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1FA5B4"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E502F5"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540EE" w:rsidRPr="00AD6AF2" w:rsidRDefault="008540EE" w:rsidP="00B26F20">
                            <w:pPr>
                              <w:ind w:right="930"/>
                              <w:jc w:val="center"/>
                              <w:rPr>
                                <w:rFonts w:ascii="Century Gothic" w:hAnsi="Century Gothic"/>
                                <w:sz w:val="14"/>
                                <w:lang w:val="es-ES_tradnl"/>
                              </w:rPr>
                            </w:pPr>
                          </w:p>
                          <w:p w:rsidR="008540EE" w:rsidRDefault="008540E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540EE" w:rsidRPr="00AD6AF2" w:rsidRDefault="008540E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8540EE" w:rsidRPr="00AD6AF2" w:rsidRDefault="008540EE" w:rsidP="00B26F20">
                      <w:pPr>
                        <w:ind w:right="930"/>
                        <w:jc w:val="center"/>
                        <w:rPr>
                          <w:rFonts w:ascii="Century Gothic" w:hAnsi="Century Gothic"/>
                          <w:sz w:val="14"/>
                          <w:lang w:val="es-ES_tradnl"/>
                        </w:rPr>
                      </w:pPr>
                    </w:p>
                    <w:p w:rsidR="008540EE" w:rsidRDefault="008540E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540EE" w:rsidRPr="00AD6AF2" w:rsidRDefault="008540E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540EE" w:rsidRPr="00B26F20" w:rsidRDefault="008540EE" w:rsidP="00BC21BB">
                            <w:pPr>
                              <w:pStyle w:val="Ttulo1"/>
                              <w:ind w:left="142"/>
                              <w:jc w:val="center"/>
                              <w:rPr>
                                <w:rFonts w:ascii="Century Gothic" w:hAnsi="Century Gothic"/>
                                <w:sz w:val="10"/>
                                <w:szCs w:val="28"/>
                              </w:rPr>
                            </w:pPr>
                          </w:p>
                          <w:p w:rsidR="008540EE" w:rsidRDefault="008540E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540EE" w:rsidRPr="00196858" w:rsidRDefault="008540EE" w:rsidP="00196858"/>
                          <w:p w:rsidR="008540EE" w:rsidRDefault="008540EE" w:rsidP="00BC21BB">
                            <w:pPr>
                              <w:ind w:left="142"/>
                              <w:jc w:val="center"/>
                              <w:rPr>
                                <w:rFonts w:ascii="Verdana" w:hAnsi="Verdana"/>
                                <w:b/>
                              </w:rPr>
                            </w:pPr>
                          </w:p>
                          <w:p w:rsidR="008540EE" w:rsidRDefault="008540E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540EE" w:rsidRPr="00103622" w:rsidRDefault="008540EE" w:rsidP="00963B46">
                            <w:pPr>
                              <w:ind w:left="142"/>
                              <w:jc w:val="center"/>
                              <w:rPr>
                                <w:rFonts w:ascii="Century Gothic" w:hAnsi="Century Gothic" w:cs="Arial"/>
                                <w:b/>
                                <w:sz w:val="32"/>
                                <w:szCs w:val="32"/>
                                <w:lang w:val="es-MX"/>
                              </w:rPr>
                            </w:pPr>
                          </w:p>
                          <w:p w:rsidR="008540EE" w:rsidRPr="00103622" w:rsidRDefault="008540E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540EE" w:rsidRDefault="008540E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540EE" w:rsidRDefault="008540EE" w:rsidP="00BC6236">
                            <w:pPr>
                              <w:jc w:val="center"/>
                              <w:rPr>
                                <w:rFonts w:ascii="Century Gothic" w:hAnsi="Century Gothic" w:cs="Arial"/>
                                <w:b/>
                                <w:sz w:val="28"/>
                                <w:szCs w:val="32"/>
                              </w:rPr>
                            </w:pPr>
                          </w:p>
                          <w:p w:rsidR="008540EE" w:rsidRDefault="008540EE" w:rsidP="00BC6236">
                            <w:pPr>
                              <w:jc w:val="center"/>
                              <w:rPr>
                                <w:rFonts w:ascii="Century Gothic" w:hAnsi="Century Gothic" w:cs="Arial"/>
                                <w:b/>
                                <w:sz w:val="28"/>
                                <w:szCs w:val="32"/>
                              </w:rPr>
                            </w:pPr>
                          </w:p>
                          <w:p w:rsidR="008540EE" w:rsidRPr="00D94CE2" w:rsidRDefault="008540E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540EE" w:rsidRPr="00D94CE2" w:rsidRDefault="008540E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540EE" w:rsidRPr="00F40D69" w:rsidRDefault="008540EE" w:rsidP="003606AD">
                            <w:pPr>
                              <w:ind w:left="142"/>
                              <w:jc w:val="center"/>
                              <w:rPr>
                                <w:rFonts w:ascii="Century Gothic" w:hAnsi="Century Gothic" w:cs="Arial"/>
                                <w:b/>
                                <w:sz w:val="28"/>
                                <w:szCs w:val="28"/>
                              </w:rPr>
                            </w:pPr>
                          </w:p>
                          <w:p w:rsidR="008540EE" w:rsidRDefault="008540EE" w:rsidP="003606AD">
                            <w:pPr>
                              <w:ind w:left="142"/>
                              <w:jc w:val="center"/>
                              <w:rPr>
                                <w:rFonts w:ascii="Century Gothic" w:hAnsi="Century Gothic" w:cs="Arial"/>
                                <w:b/>
                                <w:sz w:val="28"/>
                                <w:szCs w:val="28"/>
                                <w:lang w:val="es-MX"/>
                              </w:rPr>
                            </w:pPr>
                          </w:p>
                          <w:p w:rsidR="008540EE" w:rsidRPr="00103622" w:rsidRDefault="008540E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540EE" w:rsidRPr="005F6C94" w:rsidRDefault="008540EE" w:rsidP="003606AD">
                            <w:pPr>
                              <w:ind w:left="142"/>
                              <w:rPr>
                                <w:rFonts w:ascii="Century Gothic" w:hAnsi="Century Gothic"/>
                                <w:b/>
                                <w:sz w:val="28"/>
                                <w:szCs w:val="28"/>
                                <w:lang w:val="es-MX"/>
                              </w:rPr>
                            </w:pPr>
                          </w:p>
                          <w:p w:rsidR="008540EE" w:rsidRPr="00451803" w:rsidRDefault="008540EE"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451803">
                              <w:rPr>
                                <w:rFonts w:ascii="Century Gothic" w:hAnsi="Century Gothic" w:cs="Century Gothic"/>
                                <w:b/>
                                <w:bCs/>
                                <w:sz w:val="28"/>
                                <w:szCs w:val="28"/>
                              </w:rPr>
                              <w:t>MANTENIMIENTO DE CAMARAS Y VÁLVULAS DE RED SECUNDARIA</w:t>
                            </w:r>
                          </w:p>
                          <w:p w:rsidR="008540EE" w:rsidRPr="00451803" w:rsidRDefault="008540EE" w:rsidP="003606AD">
                            <w:pPr>
                              <w:jc w:val="center"/>
                              <w:rPr>
                                <w:rFonts w:ascii="Century Gothic" w:hAnsi="Century Gothic" w:cs="Century Gothic"/>
                                <w:b/>
                                <w:bCs/>
                                <w:sz w:val="28"/>
                                <w:szCs w:val="28"/>
                              </w:rPr>
                            </w:pPr>
                          </w:p>
                          <w:p w:rsidR="008540EE" w:rsidRPr="00451803" w:rsidRDefault="008540EE" w:rsidP="003606AD">
                            <w:pPr>
                              <w:jc w:val="center"/>
                              <w:rPr>
                                <w:rFonts w:ascii="Century Gothic" w:hAnsi="Century Gothic" w:cs="Century Gothic"/>
                                <w:b/>
                                <w:bCs/>
                                <w:sz w:val="28"/>
                                <w:szCs w:val="28"/>
                              </w:rPr>
                            </w:pPr>
                            <w:r w:rsidRPr="00451803">
                              <w:rPr>
                                <w:rFonts w:ascii="Century Gothic" w:hAnsi="Century Gothic" w:cs="Century Gothic"/>
                                <w:b/>
                                <w:bCs/>
                                <w:sz w:val="28"/>
                                <w:szCs w:val="28"/>
                              </w:rPr>
                              <w:t>CODIGO: GCC-CDL-DRLP-53-16</w:t>
                            </w:r>
                          </w:p>
                          <w:p w:rsidR="008540EE" w:rsidRPr="00451803" w:rsidRDefault="008540EE" w:rsidP="003606AD">
                            <w:pPr>
                              <w:jc w:val="center"/>
                              <w:rPr>
                                <w:rFonts w:ascii="Century Gothic" w:hAnsi="Century Gothic" w:cs="Century Gothic"/>
                                <w:b/>
                                <w:bCs/>
                                <w:sz w:val="28"/>
                                <w:szCs w:val="28"/>
                              </w:rPr>
                            </w:pPr>
                          </w:p>
                          <w:p w:rsidR="008540EE" w:rsidRPr="00451803" w:rsidRDefault="008540EE" w:rsidP="00451803">
                            <w:pPr>
                              <w:jc w:val="center"/>
                              <w:rPr>
                                <w:rFonts w:ascii="Century Gothic" w:hAnsi="Century Gothic"/>
                                <w:lang w:val="es-ES_tradnl"/>
                              </w:rPr>
                            </w:pPr>
                            <w:r w:rsidRPr="00451803">
                              <w:rPr>
                                <w:rFonts w:ascii="Century Gothic" w:hAnsi="Century Gothic" w:cs="Century Gothic"/>
                                <w:b/>
                                <w:bCs/>
                                <w:sz w:val="28"/>
                                <w:szCs w:val="28"/>
                              </w:rPr>
                              <w:t>(SEGUNDA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8540EE" w:rsidRPr="00B26F20" w:rsidRDefault="008540EE" w:rsidP="00BC21BB">
                      <w:pPr>
                        <w:pStyle w:val="Ttulo1"/>
                        <w:ind w:left="142"/>
                        <w:jc w:val="center"/>
                        <w:rPr>
                          <w:rFonts w:ascii="Century Gothic" w:hAnsi="Century Gothic"/>
                          <w:sz w:val="10"/>
                          <w:szCs w:val="28"/>
                        </w:rPr>
                      </w:pPr>
                    </w:p>
                    <w:p w:rsidR="008540EE" w:rsidRDefault="008540E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540EE" w:rsidRPr="00196858" w:rsidRDefault="008540EE" w:rsidP="00196858"/>
                    <w:p w:rsidR="008540EE" w:rsidRDefault="008540EE" w:rsidP="00BC21BB">
                      <w:pPr>
                        <w:ind w:left="142"/>
                        <w:jc w:val="center"/>
                        <w:rPr>
                          <w:rFonts w:ascii="Verdana" w:hAnsi="Verdana"/>
                          <w:b/>
                        </w:rPr>
                      </w:pPr>
                    </w:p>
                    <w:p w:rsidR="008540EE" w:rsidRDefault="008540E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540EE" w:rsidRPr="00103622" w:rsidRDefault="008540EE" w:rsidP="00963B46">
                      <w:pPr>
                        <w:ind w:left="142"/>
                        <w:jc w:val="center"/>
                        <w:rPr>
                          <w:rFonts w:ascii="Century Gothic" w:hAnsi="Century Gothic" w:cs="Arial"/>
                          <w:b/>
                          <w:sz w:val="32"/>
                          <w:szCs w:val="32"/>
                          <w:lang w:val="es-MX"/>
                        </w:rPr>
                      </w:pPr>
                    </w:p>
                    <w:p w:rsidR="008540EE" w:rsidRPr="00103622" w:rsidRDefault="008540E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8540EE" w:rsidRDefault="008540E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8540EE" w:rsidRDefault="008540EE" w:rsidP="00BC6236">
                      <w:pPr>
                        <w:jc w:val="center"/>
                        <w:rPr>
                          <w:rFonts w:ascii="Century Gothic" w:hAnsi="Century Gothic" w:cs="Arial"/>
                          <w:b/>
                          <w:sz w:val="28"/>
                          <w:szCs w:val="32"/>
                        </w:rPr>
                      </w:pPr>
                    </w:p>
                    <w:p w:rsidR="008540EE" w:rsidRDefault="008540EE" w:rsidP="00BC6236">
                      <w:pPr>
                        <w:jc w:val="center"/>
                        <w:rPr>
                          <w:rFonts w:ascii="Century Gothic" w:hAnsi="Century Gothic" w:cs="Arial"/>
                          <w:b/>
                          <w:sz w:val="28"/>
                          <w:szCs w:val="32"/>
                        </w:rPr>
                      </w:pPr>
                    </w:p>
                    <w:p w:rsidR="008540EE" w:rsidRPr="00D94CE2" w:rsidRDefault="008540E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540EE" w:rsidRPr="00D94CE2" w:rsidRDefault="008540E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8540EE" w:rsidRPr="00F40D69" w:rsidRDefault="008540EE" w:rsidP="003606AD">
                      <w:pPr>
                        <w:ind w:left="142"/>
                        <w:jc w:val="center"/>
                        <w:rPr>
                          <w:rFonts w:ascii="Century Gothic" w:hAnsi="Century Gothic" w:cs="Arial"/>
                          <w:b/>
                          <w:sz w:val="28"/>
                          <w:szCs w:val="28"/>
                        </w:rPr>
                      </w:pPr>
                    </w:p>
                    <w:p w:rsidR="008540EE" w:rsidRDefault="008540EE" w:rsidP="003606AD">
                      <w:pPr>
                        <w:ind w:left="142"/>
                        <w:jc w:val="center"/>
                        <w:rPr>
                          <w:rFonts w:ascii="Century Gothic" w:hAnsi="Century Gothic" w:cs="Arial"/>
                          <w:b/>
                          <w:sz w:val="28"/>
                          <w:szCs w:val="28"/>
                          <w:lang w:val="es-MX"/>
                        </w:rPr>
                      </w:pPr>
                    </w:p>
                    <w:p w:rsidR="008540EE" w:rsidRPr="00103622" w:rsidRDefault="008540E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540EE" w:rsidRPr="005F6C94" w:rsidRDefault="008540EE" w:rsidP="003606AD">
                      <w:pPr>
                        <w:ind w:left="142"/>
                        <w:rPr>
                          <w:rFonts w:ascii="Century Gothic" w:hAnsi="Century Gothic"/>
                          <w:b/>
                          <w:sz w:val="28"/>
                          <w:szCs w:val="28"/>
                          <w:lang w:val="es-MX"/>
                        </w:rPr>
                      </w:pPr>
                    </w:p>
                    <w:p w:rsidR="008540EE" w:rsidRPr="00451803" w:rsidRDefault="008540EE"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451803">
                        <w:rPr>
                          <w:rFonts w:ascii="Century Gothic" w:hAnsi="Century Gothic" w:cs="Century Gothic"/>
                          <w:b/>
                          <w:bCs/>
                          <w:sz w:val="28"/>
                          <w:szCs w:val="28"/>
                        </w:rPr>
                        <w:t>MANTENIMIENTO DE CAMARAS Y VÁLVULAS DE RED SECUNDARIA</w:t>
                      </w:r>
                    </w:p>
                    <w:p w:rsidR="008540EE" w:rsidRPr="00451803" w:rsidRDefault="008540EE" w:rsidP="003606AD">
                      <w:pPr>
                        <w:jc w:val="center"/>
                        <w:rPr>
                          <w:rFonts w:ascii="Century Gothic" w:hAnsi="Century Gothic" w:cs="Century Gothic"/>
                          <w:b/>
                          <w:bCs/>
                          <w:sz w:val="28"/>
                          <w:szCs w:val="28"/>
                        </w:rPr>
                      </w:pPr>
                    </w:p>
                    <w:p w:rsidR="008540EE" w:rsidRPr="00451803" w:rsidRDefault="008540EE" w:rsidP="003606AD">
                      <w:pPr>
                        <w:jc w:val="center"/>
                        <w:rPr>
                          <w:rFonts w:ascii="Century Gothic" w:hAnsi="Century Gothic" w:cs="Century Gothic"/>
                          <w:b/>
                          <w:bCs/>
                          <w:sz w:val="28"/>
                          <w:szCs w:val="28"/>
                        </w:rPr>
                      </w:pPr>
                      <w:r w:rsidRPr="00451803">
                        <w:rPr>
                          <w:rFonts w:ascii="Century Gothic" w:hAnsi="Century Gothic" w:cs="Century Gothic"/>
                          <w:b/>
                          <w:bCs/>
                          <w:sz w:val="28"/>
                          <w:szCs w:val="28"/>
                        </w:rPr>
                        <w:t>CODIGO: GCC-CDL-DRLP-53-16</w:t>
                      </w:r>
                    </w:p>
                    <w:p w:rsidR="008540EE" w:rsidRPr="00451803" w:rsidRDefault="008540EE" w:rsidP="003606AD">
                      <w:pPr>
                        <w:jc w:val="center"/>
                        <w:rPr>
                          <w:rFonts w:ascii="Century Gothic" w:hAnsi="Century Gothic" w:cs="Century Gothic"/>
                          <w:b/>
                          <w:bCs/>
                          <w:sz w:val="28"/>
                          <w:szCs w:val="28"/>
                        </w:rPr>
                      </w:pPr>
                    </w:p>
                    <w:p w:rsidR="008540EE" w:rsidRPr="00451803" w:rsidRDefault="008540EE" w:rsidP="00451803">
                      <w:pPr>
                        <w:jc w:val="center"/>
                        <w:rPr>
                          <w:rFonts w:ascii="Century Gothic" w:hAnsi="Century Gothic"/>
                          <w:lang w:val="es-ES_tradnl"/>
                        </w:rPr>
                      </w:pPr>
                      <w:r w:rsidRPr="00451803">
                        <w:rPr>
                          <w:rFonts w:ascii="Century Gothic" w:hAnsi="Century Gothic" w:cs="Century Gothic"/>
                          <w:b/>
                          <w:bCs/>
                          <w:sz w:val="28"/>
                          <w:szCs w:val="28"/>
                        </w:rPr>
                        <w:t>(SEGUNDA CONVOCATORIA)</w:t>
                      </w: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4518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451803" w:rsidRDefault="00103622" w:rsidP="00B37050">
            <w:pPr>
              <w:rPr>
                <w:rFonts w:asciiTheme="minorHAnsi" w:hAnsiTheme="minorHAnsi" w:cstheme="minorHAnsi"/>
                <w:sz w:val="8"/>
                <w:szCs w:val="22"/>
              </w:rPr>
            </w:pPr>
          </w:p>
        </w:tc>
        <w:tc>
          <w:tcPr>
            <w:tcW w:w="3044" w:type="dxa"/>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rPr>
                <w:rFonts w:asciiTheme="minorHAnsi" w:hAnsiTheme="minorHAnsi" w:cstheme="minorHAnsi"/>
                <w:sz w:val="8"/>
                <w:szCs w:val="22"/>
                <w:highlight w:val="yellow"/>
              </w:rPr>
            </w:pPr>
          </w:p>
        </w:tc>
        <w:tc>
          <w:tcPr>
            <w:tcW w:w="3344" w:type="dxa"/>
          </w:tcPr>
          <w:p w:rsidR="00103622" w:rsidRPr="00451803" w:rsidRDefault="00103622" w:rsidP="00B37050">
            <w:pPr>
              <w:rPr>
                <w:rFonts w:asciiTheme="minorHAnsi" w:hAnsiTheme="minorHAnsi" w:cstheme="minorHAnsi"/>
                <w:sz w:val="8"/>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552079" w:rsidRDefault="00451803" w:rsidP="001B5615">
            <w:pPr>
              <w:jc w:val="both"/>
              <w:rPr>
                <w:rFonts w:asciiTheme="minorHAnsi" w:hAnsiTheme="minorHAnsi" w:cstheme="minorHAnsi"/>
                <w:color w:val="000000"/>
                <w:sz w:val="22"/>
                <w:szCs w:val="22"/>
              </w:rPr>
            </w:pPr>
            <w:r>
              <w:rPr>
                <w:rFonts w:ascii="Calibri" w:hAnsi="Calibri"/>
                <w:b/>
                <w:color w:val="FF0000"/>
                <w:sz w:val="16"/>
                <w:szCs w:val="16"/>
              </w:rPr>
              <w:t xml:space="preserve">NO CORRESPONDE </w:t>
            </w:r>
          </w:p>
        </w:tc>
      </w:tr>
      <w:tr w:rsidR="00103622" w:rsidRPr="00552079" w:rsidTr="00103622">
        <w:trPr>
          <w:trHeight w:val="155"/>
        </w:trPr>
        <w:tc>
          <w:tcPr>
            <w:tcW w:w="418" w:type="dxa"/>
            <w:vAlign w:val="center"/>
          </w:tcPr>
          <w:p w:rsidR="00103622" w:rsidRPr="00451803" w:rsidRDefault="00103622" w:rsidP="00B37050">
            <w:pP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jc w:val="center"/>
              <w:rPr>
                <w:rFonts w:asciiTheme="minorHAnsi" w:hAnsiTheme="minorHAnsi" w:cstheme="minorHAnsi"/>
                <w:sz w:val="8"/>
                <w:szCs w:val="22"/>
              </w:rPr>
            </w:pPr>
          </w:p>
        </w:tc>
        <w:tc>
          <w:tcPr>
            <w:tcW w:w="3344" w:type="dxa"/>
          </w:tcPr>
          <w:p w:rsidR="00103622" w:rsidRPr="00451803" w:rsidRDefault="00103622" w:rsidP="00B37050">
            <w:pPr>
              <w:jc w:val="both"/>
              <w:rPr>
                <w:rFonts w:asciiTheme="minorHAnsi" w:hAnsiTheme="minorHAnsi" w:cstheme="minorHAnsi"/>
                <w:sz w:val="8"/>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451803" w:rsidP="00B37050">
            <w:pPr>
              <w:jc w:val="both"/>
              <w:rPr>
                <w:rFonts w:asciiTheme="minorHAnsi" w:hAnsiTheme="minorHAnsi" w:cstheme="minorHAnsi"/>
                <w:b/>
                <w:color w:val="000000"/>
                <w:sz w:val="22"/>
                <w:szCs w:val="22"/>
              </w:rPr>
            </w:pPr>
            <w:r>
              <w:rPr>
                <w:rFonts w:ascii="Calibri" w:hAnsi="Calibri"/>
                <w:b/>
                <w:color w:val="FF0000"/>
                <w:sz w:val="16"/>
                <w:szCs w:val="16"/>
              </w:rPr>
              <w:t>NO CORRESPONDE</w:t>
            </w:r>
          </w:p>
        </w:tc>
      </w:tr>
      <w:tr w:rsidR="00103622" w:rsidRPr="00552079" w:rsidTr="00103622">
        <w:trPr>
          <w:trHeight w:val="65"/>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tcPr>
          <w:p w:rsidR="00103622" w:rsidRPr="00451803" w:rsidRDefault="00103622" w:rsidP="00B37050">
            <w:pPr>
              <w:rPr>
                <w:rFonts w:asciiTheme="minorHAnsi" w:hAnsiTheme="minorHAnsi" w:cstheme="minorHAnsi"/>
                <w:sz w:val="8"/>
                <w:szCs w:val="22"/>
              </w:rPr>
            </w:pPr>
          </w:p>
        </w:tc>
        <w:tc>
          <w:tcPr>
            <w:tcW w:w="3344" w:type="dxa"/>
          </w:tcPr>
          <w:p w:rsidR="00103622" w:rsidRPr="00451803" w:rsidRDefault="00103622" w:rsidP="00B37050">
            <w:pPr>
              <w:rPr>
                <w:rFonts w:asciiTheme="minorHAnsi" w:hAnsiTheme="minorHAnsi" w:cstheme="minorHAnsi"/>
                <w:sz w:val="8"/>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1B5615" w:rsidRDefault="00451803" w:rsidP="001B5615">
            <w:pPr>
              <w:rPr>
                <w:rFonts w:asciiTheme="minorHAnsi" w:hAnsiTheme="minorHAnsi" w:cstheme="minorHAnsi"/>
                <w:color w:val="FF0000"/>
                <w:sz w:val="22"/>
                <w:szCs w:val="22"/>
              </w:rPr>
            </w:pPr>
            <w:r>
              <w:rPr>
                <w:rFonts w:ascii="Calibri" w:hAnsi="Calibri"/>
                <w:b/>
                <w:color w:val="FF0000"/>
                <w:sz w:val="16"/>
                <w:szCs w:val="16"/>
              </w:rPr>
              <w:t>NO CORRESPONDE</w:t>
            </w:r>
          </w:p>
        </w:tc>
      </w:tr>
      <w:tr w:rsidR="00103622" w:rsidRPr="00552079" w:rsidTr="00103622">
        <w:trPr>
          <w:trHeight w:val="64"/>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jc w:val="center"/>
              <w:rPr>
                <w:rFonts w:asciiTheme="minorHAnsi" w:hAnsiTheme="minorHAnsi" w:cstheme="minorHAnsi"/>
                <w:sz w:val="8"/>
                <w:szCs w:val="22"/>
              </w:rPr>
            </w:pPr>
          </w:p>
        </w:tc>
        <w:tc>
          <w:tcPr>
            <w:tcW w:w="2233" w:type="dxa"/>
            <w:gridSpan w:val="3"/>
            <w:vAlign w:val="center"/>
          </w:tcPr>
          <w:p w:rsidR="00103622" w:rsidRPr="00451803" w:rsidRDefault="00103622" w:rsidP="00B37050">
            <w:pPr>
              <w:jc w:val="center"/>
              <w:rPr>
                <w:rFonts w:asciiTheme="minorHAnsi" w:hAnsiTheme="minorHAnsi" w:cstheme="minorHAnsi"/>
                <w:sz w:val="8"/>
                <w:szCs w:val="22"/>
              </w:rPr>
            </w:pPr>
          </w:p>
        </w:tc>
        <w:tc>
          <w:tcPr>
            <w:tcW w:w="3344" w:type="dxa"/>
            <w:vAlign w:val="center"/>
          </w:tcPr>
          <w:p w:rsidR="00103622" w:rsidRPr="00451803" w:rsidRDefault="00103622" w:rsidP="001B5615">
            <w:pPr>
              <w:rPr>
                <w:rFonts w:asciiTheme="minorHAnsi" w:hAnsiTheme="minorHAnsi" w:cstheme="minorHAnsi"/>
                <w:color w:val="FF0000"/>
                <w:sz w:val="8"/>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E2172F" w:rsidP="00B37050">
            <w:pPr>
              <w:rPr>
                <w:rFonts w:asciiTheme="minorHAnsi" w:hAnsiTheme="minorHAnsi" w:cstheme="minorHAnsi"/>
                <w:sz w:val="22"/>
                <w:szCs w:val="22"/>
              </w:rPr>
            </w:pPr>
            <w:r>
              <w:rPr>
                <w:rFonts w:asciiTheme="minorHAnsi" w:hAnsiTheme="minorHAnsi" w:cstheme="minorHAnsi"/>
                <w:sz w:val="22"/>
                <w:szCs w:val="22"/>
              </w:rPr>
              <w:t>12/08/2016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E2172F" w:rsidP="00E2172F">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rsidR="00103622" w:rsidRPr="001B5615" w:rsidRDefault="00451803" w:rsidP="00451803">
            <w:pPr>
              <w:jc w:val="both"/>
              <w:rPr>
                <w:rFonts w:asciiTheme="minorHAnsi" w:hAnsiTheme="minorHAnsi" w:cstheme="minorHAnsi"/>
                <w:color w:val="FF0000"/>
                <w:sz w:val="22"/>
                <w:szCs w:val="22"/>
              </w:rPr>
            </w:pPr>
            <w:r w:rsidRPr="009077AE">
              <w:rPr>
                <w:rFonts w:ascii="Calibri" w:hAnsi="Calibri" w:cs="Calibri"/>
                <w:sz w:val="18"/>
                <w:szCs w:val="18"/>
              </w:rPr>
              <w:t>Lugar:  UNIDAD DE CONTRATACIONES DISTRITAL DE REDES DE GAS LA PAZ  CALLE FINAL PICADA CHACO ESQ. SEBASTIAN PAGADOR S/N ZONA DEL CEMENTERIO GENERAL LA PAZ- BOLIVIA</w:t>
            </w:r>
          </w:p>
        </w:tc>
      </w:tr>
      <w:tr w:rsidR="00103622" w:rsidRPr="00552079" w:rsidTr="00103622">
        <w:trPr>
          <w:trHeight w:val="64"/>
        </w:trPr>
        <w:tc>
          <w:tcPr>
            <w:tcW w:w="418" w:type="dxa"/>
            <w:vAlign w:val="center"/>
          </w:tcPr>
          <w:p w:rsidR="00103622" w:rsidRPr="00451803" w:rsidRDefault="00103622" w:rsidP="00B37050">
            <w:pPr>
              <w:jc w:val="center"/>
              <w:rPr>
                <w:rFonts w:asciiTheme="minorHAnsi" w:hAnsiTheme="minorHAnsi" w:cstheme="minorHAnsi"/>
                <w:sz w:val="8"/>
                <w:szCs w:val="22"/>
              </w:rPr>
            </w:pPr>
          </w:p>
        </w:tc>
        <w:tc>
          <w:tcPr>
            <w:tcW w:w="3044" w:type="dxa"/>
            <w:vAlign w:val="center"/>
          </w:tcPr>
          <w:p w:rsidR="00103622" w:rsidRPr="00451803" w:rsidRDefault="00103622" w:rsidP="00B37050">
            <w:pPr>
              <w:rPr>
                <w:rFonts w:asciiTheme="minorHAnsi" w:hAnsiTheme="minorHAnsi" w:cstheme="minorHAnsi"/>
                <w:sz w:val="8"/>
                <w:szCs w:val="22"/>
              </w:rPr>
            </w:pPr>
          </w:p>
        </w:tc>
        <w:tc>
          <w:tcPr>
            <w:tcW w:w="2233" w:type="dxa"/>
            <w:gridSpan w:val="3"/>
            <w:vAlign w:val="center"/>
          </w:tcPr>
          <w:p w:rsidR="00103622" w:rsidRPr="00451803" w:rsidRDefault="00103622" w:rsidP="00B37050">
            <w:pPr>
              <w:jc w:val="center"/>
              <w:rPr>
                <w:rFonts w:asciiTheme="minorHAnsi" w:hAnsiTheme="minorHAnsi" w:cstheme="minorHAnsi"/>
                <w:sz w:val="8"/>
                <w:szCs w:val="22"/>
              </w:rPr>
            </w:pPr>
          </w:p>
        </w:tc>
        <w:tc>
          <w:tcPr>
            <w:tcW w:w="3344" w:type="dxa"/>
          </w:tcPr>
          <w:p w:rsidR="00103622" w:rsidRPr="00451803" w:rsidRDefault="00103622" w:rsidP="00451803">
            <w:pPr>
              <w:jc w:val="both"/>
              <w:rPr>
                <w:rFonts w:asciiTheme="minorHAnsi" w:hAnsiTheme="minorHAnsi" w:cstheme="minorHAnsi"/>
                <w:color w:val="FF0000"/>
                <w:sz w:val="8"/>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E2172F" w:rsidP="00B37050">
            <w:pPr>
              <w:rPr>
                <w:rFonts w:asciiTheme="minorHAnsi" w:hAnsiTheme="minorHAnsi" w:cstheme="minorHAnsi"/>
                <w:sz w:val="22"/>
                <w:szCs w:val="22"/>
              </w:rPr>
            </w:pPr>
            <w:r>
              <w:rPr>
                <w:rFonts w:asciiTheme="minorHAnsi" w:hAnsiTheme="minorHAnsi" w:cstheme="minorHAnsi"/>
                <w:sz w:val="22"/>
                <w:szCs w:val="22"/>
              </w:rPr>
              <w:t>12/08/2016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E2172F" w:rsidP="00E2172F">
            <w:pPr>
              <w:jc w:val="center"/>
              <w:rPr>
                <w:rFonts w:asciiTheme="minorHAnsi" w:hAnsiTheme="minorHAnsi" w:cstheme="minorHAnsi"/>
                <w:sz w:val="22"/>
                <w:szCs w:val="22"/>
              </w:rPr>
            </w:pPr>
            <w:r>
              <w:rPr>
                <w:rFonts w:asciiTheme="minorHAnsi" w:hAnsiTheme="minorHAnsi" w:cstheme="minorHAnsi"/>
                <w:sz w:val="22"/>
                <w:szCs w:val="22"/>
              </w:rPr>
              <w:t>16:30</w:t>
            </w:r>
          </w:p>
        </w:tc>
        <w:tc>
          <w:tcPr>
            <w:tcW w:w="3344" w:type="dxa"/>
            <w:vAlign w:val="center"/>
          </w:tcPr>
          <w:p w:rsidR="00103622" w:rsidRPr="001B5615" w:rsidRDefault="00451803" w:rsidP="00451803">
            <w:pPr>
              <w:jc w:val="both"/>
              <w:rPr>
                <w:rFonts w:asciiTheme="minorHAnsi" w:hAnsiTheme="minorHAnsi" w:cstheme="minorHAnsi"/>
                <w:color w:val="FF0000"/>
                <w:sz w:val="22"/>
                <w:szCs w:val="22"/>
                <w:lang w:val="es-BO"/>
              </w:rPr>
            </w:pPr>
            <w:r w:rsidRPr="009077AE">
              <w:rPr>
                <w:rFonts w:ascii="Calibri" w:hAnsi="Calibri" w:cs="Calibri"/>
                <w:sz w:val="18"/>
                <w:szCs w:val="18"/>
              </w:rPr>
              <w:t>Lugar:  UNIDAD DE CONTRATACIONES DISTRITAL DE REDES DE GAS LA PAZ  CALLE FINAL PICADA CHACO ESQ. SEBASTIAN PAGADOR S/N ZONA DEL CEMENTERIO GENERAL LA PAZ- BOLIVIA</w:t>
            </w:r>
          </w:p>
        </w:tc>
      </w:tr>
      <w:tr w:rsidR="00A73638" w:rsidRPr="00552079" w:rsidTr="00E2172F">
        <w:trPr>
          <w:trHeight w:val="70"/>
        </w:trPr>
        <w:tc>
          <w:tcPr>
            <w:tcW w:w="418" w:type="dxa"/>
            <w:vAlign w:val="center"/>
          </w:tcPr>
          <w:p w:rsidR="00A73638" w:rsidRPr="00451803" w:rsidRDefault="00A73638" w:rsidP="00B37050">
            <w:pPr>
              <w:jc w:val="center"/>
              <w:rPr>
                <w:rFonts w:asciiTheme="minorHAnsi" w:hAnsiTheme="minorHAnsi" w:cstheme="minorHAnsi"/>
                <w:sz w:val="8"/>
                <w:szCs w:val="22"/>
              </w:rPr>
            </w:pPr>
          </w:p>
        </w:tc>
        <w:tc>
          <w:tcPr>
            <w:tcW w:w="3044" w:type="dxa"/>
            <w:vAlign w:val="center"/>
          </w:tcPr>
          <w:p w:rsidR="00A73638" w:rsidRPr="00451803" w:rsidRDefault="00A73638" w:rsidP="00B37050">
            <w:pPr>
              <w:rPr>
                <w:rFonts w:asciiTheme="minorHAnsi" w:hAnsiTheme="minorHAnsi" w:cstheme="minorHAnsi"/>
                <w:sz w:val="8"/>
                <w:szCs w:val="22"/>
              </w:rPr>
            </w:pPr>
          </w:p>
        </w:tc>
        <w:tc>
          <w:tcPr>
            <w:tcW w:w="1094" w:type="dxa"/>
            <w:vAlign w:val="center"/>
          </w:tcPr>
          <w:p w:rsidR="00A73638" w:rsidRPr="00451803" w:rsidRDefault="00A73638" w:rsidP="00B37050">
            <w:pPr>
              <w:rPr>
                <w:rFonts w:asciiTheme="minorHAnsi" w:hAnsiTheme="minorHAnsi" w:cstheme="minorHAnsi"/>
                <w:sz w:val="8"/>
                <w:szCs w:val="22"/>
              </w:rPr>
            </w:pPr>
          </w:p>
        </w:tc>
        <w:tc>
          <w:tcPr>
            <w:tcW w:w="1139" w:type="dxa"/>
            <w:gridSpan w:val="2"/>
            <w:vAlign w:val="center"/>
          </w:tcPr>
          <w:p w:rsidR="00A73638" w:rsidRPr="00451803" w:rsidRDefault="00A73638" w:rsidP="00B37050">
            <w:pPr>
              <w:jc w:val="center"/>
              <w:rPr>
                <w:rFonts w:asciiTheme="minorHAnsi" w:hAnsiTheme="minorHAnsi" w:cstheme="minorHAnsi"/>
                <w:sz w:val="8"/>
                <w:szCs w:val="22"/>
              </w:rPr>
            </w:pPr>
          </w:p>
        </w:tc>
        <w:tc>
          <w:tcPr>
            <w:tcW w:w="3344" w:type="dxa"/>
            <w:vAlign w:val="center"/>
          </w:tcPr>
          <w:p w:rsidR="00A73638" w:rsidRPr="00451803" w:rsidRDefault="00A73638" w:rsidP="00B37050">
            <w:pPr>
              <w:rPr>
                <w:rFonts w:asciiTheme="minorHAnsi" w:hAnsiTheme="minorHAnsi" w:cstheme="minorHAnsi"/>
                <w:color w:val="000000"/>
                <w:sz w:val="8"/>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552079"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103622" w:rsidRPr="00E2172F" w:rsidRDefault="00103622" w:rsidP="00E2172F">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E2172F" w:rsidRPr="00552079" w:rsidTr="00E2172F">
        <w:trPr>
          <w:trHeight w:val="202"/>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2172F" w:rsidRPr="00552079" w:rsidRDefault="00E2172F"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2172F" w:rsidRPr="00552079" w:rsidRDefault="00E2172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2172F" w:rsidRPr="00552079" w:rsidRDefault="00E2172F"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E2172F" w:rsidRPr="00552079" w:rsidTr="00E2172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2172F" w:rsidRPr="00552079" w:rsidRDefault="00E2172F"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E2172F" w:rsidRPr="00552079" w:rsidRDefault="00E2172F" w:rsidP="00E2172F">
            <w:pPr>
              <w:rPr>
                <w:rFonts w:asciiTheme="minorHAnsi" w:hAnsiTheme="minorHAnsi" w:cstheme="minorHAnsi"/>
                <w:color w:val="000000"/>
                <w:sz w:val="22"/>
                <w:szCs w:val="22"/>
                <w:lang w:val="es-BO" w:eastAsia="es-BO"/>
              </w:rPr>
            </w:pPr>
            <w:r w:rsidRPr="00E2172F">
              <w:rPr>
                <w:rFonts w:asciiTheme="minorHAnsi" w:hAnsiTheme="minorHAnsi" w:cstheme="minorHAnsi"/>
                <w:color w:val="000000"/>
                <w:sz w:val="22"/>
                <w:szCs w:val="22"/>
                <w:lang w:val="es-BO" w:eastAsia="es-BO"/>
              </w:rPr>
              <w:t>MANTENIMIENTO DE CAMARAS Y VÁLVULAS DE RED SECUNDARIA</w:t>
            </w:r>
          </w:p>
        </w:tc>
        <w:tc>
          <w:tcPr>
            <w:tcW w:w="1772" w:type="dxa"/>
            <w:tcBorders>
              <w:top w:val="nil"/>
              <w:left w:val="nil"/>
              <w:bottom w:val="single" w:sz="8" w:space="0" w:color="auto"/>
              <w:right w:val="single" w:sz="8" w:space="0" w:color="auto"/>
            </w:tcBorders>
            <w:shd w:val="clear" w:color="auto" w:fill="auto"/>
            <w:noWrap/>
            <w:vAlign w:val="center"/>
          </w:tcPr>
          <w:p w:rsidR="00E2172F" w:rsidRPr="00552079" w:rsidRDefault="00E2172F"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89.536,80</w:t>
            </w:r>
          </w:p>
        </w:tc>
      </w:tr>
      <w:tr w:rsidR="00103622" w:rsidRPr="00552079" w:rsidTr="002E3633">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E2172F" w:rsidRDefault="00E2172F" w:rsidP="00B37050">
            <w:pPr>
              <w:jc w:val="right"/>
              <w:rPr>
                <w:rFonts w:asciiTheme="minorHAnsi" w:hAnsiTheme="minorHAnsi" w:cstheme="minorHAnsi"/>
                <w:b/>
                <w:color w:val="000000"/>
                <w:sz w:val="22"/>
                <w:szCs w:val="22"/>
                <w:lang w:val="es-BO" w:eastAsia="es-BO"/>
              </w:rPr>
            </w:pPr>
            <w:r w:rsidRPr="00E2172F">
              <w:rPr>
                <w:rFonts w:asciiTheme="minorHAnsi" w:hAnsiTheme="minorHAnsi" w:cstheme="minorHAnsi"/>
                <w:b/>
                <w:color w:val="000000"/>
                <w:sz w:val="22"/>
                <w:szCs w:val="22"/>
                <w:lang w:val="es-BO" w:eastAsia="es-BO"/>
              </w:rPr>
              <w:t>89.536,80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3606AD" w:rsidRDefault="003606AD"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Default="00E2172F" w:rsidP="00552079">
      <w:pPr>
        <w:rPr>
          <w:rFonts w:asciiTheme="minorHAnsi" w:hAnsiTheme="minorHAnsi" w:cstheme="minorHAnsi"/>
          <w:b/>
          <w:sz w:val="22"/>
          <w:szCs w:val="22"/>
        </w:rPr>
      </w:pPr>
    </w:p>
    <w:p w:rsidR="00E2172F" w:rsidRPr="00552079" w:rsidRDefault="00E2172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F22D2">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F22D2">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F22D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F22D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F22D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F22D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F22D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F22D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F22D2">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F22D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F22D2">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22D2">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F22D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6F22D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F22D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F22D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F22D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E2172F" w:rsidRDefault="00900663" w:rsidP="00E2172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E2172F" w:rsidRDefault="005F6C94" w:rsidP="00E2172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E2172F">
        <w:rPr>
          <w:rFonts w:asciiTheme="minorHAnsi" w:hAnsiTheme="minorHAnsi" w:cstheme="minorHAnsi"/>
          <w:b/>
          <w:sz w:val="22"/>
          <w:szCs w:val="22"/>
        </w:rPr>
        <w:t xml:space="preserve"> </w:t>
      </w:r>
      <w:r w:rsidR="00E2172F" w:rsidRPr="00552079">
        <w:rPr>
          <w:rFonts w:asciiTheme="minorHAnsi" w:hAnsiTheme="minorHAnsi" w:cstheme="minorHAnsi"/>
          <w:i/>
          <w:color w:val="FF0000"/>
          <w:sz w:val="22"/>
          <w:szCs w:val="22"/>
          <w:lang w:val="es-ES_tradnl"/>
        </w:rPr>
        <w:t>“</w:t>
      </w:r>
      <w:r w:rsidR="00E2172F" w:rsidRPr="00552079">
        <w:rPr>
          <w:rFonts w:asciiTheme="minorHAnsi" w:hAnsiTheme="minorHAnsi" w:cstheme="minorHAnsi"/>
          <w:b/>
          <w:i/>
          <w:color w:val="FF0000"/>
          <w:sz w:val="22"/>
          <w:szCs w:val="22"/>
          <w:lang w:val="es-ES_tradnl"/>
        </w:rPr>
        <w:t>NO APLICA</w:t>
      </w:r>
      <w:r w:rsidR="00E2172F" w:rsidRPr="00552079">
        <w:rPr>
          <w:rFonts w:asciiTheme="minorHAnsi" w:hAnsiTheme="minorHAnsi" w:cstheme="minorHAnsi"/>
          <w:i/>
          <w:color w:val="FF0000"/>
          <w:sz w:val="22"/>
          <w:szCs w:val="22"/>
          <w:lang w:val="es-ES_tradnl"/>
        </w:rPr>
        <w:t>”</w:t>
      </w:r>
    </w:p>
    <w:p w:rsidR="00810045" w:rsidRPr="00552079" w:rsidRDefault="00810045" w:rsidP="00E2172F">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E2172F" w:rsidRDefault="00E2172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E2172F" w:rsidRDefault="00E2172F"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F22D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F22D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E2172F" w:rsidRDefault="00E2172F"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lastRenderedPageBreak/>
        <w:t>GARANTIAS FINANCIERAS SOLICITADAS</w:t>
      </w:r>
    </w:p>
    <w:p w:rsidR="00E2172F" w:rsidRPr="00E2172F" w:rsidRDefault="00E2172F" w:rsidP="00F50C94">
      <w:pPr>
        <w:jc w:val="center"/>
        <w:rPr>
          <w:rFonts w:asciiTheme="minorHAnsi" w:hAnsiTheme="minorHAnsi" w:cstheme="minorHAnsi"/>
          <w:b/>
          <w:bCs/>
          <w:sz w:val="8"/>
          <w:szCs w:val="22"/>
          <w:lang w:val="es-ES_tradnl"/>
        </w:rPr>
      </w:pP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color w:val="171B21"/>
          <w:szCs w:val="21"/>
          <w:lang w:val="es-BO" w:eastAsia="es-BO"/>
        </w:rPr>
        <w:t>El proponente podrá presentar a elección una de las garantías presentadas a continuación según el objeto de cada una, en favor de YACIMIENTOS PETROLIFEROS FISCALES BOLIVIANOS:</w:t>
      </w:r>
    </w:p>
    <w:p w:rsidR="00E2172F" w:rsidRPr="00E2172F" w:rsidRDefault="00E2172F" w:rsidP="00E2172F">
      <w:pPr>
        <w:autoSpaceDE w:val="0"/>
        <w:autoSpaceDN w:val="0"/>
        <w:jc w:val="both"/>
        <w:rPr>
          <w:rFonts w:ascii="Calibri" w:eastAsia="Calibri" w:hAnsi="Calibri" w:cs="Calibri"/>
          <w:b/>
          <w:bCs/>
          <w:color w:val="171B21"/>
          <w:sz w:val="8"/>
          <w:szCs w:val="21"/>
          <w:u w:val="single"/>
          <w:lang w:val="es-BO" w:eastAsia="es-BO"/>
        </w:rPr>
      </w:pPr>
    </w:p>
    <w:p w:rsidR="00E2172F" w:rsidRPr="00411350" w:rsidRDefault="00E2172F" w:rsidP="006F22D2">
      <w:pPr>
        <w:numPr>
          <w:ilvl w:val="0"/>
          <w:numId w:val="31"/>
        </w:numPr>
        <w:autoSpaceDE w:val="0"/>
        <w:autoSpaceDN w:val="0"/>
        <w:ind w:left="426"/>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DE SERIEDAD DE PROPUESTA</w:t>
      </w: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b/>
          <w:bCs/>
          <w:color w:val="171B21"/>
          <w:szCs w:val="21"/>
          <w:lang w:eastAsia="es-BO"/>
        </w:rPr>
        <w:t>Boleta de Garantía</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inmediata</w:t>
      </w:r>
      <w:r w:rsidRPr="00411350">
        <w:rPr>
          <w:rFonts w:ascii="Calibri" w:eastAsia="Calibri" w:hAnsi="Calibri" w:cs="Calibri"/>
          <w:color w:val="171B21"/>
          <w:szCs w:val="21"/>
          <w:lang w:eastAsia="es-BO"/>
        </w:rPr>
        <w:t xml:space="preserve"> con vigencia de 90 días por un importe equivalente al 0,5 (%) del valor total de la propuesta económica.</w:t>
      </w:r>
    </w:p>
    <w:p w:rsidR="00E2172F" w:rsidRPr="00E2172F" w:rsidRDefault="00E2172F" w:rsidP="00E2172F">
      <w:pPr>
        <w:autoSpaceDE w:val="0"/>
        <w:autoSpaceDN w:val="0"/>
        <w:jc w:val="both"/>
        <w:rPr>
          <w:rFonts w:ascii="Calibri" w:eastAsia="Calibri" w:hAnsi="Calibri" w:cs="Calibri"/>
          <w:color w:val="171B21"/>
          <w:sz w:val="10"/>
          <w:szCs w:val="21"/>
          <w:lang w:eastAsia="es-BO"/>
        </w:rPr>
      </w:pP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b/>
          <w:bCs/>
          <w:color w:val="171B21"/>
          <w:szCs w:val="21"/>
          <w:lang w:eastAsia="es-BO"/>
        </w:rPr>
        <w:t>Garantía a Primer Requerimiento,</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a primer requerimiento</w:t>
      </w:r>
      <w:r w:rsidRPr="00411350">
        <w:rPr>
          <w:rFonts w:ascii="Calibri" w:eastAsia="Calibri" w:hAnsi="Calibri" w:cs="Calibri"/>
          <w:color w:val="171B21"/>
          <w:szCs w:val="21"/>
          <w:lang w:eastAsia="es-BO"/>
        </w:rPr>
        <w:t xml:space="preserve"> con vigencia de 90  días, por un importe equivalente al 0,5 (%) del valor total la propuesta económica.</w:t>
      </w:r>
    </w:p>
    <w:p w:rsidR="00E2172F" w:rsidRPr="00E2172F" w:rsidRDefault="00E2172F" w:rsidP="00E2172F">
      <w:pPr>
        <w:autoSpaceDE w:val="0"/>
        <w:autoSpaceDN w:val="0"/>
        <w:jc w:val="both"/>
        <w:rPr>
          <w:rFonts w:ascii="Calibri" w:eastAsia="Calibri" w:hAnsi="Calibri" w:cs="Calibri"/>
          <w:color w:val="171B21"/>
          <w:sz w:val="10"/>
          <w:szCs w:val="21"/>
          <w:lang w:val="es-BO" w:eastAsia="es-BO"/>
        </w:rPr>
      </w:pPr>
    </w:p>
    <w:p w:rsidR="00E2172F" w:rsidRDefault="00E2172F" w:rsidP="00E2172F">
      <w:pPr>
        <w:autoSpaceDE w:val="0"/>
        <w:autoSpaceDN w:val="0"/>
        <w:jc w:val="both"/>
        <w:rPr>
          <w:rFonts w:ascii="Calibri" w:eastAsia="Calibri" w:hAnsi="Calibri" w:cs="Calibri"/>
          <w:color w:val="171B21"/>
          <w:szCs w:val="21"/>
          <w:lang w:eastAsia="es-BO"/>
        </w:rPr>
      </w:pPr>
      <w:r w:rsidRPr="00411350">
        <w:rPr>
          <w:rFonts w:ascii="Calibri" w:eastAsia="Calibri" w:hAnsi="Calibri" w:cs="Calibri"/>
          <w:b/>
          <w:bCs/>
          <w:color w:val="171B21"/>
          <w:szCs w:val="21"/>
          <w:lang w:eastAsia="es-BO"/>
        </w:rPr>
        <w:t>Póliza de caución a Primer requerimiento</w:t>
      </w:r>
      <w:r w:rsidRPr="00411350">
        <w:rPr>
          <w:rFonts w:ascii="Calibri" w:eastAsia="Calibri" w:hAnsi="Calibri" w:cs="Calibri"/>
          <w:color w:val="171B21"/>
          <w:szCs w:val="21"/>
          <w:lang w:eastAsia="es-BO"/>
        </w:rPr>
        <w:t xml:space="preserve">, </w:t>
      </w:r>
      <w:r w:rsidRPr="005F64FE">
        <w:rPr>
          <w:rFonts w:ascii="Calibri" w:eastAsia="Calibri" w:hAnsi="Calibri" w:cs="Calibri"/>
          <w:color w:val="171B21"/>
          <w:szCs w:val="21"/>
          <w:lang w:eastAsia="es-BO"/>
        </w:rPr>
        <w:t>emitida por una empresa aseguradora del Estado Plurinacional de Bolivia</w:t>
      </w:r>
      <w:r w:rsidRPr="00411350">
        <w:rPr>
          <w:rFonts w:ascii="Calibri" w:eastAsia="Calibri" w:hAnsi="Calibri" w:cs="Calibri"/>
          <w:color w:val="171B21"/>
          <w:szCs w:val="21"/>
          <w:lang w:eastAsia="es-BO"/>
        </w:rPr>
        <w:t xml:space="preserve">, registrada, autorizada y bajo el control de la Autoridad de Fiscalización y Control de Pensiones y Seguro a la orden/a favor de Yacimientos Petrolíferos Fiscales Bolivianos, con las características expresas de </w:t>
      </w:r>
      <w:r w:rsidRPr="00411350">
        <w:rPr>
          <w:rFonts w:ascii="Calibri" w:eastAsia="Calibri" w:hAnsi="Calibri" w:cs="Calibri"/>
          <w:b/>
          <w:bCs/>
          <w:color w:val="171B21"/>
          <w:szCs w:val="21"/>
          <w:lang w:eastAsia="es-BO"/>
        </w:rPr>
        <w:t>renovable, irrevocable y de ejecución a primer requerimiento</w:t>
      </w:r>
      <w:r w:rsidRPr="00411350">
        <w:rPr>
          <w:rFonts w:ascii="Calibri" w:eastAsia="Calibri" w:hAnsi="Calibri" w:cs="Calibri"/>
          <w:color w:val="171B21"/>
          <w:szCs w:val="21"/>
          <w:lang w:eastAsia="es-BO"/>
        </w:rPr>
        <w:t xml:space="preserve"> con vigencia de 90 días y por un importe equivalente a 0,5 (%) del valor total de la propuesta económica.</w:t>
      </w:r>
    </w:p>
    <w:p w:rsidR="00E2172F" w:rsidRPr="00E2172F" w:rsidRDefault="00E2172F" w:rsidP="00E2172F">
      <w:pPr>
        <w:autoSpaceDE w:val="0"/>
        <w:autoSpaceDN w:val="0"/>
        <w:jc w:val="both"/>
        <w:rPr>
          <w:rFonts w:ascii="Calibri" w:eastAsia="Calibri" w:hAnsi="Calibri" w:cs="Calibri"/>
          <w:color w:val="171B21"/>
          <w:sz w:val="10"/>
          <w:szCs w:val="21"/>
          <w:lang w:eastAsia="es-BO"/>
        </w:rPr>
      </w:pPr>
    </w:p>
    <w:p w:rsidR="00E2172F" w:rsidRPr="00411350" w:rsidRDefault="00E2172F" w:rsidP="006F22D2">
      <w:pPr>
        <w:numPr>
          <w:ilvl w:val="0"/>
          <w:numId w:val="31"/>
        </w:numPr>
        <w:autoSpaceDE w:val="0"/>
        <w:autoSpaceDN w:val="0"/>
        <w:ind w:left="426"/>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ADICIONAL A LA GARANTÍA DE CUMPLIMIENTO DE CONTRATO</w:t>
      </w:r>
    </w:p>
    <w:p w:rsidR="00E2172F" w:rsidRPr="00411350" w:rsidRDefault="00E2172F" w:rsidP="00E2172F">
      <w:pPr>
        <w:autoSpaceDE w:val="0"/>
        <w:autoSpaceDN w:val="0"/>
        <w:jc w:val="both"/>
        <w:rPr>
          <w:rFonts w:ascii="Calibri" w:eastAsia="Calibri" w:hAnsi="Calibri" w:cs="Calibri"/>
          <w:color w:val="171B21"/>
          <w:szCs w:val="21"/>
          <w:lang w:val="es-BO" w:eastAsia="es-BO"/>
        </w:rPr>
      </w:pPr>
      <w:r w:rsidRPr="00411350">
        <w:rPr>
          <w:rFonts w:ascii="Calibri" w:eastAsia="Calibri" w:hAnsi="Calibri" w:cs="Calibri"/>
          <w:b/>
          <w:bCs/>
          <w:color w:val="171B21"/>
          <w:szCs w:val="21"/>
          <w:lang w:eastAsia="es-BO"/>
        </w:rPr>
        <w:t>Boleta de Garantía,</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11350">
        <w:rPr>
          <w:rFonts w:ascii="Calibri" w:eastAsia="Calibri" w:hAnsi="Calibri" w:cs="Calibri"/>
          <w:b/>
          <w:bCs/>
          <w:color w:val="171B21"/>
          <w:szCs w:val="21"/>
          <w:lang w:eastAsia="es-BO"/>
        </w:rPr>
        <w:t>renovable, irrevocable y de ejecución inmediata</w:t>
      </w:r>
      <w:r w:rsidRPr="00411350">
        <w:rPr>
          <w:rFonts w:ascii="Calibri" w:eastAsia="Calibri" w:hAnsi="Calibri" w:cs="Calibri"/>
          <w:color w:val="171B21"/>
          <w:szCs w:val="21"/>
          <w:lang w:eastAsia="es-BO"/>
        </w:rPr>
        <w:t xml:space="preserve"> con vigencia de 60 días calendario adicionales a la vigencia del contrato, por un importe equivalente al 7% del valor total del contrato.</w:t>
      </w:r>
    </w:p>
    <w:p w:rsidR="00E2172F" w:rsidRPr="00E2172F" w:rsidRDefault="00E2172F" w:rsidP="00E2172F">
      <w:pPr>
        <w:autoSpaceDE w:val="0"/>
        <w:autoSpaceDN w:val="0"/>
        <w:jc w:val="both"/>
        <w:rPr>
          <w:rFonts w:ascii="Calibri" w:eastAsia="Calibri" w:hAnsi="Calibri" w:cs="Calibri"/>
          <w:color w:val="171B21"/>
          <w:sz w:val="10"/>
          <w:szCs w:val="21"/>
          <w:lang w:val="es-BO" w:eastAsia="es-BO"/>
        </w:rPr>
      </w:pPr>
    </w:p>
    <w:p w:rsidR="00E2172F" w:rsidRPr="00411350" w:rsidRDefault="00E2172F" w:rsidP="00E2172F">
      <w:pPr>
        <w:autoSpaceDE w:val="0"/>
        <w:autoSpaceDN w:val="0"/>
        <w:jc w:val="both"/>
        <w:rPr>
          <w:rFonts w:ascii="Calibri" w:eastAsia="Calibri" w:hAnsi="Calibri" w:cs="Calibri"/>
          <w:b/>
          <w:bCs/>
          <w:color w:val="171B21"/>
          <w:szCs w:val="21"/>
          <w:lang w:val="es-BO" w:eastAsia="es-BO"/>
        </w:rPr>
      </w:pPr>
      <w:r w:rsidRPr="00411350">
        <w:rPr>
          <w:rFonts w:ascii="Calibri" w:eastAsia="Calibri" w:hAnsi="Calibri" w:cs="Calibri"/>
          <w:b/>
          <w:bCs/>
          <w:color w:val="171B21"/>
          <w:szCs w:val="21"/>
          <w:lang w:eastAsia="es-BO"/>
        </w:rPr>
        <w:t>Garantía a Primer Requerimiento,</w:t>
      </w:r>
      <w:r w:rsidRPr="00411350">
        <w:rPr>
          <w:rFonts w:ascii="Calibri" w:eastAsia="Calibri" w:hAnsi="Calibri" w:cs="Calibri"/>
          <w:color w:val="171B21"/>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11350">
        <w:rPr>
          <w:rFonts w:ascii="Calibri" w:eastAsia="Calibri" w:hAnsi="Calibri" w:cs="Calibri"/>
          <w:b/>
          <w:bCs/>
          <w:color w:val="171B21"/>
          <w:szCs w:val="21"/>
          <w:lang w:eastAsia="es-BO"/>
        </w:rPr>
        <w:t>renovable, irrevocable y de ejecución a primer requerimiento</w:t>
      </w:r>
      <w:r w:rsidRPr="00411350">
        <w:rPr>
          <w:rFonts w:ascii="Calibri" w:eastAsia="Calibri" w:hAnsi="Calibri" w:cs="Calibri"/>
          <w:color w:val="171B21"/>
          <w:szCs w:val="21"/>
          <w:lang w:eastAsia="es-BO"/>
        </w:rPr>
        <w:t xml:space="preserve"> con vigencia de 60 días calendario adicionales a la vigencia del contrato, por un importe equivalente al 7% del valor total del contrato.</w:t>
      </w:r>
    </w:p>
    <w:p w:rsidR="00F50C94" w:rsidRPr="00E2172F" w:rsidRDefault="00F50C94" w:rsidP="00B37050">
      <w:pPr>
        <w:jc w:val="center"/>
        <w:rPr>
          <w:rFonts w:asciiTheme="minorHAnsi" w:hAnsiTheme="minorHAnsi" w:cstheme="minorHAnsi"/>
          <w:b/>
          <w:sz w:val="10"/>
          <w:szCs w:val="22"/>
          <w:lang w:val="es-BO"/>
        </w:rPr>
      </w:pPr>
    </w:p>
    <w:p w:rsidR="00E2172F" w:rsidRPr="00411350" w:rsidRDefault="00E2172F" w:rsidP="006F22D2">
      <w:pPr>
        <w:numPr>
          <w:ilvl w:val="0"/>
          <w:numId w:val="31"/>
        </w:numPr>
        <w:autoSpaceDE w:val="0"/>
        <w:autoSpaceDN w:val="0"/>
        <w:ind w:left="284"/>
        <w:jc w:val="both"/>
        <w:rPr>
          <w:rFonts w:ascii="Calibri" w:eastAsia="Calibri" w:hAnsi="Calibri" w:cs="Calibri"/>
          <w:color w:val="171B21"/>
          <w:szCs w:val="21"/>
          <w:u w:val="single"/>
          <w:lang w:eastAsia="es-BO"/>
        </w:rPr>
      </w:pPr>
      <w:r w:rsidRPr="00411350">
        <w:rPr>
          <w:rFonts w:ascii="Calibri" w:eastAsia="Calibri" w:hAnsi="Calibri" w:cs="Calibri"/>
          <w:b/>
          <w:color w:val="171B21"/>
          <w:szCs w:val="21"/>
          <w:u w:val="single"/>
          <w:lang w:eastAsia="es-BO"/>
        </w:rPr>
        <w:t>GARANTÍA DE CUMPLIMIENTO DE CONTRATO</w:t>
      </w:r>
    </w:p>
    <w:p w:rsidR="00E2172F" w:rsidRPr="007B5013" w:rsidRDefault="00E2172F" w:rsidP="00E2172F">
      <w:pPr>
        <w:autoSpaceDE w:val="0"/>
        <w:autoSpaceDN w:val="0"/>
        <w:adjustRightInd w:val="0"/>
        <w:jc w:val="both"/>
        <w:rPr>
          <w:rFonts w:ascii="Calibri" w:eastAsia="Calibri" w:hAnsi="Calibri" w:cs="Calibri"/>
          <w:bCs/>
          <w:color w:val="171B21"/>
          <w:szCs w:val="21"/>
          <w:lang w:eastAsia="es-BO"/>
        </w:rPr>
      </w:pPr>
      <w:r w:rsidRPr="00411350">
        <w:rPr>
          <w:rFonts w:ascii="Calibri" w:eastAsia="Calibri" w:hAnsi="Calibri" w:cs="Calibri"/>
          <w:b/>
          <w:bCs/>
          <w:color w:val="171B21"/>
          <w:szCs w:val="21"/>
          <w:lang w:eastAsia="es-BO"/>
        </w:rPr>
        <w:t xml:space="preserve">Boleta de Garantía, </w:t>
      </w:r>
      <w:r w:rsidRPr="00411350">
        <w:rPr>
          <w:rFonts w:ascii="Calibri" w:eastAsia="Calibri" w:hAnsi="Calibri" w:cs="Calibri"/>
          <w:bCs/>
          <w:color w:val="171B21"/>
          <w:szCs w:val="21"/>
          <w:lang w:eastAsia="es-BO"/>
        </w:rPr>
        <w:t>emitida por una Entidad Bancaria del Estado Plurinacional de Bolivia, registrada, autorizada y bajo el control de la Autoridad de Supervisión del Sistema Financiero – ASFI, a la orden/a</w:t>
      </w:r>
      <w:r>
        <w:rPr>
          <w:rFonts w:ascii="Calibri" w:eastAsia="Calibri" w:hAnsi="Calibri" w:cs="Calibri"/>
          <w:bCs/>
          <w:color w:val="171B21"/>
          <w:szCs w:val="21"/>
          <w:lang w:eastAsia="es-BO"/>
        </w:rPr>
        <w:t xml:space="preserve"> </w:t>
      </w:r>
      <w:r w:rsidRPr="00411350">
        <w:rPr>
          <w:rFonts w:ascii="Calibri" w:eastAsia="Calibri" w:hAnsi="Calibri" w:cs="Calibri"/>
          <w:bCs/>
          <w:color w:val="171B21"/>
          <w:szCs w:val="21"/>
          <w:lang w:eastAsia="es-BO"/>
        </w:rPr>
        <w:t xml:space="preserve">favor de Yacimientos Petrolíferos Fiscales Bolivianos, con características expresas de </w:t>
      </w:r>
      <w:r w:rsidRPr="005F64FE">
        <w:rPr>
          <w:rFonts w:ascii="Calibri" w:eastAsia="Calibri" w:hAnsi="Calibri" w:cs="Calibri"/>
          <w:b/>
          <w:bCs/>
          <w:color w:val="171B21"/>
          <w:szCs w:val="21"/>
          <w:lang w:eastAsia="es-BO"/>
        </w:rPr>
        <w:t>renovable, irrevocable y de ejecución inmediata</w:t>
      </w:r>
      <w:r w:rsidRPr="00411350">
        <w:rPr>
          <w:rFonts w:ascii="Calibri" w:eastAsia="Calibri" w:hAnsi="Calibri" w:cs="Calibri"/>
          <w:bCs/>
          <w:color w:val="171B21"/>
          <w:szCs w:val="21"/>
          <w:lang w:eastAsia="es-BO"/>
        </w:rPr>
        <w:t xml:space="preserve"> cuya vigencia será de 60 días, por un importe equivalente al 100%  del monto del anticipo.</w:t>
      </w:r>
    </w:p>
    <w:p w:rsidR="00E2172F" w:rsidRPr="00E2172F" w:rsidRDefault="00E2172F" w:rsidP="00E2172F">
      <w:pPr>
        <w:autoSpaceDE w:val="0"/>
        <w:autoSpaceDN w:val="0"/>
        <w:jc w:val="both"/>
        <w:rPr>
          <w:rFonts w:ascii="Calibri" w:eastAsia="Calibri" w:hAnsi="Calibri" w:cs="Calibri"/>
          <w:color w:val="171B21"/>
          <w:sz w:val="10"/>
          <w:szCs w:val="21"/>
          <w:u w:val="single"/>
          <w:lang w:eastAsia="es-BO"/>
        </w:rPr>
      </w:pPr>
    </w:p>
    <w:p w:rsidR="00E2172F" w:rsidRDefault="00E2172F" w:rsidP="00E2172F">
      <w:pPr>
        <w:autoSpaceDE w:val="0"/>
        <w:autoSpaceDN w:val="0"/>
        <w:jc w:val="both"/>
        <w:rPr>
          <w:rFonts w:ascii="Calibri" w:eastAsia="Calibri" w:hAnsi="Calibri" w:cs="Calibri"/>
          <w:bCs/>
          <w:color w:val="171B21"/>
          <w:szCs w:val="21"/>
          <w:lang w:eastAsia="es-BO"/>
        </w:rPr>
      </w:pPr>
      <w:r w:rsidRPr="00411350">
        <w:rPr>
          <w:rFonts w:ascii="Calibri" w:eastAsia="Calibri" w:hAnsi="Calibri" w:cs="Calibri"/>
          <w:b/>
          <w:bCs/>
          <w:color w:val="171B21"/>
          <w:szCs w:val="21"/>
          <w:lang w:eastAsia="es-BO"/>
        </w:rPr>
        <w:t xml:space="preserve">Garantía a Primer Requerimiento, </w:t>
      </w:r>
      <w:r w:rsidRPr="00411350">
        <w:rPr>
          <w:rFonts w:ascii="Calibri" w:eastAsia="Calibri" w:hAnsi="Calibri" w:cs="Calibri"/>
          <w:bCs/>
          <w:color w:val="171B21"/>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5F64FE">
        <w:rPr>
          <w:rFonts w:ascii="Calibri" w:eastAsia="Calibri" w:hAnsi="Calibri" w:cs="Calibri"/>
          <w:b/>
          <w:bCs/>
          <w:color w:val="171B21"/>
          <w:szCs w:val="21"/>
          <w:lang w:eastAsia="es-BO"/>
        </w:rPr>
        <w:t xml:space="preserve">renovable, irrevocable y de </w:t>
      </w:r>
      <w:r w:rsidRPr="005F64FE">
        <w:rPr>
          <w:rFonts w:ascii="Calibri" w:eastAsia="Calibri" w:hAnsi="Calibri" w:cs="Calibri"/>
          <w:bCs/>
          <w:color w:val="171B21"/>
          <w:szCs w:val="21"/>
          <w:lang w:eastAsia="es-BO"/>
        </w:rPr>
        <w:t>ejecución a primer requerimiento</w:t>
      </w:r>
      <w:r w:rsidRPr="00411350">
        <w:rPr>
          <w:rFonts w:ascii="Calibri" w:eastAsia="Calibri" w:hAnsi="Calibri" w:cs="Calibri"/>
          <w:bCs/>
          <w:color w:val="171B21"/>
          <w:szCs w:val="21"/>
          <w:lang w:eastAsia="es-BO"/>
        </w:rPr>
        <w:t xml:space="preserve"> cuya vigencia será 60 días , a la orden de Yacimientos  Petrolíferos Fiscales Bolivianos, por un importe equivalente al 100%  del monto del anticipo.</w:t>
      </w:r>
    </w:p>
    <w:p w:rsidR="00E2172F" w:rsidRPr="00E2172F" w:rsidRDefault="00E2172F" w:rsidP="00E2172F">
      <w:pPr>
        <w:autoSpaceDE w:val="0"/>
        <w:autoSpaceDN w:val="0"/>
        <w:jc w:val="both"/>
        <w:rPr>
          <w:rFonts w:ascii="Calibri" w:eastAsia="Calibri" w:hAnsi="Calibri" w:cs="Calibri"/>
          <w:bCs/>
          <w:color w:val="171B21"/>
          <w:sz w:val="10"/>
          <w:szCs w:val="21"/>
          <w:lang w:eastAsia="es-BO"/>
        </w:rPr>
      </w:pPr>
    </w:p>
    <w:p w:rsidR="00E2172F" w:rsidRPr="008D41C5" w:rsidRDefault="00E2172F" w:rsidP="00E2172F">
      <w:pPr>
        <w:autoSpaceDE w:val="0"/>
        <w:autoSpaceDN w:val="0"/>
        <w:jc w:val="both"/>
        <w:rPr>
          <w:rFonts w:ascii="Calibri" w:eastAsia="Calibri" w:hAnsi="Calibri" w:cs="Calibri"/>
          <w:bCs/>
          <w:color w:val="171B21"/>
          <w:szCs w:val="21"/>
          <w:lang w:eastAsia="es-BO"/>
        </w:rPr>
      </w:pPr>
      <w:r w:rsidRPr="008D41C5">
        <w:rPr>
          <w:rFonts w:ascii="Calibri" w:eastAsia="Calibri" w:hAnsi="Calibri" w:cs="Calibri"/>
          <w:b/>
          <w:bCs/>
          <w:color w:val="171B21"/>
          <w:szCs w:val="21"/>
          <w:lang w:eastAsia="es-BO"/>
        </w:rPr>
        <w:t>Póliza de caución a primer requerimiento para en</w:t>
      </w:r>
      <w:r>
        <w:rPr>
          <w:rFonts w:ascii="Calibri" w:eastAsia="Calibri" w:hAnsi="Calibri" w:cs="Calibri"/>
          <w:b/>
          <w:bCs/>
          <w:color w:val="171B21"/>
          <w:szCs w:val="21"/>
          <w:lang w:eastAsia="es-BO"/>
        </w:rPr>
        <w:t xml:space="preserve">tidades públicas, </w:t>
      </w:r>
      <w:r>
        <w:rPr>
          <w:rFonts w:ascii="Calibri" w:eastAsia="Calibri" w:hAnsi="Calibri" w:cs="Calibri"/>
          <w:bCs/>
          <w:color w:val="171B21"/>
          <w:szCs w:val="21"/>
          <w:lang w:eastAsia="es-BO"/>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de expresa de renovable, irrevocable y de ejecución a primer requerimiento con vigencia de 60 días calendarios adicionales a la vigencia del contrato, por un importe equivalente 7% del valor total del contrato.  </w:t>
      </w:r>
    </w:p>
    <w:p w:rsidR="0002531B" w:rsidRPr="00E2172F" w:rsidRDefault="0002531B" w:rsidP="00B37050">
      <w:pPr>
        <w:jc w:val="center"/>
        <w:rPr>
          <w:rFonts w:asciiTheme="minorHAnsi" w:hAnsiTheme="minorHAnsi" w:cstheme="minorHAnsi"/>
          <w:b/>
          <w:sz w:val="22"/>
          <w:szCs w:val="22"/>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lastRenderedPageBreak/>
        <w:t>ESPECIFICACIONES TÉCNICAS</w:t>
      </w:r>
    </w:p>
    <w:bookmarkEnd w:id="2"/>
    <w:bookmarkEnd w:id="3"/>
    <w:bookmarkEnd w:id="4"/>
    <w:p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F22D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F22D2">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F22D2">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F22D2">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6F22D2">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E2172F" w:rsidRPr="00E2172F" w:rsidRDefault="000A2BD2" w:rsidP="006F22D2">
      <w:pPr>
        <w:pStyle w:val="Prrafodelista"/>
        <w:numPr>
          <w:ilvl w:val="0"/>
          <w:numId w:val="16"/>
        </w:numPr>
        <w:jc w:val="both"/>
        <w:rPr>
          <w:rFonts w:asciiTheme="minorHAnsi" w:eastAsia="Calibri" w:hAnsiTheme="minorHAnsi" w:cstheme="minorHAnsi"/>
          <w:bCs/>
          <w:sz w:val="22"/>
          <w:szCs w:val="22"/>
          <w:lang w:val="es-BO"/>
        </w:rPr>
      </w:pPr>
      <w:r w:rsidRPr="00E2172F">
        <w:rPr>
          <w:rFonts w:asciiTheme="minorHAnsi" w:hAnsiTheme="minorHAnsi" w:cstheme="minorHAnsi"/>
          <w:color w:val="000000"/>
          <w:sz w:val="22"/>
          <w:szCs w:val="22"/>
        </w:rPr>
        <w:t>Estados Financieros al cierre de la última gestión fiscal en fotocopia simple que refleje la información detallada</w:t>
      </w:r>
      <w:r w:rsidR="00DF2088" w:rsidRPr="00E2172F">
        <w:rPr>
          <w:rFonts w:asciiTheme="minorHAnsi" w:hAnsiTheme="minorHAnsi" w:cstheme="minorHAnsi"/>
          <w:color w:val="000000"/>
          <w:sz w:val="22"/>
          <w:szCs w:val="22"/>
        </w:rPr>
        <w:t>,</w:t>
      </w:r>
      <w:r w:rsidR="00E2172F" w:rsidRPr="00E2172F">
        <w:rPr>
          <w:rFonts w:asciiTheme="minorHAnsi" w:hAnsiTheme="minorHAnsi" w:cstheme="minorHAnsi"/>
          <w:color w:val="000000"/>
          <w:sz w:val="22"/>
          <w:szCs w:val="22"/>
        </w:rPr>
        <w:t xml:space="preserve"> </w:t>
      </w:r>
      <w:r w:rsidR="00E2172F" w:rsidRPr="00E2172F">
        <w:rPr>
          <w:rFonts w:asciiTheme="minorHAnsi" w:hAnsiTheme="minorHAnsi" w:cstheme="minorHAnsi"/>
          <w:b/>
          <w:i/>
          <w:color w:val="FF0000"/>
          <w:sz w:val="22"/>
          <w:szCs w:val="22"/>
        </w:rPr>
        <w:t>“NO APLICA”</w:t>
      </w:r>
      <w:r w:rsidRPr="00E2172F">
        <w:rPr>
          <w:rFonts w:asciiTheme="minorHAnsi" w:hAnsiTheme="minorHAnsi" w:cstheme="minorHAnsi"/>
          <w:color w:val="000000"/>
          <w:sz w:val="22"/>
          <w:szCs w:val="22"/>
        </w:rPr>
        <w:t xml:space="preserve"> </w:t>
      </w:r>
    </w:p>
    <w:p w:rsidR="004A11B1" w:rsidRPr="00E2172F" w:rsidRDefault="000A2BD2" w:rsidP="006F22D2">
      <w:pPr>
        <w:pStyle w:val="Prrafodelista"/>
        <w:numPr>
          <w:ilvl w:val="0"/>
          <w:numId w:val="16"/>
        </w:numPr>
        <w:jc w:val="both"/>
        <w:rPr>
          <w:rFonts w:asciiTheme="minorHAnsi" w:eastAsia="Calibri" w:hAnsiTheme="minorHAnsi" w:cstheme="minorHAnsi"/>
          <w:bCs/>
          <w:sz w:val="22"/>
          <w:szCs w:val="22"/>
          <w:lang w:val="es-BO"/>
        </w:rPr>
      </w:pPr>
      <w:r w:rsidRPr="00E2172F">
        <w:rPr>
          <w:rFonts w:asciiTheme="minorHAnsi" w:hAnsiTheme="minorHAnsi" w:cstheme="minorHAnsi"/>
          <w:sz w:val="22"/>
          <w:szCs w:val="22"/>
        </w:rPr>
        <w:t>Original de la Garantía de Seriedad de Propuesta</w:t>
      </w:r>
      <w:r w:rsidR="00E2172F">
        <w:rPr>
          <w:rFonts w:asciiTheme="minorHAnsi" w:hAnsiTheme="minorHAnsi" w:cstheme="minorHAnsi"/>
          <w:sz w:val="22"/>
          <w:szCs w:val="22"/>
        </w:rPr>
        <w:t>.</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F22D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F22D2">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F22D2">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F22D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F22D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F22D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F22D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F22D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F22D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F22D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F22D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F22D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F22D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6F22D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6F22D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F22D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del Proponente</w:t>
      </w:r>
      <w:r w:rsidRPr="009D49EA">
        <w:rPr>
          <w:rFonts w:asciiTheme="minorHAnsi" w:hAnsiTheme="minorHAnsi" w:cstheme="minorHAnsi"/>
          <w:b/>
          <w:i/>
          <w:color w:val="FF0000"/>
          <w:sz w:val="22"/>
          <w:szCs w:val="22"/>
        </w:rPr>
        <w:t>.</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sidRPr="009D49EA">
        <w:rPr>
          <w:rFonts w:asciiTheme="minorHAnsi" w:hAnsiTheme="minorHAnsi" w:cstheme="minorHAnsi"/>
          <w:b/>
          <w:i/>
          <w:color w:val="FF0000"/>
          <w:sz w:val="22"/>
          <w:szCs w:val="22"/>
        </w:rPr>
        <w:t>.</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Pr="005B4DEA"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Default="00E2172F" w:rsidP="006025E6">
      <w:pPr>
        <w:tabs>
          <w:tab w:val="left" w:pos="5025"/>
        </w:tabs>
        <w:ind w:left="709"/>
        <w:rPr>
          <w:rFonts w:asciiTheme="minorHAnsi" w:hAnsiTheme="minorHAnsi" w:cstheme="minorHAnsi"/>
          <w:color w:val="FF0000"/>
          <w:sz w:val="22"/>
          <w:szCs w:val="22"/>
        </w:rPr>
      </w:pPr>
    </w:p>
    <w:p w:rsidR="00E2172F" w:rsidRPr="00EF53D3" w:rsidRDefault="00E2172F"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6F22D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F22D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F22D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F22D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6F22D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46140C" w:rsidRPr="0046140C" w:rsidRDefault="002C772A" w:rsidP="006F22D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46140C">
        <w:rPr>
          <w:rFonts w:asciiTheme="minorHAnsi" w:hAnsiTheme="minorHAnsi" w:cstheme="minorHAnsi"/>
          <w:sz w:val="22"/>
          <w:szCs w:val="22"/>
        </w:rPr>
        <w:t xml:space="preserve"> esta podrá ser:</w:t>
      </w:r>
    </w:p>
    <w:p w:rsidR="0046140C" w:rsidRPr="0046140C" w:rsidRDefault="0046140C" w:rsidP="006F22D2">
      <w:pPr>
        <w:pStyle w:val="Prrafodelista"/>
        <w:numPr>
          <w:ilvl w:val="0"/>
          <w:numId w:val="33"/>
        </w:numPr>
        <w:autoSpaceDE w:val="0"/>
        <w:autoSpaceDN w:val="0"/>
        <w:adjustRightInd w:val="0"/>
        <w:jc w:val="both"/>
        <w:rPr>
          <w:rFonts w:ascii="Calibri" w:eastAsia="Calibri" w:hAnsi="Calibri" w:cs="Calibri"/>
          <w:bCs/>
          <w:color w:val="171B21"/>
          <w:szCs w:val="21"/>
          <w:lang w:eastAsia="es-BO"/>
        </w:rPr>
      </w:pPr>
      <w:r w:rsidRPr="0046140C">
        <w:rPr>
          <w:rFonts w:ascii="Calibri" w:eastAsia="Calibri" w:hAnsi="Calibri" w:cs="Calibri"/>
          <w:b/>
          <w:bCs/>
          <w:color w:val="171B21"/>
          <w:szCs w:val="21"/>
          <w:lang w:eastAsia="es-BO"/>
        </w:rPr>
        <w:t xml:space="preserve">Boleta de Garantía, </w:t>
      </w:r>
      <w:r w:rsidRPr="0046140C">
        <w:rPr>
          <w:rFonts w:ascii="Calibri" w:eastAsia="Calibri" w:hAnsi="Calibri" w:cs="Calibri"/>
          <w:bCs/>
          <w:color w:val="171B21"/>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6140C">
        <w:rPr>
          <w:rFonts w:ascii="Calibri" w:eastAsia="Calibri" w:hAnsi="Calibri" w:cs="Calibri"/>
          <w:b/>
          <w:bCs/>
          <w:color w:val="171B21"/>
          <w:szCs w:val="21"/>
          <w:lang w:eastAsia="es-BO"/>
        </w:rPr>
        <w:t>renovable, irrevocable y de ejecución inmediata</w:t>
      </w:r>
      <w:r w:rsidRPr="0046140C">
        <w:rPr>
          <w:rFonts w:ascii="Calibri" w:eastAsia="Calibri" w:hAnsi="Calibri" w:cs="Calibri"/>
          <w:bCs/>
          <w:color w:val="171B21"/>
          <w:szCs w:val="21"/>
          <w:lang w:eastAsia="es-BO"/>
        </w:rPr>
        <w:t xml:space="preserve"> cuya vigencia será de 60 días, por un importe equivalente al 100%  del monto del anticipo.</w:t>
      </w:r>
    </w:p>
    <w:p w:rsidR="0046140C" w:rsidRPr="0046140C" w:rsidRDefault="0046140C" w:rsidP="0046140C">
      <w:pPr>
        <w:pStyle w:val="Prrafodelista"/>
        <w:autoSpaceDE w:val="0"/>
        <w:autoSpaceDN w:val="0"/>
        <w:jc w:val="both"/>
        <w:rPr>
          <w:rFonts w:ascii="Calibri" w:eastAsia="Calibri" w:hAnsi="Calibri" w:cs="Calibri"/>
          <w:b/>
          <w:bCs/>
          <w:color w:val="171B21"/>
          <w:sz w:val="14"/>
          <w:szCs w:val="21"/>
          <w:lang w:eastAsia="es-BO"/>
        </w:rPr>
      </w:pPr>
    </w:p>
    <w:p w:rsidR="0046140C" w:rsidRPr="0046140C" w:rsidRDefault="0046140C" w:rsidP="006F22D2">
      <w:pPr>
        <w:pStyle w:val="Prrafodelista"/>
        <w:numPr>
          <w:ilvl w:val="0"/>
          <w:numId w:val="32"/>
        </w:numPr>
        <w:autoSpaceDE w:val="0"/>
        <w:autoSpaceDN w:val="0"/>
        <w:jc w:val="both"/>
        <w:rPr>
          <w:rFonts w:ascii="Calibri" w:eastAsia="Calibri" w:hAnsi="Calibri" w:cs="Calibri"/>
          <w:color w:val="171B21"/>
          <w:szCs w:val="21"/>
          <w:u w:val="single"/>
          <w:lang w:eastAsia="es-BO"/>
        </w:rPr>
      </w:pPr>
      <w:r w:rsidRPr="0046140C">
        <w:rPr>
          <w:rFonts w:ascii="Calibri" w:eastAsia="Calibri" w:hAnsi="Calibri" w:cs="Calibri"/>
          <w:b/>
          <w:bCs/>
          <w:color w:val="171B21"/>
          <w:szCs w:val="21"/>
          <w:lang w:eastAsia="es-BO"/>
        </w:rPr>
        <w:t xml:space="preserve">Garantía a Primer Requerimiento, </w:t>
      </w:r>
      <w:r w:rsidRPr="0046140C">
        <w:rPr>
          <w:rFonts w:ascii="Calibri" w:eastAsia="Calibri" w:hAnsi="Calibri" w:cs="Calibri"/>
          <w:bCs/>
          <w:color w:val="171B21"/>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46140C">
        <w:rPr>
          <w:rFonts w:ascii="Calibri" w:eastAsia="Calibri" w:hAnsi="Calibri" w:cs="Calibri"/>
          <w:b/>
          <w:bCs/>
          <w:color w:val="171B21"/>
          <w:szCs w:val="21"/>
          <w:lang w:eastAsia="es-BO"/>
        </w:rPr>
        <w:t xml:space="preserve">renovable, irrevocable y de </w:t>
      </w:r>
      <w:r w:rsidRPr="0046140C">
        <w:rPr>
          <w:rFonts w:ascii="Calibri" w:eastAsia="Calibri" w:hAnsi="Calibri" w:cs="Calibri"/>
          <w:bCs/>
          <w:color w:val="171B21"/>
          <w:szCs w:val="21"/>
          <w:lang w:eastAsia="es-BO"/>
        </w:rPr>
        <w:t>ejecución a primer requerimiento cuya vigencia será 60 días , a la orden de Yacimientos  Petrolíferos Fiscales Bolivianos, por un importe equivalente al 100%  del monto del anticipo.</w:t>
      </w:r>
    </w:p>
    <w:p w:rsidR="0046140C" w:rsidRPr="0046140C" w:rsidRDefault="0046140C" w:rsidP="0046140C">
      <w:pPr>
        <w:autoSpaceDE w:val="0"/>
        <w:autoSpaceDN w:val="0"/>
        <w:jc w:val="both"/>
        <w:rPr>
          <w:rFonts w:ascii="Calibri" w:eastAsia="Calibri" w:hAnsi="Calibri" w:cs="Calibri"/>
          <w:bCs/>
          <w:color w:val="171B21"/>
          <w:szCs w:val="21"/>
          <w:lang w:eastAsia="es-BO"/>
        </w:rPr>
      </w:pPr>
    </w:p>
    <w:p w:rsidR="0046140C" w:rsidRDefault="0046140C" w:rsidP="006F22D2">
      <w:pPr>
        <w:pStyle w:val="Prrafodelista"/>
        <w:numPr>
          <w:ilvl w:val="0"/>
          <w:numId w:val="32"/>
        </w:numPr>
        <w:autoSpaceDE w:val="0"/>
        <w:autoSpaceDN w:val="0"/>
        <w:jc w:val="both"/>
        <w:rPr>
          <w:rFonts w:ascii="Calibri" w:eastAsia="Calibri" w:hAnsi="Calibri" w:cs="Calibri"/>
          <w:bCs/>
          <w:color w:val="171B21"/>
          <w:szCs w:val="21"/>
          <w:lang w:eastAsia="es-BO"/>
        </w:rPr>
      </w:pPr>
      <w:r w:rsidRPr="0046140C">
        <w:rPr>
          <w:rFonts w:ascii="Calibri" w:eastAsia="Calibri" w:hAnsi="Calibri" w:cs="Calibri"/>
          <w:b/>
          <w:bCs/>
          <w:color w:val="171B21"/>
          <w:szCs w:val="21"/>
          <w:lang w:eastAsia="es-BO"/>
        </w:rPr>
        <w:t xml:space="preserve">Póliza de caución a primer requerimiento para entidades públicas, </w:t>
      </w:r>
      <w:r w:rsidRPr="0046140C">
        <w:rPr>
          <w:rFonts w:ascii="Calibri" w:eastAsia="Calibri" w:hAnsi="Calibri" w:cs="Calibri"/>
          <w:bCs/>
          <w:color w:val="171B21"/>
          <w:szCs w:val="21"/>
          <w:lang w:eastAsia="es-BO"/>
        </w:rPr>
        <w:t xml:space="preserve">emitida por una empresa aseguradora del Estado Plurinacional de Bolivia, registrada autorizada y bajo el control de la </w:t>
      </w:r>
      <w:r w:rsidRPr="0046140C">
        <w:rPr>
          <w:rFonts w:ascii="Calibri" w:eastAsia="Calibri" w:hAnsi="Calibri" w:cs="Calibri"/>
          <w:bCs/>
          <w:color w:val="171B21"/>
          <w:szCs w:val="21"/>
          <w:lang w:eastAsia="es-BO"/>
        </w:rPr>
        <w:lastRenderedPageBreak/>
        <w:t xml:space="preserve">Autoridad de Fiscalización y Control de Pensiones y Seguros a la orden /a favor de Yacimientos Petrolíferos Fiscales Bolivianos, con las características de expresa de renovable, irrevocable y de ejecución a primer requerimiento con vigencia de 60 días calendarios adicionales a la vigencia del contrato, por un importe equivalente 7% del valor total del contrato.  </w:t>
      </w:r>
    </w:p>
    <w:p w:rsidR="0046140C" w:rsidRPr="0046140C" w:rsidRDefault="0046140C" w:rsidP="0046140C">
      <w:pPr>
        <w:autoSpaceDE w:val="0"/>
        <w:autoSpaceDN w:val="0"/>
        <w:jc w:val="both"/>
        <w:rPr>
          <w:rFonts w:ascii="Calibri" w:eastAsia="Calibri" w:hAnsi="Calibri" w:cs="Calibri"/>
          <w:bCs/>
          <w:color w:val="171B21"/>
          <w:szCs w:val="21"/>
          <w:lang w:eastAsia="es-BO"/>
        </w:rPr>
      </w:pPr>
    </w:p>
    <w:p w:rsidR="00F10C70" w:rsidRPr="0013370D" w:rsidRDefault="00F10C70" w:rsidP="006F22D2">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os mismos que serán devueltos una vez efectuada la verificación con la documentación declarada.</w:t>
      </w:r>
    </w:p>
    <w:p w:rsidR="005A2A0A" w:rsidRPr="000440BF" w:rsidRDefault="005A2A0A" w:rsidP="006F22D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F22D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4905"/>
        <w:gridCol w:w="2475"/>
      </w:tblGrid>
      <w:tr w:rsidR="0046140C" w:rsidRPr="00552079" w:rsidTr="0046140C">
        <w:trPr>
          <w:trHeight w:val="600"/>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46140C" w:rsidRPr="00552079" w:rsidRDefault="0046140C"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675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46140C" w:rsidRPr="00552079" w:rsidRDefault="0046140C"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2475" w:type="dxa"/>
            <w:tcBorders>
              <w:top w:val="single" w:sz="12" w:space="0" w:color="auto"/>
              <w:left w:val="single" w:sz="4" w:space="0" w:color="auto"/>
              <w:bottom w:val="single" w:sz="12" w:space="0" w:color="auto"/>
            </w:tcBorders>
            <w:shd w:val="clear" w:color="auto" w:fill="D9D9D9" w:themeFill="background1" w:themeFillShade="D9"/>
            <w:vAlign w:val="center"/>
          </w:tcPr>
          <w:p w:rsidR="0046140C" w:rsidRPr="00552079" w:rsidRDefault="0046140C"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46140C" w:rsidRPr="00552079" w:rsidTr="0046140C">
        <w:trPr>
          <w:trHeight w:val="1019"/>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6140C" w:rsidRPr="00552079" w:rsidRDefault="0046140C"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675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46140C" w:rsidRPr="00552079" w:rsidRDefault="0046140C" w:rsidP="00C111B4">
            <w:pPr>
              <w:jc w:val="center"/>
              <w:rPr>
                <w:rFonts w:asciiTheme="minorHAnsi" w:hAnsiTheme="minorHAnsi" w:cstheme="minorHAnsi"/>
                <w:sz w:val="22"/>
                <w:szCs w:val="22"/>
                <w:lang w:val="es-BO"/>
              </w:rPr>
            </w:pPr>
            <w:r w:rsidRPr="00F5089A">
              <w:rPr>
                <w:rFonts w:ascii="Calibri" w:hAnsi="Calibri" w:cs="Calibri"/>
                <w:szCs w:val="22"/>
              </w:rPr>
              <w:t>MANTENIMIENTO DE CAMARAS Y VÁLVULAS DE RED SECUNDARIA</w:t>
            </w:r>
          </w:p>
        </w:tc>
        <w:tc>
          <w:tcPr>
            <w:tcW w:w="2475" w:type="dxa"/>
            <w:tcBorders>
              <w:top w:val="single" w:sz="12" w:space="0" w:color="auto"/>
              <w:left w:val="single" w:sz="4" w:space="0" w:color="auto"/>
              <w:bottom w:val="single" w:sz="4" w:space="0" w:color="auto"/>
            </w:tcBorders>
            <w:shd w:val="clear" w:color="auto" w:fill="FFFFFF"/>
            <w:vAlign w:val="center"/>
          </w:tcPr>
          <w:p w:rsidR="0046140C" w:rsidRPr="00552079" w:rsidRDefault="0046140C" w:rsidP="00C111B4">
            <w:pPr>
              <w:jc w:val="center"/>
              <w:rPr>
                <w:rFonts w:asciiTheme="minorHAnsi" w:hAnsiTheme="minorHAnsi" w:cstheme="minorHAnsi"/>
                <w:sz w:val="22"/>
                <w:szCs w:val="22"/>
                <w:lang w:val="es-BO"/>
              </w:rPr>
            </w:pPr>
          </w:p>
        </w:tc>
      </w:tr>
      <w:tr w:rsidR="00FA78A9" w:rsidRPr="00552079" w:rsidTr="0046140C">
        <w:trPr>
          <w:trHeight w:val="401"/>
          <w:jc w:val="center"/>
        </w:trPr>
        <w:tc>
          <w:tcPr>
            <w:tcW w:w="7245" w:type="dxa"/>
            <w:gridSpan w:val="3"/>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2475"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46140C">
        <w:trPr>
          <w:trHeight w:val="946"/>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46140C" w:rsidRDefault="0046140C" w:rsidP="00FA78A9">
      <w:pPr>
        <w:rPr>
          <w:rFonts w:asciiTheme="minorHAnsi" w:hAnsiTheme="minorHAnsi" w:cstheme="minorHAnsi"/>
          <w:sz w:val="22"/>
          <w:szCs w:val="22"/>
          <w:lang w:val="es-MX"/>
        </w:rPr>
      </w:pPr>
    </w:p>
    <w:p w:rsidR="0046140C" w:rsidRDefault="0046140C" w:rsidP="00FA78A9">
      <w:pPr>
        <w:rPr>
          <w:rFonts w:asciiTheme="minorHAnsi" w:hAnsiTheme="minorHAnsi" w:cstheme="minorHAnsi"/>
          <w:sz w:val="22"/>
          <w:szCs w:val="22"/>
          <w:lang w:val="es-MX"/>
        </w:rPr>
      </w:pPr>
    </w:p>
    <w:p w:rsidR="0046140C" w:rsidRDefault="0046140C" w:rsidP="00FA78A9">
      <w:pPr>
        <w:rPr>
          <w:rFonts w:asciiTheme="minorHAnsi" w:hAnsiTheme="minorHAnsi" w:cstheme="minorHAnsi"/>
          <w:sz w:val="22"/>
          <w:szCs w:val="22"/>
          <w:lang w:val="es-MX"/>
        </w:rPr>
      </w:pPr>
    </w:p>
    <w:p w:rsidR="0046140C" w:rsidRDefault="0046140C" w:rsidP="00FA78A9">
      <w:pPr>
        <w:rPr>
          <w:rFonts w:asciiTheme="minorHAnsi" w:hAnsiTheme="minorHAnsi" w:cstheme="minorHAnsi"/>
          <w:sz w:val="22"/>
          <w:szCs w:val="22"/>
          <w:lang w:val="es-MX"/>
        </w:rPr>
      </w:pPr>
    </w:p>
    <w:p w:rsidR="0046140C" w:rsidRDefault="0046140C" w:rsidP="00FA78A9">
      <w:pPr>
        <w:rPr>
          <w:rFonts w:asciiTheme="minorHAnsi" w:hAnsiTheme="minorHAnsi" w:cstheme="minorHAnsi"/>
          <w:sz w:val="22"/>
          <w:szCs w:val="22"/>
          <w:lang w:val="es-MX"/>
        </w:rPr>
      </w:pPr>
    </w:p>
    <w:p w:rsidR="0046140C" w:rsidRDefault="0046140C"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46140C" w:rsidRDefault="0046140C" w:rsidP="00596B5C">
      <w:pPr>
        <w:jc w:val="center"/>
        <w:rPr>
          <w:rFonts w:ascii="Calibri" w:hAnsi="Calibri" w:cs="Calibri"/>
          <w:b/>
        </w:rPr>
        <w:sectPr w:rsidR="0046140C" w:rsidSect="00992745">
          <w:footerReference w:type="default" r:id="rId14"/>
          <w:pgSz w:w="12242" w:h="15842" w:code="1"/>
          <w:pgMar w:top="1701" w:right="1418" w:bottom="567" w:left="1701" w:header="624" w:footer="851" w:gutter="0"/>
          <w:cols w:space="708"/>
          <w:titlePg/>
          <w:docGrid w:linePitch="360"/>
        </w:sect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952"/>
        <w:gridCol w:w="5234"/>
        <w:gridCol w:w="282"/>
        <w:gridCol w:w="423"/>
        <w:gridCol w:w="653"/>
      </w:tblGrid>
      <w:tr w:rsidR="00596B5C" w:rsidRPr="00C75BEC" w:rsidTr="003902F5">
        <w:trPr>
          <w:tblHeader/>
          <w:jc w:val="center"/>
        </w:trPr>
        <w:tc>
          <w:tcPr>
            <w:tcW w:w="695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23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58"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3902F5">
        <w:trPr>
          <w:cantSplit/>
          <w:trHeight w:val="1172"/>
          <w:jc w:val="center"/>
        </w:trPr>
        <w:tc>
          <w:tcPr>
            <w:tcW w:w="6952"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523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28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2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65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3902F5">
        <w:trPr>
          <w:jc w:val="center"/>
        </w:trPr>
        <w:tc>
          <w:tcPr>
            <w:tcW w:w="6952" w:type="dxa"/>
            <w:vAlign w:val="center"/>
          </w:tcPr>
          <w:p w:rsidR="008540EE" w:rsidRPr="008540EE" w:rsidRDefault="008540EE" w:rsidP="006F22D2">
            <w:pPr>
              <w:pStyle w:val="Prrafodelista"/>
              <w:numPr>
                <w:ilvl w:val="0"/>
                <w:numId w:val="34"/>
              </w:numPr>
              <w:shd w:val="clear" w:color="auto" w:fill="FFFFFF" w:themeFill="background1"/>
              <w:ind w:left="567" w:hanging="567"/>
              <w:contextualSpacing/>
              <w:jc w:val="both"/>
              <w:rPr>
                <w:rFonts w:ascii="Calibri" w:hAnsi="Calibri" w:cs="Calibri"/>
                <w:b/>
                <w:bCs/>
                <w:sz w:val="16"/>
                <w:lang w:eastAsia="es-BO"/>
              </w:rPr>
            </w:pPr>
            <w:r w:rsidRPr="008540EE">
              <w:rPr>
                <w:rFonts w:ascii="Calibri" w:hAnsi="Calibri" w:cs="Calibri"/>
                <w:b/>
                <w:bCs/>
                <w:sz w:val="16"/>
                <w:lang w:eastAsia="es-BO"/>
              </w:rPr>
              <w:t xml:space="preserve">CARACTERÍSTICAS DEL SERVICIO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6"/>
            </w:tblGrid>
            <w:tr w:rsidR="008540EE" w:rsidRPr="008540EE" w:rsidTr="003902F5">
              <w:trPr>
                <w:trHeight w:val="388"/>
              </w:trPr>
              <w:tc>
                <w:tcPr>
                  <w:tcW w:w="6756" w:type="dxa"/>
                  <w:shd w:val="clear" w:color="auto" w:fill="9CC2E5"/>
                  <w:vAlign w:val="center"/>
                </w:tcPr>
                <w:p w:rsidR="008540EE" w:rsidRPr="008540EE" w:rsidRDefault="008540EE" w:rsidP="008540EE">
                  <w:pPr>
                    <w:autoSpaceDE w:val="0"/>
                    <w:autoSpaceDN w:val="0"/>
                    <w:adjustRightInd w:val="0"/>
                    <w:rPr>
                      <w:rFonts w:ascii="Calibri" w:hAnsi="Calibri" w:cs="Calibri"/>
                      <w:sz w:val="16"/>
                    </w:rPr>
                  </w:pPr>
                  <w:r w:rsidRPr="008540EE">
                    <w:rPr>
                      <w:rFonts w:ascii="Calibri" w:hAnsi="Calibri" w:cs="Calibri"/>
                      <w:b/>
                      <w:bCs/>
                      <w:sz w:val="16"/>
                    </w:rPr>
                    <w:t xml:space="preserve">DESCRIPCIÓN DEL SERVICIO </w:t>
                  </w:r>
                </w:p>
              </w:tc>
            </w:tr>
            <w:tr w:rsidR="008540EE" w:rsidRPr="008540EE" w:rsidTr="003902F5">
              <w:trPr>
                <w:trHeight w:val="3935"/>
              </w:trPr>
              <w:tc>
                <w:tcPr>
                  <w:tcW w:w="6756" w:type="dxa"/>
                  <w:shd w:val="clear" w:color="auto" w:fill="auto"/>
                  <w:vAlign w:val="center"/>
                </w:tcPr>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El presente servicio de mantenimiento incluyen trabajos de obras civiles, provisión e instalación de tapas de válvulas y provisión e instalación de plaquetas de señalización de válvulas en red secundaria, de acuerdo a especificaciones, el servicio se realizará en etapas de acuerdo al siguiente detalle:</w:t>
                  </w:r>
                </w:p>
                <w:tbl>
                  <w:tblPr>
                    <w:tblpPr w:leftFromText="141" w:rightFromText="141" w:vertAnchor="text" w:horzAnchor="margin" w:tblpY="-116"/>
                    <w:tblOverlap w:val="never"/>
                    <w:tblW w:w="6369" w:type="dxa"/>
                    <w:tblCellMar>
                      <w:left w:w="70" w:type="dxa"/>
                      <w:right w:w="70" w:type="dxa"/>
                    </w:tblCellMar>
                    <w:tblLook w:val="04A0" w:firstRow="1" w:lastRow="0" w:firstColumn="1" w:lastColumn="0" w:noHBand="0" w:noVBand="1"/>
                  </w:tblPr>
                  <w:tblGrid>
                    <w:gridCol w:w="414"/>
                    <w:gridCol w:w="4112"/>
                    <w:gridCol w:w="1276"/>
                    <w:gridCol w:w="848"/>
                  </w:tblGrid>
                  <w:tr w:rsidR="008540EE" w:rsidRPr="008540EE" w:rsidTr="003902F5">
                    <w:trPr>
                      <w:trHeight w:val="315"/>
                    </w:trPr>
                    <w:tc>
                      <w:tcPr>
                        <w:tcW w:w="414" w:type="dxa"/>
                        <w:tcBorders>
                          <w:top w:val="single" w:sz="8" w:space="0" w:color="auto"/>
                          <w:left w:val="single" w:sz="8" w:space="0" w:color="auto"/>
                          <w:bottom w:val="single" w:sz="8" w:space="0" w:color="auto"/>
                          <w:right w:val="single" w:sz="8" w:space="0" w:color="auto"/>
                        </w:tcBorders>
                        <w:shd w:val="clear" w:color="auto" w:fill="9CC2E5"/>
                        <w:noWrap/>
                        <w:vAlign w:val="center"/>
                        <w:hideMark/>
                      </w:tcPr>
                      <w:p w:rsidR="008540EE" w:rsidRPr="008540EE" w:rsidRDefault="008540EE" w:rsidP="008540EE">
                        <w:pPr>
                          <w:jc w:val="center"/>
                          <w:rPr>
                            <w:rFonts w:ascii="Calibri" w:hAnsi="Calibri" w:cs="Calibri"/>
                            <w:b/>
                            <w:color w:val="000000"/>
                            <w:sz w:val="16"/>
                            <w:lang w:val="es-BO" w:eastAsia="es-BO"/>
                          </w:rPr>
                        </w:pPr>
                        <w:r w:rsidRPr="008540EE">
                          <w:rPr>
                            <w:rFonts w:ascii="Calibri" w:hAnsi="Calibri" w:cs="Calibri"/>
                            <w:b/>
                            <w:color w:val="000000"/>
                            <w:sz w:val="16"/>
                          </w:rPr>
                          <w:t>N°</w:t>
                        </w:r>
                      </w:p>
                    </w:tc>
                    <w:tc>
                      <w:tcPr>
                        <w:tcW w:w="4112" w:type="dxa"/>
                        <w:tcBorders>
                          <w:top w:val="single" w:sz="8" w:space="0" w:color="auto"/>
                          <w:left w:val="nil"/>
                          <w:bottom w:val="single" w:sz="8" w:space="0" w:color="auto"/>
                          <w:right w:val="single" w:sz="8" w:space="0" w:color="auto"/>
                        </w:tcBorders>
                        <w:shd w:val="clear" w:color="auto" w:fill="9CC2E5"/>
                        <w:noWrap/>
                        <w:vAlign w:val="center"/>
                        <w:hideMark/>
                      </w:tcPr>
                      <w:p w:rsidR="008540EE" w:rsidRPr="008540EE" w:rsidRDefault="008540EE" w:rsidP="008540EE">
                        <w:pPr>
                          <w:jc w:val="center"/>
                          <w:rPr>
                            <w:rFonts w:ascii="Calibri" w:hAnsi="Calibri" w:cs="Calibri"/>
                            <w:b/>
                            <w:color w:val="000000"/>
                            <w:sz w:val="16"/>
                          </w:rPr>
                        </w:pPr>
                        <w:r w:rsidRPr="008540EE">
                          <w:rPr>
                            <w:rFonts w:ascii="Calibri" w:hAnsi="Calibri" w:cs="Calibri"/>
                            <w:b/>
                            <w:color w:val="000000"/>
                            <w:sz w:val="16"/>
                          </w:rPr>
                          <w:t>DESCRIPCION</w:t>
                        </w:r>
                      </w:p>
                    </w:tc>
                    <w:tc>
                      <w:tcPr>
                        <w:tcW w:w="1276" w:type="dxa"/>
                        <w:tcBorders>
                          <w:top w:val="single" w:sz="8" w:space="0" w:color="auto"/>
                          <w:left w:val="nil"/>
                          <w:bottom w:val="single" w:sz="8" w:space="0" w:color="auto"/>
                          <w:right w:val="single" w:sz="8" w:space="0" w:color="auto"/>
                        </w:tcBorders>
                        <w:shd w:val="clear" w:color="auto" w:fill="9CC2E5"/>
                        <w:noWrap/>
                        <w:vAlign w:val="center"/>
                        <w:hideMark/>
                      </w:tcPr>
                      <w:p w:rsidR="008540EE" w:rsidRPr="008540EE" w:rsidRDefault="008540EE" w:rsidP="008540EE">
                        <w:pPr>
                          <w:jc w:val="center"/>
                          <w:rPr>
                            <w:rFonts w:ascii="Calibri" w:hAnsi="Calibri" w:cs="Calibri"/>
                            <w:b/>
                            <w:color w:val="000000"/>
                            <w:sz w:val="16"/>
                          </w:rPr>
                        </w:pPr>
                        <w:r w:rsidRPr="008540EE">
                          <w:rPr>
                            <w:rFonts w:ascii="Calibri" w:hAnsi="Calibri" w:cs="Calibri"/>
                            <w:b/>
                            <w:color w:val="000000"/>
                            <w:sz w:val="16"/>
                          </w:rPr>
                          <w:t>UNIDAD</w:t>
                        </w:r>
                      </w:p>
                    </w:tc>
                    <w:tc>
                      <w:tcPr>
                        <w:tcW w:w="567" w:type="dxa"/>
                        <w:tcBorders>
                          <w:top w:val="single" w:sz="8" w:space="0" w:color="auto"/>
                          <w:left w:val="nil"/>
                          <w:bottom w:val="single" w:sz="8" w:space="0" w:color="auto"/>
                          <w:right w:val="single" w:sz="8" w:space="0" w:color="auto"/>
                        </w:tcBorders>
                        <w:shd w:val="clear" w:color="auto" w:fill="9CC2E5"/>
                        <w:noWrap/>
                        <w:vAlign w:val="center"/>
                        <w:hideMark/>
                      </w:tcPr>
                      <w:p w:rsidR="008540EE" w:rsidRPr="008540EE" w:rsidRDefault="008540EE" w:rsidP="008540EE">
                        <w:pPr>
                          <w:jc w:val="center"/>
                          <w:rPr>
                            <w:rFonts w:ascii="Calibri" w:hAnsi="Calibri" w:cs="Calibri"/>
                            <w:b/>
                            <w:color w:val="000000"/>
                            <w:sz w:val="16"/>
                          </w:rPr>
                        </w:pPr>
                        <w:r w:rsidRPr="008540EE">
                          <w:rPr>
                            <w:rFonts w:ascii="Calibri" w:hAnsi="Calibri" w:cs="Calibri"/>
                            <w:b/>
                            <w:color w:val="000000"/>
                            <w:sz w:val="16"/>
                          </w:rPr>
                          <w:t>CANTIDAD</w:t>
                        </w:r>
                      </w:p>
                    </w:tc>
                  </w:tr>
                  <w:tr w:rsidR="008540EE" w:rsidRPr="008540EE" w:rsidTr="003902F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1</w:t>
                        </w:r>
                      </w:p>
                    </w:tc>
                    <w:tc>
                      <w:tcPr>
                        <w:tcW w:w="4112"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rPr>
                            <w:rFonts w:ascii="Calibri" w:hAnsi="Calibri" w:cs="Calibri"/>
                            <w:color w:val="000000"/>
                            <w:sz w:val="16"/>
                          </w:rPr>
                        </w:pPr>
                        <w:r w:rsidRPr="008540EE">
                          <w:rPr>
                            <w:rFonts w:ascii="Calibri" w:hAnsi="Calibri" w:cs="Calibri"/>
                            <w:color w:val="000000"/>
                            <w:sz w:val="16"/>
                          </w:rPr>
                          <w:t>MOVILIZACION DEL PERSONAL, MATERIAL Y EQUIPO</w:t>
                        </w:r>
                      </w:p>
                    </w:tc>
                    <w:tc>
                      <w:tcPr>
                        <w:tcW w:w="1276"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GLB</w:t>
                        </w:r>
                      </w:p>
                    </w:tc>
                    <w:tc>
                      <w:tcPr>
                        <w:tcW w:w="567"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right"/>
                          <w:rPr>
                            <w:rFonts w:ascii="Calibri" w:hAnsi="Calibri" w:cs="Calibri"/>
                            <w:color w:val="000000"/>
                            <w:sz w:val="16"/>
                          </w:rPr>
                        </w:pPr>
                        <w:r w:rsidRPr="008540EE">
                          <w:rPr>
                            <w:rFonts w:ascii="Calibri" w:hAnsi="Calibri" w:cs="Calibri"/>
                            <w:color w:val="000000"/>
                            <w:sz w:val="16"/>
                          </w:rPr>
                          <w:t>1</w:t>
                        </w:r>
                      </w:p>
                    </w:tc>
                  </w:tr>
                  <w:tr w:rsidR="008540EE" w:rsidRPr="008540EE" w:rsidTr="003902F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2</w:t>
                        </w:r>
                      </w:p>
                    </w:tc>
                    <w:tc>
                      <w:tcPr>
                        <w:tcW w:w="4112"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rPr>
                            <w:rFonts w:ascii="Calibri" w:hAnsi="Calibri" w:cs="Calibri"/>
                            <w:color w:val="000000"/>
                            <w:sz w:val="16"/>
                          </w:rPr>
                        </w:pPr>
                        <w:r w:rsidRPr="008540EE">
                          <w:rPr>
                            <w:rFonts w:ascii="Calibri" w:hAnsi="Calibri" w:cs="Calibri"/>
                            <w:color w:val="000000"/>
                            <w:sz w:val="16"/>
                          </w:rPr>
                          <w:t>CORTE Y ROTURA DE ACERAS DE HORMIGON O ASFALTO FLEXIBLE</w:t>
                        </w:r>
                      </w:p>
                    </w:tc>
                    <w:tc>
                      <w:tcPr>
                        <w:tcW w:w="1276"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PTO</w:t>
                        </w:r>
                      </w:p>
                    </w:tc>
                    <w:tc>
                      <w:tcPr>
                        <w:tcW w:w="567"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right"/>
                          <w:rPr>
                            <w:rFonts w:ascii="Calibri" w:hAnsi="Calibri" w:cs="Calibri"/>
                            <w:color w:val="000000"/>
                            <w:sz w:val="16"/>
                          </w:rPr>
                        </w:pPr>
                        <w:r w:rsidRPr="008540EE">
                          <w:rPr>
                            <w:rFonts w:ascii="Calibri" w:hAnsi="Calibri" w:cs="Calibri"/>
                            <w:color w:val="000000"/>
                            <w:sz w:val="16"/>
                          </w:rPr>
                          <w:t>18</w:t>
                        </w:r>
                      </w:p>
                    </w:tc>
                  </w:tr>
                  <w:tr w:rsidR="008540EE" w:rsidRPr="008540EE" w:rsidTr="003902F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3</w:t>
                        </w:r>
                      </w:p>
                    </w:tc>
                    <w:tc>
                      <w:tcPr>
                        <w:tcW w:w="4112"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rPr>
                            <w:rFonts w:ascii="Calibri" w:hAnsi="Calibri" w:cs="Calibri"/>
                            <w:color w:val="000000"/>
                            <w:sz w:val="16"/>
                          </w:rPr>
                        </w:pPr>
                        <w:r w:rsidRPr="008540EE">
                          <w:rPr>
                            <w:rFonts w:ascii="Calibri" w:hAnsi="Calibri" w:cs="Calibri"/>
                            <w:color w:val="000000"/>
                            <w:sz w:val="16"/>
                          </w:rPr>
                          <w:t>EXCAVACION DE ZANJA</w:t>
                        </w:r>
                      </w:p>
                    </w:tc>
                    <w:tc>
                      <w:tcPr>
                        <w:tcW w:w="1276"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PTO</w:t>
                        </w:r>
                      </w:p>
                    </w:tc>
                    <w:tc>
                      <w:tcPr>
                        <w:tcW w:w="567"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right"/>
                          <w:rPr>
                            <w:rFonts w:ascii="Calibri" w:hAnsi="Calibri" w:cs="Calibri"/>
                            <w:color w:val="000000"/>
                            <w:sz w:val="16"/>
                          </w:rPr>
                        </w:pPr>
                        <w:r w:rsidRPr="008540EE">
                          <w:rPr>
                            <w:rFonts w:ascii="Calibri" w:hAnsi="Calibri" w:cs="Calibri"/>
                            <w:color w:val="000000"/>
                            <w:sz w:val="16"/>
                          </w:rPr>
                          <w:t>18</w:t>
                        </w:r>
                      </w:p>
                    </w:tc>
                  </w:tr>
                  <w:tr w:rsidR="008540EE" w:rsidRPr="008540EE" w:rsidTr="003902F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4</w:t>
                        </w:r>
                      </w:p>
                    </w:tc>
                    <w:tc>
                      <w:tcPr>
                        <w:tcW w:w="4112"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rPr>
                            <w:rFonts w:ascii="Calibri" w:hAnsi="Calibri" w:cs="Calibri"/>
                            <w:color w:val="000000"/>
                            <w:sz w:val="16"/>
                          </w:rPr>
                        </w:pPr>
                        <w:r w:rsidRPr="008540EE">
                          <w:rPr>
                            <w:rFonts w:ascii="Calibri" w:hAnsi="Calibri" w:cs="Calibri"/>
                            <w:color w:val="000000"/>
                            <w:sz w:val="16"/>
                          </w:rPr>
                          <w:t>PROVISION E INSTALACION BASE DE FIJACION PARA VALVULA DE P.E.</w:t>
                        </w:r>
                      </w:p>
                    </w:tc>
                    <w:tc>
                      <w:tcPr>
                        <w:tcW w:w="1276"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PZA</w:t>
                        </w:r>
                      </w:p>
                    </w:tc>
                    <w:tc>
                      <w:tcPr>
                        <w:tcW w:w="567"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right"/>
                          <w:rPr>
                            <w:rFonts w:ascii="Calibri" w:hAnsi="Calibri" w:cs="Calibri"/>
                            <w:color w:val="000000"/>
                            <w:sz w:val="16"/>
                          </w:rPr>
                        </w:pPr>
                        <w:r w:rsidRPr="008540EE">
                          <w:rPr>
                            <w:rFonts w:ascii="Calibri" w:hAnsi="Calibri" w:cs="Calibri"/>
                            <w:color w:val="000000"/>
                            <w:sz w:val="16"/>
                          </w:rPr>
                          <w:t>18</w:t>
                        </w:r>
                      </w:p>
                    </w:tc>
                  </w:tr>
                  <w:tr w:rsidR="008540EE" w:rsidRPr="008540EE" w:rsidTr="003902F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5</w:t>
                        </w:r>
                      </w:p>
                    </w:tc>
                    <w:tc>
                      <w:tcPr>
                        <w:tcW w:w="4112"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rPr>
                            <w:rFonts w:ascii="Calibri" w:hAnsi="Calibri" w:cs="Calibri"/>
                            <w:color w:val="000000"/>
                            <w:sz w:val="16"/>
                          </w:rPr>
                        </w:pPr>
                        <w:r w:rsidRPr="008540EE">
                          <w:rPr>
                            <w:rFonts w:ascii="Calibri" w:hAnsi="Calibri" w:cs="Calibri"/>
                            <w:color w:val="000000"/>
                            <w:sz w:val="16"/>
                          </w:rPr>
                          <w:t>PROVISION E INSTALACION DE TUBO GUIA PVC DN 6"</w:t>
                        </w:r>
                      </w:p>
                    </w:tc>
                    <w:tc>
                      <w:tcPr>
                        <w:tcW w:w="1276"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PZA</w:t>
                        </w:r>
                      </w:p>
                    </w:tc>
                    <w:tc>
                      <w:tcPr>
                        <w:tcW w:w="567"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right"/>
                          <w:rPr>
                            <w:rFonts w:ascii="Calibri" w:hAnsi="Calibri" w:cs="Calibri"/>
                            <w:color w:val="000000"/>
                            <w:sz w:val="16"/>
                          </w:rPr>
                        </w:pPr>
                        <w:r w:rsidRPr="008540EE">
                          <w:rPr>
                            <w:rFonts w:ascii="Calibri" w:hAnsi="Calibri" w:cs="Calibri"/>
                            <w:color w:val="000000"/>
                            <w:sz w:val="16"/>
                          </w:rPr>
                          <w:t>18</w:t>
                        </w:r>
                      </w:p>
                    </w:tc>
                  </w:tr>
                  <w:tr w:rsidR="008540EE" w:rsidRPr="008540EE" w:rsidTr="003902F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6</w:t>
                        </w:r>
                      </w:p>
                    </w:tc>
                    <w:tc>
                      <w:tcPr>
                        <w:tcW w:w="4112"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rPr>
                            <w:rFonts w:ascii="Calibri" w:hAnsi="Calibri" w:cs="Calibri"/>
                            <w:color w:val="000000"/>
                            <w:sz w:val="16"/>
                          </w:rPr>
                        </w:pPr>
                        <w:r w:rsidRPr="008540EE">
                          <w:rPr>
                            <w:rFonts w:ascii="Calibri" w:hAnsi="Calibri" w:cs="Calibri"/>
                            <w:color w:val="000000"/>
                            <w:sz w:val="16"/>
                          </w:rPr>
                          <w:t>PROVISION TAPA DE CAMARA</w:t>
                        </w:r>
                      </w:p>
                    </w:tc>
                    <w:tc>
                      <w:tcPr>
                        <w:tcW w:w="1276"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PZA</w:t>
                        </w:r>
                      </w:p>
                    </w:tc>
                    <w:tc>
                      <w:tcPr>
                        <w:tcW w:w="567"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right"/>
                          <w:rPr>
                            <w:rFonts w:ascii="Calibri" w:hAnsi="Calibri" w:cs="Calibri"/>
                            <w:color w:val="000000"/>
                            <w:sz w:val="16"/>
                          </w:rPr>
                        </w:pPr>
                        <w:r w:rsidRPr="008540EE">
                          <w:rPr>
                            <w:rFonts w:ascii="Calibri" w:hAnsi="Calibri" w:cs="Calibri"/>
                            <w:color w:val="000000"/>
                            <w:sz w:val="16"/>
                          </w:rPr>
                          <w:t>18</w:t>
                        </w:r>
                      </w:p>
                    </w:tc>
                  </w:tr>
                  <w:tr w:rsidR="008540EE" w:rsidRPr="008540EE" w:rsidTr="003902F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7</w:t>
                        </w:r>
                      </w:p>
                    </w:tc>
                    <w:tc>
                      <w:tcPr>
                        <w:tcW w:w="4112"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rPr>
                            <w:rFonts w:ascii="Calibri" w:hAnsi="Calibri" w:cs="Calibri"/>
                            <w:color w:val="000000"/>
                            <w:sz w:val="16"/>
                          </w:rPr>
                        </w:pPr>
                        <w:r w:rsidRPr="008540EE">
                          <w:rPr>
                            <w:rFonts w:ascii="Calibri" w:hAnsi="Calibri" w:cs="Calibri"/>
                            <w:color w:val="000000"/>
                            <w:sz w:val="16"/>
                          </w:rPr>
                          <w:t>RELLENO Y COMPACTADO CON TIERRA CERNIDA</w:t>
                        </w:r>
                      </w:p>
                    </w:tc>
                    <w:tc>
                      <w:tcPr>
                        <w:tcW w:w="1276"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PTO</w:t>
                        </w:r>
                      </w:p>
                    </w:tc>
                    <w:tc>
                      <w:tcPr>
                        <w:tcW w:w="567"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right"/>
                          <w:rPr>
                            <w:rFonts w:ascii="Calibri" w:hAnsi="Calibri" w:cs="Calibri"/>
                            <w:color w:val="000000"/>
                            <w:sz w:val="16"/>
                          </w:rPr>
                        </w:pPr>
                        <w:r w:rsidRPr="008540EE">
                          <w:rPr>
                            <w:rFonts w:ascii="Calibri" w:hAnsi="Calibri" w:cs="Calibri"/>
                            <w:color w:val="000000"/>
                            <w:sz w:val="16"/>
                          </w:rPr>
                          <w:t>18</w:t>
                        </w:r>
                      </w:p>
                    </w:tc>
                  </w:tr>
                  <w:tr w:rsidR="008540EE" w:rsidRPr="008540EE" w:rsidTr="003902F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8</w:t>
                        </w:r>
                      </w:p>
                    </w:tc>
                    <w:tc>
                      <w:tcPr>
                        <w:tcW w:w="4112"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rPr>
                            <w:rFonts w:ascii="Calibri" w:hAnsi="Calibri" w:cs="Calibri"/>
                            <w:color w:val="000000"/>
                            <w:sz w:val="16"/>
                          </w:rPr>
                        </w:pPr>
                        <w:r w:rsidRPr="008540EE">
                          <w:rPr>
                            <w:rFonts w:ascii="Calibri" w:hAnsi="Calibri" w:cs="Calibri"/>
                            <w:color w:val="000000"/>
                            <w:sz w:val="16"/>
                          </w:rPr>
                          <w:t>RELLENO Y COMPACTADO CON TIERRA COMUN</w:t>
                        </w:r>
                      </w:p>
                    </w:tc>
                    <w:tc>
                      <w:tcPr>
                        <w:tcW w:w="1276"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PTO</w:t>
                        </w:r>
                      </w:p>
                    </w:tc>
                    <w:tc>
                      <w:tcPr>
                        <w:tcW w:w="567"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right"/>
                          <w:rPr>
                            <w:rFonts w:ascii="Calibri" w:hAnsi="Calibri" w:cs="Calibri"/>
                            <w:color w:val="000000"/>
                            <w:sz w:val="16"/>
                          </w:rPr>
                        </w:pPr>
                        <w:r w:rsidRPr="008540EE">
                          <w:rPr>
                            <w:rFonts w:ascii="Calibri" w:hAnsi="Calibri" w:cs="Calibri"/>
                            <w:color w:val="000000"/>
                            <w:sz w:val="16"/>
                          </w:rPr>
                          <w:t>18</w:t>
                        </w:r>
                      </w:p>
                    </w:tc>
                  </w:tr>
                  <w:tr w:rsidR="008540EE" w:rsidRPr="008540EE" w:rsidTr="003902F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9</w:t>
                        </w:r>
                      </w:p>
                    </w:tc>
                    <w:tc>
                      <w:tcPr>
                        <w:tcW w:w="4112"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rPr>
                            <w:rFonts w:ascii="Calibri" w:hAnsi="Calibri" w:cs="Calibri"/>
                            <w:color w:val="000000"/>
                            <w:sz w:val="16"/>
                          </w:rPr>
                        </w:pPr>
                        <w:r w:rsidRPr="008540EE">
                          <w:rPr>
                            <w:rFonts w:ascii="Calibri" w:hAnsi="Calibri" w:cs="Calibri"/>
                            <w:color w:val="000000"/>
                            <w:sz w:val="16"/>
                          </w:rPr>
                          <w:t>PROVISION E INSTALACIÓN DE PLAQUETA DE SEÑALIZACION DE VALVULA</w:t>
                        </w:r>
                      </w:p>
                    </w:tc>
                    <w:tc>
                      <w:tcPr>
                        <w:tcW w:w="1276"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PZA</w:t>
                        </w:r>
                      </w:p>
                    </w:tc>
                    <w:tc>
                      <w:tcPr>
                        <w:tcW w:w="567" w:type="dxa"/>
                        <w:tcBorders>
                          <w:top w:val="nil"/>
                          <w:left w:val="nil"/>
                          <w:bottom w:val="single" w:sz="8" w:space="0" w:color="auto"/>
                          <w:right w:val="single" w:sz="8" w:space="0" w:color="auto"/>
                        </w:tcBorders>
                        <w:shd w:val="clear" w:color="auto" w:fill="auto"/>
                        <w:noWrap/>
                        <w:vAlign w:val="center"/>
                        <w:hideMark/>
                      </w:tcPr>
                      <w:p w:rsidR="008540EE" w:rsidRPr="008540EE" w:rsidRDefault="008540EE" w:rsidP="008540EE">
                        <w:pPr>
                          <w:jc w:val="right"/>
                          <w:rPr>
                            <w:rFonts w:ascii="Calibri" w:hAnsi="Calibri" w:cs="Calibri"/>
                            <w:color w:val="000000"/>
                            <w:sz w:val="16"/>
                          </w:rPr>
                        </w:pPr>
                        <w:r w:rsidRPr="008540EE">
                          <w:rPr>
                            <w:rFonts w:ascii="Calibri" w:hAnsi="Calibri" w:cs="Calibri"/>
                            <w:color w:val="000000"/>
                            <w:sz w:val="16"/>
                          </w:rPr>
                          <w:t>300</w:t>
                        </w:r>
                      </w:p>
                    </w:tc>
                  </w:tr>
                  <w:tr w:rsidR="008540EE" w:rsidRPr="008540EE" w:rsidTr="003902F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10</w:t>
                        </w:r>
                      </w:p>
                    </w:tc>
                    <w:tc>
                      <w:tcPr>
                        <w:tcW w:w="4112" w:type="dxa"/>
                        <w:tcBorders>
                          <w:top w:val="nil"/>
                          <w:left w:val="nil"/>
                          <w:bottom w:val="single" w:sz="8" w:space="0" w:color="auto"/>
                          <w:right w:val="single" w:sz="8" w:space="0" w:color="auto"/>
                        </w:tcBorders>
                        <w:shd w:val="clear" w:color="auto" w:fill="auto"/>
                        <w:noWrap/>
                        <w:vAlign w:val="center"/>
                      </w:tcPr>
                      <w:p w:rsidR="008540EE" w:rsidRPr="008540EE" w:rsidRDefault="008540EE" w:rsidP="008540EE">
                        <w:pPr>
                          <w:rPr>
                            <w:rFonts w:ascii="Calibri" w:hAnsi="Calibri" w:cs="Calibri"/>
                            <w:color w:val="000000"/>
                            <w:sz w:val="16"/>
                          </w:rPr>
                        </w:pPr>
                        <w:r w:rsidRPr="008540EE">
                          <w:rPr>
                            <w:rFonts w:ascii="Calibri" w:hAnsi="Calibri" w:cs="Calibri"/>
                            <w:color w:val="000000"/>
                            <w:sz w:val="16"/>
                          </w:rPr>
                          <w:t>REPOSICION Y AFINADO DE ACERAS DE HORMIGON</w:t>
                        </w:r>
                      </w:p>
                    </w:tc>
                    <w:tc>
                      <w:tcPr>
                        <w:tcW w:w="1276" w:type="dxa"/>
                        <w:tcBorders>
                          <w:top w:val="nil"/>
                          <w:left w:val="nil"/>
                          <w:bottom w:val="single" w:sz="8" w:space="0" w:color="auto"/>
                          <w:right w:val="single" w:sz="8" w:space="0" w:color="auto"/>
                        </w:tcBorders>
                        <w:shd w:val="clear" w:color="auto" w:fill="auto"/>
                        <w:noWrap/>
                        <w:vAlign w:val="center"/>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PTO</w:t>
                        </w:r>
                      </w:p>
                    </w:tc>
                    <w:tc>
                      <w:tcPr>
                        <w:tcW w:w="567" w:type="dxa"/>
                        <w:tcBorders>
                          <w:top w:val="nil"/>
                          <w:left w:val="nil"/>
                          <w:bottom w:val="single" w:sz="8" w:space="0" w:color="auto"/>
                          <w:right w:val="single" w:sz="8" w:space="0" w:color="auto"/>
                        </w:tcBorders>
                        <w:shd w:val="clear" w:color="auto" w:fill="auto"/>
                        <w:noWrap/>
                        <w:vAlign w:val="center"/>
                      </w:tcPr>
                      <w:p w:rsidR="008540EE" w:rsidRPr="008540EE" w:rsidRDefault="008540EE" w:rsidP="008540EE">
                        <w:pPr>
                          <w:jc w:val="right"/>
                          <w:rPr>
                            <w:rFonts w:ascii="Calibri" w:hAnsi="Calibri" w:cs="Calibri"/>
                            <w:color w:val="000000"/>
                            <w:sz w:val="16"/>
                          </w:rPr>
                        </w:pPr>
                        <w:r w:rsidRPr="008540EE">
                          <w:rPr>
                            <w:rFonts w:ascii="Calibri" w:hAnsi="Calibri" w:cs="Calibri"/>
                            <w:color w:val="000000"/>
                            <w:sz w:val="16"/>
                          </w:rPr>
                          <w:t>18</w:t>
                        </w:r>
                      </w:p>
                    </w:tc>
                  </w:tr>
                  <w:tr w:rsidR="008540EE" w:rsidRPr="008540EE" w:rsidTr="003902F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rPr>
                        </w:pPr>
                        <w:r w:rsidRPr="008540EE">
                          <w:rPr>
                            <w:rFonts w:ascii="Calibri" w:hAnsi="Calibri" w:cs="Calibri"/>
                            <w:color w:val="000000"/>
                            <w:sz w:val="16"/>
                          </w:rPr>
                          <w:t>11</w:t>
                        </w:r>
                      </w:p>
                    </w:tc>
                    <w:tc>
                      <w:tcPr>
                        <w:tcW w:w="4112" w:type="dxa"/>
                        <w:tcBorders>
                          <w:top w:val="nil"/>
                          <w:left w:val="nil"/>
                          <w:bottom w:val="single" w:sz="8" w:space="0" w:color="auto"/>
                          <w:right w:val="single" w:sz="8" w:space="0" w:color="auto"/>
                        </w:tcBorders>
                        <w:shd w:val="clear" w:color="auto" w:fill="auto"/>
                        <w:noWrap/>
                        <w:vAlign w:val="center"/>
                      </w:tcPr>
                      <w:p w:rsidR="008540EE" w:rsidRPr="008540EE" w:rsidRDefault="008540EE" w:rsidP="008540EE">
                        <w:pPr>
                          <w:rPr>
                            <w:rFonts w:ascii="Calibri" w:hAnsi="Calibri" w:cs="Calibri"/>
                            <w:color w:val="000000"/>
                            <w:sz w:val="16"/>
                          </w:rPr>
                        </w:pPr>
                        <w:r w:rsidRPr="008540EE">
                          <w:rPr>
                            <w:rFonts w:ascii="Calibri" w:hAnsi="Calibri" w:cs="Calibri"/>
                            <w:color w:val="000000"/>
                            <w:sz w:val="16"/>
                          </w:rPr>
                          <w:t>LIMPIEZA Y RETIRO DE ESCOMBROS</w:t>
                        </w:r>
                      </w:p>
                    </w:tc>
                    <w:tc>
                      <w:tcPr>
                        <w:tcW w:w="1276" w:type="dxa"/>
                        <w:tcBorders>
                          <w:top w:val="nil"/>
                          <w:left w:val="nil"/>
                          <w:bottom w:val="single" w:sz="8" w:space="0" w:color="auto"/>
                          <w:right w:val="single" w:sz="8" w:space="0" w:color="auto"/>
                        </w:tcBorders>
                        <w:shd w:val="clear" w:color="auto" w:fill="auto"/>
                        <w:noWrap/>
                        <w:vAlign w:val="center"/>
                      </w:tcPr>
                      <w:p w:rsidR="008540EE" w:rsidRPr="008540EE" w:rsidRDefault="008540EE" w:rsidP="008540EE">
                        <w:pPr>
                          <w:jc w:val="center"/>
                          <w:rPr>
                            <w:rFonts w:ascii="Calibri" w:hAnsi="Calibri" w:cs="Calibri"/>
                            <w:color w:val="000000"/>
                            <w:sz w:val="16"/>
                            <w:lang w:val="es-BO"/>
                          </w:rPr>
                        </w:pPr>
                        <w:r w:rsidRPr="008540EE">
                          <w:rPr>
                            <w:rFonts w:ascii="Calibri" w:hAnsi="Calibri" w:cs="Calibri"/>
                            <w:color w:val="000000"/>
                            <w:sz w:val="16"/>
                            <w:lang w:val="es-BO"/>
                          </w:rPr>
                          <w:t>GLB</w:t>
                        </w:r>
                      </w:p>
                    </w:tc>
                    <w:tc>
                      <w:tcPr>
                        <w:tcW w:w="567" w:type="dxa"/>
                        <w:tcBorders>
                          <w:top w:val="nil"/>
                          <w:left w:val="nil"/>
                          <w:bottom w:val="single" w:sz="8" w:space="0" w:color="auto"/>
                          <w:right w:val="single" w:sz="8" w:space="0" w:color="auto"/>
                        </w:tcBorders>
                        <w:shd w:val="clear" w:color="auto" w:fill="auto"/>
                        <w:noWrap/>
                        <w:vAlign w:val="center"/>
                      </w:tcPr>
                      <w:p w:rsidR="008540EE" w:rsidRPr="008540EE" w:rsidRDefault="008540EE" w:rsidP="008540EE">
                        <w:pPr>
                          <w:jc w:val="right"/>
                          <w:rPr>
                            <w:rFonts w:ascii="Calibri" w:hAnsi="Calibri" w:cs="Calibri"/>
                            <w:color w:val="000000"/>
                            <w:sz w:val="16"/>
                            <w:lang w:val="es-BO"/>
                          </w:rPr>
                        </w:pPr>
                        <w:r w:rsidRPr="008540EE">
                          <w:rPr>
                            <w:rFonts w:ascii="Calibri" w:hAnsi="Calibri" w:cs="Calibri"/>
                            <w:color w:val="000000"/>
                            <w:sz w:val="16"/>
                            <w:lang w:val="es-BO"/>
                          </w:rPr>
                          <w:t>1</w:t>
                        </w:r>
                      </w:p>
                    </w:tc>
                  </w:tr>
                  <w:tr w:rsidR="008540EE" w:rsidRPr="008540EE" w:rsidTr="003902F5">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8540EE" w:rsidRPr="008540EE" w:rsidRDefault="008540EE" w:rsidP="008540EE">
                        <w:pPr>
                          <w:jc w:val="center"/>
                          <w:rPr>
                            <w:rFonts w:ascii="Calibri" w:hAnsi="Calibri" w:cs="Calibri"/>
                            <w:color w:val="000000"/>
                            <w:sz w:val="16"/>
                            <w:lang w:val="es-BO"/>
                          </w:rPr>
                        </w:pPr>
                        <w:r w:rsidRPr="008540EE">
                          <w:rPr>
                            <w:rFonts w:ascii="Calibri" w:hAnsi="Calibri" w:cs="Calibri"/>
                            <w:color w:val="000000"/>
                            <w:sz w:val="16"/>
                            <w:lang w:val="es-BO"/>
                          </w:rPr>
                          <w:t>12</w:t>
                        </w:r>
                      </w:p>
                    </w:tc>
                    <w:tc>
                      <w:tcPr>
                        <w:tcW w:w="4112" w:type="dxa"/>
                        <w:tcBorders>
                          <w:top w:val="nil"/>
                          <w:left w:val="nil"/>
                          <w:bottom w:val="single" w:sz="8" w:space="0" w:color="auto"/>
                          <w:right w:val="single" w:sz="8" w:space="0" w:color="auto"/>
                        </w:tcBorders>
                        <w:shd w:val="clear" w:color="auto" w:fill="auto"/>
                        <w:noWrap/>
                        <w:vAlign w:val="center"/>
                      </w:tcPr>
                      <w:p w:rsidR="008540EE" w:rsidRPr="008540EE" w:rsidRDefault="008540EE" w:rsidP="008540EE">
                        <w:pPr>
                          <w:rPr>
                            <w:rFonts w:ascii="Calibri" w:hAnsi="Calibri" w:cs="Calibri"/>
                            <w:color w:val="000000"/>
                            <w:sz w:val="16"/>
                            <w:lang w:val="es-BO"/>
                          </w:rPr>
                        </w:pPr>
                        <w:r w:rsidRPr="008540EE">
                          <w:rPr>
                            <w:rFonts w:ascii="Calibri" w:hAnsi="Calibri" w:cs="Calibri"/>
                            <w:color w:val="000000"/>
                            <w:sz w:val="16"/>
                            <w:lang w:val="es-BO"/>
                          </w:rPr>
                          <w:t>DATA BOOK</w:t>
                        </w:r>
                      </w:p>
                    </w:tc>
                    <w:tc>
                      <w:tcPr>
                        <w:tcW w:w="1276" w:type="dxa"/>
                        <w:tcBorders>
                          <w:top w:val="nil"/>
                          <w:left w:val="nil"/>
                          <w:bottom w:val="single" w:sz="8" w:space="0" w:color="auto"/>
                          <w:right w:val="single" w:sz="8" w:space="0" w:color="auto"/>
                        </w:tcBorders>
                        <w:shd w:val="clear" w:color="auto" w:fill="auto"/>
                        <w:noWrap/>
                        <w:vAlign w:val="center"/>
                      </w:tcPr>
                      <w:p w:rsidR="008540EE" w:rsidRPr="008540EE" w:rsidRDefault="008540EE" w:rsidP="008540EE">
                        <w:pPr>
                          <w:jc w:val="center"/>
                          <w:rPr>
                            <w:rFonts w:ascii="Calibri" w:hAnsi="Calibri" w:cs="Calibri"/>
                            <w:color w:val="000000"/>
                            <w:sz w:val="16"/>
                            <w:lang w:val="es-BO"/>
                          </w:rPr>
                        </w:pPr>
                        <w:r w:rsidRPr="008540EE">
                          <w:rPr>
                            <w:rFonts w:ascii="Calibri" w:hAnsi="Calibri" w:cs="Calibri"/>
                            <w:color w:val="000000"/>
                            <w:sz w:val="16"/>
                            <w:lang w:val="es-BO"/>
                          </w:rPr>
                          <w:t>GLB</w:t>
                        </w:r>
                      </w:p>
                    </w:tc>
                    <w:tc>
                      <w:tcPr>
                        <w:tcW w:w="567" w:type="dxa"/>
                        <w:tcBorders>
                          <w:top w:val="nil"/>
                          <w:left w:val="nil"/>
                          <w:bottom w:val="single" w:sz="8" w:space="0" w:color="auto"/>
                          <w:right w:val="single" w:sz="8" w:space="0" w:color="auto"/>
                        </w:tcBorders>
                        <w:shd w:val="clear" w:color="auto" w:fill="auto"/>
                        <w:noWrap/>
                        <w:vAlign w:val="center"/>
                      </w:tcPr>
                      <w:p w:rsidR="008540EE" w:rsidRPr="008540EE" w:rsidRDefault="008540EE" w:rsidP="008540EE">
                        <w:pPr>
                          <w:jc w:val="right"/>
                          <w:rPr>
                            <w:rFonts w:ascii="Calibri" w:hAnsi="Calibri" w:cs="Calibri"/>
                            <w:color w:val="000000"/>
                            <w:sz w:val="16"/>
                            <w:lang w:val="es-BO"/>
                          </w:rPr>
                        </w:pPr>
                        <w:r w:rsidRPr="008540EE">
                          <w:rPr>
                            <w:rFonts w:ascii="Calibri" w:hAnsi="Calibri" w:cs="Calibri"/>
                            <w:color w:val="000000"/>
                            <w:sz w:val="16"/>
                            <w:lang w:val="es-BO"/>
                          </w:rPr>
                          <w:t>1</w:t>
                        </w:r>
                      </w:p>
                    </w:tc>
                  </w:tr>
                </w:tbl>
                <w:p w:rsidR="008540EE" w:rsidRPr="008540EE" w:rsidRDefault="008540EE" w:rsidP="008540EE">
                  <w:pPr>
                    <w:autoSpaceDE w:val="0"/>
                    <w:autoSpaceDN w:val="0"/>
                    <w:adjustRightInd w:val="0"/>
                    <w:jc w:val="both"/>
                    <w:rPr>
                      <w:rFonts w:ascii="Calibri" w:hAnsi="Calibri" w:cs="Calibri"/>
                      <w:b/>
                      <w:bCs/>
                      <w:sz w:val="16"/>
                      <w:u w:val="single"/>
                      <w:lang w:val="es-BO"/>
                    </w:rPr>
                  </w:pPr>
                </w:p>
                <w:p w:rsidR="008540EE" w:rsidRPr="008540EE" w:rsidRDefault="008540EE" w:rsidP="008540EE">
                  <w:pPr>
                    <w:autoSpaceDE w:val="0"/>
                    <w:autoSpaceDN w:val="0"/>
                    <w:adjustRightInd w:val="0"/>
                    <w:jc w:val="both"/>
                    <w:rPr>
                      <w:rFonts w:ascii="Calibri" w:hAnsi="Calibri" w:cs="Calibri"/>
                      <w:sz w:val="16"/>
                      <w:u w:val="single"/>
                    </w:rPr>
                  </w:pPr>
                  <w:r w:rsidRPr="008540EE">
                    <w:rPr>
                      <w:rFonts w:ascii="Calibri" w:hAnsi="Calibri" w:cs="Calibri"/>
                      <w:b/>
                      <w:bCs/>
                      <w:sz w:val="16"/>
                      <w:u w:val="single"/>
                      <w:lang w:val="es-BO"/>
                    </w:rPr>
                    <w:lastRenderedPageBreak/>
                    <w:t xml:space="preserve">1. </w:t>
                  </w:r>
                  <w:r w:rsidRPr="008540EE">
                    <w:rPr>
                      <w:rFonts w:ascii="Calibri" w:hAnsi="Calibri" w:cs="Calibri"/>
                      <w:b/>
                      <w:bCs/>
                      <w:sz w:val="16"/>
                      <w:u w:val="single"/>
                    </w:rPr>
                    <w:t>MOVILIZACION DEL PERSONAL, MATERIAL Y EQUIPO</w:t>
                  </w:r>
                </w:p>
                <w:p w:rsidR="008540EE" w:rsidRPr="008540EE" w:rsidRDefault="008540EE" w:rsidP="008540EE">
                  <w:pPr>
                    <w:autoSpaceDE w:val="0"/>
                    <w:autoSpaceDN w:val="0"/>
                    <w:adjustRightInd w:val="0"/>
                    <w:rPr>
                      <w:rFonts w:ascii="Calibri" w:hAnsi="Calibri" w:cs="Calibri"/>
                      <w:b/>
                      <w:bCs/>
                      <w:sz w:val="16"/>
                      <w:u w:val="single"/>
                    </w:rPr>
                  </w:pPr>
                  <w:r w:rsidRPr="008540EE">
                    <w:rPr>
                      <w:rFonts w:ascii="Calibri" w:hAnsi="Calibri" w:cs="Calibri"/>
                      <w:b/>
                      <w:bCs/>
                      <w:sz w:val="16"/>
                      <w:u w:val="single"/>
                    </w:rPr>
                    <w:t>UNIDAD: (GLB)</w:t>
                  </w:r>
                </w:p>
                <w:p w:rsidR="008540EE" w:rsidRPr="008540EE" w:rsidRDefault="008540EE" w:rsidP="008540EE">
                  <w:pPr>
                    <w:autoSpaceDE w:val="0"/>
                    <w:autoSpaceDN w:val="0"/>
                    <w:adjustRightInd w:val="0"/>
                    <w:rPr>
                      <w:rFonts w:ascii="Calibri" w:hAnsi="Calibri" w:cs="Calibri"/>
                      <w:b/>
                      <w:bCs/>
                      <w:sz w:val="16"/>
                      <w:u w:val="single"/>
                    </w:rPr>
                  </w:pPr>
                  <w:r w:rsidRPr="008540EE">
                    <w:rPr>
                      <w:rFonts w:ascii="Calibri" w:hAnsi="Calibri" w:cs="Calibri"/>
                      <w:b/>
                      <w:bCs/>
                      <w:sz w:val="16"/>
                      <w:u w:val="single"/>
                    </w:rPr>
                    <w:t>DESCRIPCIÓN</w:t>
                  </w: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Este ítem comprende todos los trabajos iniciales y finales de: movilización de personal, material, equipos y herramientas desde la base de la empresa hacia la locación de la prestación del servicio para el inicio y ejecución de actividades de manera oportuna y en la fecha establecida por el Fiscal de Servicio a través de la orden de proceder. El Contratista deberá presentar al Fiscal de Servicio un plan de movilización que contemple la descripción de las rutas, horarios de viaje y cronograma de trabajo.</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El Contratista será responsable de programar sus movilizaciones de acuerdo con el cronograma de trabajo e instrucciones del Fiscal de Servicio, previniendo que el personal, materiales y equipos se encuentre disponible en locación del servicio de acuerdo al cronograma y/o requerimientos propios del servicio. Los costos por movilizaciones adicionales, serán asumidos por el Contratista.</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autoSpaceDE w:val="0"/>
                    <w:autoSpaceDN w:val="0"/>
                    <w:adjustRightInd w:val="0"/>
                    <w:rPr>
                      <w:rFonts w:ascii="Calibri" w:hAnsi="Calibri" w:cs="Calibri"/>
                      <w:b/>
                      <w:bCs/>
                      <w:sz w:val="16"/>
                      <w:u w:val="single"/>
                    </w:rPr>
                  </w:pPr>
                  <w:r w:rsidRPr="008540EE">
                    <w:rPr>
                      <w:rFonts w:ascii="Calibri" w:hAnsi="Calibri" w:cs="Calibri"/>
                      <w:b/>
                      <w:bCs/>
                      <w:sz w:val="16"/>
                      <w:u w:val="single"/>
                    </w:rPr>
                    <w:t>MATERIALES HERRAMIENTAS Y EQUIPO</w:t>
                  </w:r>
                </w:p>
                <w:p w:rsidR="008540EE" w:rsidRPr="008540EE" w:rsidRDefault="008540EE" w:rsidP="008540EE">
                  <w:pPr>
                    <w:autoSpaceDE w:val="0"/>
                    <w:autoSpaceDN w:val="0"/>
                    <w:adjustRightInd w:val="0"/>
                    <w:rPr>
                      <w:rFonts w:ascii="Calibri" w:hAnsi="Calibri" w:cs="Calibri"/>
                      <w:b/>
                      <w:bCs/>
                      <w:sz w:val="16"/>
                    </w:rPr>
                  </w:pPr>
                  <w:r w:rsidRPr="008540EE">
                    <w:rPr>
                      <w:rFonts w:ascii="Calibri" w:hAnsi="Calibri" w:cs="Calibri"/>
                      <w:sz w:val="16"/>
                    </w:rPr>
                    <w:t>El Contratista suministrará todos los materiales, herramientas, equipos y personal necesarios (vehículos, combustible, aceites, etc.) para la ejecución de los trabajos señalados.</w:t>
                  </w:r>
                </w:p>
                <w:p w:rsidR="008540EE" w:rsidRPr="008540EE" w:rsidRDefault="008540EE" w:rsidP="008540EE">
                  <w:pPr>
                    <w:autoSpaceDE w:val="0"/>
                    <w:autoSpaceDN w:val="0"/>
                    <w:adjustRightInd w:val="0"/>
                    <w:rPr>
                      <w:rFonts w:ascii="Calibri" w:hAnsi="Calibri" w:cs="Calibri"/>
                      <w:b/>
                      <w:bCs/>
                      <w:sz w:val="16"/>
                    </w:rPr>
                  </w:pPr>
                </w:p>
                <w:p w:rsidR="008540EE" w:rsidRPr="008540EE" w:rsidRDefault="008540EE" w:rsidP="008540EE">
                  <w:pPr>
                    <w:autoSpaceDE w:val="0"/>
                    <w:autoSpaceDN w:val="0"/>
                    <w:adjustRightInd w:val="0"/>
                    <w:rPr>
                      <w:rFonts w:ascii="Calibri" w:hAnsi="Calibri" w:cs="Calibri"/>
                      <w:b/>
                      <w:bCs/>
                      <w:sz w:val="16"/>
                      <w:u w:val="single"/>
                    </w:rPr>
                  </w:pPr>
                  <w:r w:rsidRPr="008540EE">
                    <w:rPr>
                      <w:rFonts w:ascii="Calibri" w:hAnsi="Calibri" w:cs="Calibri"/>
                      <w:b/>
                      <w:bCs/>
                      <w:sz w:val="16"/>
                      <w:u w:val="single"/>
                    </w:rPr>
                    <w:t>2. CORTE Y ROTURA DE ACERAS DE HORMIGON O ASFALTO FLEXIBLE</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UNIDAD: (PTO)</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DESCRIPCIÓN</w:t>
                  </w: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 xml:space="preserve">Este ítem se refiere a los trabajos necesarios para descubrir el terreno del material que lo recubre (aceras de hormigón o asfalto flexible) y de esta manera se tengan condiciones adecuadas para la excavación de zanja, de acuerdo con los planos de construcción y/o instrucciones del Fiscal de Servicio. Previo al corte, rotura  y remoción del material el CONTRATISTA deberá hacer un reporte fotográfico a detalle con el fin de tener un antes y un después del área a ser intervenida, dicho reporte fotográfico será presentado en medio digital y aprobado por el Fiscal de Servicio. </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sz w:val="16"/>
                      <w:lang w:val="es-ES_tradnl"/>
                    </w:rPr>
                  </w:pPr>
                  <w:r w:rsidRPr="008540EE">
                    <w:rPr>
                      <w:rFonts w:ascii="Calibri" w:hAnsi="Calibri" w:cs="Calibri"/>
                      <w:sz w:val="16"/>
                      <w:lang w:val="es-ES_tradnl"/>
                    </w:rPr>
                    <w:t xml:space="preserve">El área de trabajo debe estar perfectamente señalizada incluyendo a las vías alternas de ser el caso, a fin de evitar que peatones y otros obreros se acerquen mientras se ejecute el trabajo. </w:t>
                  </w: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 xml:space="preserve">El corte será realizado de acuerdo a las dimensiones establecidas en los planos, especificaciones técnicas y en coordinación con el Fiscal de Servicio. </w:t>
                  </w:r>
                  <w:r w:rsidRPr="008540EE">
                    <w:rPr>
                      <w:rFonts w:ascii="Calibri" w:hAnsi="Calibri" w:cs="Calibri"/>
                      <w:bCs/>
                      <w:sz w:val="16"/>
                      <w:lang w:val="es-ES_tradnl"/>
                    </w:rPr>
                    <w:t>Al utilizar la cortadora mecánica, amoladora y/o martillo eléctrico, el operador deberá necesariamente usar guantes protectores de cuero, zapatos con punta de acero, lentes de seguridad y mascarillas auto filtrante para partículas, se deberá humedecer el área constantemente con el fin de evitar que el polvo afecte a los transeúntes, vecinos y demás trabajadores.</w:t>
                  </w:r>
                </w:p>
                <w:p w:rsidR="008540EE" w:rsidRPr="008540EE" w:rsidRDefault="008540EE" w:rsidP="008540EE">
                  <w:pPr>
                    <w:autoSpaceDE w:val="0"/>
                    <w:autoSpaceDN w:val="0"/>
                    <w:adjustRightInd w:val="0"/>
                    <w:jc w:val="both"/>
                    <w:rPr>
                      <w:rFonts w:ascii="Calibri" w:hAnsi="Calibri" w:cs="Calibri"/>
                      <w:bCs/>
                      <w:sz w:val="16"/>
                      <w:lang w:val="es-ES_tradnl"/>
                    </w:rPr>
                  </w:pPr>
                </w:p>
                <w:p w:rsidR="008540EE" w:rsidRPr="008540EE" w:rsidRDefault="008540EE" w:rsidP="008540EE">
                  <w:pPr>
                    <w:autoSpaceDE w:val="0"/>
                    <w:autoSpaceDN w:val="0"/>
                    <w:adjustRightInd w:val="0"/>
                    <w:jc w:val="both"/>
                    <w:rPr>
                      <w:rFonts w:ascii="Calibri" w:hAnsi="Calibri" w:cs="Calibri"/>
                      <w:bCs/>
                      <w:sz w:val="16"/>
                      <w:lang w:val="es-ES_tradnl"/>
                    </w:rPr>
                  </w:pPr>
                  <w:r w:rsidRPr="008540EE">
                    <w:rPr>
                      <w:rFonts w:ascii="Calibri" w:hAnsi="Calibri" w:cs="Calibri"/>
                      <w:bCs/>
                      <w:sz w:val="16"/>
                    </w:rPr>
                    <w:t>Los daños y desperfectos ocasionados directa o indirectamente durante la ejecución de los trabajos, deberán ser reparados, dejándolos igual o mejor a las condiciones originales, a costo de la empresa contratista.</w:t>
                  </w:r>
                </w:p>
                <w:p w:rsidR="008540EE" w:rsidRPr="008540EE" w:rsidRDefault="008540EE" w:rsidP="008540EE">
                  <w:pPr>
                    <w:autoSpaceDE w:val="0"/>
                    <w:autoSpaceDN w:val="0"/>
                    <w:adjustRightInd w:val="0"/>
                    <w:jc w:val="both"/>
                    <w:rPr>
                      <w:rFonts w:ascii="Calibri" w:hAnsi="Calibri" w:cs="Calibri"/>
                      <w:kern w:val="28"/>
                      <w:sz w:val="16"/>
                      <w:lang w:val="es-ES_tradnl"/>
                    </w:rPr>
                  </w:pPr>
                  <w:r w:rsidRPr="008540EE">
                    <w:rPr>
                      <w:rFonts w:ascii="Calibri" w:hAnsi="Calibri" w:cs="Calibri"/>
                      <w:kern w:val="28"/>
                      <w:sz w:val="16"/>
                      <w:lang w:val="es-ES_tradnl"/>
                    </w:rPr>
                    <w:lastRenderedPageBreak/>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8540EE" w:rsidRPr="008540EE" w:rsidRDefault="008540EE" w:rsidP="008540EE">
                  <w:pPr>
                    <w:autoSpaceDE w:val="0"/>
                    <w:autoSpaceDN w:val="0"/>
                    <w:adjustRightInd w:val="0"/>
                    <w:jc w:val="both"/>
                    <w:rPr>
                      <w:rFonts w:ascii="Calibri" w:hAnsi="Calibri" w:cs="Calibri"/>
                      <w:kern w:val="28"/>
                      <w:sz w:val="16"/>
                      <w:lang w:val="es-ES_tradnl"/>
                    </w:rPr>
                  </w:pP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MATERIALES HERRAMIENTAS Y EQUIPO</w:t>
                  </w: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El contratista suministrará todos los materiales, herramientas, equipos apropiados (cortadora mecánica y/o amoladora, martillo eléctrico, herramientas menores) y personal con el equipo de protección correspondiente (</w:t>
                  </w:r>
                  <w:r w:rsidRPr="008540EE">
                    <w:rPr>
                      <w:rFonts w:ascii="Calibri" w:hAnsi="Calibri" w:cs="Calibri"/>
                      <w:bCs/>
                      <w:sz w:val="16"/>
                      <w:lang w:val="es-ES_tradnl"/>
                    </w:rPr>
                    <w:t>zapatos con punta de acero, lentes de seguridad y mascarillas auto filtrantes para partículas)</w:t>
                  </w:r>
                  <w:r w:rsidRPr="008540EE">
                    <w:rPr>
                      <w:rFonts w:ascii="Calibri" w:hAnsi="Calibri" w:cs="Calibri"/>
                      <w:sz w:val="16"/>
                    </w:rPr>
                    <w:t>, para la ejecución de los trabajos señalados. El contratista deberá proveer y mantener en obra todo el equipo ofertado en su propuesta para la ejecución de este Ítem, los mismos deberán estar operables durante toda la ejecución del servicio para evitar retrasos en el cronograma.</w:t>
                  </w:r>
                </w:p>
                <w:p w:rsidR="008540EE" w:rsidRPr="008540EE" w:rsidRDefault="008540EE" w:rsidP="008540EE">
                  <w:pPr>
                    <w:autoSpaceDE w:val="0"/>
                    <w:autoSpaceDN w:val="0"/>
                    <w:adjustRightInd w:val="0"/>
                    <w:rPr>
                      <w:rFonts w:ascii="Calibri" w:hAnsi="Calibri" w:cs="Calibri"/>
                      <w:sz w:val="16"/>
                    </w:rPr>
                  </w:pPr>
                </w:p>
                <w:p w:rsidR="008540EE" w:rsidRPr="008540EE" w:rsidRDefault="008540EE" w:rsidP="008540EE">
                  <w:pPr>
                    <w:autoSpaceDE w:val="0"/>
                    <w:autoSpaceDN w:val="0"/>
                    <w:adjustRightInd w:val="0"/>
                    <w:rPr>
                      <w:rFonts w:ascii="Calibri" w:hAnsi="Calibri" w:cs="Calibri"/>
                      <w:b/>
                      <w:bCs/>
                      <w:sz w:val="16"/>
                      <w:u w:val="single"/>
                    </w:rPr>
                  </w:pPr>
                  <w:r w:rsidRPr="008540EE">
                    <w:rPr>
                      <w:rFonts w:ascii="Calibri" w:hAnsi="Calibri" w:cs="Calibri"/>
                      <w:b/>
                      <w:bCs/>
                      <w:sz w:val="16"/>
                      <w:u w:val="single"/>
                    </w:rPr>
                    <w:t>3. EXCAVACION DE ZANJA</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UNIDAD: (PTO)</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DESCRIPCIÓN</w:t>
                  </w: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Comprende todos los trabajos de excavación de zanja para la instalación de la base de fijación de las válvulas a las profundidades establecidas en los planos correspondientes y/o instrucciones emitidas por el Fiscal de Servicio.</w:t>
                  </w:r>
                </w:p>
                <w:p w:rsidR="008540EE" w:rsidRPr="008540EE" w:rsidRDefault="008540EE" w:rsidP="008540EE">
                  <w:pPr>
                    <w:autoSpaceDE w:val="0"/>
                    <w:autoSpaceDN w:val="0"/>
                    <w:adjustRightInd w:val="0"/>
                    <w:jc w:val="both"/>
                    <w:rPr>
                      <w:rFonts w:ascii="Calibri" w:hAnsi="Calibri" w:cs="Calibri"/>
                      <w:sz w:val="16"/>
                      <w:u w:val="single"/>
                    </w:rPr>
                  </w:pP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 xml:space="preserve">Para la ejecución de los trabajos de excavación de zanja, el contratista deberá notificar al Fiscal de Servicio con 48 horas de anticipación el inicio de cualquier excavación, a objeto de que éste autorice los trabajos, posteriormente se efectuarán a cielo abierto y de acuerdo con los alineamientos, pendientes y cotas indicadas en los planos del proyecto.  Las dimensiones de la excavación, serán: 1,00 m de profundidad; 0,60 m de ancho; 1,00 m de largo. </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 xml:space="preserve">Las excavaciones se efectuarán manualmente, </w:t>
                  </w:r>
                  <w:r w:rsidRPr="008540EE">
                    <w:rPr>
                      <w:rFonts w:ascii="Calibri" w:hAnsi="Calibri" w:cs="Calibri"/>
                      <w:sz w:val="16"/>
                      <w:lang w:val="es-ES_tradnl"/>
                    </w:rPr>
                    <w:t xml:space="preserve">tomando las medidas necesarias para evitar que sus trabajos ocasionen daños a las redes secundarias  de gas natural y sus accesorios, cuidando así se interrumpa cualquier servicio existente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Fiscal de Servicio y el afectado, </w:t>
                  </w:r>
                  <w:r w:rsidRPr="008540EE">
                    <w:rPr>
                      <w:rFonts w:ascii="Calibri" w:hAnsi="Calibri" w:cs="Calibri"/>
                      <w:sz w:val="16"/>
                    </w:rPr>
                    <w:t xml:space="preserve">siempre y cuando estas no dañen otros servicios. No se reconocerá pago adicional por otros materiales que se encuentren durante la excavación, por lo que el contratista deberá prever estos gastos en la propuesta a presentar. El material extraído será apilado a un lado de la zanja, quedando el otro lado libre para la manipulación de otros materiales. </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 xml:space="preserve">El contratista será responsable por la señalización que debe estar colocada a diario  y permanente en la obra. En caso de excavarse por debajo del límite inferior especificado en los planos o indicados por el Fiscal de Servicio, el Contratista rellenará el exceso a su cuenta y riesgo. </w:t>
                  </w:r>
                  <w:r w:rsidRPr="008540EE">
                    <w:rPr>
                      <w:rFonts w:ascii="Calibri" w:hAnsi="Calibri" w:cs="Calibri"/>
                      <w:kern w:val="28"/>
                      <w:sz w:val="16"/>
                      <w:lang w:val="es-ES_tradnl"/>
                    </w:rPr>
                    <w:t xml:space="preserve">Si fuese necesario el CONTRATISTA deberá contar con el personal, equipo y herramientas necesarias para la ejecución de trabajos en horario nocturno, la autorización para la ejecución de trabajos en estos horarios, previa </w:t>
                  </w:r>
                  <w:r w:rsidRPr="008540EE">
                    <w:rPr>
                      <w:rFonts w:ascii="Calibri" w:hAnsi="Calibri" w:cs="Calibri"/>
                      <w:kern w:val="28"/>
                      <w:sz w:val="16"/>
                      <w:lang w:val="es-ES_tradnl"/>
                    </w:rPr>
                    <w:lastRenderedPageBreak/>
                    <w:t>autorización del Fiscal de Servicio, una vez verificada de la existencia de los medios necesarios para la ejecución.</w:t>
                  </w:r>
                </w:p>
                <w:p w:rsidR="008540EE" w:rsidRPr="008540EE" w:rsidRDefault="008540EE" w:rsidP="008540EE">
                  <w:pPr>
                    <w:autoSpaceDE w:val="0"/>
                    <w:autoSpaceDN w:val="0"/>
                    <w:adjustRightInd w:val="0"/>
                    <w:jc w:val="both"/>
                    <w:rPr>
                      <w:rFonts w:ascii="Calibri" w:hAnsi="Calibri" w:cs="Calibri"/>
                      <w:kern w:val="28"/>
                      <w:sz w:val="16"/>
                      <w:lang w:val="es-ES_tradnl"/>
                    </w:rPr>
                  </w:pPr>
                </w:p>
                <w:p w:rsidR="008540EE" w:rsidRPr="008540EE" w:rsidRDefault="008540EE" w:rsidP="008540EE">
                  <w:pPr>
                    <w:autoSpaceDE w:val="0"/>
                    <w:autoSpaceDN w:val="0"/>
                    <w:adjustRightInd w:val="0"/>
                    <w:jc w:val="both"/>
                    <w:rPr>
                      <w:rFonts w:ascii="Calibri" w:hAnsi="Calibri" w:cs="Calibri"/>
                      <w:kern w:val="28"/>
                      <w:sz w:val="16"/>
                      <w:lang w:val="es-ES_tradnl"/>
                    </w:rPr>
                  </w:pPr>
                  <w:bookmarkStart w:id="5" w:name="_Toc314666612"/>
                  <w:r w:rsidRPr="008540EE">
                    <w:rPr>
                      <w:rFonts w:ascii="Calibri" w:hAnsi="Calibri" w:cs="Calibri"/>
                      <w:kern w:val="28"/>
                      <w:sz w:val="16"/>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End w:id="5"/>
                </w:p>
                <w:p w:rsidR="008540EE" w:rsidRPr="008540EE" w:rsidRDefault="008540EE" w:rsidP="008540EE">
                  <w:pPr>
                    <w:autoSpaceDE w:val="0"/>
                    <w:autoSpaceDN w:val="0"/>
                    <w:adjustRightInd w:val="0"/>
                    <w:jc w:val="both"/>
                    <w:rPr>
                      <w:rFonts w:ascii="Calibri" w:hAnsi="Calibri" w:cs="Calibri"/>
                      <w:sz w:val="16"/>
                      <w:u w:val="single"/>
                    </w:rPr>
                  </w:pP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MATERIALES HERRAMIENTAS Y EQUIPO</w:t>
                  </w:r>
                </w:p>
                <w:p w:rsidR="008540EE" w:rsidRPr="008540EE" w:rsidRDefault="008540EE" w:rsidP="008540EE">
                  <w:pPr>
                    <w:autoSpaceDE w:val="0"/>
                    <w:autoSpaceDN w:val="0"/>
                    <w:adjustRightInd w:val="0"/>
                    <w:rPr>
                      <w:rFonts w:ascii="Calibri" w:hAnsi="Calibri" w:cs="Calibri"/>
                      <w:sz w:val="16"/>
                      <w:lang w:val="es-ES_tradnl"/>
                    </w:rPr>
                  </w:pPr>
                  <w:r w:rsidRPr="008540EE">
                    <w:rPr>
                      <w:rFonts w:ascii="Calibri" w:hAnsi="Calibri" w:cs="Calibri"/>
                      <w:sz w:val="16"/>
                      <w:lang w:val="es-ES_tradnl"/>
                    </w:rPr>
                    <w:t>El CONTRATISTA proporcionará todos los materiales, herramientas y equipos necesarios (palas, picotas, barretas, carretillas, etc.) para la ejecución de los trabajos, los mismos deberán ser aprobados por el Fiscal de Servicio al Inicio de la actividad.</w:t>
                  </w:r>
                </w:p>
                <w:p w:rsidR="008540EE" w:rsidRPr="008540EE" w:rsidRDefault="008540EE" w:rsidP="008540EE">
                  <w:pPr>
                    <w:autoSpaceDE w:val="0"/>
                    <w:autoSpaceDN w:val="0"/>
                    <w:adjustRightInd w:val="0"/>
                    <w:rPr>
                      <w:rFonts w:ascii="Calibri" w:hAnsi="Calibri" w:cs="Calibri"/>
                      <w:sz w:val="16"/>
                      <w:lang w:val="es-ES_tradnl"/>
                    </w:rPr>
                  </w:pPr>
                </w:p>
                <w:p w:rsidR="008540EE" w:rsidRPr="008540EE" w:rsidRDefault="008540EE" w:rsidP="008540EE">
                  <w:pPr>
                    <w:autoSpaceDE w:val="0"/>
                    <w:autoSpaceDN w:val="0"/>
                    <w:adjustRightInd w:val="0"/>
                    <w:rPr>
                      <w:rFonts w:ascii="Calibri" w:hAnsi="Calibri" w:cs="Calibri"/>
                      <w:b/>
                      <w:bCs/>
                      <w:sz w:val="16"/>
                      <w:u w:val="single"/>
                    </w:rPr>
                  </w:pPr>
                  <w:r w:rsidRPr="008540EE">
                    <w:rPr>
                      <w:rFonts w:ascii="Calibri" w:hAnsi="Calibri" w:cs="Calibri"/>
                      <w:b/>
                      <w:bCs/>
                      <w:sz w:val="16"/>
                      <w:u w:val="single"/>
                    </w:rPr>
                    <w:t>4. PROVISION E INSTALACION BASE DE FIJACION PARA VALVULA DE P.E.</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UNIDAD: (PZA)</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DESCRIPCIÓN</w:t>
                  </w:r>
                </w:p>
                <w:p w:rsidR="008540EE" w:rsidRPr="008540EE" w:rsidRDefault="008540EE" w:rsidP="008540EE">
                  <w:pPr>
                    <w:autoSpaceDE w:val="0"/>
                    <w:autoSpaceDN w:val="0"/>
                    <w:adjustRightInd w:val="0"/>
                    <w:jc w:val="both"/>
                    <w:rPr>
                      <w:rFonts w:ascii="Calibri" w:hAnsi="Calibri" w:cs="Calibri"/>
                      <w:sz w:val="16"/>
                      <w:lang w:val="es-BO"/>
                    </w:rPr>
                  </w:pPr>
                  <w:r w:rsidRPr="008540EE">
                    <w:rPr>
                      <w:rFonts w:ascii="Calibri" w:hAnsi="Calibri" w:cs="Calibri"/>
                      <w:bCs/>
                      <w:sz w:val="16"/>
                    </w:rPr>
                    <w:t xml:space="preserve">Este ítem comprende los trabajos necesarios para la construcción de la base de fijación para la válvula de HDPE, de acuerdo a la tipología, dimensiones y materiales indicados por el Fiscal de Servicio, </w:t>
                  </w:r>
                  <w:r w:rsidRPr="008540EE">
                    <w:rPr>
                      <w:rFonts w:ascii="Calibri" w:hAnsi="Calibri" w:cs="Calibri"/>
                      <w:sz w:val="16"/>
                    </w:rPr>
                    <w:t xml:space="preserve">incluyendo los trabajos de relleno, preparación, vaciado de hormigones, trabajos de albañilería, confección de asientos de las válvulas y otros; de tal manera </w:t>
                  </w:r>
                  <w:r w:rsidRPr="008540EE">
                    <w:rPr>
                      <w:rFonts w:ascii="Calibri" w:hAnsi="Calibri" w:cs="Calibri"/>
                      <w:sz w:val="16"/>
                      <w:lang w:val="es-BO"/>
                    </w:rPr>
                    <w:t>proteger el material PE contra cargas excesivas torsionales o de corte cuando sea accionada y de cualquier otro esfuerzo secundario que podría ser ejercido a través de la válvula o de su recinto.</w:t>
                  </w:r>
                </w:p>
                <w:p w:rsidR="008540EE" w:rsidRPr="008540EE" w:rsidRDefault="008540EE" w:rsidP="008540EE">
                  <w:pPr>
                    <w:autoSpaceDE w:val="0"/>
                    <w:autoSpaceDN w:val="0"/>
                    <w:adjustRightInd w:val="0"/>
                    <w:jc w:val="both"/>
                    <w:rPr>
                      <w:rFonts w:ascii="Calibri" w:hAnsi="Calibri" w:cs="Calibri"/>
                      <w:bCs/>
                      <w:sz w:val="16"/>
                    </w:rPr>
                  </w:pP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Los trabajos de obras civiles para fijación de válvula HDPE serán elaborados con hormigón armado,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bCs/>
                      <w:sz w:val="16"/>
                    </w:rPr>
                  </w:pPr>
                  <w:r w:rsidRPr="008540EE">
                    <w:rPr>
                      <w:rFonts w:ascii="Calibri" w:hAnsi="Calibri" w:cs="Calibri"/>
                      <w:bCs/>
                      <w:sz w:val="16"/>
                    </w:rPr>
                    <w:t xml:space="preserve">La campana para la válvula deberá ser fijada a la acera con un vaciado hasta la profundidad de 40 cm de manera que esta quede perpendicular al eje de la válvula, estable e inamovible. </w:t>
                  </w:r>
                  <w:r w:rsidRPr="008540EE">
                    <w:rPr>
                      <w:rFonts w:ascii="Calibri" w:hAnsi="Calibri" w:cs="Calibri"/>
                      <w:sz w:val="16"/>
                    </w:rPr>
                    <w:t xml:space="preserve">Ver Sección Gráficos). </w:t>
                  </w:r>
                  <w:r w:rsidRPr="008540EE">
                    <w:rPr>
                      <w:rFonts w:ascii="Calibri" w:hAnsi="Calibri" w:cs="Calibri"/>
                      <w:bCs/>
                      <w:sz w:val="16"/>
                    </w:rPr>
                    <w:t>La campana para la válvula deberá ser fijada a la vereda con un vaciado alrededor de esta, hasta la profundidad que tenga la campana de manera que esta quede perpendicular al eje de la válvula, estable e inamovible.</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bCs/>
                      <w:sz w:val="16"/>
                    </w:rPr>
                  </w:pPr>
                  <w:r w:rsidRPr="008540EE">
                    <w:rPr>
                      <w:rFonts w:ascii="Calibri" w:hAnsi="Calibri" w:cs="Calibri"/>
                      <w:bCs/>
                      <w:sz w:val="16"/>
                    </w:rPr>
                    <w:t xml:space="preserve">El material aislante de PVC, las abrazaderas de sujeción y los espárragos para la sujeción de la tubería y el tubo guía serán provistos por el CONTRATISTA. Antes de ejecutar el siguiente Ítem  el contratista deberá mostrar al Fiscal de Servicio el estado de la Válvula para que este en coordinación con el personal de la Unidad Distrital de Operación y Mantenimiento realicen el control de fugas, a la válvula en cuestión, el Contratista cooperará en los trabajos requeridos para la ejecución del ítem y las instrucciones emitidas por el Fiscal de Servicio. </w:t>
                  </w:r>
                  <w:r w:rsidRPr="008540EE">
                    <w:rPr>
                      <w:rFonts w:ascii="Calibri" w:hAnsi="Calibri" w:cs="Calibri"/>
                      <w:sz w:val="16"/>
                    </w:rPr>
                    <w:t>La empresa Contratista debe mantener el registro fotográfico de la inspección de fugas a cada una de las válvulas.</w:t>
                  </w:r>
                </w:p>
                <w:p w:rsidR="008540EE" w:rsidRPr="008540EE" w:rsidRDefault="008540EE" w:rsidP="008540EE">
                  <w:pPr>
                    <w:autoSpaceDE w:val="0"/>
                    <w:autoSpaceDN w:val="0"/>
                    <w:adjustRightInd w:val="0"/>
                    <w:jc w:val="both"/>
                    <w:rPr>
                      <w:rFonts w:ascii="Calibri" w:hAnsi="Calibri" w:cs="Calibri"/>
                      <w:b/>
                      <w:bCs/>
                      <w:sz w:val="16"/>
                      <w:u w:val="single"/>
                    </w:rPr>
                  </w:pP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lastRenderedPageBreak/>
                    <w:t>MATERIALES HERRAMIENTAS Y EQUIPO.</w:t>
                  </w:r>
                </w:p>
                <w:p w:rsidR="008540EE" w:rsidRPr="008540EE" w:rsidRDefault="008540EE" w:rsidP="008540EE">
                  <w:pPr>
                    <w:autoSpaceDE w:val="0"/>
                    <w:autoSpaceDN w:val="0"/>
                    <w:adjustRightInd w:val="0"/>
                    <w:jc w:val="both"/>
                    <w:rPr>
                      <w:rFonts w:ascii="Calibri" w:hAnsi="Calibri" w:cs="Calibri"/>
                      <w:b/>
                      <w:bCs/>
                      <w:sz w:val="16"/>
                    </w:rPr>
                  </w:pPr>
                  <w:r w:rsidRPr="008540EE">
                    <w:rPr>
                      <w:rFonts w:ascii="Calibri" w:hAnsi="Calibri" w:cs="Calibri"/>
                      <w:bCs/>
                      <w:sz w:val="16"/>
                    </w:rPr>
                    <w:t>El CONTRATISTA proporcionará todos los materiales, herramientas y equipos necesarios (Material aislante de PVC, abrazaderas y espárragos de sujeción, tubo guía, etc.),  para la ejecución de los trabajos,  los mismos que deberán ser aprobados por el Fiscal de Servicio al inicio de la actividad. La campana para la válvula será provista por el CONTRATISTA.</w:t>
                  </w:r>
                  <w:r w:rsidRPr="008540EE">
                    <w:rPr>
                      <w:rFonts w:ascii="Calibri" w:hAnsi="Calibri" w:cs="Calibri"/>
                      <w:b/>
                      <w:bCs/>
                      <w:sz w:val="16"/>
                    </w:rPr>
                    <w:t xml:space="preserve"> </w:t>
                  </w:r>
                </w:p>
                <w:p w:rsidR="008540EE" w:rsidRPr="008540EE" w:rsidRDefault="008540EE" w:rsidP="008540EE">
                  <w:pPr>
                    <w:autoSpaceDE w:val="0"/>
                    <w:autoSpaceDN w:val="0"/>
                    <w:adjustRightInd w:val="0"/>
                    <w:rPr>
                      <w:rFonts w:ascii="Calibri" w:hAnsi="Calibri" w:cs="Calibri"/>
                      <w:b/>
                      <w:bCs/>
                      <w:sz w:val="16"/>
                    </w:rPr>
                  </w:pPr>
                </w:p>
                <w:p w:rsidR="008540EE" w:rsidRPr="008540EE" w:rsidRDefault="008540EE" w:rsidP="008540EE">
                  <w:pPr>
                    <w:autoSpaceDE w:val="0"/>
                    <w:autoSpaceDN w:val="0"/>
                    <w:adjustRightInd w:val="0"/>
                    <w:rPr>
                      <w:rFonts w:ascii="Calibri" w:hAnsi="Calibri" w:cs="Calibri"/>
                      <w:b/>
                      <w:bCs/>
                      <w:sz w:val="16"/>
                      <w:u w:val="single"/>
                    </w:rPr>
                  </w:pPr>
                  <w:r w:rsidRPr="008540EE">
                    <w:rPr>
                      <w:rFonts w:ascii="Calibri" w:hAnsi="Calibri" w:cs="Calibri"/>
                      <w:b/>
                      <w:bCs/>
                      <w:sz w:val="16"/>
                      <w:u w:val="single"/>
                    </w:rPr>
                    <w:t>5. PROVISIÓN E INSTALACIÓN TUBO GUIA PVC DN 6”</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UNIDAD: (PZA)</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DESCRIPCIÓN</w:t>
                  </w: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Este ítem comprende todos los trabajos de provisión e instalación tubo guía de PVC SCH 40 de DN 6” con longitud aproximada de 100 cm o instrucciones emitidas por el Fiscal de Servicio.  Este ítem se refiere al cambio de tubos guía de DN 4" por tubos guía PVC de DN 6" SCH 40 de 100 cm de altura aproximadamente, instalación de neopreno  en 2 mm de espesor en la base de la funda para evitar daños a la válvula y que asegure la fijación del tubo guía perpendicular a la válvula de P.E. y a la superficie de reposición de acera. (Ver Sección Gráficos). En la instalación del tubo guía debe ser de forma perpendicular a la tubería de red secundaria, de manera que permita una adecuada operación de la válvula de red secundaria.</w:t>
                  </w:r>
                </w:p>
                <w:p w:rsidR="008540EE" w:rsidRPr="008540EE" w:rsidRDefault="008540EE" w:rsidP="008540EE">
                  <w:pPr>
                    <w:autoSpaceDE w:val="0"/>
                    <w:autoSpaceDN w:val="0"/>
                    <w:adjustRightInd w:val="0"/>
                    <w:jc w:val="both"/>
                    <w:rPr>
                      <w:rFonts w:ascii="Calibri" w:hAnsi="Calibri" w:cs="Calibri"/>
                      <w:b/>
                      <w:bCs/>
                      <w:sz w:val="16"/>
                      <w:u w:val="single"/>
                    </w:rPr>
                  </w:pP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 xml:space="preserve">MATERIALES HERRAMIENTAS Y EQUIPO </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sz w:val="16"/>
                    </w:rPr>
                    <w:t>El CONTRATISTA suministrará todos los materiales, herramientas, equipos apropiados (tubo de PVC y herramientas menores) para la ejecución de los trabajos señalados.</w:t>
                  </w:r>
                </w:p>
                <w:p w:rsidR="008540EE" w:rsidRPr="008540EE" w:rsidRDefault="008540EE" w:rsidP="008540EE">
                  <w:pPr>
                    <w:autoSpaceDE w:val="0"/>
                    <w:autoSpaceDN w:val="0"/>
                    <w:adjustRightInd w:val="0"/>
                    <w:rPr>
                      <w:rFonts w:ascii="Calibri" w:hAnsi="Calibri" w:cs="Calibri"/>
                      <w:b/>
                      <w:bCs/>
                      <w:sz w:val="16"/>
                      <w:u w:val="single"/>
                    </w:rPr>
                  </w:pPr>
                </w:p>
                <w:p w:rsidR="008540EE" w:rsidRPr="008540EE" w:rsidRDefault="008540EE" w:rsidP="008540EE">
                  <w:pPr>
                    <w:autoSpaceDE w:val="0"/>
                    <w:autoSpaceDN w:val="0"/>
                    <w:adjustRightInd w:val="0"/>
                    <w:rPr>
                      <w:rFonts w:ascii="Calibri" w:hAnsi="Calibri" w:cs="Calibri"/>
                      <w:b/>
                      <w:bCs/>
                      <w:sz w:val="16"/>
                      <w:u w:val="single"/>
                    </w:rPr>
                  </w:pPr>
                  <w:r w:rsidRPr="008540EE">
                    <w:rPr>
                      <w:rFonts w:ascii="Calibri" w:hAnsi="Calibri" w:cs="Calibri"/>
                      <w:b/>
                      <w:bCs/>
                      <w:sz w:val="16"/>
                      <w:u w:val="single"/>
                    </w:rPr>
                    <w:t>6. PROVISIÓN TAPA DE CÁMARA</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UNIDAD: (PZA)</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DESCRIPCIÓN</w:t>
                  </w: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Este ítem se refiere a la provisión de tapas de aluminio con logo Y.P.F.B. GAS para tubos guías de DN 6", con marco para un correcto anclado al hormigón por encima de las fundas de 6" (Ver Sección Gráficos), el contratista deberá presentar una muestra en escala real 1:1 en el material que estime conveniente, para  recibir la aprobación del Fiscal de Servicio. Para garantizar la hermeticidad, entre la tapa y el marco se debe tener una junta plana de neopreno. El material de las tapas será (</w:t>
                  </w:r>
                  <w:r w:rsidRPr="008540EE">
                    <w:rPr>
                      <w:rFonts w:ascii="Calibri" w:hAnsi="Calibri" w:cs="Calibri"/>
                      <w:sz w:val="16"/>
                      <w:lang w:val="es-BO"/>
                    </w:rPr>
                    <w:t>Hierro fundido, Aluminio o Acero)</w:t>
                  </w:r>
                  <w:r w:rsidRPr="008540EE">
                    <w:rPr>
                      <w:rFonts w:ascii="Calibri" w:hAnsi="Calibri" w:cs="Calibri"/>
                      <w:sz w:val="16"/>
                    </w:rPr>
                    <w:t xml:space="preserve"> con logo Y.P.F.B. GAS para tubos guías de DN 6", con marco para un correcto anclado al hormigón por encima de las fundas de 6". Para que se tenga hermeticidad, entre la tapa y el marco se debe tener una junta plana de neopreno.</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MATERIALES HERRAMIENTAS Y EQUIPO</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sz w:val="16"/>
                    </w:rPr>
                    <w:t>El CONTRATISTA suministrará todos los materiales, herramientas, equipos apropiados (tapa de cámara de válvula) para la ejecución de los trabajos señalados.</w:t>
                  </w:r>
                </w:p>
                <w:p w:rsidR="008540EE" w:rsidRPr="008540EE" w:rsidRDefault="008540EE" w:rsidP="008540EE">
                  <w:pPr>
                    <w:autoSpaceDE w:val="0"/>
                    <w:autoSpaceDN w:val="0"/>
                    <w:adjustRightInd w:val="0"/>
                    <w:rPr>
                      <w:rFonts w:ascii="Calibri" w:hAnsi="Calibri" w:cs="Calibri"/>
                      <w:b/>
                      <w:bCs/>
                      <w:sz w:val="16"/>
                      <w:u w:val="single"/>
                    </w:rPr>
                  </w:pPr>
                </w:p>
                <w:p w:rsidR="008540EE" w:rsidRPr="008540EE" w:rsidRDefault="008540EE" w:rsidP="008540EE">
                  <w:pPr>
                    <w:autoSpaceDE w:val="0"/>
                    <w:autoSpaceDN w:val="0"/>
                    <w:adjustRightInd w:val="0"/>
                    <w:rPr>
                      <w:rFonts w:ascii="Calibri" w:hAnsi="Calibri" w:cs="Calibri"/>
                      <w:b/>
                      <w:bCs/>
                      <w:sz w:val="16"/>
                      <w:u w:val="single"/>
                    </w:rPr>
                  </w:pPr>
                  <w:r w:rsidRPr="008540EE">
                    <w:rPr>
                      <w:rFonts w:ascii="Calibri" w:hAnsi="Calibri" w:cs="Calibri"/>
                      <w:b/>
                      <w:bCs/>
                      <w:sz w:val="16"/>
                      <w:u w:val="single"/>
                    </w:rPr>
                    <w:t>7. RELLENO Y COMPACTADO CON TIERRA CERNIDA</w:t>
                  </w:r>
                </w:p>
                <w:p w:rsidR="008540EE" w:rsidRPr="008540EE" w:rsidRDefault="008540EE" w:rsidP="008540EE">
                  <w:pPr>
                    <w:contextualSpacing/>
                    <w:jc w:val="both"/>
                    <w:rPr>
                      <w:rFonts w:ascii="Calibri" w:hAnsi="Calibri" w:cs="Calibri"/>
                      <w:kern w:val="28"/>
                      <w:sz w:val="16"/>
                      <w:u w:val="single"/>
                    </w:rPr>
                  </w:pPr>
                  <w:r w:rsidRPr="008540EE">
                    <w:rPr>
                      <w:rFonts w:ascii="Calibri" w:hAnsi="Calibri" w:cs="Calibri"/>
                      <w:b/>
                      <w:bCs/>
                      <w:sz w:val="16"/>
                      <w:u w:val="single"/>
                    </w:rPr>
                    <w:t>UNIDAD: (PTO)</w:t>
                  </w:r>
                </w:p>
                <w:p w:rsidR="008540EE" w:rsidRPr="008540EE" w:rsidRDefault="008540EE" w:rsidP="008540EE">
                  <w:pPr>
                    <w:contextualSpacing/>
                    <w:jc w:val="both"/>
                    <w:rPr>
                      <w:rFonts w:ascii="Calibri" w:hAnsi="Calibri" w:cs="Calibri"/>
                      <w:kern w:val="28"/>
                      <w:sz w:val="16"/>
                      <w:u w:val="single"/>
                    </w:rPr>
                  </w:pPr>
                  <w:r w:rsidRPr="008540EE">
                    <w:rPr>
                      <w:rFonts w:ascii="Calibri" w:hAnsi="Calibri" w:cs="Calibri"/>
                      <w:b/>
                      <w:bCs/>
                      <w:sz w:val="16"/>
                      <w:u w:val="single"/>
                    </w:rPr>
                    <w:t>DESCRIPCIÓN</w:t>
                  </w:r>
                </w:p>
                <w:p w:rsidR="008540EE" w:rsidRPr="008540EE" w:rsidRDefault="008540EE" w:rsidP="008540EE">
                  <w:pPr>
                    <w:contextualSpacing/>
                    <w:jc w:val="both"/>
                    <w:rPr>
                      <w:rFonts w:ascii="Calibri" w:hAnsi="Calibri" w:cs="Calibri"/>
                      <w:bCs/>
                      <w:sz w:val="16"/>
                    </w:rPr>
                  </w:pPr>
                  <w:r w:rsidRPr="008540EE">
                    <w:rPr>
                      <w:rFonts w:ascii="Calibri" w:hAnsi="Calibri" w:cs="Calibri"/>
                      <w:bCs/>
                      <w:sz w:val="16"/>
                    </w:rPr>
                    <w:lastRenderedPageBreak/>
                    <w:t xml:space="preserve">Este ítem comprende todos los trabajos de relleno y compactado que deberán realizarse después de haber sido aprobado en forma escrita por el Fiscal de Servicio la provisión de e instalación de tubo guía, según se especifique en los planos, las cantidades establecidas en la propuesta y/o instrucciones del Fiscal de Servicio. </w:t>
                  </w:r>
                </w:p>
                <w:p w:rsidR="008540EE" w:rsidRPr="008540EE" w:rsidRDefault="008540EE" w:rsidP="008540EE">
                  <w:pPr>
                    <w:spacing w:before="100" w:beforeAutospacing="1" w:after="100" w:afterAutospacing="1"/>
                    <w:contextualSpacing/>
                    <w:jc w:val="both"/>
                    <w:rPr>
                      <w:rFonts w:ascii="Calibri" w:hAnsi="Calibri" w:cs="Calibri"/>
                      <w:bCs/>
                      <w:sz w:val="16"/>
                    </w:rPr>
                  </w:pPr>
                  <w:r w:rsidRPr="008540EE">
                    <w:rPr>
                      <w:rFonts w:ascii="Calibri" w:hAnsi="Calibri" w:cs="Calibri"/>
                      <w:bCs/>
                      <w:sz w:val="16"/>
                    </w:rPr>
                    <w:t xml:space="preserve">El relleno y compactado de material, se realizara en dos capas de material. La primera capa será </w:t>
                  </w:r>
                  <w:bookmarkStart w:id="6" w:name="_Toc314666646"/>
                  <w:r w:rsidRPr="008540EE">
                    <w:rPr>
                      <w:rFonts w:ascii="Calibri" w:hAnsi="Calibri" w:cs="Calibri"/>
                      <w:bCs/>
                      <w:sz w:val="16"/>
                    </w:rPr>
                    <w:t>material fino (tierra cernida) que servirá de asiento para el confinamiento de la válvula de P.E. y la base de fijación de la válvula, el espesor de la cama será de 20 cm</w:t>
                  </w:r>
                  <w:bookmarkEnd w:id="6"/>
                  <w:r w:rsidRPr="008540EE">
                    <w:rPr>
                      <w:rFonts w:ascii="Calibri" w:hAnsi="Calibri" w:cs="Calibri"/>
                      <w:bCs/>
                      <w:sz w:val="16"/>
                    </w:rPr>
                    <w:t>, la cual será nivelada y asentada, la segunda capa será la de protección de tubería con un espesor de 20 cm en aceras y 25 cm en calzadas, se coloca después de la fijación del tubo guía, las mismas que serán debidamente asen</w:t>
                  </w:r>
                  <w:bookmarkStart w:id="7" w:name="_Toc314666649"/>
                  <w:r w:rsidRPr="008540EE">
                    <w:rPr>
                      <w:rFonts w:ascii="Calibri" w:hAnsi="Calibri" w:cs="Calibri"/>
                      <w:bCs/>
                      <w:sz w:val="16"/>
                    </w:rPr>
                    <w:t>tadas con apisonadores manuales, el control de compactación será realizado por el Fiscal de Servicio.</w:t>
                  </w:r>
                  <w:bookmarkEnd w:id="7"/>
                  <w:r w:rsidRPr="008540EE">
                    <w:rPr>
                      <w:rFonts w:ascii="Calibri" w:hAnsi="Calibri" w:cs="Calibri"/>
                      <w:bCs/>
                      <w:sz w:val="16"/>
                    </w:rPr>
                    <w:t xml:space="preserve"> Para la verificación de espesores se utilizara una varilla de medición.</w:t>
                  </w:r>
                </w:p>
                <w:p w:rsidR="008540EE" w:rsidRPr="008540EE" w:rsidRDefault="008540EE" w:rsidP="008540EE">
                  <w:pPr>
                    <w:spacing w:before="100" w:beforeAutospacing="1" w:after="100" w:afterAutospacing="1"/>
                    <w:contextualSpacing/>
                    <w:jc w:val="both"/>
                    <w:rPr>
                      <w:rFonts w:ascii="Calibri" w:hAnsi="Calibri" w:cs="Calibri"/>
                      <w:bCs/>
                      <w:sz w:val="16"/>
                    </w:rPr>
                  </w:pPr>
                  <w:r w:rsidRPr="008540EE">
                    <w:rPr>
                      <w:rFonts w:ascii="Calibri" w:hAnsi="Calibri" w:cs="Calibri"/>
                      <w:bCs/>
                      <w:sz w:val="16"/>
                    </w:rPr>
                    <w:t xml:space="preserve">El relleno de cada uno de los puntos de base de fijación de válvulas  se realizará previa autorización del Fiscal de Servicio, dejando constancia escrita en el Libro de Órdenes, después de haber comprobado el correcto posicionamiento del tubo guía. Además deberá quedar verificado que la base de fijación de hormigón armado para la válvula y la válvula de P.E. </w:t>
                  </w:r>
                  <w:proofErr w:type="gramStart"/>
                  <w:r w:rsidRPr="008540EE">
                    <w:rPr>
                      <w:rFonts w:ascii="Calibri" w:hAnsi="Calibri" w:cs="Calibri"/>
                      <w:bCs/>
                      <w:sz w:val="16"/>
                    </w:rPr>
                    <w:t>estén</w:t>
                  </w:r>
                  <w:proofErr w:type="gramEnd"/>
                  <w:r w:rsidRPr="008540EE">
                    <w:rPr>
                      <w:rFonts w:ascii="Calibri" w:hAnsi="Calibri" w:cs="Calibri"/>
                      <w:bCs/>
                      <w:sz w:val="16"/>
                    </w:rPr>
                    <w:t xml:space="preserve"> apoyadas uniformemente en el lecho y asiento respectivamente. En caso de ser necesaria el uso de agua para la compactación del suelo, la operación deberá ser previamente autorizada por la Fiscalización del Servicio.</w:t>
                  </w:r>
                </w:p>
                <w:p w:rsidR="008540EE" w:rsidRPr="008540EE" w:rsidRDefault="008540EE" w:rsidP="008540EE">
                  <w:pPr>
                    <w:spacing w:before="100" w:beforeAutospacing="1" w:after="100" w:afterAutospacing="1"/>
                    <w:contextualSpacing/>
                    <w:jc w:val="both"/>
                    <w:rPr>
                      <w:rFonts w:ascii="Calibri" w:hAnsi="Calibri" w:cs="Calibri"/>
                      <w:bCs/>
                      <w:sz w:val="16"/>
                    </w:rPr>
                  </w:pPr>
                  <w:r w:rsidRPr="008540EE">
                    <w:rPr>
                      <w:rFonts w:ascii="Calibri" w:hAnsi="Calibri" w:cs="Calibri"/>
                      <w:bCs/>
                      <w:sz w:val="16"/>
                    </w:rPr>
                    <w:t>La limpieza y retiro de todos los escombros incluyendo rocas de gran tamaño, equipos y materiales en exceso o rechazados, que serán llevados a sitios autorizados, y se debe restaurar todas las construcciones, hasta dejarlas en condiciones mejores a las iniciales, cualquier observación de las autoridades municipales, implicará que el CONTRATISTA resolverá los problemas y asumirá el costo.</w:t>
                  </w:r>
                </w:p>
                <w:p w:rsidR="008540EE" w:rsidRPr="008540EE" w:rsidRDefault="008540EE" w:rsidP="008540EE">
                  <w:pPr>
                    <w:spacing w:before="100" w:beforeAutospacing="1" w:after="100" w:afterAutospacing="1"/>
                    <w:contextualSpacing/>
                    <w:jc w:val="both"/>
                    <w:rPr>
                      <w:rFonts w:ascii="Calibri" w:hAnsi="Calibri" w:cs="Calibri"/>
                      <w:bCs/>
                      <w:sz w:val="16"/>
                    </w:rPr>
                  </w:pPr>
                </w:p>
                <w:p w:rsidR="008540EE" w:rsidRPr="008540EE" w:rsidRDefault="008540EE" w:rsidP="008540EE">
                  <w:pPr>
                    <w:contextualSpacing/>
                    <w:jc w:val="both"/>
                    <w:rPr>
                      <w:rFonts w:ascii="Calibri" w:hAnsi="Calibri" w:cs="Calibri"/>
                      <w:b/>
                      <w:bCs/>
                      <w:sz w:val="16"/>
                      <w:u w:val="single"/>
                    </w:rPr>
                  </w:pPr>
                  <w:r w:rsidRPr="008540EE">
                    <w:rPr>
                      <w:rFonts w:ascii="Calibri" w:hAnsi="Calibri" w:cs="Calibri"/>
                      <w:b/>
                      <w:bCs/>
                      <w:sz w:val="16"/>
                      <w:u w:val="single"/>
                    </w:rPr>
                    <w:t>MATERIALES HERRAMIENTAS Y EQUIPO</w:t>
                  </w:r>
                </w:p>
                <w:p w:rsidR="008540EE" w:rsidRPr="008540EE" w:rsidRDefault="008540EE" w:rsidP="008540EE">
                  <w:pPr>
                    <w:jc w:val="both"/>
                    <w:rPr>
                      <w:rFonts w:ascii="Calibri" w:hAnsi="Calibri" w:cs="Calibri"/>
                      <w:sz w:val="16"/>
                    </w:rPr>
                  </w:pPr>
                  <w:r w:rsidRPr="008540EE">
                    <w:rPr>
                      <w:rFonts w:ascii="Calibri" w:hAnsi="Calibri" w:cs="Calibri"/>
                      <w:sz w:val="16"/>
                    </w:rPr>
                    <w:t>El CONTRATISTA proporcionará todos los materiales, herramientas y equipos necesarios (compactadora mecánica, etc.) para la ejecución de los trabajos, los mismos deberán ser aprobados por el Fiscal de Servicio al Inicio de la actividad.  El material de relleno será el mismo material extraído, salvo que este no sea el adecuado, el CONTRATISTA propondrá al Fiscal de Servicio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Fiscal del Servicio (Cama de Apoyo de la Tubería como Capa de Protección); sin ningún costo adicional. No se permitirá la utilización de suelos con excesivo contenido de humedad, considerándose como tales, aquéllos que igualen o sobrepasen  el límite plástico del suelo.</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sz w:val="16"/>
                      <w:u w:val="single"/>
                    </w:rPr>
                  </w:pPr>
                  <w:r w:rsidRPr="008540EE">
                    <w:rPr>
                      <w:rFonts w:ascii="Calibri" w:hAnsi="Calibri" w:cs="Calibri"/>
                      <w:b/>
                      <w:bCs/>
                      <w:sz w:val="16"/>
                      <w:u w:val="single"/>
                    </w:rPr>
                    <w:t>8. RELLENO Y COMPACTADO CON TIERRA COMUN</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UNIDAD: (PTO)</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DESCRIPCIÓN</w:t>
                  </w:r>
                </w:p>
                <w:p w:rsidR="008540EE" w:rsidRPr="008540EE" w:rsidRDefault="008540EE" w:rsidP="008540EE">
                  <w:pPr>
                    <w:spacing w:after="100" w:afterAutospacing="1"/>
                    <w:jc w:val="both"/>
                    <w:rPr>
                      <w:rFonts w:ascii="Calibri" w:hAnsi="Calibri" w:cs="Calibri"/>
                      <w:sz w:val="16"/>
                    </w:rPr>
                  </w:pPr>
                  <w:r w:rsidRPr="008540EE">
                    <w:rPr>
                      <w:rFonts w:ascii="Calibri" w:hAnsi="Calibri" w:cs="Calibri"/>
                      <w:sz w:val="16"/>
                    </w:rPr>
                    <w:t>Este ítem comprende los trabajos de relleno y compactado en las zanjas de excavaciones ejecutadas después de haber realizado el mantenimiento de cámaras y válvulas de red secundaria, de acuerdo a instrucciones del Fiscal de Servicio. Esta actividad se iniciará una vez concluidos y aceptados los trabajos de mantenimiento de cámaras y válvulas de red secundaria y la tapada con tierra cernida.</w:t>
                  </w:r>
                  <w:bookmarkStart w:id="8" w:name="_Toc314666663"/>
                  <w:r w:rsidRPr="008540EE">
                    <w:rPr>
                      <w:rFonts w:ascii="Calibri" w:hAnsi="Calibri" w:cs="Calibri"/>
                      <w:sz w:val="16"/>
                    </w:rPr>
                    <w:t xml:space="preserve"> </w:t>
                  </w:r>
                  <w:r w:rsidRPr="008540EE">
                    <w:rPr>
                      <w:rFonts w:ascii="Calibri" w:hAnsi="Calibri" w:cs="Calibri"/>
                      <w:sz w:val="16"/>
                    </w:rPr>
                    <w:lastRenderedPageBreak/>
                    <w:t>Específicamente se refiere al empleo de tierra común o seleccionada, echada por capas, cada una debidamente compactada.</w:t>
                  </w:r>
                  <w:bookmarkEnd w:id="8"/>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Los trabajos de relleno y compactado de zanja serán autorizados cuando la zanja esté libre de cualquier escombros o elementos que a futuro pudieran dañar la válvula, tubo guía y otros elementos empleados para la fijación de la misma. Se aplica después de la tapada con tierra cernida, se coloca material de relleno (tierra común), en una altura de 55 centímetros en aceras y 65 centímetros en calzada.</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sz w:val="16"/>
                    </w:rPr>
                  </w:pPr>
                  <w:bookmarkStart w:id="9" w:name="_Toc314666671"/>
                  <w:r w:rsidRPr="008540EE">
                    <w:rPr>
                      <w:rFonts w:ascii="Calibri" w:hAnsi="Calibri" w:cs="Calibri"/>
                      <w:sz w:val="16"/>
                    </w:rPr>
                    <w:t>El material de relleno deberá colocarse en capas no mayores a 20 cm., con un contenido óptimo de humedad, procediéndose al compactado. A requerimiento del Fiscal de Servicio, se efectuarán pruebas de densidad y/o calicatas en sitio, corriendo por cuenta del CONTRATISTA los gastos que demanden estas pruebas. Asimismo, en caso de no satisfacer el grado de compactación requerido en los puntos trabajados, el CONTRATISTA deberá repetir el trabajo por su cuenta y riesgo.</w:t>
                  </w:r>
                  <w:bookmarkStart w:id="10" w:name="_Toc314666677"/>
                  <w:bookmarkEnd w:id="9"/>
                  <w:r w:rsidRPr="008540EE">
                    <w:rPr>
                      <w:rFonts w:ascii="Calibri" w:hAnsi="Calibri" w:cs="Calibri"/>
                      <w:sz w:val="16"/>
                    </w:rPr>
                    <w:t xml:space="preserve"> La cinta de señalización debe ser ubicada 30 cm antes del nivel superior de la zanja indicando la palabra "PRECAUCIÓN YPFB LÍNEA DE GAS"</w:t>
                  </w:r>
                  <w:bookmarkEnd w:id="10"/>
                  <w:r w:rsidRPr="008540EE">
                    <w:rPr>
                      <w:rFonts w:ascii="Calibri" w:hAnsi="Calibri" w:cs="Calibri"/>
                      <w:sz w:val="16"/>
                    </w:rPr>
                    <w:t>, esta cinta de señalización para la zanja será otorgada por YPFB.</w:t>
                  </w:r>
                </w:p>
                <w:p w:rsidR="008540EE" w:rsidRPr="008540EE" w:rsidRDefault="008540EE" w:rsidP="008540EE">
                  <w:pPr>
                    <w:spacing w:before="100" w:beforeAutospacing="1" w:after="100" w:afterAutospacing="1"/>
                    <w:jc w:val="both"/>
                    <w:rPr>
                      <w:rFonts w:ascii="Calibri" w:hAnsi="Calibri" w:cs="Calibri"/>
                      <w:sz w:val="16"/>
                    </w:rPr>
                  </w:pPr>
                  <w:bookmarkStart w:id="11" w:name="_Toc314666678"/>
                  <w:r w:rsidRPr="008540EE">
                    <w:rPr>
                      <w:rFonts w:ascii="Calibri" w:hAnsi="Calibri" w:cs="Calibri"/>
                      <w:sz w:val="16"/>
                    </w:rPr>
                    <w:t>Todas las áreas comprendidas en el trabajo deberán nivelarse en forma uniforme. La superficie final deberá entregarse libre de irregularidades.</w:t>
                  </w:r>
                  <w:bookmarkEnd w:id="11"/>
                  <w:r w:rsidRPr="008540EE">
                    <w:rPr>
                      <w:rFonts w:ascii="Calibri" w:hAnsi="Calibri" w:cs="Calibri"/>
                      <w:sz w:val="16"/>
                    </w:rPr>
                    <w:t xml:space="preserve"> En todo momento los bordes de la zanja deberán tener un espacio libre de 20 cm; para evitar que el material excavado u otros elementos perjudiciales caigan a la zanja.  </w:t>
                  </w:r>
                </w:p>
                <w:p w:rsidR="008540EE" w:rsidRPr="008540EE" w:rsidRDefault="008540EE" w:rsidP="008540EE">
                  <w:pPr>
                    <w:tabs>
                      <w:tab w:val="left" w:pos="0"/>
                      <w:tab w:val="left" w:pos="142"/>
                    </w:tabs>
                    <w:autoSpaceDE w:val="0"/>
                    <w:autoSpaceDN w:val="0"/>
                    <w:adjustRightInd w:val="0"/>
                    <w:spacing w:before="100" w:beforeAutospacing="1" w:after="100" w:afterAutospacing="1"/>
                    <w:jc w:val="both"/>
                    <w:rPr>
                      <w:rFonts w:ascii="Calibri" w:hAnsi="Calibri" w:cs="Calibri"/>
                      <w:sz w:val="16"/>
                    </w:rPr>
                  </w:pPr>
                  <w:r w:rsidRPr="008540EE">
                    <w:rPr>
                      <w:rFonts w:ascii="Calibri" w:hAnsi="Calibri" w:cs="Calibri"/>
                      <w:sz w:val="16"/>
                    </w:rPr>
                    <w:t>Tan pronto como se haya culminado con el relleno y compactado, el CONTRATISTA una vez finalizada esta actividad deberá proceder al:</w:t>
                  </w:r>
                </w:p>
                <w:p w:rsidR="008540EE" w:rsidRPr="008540EE" w:rsidRDefault="008540EE" w:rsidP="006F22D2">
                  <w:pPr>
                    <w:numPr>
                      <w:ilvl w:val="0"/>
                      <w:numId w:val="35"/>
                    </w:numPr>
                    <w:spacing w:before="100" w:beforeAutospacing="1" w:after="100" w:afterAutospacing="1" w:line="276" w:lineRule="auto"/>
                    <w:jc w:val="both"/>
                    <w:rPr>
                      <w:rFonts w:ascii="Calibri" w:hAnsi="Calibri" w:cs="Calibri"/>
                      <w:sz w:val="16"/>
                    </w:rPr>
                  </w:pPr>
                  <w:r w:rsidRPr="008540EE">
                    <w:rPr>
                      <w:rFonts w:ascii="Calibri" w:hAnsi="Calibri" w:cs="Calibri"/>
                      <w:sz w:val="16"/>
                    </w:rPr>
                    <w:t>Retiro de todos los escombros y materiales en exceso o rechazados.</w:t>
                  </w:r>
                </w:p>
                <w:p w:rsidR="008540EE" w:rsidRPr="008540EE" w:rsidRDefault="008540EE" w:rsidP="006F22D2">
                  <w:pPr>
                    <w:numPr>
                      <w:ilvl w:val="0"/>
                      <w:numId w:val="35"/>
                    </w:numPr>
                    <w:spacing w:before="100" w:beforeAutospacing="1" w:after="100" w:afterAutospacing="1" w:line="276" w:lineRule="auto"/>
                    <w:jc w:val="both"/>
                    <w:rPr>
                      <w:rFonts w:ascii="Calibri" w:hAnsi="Calibri" w:cs="Calibri"/>
                      <w:sz w:val="16"/>
                    </w:rPr>
                  </w:pPr>
                  <w:r w:rsidRPr="008540EE">
                    <w:rPr>
                      <w:rFonts w:ascii="Calibri" w:hAnsi="Calibri" w:cs="Calibri"/>
                      <w:sz w:val="16"/>
                    </w:rPr>
                    <w:t>Restauración de la configuración original del terreno, después de la compactación mediante la reposición de aceras, calzadas, vías de circulación pública y privada.</w:t>
                  </w:r>
                </w:p>
                <w:p w:rsidR="008540EE" w:rsidRPr="008540EE" w:rsidRDefault="008540EE" w:rsidP="006F22D2">
                  <w:pPr>
                    <w:numPr>
                      <w:ilvl w:val="0"/>
                      <w:numId w:val="35"/>
                    </w:numPr>
                    <w:spacing w:before="100" w:beforeAutospacing="1" w:after="100" w:afterAutospacing="1" w:line="276" w:lineRule="auto"/>
                    <w:jc w:val="both"/>
                    <w:rPr>
                      <w:rFonts w:ascii="Calibri" w:hAnsi="Calibri" w:cs="Calibri"/>
                      <w:sz w:val="16"/>
                    </w:rPr>
                  </w:pPr>
                  <w:r w:rsidRPr="008540EE">
                    <w:rPr>
                      <w:rFonts w:ascii="Calibri" w:hAnsi="Calibri" w:cs="Calibri"/>
                      <w:sz w:val="16"/>
                    </w:rPr>
                    <w:t>Limpieza y retiro de todos los escombros incluyendo rocas de gran tamaño, que serán llevados a sitios autorizados.</w:t>
                  </w:r>
                </w:p>
                <w:p w:rsidR="008540EE" w:rsidRPr="008540EE" w:rsidRDefault="008540EE" w:rsidP="006F22D2">
                  <w:pPr>
                    <w:numPr>
                      <w:ilvl w:val="0"/>
                      <w:numId w:val="35"/>
                    </w:numPr>
                    <w:spacing w:before="100" w:beforeAutospacing="1" w:after="100" w:afterAutospacing="1" w:line="276" w:lineRule="auto"/>
                    <w:jc w:val="both"/>
                    <w:rPr>
                      <w:rFonts w:ascii="Calibri" w:hAnsi="Calibri" w:cs="Calibri"/>
                      <w:sz w:val="16"/>
                    </w:rPr>
                  </w:pPr>
                  <w:r w:rsidRPr="008540EE">
                    <w:rPr>
                      <w:rFonts w:ascii="Calibri" w:hAnsi="Calibri" w:cs="Calibri"/>
                      <w:sz w:val="16"/>
                    </w:rPr>
                    <w:t>Restaurar todas las construcciones, hasta dejarlas en condiciones mejores a las iniciales, cualquier observación de las autoridades municipales, implicará que el CONTRATISTA resolverá los problemas y asumirá el costo.</w:t>
                  </w:r>
                </w:p>
                <w:p w:rsidR="008540EE" w:rsidRPr="008540EE" w:rsidRDefault="008540EE" w:rsidP="006F22D2">
                  <w:pPr>
                    <w:numPr>
                      <w:ilvl w:val="0"/>
                      <w:numId w:val="35"/>
                    </w:numPr>
                    <w:spacing w:before="100" w:beforeAutospacing="1" w:after="100" w:afterAutospacing="1" w:line="276" w:lineRule="auto"/>
                    <w:jc w:val="both"/>
                    <w:rPr>
                      <w:rFonts w:ascii="Calibri" w:hAnsi="Calibri" w:cs="Calibri"/>
                      <w:sz w:val="16"/>
                    </w:rPr>
                  </w:pPr>
                  <w:r w:rsidRPr="008540EE">
                    <w:rPr>
                      <w:rFonts w:ascii="Calibri" w:hAnsi="Calibri" w:cs="Calibri"/>
                      <w:sz w:val="16"/>
                    </w:rPr>
                    <w:t xml:space="preserve">Excepto cuando se estableciera lo contrario, deben ser eliminados o removidos todos los accesos, puentes (ramplas), alcantarillas, </w:t>
                  </w:r>
                  <w:proofErr w:type="spellStart"/>
                  <w:r w:rsidRPr="008540EE">
                    <w:rPr>
                      <w:rFonts w:ascii="Calibri" w:hAnsi="Calibri" w:cs="Calibri"/>
                      <w:sz w:val="16"/>
                    </w:rPr>
                    <w:t>geotextiles</w:t>
                  </w:r>
                  <w:proofErr w:type="spellEnd"/>
                  <w:r w:rsidRPr="008540EE">
                    <w:rPr>
                      <w:rFonts w:ascii="Calibri" w:hAnsi="Calibri" w:cs="Calibri"/>
                      <w:sz w:val="16"/>
                    </w:rPr>
                    <w:t>, maderas y otras instalaciones provisionales (eventuales que surgen durante la construcción de la obra), utilizadas en los trabajos.</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MATERIALES HERRAMIENTAS Y EQUIPO</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sz w:val="16"/>
                    </w:rPr>
                    <w:lastRenderedPageBreak/>
                    <w:t xml:space="preserve">El CONTRATISTA proporcionará todos los materiales, herramientas y equipos necesarios (compactadora mecánicas y/o manuales, etc. En cantidades </w:t>
                  </w:r>
                  <w:proofErr w:type="spellStart"/>
                  <w:r w:rsidRPr="008540EE">
                    <w:rPr>
                      <w:rFonts w:ascii="Calibri" w:hAnsi="Calibri" w:cs="Calibri"/>
                      <w:sz w:val="16"/>
                    </w:rPr>
                    <w:t>suficioentes</w:t>
                  </w:r>
                  <w:proofErr w:type="spellEnd"/>
                  <w:r w:rsidRPr="008540EE">
                    <w:rPr>
                      <w:rFonts w:ascii="Calibri" w:hAnsi="Calibri" w:cs="Calibri"/>
                      <w:sz w:val="16"/>
                    </w:rPr>
                    <w:t>) para la ejecución de los trabajos, los mismos deberán ser aprobados por el Fiscal de Servicio al Inicio de la actividad. El material de relleno, será provisto de la misma excavación.</w:t>
                  </w:r>
                  <w:bookmarkStart w:id="12" w:name="_Toc314666665"/>
                  <w:r w:rsidRPr="008540EE">
                    <w:rPr>
                      <w:rFonts w:ascii="Calibri" w:hAnsi="Calibri" w:cs="Calibri"/>
                      <w:sz w:val="16"/>
                    </w:rPr>
                    <w:t xml:space="preserve"> El material de relleno a emplearse será preferentemente el mismo suelo extraído de la excavación,  libre de </w:t>
                  </w:r>
                  <w:proofErr w:type="spellStart"/>
                  <w:r w:rsidRPr="008540EE">
                    <w:rPr>
                      <w:rFonts w:ascii="Calibri" w:hAnsi="Calibri" w:cs="Calibri"/>
                      <w:sz w:val="16"/>
                    </w:rPr>
                    <w:t>pedrones</w:t>
                  </w:r>
                  <w:proofErr w:type="spellEnd"/>
                  <w:r w:rsidRPr="008540EE">
                    <w:rPr>
                      <w:rFonts w:ascii="Calibri" w:hAnsi="Calibri" w:cs="Calibri"/>
                      <w:sz w:val="16"/>
                    </w:rPr>
                    <w:t xml:space="preserve"> y material orgánico. En caso de que no se pueda utilizar dicho material de la excavación el CONTRATISTA proporcionara el material necesario autorizado por el Fiscal de Servicio sin costo adicional.</w:t>
                  </w:r>
                  <w:bookmarkEnd w:id="12"/>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sz w:val="16"/>
                    </w:rPr>
                    <w:t xml:space="preserve">No se permitirá la utilización de suelos con excesivo contenido de humedad, considerándose como tales, aquéllos que igualen o sobrepasen  el límite plástico del suelo. Igualmente se prohíbe el empleo de suelos con piedras mayores a 8 cm. de diámetro. </w:t>
                  </w:r>
                </w:p>
                <w:p w:rsidR="008540EE" w:rsidRPr="008540EE" w:rsidRDefault="008540EE" w:rsidP="008540EE">
                  <w:pPr>
                    <w:autoSpaceDE w:val="0"/>
                    <w:autoSpaceDN w:val="0"/>
                    <w:adjustRightInd w:val="0"/>
                    <w:jc w:val="both"/>
                    <w:rPr>
                      <w:rFonts w:ascii="Calibri" w:hAnsi="Calibri" w:cs="Calibri"/>
                      <w:b/>
                      <w:bCs/>
                      <w:sz w:val="16"/>
                      <w:u w:val="single"/>
                    </w:rPr>
                  </w:pP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9. PROVISION E INSTALACION DE PLAQUETA DE SEÑALIZACION DE VÁLVULA</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UNIDAD: (PZA)</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DESCRIPCIÓN</w:t>
                  </w:r>
                </w:p>
                <w:p w:rsidR="008540EE" w:rsidRPr="008540EE" w:rsidRDefault="008540EE" w:rsidP="008540EE">
                  <w:pPr>
                    <w:jc w:val="both"/>
                    <w:rPr>
                      <w:rFonts w:ascii="Calibri" w:hAnsi="Calibri" w:cs="Calibri"/>
                      <w:sz w:val="16"/>
                    </w:rPr>
                  </w:pPr>
                  <w:r w:rsidRPr="008540EE">
                    <w:rPr>
                      <w:rFonts w:ascii="Calibri" w:hAnsi="Calibri" w:cs="Calibri"/>
                      <w:sz w:val="16"/>
                    </w:rPr>
                    <w:t>La ejecución de este ítem se realiza en dos etapas:</w:t>
                  </w:r>
                </w:p>
                <w:p w:rsidR="008540EE" w:rsidRPr="008540EE" w:rsidRDefault="008540EE" w:rsidP="008540EE">
                  <w:pPr>
                    <w:jc w:val="both"/>
                    <w:rPr>
                      <w:rFonts w:ascii="Calibri" w:hAnsi="Calibri" w:cs="Calibri"/>
                      <w:sz w:val="16"/>
                    </w:rPr>
                  </w:pPr>
                </w:p>
                <w:p w:rsidR="008540EE" w:rsidRPr="008540EE" w:rsidRDefault="008540EE" w:rsidP="008540EE">
                  <w:pPr>
                    <w:jc w:val="both"/>
                    <w:rPr>
                      <w:rFonts w:ascii="Calibri" w:hAnsi="Calibri" w:cs="Calibri"/>
                      <w:sz w:val="16"/>
                    </w:rPr>
                  </w:pPr>
                  <w:r w:rsidRPr="008540EE">
                    <w:rPr>
                      <w:rFonts w:ascii="Calibri" w:hAnsi="Calibri" w:cs="Calibri"/>
                      <w:b/>
                      <w:sz w:val="16"/>
                    </w:rPr>
                    <w:t xml:space="preserve">Etapa1. </w:t>
                  </w:r>
                  <w:r w:rsidRPr="008540EE">
                    <w:rPr>
                      <w:rFonts w:ascii="Calibri" w:hAnsi="Calibri" w:cs="Calibri"/>
                      <w:b/>
                      <w:sz w:val="16"/>
                      <w:u w:val="single"/>
                    </w:rPr>
                    <w:t>Provisión de plaquetas:</w:t>
                  </w:r>
                  <w:r w:rsidRPr="008540EE">
                    <w:rPr>
                      <w:rFonts w:ascii="Calibri" w:hAnsi="Calibri" w:cs="Calibri"/>
                      <w:sz w:val="16"/>
                    </w:rPr>
                    <w:t xml:space="preserve"> </w:t>
                  </w:r>
                </w:p>
                <w:p w:rsidR="008540EE" w:rsidRPr="008540EE" w:rsidRDefault="008540EE" w:rsidP="008540EE">
                  <w:pPr>
                    <w:jc w:val="both"/>
                    <w:rPr>
                      <w:rFonts w:ascii="Calibri" w:hAnsi="Calibri" w:cs="Calibri"/>
                      <w:sz w:val="16"/>
                    </w:rPr>
                  </w:pPr>
                  <w:r w:rsidRPr="008540EE">
                    <w:rPr>
                      <w:rFonts w:ascii="Calibri" w:hAnsi="Calibri" w:cs="Calibri"/>
                      <w:sz w:val="16"/>
                    </w:rPr>
                    <w:t xml:space="preserve">La construcción de la plaqueta se realizará en material de (aluminio, hierro fundido o Acero) con logo “YPFB – GAS, VÁLVULA DN XXX”, pintada con pintura </w:t>
                  </w:r>
                  <w:proofErr w:type="spellStart"/>
                  <w:r w:rsidRPr="008540EE">
                    <w:rPr>
                      <w:rFonts w:ascii="Calibri" w:hAnsi="Calibri" w:cs="Calibri"/>
                      <w:sz w:val="16"/>
                    </w:rPr>
                    <w:t>reflectiva</w:t>
                  </w:r>
                  <w:proofErr w:type="spellEnd"/>
                  <w:r w:rsidRPr="008540EE">
                    <w:rPr>
                      <w:rFonts w:ascii="Calibri" w:hAnsi="Calibri" w:cs="Calibri"/>
                      <w:sz w:val="16"/>
                    </w:rPr>
                    <w:t xml:space="preserve"> de acuerdo al diámetro de la tubería, y colores establecidos por YPFB, antes de la provisión de la plaqueta de señalización el Contratista deberá proporcionar la muestra de la misma en escala real 1:1 (debe incluir el diámetro de la tubería de red secundaria), en el material que estime conveniente, la aprobación de la muestra se hará por escrito en el libro de órdenes, por el Fiscal de Servicio. (Ver Sección Gráficos).</w:t>
                  </w:r>
                </w:p>
                <w:p w:rsidR="008540EE" w:rsidRPr="008540EE" w:rsidRDefault="008540EE" w:rsidP="008540EE">
                  <w:pPr>
                    <w:jc w:val="both"/>
                    <w:rPr>
                      <w:rFonts w:ascii="Calibri" w:hAnsi="Calibri" w:cs="Calibri"/>
                      <w:sz w:val="16"/>
                    </w:rPr>
                  </w:pPr>
                </w:p>
                <w:p w:rsidR="008540EE" w:rsidRPr="008540EE" w:rsidRDefault="008540EE" w:rsidP="008540EE">
                  <w:pPr>
                    <w:jc w:val="both"/>
                    <w:rPr>
                      <w:rFonts w:ascii="Calibri" w:hAnsi="Calibri" w:cs="Calibri"/>
                      <w:sz w:val="16"/>
                    </w:rPr>
                  </w:pPr>
                  <w:r w:rsidRPr="008540EE">
                    <w:rPr>
                      <w:rFonts w:ascii="Calibri" w:hAnsi="Calibri" w:cs="Calibri"/>
                      <w:b/>
                      <w:sz w:val="16"/>
                    </w:rPr>
                    <w:t xml:space="preserve">Etapa 2. </w:t>
                  </w:r>
                  <w:r w:rsidRPr="008540EE">
                    <w:rPr>
                      <w:rFonts w:ascii="Calibri" w:hAnsi="Calibri" w:cs="Calibri"/>
                      <w:b/>
                      <w:sz w:val="16"/>
                      <w:u w:val="single"/>
                    </w:rPr>
                    <w:t>Instalación de plaquetas</w:t>
                  </w:r>
                  <w:r w:rsidRPr="008540EE">
                    <w:rPr>
                      <w:rFonts w:ascii="Calibri" w:hAnsi="Calibri" w:cs="Calibri"/>
                      <w:b/>
                      <w:sz w:val="16"/>
                    </w:rPr>
                    <w:t>:</w:t>
                  </w:r>
                  <w:r w:rsidRPr="008540EE">
                    <w:rPr>
                      <w:rFonts w:ascii="Calibri" w:hAnsi="Calibri" w:cs="Calibri"/>
                      <w:sz w:val="16"/>
                    </w:rPr>
                    <w:t xml:space="preserve"> </w:t>
                  </w:r>
                </w:p>
                <w:p w:rsidR="008540EE" w:rsidRPr="008540EE" w:rsidRDefault="008540EE" w:rsidP="008540EE">
                  <w:pPr>
                    <w:contextualSpacing/>
                    <w:jc w:val="both"/>
                    <w:rPr>
                      <w:rFonts w:ascii="Calibri" w:hAnsi="Calibri" w:cs="Calibri"/>
                      <w:sz w:val="16"/>
                    </w:rPr>
                  </w:pPr>
                  <w:r w:rsidRPr="008540EE">
                    <w:rPr>
                      <w:rFonts w:ascii="Calibri" w:hAnsi="Calibri" w:cs="Calibri"/>
                      <w:sz w:val="16"/>
                    </w:rPr>
                    <w:t xml:space="preserve">Este ítem Comprende todos los trabajos para el empotramiento de las plaquetas de señalización en el muro de la pared más cercano a la válvula de acuerdo a la tipología, dimensiones y materiales indicados, en caso de un muro de vivienda particular,  la empresa contratista solicitara autorización al propietario para la instalación de la misma (autorización escrita con la firma de usuario, personal del Contratista, Fiscal de Servicio). En caso de no conseguir la autorización, se realizara la instalación sobre un bloque de concreto construido por el Contratista, de acuerdo a la instrucción del Fiscal de Servicio. </w:t>
                  </w:r>
                </w:p>
                <w:p w:rsidR="008540EE" w:rsidRPr="008540EE" w:rsidRDefault="008540EE" w:rsidP="008540EE">
                  <w:pPr>
                    <w:jc w:val="both"/>
                    <w:rPr>
                      <w:rFonts w:ascii="Calibri" w:hAnsi="Calibri" w:cs="Calibri"/>
                      <w:sz w:val="16"/>
                    </w:rPr>
                  </w:pPr>
                </w:p>
                <w:p w:rsidR="008540EE" w:rsidRPr="008540EE" w:rsidRDefault="008540EE" w:rsidP="008540EE">
                  <w:pPr>
                    <w:jc w:val="both"/>
                    <w:rPr>
                      <w:rFonts w:ascii="Calibri" w:hAnsi="Calibri" w:cs="Calibri"/>
                      <w:sz w:val="16"/>
                    </w:rPr>
                  </w:pPr>
                  <w:r w:rsidRPr="008540EE">
                    <w:rPr>
                      <w:rFonts w:ascii="Calibri" w:hAnsi="Calibri" w:cs="Calibri"/>
                      <w:sz w:val="16"/>
                    </w:rPr>
                    <w:t>La plaqueta se instalará de tal manera que la superficie de la placa quede nivelada con el muro de pared, la profundidad de entierro de las plaquetas debe ser de 5 cm ahogada en una mezcla de hormigón capaz de soportar desplazamiento y torsiones que se realicen por esfuerzos externos, luego se recubrirá con una segunda capa de 1 cm. con mortero de cemento de una dosificación 1:3 para el afinado. Además, deberá  tener en sus bordes juntas de dilatación, previniendo  así rajaduras posteriores</w:t>
                  </w:r>
                </w:p>
                <w:p w:rsidR="008540EE" w:rsidRPr="008540EE" w:rsidRDefault="008540EE" w:rsidP="008540EE">
                  <w:pPr>
                    <w:jc w:val="both"/>
                    <w:rPr>
                      <w:rFonts w:ascii="Calibri" w:hAnsi="Calibri" w:cs="Calibri"/>
                      <w:sz w:val="16"/>
                    </w:rPr>
                  </w:pPr>
                </w:p>
                <w:p w:rsidR="008540EE" w:rsidRPr="008540EE" w:rsidRDefault="008540EE" w:rsidP="008540EE">
                  <w:pPr>
                    <w:jc w:val="both"/>
                    <w:rPr>
                      <w:rFonts w:ascii="Calibri" w:hAnsi="Calibri" w:cs="Calibri"/>
                      <w:sz w:val="16"/>
                    </w:rPr>
                  </w:pPr>
                  <w:r w:rsidRPr="008540EE">
                    <w:rPr>
                      <w:rFonts w:ascii="Calibri" w:hAnsi="Calibri" w:cs="Calibri"/>
                      <w:sz w:val="16"/>
                    </w:rPr>
                    <w:t>El contratista podrá mostrar su habilidad en la instalación de plaquetas, previniendo así la garantía de su trabajo. La empresa contratista bajo instrucción del Fiscal de Servicio procederá la instalación de las placas en los lugares especificados por la Fiscalización.</w:t>
                  </w:r>
                </w:p>
                <w:p w:rsidR="008540EE" w:rsidRPr="008540EE" w:rsidRDefault="008540EE" w:rsidP="008540EE">
                  <w:pPr>
                    <w:autoSpaceDE w:val="0"/>
                    <w:autoSpaceDN w:val="0"/>
                    <w:adjustRightInd w:val="0"/>
                    <w:jc w:val="both"/>
                    <w:rPr>
                      <w:rFonts w:ascii="Calibri" w:hAnsi="Calibri" w:cs="Calibri"/>
                      <w:b/>
                      <w:bCs/>
                      <w:sz w:val="16"/>
                      <w:u w:val="single"/>
                    </w:rPr>
                  </w:pP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lastRenderedPageBreak/>
                    <w:t>MATERIALES HERRAMIENTAS Y EQUIPO</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sz w:val="16"/>
                    </w:rPr>
                    <w:t xml:space="preserve">Las plaquetas serán provistas por El CONTRATISTA, de acuerdo a las especificaciones requeridas. EL CONTRATISTA es quien suministrará todo el material necesario, personal y otros elementos necesarios para la ejecución de este ítem. </w:t>
                  </w:r>
                  <w:r w:rsidRPr="008540EE">
                    <w:rPr>
                      <w:rFonts w:ascii="Calibri" w:hAnsi="Calibri" w:cs="Calibri"/>
                      <w:bCs/>
                      <w:sz w:val="16"/>
                    </w:rPr>
                    <w:t>Además que El contratista suministrará todos los materiales, herramientas, equipos apropiados (cemento, arena y herramientas menores) para la ejecución de los trabajos señalados.</w:t>
                  </w:r>
                </w:p>
                <w:p w:rsidR="008540EE" w:rsidRPr="008540EE" w:rsidRDefault="008540EE" w:rsidP="008540EE">
                  <w:pPr>
                    <w:autoSpaceDE w:val="0"/>
                    <w:autoSpaceDN w:val="0"/>
                    <w:adjustRightInd w:val="0"/>
                    <w:jc w:val="both"/>
                    <w:rPr>
                      <w:rFonts w:ascii="Calibri" w:hAnsi="Calibri" w:cs="Calibri"/>
                      <w:b/>
                      <w:bCs/>
                      <w:sz w:val="16"/>
                      <w:u w:val="single"/>
                    </w:rPr>
                  </w:pPr>
                </w:p>
                <w:p w:rsidR="008540EE" w:rsidRPr="008540EE" w:rsidRDefault="008540EE" w:rsidP="008540EE">
                  <w:pPr>
                    <w:autoSpaceDE w:val="0"/>
                    <w:autoSpaceDN w:val="0"/>
                    <w:adjustRightInd w:val="0"/>
                    <w:jc w:val="both"/>
                    <w:rPr>
                      <w:rFonts w:ascii="Calibri" w:hAnsi="Calibri" w:cs="Calibri"/>
                      <w:b/>
                      <w:sz w:val="16"/>
                      <w:u w:val="single"/>
                    </w:rPr>
                  </w:pPr>
                  <w:r w:rsidRPr="008540EE">
                    <w:rPr>
                      <w:rFonts w:ascii="Calibri" w:hAnsi="Calibri" w:cs="Calibri"/>
                      <w:b/>
                      <w:sz w:val="16"/>
                      <w:u w:val="single"/>
                    </w:rPr>
                    <w:t>10. REPOSICIÓN Y AFINADO DE ACERAS DE HORMIGON</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UNIDAD: (PTO)</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DESCRIPCIÓN</w:t>
                  </w: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Este ítem comprende todos los trabajos necesarios para el vaciado de una carpeta de hormigón y la fijación de la tapa de cámara de válvula de la red secundaria en sitios intervenidos, de acuerdo a los planos correspondientes y/o instrucciones emitidas por el Fiscal de Servicio.</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contextualSpacing/>
                    <w:jc w:val="both"/>
                    <w:rPr>
                      <w:rFonts w:ascii="Calibri" w:hAnsi="Calibri" w:cs="Calibri"/>
                      <w:sz w:val="16"/>
                    </w:rPr>
                  </w:pPr>
                  <w:r w:rsidRPr="008540EE">
                    <w:rPr>
                      <w:rFonts w:ascii="Calibri" w:hAnsi="Calibri" w:cs="Calibri"/>
                      <w:sz w:val="16"/>
                    </w:rPr>
                    <w:t>Una vez que el terreno esté debidamente compactado, con soladura de piedra y con el nivel de piso terminado de acuerdo a las pendientes respectivas; se procederá a realizar el vaciado de una carpeta de 5 cm de espesor de hormigón, el cual deberá ejecutarse de acuerdo a las indicaciones del Fiscal de Servicio. En caso que no se encuentre soladura de piedra, al momento del corte y rotura de aceras de hormigón y/o asfalto flexible, el contratista deberá proveer la piedra manzana sin costo adicional.</w:t>
                  </w:r>
                </w:p>
                <w:p w:rsidR="008540EE" w:rsidRPr="008540EE" w:rsidRDefault="008540EE" w:rsidP="008540EE">
                  <w:pPr>
                    <w:contextualSpacing/>
                    <w:jc w:val="both"/>
                    <w:rPr>
                      <w:rFonts w:ascii="Calibri" w:hAnsi="Calibri" w:cs="Calibri"/>
                      <w:sz w:val="16"/>
                    </w:rPr>
                  </w:pPr>
                </w:p>
                <w:p w:rsidR="008540EE" w:rsidRPr="008540EE" w:rsidRDefault="008540EE" w:rsidP="008540EE">
                  <w:pPr>
                    <w:contextualSpacing/>
                    <w:jc w:val="both"/>
                    <w:rPr>
                      <w:rFonts w:ascii="Calibri" w:hAnsi="Calibri" w:cs="Calibri"/>
                      <w:sz w:val="16"/>
                    </w:rPr>
                  </w:pPr>
                  <w:r w:rsidRPr="008540EE">
                    <w:rPr>
                      <w:rFonts w:ascii="Calibri" w:hAnsi="Calibri" w:cs="Calibri"/>
                      <w:sz w:val="16"/>
                    </w:rPr>
                    <w:t xml:space="preserve">Sobre el empedrado así ejecutado y perfectamente limpio de tierra y otras impurezas, se vaciará una capa de 4 cm de hormigón con una dosificación 1:2:3 considerada sobre el nivel del empedrado, el vaciado deberá ejecutarse de acuerdo a las indicaciones del Fiscal de Servicio. Luego se recubrirá con una segunda capa de 1 cm con mortero de cemento de una dosificación 1:3. </w:t>
                  </w:r>
                </w:p>
                <w:p w:rsidR="008540EE" w:rsidRPr="008540EE" w:rsidRDefault="008540EE" w:rsidP="008540EE">
                  <w:pPr>
                    <w:contextualSpacing/>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 xml:space="preserve">La mezcla de hormigón deberá tener una dosificación de 1:2:3. El hormigón de reposición deberá tener una resistencia característica de 210 </w:t>
                  </w:r>
                  <w:proofErr w:type="spellStart"/>
                  <w:r w:rsidRPr="008540EE">
                    <w:rPr>
                      <w:rFonts w:ascii="Calibri" w:hAnsi="Calibri" w:cs="Calibri"/>
                      <w:sz w:val="16"/>
                    </w:rPr>
                    <w:t>Kgr</w:t>
                  </w:r>
                  <w:proofErr w:type="spellEnd"/>
                  <w:r w:rsidRPr="008540EE">
                    <w:rPr>
                      <w:rFonts w:ascii="Calibri" w:hAnsi="Calibri" w:cs="Calibri"/>
                      <w:sz w:val="16"/>
                    </w:rPr>
                    <w:t>/cm² a los 28 días de acuerdo a la Norma Boliviana del Hormigón Armado CBH-87. La toma de probetas se realizará cada vez que lo exija el Fiscal de Servicio.</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contextualSpacing/>
                    <w:jc w:val="both"/>
                    <w:rPr>
                      <w:rFonts w:ascii="Calibri" w:hAnsi="Calibri" w:cs="Calibri"/>
                      <w:sz w:val="16"/>
                    </w:rPr>
                  </w:pPr>
                  <w:r w:rsidRPr="008540EE">
                    <w:rPr>
                      <w:rFonts w:ascii="Calibri" w:hAnsi="Calibri" w:cs="Calibri"/>
                      <w:sz w:val="16"/>
                    </w:rPr>
                    <w:t xml:space="preserve">En los extremos del vaciado de la zanja se realizarán juntas de dilatación a ambos lados del ancho de la zanja debiendo utilizar chanchos de acuerdo a especificaciones, las líneas de dilatación transversales deberán seguir las ya existentes, en caso de no contar con estas líneas, se determinaran con los espaciamientos adecuados para las mismas con el Fiscal de servicio. </w:t>
                  </w:r>
                </w:p>
                <w:p w:rsidR="008540EE" w:rsidRPr="008540EE" w:rsidRDefault="008540EE" w:rsidP="008540EE">
                  <w:pPr>
                    <w:contextualSpacing/>
                    <w:jc w:val="both"/>
                    <w:rPr>
                      <w:rFonts w:ascii="Calibri" w:hAnsi="Calibri" w:cs="Calibri"/>
                      <w:sz w:val="16"/>
                    </w:rPr>
                  </w:pPr>
                </w:p>
                <w:p w:rsidR="008540EE" w:rsidRPr="008540EE" w:rsidRDefault="008540EE" w:rsidP="008540EE">
                  <w:pPr>
                    <w:contextualSpacing/>
                    <w:jc w:val="both"/>
                    <w:rPr>
                      <w:rFonts w:ascii="Calibri" w:hAnsi="Calibri" w:cs="Calibri"/>
                      <w:sz w:val="16"/>
                    </w:rPr>
                  </w:pPr>
                  <w:r w:rsidRPr="008540EE">
                    <w:rPr>
                      <w:rFonts w:ascii="Calibri" w:hAnsi="Calibri" w:cs="Calibri"/>
                      <w:sz w:val="16"/>
                    </w:rPr>
                    <w:t>La tapa de válvula será fijada a la vereda con el vaciado de hormigón, de manera que quede perpendicular al eje de la válvula, estable y fija. Finalmente el hormigón se cubrirá con una capa de enlucido para un mejor acabado, (Ver Sección Gráficos).</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b/>
                      <w:sz w:val="16"/>
                      <w:u w:val="single"/>
                    </w:rPr>
                  </w:pPr>
                  <w:r w:rsidRPr="008540EE">
                    <w:rPr>
                      <w:rFonts w:ascii="Calibri" w:hAnsi="Calibri" w:cs="Calibri"/>
                      <w:b/>
                      <w:sz w:val="16"/>
                      <w:u w:val="single"/>
                    </w:rPr>
                    <w:t>MATERIALES, HERRAMIENTAS Y EQUIPOS</w:t>
                  </w: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El contratista suministrará todos los materiales, herramientas, equipos apropiados (cemento portland IP 30, arena limpia y grava no mayor a ½”, palas, picotas, mezclador de concreto y herramientas menores) para la ejecución de los trabajos señalados.</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b/>
                      <w:sz w:val="16"/>
                      <w:u w:val="single"/>
                    </w:rPr>
                  </w:pPr>
                  <w:r w:rsidRPr="008540EE">
                    <w:rPr>
                      <w:rFonts w:ascii="Calibri" w:hAnsi="Calibri" w:cs="Calibri"/>
                      <w:b/>
                      <w:sz w:val="16"/>
                      <w:u w:val="single"/>
                    </w:rPr>
                    <w:t>11. LIMPIEZA Y RETIRO DE ESCOMBROS</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UNIDAD: (GLB)</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DESCRIPCIÓN</w:t>
                  </w:r>
                </w:p>
                <w:p w:rsidR="008540EE" w:rsidRPr="008540EE" w:rsidRDefault="008540EE" w:rsidP="008540EE">
                  <w:pPr>
                    <w:contextualSpacing/>
                    <w:jc w:val="both"/>
                    <w:rPr>
                      <w:rFonts w:ascii="Calibri" w:hAnsi="Calibri" w:cs="Calibri"/>
                      <w:sz w:val="16"/>
                    </w:rPr>
                  </w:pPr>
                  <w:r w:rsidRPr="008540EE">
                    <w:rPr>
                      <w:rFonts w:ascii="Calibri" w:hAnsi="Calibri" w:cs="Calibri"/>
                      <w:sz w:val="16"/>
                    </w:rPr>
                    <w:t>Este ítem se refiere al carguío, retiro y traslado de todos los escombros resultantes del sitio del servicio. El servicio será entregado completamente libre de materiales excedentes y de residuos.  La limpieza se la deberá hacer permanentemente con la finalidad de mantener el área intervenida limpia y transitable.</w:t>
                  </w:r>
                </w:p>
                <w:p w:rsidR="008540EE" w:rsidRPr="008540EE" w:rsidRDefault="008540EE" w:rsidP="008540EE">
                  <w:pPr>
                    <w:autoSpaceDE w:val="0"/>
                    <w:autoSpaceDN w:val="0"/>
                    <w:adjustRightInd w:val="0"/>
                    <w:jc w:val="both"/>
                    <w:rPr>
                      <w:rFonts w:ascii="Calibri" w:hAnsi="Calibri" w:cs="Calibri"/>
                      <w:b/>
                      <w:bCs/>
                      <w:sz w:val="16"/>
                      <w:u w:val="single"/>
                    </w:rPr>
                  </w:pPr>
                </w:p>
                <w:p w:rsidR="008540EE" w:rsidRPr="008540EE" w:rsidRDefault="008540EE" w:rsidP="008540EE">
                  <w:pPr>
                    <w:contextualSpacing/>
                    <w:jc w:val="both"/>
                    <w:rPr>
                      <w:rFonts w:ascii="Calibri" w:hAnsi="Calibri" w:cs="Calibri"/>
                      <w:sz w:val="16"/>
                    </w:rPr>
                  </w:pPr>
                  <w:r w:rsidRPr="008540EE">
                    <w:rPr>
                      <w:rFonts w:ascii="Calibri" w:hAnsi="Calibri" w:cs="Calibri"/>
                      <w:sz w:val="16"/>
                    </w:rPr>
                    <w:t>Una vez concluidos los trabajos se recogerán todos los excedentes de materiales, escombros, basuras, herramientas, equipo, piedras, etc., se realizará un barrido del polvo remanente. Se transportarán fuera del sitio de servicio y del área de trabajo todos los materiales señalados hasta los lugares o botaderos establecidos para el efecto por las autoridades municipales locales y a entera satisfacción del Fiscal de Servicio. El contratista deberá cumplir con los componentes de desmovilización y limpieza Final, donde el Fiscal de Servicio constatará que no haya residuos provenientes de equipo o material orgánico que puedan causar efectos nocivos en los habitantes del sitio del servicio.</w:t>
                  </w:r>
                </w:p>
                <w:p w:rsidR="008540EE" w:rsidRPr="008540EE" w:rsidRDefault="008540EE" w:rsidP="008540EE">
                  <w:pPr>
                    <w:autoSpaceDE w:val="0"/>
                    <w:autoSpaceDN w:val="0"/>
                    <w:adjustRightInd w:val="0"/>
                    <w:jc w:val="both"/>
                    <w:rPr>
                      <w:rFonts w:ascii="Calibri" w:hAnsi="Calibri" w:cs="Calibri"/>
                      <w:color w:val="538135"/>
                      <w:sz w:val="16"/>
                    </w:rPr>
                  </w:pPr>
                </w:p>
                <w:p w:rsidR="008540EE" w:rsidRPr="008540EE" w:rsidRDefault="008540EE" w:rsidP="008540EE">
                  <w:pPr>
                    <w:autoSpaceDE w:val="0"/>
                    <w:autoSpaceDN w:val="0"/>
                    <w:adjustRightInd w:val="0"/>
                    <w:jc w:val="both"/>
                    <w:rPr>
                      <w:rFonts w:ascii="Calibri" w:hAnsi="Calibri" w:cs="Calibri"/>
                      <w:b/>
                      <w:sz w:val="16"/>
                      <w:u w:val="single"/>
                    </w:rPr>
                  </w:pPr>
                  <w:r w:rsidRPr="008540EE">
                    <w:rPr>
                      <w:rFonts w:ascii="Calibri" w:hAnsi="Calibri" w:cs="Calibri"/>
                      <w:b/>
                      <w:sz w:val="16"/>
                      <w:u w:val="single"/>
                    </w:rPr>
                    <w:t>MATERIALES, HERRAMIENTAS Y EQUIPOS</w:t>
                  </w: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El CONTRATISTA proporcionará todos los materiales, herramientas y equipos necesarios (Carretillas, camionetas, etc.)  Para la ejecución de los trabajos, los mismos deberán ser aprobados por el Fiscal de Servicio al inicio de la actividad.</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b/>
                      <w:sz w:val="16"/>
                      <w:u w:val="single"/>
                      <w:lang w:val="es-BO"/>
                    </w:rPr>
                  </w:pPr>
                  <w:r w:rsidRPr="008540EE">
                    <w:rPr>
                      <w:rFonts w:ascii="Calibri" w:hAnsi="Calibri" w:cs="Calibri"/>
                      <w:b/>
                      <w:sz w:val="16"/>
                      <w:u w:val="single"/>
                      <w:lang w:val="es-BO"/>
                    </w:rPr>
                    <w:t>12. DATA BOOK</w:t>
                  </w:r>
                </w:p>
                <w:p w:rsidR="008540EE" w:rsidRPr="008540EE" w:rsidRDefault="008540EE" w:rsidP="008540EE">
                  <w:pPr>
                    <w:autoSpaceDE w:val="0"/>
                    <w:autoSpaceDN w:val="0"/>
                    <w:adjustRightInd w:val="0"/>
                    <w:jc w:val="both"/>
                    <w:rPr>
                      <w:rFonts w:ascii="Calibri" w:hAnsi="Calibri" w:cs="Calibri"/>
                      <w:color w:val="538135"/>
                      <w:sz w:val="16"/>
                      <w:u w:val="single"/>
                      <w:lang w:val="es-BO"/>
                    </w:rPr>
                  </w:pPr>
                  <w:r w:rsidRPr="008540EE">
                    <w:rPr>
                      <w:rFonts w:ascii="Calibri" w:hAnsi="Calibri" w:cs="Calibri"/>
                      <w:b/>
                      <w:bCs/>
                      <w:sz w:val="16"/>
                      <w:u w:val="single"/>
                      <w:lang w:val="es-BO"/>
                    </w:rPr>
                    <w:t>UNIDAD: (GLB)</w:t>
                  </w: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DESCRIPCIÓN</w:t>
                  </w:r>
                </w:p>
                <w:p w:rsidR="008540EE" w:rsidRPr="008540EE" w:rsidRDefault="008540EE" w:rsidP="008540EE">
                  <w:pPr>
                    <w:autoSpaceDE w:val="0"/>
                    <w:autoSpaceDN w:val="0"/>
                    <w:adjustRightInd w:val="0"/>
                    <w:jc w:val="both"/>
                    <w:rPr>
                      <w:rFonts w:ascii="Calibri" w:hAnsi="Calibri" w:cs="Calibri"/>
                      <w:color w:val="538135"/>
                      <w:sz w:val="16"/>
                      <w:u w:val="single"/>
                    </w:rPr>
                  </w:pPr>
                  <w:r w:rsidRPr="008540EE">
                    <w:rPr>
                      <w:rFonts w:ascii="Calibri" w:hAnsi="Calibri" w:cs="Calibri"/>
                      <w:sz w:val="16"/>
                    </w:rPr>
                    <w:t>Este ítem corresponde al documento que contiene la información técnica del servicio (informe de los trabajos realizados), registros de pruebas, planos de As-</w:t>
                  </w:r>
                  <w:proofErr w:type="spellStart"/>
                  <w:r w:rsidRPr="008540EE">
                    <w:rPr>
                      <w:rFonts w:ascii="Calibri" w:hAnsi="Calibri" w:cs="Calibri"/>
                      <w:sz w:val="16"/>
                    </w:rPr>
                    <w:t>Built</w:t>
                  </w:r>
                  <w:proofErr w:type="spellEnd"/>
                  <w:r w:rsidRPr="008540EE">
                    <w:rPr>
                      <w:rFonts w:ascii="Calibri" w:hAnsi="Calibri" w:cs="Calibri"/>
                      <w:sz w:val="16"/>
                    </w:rPr>
                    <w:t xml:space="preserve"> de las cámaras y válvulas que fueron intervenidas y otros que se mencionan en la forma de ejecución.</w:t>
                  </w:r>
                  <w:r w:rsidRPr="008540EE">
                    <w:rPr>
                      <w:rFonts w:ascii="Calibri" w:hAnsi="Calibri" w:cs="Calibri"/>
                      <w:color w:val="538135"/>
                      <w:sz w:val="16"/>
                      <w:u w:val="single"/>
                    </w:rPr>
                    <w:t xml:space="preserve"> </w:t>
                  </w:r>
                  <w:r w:rsidRPr="008540EE">
                    <w:rPr>
                      <w:rFonts w:ascii="Calibri" w:eastAsia="Arial Unicode MS" w:hAnsi="Calibri" w:cs="Calibri"/>
                      <w:sz w:val="16"/>
                    </w:rPr>
                    <w:t>Al finalizar el servicio el Contratista deberá entregar a YPFB, en carpeta (Data Book), un informe original impreso y digital (formato editable), con dos copias. Detallando los trabajos realizados. El informe debe contener como mínimo:</w:t>
                  </w:r>
                </w:p>
                <w:p w:rsidR="008540EE" w:rsidRPr="008540EE" w:rsidRDefault="008540EE" w:rsidP="008540EE">
                  <w:pPr>
                    <w:ind w:hanging="708"/>
                    <w:contextualSpacing/>
                    <w:jc w:val="both"/>
                    <w:rPr>
                      <w:rFonts w:ascii="Calibri" w:eastAsia="Arial Unicode MS" w:hAnsi="Calibri" w:cs="Calibri"/>
                      <w:sz w:val="16"/>
                      <w:u w:val="single"/>
                    </w:rPr>
                  </w:pPr>
                </w:p>
                <w:p w:rsidR="008540EE" w:rsidRPr="008540EE" w:rsidRDefault="008540EE" w:rsidP="008540EE">
                  <w:pPr>
                    <w:pStyle w:val="Prrafodelista"/>
                    <w:ind w:hanging="708"/>
                    <w:contextualSpacing/>
                    <w:jc w:val="both"/>
                    <w:rPr>
                      <w:rFonts w:ascii="Calibri" w:eastAsia="Arial Unicode MS" w:hAnsi="Calibri" w:cs="Calibri"/>
                      <w:sz w:val="16"/>
                      <w:u w:val="single"/>
                    </w:rPr>
                  </w:pPr>
                  <w:r w:rsidRPr="008540EE">
                    <w:rPr>
                      <w:rFonts w:ascii="Calibri" w:eastAsia="Arial Unicode MS" w:hAnsi="Calibri" w:cs="Calibri"/>
                      <w:sz w:val="16"/>
                      <w:u w:val="single"/>
                    </w:rPr>
                    <w:t xml:space="preserve">Documentos Administrativos </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 xml:space="preserve">Nota de Adjudicación (Fotocopia). </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 xml:space="preserve">Contrato (Fotocopia). </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 xml:space="preserve">Autorización de municipio para realizar los trabajos (Original). </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 xml:space="preserve">Cronograma Inicial de obra (Original). </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 xml:space="preserve">Cronograma Final de obra (Original). </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 xml:space="preserve">Especificaciones Técnicas (Fotocopia). </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Memorándum de designación de Fiscal de Servicio.</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 xml:space="preserve">Orden de Proceder (Fotocopia). </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 xml:space="preserve">Libro de Órdenes en (Original). </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 xml:space="preserve">Orden de trabajo, si corresponde (Fotocopia). </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 xml:space="preserve">Orden de cambio, si corresponde (Fotocopia). </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lastRenderedPageBreak/>
                    <w:t xml:space="preserve">Contrato modificatorio, si corresponde (Fotocopia). </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 xml:space="preserve">Memorándum designación de comisión de recepción. </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 xml:space="preserve">Acta de Entrega Definitiva (Original). </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 xml:space="preserve">Planillas parciales de avance y cierre aprobadas por el Fiscal de Servicio (Fotocopia). </w:t>
                  </w:r>
                </w:p>
                <w:p w:rsidR="008540EE" w:rsidRPr="008540EE" w:rsidRDefault="008540EE" w:rsidP="008540EE">
                  <w:pPr>
                    <w:pStyle w:val="Prrafodelista"/>
                    <w:ind w:hanging="708"/>
                    <w:contextualSpacing/>
                    <w:jc w:val="both"/>
                    <w:rPr>
                      <w:rFonts w:ascii="Calibri" w:eastAsia="Arial Unicode MS" w:hAnsi="Calibri" w:cs="Calibri"/>
                      <w:sz w:val="16"/>
                      <w:u w:val="single"/>
                    </w:rPr>
                  </w:pPr>
                  <w:r w:rsidRPr="008540EE">
                    <w:rPr>
                      <w:rFonts w:ascii="Calibri" w:eastAsia="Arial Unicode MS" w:hAnsi="Calibri" w:cs="Calibri"/>
                      <w:sz w:val="16"/>
                      <w:u w:val="single"/>
                    </w:rPr>
                    <w:t>Procedimientos de la empresa Contratista.</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 xml:space="preserve">Procedimiento de cada uno de los ítems listados en las cantidades del servicio. </w:t>
                  </w:r>
                </w:p>
                <w:p w:rsidR="008540EE" w:rsidRPr="008540EE" w:rsidRDefault="008540EE" w:rsidP="008540EE">
                  <w:pPr>
                    <w:pStyle w:val="Prrafodelista"/>
                    <w:ind w:hanging="708"/>
                    <w:contextualSpacing/>
                    <w:jc w:val="both"/>
                    <w:rPr>
                      <w:rFonts w:ascii="Calibri" w:eastAsia="Arial Unicode MS" w:hAnsi="Calibri" w:cs="Calibri"/>
                      <w:sz w:val="16"/>
                      <w:u w:val="single"/>
                    </w:rPr>
                  </w:pPr>
                  <w:r w:rsidRPr="008540EE">
                    <w:rPr>
                      <w:rFonts w:ascii="Calibri" w:eastAsia="Arial Unicode MS" w:hAnsi="Calibri" w:cs="Calibri"/>
                      <w:sz w:val="16"/>
                      <w:u w:val="single"/>
                    </w:rPr>
                    <w:t xml:space="preserve">Planos </w:t>
                  </w:r>
                </w:p>
                <w:p w:rsidR="008540EE" w:rsidRPr="008540EE" w:rsidRDefault="008540EE" w:rsidP="006F22D2">
                  <w:pPr>
                    <w:pStyle w:val="Prrafodelista"/>
                    <w:numPr>
                      <w:ilvl w:val="0"/>
                      <w:numId w:val="36"/>
                    </w:numPr>
                    <w:ind w:left="709" w:hanging="425"/>
                    <w:contextualSpacing/>
                    <w:jc w:val="both"/>
                    <w:rPr>
                      <w:rFonts w:ascii="Calibri" w:eastAsia="Arial Unicode MS" w:hAnsi="Calibri" w:cs="Calibri"/>
                      <w:sz w:val="16"/>
                    </w:rPr>
                  </w:pPr>
                  <w:r w:rsidRPr="008540EE">
                    <w:rPr>
                      <w:rFonts w:ascii="Calibri" w:eastAsia="Arial Unicode MS" w:hAnsi="Calibri" w:cs="Calibri"/>
                      <w:sz w:val="16"/>
                    </w:rPr>
                    <w:t>Planos de Ubicación impreso y formato digital, de todas las cámaras de válvulas intervenidas, que definan en forma precisa la ubicación de las tuberías y accesorios con respecto a líneas de eje de las rasantes municipales.</w:t>
                  </w:r>
                </w:p>
                <w:p w:rsidR="008540EE" w:rsidRPr="008540EE" w:rsidRDefault="008540EE" w:rsidP="006F22D2">
                  <w:pPr>
                    <w:pStyle w:val="Prrafodelista"/>
                    <w:numPr>
                      <w:ilvl w:val="0"/>
                      <w:numId w:val="36"/>
                    </w:numPr>
                    <w:ind w:left="709" w:hanging="425"/>
                    <w:contextualSpacing/>
                    <w:jc w:val="both"/>
                    <w:rPr>
                      <w:rFonts w:ascii="Calibri" w:eastAsia="Arial Unicode MS" w:hAnsi="Calibri" w:cs="Calibri"/>
                      <w:sz w:val="16"/>
                    </w:rPr>
                  </w:pPr>
                  <w:r w:rsidRPr="008540EE">
                    <w:rPr>
                      <w:rFonts w:ascii="Calibri" w:eastAsia="Arial Unicode MS" w:hAnsi="Calibri" w:cs="Calibri"/>
                      <w:sz w:val="16"/>
                    </w:rPr>
                    <w:t xml:space="preserve">Plano individual con cotas del mantenimiento de las cámaras, especificaciones de distancias de referencia de: </w:t>
                  </w:r>
                  <w:r w:rsidRPr="008540EE">
                    <w:rPr>
                      <w:rFonts w:ascii="Calibri" w:eastAsia="Arial Unicode MS" w:hAnsi="Calibri" w:cs="Calibri"/>
                      <w:b/>
                      <w:sz w:val="16"/>
                    </w:rPr>
                    <w:t>primero</w:t>
                  </w:r>
                  <w:r w:rsidRPr="008540EE">
                    <w:rPr>
                      <w:rFonts w:ascii="Calibri" w:eastAsia="Arial Unicode MS" w:hAnsi="Calibri" w:cs="Calibri"/>
                      <w:sz w:val="16"/>
                    </w:rPr>
                    <w:t xml:space="preserve">.- Al eje de la válvula con los muros de las paredes de domicilio más cercano, </w:t>
                  </w:r>
                  <w:r w:rsidRPr="008540EE">
                    <w:rPr>
                      <w:rFonts w:ascii="Calibri" w:eastAsia="Arial Unicode MS" w:hAnsi="Calibri" w:cs="Calibri"/>
                      <w:b/>
                      <w:sz w:val="16"/>
                    </w:rPr>
                    <w:t>segundo</w:t>
                  </w:r>
                  <w:r w:rsidRPr="008540EE">
                    <w:rPr>
                      <w:rFonts w:ascii="Calibri" w:eastAsia="Arial Unicode MS" w:hAnsi="Calibri" w:cs="Calibri"/>
                      <w:sz w:val="16"/>
                    </w:rPr>
                    <w:t xml:space="preserve">.- Al cordón de acera, y </w:t>
                  </w:r>
                  <w:r w:rsidRPr="008540EE">
                    <w:rPr>
                      <w:rFonts w:ascii="Calibri" w:eastAsia="Arial Unicode MS" w:hAnsi="Calibri" w:cs="Calibri"/>
                      <w:b/>
                      <w:sz w:val="16"/>
                    </w:rPr>
                    <w:t>tercero</w:t>
                  </w:r>
                  <w:r w:rsidRPr="008540EE">
                    <w:rPr>
                      <w:rFonts w:ascii="Calibri" w:eastAsia="Arial Unicode MS" w:hAnsi="Calibri" w:cs="Calibri"/>
                      <w:sz w:val="16"/>
                    </w:rPr>
                    <w:t>.-  A referencia cercana distinta a las anteriores.</w:t>
                  </w:r>
                </w:p>
                <w:p w:rsidR="008540EE" w:rsidRPr="008540EE" w:rsidRDefault="008540EE" w:rsidP="008540EE">
                  <w:pPr>
                    <w:pStyle w:val="Prrafodelista"/>
                    <w:ind w:hanging="708"/>
                    <w:contextualSpacing/>
                    <w:jc w:val="both"/>
                    <w:rPr>
                      <w:rFonts w:ascii="Calibri" w:eastAsia="Arial Unicode MS" w:hAnsi="Calibri" w:cs="Calibri"/>
                      <w:sz w:val="16"/>
                      <w:u w:val="single"/>
                    </w:rPr>
                  </w:pPr>
                  <w:r w:rsidRPr="008540EE">
                    <w:rPr>
                      <w:rFonts w:ascii="Calibri" w:eastAsia="Arial Unicode MS" w:hAnsi="Calibri" w:cs="Calibri"/>
                      <w:sz w:val="16"/>
                      <w:u w:val="single"/>
                    </w:rPr>
                    <w:t>Registro fotográfico</w:t>
                  </w:r>
                </w:p>
                <w:p w:rsidR="008540EE" w:rsidRPr="008540EE" w:rsidRDefault="008540EE" w:rsidP="006F22D2">
                  <w:pPr>
                    <w:pStyle w:val="Prrafodelista"/>
                    <w:numPr>
                      <w:ilvl w:val="0"/>
                      <w:numId w:val="36"/>
                    </w:numPr>
                    <w:ind w:left="709" w:hanging="425"/>
                    <w:contextualSpacing/>
                    <w:jc w:val="both"/>
                    <w:rPr>
                      <w:rFonts w:ascii="Calibri" w:eastAsia="Arial Unicode MS" w:hAnsi="Calibri" w:cs="Calibri"/>
                      <w:sz w:val="16"/>
                    </w:rPr>
                  </w:pPr>
                  <w:r w:rsidRPr="008540EE">
                    <w:rPr>
                      <w:rFonts w:ascii="Calibri" w:eastAsia="Arial Unicode MS" w:hAnsi="Calibri" w:cs="Calibri"/>
                      <w:sz w:val="16"/>
                    </w:rPr>
                    <w:t xml:space="preserve">Registro fotográfico del antes, durante y después de la intervención, detallando cada uno de los trabajos realizados. </w:t>
                  </w:r>
                </w:p>
                <w:p w:rsidR="008540EE" w:rsidRPr="008540EE" w:rsidRDefault="008540EE" w:rsidP="008540EE">
                  <w:pPr>
                    <w:pStyle w:val="Prrafodelista"/>
                    <w:ind w:hanging="708"/>
                    <w:contextualSpacing/>
                    <w:jc w:val="both"/>
                    <w:rPr>
                      <w:rFonts w:ascii="Calibri" w:eastAsia="Arial Unicode MS" w:hAnsi="Calibri" w:cs="Calibri"/>
                      <w:sz w:val="16"/>
                      <w:u w:val="single"/>
                    </w:rPr>
                  </w:pPr>
                  <w:r w:rsidRPr="008540EE">
                    <w:rPr>
                      <w:rFonts w:ascii="Calibri" w:eastAsia="Arial Unicode MS" w:hAnsi="Calibri" w:cs="Calibri"/>
                      <w:sz w:val="16"/>
                      <w:u w:val="single"/>
                    </w:rPr>
                    <w:t xml:space="preserve">Formularios </w:t>
                  </w:r>
                </w:p>
                <w:p w:rsidR="008540EE" w:rsidRPr="008540EE" w:rsidRDefault="008540EE" w:rsidP="006F22D2">
                  <w:pPr>
                    <w:pStyle w:val="Prrafodelista"/>
                    <w:numPr>
                      <w:ilvl w:val="0"/>
                      <w:numId w:val="36"/>
                    </w:numPr>
                    <w:ind w:left="709" w:hanging="425"/>
                    <w:contextualSpacing/>
                    <w:jc w:val="both"/>
                    <w:rPr>
                      <w:rFonts w:ascii="Calibri" w:eastAsia="Arial Unicode MS" w:hAnsi="Calibri" w:cs="Calibri"/>
                      <w:sz w:val="16"/>
                    </w:rPr>
                  </w:pPr>
                  <w:r w:rsidRPr="008540EE">
                    <w:rPr>
                      <w:rFonts w:ascii="Calibri" w:eastAsia="Arial Unicode MS" w:hAnsi="Calibri" w:cs="Calibri"/>
                      <w:sz w:val="16"/>
                    </w:rPr>
                    <w:t>Formulario de autorización de instalación de placa de señalización de válvula de red secundaria en domicilio de usuario.</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 xml:space="preserve">Formularios de replanteo antes del inicio de obras. </w:t>
                  </w:r>
                </w:p>
                <w:p w:rsidR="008540EE" w:rsidRPr="008540EE" w:rsidRDefault="008540EE" w:rsidP="006F22D2">
                  <w:pPr>
                    <w:pStyle w:val="Prrafodelista"/>
                    <w:numPr>
                      <w:ilvl w:val="0"/>
                      <w:numId w:val="36"/>
                    </w:numPr>
                    <w:ind w:left="993" w:hanging="708"/>
                    <w:contextualSpacing/>
                    <w:jc w:val="both"/>
                    <w:rPr>
                      <w:rFonts w:ascii="Calibri" w:eastAsia="Arial Unicode MS" w:hAnsi="Calibri" w:cs="Calibri"/>
                      <w:sz w:val="16"/>
                    </w:rPr>
                  </w:pPr>
                  <w:r w:rsidRPr="008540EE">
                    <w:rPr>
                      <w:rFonts w:ascii="Calibri" w:eastAsia="Arial Unicode MS" w:hAnsi="Calibri" w:cs="Calibri"/>
                      <w:sz w:val="16"/>
                    </w:rPr>
                    <w:t xml:space="preserve">Formulario de conclusión de trabajo por válvula intervenida. </w:t>
                  </w:r>
                </w:p>
                <w:p w:rsidR="008540EE" w:rsidRPr="008540EE" w:rsidRDefault="008540EE" w:rsidP="008540EE">
                  <w:pPr>
                    <w:autoSpaceDE w:val="0"/>
                    <w:autoSpaceDN w:val="0"/>
                    <w:adjustRightInd w:val="0"/>
                    <w:jc w:val="both"/>
                    <w:rPr>
                      <w:rFonts w:ascii="Calibri" w:hAnsi="Calibri" w:cs="Calibri"/>
                      <w:color w:val="538135"/>
                      <w:sz w:val="16"/>
                    </w:rPr>
                  </w:pP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 xml:space="preserve">MATERIALES, HERRAMIENTAS Y EQUIPO. </w:t>
                  </w:r>
                </w:p>
                <w:p w:rsidR="008540EE" w:rsidRPr="008540EE" w:rsidRDefault="008540EE" w:rsidP="008540EE">
                  <w:pPr>
                    <w:autoSpaceDE w:val="0"/>
                    <w:autoSpaceDN w:val="0"/>
                    <w:adjustRightInd w:val="0"/>
                    <w:jc w:val="both"/>
                    <w:rPr>
                      <w:rFonts w:ascii="Calibri" w:hAnsi="Calibri" w:cs="Calibri"/>
                      <w:b/>
                      <w:sz w:val="16"/>
                      <w:u w:val="single"/>
                    </w:rPr>
                  </w:pPr>
                  <w:r w:rsidRPr="008540EE">
                    <w:rPr>
                      <w:rFonts w:ascii="Calibri" w:eastAsia="Arial Unicode MS" w:hAnsi="Calibri" w:cs="Calibri"/>
                      <w:sz w:val="16"/>
                    </w:rPr>
                    <w:t>El CONTRATISTA, deberá proveer todos los materiales, herramientas y equipos necesarios (cinta de medición, GPS, cámara fotográfica, material de escritorio, software, plotter, computadora, etc.), de acuerdo a lo señalado en la propuesta técnica.</w:t>
                  </w:r>
                </w:p>
              </w:tc>
            </w:tr>
            <w:tr w:rsidR="008540EE" w:rsidRPr="008540EE" w:rsidTr="003902F5">
              <w:trPr>
                <w:trHeight w:val="334"/>
              </w:trPr>
              <w:tc>
                <w:tcPr>
                  <w:tcW w:w="6756" w:type="dxa"/>
                  <w:shd w:val="clear" w:color="auto" w:fill="95B3D7" w:themeFill="accent1" w:themeFillTint="99"/>
                  <w:vAlign w:val="center"/>
                </w:tcPr>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b/>
                      <w:bCs/>
                      <w:sz w:val="16"/>
                    </w:rPr>
                    <w:lastRenderedPageBreak/>
                    <w:t xml:space="preserve">MODELOS O DISEÑOS </w:t>
                  </w:r>
                </w:p>
              </w:tc>
            </w:tr>
            <w:tr w:rsidR="008540EE" w:rsidRPr="008540EE" w:rsidTr="003902F5">
              <w:trPr>
                <w:trHeight w:val="1346"/>
              </w:trPr>
              <w:tc>
                <w:tcPr>
                  <w:tcW w:w="6756" w:type="dxa"/>
                  <w:shd w:val="clear" w:color="auto" w:fill="auto"/>
                  <w:vAlign w:val="center"/>
                </w:tcPr>
                <w:p w:rsidR="008540EE" w:rsidRPr="008540EE" w:rsidRDefault="008540EE" w:rsidP="008540EE">
                  <w:pPr>
                    <w:autoSpaceDE w:val="0"/>
                    <w:autoSpaceDN w:val="0"/>
                    <w:adjustRightInd w:val="0"/>
                    <w:jc w:val="both"/>
                    <w:rPr>
                      <w:rFonts w:ascii="Calibri" w:hAnsi="Calibri" w:cs="Calibri"/>
                      <w:sz w:val="16"/>
                      <w:lang w:val="es-BO"/>
                    </w:rPr>
                  </w:pPr>
                  <w:r w:rsidRPr="008540EE">
                    <w:rPr>
                      <w:rFonts w:ascii="Calibri" w:hAnsi="Calibri" w:cs="Calibri"/>
                      <w:sz w:val="16"/>
                    </w:rPr>
                    <w:t>Tomar en cuenta lo especificado en la Descripción del Servicio, en los puntos  6 y 9 (Provisión Tapa de Cámara y Provisión e instalación de plaqueta de señalización de válvula) respectivamente, las muestras presentadas por el Contratista deberán ser en escala real 1:1, en el material que estime conveniente, una vez emitida la orden de proceder siendo necesaria la aprobación escrita en el libro de órdenes por el Fiscal de Servicio. La construcción del resto de las tapas y/o plaquetas según corresponda será (</w:t>
                  </w:r>
                  <w:r w:rsidRPr="008540EE">
                    <w:rPr>
                      <w:rFonts w:ascii="Calibri" w:hAnsi="Calibri" w:cs="Calibri"/>
                      <w:sz w:val="16"/>
                      <w:lang w:val="es-BO"/>
                    </w:rPr>
                    <w:t>Hierro fundido, Aluminio o Acero), de acuerdo a lo mencionado en la descripción del servicio.</w:t>
                  </w:r>
                  <w:r w:rsidRPr="008540EE">
                    <w:rPr>
                      <w:rFonts w:ascii="Calibri" w:hAnsi="Calibri" w:cs="Calibri"/>
                      <w:sz w:val="16"/>
                    </w:rPr>
                    <w:t xml:space="preserve"> Se adjuntan los modelos en la sección Gráficos.</w:t>
                  </w:r>
                </w:p>
              </w:tc>
            </w:tr>
            <w:tr w:rsidR="008540EE" w:rsidRPr="008540EE" w:rsidTr="003902F5">
              <w:trPr>
                <w:trHeight w:val="348"/>
              </w:trPr>
              <w:tc>
                <w:tcPr>
                  <w:tcW w:w="6756" w:type="dxa"/>
                  <w:shd w:val="clear" w:color="auto" w:fill="9CC2E5"/>
                  <w:vAlign w:val="center"/>
                </w:tcPr>
                <w:p w:rsidR="008540EE" w:rsidRPr="008540EE" w:rsidRDefault="008540EE" w:rsidP="008540EE">
                  <w:pPr>
                    <w:autoSpaceDE w:val="0"/>
                    <w:autoSpaceDN w:val="0"/>
                    <w:adjustRightInd w:val="0"/>
                    <w:rPr>
                      <w:rFonts w:ascii="Calibri" w:hAnsi="Calibri" w:cs="Calibri"/>
                      <w:sz w:val="16"/>
                    </w:rPr>
                  </w:pPr>
                  <w:r w:rsidRPr="008540EE">
                    <w:rPr>
                      <w:rFonts w:ascii="Calibri" w:hAnsi="Calibri" w:cs="Calibri"/>
                      <w:b/>
                      <w:bCs/>
                      <w:sz w:val="16"/>
                    </w:rPr>
                    <w:t>INSPECCIÓN Y PRUEBAS</w:t>
                  </w:r>
                </w:p>
              </w:tc>
            </w:tr>
            <w:tr w:rsidR="008540EE" w:rsidRPr="008540EE" w:rsidTr="003902F5">
              <w:trPr>
                <w:trHeight w:val="1281"/>
              </w:trPr>
              <w:tc>
                <w:tcPr>
                  <w:tcW w:w="6756" w:type="dxa"/>
                  <w:shd w:val="clear" w:color="auto" w:fill="auto"/>
                  <w:vAlign w:val="center"/>
                </w:tcPr>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lastRenderedPageBreak/>
                    <w:t>Toda inspección, prueba que se realicen por el tiempo de duración del contrato estarán a cargo del Fiscal de Servicio, quien tendrá la autoridad de solicitar toda documentación, procedimientos, realizar la pruebas que estime conveniente al fin de ejercer control y supervisión de los trabajos efectuados para cumplir con los objetivos del servicio.</w:t>
                  </w:r>
                </w:p>
              </w:tc>
            </w:tr>
            <w:tr w:rsidR="008540EE" w:rsidRPr="008540EE" w:rsidTr="003902F5">
              <w:trPr>
                <w:trHeight w:val="184"/>
              </w:trPr>
              <w:tc>
                <w:tcPr>
                  <w:tcW w:w="6756" w:type="dxa"/>
                  <w:shd w:val="clear" w:color="auto" w:fill="95B3D7" w:themeFill="accent1" w:themeFillTint="99"/>
                  <w:vAlign w:val="center"/>
                </w:tcPr>
                <w:p w:rsidR="008540EE" w:rsidRPr="008540EE" w:rsidRDefault="008540EE" w:rsidP="008540EE">
                  <w:pPr>
                    <w:autoSpaceDE w:val="0"/>
                    <w:autoSpaceDN w:val="0"/>
                    <w:adjustRightInd w:val="0"/>
                    <w:jc w:val="both"/>
                    <w:rPr>
                      <w:rFonts w:ascii="Calibri" w:hAnsi="Calibri" w:cs="Calibri"/>
                      <w:color w:val="FF0000"/>
                      <w:sz w:val="16"/>
                    </w:rPr>
                  </w:pPr>
                  <w:r w:rsidRPr="008540EE">
                    <w:rPr>
                      <w:rFonts w:ascii="Calibri" w:hAnsi="Calibri" w:cs="Calibri"/>
                      <w:b/>
                      <w:bCs/>
                      <w:sz w:val="16"/>
                    </w:rPr>
                    <w:t xml:space="preserve">PLAZO DEL SERVICIO </w:t>
                  </w:r>
                </w:p>
              </w:tc>
            </w:tr>
            <w:tr w:rsidR="008540EE" w:rsidRPr="008540EE" w:rsidTr="003902F5">
              <w:trPr>
                <w:trHeight w:val="425"/>
              </w:trPr>
              <w:tc>
                <w:tcPr>
                  <w:tcW w:w="6756" w:type="dxa"/>
                  <w:shd w:val="clear" w:color="auto" w:fill="auto"/>
                  <w:vAlign w:val="center"/>
                </w:tcPr>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El tiempo de ejecución será menor o igual a los días calendario descritos en la siguiente tabla por cada lote previsto en el servicio: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174"/>
                    <w:gridCol w:w="1076"/>
                    <w:gridCol w:w="1915"/>
                    <w:gridCol w:w="1345"/>
                  </w:tblGrid>
                  <w:tr w:rsidR="008540EE" w:rsidRPr="008540EE" w:rsidTr="003902F5">
                    <w:trPr>
                      <w:trHeight w:val="301"/>
                      <w:jc w:val="center"/>
                    </w:trPr>
                    <w:tc>
                      <w:tcPr>
                        <w:tcW w:w="6660" w:type="dxa"/>
                        <w:gridSpan w:val="5"/>
                        <w:shd w:val="clear" w:color="auto" w:fill="E7E6E6"/>
                        <w:vAlign w:val="center"/>
                      </w:tcPr>
                      <w:p w:rsidR="008540EE" w:rsidRPr="008540EE" w:rsidRDefault="008540EE" w:rsidP="008540EE">
                        <w:pPr>
                          <w:autoSpaceDE w:val="0"/>
                          <w:autoSpaceDN w:val="0"/>
                          <w:adjustRightInd w:val="0"/>
                          <w:jc w:val="center"/>
                          <w:rPr>
                            <w:rFonts w:ascii="Calibri" w:hAnsi="Calibri" w:cs="Calibri"/>
                            <w:b/>
                            <w:color w:val="538135"/>
                            <w:sz w:val="16"/>
                          </w:rPr>
                        </w:pPr>
                        <w:r w:rsidRPr="008540EE">
                          <w:rPr>
                            <w:rFonts w:ascii="Calibri" w:hAnsi="Calibri" w:cs="Calibri"/>
                            <w:b/>
                            <w:sz w:val="16"/>
                          </w:rPr>
                          <w:t>TIEMPO DE EJECUCIÓN</w:t>
                        </w:r>
                      </w:p>
                    </w:tc>
                  </w:tr>
                  <w:tr w:rsidR="008540EE" w:rsidRPr="008540EE" w:rsidTr="003902F5">
                    <w:trPr>
                      <w:jc w:val="center"/>
                    </w:trPr>
                    <w:tc>
                      <w:tcPr>
                        <w:tcW w:w="1150" w:type="dxa"/>
                        <w:shd w:val="clear" w:color="auto" w:fill="E7E6E6"/>
                        <w:vAlign w:val="center"/>
                      </w:tcPr>
                      <w:p w:rsidR="008540EE" w:rsidRPr="008540EE" w:rsidRDefault="008540EE" w:rsidP="008540EE">
                        <w:pPr>
                          <w:autoSpaceDE w:val="0"/>
                          <w:autoSpaceDN w:val="0"/>
                          <w:adjustRightInd w:val="0"/>
                          <w:jc w:val="both"/>
                          <w:rPr>
                            <w:rFonts w:ascii="Calibri" w:hAnsi="Calibri" w:cs="Calibri"/>
                            <w:b/>
                            <w:sz w:val="16"/>
                          </w:rPr>
                        </w:pPr>
                        <w:r w:rsidRPr="008540EE">
                          <w:rPr>
                            <w:rFonts w:ascii="Calibri" w:hAnsi="Calibri" w:cs="Calibri"/>
                            <w:b/>
                            <w:sz w:val="16"/>
                          </w:rPr>
                          <w:t>MUNICIPIO</w:t>
                        </w:r>
                      </w:p>
                    </w:tc>
                    <w:tc>
                      <w:tcPr>
                        <w:tcW w:w="1174" w:type="dxa"/>
                        <w:shd w:val="clear" w:color="auto" w:fill="E7E6E6"/>
                        <w:vAlign w:val="center"/>
                      </w:tcPr>
                      <w:p w:rsidR="008540EE" w:rsidRPr="008540EE" w:rsidRDefault="008540EE" w:rsidP="008540EE">
                        <w:pPr>
                          <w:autoSpaceDE w:val="0"/>
                          <w:autoSpaceDN w:val="0"/>
                          <w:adjustRightInd w:val="0"/>
                          <w:jc w:val="both"/>
                          <w:rPr>
                            <w:rFonts w:ascii="Calibri" w:hAnsi="Calibri" w:cs="Calibri"/>
                            <w:b/>
                            <w:sz w:val="16"/>
                          </w:rPr>
                        </w:pPr>
                        <w:r w:rsidRPr="008540EE">
                          <w:rPr>
                            <w:rFonts w:ascii="Calibri" w:hAnsi="Calibri" w:cs="Calibri"/>
                            <w:b/>
                            <w:sz w:val="16"/>
                          </w:rPr>
                          <w:t>DISTRITOS</w:t>
                        </w:r>
                      </w:p>
                    </w:tc>
                    <w:tc>
                      <w:tcPr>
                        <w:tcW w:w="1076" w:type="dxa"/>
                        <w:shd w:val="clear" w:color="auto" w:fill="E7E6E6"/>
                        <w:vAlign w:val="center"/>
                      </w:tcPr>
                      <w:p w:rsidR="008540EE" w:rsidRPr="008540EE" w:rsidRDefault="008540EE" w:rsidP="008540EE">
                        <w:pPr>
                          <w:autoSpaceDE w:val="0"/>
                          <w:autoSpaceDN w:val="0"/>
                          <w:adjustRightInd w:val="0"/>
                          <w:jc w:val="center"/>
                          <w:rPr>
                            <w:rFonts w:ascii="Calibri" w:hAnsi="Calibri" w:cs="Calibri"/>
                            <w:b/>
                            <w:sz w:val="16"/>
                          </w:rPr>
                        </w:pPr>
                        <w:r w:rsidRPr="008540EE">
                          <w:rPr>
                            <w:rFonts w:ascii="Calibri" w:hAnsi="Calibri" w:cs="Calibri"/>
                            <w:b/>
                            <w:sz w:val="16"/>
                          </w:rPr>
                          <w:t>CANTIDAD</w:t>
                        </w:r>
                      </w:p>
                    </w:tc>
                    <w:tc>
                      <w:tcPr>
                        <w:tcW w:w="1915" w:type="dxa"/>
                        <w:shd w:val="clear" w:color="auto" w:fill="E7E6E6"/>
                        <w:vAlign w:val="center"/>
                      </w:tcPr>
                      <w:p w:rsidR="008540EE" w:rsidRPr="008540EE" w:rsidRDefault="008540EE" w:rsidP="008540EE">
                        <w:pPr>
                          <w:autoSpaceDE w:val="0"/>
                          <w:autoSpaceDN w:val="0"/>
                          <w:adjustRightInd w:val="0"/>
                          <w:jc w:val="center"/>
                          <w:rPr>
                            <w:rFonts w:ascii="Calibri" w:hAnsi="Calibri" w:cs="Calibri"/>
                            <w:b/>
                            <w:sz w:val="16"/>
                          </w:rPr>
                        </w:pPr>
                        <w:r w:rsidRPr="008540EE">
                          <w:rPr>
                            <w:rFonts w:ascii="Calibri" w:hAnsi="Calibri" w:cs="Calibri"/>
                            <w:b/>
                            <w:sz w:val="16"/>
                          </w:rPr>
                          <w:t>DESCRIPCION</w:t>
                        </w:r>
                      </w:p>
                    </w:tc>
                    <w:tc>
                      <w:tcPr>
                        <w:tcW w:w="1345" w:type="dxa"/>
                        <w:shd w:val="clear" w:color="auto" w:fill="E7E6E6"/>
                        <w:vAlign w:val="center"/>
                      </w:tcPr>
                      <w:p w:rsidR="008540EE" w:rsidRPr="008540EE" w:rsidRDefault="008540EE" w:rsidP="008540EE">
                        <w:pPr>
                          <w:autoSpaceDE w:val="0"/>
                          <w:autoSpaceDN w:val="0"/>
                          <w:adjustRightInd w:val="0"/>
                          <w:jc w:val="center"/>
                          <w:rPr>
                            <w:rFonts w:ascii="Calibri" w:hAnsi="Calibri" w:cs="Calibri"/>
                            <w:b/>
                            <w:sz w:val="16"/>
                          </w:rPr>
                        </w:pPr>
                        <w:r w:rsidRPr="008540EE">
                          <w:rPr>
                            <w:rFonts w:ascii="Calibri" w:hAnsi="Calibri" w:cs="Calibri"/>
                            <w:b/>
                            <w:sz w:val="16"/>
                          </w:rPr>
                          <w:t>TIEMPO</w:t>
                        </w:r>
                      </w:p>
                      <w:p w:rsidR="008540EE" w:rsidRPr="008540EE" w:rsidRDefault="008540EE" w:rsidP="008540EE">
                        <w:pPr>
                          <w:autoSpaceDE w:val="0"/>
                          <w:autoSpaceDN w:val="0"/>
                          <w:adjustRightInd w:val="0"/>
                          <w:jc w:val="center"/>
                          <w:rPr>
                            <w:rFonts w:ascii="Calibri" w:hAnsi="Calibri" w:cs="Calibri"/>
                            <w:b/>
                            <w:sz w:val="16"/>
                          </w:rPr>
                        </w:pPr>
                        <w:r w:rsidRPr="008540EE">
                          <w:rPr>
                            <w:rFonts w:ascii="Calibri" w:hAnsi="Calibri" w:cs="Calibri"/>
                            <w:b/>
                            <w:sz w:val="16"/>
                          </w:rPr>
                          <w:t>(Días calendario)</w:t>
                        </w:r>
                      </w:p>
                    </w:tc>
                  </w:tr>
                  <w:tr w:rsidR="008540EE" w:rsidRPr="008540EE" w:rsidTr="003902F5">
                    <w:trPr>
                      <w:trHeight w:val="296"/>
                      <w:jc w:val="center"/>
                    </w:trPr>
                    <w:tc>
                      <w:tcPr>
                        <w:tcW w:w="1150" w:type="dxa"/>
                        <w:vMerge w:val="restart"/>
                        <w:shd w:val="clear" w:color="auto" w:fill="auto"/>
                        <w:vAlign w:val="center"/>
                      </w:tcPr>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LA PAZ</w:t>
                        </w:r>
                      </w:p>
                    </w:tc>
                    <w:tc>
                      <w:tcPr>
                        <w:tcW w:w="1174" w:type="dxa"/>
                        <w:shd w:val="clear" w:color="auto" w:fill="auto"/>
                        <w:vAlign w:val="center"/>
                      </w:tcPr>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7, 11, 1, 2, 3</w:t>
                        </w:r>
                      </w:p>
                    </w:tc>
                    <w:tc>
                      <w:tcPr>
                        <w:tcW w:w="1076" w:type="dxa"/>
                        <w:shd w:val="clear" w:color="auto" w:fill="auto"/>
                        <w:vAlign w:val="center"/>
                      </w:tcPr>
                      <w:p w:rsidR="008540EE" w:rsidRPr="008540EE" w:rsidRDefault="008540EE" w:rsidP="008540EE">
                        <w:pPr>
                          <w:autoSpaceDE w:val="0"/>
                          <w:autoSpaceDN w:val="0"/>
                          <w:adjustRightInd w:val="0"/>
                          <w:jc w:val="center"/>
                          <w:rPr>
                            <w:rFonts w:ascii="Calibri" w:hAnsi="Calibri" w:cs="Calibri"/>
                            <w:b/>
                            <w:sz w:val="16"/>
                          </w:rPr>
                        </w:pPr>
                        <w:r w:rsidRPr="008540EE">
                          <w:rPr>
                            <w:rFonts w:ascii="Calibri" w:hAnsi="Calibri" w:cs="Calibri"/>
                            <w:b/>
                            <w:sz w:val="16"/>
                          </w:rPr>
                          <w:t>18</w:t>
                        </w:r>
                      </w:p>
                    </w:tc>
                    <w:tc>
                      <w:tcPr>
                        <w:tcW w:w="1915" w:type="dxa"/>
                        <w:vAlign w:val="center"/>
                      </w:tcPr>
                      <w:p w:rsidR="008540EE" w:rsidRPr="008540EE" w:rsidRDefault="008540EE" w:rsidP="008540EE">
                        <w:pPr>
                          <w:autoSpaceDE w:val="0"/>
                          <w:autoSpaceDN w:val="0"/>
                          <w:adjustRightInd w:val="0"/>
                          <w:rPr>
                            <w:rFonts w:ascii="Calibri" w:hAnsi="Calibri" w:cs="Calibri"/>
                            <w:sz w:val="16"/>
                          </w:rPr>
                        </w:pPr>
                        <w:r w:rsidRPr="008540EE">
                          <w:rPr>
                            <w:rFonts w:ascii="Calibri" w:hAnsi="Calibri" w:cs="Calibri"/>
                            <w:sz w:val="16"/>
                          </w:rPr>
                          <w:t>Obras Civiles mantenimiento de cámaras y válvulas.</w:t>
                        </w:r>
                      </w:p>
                    </w:tc>
                    <w:tc>
                      <w:tcPr>
                        <w:tcW w:w="1345" w:type="dxa"/>
                        <w:vMerge w:val="restart"/>
                        <w:shd w:val="clear" w:color="auto" w:fill="auto"/>
                        <w:vAlign w:val="center"/>
                      </w:tcPr>
                      <w:p w:rsidR="008540EE" w:rsidRPr="008540EE" w:rsidRDefault="008540EE" w:rsidP="008540EE">
                        <w:pPr>
                          <w:autoSpaceDE w:val="0"/>
                          <w:autoSpaceDN w:val="0"/>
                          <w:adjustRightInd w:val="0"/>
                          <w:jc w:val="center"/>
                          <w:rPr>
                            <w:rFonts w:ascii="Calibri" w:hAnsi="Calibri" w:cs="Calibri"/>
                            <w:sz w:val="16"/>
                          </w:rPr>
                        </w:pPr>
                        <w:r w:rsidRPr="008540EE">
                          <w:rPr>
                            <w:rFonts w:ascii="Calibri" w:hAnsi="Calibri" w:cs="Calibri"/>
                            <w:sz w:val="16"/>
                          </w:rPr>
                          <w:t>55</w:t>
                        </w:r>
                      </w:p>
                    </w:tc>
                  </w:tr>
                  <w:tr w:rsidR="008540EE" w:rsidRPr="008540EE" w:rsidTr="003902F5">
                    <w:trPr>
                      <w:trHeight w:val="100"/>
                      <w:jc w:val="center"/>
                    </w:trPr>
                    <w:tc>
                      <w:tcPr>
                        <w:tcW w:w="1150" w:type="dxa"/>
                        <w:vMerge/>
                        <w:shd w:val="clear" w:color="auto" w:fill="auto"/>
                        <w:vAlign w:val="center"/>
                      </w:tcPr>
                      <w:p w:rsidR="008540EE" w:rsidRPr="008540EE" w:rsidRDefault="008540EE" w:rsidP="008540EE">
                        <w:pPr>
                          <w:autoSpaceDE w:val="0"/>
                          <w:autoSpaceDN w:val="0"/>
                          <w:adjustRightInd w:val="0"/>
                          <w:jc w:val="both"/>
                          <w:rPr>
                            <w:rFonts w:ascii="Calibri" w:hAnsi="Calibri" w:cs="Calibri"/>
                            <w:sz w:val="16"/>
                          </w:rPr>
                        </w:pPr>
                      </w:p>
                    </w:tc>
                    <w:tc>
                      <w:tcPr>
                        <w:tcW w:w="1174" w:type="dxa"/>
                        <w:shd w:val="clear" w:color="auto" w:fill="auto"/>
                        <w:vAlign w:val="center"/>
                      </w:tcPr>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VARIOS</w:t>
                        </w:r>
                      </w:p>
                    </w:tc>
                    <w:tc>
                      <w:tcPr>
                        <w:tcW w:w="1076" w:type="dxa"/>
                        <w:shd w:val="clear" w:color="auto" w:fill="auto"/>
                        <w:vAlign w:val="center"/>
                      </w:tcPr>
                      <w:p w:rsidR="008540EE" w:rsidRPr="008540EE" w:rsidRDefault="008540EE" w:rsidP="008540EE">
                        <w:pPr>
                          <w:autoSpaceDE w:val="0"/>
                          <w:autoSpaceDN w:val="0"/>
                          <w:adjustRightInd w:val="0"/>
                          <w:jc w:val="center"/>
                          <w:rPr>
                            <w:rFonts w:ascii="Calibri" w:hAnsi="Calibri" w:cs="Calibri"/>
                            <w:b/>
                            <w:sz w:val="16"/>
                          </w:rPr>
                        </w:pPr>
                        <w:r w:rsidRPr="008540EE">
                          <w:rPr>
                            <w:rFonts w:ascii="Calibri" w:hAnsi="Calibri" w:cs="Calibri"/>
                            <w:b/>
                            <w:sz w:val="16"/>
                          </w:rPr>
                          <w:t>300</w:t>
                        </w:r>
                      </w:p>
                    </w:tc>
                    <w:tc>
                      <w:tcPr>
                        <w:tcW w:w="1915" w:type="dxa"/>
                        <w:vAlign w:val="center"/>
                      </w:tcPr>
                      <w:p w:rsidR="008540EE" w:rsidRPr="008540EE" w:rsidRDefault="008540EE" w:rsidP="008540EE">
                        <w:pPr>
                          <w:autoSpaceDE w:val="0"/>
                          <w:autoSpaceDN w:val="0"/>
                          <w:adjustRightInd w:val="0"/>
                          <w:rPr>
                            <w:rFonts w:ascii="Calibri" w:hAnsi="Calibri" w:cs="Calibri"/>
                            <w:sz w:val="16"/>
                          </w:rPr>
                        </w:pPr>
                        <w:r w:rsidRPr="008540EE">
                          <w:rPr>
                            <w:rFonts w:ascii="Calibri" w:hAnsi="Calibri" w:cs="Calibri"/>
                            <w:sz w:val="16"/>
                          </w:rPr>
                          <w:t>Señalización de las válvulas de Red Secundaria.</w:t>
                        </w:r>
                      </w:p>
                    </w:tc>
                    <w:tc>
                      <w:tcPr>
                        <w:tcW w:w="1345" w:type="dxa"/>
                        <w:vMerge/>
                        <w:shd w:val="clear" w:color="auto" w:fill="auto"/>
                        <w:vAlign w:val="center"/>
                      </w:tcPr>
                      <w:p w:rsidR="008540EE" w:rsidRPr="008540EE" w:rsidRDefault="008540EE" w:rsidP="008540EE">
                        <w:pPr>
                          <w:autoSpaceDE w:val="0"/>
                          <w:autoSpaceDN w:val="0"/>
                          <w:adjustRightInd w:val="0"/>
                          <w:jc w:val="both"/>
                          <w:rPr>
                            <w:rFonts w:ascii="Calibri" w:hAnsi="Calibri" w:cs="Calibri"/>
                            <w:sz w:val="16"/>
                          </w:rPr>
                        </w:pPr>
                      </w:p>
                    </w:tc>
                  </w:tr>
                </w:tbl>
                <w:p w:rsidR="008540EE" w:rsidRPr="008540EE" w:rsidRDefault="008540EE" w:rsidP="008540EE">
                  <w:pPr>
                    <w:rPr>
                      <w:rFonts w:ascii="Calibri" w:hAnsi="Calibri" w:cs="Calibri"/>
                      <w:sz w:val="16"/>
                    </w:rPr>
                  </w:pPr>
                </w:p>
              </w:tc>
            </w:tr>
            <w:tr w:rsidR="008540EE" w:rsidRPr="008540EE" w:rsidTr="003902F5">
              <w:trPr>
                <w:trHeight w:val="250"/>
              </w:trPr>
              <w:tc>
                <w:tcPr>
                  <w:tcW w:w="6756" w:type="dxa"/>
                  <w:shd w:val="clear" w:color="auto" w:fill="95B3D7" w:themeFill="accent1" w:themeFillTint="99"/>
                  <w:vAlign w:val="center"/>
                </w:tcPr>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b/>
                      <w:bCs/>
                      <w:sz w:val="16"/>
                    </w:rPr>
                    <w:t>EXPERIENCIA DEL PROPONENTE</w:t>
                  </w:r>
                </w:p>
              </w:tc>
            </w:tr>
            <w:tr w:rsidR="008540EE" w:rsidRPr="008540EE" w:rsidTr="003902F5">
              <w:trPr>
                <w:trHeight w:val="250"/>
              </w:trPr>
              <w:tc>
                <w:tcPr>
                  <w:tcW w:w="6756" w:type="dxa"/>
                  <w:shd w:val="clear" w:color="auto" w:fill="auto"/>
                  <w:vAlign w:val="center"/>
                </w:tcPr>
                <w:p w:rsidR="008540EE" w:rsidRPr="008540EE" w:rsidRDefault="008540EE" w:rsidP="008540EE">
                  <w:pPr>
                    <w:contextualSpacing/>
                    <w:jc w:val="both"/>
                    <w:rPr>
                      <w:rFonts w:ascii="Calibri" w:hAnsi="Calibri" w:cs="Calibri"/>
                      <w:sz w:val="16"/>
                      <w:lang w:val="es-BO" w:eastAsia="es-BO"/>
                    </w:rPr>
                  </w:pPr>
                  <w:r w:rsidRPr="008540EE">
                    <w:rPr>
                      <w:rFonts w:ascii="Calibri" w:hAnsi="Calibri" w:cs="Calibri"/>
                      <w:sz w:val="16"/>
                      <w:lang w:val="es-BO" w:eastAsia="es-BO"/>
                    </w:rPr>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 Cuando los respaldos citados no contemplen toda la información requerida en los formularios de la propuesta, se podrán presentar documentos </w:t>
                  </w:r>
                  <w:r w:rsidRPr="008540EE">
                    <w:rPr>
                      <w:rFonts w:ascii="Calibri" w:hAnsi="Calibri" w:cs="Calibri"/>
                      <w:b/>
                      <w:sz w:val="16"/>
                      <w:u w:val="single"/>
                      <w:lang w:val="es-BO" w:eastAsia="es-BO"/>
                    </w:rPr>
                    <w:t>adicionales</w:t>
                  </w:r>
                  <w:r w:rsidRPr="008540EE">
                    <w:rPr>
                      <w:rFonts w:ascii="Calibri" w:hAnsi="Calibri" w:cs="Calibri"/>
                      <w:sz w:val="16"/>
                      <w:lang w:val="es-BO" w:eastAsia="es-BO"/>
                    </w:rPr>
                    <w:t xml:space="preserve"> a los citados donde se evidencie y/o complemente la información solicitada.</w:t>
                  </w:r>
                </w:p>
              </w:tc>
            </w:tr>
            <w:tr w:rsidR="008540EE" w:rsidRPr="008540EE" w:rsidTr="003902F5">
              <w:trPr>
                <w:trHeight w:val="5211"/>
              </w:trPr>
              <w:tc>
                <w:tcPr>
                  <w:tcW w:w="6756" w:type="dxa"/>
                  <w:shd w:val="clear" w:color="auto" w:fill="auto"/>
                  <w:vAlign w:val="center"/>
                </w:tcPr>
                <w:p w:rsidR="008540EE" w:rsidRPr="008540EE" w:rsidRDefault="008540EE" w:rsidP="008540EE">
                  <w:pPr>
                    <w:rPr>
                      <w:rFonts w:ascii="Calibri" w:hAnsi="Calibri" w:cs="Calibri"/>
                      <w:b/>
                      <w:sz w:val="16"/>
                      <w:u w:val="single"/>
                      <w:lang w:val="es-BO" w:eastAsia="es-BO"/>
                    </w:rPr>
                  </w:pPr>
                  <w:r w:rsidRPr="008540EE">
                    <w:rPr>
                      <w:rFonts w:ascii="Calibri" w:hAnsi="Calibri" w:cs="Calibri"/>
                      <w:b/>
                      <w:sz w:val="16"/>
                      <w:u w:val="single"/>
                      <w:lang w:val="es-BO" w:eastAsia="es-BO"/>
                    </w:rPr>
                    <w:lastRenderedPageBreak/>
                    <w:t>Experiencia General de la Empresa</w:t>
                  </w:r>
                </w:p>
                <w:p w:rsidR="008540EE" w:rsidRPr="008540EE" w:rsidRDefault="008540EE" w:rsidP="008540EE">
                  <w:pPr>
                    <w:contextualSpacing/>
                    <w:jc w:val="both"/>
                    <w:rPr>
                      <w:rFonts w:ascii="Calibri" w:hAnsi="Calibri" w:cs="Calibri"/>
                      <w:sz w:val="16"/>
                      <w:lang w:val="es-BO" w:eastAsia="es-BO"/>
                    </w:rPr>
                  </w:pPr>
                  <w:r w:rsidRPr="008540EE">
                    <w:rPr>
                      <w:rFonts w:ascii="Calibri" w:hAnsi="Calibri" w:cs="Calibri"/>
                      <w:sz w:val="16"/>
                      <w:lang w:val="es-BO" w:eastAsia="es-BO"/>
                    </w:rPr>
                    <w:t xml:space="preserve">La sumatoria de la experiencia de la empresa proponente, deberá sumar al menos (1) una vez el monto del precio referencial establecido en el Documento Base de Contratación. </w:t>
                  </w:r>
                </w:p>
                <w:p w:rsidR="008540EE" w:rsidRPr="008540EE" w:rsidRDefault="008540EE" w:rsidP="008540EE">
                  <w:pPr>
                    <w:contextualSpacing/>
                    <w:jc w:val="both"/>
                    <w:rPr>
                      <w:rFonts w:ascii="Calibri" w:hAnsi="Calibri" w:cs="Calibri"/>
                      <w:sz w:val="16"/>
                      <w:lang w:val="es-BO" w:eastAsia="es-BO"/>
                    </w:rPr>
                  </w:pPr>
                </w:p>
                <w:p w:rsidR="008540EE" w:rsidRPr="008540EE" w:rsidRDefault="008540EE" w:rsidP="008540EE">
                  <w:pPr>
                    <w:rPr>
                      <w:rFonts w:ascii="Calibri" w:hAnsi="Calibri" w:cs="Calibri"/>
                      <w:b/>
                      <w:sz w:val="16"/>
                      <w:u w:val="single"/>
                      <w:lang w:val="es-BO" w:eastAsia="es-BO"/>
                    </w:rPr>
                  </w:pPr>
                  <w:r w:rsidRPr="008540EE">
                    <w:rPr>
                      <w:rFonts w:ascii="Calibri" w:hAnsi="Calibri" w:cs="Calibri"/>
                      <w:b/>
                      <w:sz w:val="16"/>
                      <w:u w:val="single"/>
                      <w:lang w:val="es-BO" w:eastAsia="es-BO"/>
                    </w:rPr>
                    <w:t>Experiencia Específica de la Empresa</w:t>
                  </w:r>
                </w:p>
                <w:p w:rsidR="008540EE" w:rsidRPr="008540EE" w:rsidRDefault="008540EE" w:rsidP="008540EE">
                  <w:pPr>
                    <w:contextualSpacing/>
                    <w:jc w:val="both"/>
                    <w:rPr>
                      <w:rFonts w:ascii="Calibri" w:hAnsi="Calibri" w:cs="Calibri"/>
                      <w:sz w:val="16"/>
                      <w:lang w:val="es-BO" w:eastAsia="es-BO"/>
                    </w:rPr>
                  </w:pPr>
                  <w:r w:rsidRPr="008540EE">
                    <w:rPr>
                      <w:rFonts w:ascii="Calibri" w:hAnsi="Calibri" w:cs="Calibri"/>
                      <w:sz w:val="16"/>
                      <w:lang w:val="es-BO" w:eastAsia="es-BO"/>
                    </w:rPr>
                    <w:t>La sumatoria de la experiencia especifica de la empresa proponente, deberá sumar al menos 0,5 veces el monto del precio referencial establecido en el Documento Base de Contratación en servicios similares.</w:t>
                  </w:r>
                </w:p>
                <w:p w:rsidR="008540EE" w:rsidRPr="008540EE" w:rsidRDefault="008540EE" w:rsidP="008540EE">
                  <w:pPr>
                    <w:contextualSpacing/>
                    <w:jc w:val="both"/>
                    <w:rPr>
                      <w:rFonts w:ascii="Calibri" w:hAnsi="Calibri" w:cs="Calibri"/>
                      <w:sz w:val="16"/>
                      <w:lang w:val="es-BO" w:eastAsia="es-BO"/>
                    </w:rPr>
                  </w:pPr>
                </w:p>
                <w:p w:rsidR="008540EE" w:rsidRPr="008540EE" w:rsidRDefault="008540EE" w:rsidP="008540EE">
                  <w:pPr>
                    <w:spacing w:line="276" w:lineRule="auto"/>
                    <w:contextualSpacing/>
                    <w:jc w:val="both"/>
                    <w:rPr>
                      <w:rFonts w:ascii="Calibri" w:hAnsi="Calibri" w:cs="Calibri"/>
                      <w:b/>
                      <w:bCs/>
                      <w:sz w:val="16"/>
                      <w:u w:val="single"/>
                    </w:rPr>
                  </w:pPr>
                  <w:r w:rsidRPr="008540EE">
                    <w:rPr>
                      <w:rFonts w:ascii="Calibri" w:hAnsi="Calibri" w:cs="Calibri"/>
                      <w:b/>
                      <w:bCs/>
                      <w:sz w:val="16"/>
                      <w:u w:val="single"/>
                    </w:rPr>
                    <w:t>SERVICIOS Y/O TRABAJOS SIMILARES</w:t>
                  </w:r>
                </w:p>
                <w:p w:rsidR="008540EE" w:rsidRPr="008540EE" w:rsidRDefault="008540EE" w:rsidP="008540EE">
                  <w:pPr>
                    <w:jc w:val="both"/>
                    <w:rPr>
                      <w:rFonts w:ascii="Calibri" w:hAnsi="Calibri" w:cs="Calibri"/>
                      <w:sz w:val="16"/>
                    </w:rPr>
                  </w:pPr>
                  <w:r w:rsidRPr="008540EE">
                    <w:rPr>
                      <w:rFonts w:ascii="Calibri" w:hAnsi="Calibri" w:cs="Calibri"/>
                      <w:sz w:val="16"/>
                    </w:rPr>
                    <w:t>Serán consideradas como trabajos y/o servicios iguales o similares las siguientes actividades:</w:t>
                  </w:r>
                </w:p>
                <w:p w:rsidR="008540EE" w:rsidRPr="008540EE" w:rsidRDefault="008540EE" w:rsidP="008540EE">
                  <w:pPr>
                    <w:jc w:val="both"/>
                    <w:rPr>
                      <w:rFonts w:ascii="Calibri" w:hAnsi="Calibri" w:cs="Calibri"/>
                      <w:sz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6217"/>
                  </w:tblGrid>
                  <w:tr w:rsidR="008540EE" w:rsidRPr="008540EE" w:rsidTr="008540EE">
                    <w:trPr>
                      <w:trHeight w:val="381"/>
                      <w:jc w:val="center"/>
                    </w:trPr>
                    <w:tc>
                      <w:tcPr>
                        <w:tcW w:w="9012" w:type="dxa"/>
                        <w:gridSpan w:val="2"/>
                        <w:shd w:val="clear" w:color="auto" w:fill="D9D9D9"/>
                        <w:vAlign w:val="center"/>
                      </w:tcPr>
                      <w:p w:rsidR="008540EE" w:rsidRPr="008540EE" w:rsidRDefault="008540EE" w:rsidP="008540EE">
                        <w:pPr>
                          <w:jc w:val="center"/>
                          <w:rPr>
                            <w:rFonts w:ascii="Calibri" w:hAnsi="Calibri" w:cs="Calibri"/>
                            <w:b/>
                            <w:sz w:val="16"/>
                          </w:rPr>
                        </w:pPr>
                        <w:r w:rsidRPr="008540EE">
                          <w:rPr>
                            <w:rFonts w:ascii="Calibri" w:hAnsi="Calibri" w:cs="Calibri"/>
                            <w:b/>
                            <w:sz w:val="16"/>
                          </w:rPr>
                          <w:t>DETALLE DE TRABAJOS A SER CONSIDERADAS IGUALES O SIMILARES</w:t>
                        </w:r>
                      </w:p>
                    </w:tc>
                  </w:tr>
                  <w:tr w:rsidR="008540EE" w:rsidRPr="008540EE" w:rsidTr="008540EE">
                    <w:trPr>
                      <w:jc w:val="center"/>
                    </w:trPr>
                    <w:tc>
                      <w:tcPr>
                        <w:tcW w:w="475" w:type="dxa"/>
                        <w:shd w:val="clear" w:color="auto" w:fill="D9D9D9"/>
                        <w:vAlign w:val="center"/>
                      </w:tcPr>
                      <w:p w:rsidR="008540EE" w:rsidRPr="008540EE" w:rsidRDefault="008540EE" w:rsidP="008540EE">
                        <w:pPr>
                          <w:jc w:val="center"/>
                          <w:rPr>
                            <w:rFonts w:ascii="Calibri" w:hAnsi="Calibri" w:cs="Calibri"/>
                            <w:b/>
                            <w:sz w:val="16"/>
                          </w:rPr>
                        </w:pPr>
                        <w:r w:rsidRPr="008540EE">
                          <w:rPr>
                            <w:rFonts w:ascii="Calibri" w:hAnsi="Calibri" w:cs="Calibri"/>
                            <w:b/>
                            <w:sz w:val="16"/>
                          </w:rPr>
                          <w:t>N°</w:t>
                        </w:r>
                      </w:p>
                    </w:tc>
                    <w:tc>
                      <w:tcPr>
                        <w:tcW w:w="8537" w:type="dxa"/>
                        <w:shd w:val="clear" w:color="auto" w:fill="D9D9D9"/>
                        <w:vAlign w:val="center"/>
                      </w:tcPr>
                      <w:p w:rsidR="008540EE" w:rsidRPr="008540EE" w:rsidRDefault="008540EE" w:rsidP="008540EE">
                        <w:pPr>
                          <w:jc w:val="center"/>
                          <w:rPr>
                            <w:rFonts w:ascii="Calibri" w:hAnsi="Calibri" w:cs="Calibri"/>
                            <w:b/>
                            <w:sz w:val="16"/>
                          </w:rPr>
                        </w:pPr>
                        <w:r w:rsidRPr="008540EE">
                          <w:rPr>
                            <w:rFonts w:ascii="Calibri" w:hAnsi="Calibri" w:cs="Calibri"/>
                            <w:b/>
                            <w:sz w:val="16"/>
                          </w:rPr>
                          <w:t>DESCRIPCIÓN</w:t>
                        </w:r>
                      </w:p>
                    </w:tc>
                  </w:tr>
                  <w:tr w:rsidR="008540EE" w:rsidRPr="008540EE" w:rsidTr="008540EE">
                    <w:trPr>
                      <w:jc w:val="center"/>
                    </w:trPr>
                    <w:tc>
                      <w:tcPr>
                        <w:tcW w:w="475" w:type="dxa"/>
                        <w:shd w:val="clear" w:color="auto" w:fill="auto"/>
                      </w:tcPr>
                      <w:p w:rsidR="008540EE" w:rsidRPr="008540EE" w:rsidRDefault="008540EE" w:rsidP="008540EE">
                        <w:pPr>
                          <w:jc w:val="center"/>
                          <w:rPr>
                            <w:rFonts w:ascii="Calibri" w:hAnsi="Calibri" w:cs="Calibri"/>
                            <w:sz w:val="16"/>
                          </w:rPr>
                        </w:pPr>
                        <w:r w:rsidRPr="008540EE">
                          <w:rPr>
                            <w:rFonts w:ascii="Calibri" w:hAnsi="Calibri" w:cs="Calibri"/>
                            <w:sz w:val="16"/>
                          </w:rPr>
                          <w:t>1</w:t>
                        </w:r>
                      </w:p>
                    </w:tc>
                    <w:tc>
                      <w:tcPr>
                        <w:tcW w:w="8537" w:type="dxa"/>
                        <w:shd w:val="clear" w:color="auto" w:fill="auto"/>
                      </w:tcPr>
                      <w:p w:rsidR="008540EE" w:rsidRPr="008540EE" w:rsidRDefault="008540EE" w:rsidP="008540EE">
                        <w:pPr>
                          <w:pStyle w:val="Prrafodelista"/>
                          <w:ind w:left="0"/>
                          <w:rPr>
                            <w:rFonts w:ascii="Calibri" w:hAnsi="Calibri" w:cs="Calibri"/>
                            <w:sz w:val="16"/>
                            <w:lang w:val="es-BO" w:eastAsia="es-BO"/>
                          </w:rPr>
                        </w:pPr>
                        <w:r w:rsidRPr="008540EE">
                          <w:rPr>
                            <w:rFonts w:ascii="Calibri" w:hAnsi="Calibri" w:cs="Calibri"/>
                            <w:sz w:val="16"/>
                            <w:lang w:val="es-BO" w:eastAsia="es-BO"/>
                          </w:rPr>
                          <w:t>Trabajos de construcción y/o mantenimiento de cámaras y/o válvulas de red secundaria.</w:t>
                        </w:r>
                      </w:p>
                    </w:tc>
                  </w:tr>
                  <w:tr w:rsidR="008540EE" w:rsidRPr="008540EE" w:rsidTr="008540EE">
                    <w:trPr>
                      <w:jc w:val="center"/>
                    </w:trPr>
                    <w:tc>
                      <w:tcPr>
                        <w:tcW w:w="475" w:type="dxa"/>
                        <w:shd w:val="clear" w:color="auto" w:fill="auto"/>
                      </w:tcPr>
                      <w:p w:rsidR="008540EE" w:rsidRPr="008540EE" w:rsidRDefault="008540EE" w:rsidP="008540EE">
                        <w:pPr>
                          <w:jc w:val="center"/>
                          <w:rPr>
                            <w:rFonts w:ascii="Calibri" w:hAnsi="Calibri" w:cs="Calibri"/>
                            <w:sz w:val="16"/>
                          </w:rPr>
                        </w:pPr>
                        <w:r w:rsidRPr="008540EE">
                          <w:rPr>
                            <w:rFonts w:ascii="Calibri" w:hAnsi="Calibri" w:cs="Calibri"/>
                            <w:sz w:val="16"/>
                          </w:rPr>
                          <w:t>2</w:t>
                        </w:r>
                      </w:p>
                    </w:tc>
                    <w:tc>
                      <w:tcPr>
                        <w:tcW w:w="8537" w:type="dxa"/>
                        <w:shd w:val="clear" w:color="auto" w:fill="auto"/>
                      </w:tcPr>
                      <w:p w:rsidR="008540EE" w:rsidRPr="008540EE" w:rsidRDefault="008540EE" w:rsidP="008540EE">
                        <w:pPr>
                          <w:pStyle w:val="Prrafodelista"/>
                          <w:ind w:left="0"/>
                          <w:rPr>
                            <w:rFonts w:ascii="Calibri" w:hAnsi="Calibri" w:cs="Calibri"/>
                            <w:sz w:val="16"/>
                            <w:lang w:val="es-BO" w:eastAsia="es-BO"/>
                          </w:rPr>
                        </w:pPr>
                        <w:r w:rsidRPr="008540EE">
                          <w:rPr>
                            <w:rFonts w:ascii="Calibri" w:hAnsi="Calibri" w:cs="Calibri"/>
                            <w:sz w:val="16"/>
                            <w:lang w:val="es-BO" w:eastAsia="es-BO"/>
                          </w:rPr>
                          <w:t>Trabajos de construcción de acometidas para gas natural y/o red secundaria.</w:t>
                        </w:r>
                      </w:p>
                    </w:tc>
                  </w:tr>
                  <w:tr w:rsidR="008540EE" w:rsidRPr="008540EE" w:rsidTr="008540EE">
                    <w:trPr>
                      <w:jc w:val="center"/>
                    </w:trPr>
                    <w:tc>
                      <w:tcPr>
                        <w:tcW w:w="475" w:type="dxa"/>
                        <w:shd w:val="clear" w:color="auto" w:fill="auto"/>
                      </w:tcPr>
                      <w:p w:rsidR="008540EE" w:rsidRPr="008540EE" w:rsidRDefault="008540EE" w:rsidP="008540EE">
                        <w:pPr>
                          <w:jc w:val="center"/>
                          <w:rPr>
                            <w:rFonts w:ascii="Calibri" w:hAnsi="Calibri" w:cs="Calibri"/>
                            <w:sz w:val="16"/>
                          </w:rPr>
                        </w:pPr>
                        <w:r w:rsidRPr="008540EE">
                          <w:rPr>
                            <w:rFonts w:ascii="Calibri" w:hAnsi="Calibri" w:cs="Calibri"/>
                            <w:sz w:val="16"/>
                          </w:rPr>
                          <w:t>3</w:t>
                        </w:r>
                      </w:p>
                    </w:tc>
                    <w:tc>
                      <w:tcPr>
                        <w:tcW w:w="8537" w:type="dxa"/>
                        <w:shd w:val="clear" w:color="auto" w:fill="auto"/>
                      </w:tcPr>
                      <w:p w:rsidR="008540EE" w:rsidRPr="008540EE" w:rsidRDefault="008540EE" w:rsidP="008540EE">
                        <w:pPr>
                          <w:pStyle w:val="Prrafodelista"/>
                          <w:ind w:left="0"/>
                          <w:rPr>
                            <w:rFonts w:ascii="Calibri" w:hAnsi="Calibri" w:cs="Calibri"/>
                            <w:sz w:val="16"/>
                            <w:lang w:val="es-BO" w:eastAsia="es-BO"/>
                          </w:rPr>
                        </w:pPr>
                        <w:r w:rsidRPr="008540EE">
                          <w:rPr>
                            <w:rFonts w:ascii="Calibri" w:hAnsi="Calibri" w:cs="Calibri"/>
                            <w:sz w:val="16"/>
                            <w:lang w:val="es-BO" w:eastAsia="es-BO"/>
                          </w:rPr>
                          <w:t>Trabajos de construcción en edificaciones y/o canchas deportivas.</w:t>
                        </w:r>
                      </w:p>
                    </w:tc>
                  </w:tr>
                  <w:tr w:rsidR="008540EE" w:rsidRPr="008540EE" w:rsidTr="008540EE">
                    <w:trPr>
                      <w:jc w:val="center"/>
                    </w:trPr>
                    <w:tc>
                      <w:tcPr>
                        <w:tcW w:w="475" w:type="dxa"/>
                        <w:shd w:val="clear" w:color="auto" w:fill="auto"/>
                      </w:tcPr>
                      <w:p w:rsidR="008540EE" w:rsidRPr="008540EE" w:rsidRDefault="008540EE" w:rsidP="008540EE">
                        <w:pPr>
                          <w:jc w:val="center"/>
                          <w:rPr>
                            <w:rFonts w:ascii="Calibri" w:hAnsi="Calibri" w:cs="Calibri"/>
                            <w:sz w:val="16"/>
                          </w:rPr>
                        </w:pPr>
                        <w:r w:rsidRPr="008540EE">
                          <w:rPr>
                            <w:rFonts w:ascii="Calibri" w:hAnsi="Calibri" w:cs="Calibri"/>
                            <w:sz w:val="16"/>
                          </w:rPr>
                          <w:t>4</w:t>
                        </w:r>
                      </w:p>
                    </w:tc>
                    <w:tc>
                      <w:tcPr>
                        <w:tcW w:w="8537" w:type="dxa"/>
                        <w:shd w:val="clear" w:color="auto" w:fill="auto"/>
                      </w:tcPr>
                      <w:p w:rsidR="008540EE" w:rsidRPr="008540EE" w:rsidRDefault="008540EE" w:rsidP="008540EE">
                        <w:pPr>
                          <w:pStyle w:val="Prrafodelista"/>
                          <w:ind w:left="0"/>
                          <w:rPr>
                            <w:rFonts w:ascii="Calibri" w:hAnsi="Calibri" w:cs="Calibri"/>
                            <w:sz w:val="16"/>
                            <w:lang w:val="es-BO" w:eastAsia="es-BO"/>
                          </w:rPr>
                        </w:pPr>
                        <w:r w:rsidRPr="008540EE">
                          <w:rPr>
                            <w:rFonts w:ascii="Calibri" w:hAnsi="Calibri" w:cs="Calibri"/>
                            <w:sz w:val="16"/>
                            <w:lang w:val="es-BO" w:eastAsia="es-BO"/>
                          </w:rPr>
                          <w:t>Trabajos de construcción en carreteras.</w:t>
                        </w:r>
                      </w:p>
                    </w:tc>
                  </w:tr>
                  <w:tr w:rsidR="008540EE" w:rsidRPr="008540EE" w:rsidTr="008540EE">
                    <w:trPr>
                      <w:jc w:val="center"/>
                    </w:trPr>
                    <w:tc>
                      <w:tcPr>
                        <w:tcW w:w="475" w:type="dxa"/>
                        <w:shd w:val="clear" w:color="auto" w:fill="auto"/>
                      </w:tcPr>
                      <w:p w:rsidR="008540EE" w:rsidRPr="008540EE" w:rsidRDefault="008540EE" w:rsidP="008540EE">
                        <w:pPr>
                          <w:jc w:val="center"/>
                          <w:rPr>
                            <w:rFonts w:ascii="Calibri" w:hAnsi="Calibri" w:cs="Calibri"/>
                            <w:sz w:val="16"/>
                          </w:rPr>
                        </w:pPr>
                        <w:r w:rsidRPr="008540EE">
                          <w:rPr>
                            <w:rFonts w:ascii="Calibri" w:hAnsi="Calibri" w:cs="Calibri"/>
                            <w:sz w:val="16"/>
                          </w:rPr>
                          <w:t>5</w:t>
                        </w:r>
                      </w:p>
                    </w:tc>
                    <w:tc>
                      <w:tcPr>
                        <w:tcW w:w="8537" w:type="dxa"/>
                        <w:shd w:val="clear" w:color="auto" w:fill="auto"/>
                      </w:tcPr>
                      <w:p w:rsidR="008540EE" w:rsidRPr="008540EE" w:rsidRDefault="008540EE" w:rsidP="008540EE">
                        <w:pPr>
                          <w:pStyle w:val="Prrafodelista"/>
                          <w:ind w:left="0"/>
                          <w:jc w:val="both"/>
                          <w:rPr>
                            <w:rFonts w:ascii="Calibri" w:hAnsi="Calibri" w:cs="Calibri"/>
                            <w:sz w:val="16"/>
                            <w:lang w:val="es-BO" w:eastAsia="es-BO"/>
                          </w:rPr>
                        </w:pPr>
                        <w:r w:rsidRPr="008540EE">
                          <w:rPr>
                            <w:rFonts w:ascii="Calibri" w:hAnsi="Calibri" w:cs="Calibri"/>
                            <w:sz w:val="16"/>
                            <w:lang w:val="es-BO" w:eastAsia="es-BO"/>
                          </w:rPr>
                          <w:t>Trabajos de construcción de redes de agua potable, alcantarillado, telefonía, telecomunicación, desagüé pluvial, sistemas de riego, viveros,  fibra óptica y/o cableado estructural y sistemas de puesto a tierra (aterramientos).</w:t>
                        </w:r>
                      </w:p>
                    </w:tc>
                  </w:tr>
                </w:tbl>
                <w:p w:rsidR="008540EE" w:rsidRPr="008540EE" w:rsidRDefault="008540EE" w:rsidP="008540EE">
                  <w:pPr>
                    <w:spacing w:after="200" w:line="276" w:lineRule="auto"/>
                    <w:contextualSpacing/>
                    <w:jc w:val="both"/>
                    <w:rPr>
                      <w:rFonts w:ascii="Calibri" w:hAnsi="Calibri" w:cs="Calibri"/>
                      <w:sz w:val="16"/>
                      <w:u w:val="single"/>
                      <w:lang w:eastAsia="es-BO"/>
                    </w:rPr>
                  </w:pPr>
                </w:p>
              </w:tc>
            </w:tr>
            <w:tr w:rsidR="008540EE" w:rsidRPr="008540EE" w:rsidTr="003902F5">
              <w:trPr>
                <w:trHeight w:val="283"/>
              </w:trPr>
              <w:tc>
                <w:tcPr>
                  <w:tcW w:w="6756" w:type="dxa"/>
                  <w:shd w:val="clear" w:color="auto" w:fill="9CC2E5"/>
                  <w:vAlign w:val="center"/>
                </w:tcPr>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b/>
                      <w:bCs/>
                      <w:sz w:val="16"/>
                    </w:rPr>
                    <w:t xml:space="preserve">PERSONAL REQUERIDO </w:t>
                  </w:r>
                </w:p>
              </w:tc>
            </w:tr>
            <w:tr w:rsidR="008540EE" w:rsidRPr="008540EE" w:rsidTr="003902F5">
              <w:trPr>
                <w:trHeight w:val="695"/>
              </w:trPr>
              <w:tc>
                <w:tcPr>
                  <w:tcW w:w="6756" w:type="dxa"/>
                  <w:shd w:val="clear" w:color="auto" w:fill="auto"/>
                  <w:vAlign w:val="center"/>
                </w:tcPr>
                <w:p w:rsidR="008540EE" w:rsidRPr="008540EE" w:rsidRDefault="008540EE" w:rsidP="008540EE">
                  <w:pPr>
                    <w:autoSpaceDE w:val="0"/>
                    <w:autoSpaceDN w:val="0"/>
                    <w:adjustRightInd w:val="0"/>
                    <w:jc w:val="both"/>
                    <w:rPr>
                      <w:rFonts w:ascii="Calibri" w:hAnsi="Calibri" w:cs="Calibri"/>
                      <w:sz w:val="16"/>
                      <w:u w:val="single"/>
                    </w:rPr>
                  </w:pPr>
                  <w:r w:rsidRPr="008540EE">
                    <w:rPr>
                      <w:rFonts w:ascii="Calibri" w:hAnsi="Calibri" w:cs="Calibri"/>
                      <w:b/>
                      <w:bCs/>
                      <w:sz w:val="16"/>
                      <w:u w:val="single"/>
                    </w:rPr>
                    <w:t>EXPERIENCIA DEL PERSONAL CLAVE (Sujeto a Evaluación)</w:t>
                  </w:r>
                </w:p>
                <w:p w:rsidR="008540EE" w:rsidRPr="008540EE" w:rsidRDefault="008540EE" w:rsidP="008540EE">
                  <w:pPr>
                    <w:jc w:val="both"/>
                    <w:rPr>
                      <w:rFonts w:ascii="Calibri" w:hAnsi="Calibri" w:cs="Calibri"/>
                      <w:sz w:val="16"/>
                    </w:rPr>
                  </w:pPr>
                  <w:r w:rsidRPr="008540EE">
                    <w:rPr>
                      <w:rFonts w:ascii="Calibri" w:hAnsi="Calibri" w:cs="Calibri"/>
                      <w:sz w:val="16"/>
                    </w:rPr>
                    <w:t>El personal clave  con que deberá contar para la ejecución del servicio se detalla a continuación, los cargos similares para el personal clave permitirán acreditar la experiencia específica del personal en la etapa de evaluación:</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1"/>
                    <w:gridCol w:w="1666"/>
                    <w:gridCol w:w="1214"/>
                    <w:gridCol w:w="847"/>
                    <w:gridCol w:w="1216"/>
                    <w:gridCol w:w="1546"/>
                  </w:tblGrid>
                  <w:tr w:rsidR="008540EE" w:rsidRPr="008540EE" w:rsidTr="008540EE">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8540EE" w:rsidRPr="008540EE" w:rsidRDefault="008540EE" w:rsidP="008540EE">
                        <w:pPr>
                          <w:jc w:val="center"/>
                          <w:rPr>
                            <w:rFonts w:ascii="Calibri" w:hAnsi="Calibri" w:cs="Calibri"/>
                            <w:b/>
                            <w:sz w:val="16"/>
                            <w:szCs w:val="18"/>
                            <w:lang w:val="es-BO"/>
                          </w:rPr>
                        </w:pPr>
                        <w:r w:rsidRPr="008540EE">
                          <w:rPr>
                            <w:rFonts w:ascii="Calibri" w:hAnsi="Calibri" w:cs="Calibri"/>
                            <w:b/>
                            <w:sz w:val="16"/>
                            <w:szCs w:val="18"/>
                            <w:lang w:val="es-BO"/>
                          </w:rPr>
                          <w:t>N°</w:t>
                        </w:r>
                      </w:p>
                    </w:tc>
                    <w:tc>
                      <w:tcPr>
                        <w:tcW w:w="1275" w:type="pct"/>
                        <w:tcBorders>
                          <w:top w:val="single" w:sz="4" w:space="0" w:color="auto"/>
                          <w:left w:val="single" w:sz="4" w:space="0" w:color="auto"/>
                          <w:bottom w:val="single" w:sz="4" w:space="0" w:color="auto"/>
                          <w:right w:val="single" w:sz="4" w:space="0" w:color="auto"/>
                        </w:tcBorders>
                        <w:shd w:val="clear" w:color="auto" w:fill="F2F2F2"/>
                        <w:vAlign w:val="center"/>
                      </w:tcPr>
                      <w:p w:rsidR="008540EE" w:rsidRPr="008540EE" w:rsidRDefault="008540EE" w:rsidP="008540EE">
                        <w:pPr>
                          <w:jc w:val="center"/>
                          <w:rPr>
                            <w:rFonts w:ascii="Calibri" w:hAnsi="Calibri" w:cs="Calibri"/>
                            <w:b/>
                            <w:sz w:val="16"/>
                            <w:szCs w:val="18"/>
                            <w:lang w:val="es-BO"/>
                          </w:rPr>
                        </w:pPr>
                        <w:r w:rsidRPr="008540EE">
                          <w:rPr>
                            <w:rFonts w:ascii="Calibri" w:hAnsi="Calibri" w:cs="Calibri"/>
                            <w:b/>
                            <w:sz w:val="16"/>
                            <w:szCs w:val="18"/>
                            <w:lang w:val="es-BO"/>
                          </w:rPr>
                          <w:t>FORMACIÓN</w:t>
                        </w:r>
                      </w:p>
                    </w:tc>
                    <w:tc>
                      <w:tcPr>
                        <w:tcW w:w="935" w:type="pct"/>
                        <w:tcBorders>
                          <w:top w:val="single" w:sz="4" w:space="0" w:color="auto"/>
                          <w:left w:val="single" w:sz="4" w:space="0" w:color="auto"/>
                          <w:bottom w:val="single" w:sz="4" w:space="0" w:color="auto"/>
                          <w:right w:val="single" w:sz="4" w:space="0" w:color="auto"/>
                        </w:tcBorders>
                        <w:shd w:val="clear" w:color="auto" w:fill="F2F2F2"/>
                        <w:vAlign w:val="center"/>
                      </w:tcPr>
                      <w:p w:rsidR="008540EE" w:rsidRPr="008540EE" w:rsidRDefault="008540EE" w:rsidP="008540EE">
                        <w:pPr>
                          <w:jc w:val="center"/>
                          <w:rPr>
                            <w:rFonts w:ascii="Calibri" w:hAnsi="Calibri" w:cs="Calibri"/>
                            <w:b/>
                            <w:sz w:val="16"/>
                            <w:szCs w:val="18"/>
                            <w:lang w:val="es-BO"/>
                          </w:rPr>
                        </w:pPr>
                        <w:r w:rsidRPr="008540EE">
                          <w:rPr>
                            <w:rFonts w:ascii="Calibri" w:hAnsi="Calibri" w:cs="Calibri"/>
                            <w:b/>
                            <w:sz w:val="16"/>
                            <w:szCs w:val="18"/>
                            <w:lang w:val="es-BO"/>
                          </w:rPr>
                          <w:t>CARGO A DESEMPEÑAR</w:t>
                        </w:r>
                      </w:p>
                    </w:tc>
                    <w:tc>
                      <w:tcPr>
                        <w:tcW w:w="545" w:type="pct"/>
                        <w:tcBorders>
                          <w:top w:val="single" w:sz="4" w:space="0" w:color="auto"/>
                          <w:left w:val="single" w:sz="4" w:space="0" w:color="auto"/>
                          <w:bottom w:val="single" w:sz="4" w:space="0" w:color="auto"/>
                          <w:right w:val="single" w:sz="4" w:space="0" w:color="auto"/>
                        </w:tcBorders>
                        <w:shd w:val="clear" w:color="auto" w:fill="F2F2F2"/>
                      </w:tcPr>
                      <w:p w:rsidR="008540EE" w:rsidRPr="008540EE" w:rsidRDefault="008540EE" w:rsidP="008540EE">
                        <w:pPr>
                          <w:jc w:val="center"/>
                          <w:rPr>
                            <w:rFonts w:ascii="Calibri" w:hAnsi="Calibri" w:cs="Calibri"/>
                            <w:b/>
                            <w:sz w:val="16"/>
                            <w:szCs w:val="18"/>
                            <w:lang w:val="es-BO"/>
                          </w:rPr>
                        </w:pPr>
                        <w:r w:rsidRPr="008540EE">
                          <w:rPr>
                            <w:rFonts w:ascii="Calibri" w:hAnsi="Calibri" w:cs="Calibri"/>
                            <w:b/>
                            <w:sz w:val="16"/>
                            <w:szCs w:val="18"/>
                            <w:lang w:val="es-BO"/>
                          </w:rPr>
                          <w:t>CANTIDAD REQUERIDA</w:t>
                        </w:r>
                      </w:p>
                    </w:tc>
                    <w:tc>
                      <w:tcPr>
                        <w:tcW w:w="936" w:type="pct"/>
                        <w:tcBorders>
                          <w:top w:val="single" w:sz="4" w:space="0" w:color="auto"/>
                          <w:left w:val="single" w:sz="4" w:space="0" w:color="auto"/>
                          <w:bottom w:val="single" w:sz="4" w:space="0" w:color="auto"/>
                          <w:right w:val="single" w:sz="4" w:space="0" w:color="auto"/>
                        </w:tcBorders>
                        <w:shd w:val="clear" w:color="auto" w:fill="F2F2F2"/>
                      </w:tcPr>
                      <w:p w:rsidR="008540EE" w:rsidRPr="008540EE" w:rsidRDefault="008540EE" w:rsidP="008540EE">
                        <w:pPr>
                          <w:jc w:val="center"/>
                          <w:rPr>
                            <w:rFonts w:ascii="Calibri" w:hAnsi="Calibri" w:cs="Calibri"/>
                            <w:b/>
                            <w:sz w:val="16"/>
                            <w:szCs w:val="18"/>
                            <w:lang w:val="es-BO"/>
                          </w:rPr>
                        </w:pPr>
                        <w:r w:rsidRPr="008540EE">
                          <w:rPr>
                            <w:rFonts w:ascii="Calibri" w:hAnsi="Calibri" w:cs="Calibri"/>
                            <w:b/>
                            <w:sz w:val="16"/>
                            <w:szCs w:val="18"/>
                            <w:lang w:val="es-BO"/>
                          </w:rPr>
                          <w:t>EXPERIENCIA</w:t>
                        </w:r>
                      </w:p>
                    </w:tc>
                    <w:tc>
                      <w:tcPr>
                        <w:tcW w:w="1184" w:type="pct"/>
                        <w:tcBorders>
                          <w:top w:val="single" w:sz="4" w:space="0" w:color="auto"/>
                          <w:left w:val="single" w:sz="4" w:space="0" w:color="auto"/>
                          <w:bottom w:val="single" w:sz="4" w:space="0" w:color="auto"/>
                          <w:right w:val="single" w:sz="4" w:space="0" w:color="auto"/>
                        </w:tcBorders>
                        <w:shd w:val="clear" w:color="auto" w:fill="F2F2F2"/>
                        <w:vAlign w:val="center"/>
                      </w:tcPr>
                      <w:p w:rsidR="008540EE" w:rsidRPr="008540EE" w:rsidRDefault="008540EE" w:rsidP="008540EE">
                        <w:pPr>
                          <w:jc w:val="center"/>
                          <w:rPr>
                            <w:rFonts w:ascii="Calibri" w:hAnsi="Calibri" w:cs="Calibri"/>
                            <w:b/>
                            <w:sz w:val="16"/>
                            <w:szCs w:val="18"/>
                            <w:lang w:val="es-BO"/>
                          </w:rPr>
                        </w:pPr>
                        <w:r w:rsidRPr="008540EE">
                          <w:rPr>
                            <w:rFonts w:ascii="Calibri" w:hAnsi="Calibri" w:cs="Calibri"/>
                            <w:b/>
                            <w:sz w:val="16"/>
                            <w:szCs w:val="18"/>
                            <w:lang w:val="es-BO"/>
                          </w:rPr>
                          <w:t>CARGOS SIMILARES</w:t>
                        </w:r>
                      </w:p>
                    </w:tc>
                  </w:tr>
                  <w:tr w:rsidR="008540EE" w:rsidRPr="008540EE" w:rsidTr="008540E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8540EE" w:rsidRPr="008540EE" w:rsidRDefault="008540EE" w:rsidP="008540EE">
                        <w:pPr>
                          <w:autoSpaceDE w:val="0"/>
                          <w:autoSpaceDN w:val="0"/>
                          <w:adjustRightInd w:val="0"/>
                          <w:jc w:val="center"/>
                          <w:rPr>
                            <w:rFonts w:ascii="Calibri" w:hAnsi="Calibri" w:cs="Calibri"/>
                            <w:sz w:val="16"/>
                            <w:szCs w:val="18"/>
                          </w:rPr>
                        </w:pPr>
                        <w:r w:rsidRPr="008540EE">
                          <w:rPr>
                            <w:rFonts w:ascii="Calibri" w:hAnsi="Calibri" w:cs="Calibri"/>
                            <w:sz w:val="16"/>
                            <w:szCs w:val="18"/>
                          </w:rPr>
                          <w:t>1</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8540EE" w:rsidRPr="008540EE" w:rsidRDefault="008540EE" w:rsidP="008540EE">
                        <w:pPr>
                          <w:jc w:val="both"/>
                          <w:rPr>
                            <w:rFonts w:ascii="Calibri" w:hAnsi="Calibri" w:cs="Calibri"/>
                            <w:sz w:val="16"/>
                            <w:szCs w:val="18"/>
                          </w:rPr>
                        </w:pPr>
                        <w:r w:rsidRPr="008540EE">
                          <w:rPr>
                            <w:rFonts w:ascii="Calibri" w:hAnsi="Calibri" w:cs="Calibri"/>
                            <w:color w:val="000000"/>
                            <w:sz w:val="16"/>
                            <w:szCs w:val="18"/>
                            <w:lang w:val="es-BO" w:eastAsia="es-BO"/>
                          </w:rPr>
                          <w:t>Ingeniero civil,  ingeniero petrolero, arquitecto, constructor civil, ingeniero en construcciones y/o ramas afines de la ingeniería y de la construcción.</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rsidR="008540EE" w:rsidRPr="008540EE" w:rsidRDefault="008540EE" w:rsidP="008540EE">
                        <w:pPr>
                          <w:jc w:val="both"/>
                          <w:rPr>
                            <w:rFonts w:ascii="Calibri" w:hAnsi="Calibri" w:cs="Calibri"/>
                            <w:sz w:val="16"/>
                            <w:szCs w:val="18"/>
                          </w:rPr>
                        </w:pPr>
                        <w:r w:rsidRPr="008540EE">
                          <w:rPr>
                            <w:rFonts w:ascii="Calibri" w:hAnsi="Calibri" w:cs="Calibri"/>
                            <w:sz w:val="16"/>
                            <w:szCs w:val="18"/>
                          </w:rPr>
                          <w:t>SUPERVISOR DEL SERVICIO (con permanencia completa en Terreno).</w:t>
                        </w:r>
                      </w:p>
                    </w:tc>
                    <w:tc>
                      <w:tcPr>
                        <w:tcW w:w="545" w:type="pct"/>
                        <w:tcBorders>
                          <w:top w:val="single" w:sz="4" w:space="0" w:color="auto"/>
                          <w:left w:val="single" w:sz="4" w:space="0" w:color="auto"/>
                          <w:bottom w:val="single" w:sz="4" w:space="0" w:color="auto"/>
                          <w:right w:val="single" w:sz="4" w:space="0" w:color="auto"/>
                        </w:tcBorders>
                        <w:vAlign w:val="center"/>
                      </w:tcPr>
                      <w:p w:rsidR="008540EE" w:rsidRPr="008540EE" w:rsidRDefault="008540EE" w:rsidP="008540EE">
                        <w:pPr>
                          <w:jc w:val="center"/>
                          <w:rPr>
                            <w:rFonts w:ascii="Calibri" w:hAnsi="Calibri" w:cs="Calibri"/>
                            <w:sz w:val="16"/>
                            <w:szCs w:val="18"/>
                          </w:rPr>
                        </w:pPr>
                        <w:r w:rsidRPr="008540EE">
                          <w:rPr>
                            <w:rFonts w:ascii="Calibri" w:hAnsi="Calibri" w:cs="Calibri"/>
                            <w:sz w:val="16"/>
                            <w:szCs w:val="18"/>
                          </w:rPr>
                          <w:t>1</w:t>
                        </w:r>
                      </w:p>
                    </w:tc>
                    <w:tc>
                      <w:tcPr>
                        <w:tcW w:w="936" w:type="pct"/>
                        <w:tcBorders>
                          <w:top w:val="single" w:sz="4" w:space="0" w:color="auto"/>
                          <w:left w:val="single" w:sz="4" w:space="0" w:color="auto"/>
                          <w:bottom w:val="single" w:sz="4" w:space="0" w:color="auto"/>
                          <w:right w:val="single" w:sz="4" w:space="0" w:color="auto"/>
                        </w:tcBorders>
                        <w:vAlign w:val="center"/>
                      </w:tcPr>
                      <w:p w:rsidR="008540EE" w:rsidRPr="008540EE" w:rsidRDefault="008540EE" w:rsidP="008540EE">
                        <w:pPr>
                          <w:rPr>
                            <w:rFonts w:ascii="Calibri" w:hAnsi="Calibri" w:cs="Calibri"/>
                            <w:color w:val="000000"/>
                            <w:sz w:val="16"/>
                            <w:szCs w:val="18"/>
                            <w:lang w:val="es-BO" w:eastAsia="es-BO"/>
                          </w:rPr>
                        </w:pPr>
                        <w:r w:rsidRPr="008540EE">
                          <w:rPr>
                            <w:rFonts w:ascii="Calibri" w:hAnsi="Calibri" w:cs="Calibri"/>
                            <w:color w:val="000000"/>
                            <w:sz w:val="16"/>
                            <w:szCs w:val="18"/>
                            <w:lang w:val="es-BO" w:eastAsia="es-BO"/>
                          </w:rPr>
                          <w:t>GENERAL: 2 años.</w:t>
                        </w:r>
                      </w:p>
                      <w:p w:rsidR="008540EE" w:rsidRPr="008540EE" w:rsidRDefault="008540EE" w:rsidP="008540EE">
                        <w:pPr>
                          <w:rPr>
                            <w:rFonts w:ascii="Calibri" w:hAnsi="Calibri" w:cs="Calibri"/>
                            <w:color w:val="000000"/>
                            <w:sz w:val="16"/>
                            <w:szCs w:val="18"/>
                            <w:lang w:val="es-BO" w:eastAsia="es-BO"/>
                          </w:rPr>
                        </w:pPr>
                        <w:r w:rsidRPr="008540EE">
                          <w:rPr>
                            <w:rFonts w:ascii="Calibri" w:hAnsi="Calibri" w:cs="Calibri"/>
                            <w:color w:val="000000"/>
                            <w:sz w:val="16"/>
                            <w:szCs w:val="18"/>
                            <w:lang w:val="es-BO" w:eastAsia="es-BO"/>
                          </w:rPr>
                          <w:t>ESPECIFICA: 1 año.</w:t>
                        </w:r>
                      </w:p>
                      <w:p w:rsidR="008540EE" w:rsidRPr="008540EE" w:rsidRDefault="008540EE" w:rsidP="008540EE">
                        <w:pPr>
                          <w:rPr>
                            <w:rFonts w:ascii="Calibri" w:hAnsi="Calibri" w:cs="Calibri"/>
                            <w:sz w:val="16"/>
                            <w:szCs w:val="18"/>
                          </w:rPr>
                        </w:pPr>
                      </w:p>
                    </w:tc>
                    <w:tc>
                      <w:tcPr>
                        <w:tcW w:w="1184" w:type="pct"/>
                        <w:tcBorders>
                          <w:top w:val="single" w:sz="4" w:space="0" w:color="auto"/>
                          <w:left w:val="single" w:sz="4" w:space="0" w:color="auto"/>
                          <w:bottom w:val="single" w:sz="4" w:space="0" w:color="auto"/>
                          <w:right w:val="single" w:sz="4" w:space="0" w:color="auto"/>
                        </w:tcBorders>
                        <w:vAlign w:val="center"/>
                      </w:tcPr>
                      <w:p w:rsidR="008540EE" w:rsidRPr="008540EE" w:rsidRDefault="008540EE" w:rsidP="008540EE">
                        <w:pPr>
                          <w:jc w:val="both"/>
                          <w:rPr>
                            <w:rFonts w:ascii="Calibri" w:hAnsi="Calibri" w:cs="Calibri"/>
                            <w:sz w:val="16"/>
                            <w:szCs w:val="18"/>
                            <w:highlight w:val="yellow"/>
                          </w:rPr>
                        </w:pPr>
                        <w:r w:rsidRPr="008540EE">
                          <w:rPr>
                            <w:rFonts w:ascii="Calibri" w:hAnsi="Calibri" w:cs="Calibri"/>
                            <w:sz w:val="16"/>
                            <w:szCs w:val="18"/>
                          </w:rPr>
                          <w:t>Director, Residente, Fiscal y Supervisor de Trabajos y/o mantenimientos similares.</w:t>
                        </w:r>
                      </w:p>
                    </w:tc>
                  </w:tr>
                </w:tbl>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b/>
                      <w:bCs/>
                      <w:sz w:val="16"/>
                      <w:u w:val="single"/>
                    </w:rPr>
                  </w:pPr>
                  <w:r w:rsidRPr="008540EE">
                    <w:rPr>
                      <w:rFonts w:ascii="Calibri" w:hAnsi="Calibri" w:cs="Calibri"/>
                      <w:b/>
                      <w:bCs/>
                      <w:sz w:val="16"/>
                      <w:u w:val="single"/>
                    </w:rPr>
                    <w:t>PERSONAL TÉCNICO Y DE APOYO MÍNIMO REQUERIDO (No sujeto a evaluación)</w:t>
                  </w:r>
                </w:p>
                <w:p w:rsidR="008540EE" w:rsidRPr="008540EE" w:rsidRDefault="008540EE" w:rsidP="008540EE">
                  <w:pPr>
                    <w:autoSpaceDE w:val="0"/>
                    <w:autoSpaceDN w:val="0"/>
                    <w:adjustRightInd w:val="0"/>
                    <w:jc w:val="both"/>
                    <w:rPr>
                      <w:rFonts w:ascii="Calibri" w:hAnsi="Calibri" w:cs="Calibri"/>
                      <w:bCs/>
                      <w:sz w:val="16"/>
                    </w:rPr>
                  </w:pPr>
                  <w:r w:rsidRPr="008540EE">
                    <w:rPr>
                      <w:rFonts w:ascii="Calibri" w:hAnsi="Calibri" w:cs="Calibri"/>
                      <w:bCs/>
                      <w:sz w:val="16"/>
                    </w:rPr>
                    <w:t xml:space="preserve">El personal técnico de apoyo mínimo requerido para la ejecución del servicio, se detalla a continuación: </w:t>
                  </w:r>
                </w:p>
                <w:p w:rsidR="008540EE" w:rsidRPr="008540EE" w:rsidRDefault="008540EE" w:rsidP="008540EE">
                  <w:pPr>
                    <w:autoSpaceDE w:val="0"/>
                    <w:autoSpaceDN w:val="0"/>
                    <w:adjustRightInd w:val="0"/>
                    <w:jc w:val="both"/>
                    <w:rPr>
                      <w:rFonts w:ascii="Calibri" w:hAnsi="Calibri" w:cs="Calibri"/>
                      <w:b/>
                      <w:color w:val="000000"/>
                      <w:sz w:val="16"/>
                      <w:szCs w:val="22"/>
                      <w:u w:val="single"/>
                    </w:rPr>
                  </w:pPr>
                </w:p>
                <w:tbl>
                  <w:tblPr>
                    <w:tblpPr w:leftFromText="141" w:rightFromText="141" w:vertAnchor="text" w:horzAnchor="margin" w:tblpY="-3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5"/>
                    <w:gridCol w:w="2596"/>
                    <w:gridCol w:w="2187"/>
                    <w:gridCol w:w="1672"/>
                  </w:tblGrid>
                  <w:tr w:rsidR="008540EE" w:rsidRPr="008540EE" w:rsidTr="008540EE">
                    <w:trPr>
                      <w:trHeight w:val="45"/>
                      <w:tblHeader/>
                    </w:trPr>
                    <w:tc>
                      <w:tcPr>
                        <w:tcW w:w="154" w:type="pct"/>
                        <w:shd w:val="clear" w:color="auto" w:fill="D0CECE"/>
                        <w:tcMar>
                          <w:left w:w="0" w:type="dxa"/>
                          <w:right w:w="0" w:type="dxa"/>
                        </w:tcMar>
                        <w:vAlign w:val="center"/>
                      </w:tcPr>
                      <w:p w:rsidR="008540EE" w:rsidRPr="008540EE" w:rsidRDefault="008540EE" w:rsidP="008540EE">
                        <w:pPr>
                          <w:jc w:val="center"/>
                          <w:rPr>
                            <w:rFonts w:ascii="Calibri" w:hAnsi="Calibri" w:cs="Calibri"/>
                            <w:b/>
                            <w:sz w:val="16"/>
                            <w:szCs w:val="22"/>
                            <w:lang w:val="es-BO"/>
                          </w:rPr>
                        </w:pPr>
                        <w:r w:rsidRPr="008540EE">
                          <w:rPr>
                            <w:rFonts w:ascii="Calibri" w:hAnsi="Calibri" w:cs="Calibri"/>
                            <w:b/>
                            <w:sz w:val="16"/>
                            <w:szCs w:val="22"/>
                            <w:lang w:val="es-BO"/>
                          </w:rPr>
                          <w:t>N°</w:t>
                        </w:r>
                      </w:p>
                    </w:tc>
                    <w:tc>
                      <w:tcPr>
                        <w:tcW w:w="1949" w:type="pct"/>
                        <w:shd w:val="clear" w:color="auto" w:fill="D0CECE"/>
                        <w:vAlign w:val="center"/>
                      </w:tcPr>
                      <w:p w:rsidR="008540EE" w:rsidRPr="008540EE" w:rsidRDefault="008540EE" w:rsidP="008540EE">
                        <w:pPr>
                          <w:jc w:val="center"/>
                          <w:rPr>
                            <w:rFonts w:ascii="Calibri" w:hAnsi="Calibri" w:cs="Calibri"/>
                            <w:b/>
                            <w:sz w:val="16"/>
                            <w:szCs w:val="22"/>
                            <w:lang w:val="es-BO"/>
                          </w:rPr>
                        </w:pPr>
                        <w:r w:rsidRPr="008540EE">
                          <w:rPr>
                            <w:rFonts w:ascii="Calibri" w:hAnsi="Calibri" w:cs="Calibri"/>
                            <w:b/>
                            <w:sz w:val="16"/>
                            <w:szCs w:val="22"/>
                            <w:lang w:val="es-BO"/>
                          </w:rPr>
                          <w:t>CARGO A DESEMPEÑAR</w:t>
                        </w:r>
                      </w:p>
                    </w:tc>
                    <w:tc>
                      <w:tcPr>
                        <w:tcW w:w="1642" w:type="pct"/>
                        <w:shd w:val="clear" w:color="auto" w:fill="D0CECE"/>
                        <w:vAlign w:val="center"/>
                      </w:tcPr>
                      <w:p w:rsidR="008540EE" w:rsidRPr="008540EE" w:rsidRDefault="008540EE" w:rsidP="008540EE">
                        <w:pPr>
                          <w:jc w:val="center"/>
                          <w:rPr>
                            <w:rFonts w:ascii="Calibri" w:hAnsi="Calibri" w:cs="Calibri"/>
                            <w:b/>
                            <w:sz w:val="16"/>
                            <w:szCs w:val="22"/>
                            <w:lang w:val="es-BO"/>
                          </w:rPr>
                        </w:pPr>
                        <w:r w:rsidRPr="008540EE">
                          <w:rPr>
                            <w:rFonts w:ascii="Calibri" w:hAnsi="Calibri" w:cs="Calibri"/>
                            <w:b/>
                            <w:sz w:val="16"/>
                            <w:szCs w:val="22"/>
                            <w:lang w:val="es-BO"/>
                          </w:rPr>
                          <w:t>FORMACIÓN</w:t>
                        </w:r>
                      </w:p>
                    </w:tc>
                    <w:tc>
                      <w:tcPr>
                        <w:tcW w:w="1256" w:type="pct"/>
                        <w:shd w:val="clear" w:color="auto" w:fill="D0CECE"/>
                        <w:vAlign w:val="center"/>
                      </w:tcPr>
                      <w:p w:rsidR="008540EE" w:rsidRPr="008540EE" w:rsidRDefault="008540EE" w:rsidP="008540EE">
                        <w:pPr>
                          <w:jc w:val="center"/>
                          <w:rPr>
                            <w:rFonts w:ascii="Calibri" w:hAnsi="Calibri" w:cs="Calibri"/>
                            <w:b/>
                            <w:sz w:val="16"/>
                            <w:szCs w:val="22"/>
                            <w:lang w:val="es-BO"/>
                          </w:rPr>
                        </w:pPr>
                        <w:r w:rsidRPr="008540EE">
                          <w:rPr>
                            <w:rFonts w:ascii="Calibri" w:hAnsi="Calibri" w:cs="Calibri"/>
                            <w:b/>
                            <w:sz w:val="16"/>
                            <w:szCs w:val="22"/>
                            <w:lang w:val="es-BO"/>
                          </w:rPr>
                          <w:t xml:space="preserve">NUMERO DE PERSONAS </w:t>
                        </w:r>
                      </w:p>
                    </w:tc>
                  </w:tr>
                  <w:tr w:rsidR="008540EE" w:rsidRPr="008540EE" w:rsidTr="008540EE">
                    <w:trPr>
                      <w:trHeight w:val="45"/>
                      <w:tblHeader/>
                    </w:trPr>
                    <w:tc>
                      <w:tcPr>
                        <w:tcW w:w="154" w:type="pct"/>
                        <w:shd w:val="clear" w:color="auto" w:fill="auto"/>
                        <w:tcMar>
                          <w:left w:w="0" w:type="dxa"/>
                          <w:right w:w="0" w:type="dxa"/>
                        </w:tcMar>
                        <w:vAlign w:val="center"/>
                      </w:tcPr>
                      <w:p w:rsidR="008540EE" w:rsidRPr="008540EE" w:rsidRDefault="008540EE" w:rsidP="008540EE">
                        <w:pPr>
                          <w:jc w:val="center"/>
                          <w:rPr>
                            <w:rFonts w:ascii="Calibri" w:hAnsi="Calibri" w:cs="Calibri"/>
                            <w:sz w:val="16"/>
                            <w:szCs w:val="22"/>
                            <w:lang w:val="es-BO"/>
                          </w:rPr>
                        </w:pPr>
                        <w:r w:rsidRPr="008540EE">
                          <w:rPr>
                            <w:rFonts w:ascii="Calibri" w:hAnsi="Calibri" w:cs="Calibri"/>
                            <w:sz w:val="16"/>
                            <w:szCs w:val="22"/>
                            <w:lang w:val="es-BO"/>
                          </w:rPr>
                          <w:t>1</w:t>
                        </w:r>
                      </w:p>
                    </w:tc>
                    <w:tc>
                      <w:tcPr>
                        <w:tcW w:w="1949" w:type="pct"/>
                        <w:shd w:val="clear" w:color="auto" w:fill="auto"/>
                        <w:vAlign w:val="center"/>
                      </w:tcPr>
                      <w:p w:rsidR="008540EE" w:rsidRPr="008540EE" w:rsidRDefault="008540EE" w:rsidP="008540EE">
                        <w:pPr>
                          <w:rPr>
                            <w:rFonts w:ascii="Calibri" w:hAnsi="Calibri" w:cs="Calibri"/>
                            <w:sz w:val="16"/>
                            <w:szCs w:val="22"/>
                            <w:lang w:val="es-BO"/>
                          </w:rPr>
                        </w:pPr>
                        <w:r w:rsidRPr="008540EE">
                          <w:rPr>
                            <w:rFonts w:ascii="Calibri" w:hAnsi="Calibri" w:cs="Calibri"/>
                            <w:sz w:val="16"/>
                            <w:szCs w:val="22"/>
                            <w:lang w:val="es-BO"/>
                          </w:rPr>
                          <w:t xml:space="preserve">Dibujante de Planos </w:t>
                        </w:r>
                      </w:p>
                    </w:tc>
                    <w:tc>
                      <w:tcPr>
                        <w:tcW w:w="1642" w:type="pct"/>
                        <w:shd w:val="clear" w:color="auto" w:fill="auto"/>
                        <w:vAlign w:val="center"/>
                      </w:tcPr>
                      <w:p w:rsidR="008540EE" w:rsidRPr="008540EE" w:rsidRDefault="008540EE" w:rsidP="008540EE">
                        <w:pPr>
                          <w:jc w:val="center"/>
                          <w:rPr>
                            <w:rFonts w:ascii="Calibri" w:hAnsi="Calibri" w:cs="Calibri"/>
                            <w:b/>
                            <w:sz w:val="16"/>
                            <w:szCs w:val="22"/>
                            <w:lang w:val="es-BO"/>
                          </w:rPr>
                        </w:pPr>
                        <w:r w:rsidRPr="008540EE">
                          <w:rPr>
                            <w:rFonts w:ascii="Calibri" w:hAnsi="Calibri" w:cs="Calibri"/>
                            <w:b/>
                            <w:sz w:val="16"/>
                            <w:szCs w:val="22"/>
                            <w:lang w:val="es-BO"/>
                          </w:rPr>
                          <w:t>-</w:t>
                        </w:r>
                      </w:p>
                    </w:tc>
                    <w:tc>
                      <w:tcPr>
                        <w:tcW w:w="1256" w:type="pct"/>
                        <w:shd w:val="clear" w:color="auto" w:fill="auto"/>
                        <w:vAlign w:val="center"/>
                      </w:tcPr>
                      <w:p w:rsidR="008540EE" w:rsidRPr="008540EE" w:rsidRDefault="008540EE" w:rsidP="008540EE">
                        <w:pPr>
                          <w:jc w:val="center"/>
                          <w:rPr>
                            <w:rFonts w:ascii="Calibri" w:hAnsi="Calibri" w:cs="Calibri"/>
                            <w:sz w:val="16"/>
                            <w:szCs w:val="22"/>
                            <w:lang w:val="es-BO"/>
                          </w:rPr>
                        </w:pPr>
                        <w:r w:rsidRPr="008540EE">
                          <w:rPr>
                            <w:rFonts w:ascii="Calibri" w:hAnsi="Calibri" w:cs="Calibri"/>
                            <w:sz w:val="16"/>
                            <w:szCs w:val="22"/>
                            <w:lang w:val="es-BO"/>
                          </w:rPr>
                          <w:t>1</w:t>
                        </w:r>
                      </w:p>
                    </w:tc>
                  </w:tr>
                  <w:tr w:rsidR="008540EE" w:rsidRPr="008540EE" w:rsidTr="008540EE">
                    <w:trPr>
                      <w:trHeight w:val="45"/>
                      <w:tblHeader/>
                    </w:trPr>
                    <w:tc>
                      <w:tcPr>
                        <w:tcW w:w="154" w:type="pct"/>
                        <w:shd w:val="clear" w:color="auto" w:fill="auto"/>
                        <w:tcMar>
                          <w:left w:w="0" w:type="dxa"/>
                          <w:right w:w="0" w:type="dxa"/>
                        </w:tcMar>
                        <w:vAlign w:val="center"/>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2</w:t>
                        </w:r>
                      </w:p>
                    </w:tc>
                    <w:tc>
                      <w:tcPr>
                        <w:tcW w:w="1949" w:type="pct"/>
                        <w:shd w:val="clear" w:color="auto" w:fill="auto"/>
                        <w:vAlign w:val="center"/>
                      </w:tcPr>
                      <w:p w:rsidR="008540EE" w:rsidRPr="008540EE" w:rsidRDefault="008540EE" w:rsidP="008540EE">
                        <w:pPr>
                          <w:jc w:val="both"/>
                          <w:rPr>
                            <w:rFonts w:ascii="Calibri" w:hAnsi="Calibri" w:cs="Calibri"/>
                            <w:sz w:val="16"/>
                            <w:szCs w:val="22"/>
                            <w:lang w:val="es-BO"/>
                          </w:rPr>
                        </w:pPr>
                        <w:r w:rsidRPr="008540EE">
                          <w:rPr>
                            <w:rFonts w:ascii="Calibri" w:eastAsia="Calibri" w:hAnsi="Calibri" w:cs="Calibri"/>
                            <w:sz w:val="16"/>
                            <w:szCs w:val="18"/>
                            <w:lang w:val="es-MX"/>
                          </w:rPr>
                          <w:t>Capataz</w:t>
                        </w:r>
                      </w:p>
                    </w:tc>
                    <w:tc>
                      <w:tcPr>
                        <w:tcW w:w="1642" w:type="pct"/>
                        <w:shd w:val="clear" w:color="auto" w:fill="auto"/>
                        <w:vAlign w:val="center"/>
                      </w:tcPr>
                      <w:p w:rsidR="008540EE" w:rsidRPr="008540EE" w:rsidRDefault="008540EE" w:rsidP="008540EE">
                        <w:pPr>
                          <w:jc w:val="center"/>
                          <w:rPr>
                            <w:rFonts w:ascii="Calibri" w:hAnsi="Calibri" w:cs="Calibri"/>
                            <w:sz w:val="16"/>
                            <w:szCs w:val="22"/>
                            <w:lang w:val="es-BO"/>
                          </w:rPr>
                        </w:pPr>
                        <w:r w:rsidRPr="008540EE">
                          <w:rPr>
                            <w:rFonts w:ascii="Calibri" w:hAnsi="Calibri" w:cs="Calibri"/>
                            <w:sz w:val="16"/>
                            <w:szCs w:val="22"/>
                            <w:lang w:val="es-BO"/>
                          </w:rPr>
                          <w:t>-</w:t>
                        </w:r>
                      </w:p>
                    </w:tc>
                    <w:tc>
                      <w:tcPr>
                        <w:tcW w:w="1256" w:type="pct"/>
                        <w:shd w:val="clear" w:color="auto" w:fill="auto"/>
                        <w:vAlign w:val="center"/>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1</w:t>
                        </w:r>
                      </w:p>
                    </w:tc>
                  </w:tr>
                  <w:tr w:rsidR="008540EE" w:rsidRPr="008540EE" w:rsidTr="008540EE">
                    <w:trPr>
                      <w:trHeight w:val="45"/>
                    </w:trPr>
                    <w:tc>
                      <w:tcPr>
                        <w:tcW w:w="154" w:type="pct"/>
                        <w:shd w:val="clear" w:color="auto" w:fill="FFFFFF"/>
                        <w:tcMar>
                          <w:left w:w="0" w:type="dxa"/>
                          <w:right w:w="0" w:type="dxa"/>
                        </w:tcMar>
                        <w:vAlign w:val="center"/>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3</w:t>
                        </w:r>
                      </w:p>
                    </w:tc>
                    <w:tc>
                      <w:tcPr>
                        <w:tcW w:w="1949" w:type="pct"/>
                        <w:shd w:val="clear" w:color="auto" w:fill="FFFFFF"/>
                        <w:vAlign w:val="center"/>
                      </w:tcPr>
                      <w:p w:rsidR="008540EE" w:rsidRPr="008540EE" w:rsidRDefault="008540EE" w:rsidP="008540EE">
                        <w:pPr>
                          <w:jc w:val="both"/>
                          <w:rPr>
                            <w:rFonts w:ascii="Calibri" w:hAnsi="Calibri" w:cs="Calibri"/>
                            <w:sz w:val="16"/>
                            <w:szCs w:val="22"/>
                          </w:rPr>
                        </w:pPr>
                        <w:r w:rsidRPr="008540EE">
                          <w:rPr>
                            <w:rFonts w:ascii="Calibri" w:hAnsi="Calibri" w:cs="Calibri"/>
                            <w:sz w:val="16"/>
                            <w:szCs w:val="22"/>
                          </w:rPr>
                          <w:t>Operador Cortadora de disco/amoladora</w:t>
                        </w:r>
                      </w:p>
                    </w:tc>
                    <w:tc>
                      <w:tcPr>
                        <w:tcW w:w="1642" w:type="pct"/>
                        <w:shd w:val="clear" w:color="auto" w:fill="FFFFFF"/>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w:t>
                        </w:r>
                      </w:p>
                    </w:tc>
                    <w:tc>
                      <w:tcPr>
                        <w:tcW w:w="1256" w:type="pct"/>
                        <w:shd w:val="clear" w:color="auto" w:fill="FFFFFF"/>
                        <w:vAlign w:val="center"/>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1</w:t>
                        </w:r>
                      </w:p>
                    </w:tc>
                  </w:tr>
                  <w:tr w:rsidR="008540EE" w:rsidRPr="008540EE" w:rsidTr="008540EE">
                    <w:trPr>
                      <w:trHeight w:val="45"/>
                    </w:trPr>
                    <w:tc>
                      <w:tcPr>
                        <w:tcW w:w="154" w:type="pct"/>
                        <w:shd w:val="clear" w:color="auto" w:fill="auto"/>
                        <w:tcMar>
                          <w:left w:w="0" w:type="dxa"/>
                          <w:right w:w="0" w:type="dxa"/>
                        </w:tcMar>
                        <w:vAlign w:val="center"/>
                      </w:tcPr>
                      <w:p w:rsidR="008540EE" w:rsidRPr="008540EE" w:rsidRDefault="008540EE" w:rsidP="008540EE">
                        <w:pPr>
                          <w:jc w:val="center"/>
                          <w:rPr>
                            <w:rFonts w:ascii="Calibri" w:eastAsia="Calibri" w:hAnsi="Calibri" w:cs="Calibri"/>
                            <w:sz w:val="16"/>
                            <w:szCs w:val="18"/>
                            <w:lang w:val="es-MX"/>
                          </w:rPr>
                        </w:pPr>
                        <w:r w:rsidRPr="008540EE">
                          <w:rPr>
                            <w:rFonts w:ascii="Calibri" w:eastAsia="Calibri" w:hAnsi="Calibri" w:cs="Calibri"/>
                            <w:sz w:val="16"/>
                            <w:szCs w:val="18"/>
                            <w:lang w:val="es-MX"/>
                          </w:rPr>
                          <w:t>4</w:t>
                        </w:r>
                      </w:p>
                    </w:tc>
                    <w:tc>
                      <w:tcPr>
                        <w:tcW w:w="1949" w:type="pct"/>
                        <w:shd w:val="clear" w:color="auto" w:fill="auto"/>
                        <w:vAlign w:val="center"/>
                      </w:tcPr>
                      <w:p w:rsidR="008540EE" w:rsidRPr="008540EE" w:rsidRDefault="008540EE" w:rsidP="008540EE">
                        <w:pPr>
                          <w:jc w:val="both"/>
                          <w:rPr>
                            <w:rFonts w:ascii="Calibri" w:eastAsia="Calibri" w:hAnsi="Calibri" w:cs="Calibri"/>
                            <w:sz w:val="16"/>
                            <w:szCs w:val="18"/>
                            <w:lang w:val="es-MX"/>
                          </w:rPr>
                        </w:pPr>
                        <w:r w:rsidRPr="008540EE">
                          <w:rPr>
                            <w:rFonts w:ascii="Calibri" w:eastAsia="Calibri" w:hAnsi="Calibri" w:cs="Calibri"/>
                            <w:sz w:val="16"/>
                            <w:szCs w:val="18"/>
                            <w:lang w:val="es-MX"/>
                          </w:rPr>
                          <w:t>Operador de Martillo Eléctrico/Neumático</w:t>
                        </w:r>
                      </w:p>
                    </w:tc>
                    <w:tc>
                      <w:tcPr>
                        <w:tcW w:w="1642" w:type="pct"/>
                        <w:shd w:val="clear" w:color="auto" w:fill="auto"/>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w:t>
                        </w:r>
                      </w:p>
                    </w:tc>
                    <w:tc>
                      <w:tcPr>
                        <w:tcW w:w="1256" w:type="pct"/>
                        <w:vAlign w:val="center"/>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1</w:t>
                        </w:r>
                      </w:p>
                    </w:tc>
                  </w:tr>
                  <w:tr w:rsidR="008540EE" w:rsidRPr="008540EE" w:rsidTr="008540EE">
                    <w:trPr>
                      <w:trHeight w:val="45"/>
                    </w:trPr>
                    <w:tc>
                      <w:tcPr>
                        <w:tcW w:w="154" w:type="pct"/>
                        <w:shd w:val="clear" w:color="auto" w:fill="auto"/>
                        <w:tcMar>
                          <w:left w:w="0" w:type="dxa"/>
                          <w:right w:w="0" w:type="dxa"/>
                        </w:tcMar>
                        <w:vAlign w:val="center"/>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5</w:t>
                        </w:r>
                      </w:p>
                    </w:tc>
                    <w:tc>
                      <w:tcPr>
                        <w:tcW w:w="1949" w:type="pct"/>
                        <w:shd w:val="clear" w:color="auto" w:fill="auto"/>
                        <w:vAlign w:val="center"/>
                      </w:tcPr>
                      <w:p w:rsidR="008540EE" w:rsidRPr="008540EE" w:rsidRDefault="008540EE" w:rsidP="008540EE">
                        <w:pPr>
                          <w:jc w:val="both"/>
                          <w:rPr>
                            <w:rFonts w:ascii="Calibri" w:eastAsia="Calibri" w:hAnsi="Calibri" w:cs="Calibri"/>
                            <w:sz w:val="16"/>
                            <w:szCs w:val="18"/>
                            <w:lang w:val="es-MX"/>
                          </w:rPr>
                        </w:pPr>
                        <w:r w:rsidRPr="008540EE">
                          <w:rPr>
                            <w:rFonts w:ascii="Calibri" w:eastAsia="Calibri" w:hAnsi="Calibri" w:cs="Calibri"/>
                            <w:sz w:val="16"/>
                            <w:szCs w:val="18"/>
                            <w:lang w:val="es-MX"/>
                          </w:rPr>
                          <w:t>Operador de Compactadora</w:t>
                        </w:r>
                      </w:p>
                    </w:tc>
                    <w:tc>
                      <w:tcPr>
                        <w:tcW w:w="1642" w:type="pct"/>
                        <w:shd w:val="clear" w:color="auto" w:fill="auto"/>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w:t>
                        </w:r>
                      </w:p>
                    </w:tc>
                    <w:tc>
                      <w:tcPr>
                        <w:tcW w:w="1256" w:type="pct"/>
                        <w:vAlign w:val="center"/>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1</w:t>
                        </w:r>
                      </w:p>
                    </w:tc>
                  </w:tr>
                  <w:tr w:rsidR="008540EE" w:rsidRPr="008540EE" w:rsidTr="008540EE">
                    <w:trPr>
                      <w:trHeight w:val="45"/>
                    </w:trPr>
                    <w:tc>
                      <w:tcPr>
                        <w:tcW w:w="154" w:type="pct"/>
                        <w:shd w:val="clear" w:color="auto" w:fill="auto"/>
                        <w:tcMar>
                          <w:left w:w="0" w:type="dxa"/>
                          <w:right w:w="0" w:type="dxa"/>
                        </w:tcMar>
                        <w:vAlign w:val="center"/>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6</w:t>
                        </w:r>
                      </w:p>
                    </w:tc>
                    <w:tc>
                      <w:tcPr>
                        <w:tcW w:w="1949" w:type="pct"/>
                        <w:shd w:val="clear" w:color="auto" w:fill="auto"/>
                        <w:vAlign w:val="center"/>
                      </w:tcPr>
                      <w:p w:rsidR="008540EE" w:rsidRPr="008540EE" w:rsidRDefault="008540EE" w:rsidP="008540EE">
                        <w:pPr>
                          <w:jc w:val="both"/>
                          <w:rPr>
                            <w:rFonts w:ascii="Calibri" w:eastAsia="Calibri" w:hAnsi="Calibri" w:cs="Calibri"/>
                            <w:sz w:val="16"/>
                            <w:szCs w:val="18"/>
                            <w:lang w:val="es-MX"/>
                          </w:rPr>
                        </w:pPr>
                        <w:r w:rsidRPr="008540EE">
                          <w:rPr>
                            <w:rFonts w:ascii="Calibri" w:eastAsia="Calibri" w:hAnsi="Calibri" w:cs="Calibri"/>
                            <w:sz w:val="16"/>
                            <w:szCs w:val="18"/>
                            <w:lang w:val="es-MX"/>
                          </w:rPr>
                          <w:t>Albañiles y/o Maestros (vaciadores)</w:t>
                        </w:r>
                      </w:p>
                    </w:tc>
                    <w:tc>
                      <w:tcPr>
                        <w:tcW w:w="1642" w:type="pct"/>
                        <w:shd w:val="clear" w:color="auto" w:fill="auto"/>
                      </w:tcPr>
                      <w:p w:rsidR="008540EE" w:rsidRPr="008540EE" w:rsidRDefault="008540EE" w:rsidP="008540EE">
                        <w:pPr>
                          <w:jc w:val="center"/>
                          <w:rPr>
                            <w:rFonts w:ascii="Calibri" w:hAnsi="Calibri" w:cs="Calibri"/>
                            <w:sz w:val="16"/>
                            <w:szCs w:val="22"/>
                            <w:lang w:val="es-MX"/>
                          </w:rPr>
                        </w:pPr>
                        <w:r w:rsidRPr="008540EE">
                          <w:rPr>
                            <w:rFonts w:ascii="Calibri" w:hAnsi="Calibri" w:cs="Calibri"/>
                            <w:sz w:val="16"/>
                            <w:szCs w:val="22"/>
                            <w:lang w:val="es-MX"/>
                          </w:rPr>
                          <w:t>-</w:t>
                        </w:r>
                      </w:p>
                    </w:tc>
                    <w:tc>
                      <w:tcPr>
                        <w:tcW w:w="1256" w:type="pct"/>
                        <w:vAlign w:val="center"/>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2</w:t>
                        </w:r>
                      </w:p>
                    </w:tc>
                  </w:tr>
                  <w:tr w:rsidR="008540EE" w:rsidRPr="008540EE" w:rsidTr="008540EE">
                    <w:trPr>
                      <w:trHeight w:val="45"/>
                    </w:trPr>
                    <w:tc>
                      <w:tcPr>
                        <w:tcW w:w="154" w:type="pct"/>
                        <w:shd w:val="clear" w:color="auto" w:fill="auto"/>
                        <w:tcMar>
                          <w:left w:w="0" w:type="dxa"/>
                          <w:right w:w="0" w:type="dxa"/>
                        </w:tcMar>
                        <w:vAlign w:val="center"/>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7</w:t>
                        </w:r>
                      </w:p>
                    </w:tc>
                    <w:tc>
                      <w:tcPr>
                        <w:tcW w:w="1949" w:type="pct"/>
                        <w:shd w:val="clear" w:color="auto" w:fill="auto"/>
                        <w:vAlign w:val="center"/>
                      </w:tcPr>
                      <w:p w:rsidR="008540EE" w:rsidRPr="008540EE" w:rsidRDefault="008540EE" w:rsidP="008540EE">
                        <w:pPr>
                          <w:jc w:val="both"/>
                          <w:rPr>
                            <w:rFonts w:ascii="Calibri" w:eastAsia="Calibri" w:hAnsi="Calibri" w:cs="Calibri"/>
                            <w:sz w:val="16"/>
                            <w:szCs w:val="18"/>
                            <w:lang w:val="es-MX"/>
                          </w:rPr>
                        </w:pPr>
                        <w:r w:rsidRPr="008540EE">
                          <w:rPr>
                            <w:rFonts w:ascii="Calibri" w:eastAsia="Calibri" w:hAnsi="Calibri" w:cs="Calibri"/>
                            <w:sz w:val="16"/>
                            <w:szCs w:val="18"/>
                            <w:lang w:val="es-MX"/>
                          </w:rPr>
                          <w:t>Obreros</w:t>
                        </w:r>
                      </w:p>
                    </w:tc>
                    <w:tc>
                      <w:tcPr>
                        <w:tcW w:w="1642" w:type="pct"/>
                        <w:shd w:val="clear" w:color="auto" w:fill="auto"/>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w:t>
                        </w:r>
                      </w:p>
                    </w:tc>
                    <w:tc>
                      <w:tcPr>
                        <w:tcW w:w="1256" w:type="pct"/>
                        <w:vAlign w:val="center"/>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5</w:t>
                        </w:r>
                      </w:p>
                    </w:tc>
                  </w:tr>
                  <w:tr w:rsidR="008540EE" w:rsidRPr="008540EE" w:rsidTr="008540EE">
                    <w:trPr>
                      <w:trHeight w:val="45"/>
                    </w:trPr>
                    <w:tc>
                      <w:tcPr>
                        <w:tcW w:w="154" w:type="pct"/>
                        <w:shd w:val="clear" w:color="auto" w:fill="auto"/>
                        <w:tcMar>
                          <w:left w:w="0" w:type="dxa"/>
                          <w:right w:w="0" w:type="dxa"/>
                        </w:tcMar>
                        <w:vAlign w:val="center"/>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8</w:t>
                        </w:r>
                      </w:p>
                    </w:tc>
                    <w:tc>
                      <w:tcPr>
                        <w:tcW w:w="1949" w:type="pct"/>
                        <w:shd w:val="clear" w:color="auto" w:fill="auto"/>
                        <w:vAlign w:val="center"/>
                      </w:tcPr>
                      <w:p w:rsidR="008540EE" w:rsidRPr="008540EE" w:rsidRDefault="008540EE" w:rsidP="008540EE">
                        <w:pPr>
                          <w:jc w:val="both"/>
                          <w:rPr>
                            <w:rFonts w:ascii="Calibri" w:eastAsia="Calibri" w:hAnsi="Calibri" w:cs="Calibri"/>
                            <w:sz w:val="16"/>
                            <w:szCs w:val="18"/>
                            <w:lang w:val="es-MX"/>
                          </w:rPr>
                        </w:pPr>
                        <w:r w:rsidRPr="008540EE">
                          <w:rPr>
                            <w:rFonts w:ascii="Calibri" w:eastAsia="Calibri" w:hAnsi="Calibri" w:cs="Calibri"/>
                            <w:sz w:val="16"/>
                            <w:szCs w:val="18"/>
                            <w:lang w:val="es-MX"/>
                          </w:rPr>
                          <w:t>Topógrafo</w:t>
                        </w:r>
                      </w:p>
                    </w:tc>
                    <w:tc>
                      <w:tcPr>
                        <w:tcW w:w="1642" w:type="pct"/>
                        <w:shd w:val="clear" w:color="auto" w:fill="auto"/>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w:t>
                        </w:r>
                      </w:p>
                    </w:tc>
                    <w:tc>
                      <w:tcPr>
                        <w:tcW w:w="1256" w:type="pct"/>
                        <w:vAlign w:val="center"/>
                      </w:tcPr>
                      <w:p w:rsidR="008540EE" w:rsidRPr="008540EE" w:rsidRDefault="008540EE" w:rsidP="008540EE">
                        <w:pPr>
                          <w:jc w:val="center"/>
                          <w:rPr>
                            <w:rFonts w:ascii="Calibri" w:hAnsi="Calibri" w:cs="Calibri"/>
                            <w:sz w:val="16"/>
                            <w:szCs w:val="22"/>
                          </w:rPr>
                        </w:pPr>
                        <w:r w:rsidRPr="008540EE">
                          <w:rPr>
                            <w:rFonts w:ascii="Calibri" w:hAnsi="Calibri" w:cs="Calibri"/>
                            <w:sz w:val="16"/>
                            <w:szCs w:val="22"/>
                          </w:rPr>
                          <w:t>1</w:t>
                        </w:r>
                      </w:p>
                    </w:tc>
                  </w:tr>
                </w:tbl>
                <w:p w:rsidR="008540EE" w:rsidRPr="008540EE" w:rsidRDefault="008540EE" w:rsidP="008540EE">
                  <w:pPr>
                    <w:autoSpaceDE w:val="0"/>
                    <w:autoSpaceDN w:val="0"/>
                    <w:adjustRightInd w:val="0"/>
                    <w:jc w:val="both"/>
                    <w:rPr>
                      <w:rFonts w:ascii="Calibri" w:hAnsi="Calibri" w:cs="Calibri"/>
                      <w:color w:val="FF0000"/>
                      <w:sz w:val="16"/>
                    </w:rPr>
                  </w:pPr>
                </w:p>
              </w:tc>
            </w:tr>
          </w:tbl>
          <w:p w:rsidR="008540EE" w:rsidRPr="008540EE" w:rsidRDefault="008540EE" w:rsidP="008540EE">
            <w:pPr>
              <w:rPr>
                <w:rFonts w:ascii="Calibri" w:hAnsi="Calibri" w:cs="Calibri"/>
                <w:sz w:val="16"/>
                <w:szCs w:val="22"/>
              </w:rPr>
            </w:pPr>
          </w:p>
          <w:p w:rsidR="008540EE" w:rsidRPr="008540EE" w:rsidRDefault="008540EE" w:rsidP="008540EE">
            <w:pPr>
              <w:rPr>
                <w:rFonts w:ascii="Calibri" w:hAnsi="Calibri" w:cs="Calibri"/>
                <w:sz w:val="16"/>
                <w:szCs w:val="22"/>
              </w:rPr>
            </w:pPr>
          </w:p>
          <w:p w:rsidR="008540EE" w:rsidRPr="008540EE" w:rsidRDefault="008540EE" w:rsidP="006F22D2">
            <w:pPr>
              <w:pStyle w:val="Prrafodelista"/>
              <w:numPr>
                <w:ilvl w:val="0"/>
                <w:numId w:val="34"/>
              </w:numPr>
              <w:ind w:left="567" w:hanging="567"/>
              <w:jc w:val="both"/>
              <w:rPr>
                <w:rFonts w:ascii="Calibri" w:hAnsi="Calibri" w:cs="Calibri"/>
                <w:b/>
                <w:bCs/>
                <w:sz w:val="16"/>
                <w:szCs w:val="18"/>
                <w:lang w:eastAsia="es-BO"/>
              </w:rPr>
            </w:pPr>
            <w:r w:rsidRPr="008540EE">
              <w:rPr>
                <w:rFonts w:ascii="Calibri" w:hAnsi="Calibri" w:cs="Calibri"/>
                <w:b/>
                <w:bCs/>
                <w:sz w:val="16"/>
                <w:szCs w:val="18"/>
                <w:lang w:eastAsia="es-BO"/>
              </w:rPr>
              <w:t>CONDICIONES REQUERIDAS PARA 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6"/>
            </w:tblGrid>
            <w:tr w:rsidR="008540EE" w:rsidRPr="008540EE" w:rsidTr="003902F5">
              <w:trPr>
                <w:trHeight w:val="200"/>
              </w:trPr>
              <w:tc>
                <w:tcPr>
                  <w:tcW w:w="6886" w:type="dxa"/>
                  <w:shd w:val="clear" w:color="auto" w:fill="8DB3E2"/>
                  <w:vAlign w:val="center"/>
                </w:tcPr>
                <w:p w:rsidR="008540EE" w:rsidRPr="008540EE" w:rsidRDefault="008540EE" w:rsidP="008540EE">
                  <w:pPr>
                    <w:rPr>
                      <w:rFonts w:ascii="Calibri" w:hAnsi="Calibri" w:cs="Calibri"/>
                      <w:sz w:val="16"/>
                      <w:szCs w:val="18"/>
                    </w:rPr>
                  </w:pPr>
                  <w:r w:rsidRPr="008540EE">
                    <w:rPr>
                      <w:rFonts w:ascii="Calibri" w:hAnsi="Calibri" w:cs="Calibri"/>
                      <w:b/>
                      <w:bCs/>
                      <w:sz w:val="16"/>
                      <w:szCs w:val="18"/>
                    </w:rPr>
                    <w:t xml:space="preserve">FORMA DE PAGO </w:t>
                  </w:r>
                </w:p>
              </w:tc>
            </w:tr>
            <w:tr w:rsidR="008540EE" w:rsidRPr="008540EE" w:rsidTr="003902F5">
              <w:trPr>
                <w:trHeight w:val="1095"/>
              </w:trPr>
              <w:tc>
                <w:tcPr>
                  <w:tcW w:w="6886" w:type="dxa"/>
                  <w:shd w:val="clear" w:color="auto" w:fill="auto"/>
                  <w:vAlign w:val="center"/>
                </w:tcPr>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Los pagos serán paralelos al progreso del servicio contra avance físico real certificado por el FISCAL DE SERVICIO, (siendo que la sumatoria de los pagos acumulados no sobrepasará el 80%) mismo que tiene carácter referencial para efectos de seguimiento a la ejecución financiera. A este fin dentro de los cinco (05)  días hábiles siguientes a cada mes vencido, el contratista presentará al FISCAL DE SERVICIO, para su revisión en versión definitiva, una planilla o certificado de pago debidamente firmado en cuatro (04)  ejemplares un original y tres copias, con los respaldos técnicos que el FISCAL DE SERVICIO requiera, con fecha y firmado por el Representante Legal, documento que consignará todos los trabajos ejecutados a los precios unitarios establecidos, de acuerdo a la medición efectuada en forma conjunta por el Fiscal y el contratista.</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El pago se realizará en moneda nacional (bolivianos), mediante transferencia bancaria a través del SIGEP, posterior a la emisión y aprobación de la planilla de avance del servicio por el FISCAL DE SERVICIO nombrado por YPFB, para lo cual el contratista deberá emitir factura e informe solicitando el pago de todos los trabajos realizados y concluidos, acompañando al informe documentación de respaldo (copia NIT y SIGEP), el mismo que será aprobado por las instancias correspondientes para viabilizar el pago.</w:t>
                  </w:r>
                </w:p>
                <w:p w:rsidR="008540EE" w:rsidRPr="008540EE" w:rsidRDefault="008540EE" w:rsidP="008540EE">
                  <w:pPr>
                    <w:autoSpaceDE w:val="0"/>
                    <w:autoSpaceDN w:val="0"/>
                    <w:adjustRightInd w:val="0"/>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 xml:space="preserve">El FISCAL DE SERVICIO, dentro de los tres (03)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 </w:t>
                  </w:r>
                </w:p>
              </w:tc>
            </w:tr>
            <w:tr w:rsidR="008540EE" w:rsidRPr="008540EE" w:rsidTr="003902F5">
              <w:trPr>
                <w:trHeight w:val="417"/>
              </w:trPr>
              <w:tc>
                <w:tcPr>
                  <w:tcW w:w="6886" w:type="dxa"/>
                  <w:shd w:val="clear" w:color="auto" w:fill="9CC2E5"/>
                  <w:vAlign w:val="center"/>
                </w:tcPr>
                <w:p w:rsidR="008540EE" w:rsidRPr="008540EE" w:rsidRDefault="008540EE" w:rsidP="008540EE">
                  <w:pPr>
                    <w:autoSpaceDE w:val="0"/>
                    <w:autoSpaceDN w:val="0"/>
                    <w:adjustRightInd w:val="0"/>
                    <w:jc w:val="both"/>
                    <w:rPr>
                      <w:rFonts w:ascii="Calibri" w:hAnsi="Calibri" w:cs="Calibri"/>
                      <w:sz w:val="16"/>
                      <w:szCs w:val="18"/>
                    </w:rPr>
                  </w:pPr>
                  <w:r w:rsidRPr="008540EE">
                    <w:rPr>
                      <w:rFonts w:ascii="Calibri" w:hAnsi="Calibri" w:cs="Calibri"/>
                      <w:b/>
                      <w:bCs/>
                      <w:sz w:val="16"/>
                      <w:szCs w:val="18"/>
                    </w:rPr>
                    <w:lastRenderedPageBreak/>
                    <w:t xml:space="preserve">LUGAR DE PRESTACIÓN DEL SERVICIO </w:t>
                  </w:r>
                </w:p>
              </w:tc>
            </w:tr>
            <w:tr w:rsidR="008540EE" w:rsidRPr="008540EE" w:rsidTr="003902F5">
              <w:trPr>
                <w:trHeight w:val="424"/>
              </w:trPr>
              <w:tc>
                <w:tcPr>
                  <w:tcW w:w="6886" w:type="dxa"/>
                  <w:shd w:val="clear" w:color="auto" w:fill="auto"/>
                  <w:vAlign w:val="center"/>
                </w:tcPr>
                <w:p w:rsidR="008540EE" w:rsidRPr="008540EE" w:rsidRDefault="008540EE" w:rsidP="008540EE">
                  <w:pPr>
                    <w:autoSpaceDE w:val="0"/>
                    <w:autoSpaceDN w:val="0"/>
                    <w:adjustRightInd w:val="0"/>
                    <w:jc w:val="both"/>
                    <w:rPr>
                      <w:rFonts w:ascii="Calibri" w:hAnsi="Calibri" w:cs="Calibri"/>
                      <w:sz w:val="16"/>
                      <w:szCs w:val="22"/>
                    </w:rPr>
                  </w:pPr>
                  <w:r w:rsidRPr="008540EE">
                    <w:rPr>
                      <w:rFonts w:ascii="Calibri" w:hAnsi="Calibri" w:cs="Calibri"/>
                      <w:sz w:val="16"/>
                      <w:szCs w:val="22"/>
                    </w:rPr>
                    <w:t>El servicio se llevará a cabo en el Municipio de La Paz, en varios distritos de la ciudad de La Paz (1 al 8, 10 al 16, 18 al 19 y 21) la empresa adjudicada está en la obligación de verificar las zonas del distrito donde se llevará a cabo el servicio y tomar todos los recaudos correspondientes.</w:t>
                  </w:r>
                </w:p>
                <w:p w:rsidR="008540EE" w:rsidRPr="008540EE" w:rsidRDefault="008540EE" w:rsidP="008540EE">
                  <w:pPr>
                    <w:autoSpaceDE w:val="0"/>
                    <w:autoSpaceDN w:val="0"/>
                    <w:adjustRightInd w:val="0"/>
                    <w:jc w:val="center"/>
                    <w:rPr>
                      <w:rFonts w:ascii="Calibri" w:hAnsi="Calibri" w:cs="Calibri"/>
                      <w:sz w:val="16"/>
                      <w:szCs w:val="18"/>
                    </w:rPr>
                  </w:pPr>
                  <w:r w:rsidRPr="008540EE">
                    <w:rPr>
                      <w:rFonts w:ascii="Calibri" w:hAnsi="Calibri" w:cs="Calibri"/>
                      <w:noProof/>
                      <w:sz w:val="16"/>
                      <w:lang w:val="es-BO" w:eastAsia="es-BO"/>
                    </w:rPr>
                    <w:drawing>
                      <wp:inline distT="0" distB="0" distL="0" distR="0" wp14:anchorId="47FA1107" wp14:editId="5F6C030C">
                        <wp:extent cx="3124200" cy="1877014"/>
                        <wp:effectExtent l="0" t="0" r="0" b="9525"/>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l="17598" t="7310" r="165" b="4678"/>
                                <a:stretch>
                                  <a:fillRect/>
                                </a:stretch>
                              </pic:blipFill>
                              <pic:spPr bwMode="auto">
                                <a:xfrm>
                                  <a:off x="0" y="0"/>
                                  <a:ext cx="3145205" cy="1889634"/>
                                </a:xfrm>
                                <a:prstGeom prst="rect">
                                  <a:avLst/>
                                </a:prstGeom>
                                <a:noFill/>
                                <a:ln>
                                  <a:noFill/>
                                </a:ln>
                              </pic:spPr>
                            </pic:pic>
                          </a:graphicData>
                        </a:graphic>
                      </wp:inline>
                    </w:drawing>
                  </w:r>
                </w:p>
                <w:p w:rsidR="008540EE" w:rsidRPr="008540EE" w:rsidRDefault="008540EE" w:rsidP="008540EE">
                  <w:pPr>
                    <w:autoSpaceDE w:val="0"/>
                    <w:autoSpaceDN w:val="0"/>
                    <w:adjustRightInd w:val="0"/>
                    <w:jc w:val="center"/>
                    <w:rPr>
                      <w:rFonts w:ascii="Calibri" w:hAnsi="Calibri" w:cs="Calibri"/>
                      <w:b/>
                      <w:sz w:val="16"/>
                      <w:szCs w:val="18"/>
                    </w:rPr>
                  </w:pPr>
                  <w:r w:rsidRPr="008540EE">
                    <w:rPr>
                      <w:rFonts w:ascii="Calibri" w:hAnsi="Calibri" w:cs="Calibri"/>
                      <w:b/>
                      <w:sz w:val="16"/>
                      <w:szCs w:val="18"/>
                    </w:rPr>
                    <w:t>Figura. Puntos de Mantenimiento de Cámaras</w:t>
                  </w:r>
                </w:p>
                <w:p w:rsidR="008540EE" w:rsidRPr="003902F5" w:rsidRDefault="008540EE" w:rsidP="008540EE">
                  <w:pPr>
                    <w:autoSpaceDE w:val="0"/>
                    <w:autoSpaceDN w:val="0"/>
                    <w:adjustRightInd w:val="0"/>
                    <w:jc w:val="both"/>
                    <w:rPr>
                      <w:rFonts w:ascii="Calibri" w:hAnsi="Calibri" w:cs="Calibri"/>
                      <w:sz w:val="10"/>
                      <w:szCs w:val="18"/>
                    </w:rPr>
                  </w:pPr>
                </w:p>
              </w:tc>
            </w:tr>
            <w:tr w:rsidR="008540EE" w:rsidRPr="008540EE" w:rsidTr="003902F5">
              <w:trPr>
                <w:trHeight w:val="258"/>
              </w:trPr>
              <w:tc>
                <w:tcPr>
                  <w:tcW w:w="6886" w:type="dxa"/>
                  <w:shd w:val="clear" w:color="auto" w:fill="9CC2E5"/>
                  <w:vAlign w:val="center"/>
                </w:tcPr>
                <w:p w:rsidR="008540EE" w:rsidRPr="008540EE" w:rsidRDefault="008540EE" w:rsidP="008540EE">
                  <w:pPr>
                    <w:autoSpaceDE w:val="0"/>
                    <w:autoSpaceDN w:val="0"/>
                    <w:adjustRightInd w:val="0"/>
                    <w:jc w:val="both"/>
                    <w:rPr>
                      <w:rFonts w:ascii="Calibri" w:hAnsi="Calibri" w:cs="Calibri"/>
                      <w:sz w:val="16"/>
                      <w:szCs w:val="18"/>
                    </w:rPr>
                  </w:pPr>
                  <w:r w:rsidRPr="008540EE">
                    <w:rPr>
                      <w:rFonts w:ascii="Calibri" w:hAnsi="Calibri" w:cs="Calibri"/>
                      <w:b/>
                      <w:bCs/>
                      <w:sz w:val="16"/>
                      <w:szCs w:val="18"/>
                    </w:rPr>
                    <w:t xml:space="preserve">FISCAL DEL SERVICIO </w:t>
                  </w:r>
                </w:p>
              </w:tc>
            </w:tr>
            <w:tr w:rsidR="008540EE" w:rsidRPr="008540EE" w:rsidTr="003902F5">
              <w:trPr>
                <w:trHeight w:val="2107"/>
              </w:trPr>
              <w:tc>
                <w:tcPr>
                  <w:tcW w:w="6886" w:type="dxa"/>
                  <w:shd w:val="clear" w:color="auto" w:fill="auto"/>
                  <w:vAlign w:val="center"/>
                </w:tcPr>
                <w:p w:rsidR="008540EE" w:rsidRPr="008540EE" w:rsidRDefault="008540EE" w:rsidP="008540EE">
                  <w:pPr>
                    <w:autoSpaceDE w:val="0"/>
                    <w:autoSpaceDN w:val="0"/>
                    <w:adjustRightInd w:val="0"/>
                    <w:spacing w:before="80" w:after="60"/>
                    <w:jc w:val="both"/>
                    <w:rPr>
                      <w:rFonts w:ascii="Calibri" w:hAnsi="Calibri" w:cs="Calibri"/>
                      <w:sz w:val="16"/>
                    </w:rPr>
                  </w:pPr>
                  <w:r w:rsidRPr="008540EE">
                    <w:rPr>
                      <w:rFonts w:ascii="Calibri" w:hAnsi="Calibri" w:cs="Calibri"/>
                      <w:sz w:val="16"/>
                    </w:rPr>
                    <w:t>Para la fiscalización, la unidad solicitante designará un FISCAL DEL SERVICIO por parte de YPFB quien tendrá a su cargo la supervisión, seguimiento y control del servicio. Haciendo cumplir lo establecido en las especificaciones técnicas, la propuesta técnica y el contrato.</w:t>
                  </w:r>
                </w:p>
                <w:p w:rsidR="008540EE" w:rsidRPr="008540EE" w:rsidRDefault="008540EE" w:rsidP="008540EE">
                  <w:pPr>
                    <w:autoSpaceDE w:val="0"/>
                    <w:autoSpaceDN w:val="0"/>
                    <w:adjustRightInd w:val="0"/>
                    <w:spacing w:before="80" w:after="60"/>
                    <w:jc w:val="both"/>
                    <w:rPr>
                      <w:rFonts w:ascii="Calibri" w:hAnsi="Calibri" w:cs="Calibri"/>
                      <w:sz w:val="16"/>
                    </w:rPr>
                  </w:pPr>
                </w:p>
                <w:p w:rsidR="008540EE" w:rsidRPr="008540EE" w:rsidRDefault="008540EE" w:rsidP="008540EE">
                  <w:pPr>
                    <w:autoSpaceDE w:val="0"/>
                    <w:autoSpaceDN w:val="0"/>
                    <w:adjustRightInd w:val="0"/>
                    <w:jc w:val="both"/>
                    <w:rPr>
                      <w:rFonts w:ascii="Calibri" w:hAnsi="Calibri" w:cs="Calibri"/>
                      <w:sz w:val="16"/>
                    </w:rPr>
                  </w:pPr>
                  <w:r w:rsidRPr="008540EE">
                    <w:rPr>
                      <w:rFonts w:ascii="Calibri" w:hAnsi="Calibri" w:cs="Calibri"/>
                      <w:sz w:val="16"/>
                    </w:rPr>
                    <w:t xml:space="preserve">El FISCAL DEL SERVICIO de YPFB, actúa dentro el contrato de ejecución del servicio como el responsable de ejercer vigilancia y control acerca de toda la labor de ejecución, de conformidad a las prescripciones técnicas (especificaciones), y otras instructivas otorgadas en el transcurso del proceso de ejecución, para el logro de resultados contractuales en condiciones de calidad, economía, beneficio y oportunidad. </w:t>
                  </w:r>
                </w:p>
              </w:tc>
            </w:tr>
            <w:tr w:rsidR="008540EE" w:rsidRPr="008540EE" w:rsidTr="003902F5">
              <w:trPr>
                <w:trHeight w:val="412"/>
              </w:trPr>
              <w:tc>
                <w:tcPr>
                  <w:tcW w:w="6886" w:type="dxa"/>
                  <w:shd w:val="clear" w:color="auto" w:fill="8DB3E2" w:themeFill="text2" w:themeFillTint="66"/>
                  <w:vAlign w:val="center"/>
                </w:tcPr>
                <w:p w:rsidR="008540EE" w:rsidRPr="008540EE" w:rsidRDefault="008540EE" w:rsidP="008540EE">
                  <w:pPr>
                    <w:autoSpaceDE w:val="0"/>
                    <w:autoSpaceDN w:val="0"/>
                    <w:adjustRightInd w:val="0"/>
                    <w:jc w:val="both"/>
                    <w:rPr>
                      <w:rFonts w:ascii="Calibri" w:hAnsi="Calibri" w:cs="Calibri"/>
                      <w:b/>
                      <w:sz w:val="16"/>
                      <w:szCs w:val="18"/>
                    </w:rPr>
                  </w:pPr>
                  <w:r w:rsidRPr="008540EE">
                    <w:rPr>
                      <w:rFonts w:ascii="Calibri" w:hAnsi="Calibri" w:cs="Calibri"/>
                      <w:b/>
                      <w:sz w:val="16"/>
                      <w:szCs w:val="18"/>
                    </w:rPr>
                    <w:t xml:space="preserve">GARANTÍAS FINANCIERAS </w:t>
                  </w:r>
                </w:p>
              </w:tc>
            </w:tr>
            <w:tr w:rsidR="008540EE" w:rsidRPr="008540EE" w:rsidTr="003902F5">
              <w:trPr>
                <w:trHeight w:val="550"/>
              </w:trPr>
              <w:tc>
                <w:tcPr>
                  <w:tcW w:w="6886" w:type="dxa"/>
                  <w:shd w:val="clear" w:color="auto" w:fill="auto"/>
                  <w:vAlign w:val="center"/>
                </w:tcPr>
                <w:p w:rsidR="008540EE" w:rsidRPr="008540EE" w:rsidRDefault="008540EE" w:rsidP="008540EE">
                  <w:pPr>
                    <w:autoSpaceDE w:val="0"/>
                    <w:autoSpaceDN w:val="0"/>
                    <w:jc w:val="both"/>
                    <w:rPr>
                      <w:rFonts w:ascii="Calibri" w:eastAsia="Calibri" w:hAnsi="Calibri" w:cs="Calibri"/>
                      <w:color w:val="171B21"/>
                      <w:sz w:val="16"/>
                      <w:szCs w:val="21"/>
                      <w:lang w:val="es-BO" w:eastAsia="es-BO"/>
                    </w:rPr>
                  </w:pPr>
                  <w:r w:rsidRPr="008540EE">
                    <w:rPr>
                      <w:rFonts w:ascii="Calibri" w:eastAsia="Calibri" w:hAnsi="Calibri" w:cs="Calibri"/>
                      <w:color w:val="171B21"/>
                      <w:sz w:val="16"/>
                      <w:szCs w:val="21"/>
                      <w:lang w:val="es-BO" w:eastAsia="es-BO"/>
                    </w:rPr>
                    <w:t>El proponente podrá presentar a elección una de las garantías presentadas a continuación según el objeto de cada una, en favor de YACIMIENTOS PETROLIFEROS FISCALES BOLIVIANOS:</w:t>
                  </w:r>
                </w:p>
                <w:p w:rsidR="008540EE" w:rsidRPr="008540EE" w:rsidRDefault="008540EE" w:rsidP="008540EE">
                  <w:pPr>
                    <w:autoSpaceDE w:val="0"/>
                    <w:autoSpaceDN w:val="0"/>
                    <w:jc w:val="both"/>
                    <w:rPr>
                      <w:rFonts w:ascii="Calibri" w:eastAsia="Calibri" w:hAnsi="Calibri" w:cs="Calibri"/>
                      <w:b/>
                      <w:bCs/>
                      <w:color w:val="171B21"/>
                      <w:sz w:val="16"/>
                      <w:szCs w:val="21"/>
                      <w:u w:val="single"/>
                      <w:lang w:val="es-BO" w:eastAsia="es-BO"/>
                    </w:rPr>
                  </w:pPr>
                </w:p>
                <w:p w:rsidR="008540EE" w:rsidRPr="008540EE" w:rsidRDefault="008540EE" w:rsidP="006F22D2">
                  <w:pPr>
                    <w:numPr>
                      <w:ilvl w:val="0"/>
                      <w:numId w:val="31"/>
                    </w:numPr>
                    <w:autoSpaceDE w:val="0"/>
                    <w:autoSpaceDN w:val="0"/>
                    <w:ind w:left="426"/>
                    <w:jc w:val="both"/>
                    <w:rPr>
                      <w:rFonts w:ascii="Calibri" w:eastAsia="Calibri" w:hAnsi="Calibri" w:cs="Calibri"/>
                      <w:color w:val="171B21"/>
                      <w:sz w:val="16"/>
                      <w:szCs w:val="21"/>
                      <w:u w:val="single"/>
                      <w:lang w:eastAsia="es-BO"/>
                    </w:rPr>
                  </w:pPr>
                  <w:r w:rsidRPr="008540EE">
                    <w:rPr>
                      <w:rFonts w:ascii="Calibri" w:eastAsia="Calibri" w:hAnsi="Calibri" w:cs="Calibri"/>
                      <w:b/>
                      <w:color w:val="171B21"/>
                      <w:sz w:val="16"/>
                      <w:szCs w:val="21"/>
                      <w:u w:val="single"/>
                      <w:lang w:eastAsia="es-BO"/>
                    </w:rPr>
                    <w:t>GARANTÍA DE SERIEDAD DE PROPUESTA</w:t>
                  </w:r>
                </w:p>
                <w:p w:rsidR="008540EE" w:rsidRPr="008540EE" w:rsidRDefault="008540EE" w:rsidP="008540EE">
                  <w:pPr>
                    <w:autoSpaceDE w:val="0"/>
                    <w:autoSpaceDN w:val="0"/>
                    <w:jc w:val="both"/>
                    <w:rPr>
                      <w:rFonts w:ascii="Calibri" w:eastAsia="Calibri" w:hAnsi="Calibri" w:cs="Calibri"/>
                      <w:color w:val="171B21"/>
                      <w:sz w:val="16"/>
                      <w:szCs w:val="21"/>
                      <w:lang w:val="es-BO" w:eastAsia="es-BO"/>
                    </w:rPr>
                  </w:pPr>
                  <w:r w:rsidRPr="008540EE">
                    <w:rPr>
                      <w:rFonts w:ascii="Calibri" w:eastAsia="Calibri" w:hAnsi="Calibri" w:cs="Calibri"/>
                      <w:b/>
                      <w:bCs/>
                      <w:color w:val="171B21"/>
                      <w:sz w:val="16"/>
                      <w:szCs w:val="21"/>
                      <w:lang w:eastAsia="es-BO"/>
                    </w:rPr>
                    <w:t>Boleta de Garantía</w:t>
                  </w:r>
                  <w:r w:rsidRPr="008540EE">
                    <w:rPr>
                      <w:rFonts w:ascii="Calibri" w:eastAsia="Calibri" w:hAnsi="Calibri" w:cs="Calibri"/>
                      <w:color w:val="171B21"/>
                      <w:sz w:val="16"/>
                      <w:szCs w:val="21"/>
                      <w:lang w:eastAsia="es-BO"/>
                    </w:rPr>
                    <w:t xml:space="preserve">, emitida por una Entidad Bancaria del Estado Plurinacional de Bolivia, registrada, autorizada y bajo el control de la Autoridad de Supervisión del Sistema Financiero-ASFI,  a la orden/a </w:t>
                  </w:r>
                  <w:r w:rsidRPr="008540EE">
                    <w:rPr>
                      <w:rFonts w:ascii="Calibri" w:eastAsia="Calibri" w:hAnsi="Calibri" w:cs="Calibri"/>
                      <w:color w:val="171B21"/>
                      <w:sz w:val="16"/>
                      <w:szCs w:val="21"/>
                      <w:lang w:eastAsia="es-BO"/>
                    </w:rPr>
                    <w:lastRenderedPageBreak/>
                    <w:t xml:space="preserve">favor de Yacimientos Petrolíferos Fiscales Bolivianos, con las características expresas de </w:t>
                  </w:r>
                  <w:r w:rsidRPr="008540EE">
                    <w:rPr>
                      <w:rFonts w:ascii="Calibri" w:eastAsia="Calibri" w:hAnsi="Calibri" w:cs="Calibri"/>
                      <w:b/>
                      <w:bCs/>
                      <w:color w:val="171B21"/>
                      <w:sz w:val="16"/>
                      <w:szCs w:val="21"/>
                      <w:lang w:eastAsia="es-BO"/>
                    </w:rPr>
                    <w:t>renovable, irrevocable y de ejecución inmediata</w:t>
                  </w:r>
                  <w:r w:rsidRPr="008540EE">
                    <w:rPr>
                      <w:rFonts w:ascii="Calibri" w:eastAsia="Calibri" w:hAnsi="Calibri" w:cs="Calibri"/>
                      <w:color w:val="171B21"/>
                      <w:sz w:val="16"/>
                      <w:szCs w:val="21"/>
                      <w:lang w:eastAsia="es-BO"/>
                    </w:rPr>
                    <w:t xml:space="preserve"> con vigencia de 90 días por un importe equivalente al 0,5 (%) del valor total de la propuesta económica.</w:t>
                  </w:r>
                </w:p>
                <w:p w:rsidR="008540EE" w:rsidRPr="008540EE" w:rsidRDefault="008540EE" w:rsidP="008540EE">
                  <w:pPr>
                    <w:autoSpaceDE w:val="0"/>
                    <w:autoSpaceDN w:val="0"/>
                    <w:jc w:val="both"/>
                    <w:rPr>
                      <w:rFonts w:ascii="Calibri" w:eastAsia="Calibri" w:hAnsi="Calibri" w:cs="Calibri"/>
                      <w:color w:val="171B21"/>
                      <w:sz w:val="16"/>
                      <w:szCs w:val="21"/>
                      <w:lang w:eastAsia="es-BO"/>
                    </w:rPr>
                  </w:pPr>
                </w:p>
                <w:p w:rsidR="008540EE" w:rsidRPr="008540EE" w:rsidRDefault="008540EE" w:rsidP="008540EE">
                  <w:pPr>
                    <w:autoSpaceDE w:val="0"/>
                    <w:autoSpaceDN w:val="0"/>
                    <w:jc w:val="both"/>
                    <w:rPr>
                      <w:rFonts w:ascii="Calibri" w:eastAsia="Calibri" w:hAnsi="Calibri" w:cs="Calibri"/>
                      <w:color w:val="171B21"/>
                      <w:sz w:val="16"/>
                      <w:szCs w:val="21"/>
                      <w:lang w:val="es-BO" w:eastAsia="es-BO"/>
                    </w:rPr>
                  </w:pPr>
                  <w:r w:rsidRPr="008540EE">
                    <w:rPr>
                      <w:rFonts w:ascii="Calibri" w:eastAsia="Calibri" w:hAnsi="Calibri" w:cs="Calibri"/>
                      <w:b/>
                      <w:bCs/>
                      <w:color w:val="171B21"/>
                      <w:sz w:val="16"/>
                      <w:szCs w:val="21"/>
                      <w:lang w:eastAsia="es-BO"/>
                    </w:rPr>
                    <w:t>Garantía a Primer Requerimiento,</w:t>
                  </w:r>
                  <w:r w:rsidRPr="008540EE">
                    <w:rPr>
                      <w:rFonts w:ascii="Calibri" w:eastAsia="Calibri" w:hAnsi="Calibri" w:cs="Calibri"/>
                      <w:color w:val="171B21"/>
                      <w:sz w:val="16"/>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8540EE">
                    <w:rPr>
                      <w:rFonts w:ascii="Calibri" w:eastAsia="Calibri" w:hAnsi="Calibri" w:cs="Calibri"/>
                      <w:b/>
                      <w:bCs/>
                      <w:color w:val="171B21"/>
                      <w:sz w:val="16"/>
                      <w:szCs w:val="21"/>
                      <w:lang w:eastAsia="es-BO"/>
                    </w:rPr>
                    <w:t>renovable, irrevocable y de ejecución a primer requerimiento</w:t>
                  </w:r>
                  <w:r w:rsidRPr="008540EE">
                    <w:rPr>
                      <w:rFonts w:ascii="Calibri" w:eastAsia="Calibri" w:hAnsi="Calibri" w:cs="Calibri"/>
                      <w:color w:val="171B21"/>
                      <w:sz w:val="16"/>
                      <w:szCs w:val="21"/>
                      <w:lang w:eastAsia="es-BO"/>
                    </w:rPr>
                    <w:t xml:space="preserve"> con vigencia de 90  días, por un importe equivalente al 0,5 (%) del valor total la propuesta económica.</w:t>
                  </w:r>
                </w:p>
                <w:p w:rsidR="008540EE" w:rsidRPr="008540EE" w:rsidRDefault="008540EE" w:rsidP="008540EE">
                  <w:pPr>
                    <w:autoSpaceDE w:val="0"/>
                    <w:autoSpaceDN w:val="0"/>
                    <w:jc w:val="both"/>
                    <w:rPr>
                      <w:rFonts w:ascii="Calibri" w:eastAsia="Calibri" w:hAnsi="Calibri" w:cs="Calibri"/>
                      <w:color w:val="171B21"/>
                      <w:sz w:val="16"/>
                      <w:szCs w:val="21"/>
                      <w:lang w:val="es-BO" w:eastAsia="es-BO"/>
                    </w:rPr>
                  </w:pPr>
                </w:p>
                <w:p w:rsidR="008540EE" w:rsidRPr="008540EE" w:rsidRDefault="008540EE" w:rsidP="008540EE">
                  <w:pPr>
                    <w:autoSpaceDE w:val="0"/>
                    <w:autoSpaceDN w:val="0"/>
                    <w:jc w:val="both"/>
                    <w:rPr>
                      <w:rFonts w:ascii="Calibri" w:eastAsia="Calibri" w:hAnsi="Calibri" w:cs="Calibri"/>
                      <w:color w:val="171B21"/>
                      <w:sz w:val="16"/>
                      <w:szCs w:val="21"/>
                      <w:lang w:eastAsia="es-BO"/>
                    </w:rPr>
                  </w:pPr>
                  <w:r w:rsidRPr="008540EE">
                    <w:rPr>
                      <w:rFonts w:ascii="Calibri" w:eastAsia="Calibri" w:hAnsi="Calibri" w:cs="Calibri"/>
                      <w:b/>
                      <w:bCs/>
                      <w:color w:val="171B21"/>
                      <w:sz w:val="16"/>
                      <w:szCs w:val="21"/>
                      <w:lang w:eastAsia="es-BO"/>
                    </w:rPr>
                    <w:t>Póliza de caución a Primer requerimiento</w:t>
                  </w:r>
                  <w:r w:rsidRPr="008540EE">
                    <w:rPr>
                      <w:rFonts w:ascii="Calibri" w:eastAsia="Calibri" w:hAnsi="Calibri" w:cs="Calibri"/>
                      <w:color w:val="171B21"/>
                      <w:sz w:val="16"/>
                      <w:szCs w:val="21"/>
                      <w:lang w:eastAsia="es-BO"/>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w:t>
                  </w:r>
                  <w:r w:rsidRPr="008540EE">
                    <w:rPr>
                      <w:rFonts w:ascii="Calibri" w:eastAsia="Calibri" w:hAnsi="Calibri" w:cs="Calibri"/>
                      <w:b/>
                      <w:bCs/>
                      <w:color w:val="171B21"/>
                      <w:sz w:val="16"/>
                      <w:szCs w:val="21"/>
                      <w:lang w:eastAsia="es-BO"/>
                    </w:rPr>
                    <w:t>renovable, irrevocable y de ejecución a primer requerimiento</w:t>
                  </w:r>
                  <w:r w:rsidRPr="008540EE">
                    <w:rPr>
                      <w:rFonts w:ascii="Calibri" w:eastAsia="Calibri" w:hAnsi="Calibri" w:cs="Calibri"/>
                      <w:color w:val="171B21"/>
                      <w:sz w:val="16"/>
                      <w:szCs w:val="21"/>
                      <w:lang w:eastAsia="es-BO"/>
                    </w:rPr>
                    <w:t xml:space="preserve"> con vigencia de 90 días y por un importe equivalente a 0,5 (%) del valor total de la propuesta económica.</w:t>
                  </w:r>
                </w:p>
                <w:p w:rsidR="008540EE" w:rsidRPr="008540EE" w:rsidRDefault="008540EE" w:rsidP="008540EE">
                  <w:pPr>
                    <w:autoSpaceDE w:val="0"/>
                    <w:autoSpaceDN w:val="0"/>
                    <w:jc w:val="both"/>
                    <w:rPr>
                      <w:rFonts w:ascii="Calibri" w:eastAsia="Calibri" w:hAnsi="Calibri" w:cs="Calibri"/>
                      <w:color w:val="171B21"/>
                      <w:sz w:val="16"/>
                      <w:szCs w:val="21"/>
                      <w:lang w:eastAsia="es-BO"/>
                    </w:rPr>
                  </w:pPr>
                </w:p>
                <w:p w:rsidR="008540EE" w:rsidRPr="008540EE" w:rsidRDefault="008540EE" w:rsidP="006F22D2">
                  <w:pPr>
                    <w:numPr>
                      <w:ilvl w:val="0"/>
                      <w:numId w:val="31"/>
                    </w:numPr>
                    <w:autoSpaceDE w:val="0"/>
                    <w:autoSpaceDN w:val="0"/>
                    <w:ind w:left="426"/>
                    <w:jc w:val="both"/>
                    <w:rPr>
                      <w:rFonts w:ascii="Calibri" w:eastAsia="Calibri" w:hAnsi="Calibri" w:cs="Calibri"/>
                      <w:color w:val="171B21"/>
                      <w:sz w:val="16"/>
                      <w:szCs w:val="21"/>
                      <w:u w:val="single"/>
                      <w:lang w:eastAsia="es-BO"/>
                    </w:rPr>
                  </w:pPr>
                  <w:r w:rsidRPr="008540EE">
                    <w:rPr>
                      <w:rFonts w:ascii="Calibri" w:eastAsia="Calibri" w:hAnsi="Calibri" w:cs="Calibri"/>
                      <w:b/>
                      <w:color w:val="171B21"/>
                      <w:sz w:val="16"/>
                      <w:szCs w:val="21"/>
                      <w:u w:val="single"/>
                      <w:lang w:eastAsia="es-BO"/>
                    </w:rPr>
                    <w:t>GARANTÍA ADICIONAL A LA GARANTÍA DE CUMPLIMIENTO DE CONTRATO</w:t>
                  </w:r>
                </w:p>
                <w:p w:rsidR="008540EE" w:rsidRPr="008540EE" w:rsidRDefault="008540EE" w:rsidP="008540EE">
                  <w:pPr>
                    <w:autoSpaceDE w:val="0"/>
                    <w:autoSpaceDN w:val="0"/>
                    <w:jc w:val="both"/>
                    <w:rPr>
                      <w:rFonts w:ascii="Calibri" w:eastAsia="Calibri" w:hAnsi="Calibri" w:cs="Calibri"/>
                      <w:color w:val="171B21"/>
                      <w:sz w:val="16"/>
                      <w:szCs w:val="21"/>
                      <w:lang w:val="es-BO" w:eastAsia="es-BO"/>
                    </w:rPr>
                  </w:pPr>
                  <w:r w:rsidRPr="008540EE">
                    <w:rPr>
                      <w:rFonts w:ascii="Calibri" w:eastAsia="Calibri" w:hAnsi="Calibri" w:cs="Calibri"/>
                      <w:b/>
                      <w:bCs/>
                      <w:color w:val="171B21"/>
                      <w:sz w:val="16"/>
                      <w:szCs w:val="21"/>
                      <w:lang w:eastAsia="es-BO"/>
                    </w:rPr>
                    <w:t>Boleta de Garantía,</w:t>
                  </w:r>
                  <w:r w:rsidRPr="008540EE">
                    <w:rPr>
                      <w:rFonts w:ascii="Calibri" w:eastAsia="Calibri" w:hAnsi="Calibri" w:cs="Calibri"/>
                      <w:color w:val="171B21"/>
                      <w:sz w:val="16"/>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540EE">
                    <w:rPr>
                      <w:rFonts w:ascii="Calibri" w:eastAsia="Calibri" w:hAnsi="Calibri" w:cs="Calibri"/>
                      <w:b/>
                      <w:bCs/>
                      <w:color w:val="171B21"/>
                      <w:sz w:val="16"/>
                      <w:szCs w:val="21"/>
                      <w:lang w:eastAsia="es-BO"/>
                    </w:rPr>
                    <w:t>renovable, irrevocable y de ejecución inmediata</w:t>
                  </w:r>
                  <w:r w:rsidRPr="008540EE">
                    <w:rPr>
                      <w:rFonts w:ascii="Calibri" w:eastAsia="Calibri" w:hAnsi="Calibri" w:cs="Calibri"/>
                      <w:color w:val="171B21"/>
                      <w:sz w:val="16"/>
                      <w:szCs w:val="21"/>
                      <w:lang w:eastAsia="es-BO"/>
                    </w:rPr>
                    <w:t xml:space="preserve"> con vigencia de 60 días calendario adicionales a la vigencia del contrato, por un importe equivalente al 7% del valor total del contrato.</w:t>
                  </w:r>
                </w:p>
                <w:p w:rsidR="008540EE" w:rsidRPr="008540EE" w:rsidRDefault="008540EE" w:rsidP="008540EE">
                  <w:pPr>
                    <w:autoSpaceDE w:val="0"/>
                    <w:autoSpaceDN w:val="0"/>
                    <w:jc w:val="both"/>
                    <w:rPr>
                      <w:rFonts w:ascii="Calibri" w:eastAsia="Calibri" w:hAnsi="Calibri" w:cs="Calibri"/>
                      <w:color w:val="171B21"/>
                      <w:sz w:val="16"/>
                      <w:szCs w:val="21"/>
                      <w:lang w:val="es-BO" w:eastAsia="es-BO"/>
                    </w:rPr>
                  </w:pPr>
                </w:p>
                <w:p w:rsidR="008540EE" w:rsidRPr="008540EE" w:rsidRDefault="008540EE" w:rsidP="008540EE">
                  <w:pPr>
                    <w:autoSpaceDE w:val="0"/>
                    <w:autoSpaceDN w:val="0"/>
                    <w:jc w:val="both"/>
                    <w:rPr>
                      <w:rFonts w:ascii="Calibri" w:eastAsia="Calibri" w:hAnsi="Calibri" w:cs="Calibri"/>
                      <w:b/>
                      <w:bCs/>
                      <w:color w:val="171B21"/>
                      <w:sz w:val="16"/>
                      <w:szCs w:val="21"/>
                      <w:lang w:val="es-BO" w:eastAsia="es-BO"/>
                    </w:rPr>
                  </w:pPr>
                  <w:r w:rsidRPr="008540EE">
                    <w:rPr>
                      <w:rFonts w:ascii="Calibri" w:eastAsia="Calibri" w:hAnsi="Calibri" w:cs="Calibri"/>
                      <w:b/>
                      <w:bCs/>
                      <w:color w:val="171B21"/>
                      <w:sz w:val="16"/>
                      <w:szCs w:val="21"/>
                      <w:lang w:eastAsia="es-BO"/>
                    </w:rPr>
                    <w:t>Garantía a Primer Requerimiento,</w:t>
                  </w:r>
                  <w:r w:rsidRPr="008540EE">
                    <w:rPr>
                      <w:rFonts w:ascii="Calibri" w:eastAsia="Calibri" w:hAnsi="Calibri" w:cs="Calibri"/>
                      <w:color w:val="171B21"/>
                      <w:sz w:val="16"/>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540EE">
                    <w:rPr>
                      <w:rFonts w:ascii="Calibri" w:eastAsia="Calibri" w:hAnsi="Calibri" w:cs="Calibri"/>
                      <w:b/>
                      <w:bCs/>
                      <w:color w:val="171B21"/>
                      <w:sz w:val="16"/>
                      <w:szCs w:val="21"/>
                      <w:lang w:eastAsia="es-BO"/>
                    </w:rPr>
                    <w:t>renovable, irrevocable y de ejecución a primer requerimiento</w:t>
                  </w:r>
                  <w:r w:rsidRPr="008540EE">
                    <w:rPr>
                      <w:rFonts w:ascii="Calibri" w:eastAsia="Calibri" w:hAnsi="Calibri" w:cs="Calibri"/>
                      <w:color w:val="171B21"/>
                      <w:sz w:val="16"/>
                      <w:szCs w:val="21"/>
                      <w:lang w:eastAsia="es-BO"/>
                    </w:rPr>
                    <w:t xml:space="preserve"> con vigencia de 60 días calendario adicionales a la vigencia del contrato, por un importe equivalente al 7% del valor total del contrato.</w:t>
                  </w:r>
                </w:p>
                <w:p w:rsidR="008540EE" w:rsidRPr="008540EE" w:rsidRDefault="008540EE" w:rsidP="008540EE">
                  <w:pPr>
                    <w:autoSpaceDE w:val="0"/>
                    <w:autoSpaceDN w:val="0"/>
                    <w:jc w:val="both"/>
                    <w:rPr>
                      <w:rFonts w:ascii="Calibri" w:eastAsia="Calibri" w:hAnsi="Calibri" w:cs="Calibri"/>
                      <w:color w:val="171B21"/>
                      <w:sz w:val="16"/>
                      <w:szCs w:val="21"/>
                      <w:u w:val="single"/>
                      <w:lang w:eastAsia="es-BO"/>
                    </w:rPr>
                  </w:pPr>
                </w:p>
                <w:p w:rsidR="008540EE" w:rsidRPr="008540EE" w:rsidRDefault="008540EE" w:rsidP="006F22D2">
                  <w:pPr>
                    <w:numPr>
                      <w:ilvl w:val="0"/>
                      <w:numId w:val="31"/>
                    </w:numPr>
                    <w:autoSpaceDE w:val="0"/>
                    <w:autoSpaceDN w:val="0"/>
                    <w:ind w:left="284"/>
                    <w:jc w:val="both"/>
                    <w:rPr>
                      <w:rFonts w:ascii="Calibri" w:eastAsia="Calibri" w:hAnsi="Calibri" w:cs="Calibri"/>
                      <w:color w:val="171B21"/>
                      <w:sz w:val="16"/>
                      <w:szCs w:val="21"/>
                      <w:u w:val="single"/>
                      <w:lang w:eastAsia="es-BO"/>
                    </w:rPr>
                  </w:pPr>
                  <w:r w:rsidRPr="008540EE">
                    <w:rPr>
                      <w:rFonts w:ascii="Calibri" w:eastAsia="Calibri" w:hAnsi="Calibri" w:cs="Calibri"/>
                      <w:b/>
                      <w:color w:val="171B21"/>
                      <w:sz w:val="16"/>
                      <w:szCs w:val="21"/>
                      <w:u w:val="single"/>
                      <w:lang w:eastAsia="es-BO"/>
                    </w:rPr>
                    <w:t>GARANTÍA DE CUMPLIMIENTO DE CONTRATO</w:t>
                  </w:r>
                </w:p>
                <w:p w:rsidR="008540EE" w:rsidRPr="008540EE" w:rsidRDefault="008540EE" w:rsidP="008540EE">
                  <w:pPr>
                    <w:autoSpaceDE w:val="0"/>
                    <w:autoSpaceDN w:val="0"/>
                    <w:adjustRightInd w:val="0"/>
                    <w:jc w:val="both"/>
                    <w:rPr>
                      <w:rFonts w:ascii="Calibri" w:eastAsia="Calibri" w:hAnsi="Calibri" w:cs="Calibri"/>
                      <w:bCs/>
                      <w:color w:val="171B21"/>
                      <w:sz w:val="16"/>
                      <w:szCs w:val="21"/>
                      <w:lang w:eastAsia="es-BO"/>
                    </w:rPr>
                  </w:pPr>
                  <w:r w:rsidRPr="008540EE">
                    <w:rPr>
                      <w:rFonts w:ascii="Calibri" w:eastAsia="Calibri" w:hAnsi="Calibri" w:cs="Calibri"/>
                      <w:b/>
                      <w:bCs/>
                      <w:color w:val="171B21"/>
                      <w:sz w:val="16"/>
                      <w:szCs w:val="21"/>
                      <w:lang w:eastAsia="es-BO"/>
                    </w:rPr>
                    <w:t xml:space="preserve">Boleta de Garantía, </w:t>
                  </w:r>
                  <w:r w:rsidRPr="008540EE">
                    <w:rPr>
                      <w:rFonts w:ascii="Calibri" w:eastAsia="Calibri" w:hAnsi="Calibri" w:cs="Calibri"/>
                      <w:bCs/>
                      <w:color w:val="171B21"/>
                      <w:sz w:val="16"/>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8540EE">
                    <w:rPr>
                      <w:rFonts w:ascii="Calibri" w:eastAsia="Calibri" w:hAnsi="Calibri" w:cs="Calibri"/>
                      <w:b/>
                      <w:bCs/>
                      <w:color w:val="171B21"/>
                      <w:sz w:val="16"/>
                      <w:szCs w:val="21"/>
                      <w:lang w:eastAsia="es-BO"/>
                    </w:rPr>
                    <w:t>renovable, irrevocable y de ejecución inmediata</w:t>
                  </w:r>
                  <w:r w:rsidRPr="008540EE">
                    <w:rPr>
                      <w:rFonts w:ascii="Calibri" w:eastAsia="Calibri" w:hAnsi="Calibri" w:cs="Calibri"/>
                      <w:bCs/>
                      <w:color w:val="171B21"/>
                      <w:sz w:val="16"/>
                      <w:szCs w:val="21"/>
                      <w:lang w:eastAsia="es-BO"/>
                    </w:rPr>
                    <w:t xml:space="preserve"> cuya vigencia será de 60 días, por un importe equivalente al 100%  del monto del anticipo.</w:t>
                  </w:r>
                </w:p>
                <w:p w:rsidR="008540EE" w:rsidRPr="008540EE" w:rsidRDefault="008540EE" w:rsidP="008540EE">
                  <w:pPr>
                    <w:autoSpaceDE w:val="0"/>
                    <w:autoSpaceDN w:val="0"/>
                    <w:jc w:val="both"/>
                    <w:rPr>
                      <w:rFonts w:ascii="Calibri" w:eastAsia="Calibri" w:hAnsi="Calibri" w:cs="Calibri"/>
                      <w:color w:val="171B21"/>
                      <w:sz w:val="16"/>
                      <w:szCs w:val="21"/>
                      <w:u w:val="single"/>
                      <w:lang w:eastAsia="es-BO"/>
                    </w:rPr>
                  </w:pPr>
                </w:p>
                <w:p w:rsidR="008540EE" w:rsidRPr="008540EE" w:rsidRDefault="008540EE" w:rsidP="008540EE">
                  <w:pPr>
                    <w:autoSpaceDE w:val="0"/>
                    <w:autoSpaceDN w:val="0"/>
                    <w:jc w:val="both"/>
                    <w:rPr>
                      <w:rFonts w:ascii="Calibri" w:eastAsia="Calibri" w:hAnsi="Calibri" w:cs="Calibri"/>
                      <w:bCs/>
                      <w:color w:val="171B21"/>
                      <w:sz w:val="16"/>
                      <w:szCs w:val="21"/>
                      <w:lang w:eastAsia="es-BO"/>
                    </w:rPr>
                  </w:pPr>
                  <w:r w:rsidRPr="008540EE">
                    <w:rPr>
                      <w:rFonts w:ascii="Calibri" w:eastAsia="Calibri" w:hAnsi="Calibri" w:cs="Calibri"/>
                      <w:b/>
                      <w:bCs/>
                      <w:color w:val="171B21"/>
                      <w:sz w:val="16"/>
                      <w:szCs w:val="21"/>
                      <w:lang w:eastAsia="es-BO"/>
                    </w:rPr>
                    <w:t xml:space="preserve">Garantía a Primer Requerimiento, </w:t>
                  </w:r>
                  <w:r w:rsidRPr="008540EE">
                    <w:rPr>
                      <w:rFonts w:ascii="Calibri" w:eastAsia="Calibri" w:hAnsi="Calibri" w:cs="Calibri"/>
                      <w:bCs/>
                      <w:color w:val="171B21"/>
                      <w:sz w:val="16"/>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8540EE">
                    <w:rPr>
                      <w:rFonts w:ascii="Calibri" w:eastAsia="Calibri" w:hAnsi="Calibri" w:cs="Calibri"/>
                      <w:b/>
                      <w:bCs/>
                      <w:color w:val="171B21"/>
                      <w:sz w:val="16"/>
                      <w:szCs w:val="21"/>
                      <w:lang w:eastAsia="es-BO"/>
                    </w:rPr>
                    <w:t xml:space="preserve">renovable, irrevocable y de </w:t>
                  </w:r>
                  <w:r w:rsidRPr="008540EE">
                    <w:rPr>
                      <w:rFonts w:ascii="Calibri" w:eastAsia="Calibri" w:hAnsi="Calibri" w:cs="Calibri"/>
                      <w:bCs/>
                      <w:color w:val="171B21"/>
                      <w:sz w:val="16"/>
                      <w:szCs w:val="21"/>
                      <w:lang w:eastAsia="es-BO"/>
                    </w:rPr>
                    <w:t>ejecución a primer requerimiento cuya vigencia será 60 días , a la orden de Yacimientos  Petrolíferos Fiscales Bolivianos, por un importe equivalente al 100%  del monto del anticipo.</w:t>
                  </w:r>
                </w:p>
                <w:p w:rsidR="008540EE" w:rsidRPr="008540EE" w:rsidRDefault="008540EE" w:rsidP="008540EE">
                  <w:pPr>
                    <w:autoSpaceDE w:val="0"/>
                    <w:autoSpaceDN w:val="0"/>
                    <w:jc w:val="both"/>
                    <w:rPr>
                      <w:rFonts w:ascii="Calibri" w:eastAsia="Calibri" w:hAnsi="Calibri" w:cs="Calibri"/>
                      <w:bCs/>
                      <w:color w:val="171B21"/>
                      <w:sz w:val="16"/>
                      <w:szCs w:val="21"/>
                      <w:lang w:eastAsia="es-BO"/>
                    </w:rPr>
                  </w:pPr>
                </w:p>
                <w:p w:rsidR="008540EE" w:rsidRPr="008540EE" w:rsidRDefault="008540EE" w:rsidP="008540EE">
                  <w:pPr>
                    <w:autoSpaceDE w:val="0"/>
                    <w:autoSpaceDN w:val="0"/>
                    <w:jc w:val="both"/>
                    <w:rPr>
                      <w:rFonts w:ascii="Calibri" w:eastAsia="Calibri" w:hAnsi="Calibri" w:cs="Calibri"/>
                      <w:bCs/>
                      <w:color w:val="171B21"/>
                      <w:sz w:val="16"/>
                      <w:szCs w:val="21"/>
                      <w:lang w:eastAsia="es-BO"/>
                    </w:rPr>
                  </w:pPr>
                  <w:r w:rsidRPr="008540EE">
                    <w:rPr>
                      <w:rFonts w:ascii="Calibri" w:eastAsia="Calibri" w:hAnsi="Calibri" w:cs="Calibri"/>
                      <w:b/>
                      <w:bCs/>
                      <w:color w:val="171B21"/>
                      <w:sz w:val="16"/>
                      <w:szCs w:val="21"/>
                      <w:lang w:eastAsia="es-BO"/>
                    </w:rPr>
                    <w:t xml:space="preserve">Póliza de caución a primer requerimiento para entidades públicas, </w:t>
                  </w:r>
                  <w:r w:rsidRPr="008540EE">
                    <w:rPr>
                      <w:rFonts w:ascii="Calibri" w:eastAsia="Calibri" w:hAnsi="Calibri" w:cs="Calibri"/>
                      <w:bCs/>
                      <w:color w:val="171B21"/>
                      <w:sz w:val="16"/>
                      <w:szCs w:val="21"/>
                      <w:lang w:eastAsia="es-BO"/>
                    </w:rPr>
                    <w:t xml:space="preserve">emitida por una empresa aseguradora del Estado Plurinacional de Bolivia, registrada autorizada y bajo el control de la Autoridad de Fiscalización y Control de Pensiones y Seguros a la orden /a favor de Yacimientos Petrolíferos Fiscales Bolivianos, con las características de expresa de renovable, irrevocable y de ejecución a primer requerimiento con vigencia de 60 días calendarios adicionales a la vigencia del contrato, por un importe equivalente 7% del valor total del contrato.  </w:t>
                  </w:r>
                </w:p>
                <w:p w:rsidR="008540EE" w:rsidRPr="008540EE" w:rsidRDefault="008540EE" w:rsidP="008540EE">
                  <w:pPr>
                    <w:autoSpaceDE w:val="0"/>
                    <w:autoSpaceDN w:val="0"/>
                    <w:jc w:val="both"/>
                    <w:rPr>
                      <w:rFonts w:ascii="Calibri" w:hAnsi="Calibri" w:cs="Calibri"/>
                      <w:sz w:val="16"/>
                      <w:szCs w:val="18"/>
                      <w:lang w:val="es-BO"/>
                    </w:rPr>
                  </w:pPr>
                </w:p>
              </w:tc>
            </w:tr>
            <w:tr w:rsidR="008540EE" w:rsidRPr="008540EE" w:rsidTr="003902F5">
              <w:trPr>
                <w:trHeight w:val="417"/>
              </w:trPr>
              <w:tc>
                <w:tcPr>
                  <w:tcW w:w="6886" w:type="dxa"/>
                  <w:shd w:val="clear" w:color="auto" w:fill="8DB3E2" w:themeFill="text2" w:themeFillTint="66"/>
                  <w:vAlign w:val="center"/>
                </w:tcPr>
                <w:p w:rsidR="008540EE" w:rsidRPr="008540EE" w:rsidRDefault="008540EE" w:rsidP="008540EE">
                  <w:pPr>
                    <w:rPr>
                      <w:rFonts w:ascii="Calibri" w:hAnsi="Calibri" w:cs="Calibri"/>
                      <w:sz w:val="16"/>
                      <w:szCs w:val="18"/>
                    </w:rPr>
                  </w:pPr>
                  <w:r w:rsidRPr="008540EE">
                    <w:rPr>
                      <w:rFonts w:ascii="Calibri" w:hAnsi="Calibri" w:cs="Calibri"/>
                      <w:b/>
                      <w:bCs/>
                      <w:sz w:val="16"/>
                      <w:szCs w:val="18"/>
                    </w:rPr>
                    <w:lastRenderedPageBreak/>
                    <w:t>GARANTÍAS TÉCNICAS</w:t>
                  </w:r>
                </w:p>
              </w:tc>
            </w:tr>
            <w:tr w:rsidR="008540EE" w:rsidRPr="008540EE" w:rsidTr="003902F5">
              <w:trPr>
                <w:trHeight w:val="691"/>
              </w:trPr>
              <w:tc>
                <w:tcPr>
                  <w:tcW w:w="6886" w:type="dxa"/>
                  <w:shd w:val="clear" w:color="auto" w:fill="auto"/>
                  <w:vAlign w:val="center"/>
                </w:tcPr>
                <w:p w:rsidR="008540EE" w:rsidRPr="008540EE" w:rsidRDefault="008540EE" w:rsidP="006F22D2">
                  <w:pPr>
                    <w:pStyle w:val="Ttulo2"/>
                    <w:numPr>
                      <w:ilvl w:val="0"/>
                      <w:numId w:val="37"/>
                    </w:numPr>
                    <w:spacing w:before="120"/>
                    <w:jc w:val="both"/>
                    <w:rPr>
                      <w:rFonts w:ascii="Calibri" w:hAnsi="Calibri" w:cs="Calibri"/>
                      <w:b w:val="0"/>
                      <w:i w:val="0"/>
                      <w:sz w:val="16"/>
                      <w:szCs w:val="22"/>
                      <w:lang w:val="es-MX"/>
                    </w:rPr>
                  </w:pPr>
                  <w:r w:rsidRPr="008540EE">
                    <w:rPr>
                      <w:rFonts w:ascii="Calibri" w:hAnsi="Calibri" w:cs="Calibri"/>
                      <w:b w:val="0"/>
                      <w:i w:val="0"/>
                      <w:sz w:val="16"/>
                      <w:szCs w:val="22"/>
                      <w:lang w:val="es-MX"/>
                    </w:rPr>
                    <w:t>La empresa adjudicada, deberá garantizar en el periodo de (2) dos años como mínimo, la subsanación de cualquier problema encontrado deberá ser inmediato y la misma deberá cubrir fallas atribuibles a la calidad del bien (roturas, deformaciones, fallas atribuibles u otros a la fabricación).</w:t>
                  </w:r>
                </w:p>
                <w:p w:rsidR="008540EE" w:rsidRPr="008540EE" w:rsidRDefault="008540EE" w:rsidP="006F22D2">
                  <w:pPr>
                    <w:pStyle w:val="Prrafodelista"/>
                    <w:numPr>
                      <w:ilvl w:val="0"/>
                      <w:numId w:val="37"/>
                    </w:numPr>
                    <w:tabs>
                      <w:tab w:val="left" w:pos="426"/>
                    </w:tabs>
                    <w:contextualSpacing/>
                    <w:jc w:val="both"/>
                    <w:rPr>
                      <w:rFonts w:ascii="Calibri" w:hAnsi="Calibri" w:cs="Calibri"/>
                      <w:sz w:val="16"/>
                    </w:rPr>
                  </w:pPr>
                  <w:r w:rsidRPr="008540EE">
                    <w:rPr>
                      <w:rFonts w:ascii="Calibri" w:hAnsi="Calibri" w:cs="Calibri"/>
                      <w:sz w:val="16"/>
                      <w:lang w:val="es-MX"/>
                    </w:rPr>
                    <w:t xml:space="preserve">Al momento de la entrega el Fiscal de Servicio, realizará la verificación correspondiente, a objeto de comprobar si se cumplió con lo requerido por Y.P.F.B. y el </w:t>
                  </w:r>
                  <w:r w:rsidRPr="008540EE">
                    <w:rPr>
                      <w:rFonts w:ascii="Calibri" w:eastAsia="Arial Unicode MS" w:hAnsi="Calibri" w:cs="Calibri"/>
                      <w:bCs/>
                      <w:sz w:val="16"/>
                    </w:rPr>
                    <w:t>presente documento base de contratación</w:t>
                  </w:r>
                  <w:r w:rsidRPr="008540EE">
                    <w:rPr>
                      <w:rFonts w:ascii="Calibri" w:hAnsi="Calibri" w:cs="Calibri"/>
                      <w:sz w:val="16"/>
                      <w:lang w:val="es-MX"/>
                    </w:rPr>
                    <w:t>.</w:t>
                  </w:r>
                </w:p>
                <w:p w:rsidR="008540EE" w:rsidRPr="008540EE" w:rsidRDefault="008540EE" w:rsidP="006F22D2">
                  <w:pPr>
                    <w:pStyle w:val="Prrafodelista"/>
                    <w:numPr>
                      <w:ilvl w:val="0"/>
                      <w:numId w:val="37"/>
                    </w:numPr>
                    <w:tabs>
                      <w:tab w:val="left" w:pos="426"/>
                    </w:tabs>
                    <w:contextualSpacing/>
                    <w:jc w:val="both"/>
                    <w:rPr>
                      <w:rFonts w:ascii="Calibri" w:hAnsi="Calibri" w:cs="Calibri"/>
                      <w:b/>
                      <w:bCs/>
                      <w:sz w:val="16"/>
                      <w:szCs w:val="22"/>
                      <w:lang w:eastAsia="es-BO"/>
                    </w:rPr>
                  </w:pPr>
                  <w:r w:rsidRPr="008540EE">
                    <w:rPr>
                      <w:rFonts w:ascii="Calibri" w:hAnsi="Calibri" w:cs="Calibri"/>
                      <w:sz w:val="16"/>
                      <w:szCs w:val="22"/>
                    </w:rPr>
                    <w:t>De existir algún problema con los materiales provistos y/o en la fabricación de estos, el Contratista deberá estar en condiciones de reemplazar de forma inmediata los mismos, además solventara todos los costos en los que incurra para reemplazarlos o dar solución al problema. El tiempo de respuesta del proveedor deberá ser de 72 horas como máximo.</w:t>
                  </w:r>
                </w:p>
              </w:tc>
            </w:tr>
            <w:tr w:rsidR="008540EE" w:rsidRPr="008540EE" w:rsidTr="003902F5">
              <w:trPr>
                <w:trHeight w:val="420"/>
              </w:trPr>
              <w:tc>
                <w:tcPr>
                  <w:tcW w:w="6886" w:type="dxa"/>
                  <w:shd w:val="clear" w:color="auto" w:fill="9CC2E5"/>
                  <w:vAlign w:val="center"/>
                </w:tcPr>
                <w:p w:rsidR="008540EE" w:rsidRPr="008540EE" w:rsidRDefault="008540EE" w:rsidP="008540EE">
                  <w:pPr>
                    <w:autoSpaceDE w:val="0"/>
                    <w:autoSpaceDN w:val="0"/>
                    <w:adjustRightInd w:val="0"/>
                    <w:rPr>
                      <w:rFonts w:ascii="Calibri" w:hAnsi="Calibri" w:cs="Calibri"/>
                      <w:b/>
                      <w:sz w:val="16"/>
                      <w:szCs w:val="18"/>
                    </w:rPr>
                  </w:pPr>
                  <w:r w:rsidRPr="008540EE">
                    <w:rPr>
                      <w:rFonts w:ascii="Calibri" w:hAnsi="Calibri" w:cs="Calibri"/>
                      <w:b/>
                      <w:sz w:val="16"/>
                      <w:szCs w:val="22"/>
                    </w:rPr>
                    <w:t>SEGUROS</w:t>
                  </w:r>
                </w:p>
              </w:tc>
            </w:tr>
            <w:tr w:rsidR="008540EE" w:rsidRPr="008540EE" w:rsidTr="003902F5">
              <w:trPr>
                <w:trHeight w:val="420"/>
              </w:trPr>
              <w:tc>
                <w:tcPr>
                  <w:tcW w:w="6886" w:type="dxa"/>
                  <w:shd w:val="clear" w:color="auto" w:fill="FFFFFF"/>
                  <w:vAlign w:val="center"/>
                </w:tcPr>
                <w:p w:rsidR="008540EE" w:rsidRPr="008540EE" w:rsidRDefault="008540EE" w:rsidP="008540EE">
                  <w:pPr>
                    <w:tabs>
                      <w:tab w:val="left" w:pos="2268"/>
                    </w:tabs>
                    <w:contextualSpacing/>
                    <w:jc w:val="both"/>
                    <w:rPr>
                      <w:rFonts w:ascii="Calibri" w:hAnsi="Calibri" w:cs="Calibri"/>
                      <w:sz w:val="16"/>
                      <w:szCs w:val="22"/>
                    </w:rPr>
                  </w:pPr>
                  <w:r w:rsidRPr="008540EE">
                    <w:rPr>
                      <w:rFonts w:ascii="Calibri" w:hAnsi="Calibri" w:cs="Calibri"/>
                      <w:sz w:val="16"/>
                      <w:szCs w:val="22"/>
                    </w:rPr>
                    <w:t>La empresa adjudicada, deberá presentar y mantener vigente de forma ininterrumpida durante todo el periodo del contrato la Póliza de Seguro especificada a continuación:</w:t>
                  </w:r>
                </w:p>
                <w:p w:rsidR="008540EE" w:rsidRPr="008540EE" w:rsidRDefault="008540EE" w:rsidP="008540EE">
                  <w:pPr>
                    <w:tabs>
                      <w:tab w:val="left" w:pos="2268"/>
                    </w:tabs>
                    <w:contextualSpacing/>
                    <w:jc w:val="both"/>
                    <w:rPr>
                      <w:rFonts w:ascii="Calibri" w:hAnsi="Calibri" w:cs="Calibri"/>
                      <w:b/>
                      <w:sz w:val="16"/>
                      <w:szCs w:val="22"/>
                    </w:rPr>
                  </w:pPr>
                  <w:r w:rsidRPr="008540EE">
                    <w:rPr>
                      <w:rFonts w:ascii="Calibri" w:hAnsi="Calibri" w:cs="Calibri"/>
                      <w:b/>
                      <w:sz w:val="16"/>
                      <w:szCs w:val="22"/>
                    </w:rPr>
                    <w:t>a)       Póliza Todo Riesgo de Construcción</w:t>
                  </w:r>
                </w:p>
                <w:p w:rsidR="008540EE" w:rsidRPr="008540EE" w:rsidRDefault="008540EE" w:rsidP="008540EE">
                  <w:pPr>
                    <w:tabs>
                      <w:tab w:val="left" w:pos="2268"/>
                    </w:tabs>
                    <w:contextualSpacing/>
                    <w:jc w:val="both"/>
                    <w:rPr>
                      <w:rFonts w:ascii="Calibri" w:hAnsi="Calibri" w:cs="Calibri"/>
                      <w:sz w:val="16"/>
                      <w:szCs w:val="22"/>
                    </w:rPr>
                  </w:pPr>
                  <w:r w:rsidRPr="008540EE">
                    <w:rPr>
                      <w:rFonts w:ascii="Calibri" w:hAnsi="Calibri" w:cs="Calibri"/>
                      <w:sz w:val="16"/>
                      <w:szCs w:val="22"/>
                    </w:rPr>
                    <w:t>Durante la ejecución de la obra, el Contratista deberá mantener por su cuenta y cargo una póliza de Seguro adecuada, para asegurar contra todo riesgo, las obras en ejecución y materiales.</w:t>
                  </w:r>
                </w:p>
                <w:p w:rsidR="008540EE" w:rsidRPr="008540EE" w:rsidRDefault="008540EE" w:rsidP="008540EE">
                  <w:pPr>
                    <w:tabs>
                      <w:tab w:val="left" w:pos="2268"/>
                    </w:tabs>
                    <w:contextualSpacing/>
                    <w:jc w:val="both"/>
                    <w:rPr>
                      <w:rFonts w:ascii="Calibri" w:hAnsi="Calibri" w:cs="Calibri"/>
                      <w:sz w:val="16"/>
                      <w:szCs w:val="22"/>
                    </w:rPr>
                  </w:pPr>
                  <w:r w:rsidRPr="008540EE">
                    <w:rPr>
                      <w:rFonts w:ascii="Calibri" w:hAnsi="Calibri" w:cs="Calibri"/>
                      <w:sz w:val="16"/>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8540EE" w:rsidRPr="008540EE" w:rsidRDefault="008540EE" w:rsidP="008540EE">
                  <w:pPr>
                    <w:tabs>
                      <w:tab w:val="left" w:pos="2268"/>
                    </w:tabs>
                    <w:contextualSpacing/>
                    <w:jc w:val="both"/>
                    <w:rPr>
                      <w:rFonts w:ascii="Calibri" w:hAnsi="Calibri" w:cs="Calibri"/>
                      <w:sz w:val="16"/>
                      <w:szCs w:val="22"/>
                    </w:rPr>
                  </w:pPr>
                </w:p>
                <w:p w:rsidR="008540EE" w:rsidRPr="008540EE" w:rsidRDefault="008540EE" w:rsidP="008540EE">
                  <w:pPr>
                    <w:tabs>
                      <w:tab w:val="left" w:pos="2268"/>
                    </w:tabs>
                    <w:contextualSpacing/>
                    <w:jc w:val="both"/>
                    <w:rPr>
                      <w:rFonts w:ascii="Calibri" w:hAnsi="Calibri" w:cs="Calibri"/>
                      <w:b/>
                      <w:sz w:val="16"/>
                      <w:szCs w:val="22"/>
                    </w:rPr>
                  </w:pPr>
                  <w:r w:rsidRPr="008540EE">
                    <w:rPr>
                      <w:rFonts w:ascii="Calibri" w:hAnsi="Calibri" w:cs="Calibri"/>
                      <w:b/>
                      <w:sz w:val="16"/>
                      <w:szCs w:val="22"/>
                    </w:rPr>
                    <w:t>b)       Seguro de Responsabilidad Civil.</w:t>
                  </w:r>
                </w:p>
                <w:p w:rsidR="008540EE" w:rsidRPr="008540EE" w:rsidRDefault="008540EE" w:rsidP="008540EE">
                  <w:pPr>
                    <w:tabs>
                      <w:tab w:val="left" w:pos="2268"/>
                    </w:tabs>
                    <w:contextualSpacing/>
                    <w:jc w:val="both"/>
                    <w:rPr>
                      <w:rFonts w:ascii="Calibri" w:hAnsi="Calibri" w:cs="Calibri"/>
                      <w:sz w:val="16"/>
                      <w:szCs w:val="22"/>
                    </w:rPr>
                  </w:pPr>
                  <w:r w:rsidRPr="008540EE">
                    <w:rPr>
                      <w:rFonts w:ascii="Calibri" w:hAnsi="Calibri" w:cs="Calibri"/>
                      <w:sz w:val="16"/>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w:t>
                  </w:r>
                  <w:r w:rsidRPr="008540EE">
                    <w:rPr>
                      <w:rFonts w:ascii="Calibri" w:hAnsi="Calibri" w:cs="Calibri"/>
                      <w:sz w:val="16"/>
                      <w:szCs w:val="22"/>
                    </w:rPr>
                    <w:lastRenderedPageBreak/>
                    <w:t>gastos de aceleración de siniestros y extraordinarios y remoción de escombros dejando indemne a YPFB por cualquier suceso. En esta póliza YPFB deberá figurar como un tercero.</w:t>
                  </w:r>
                </w:p>
                <w:p w:rsidR="008540EE" w:rsidRPr="008540EE" w:rsidRDefault="008540EE" w:rsidP="008540EE">
                  <w:pPr>
                    <w:tabs>
                      <w:tab w:val="left" w:pos="2268"/>
                    </w:tabs>
                    <w:contextualSpacing/>
                    <w:jc w:val="both"/>
                    <w:rPr>
                      <w:rFonts w:ascii="Calibri" w:hAnsi="Calibri" w:cs="Calibri"/>
                      <w:sz w:val="16"/>
                      <w:szCs w:val="22"/>
                    </w:rPr>
                  </w:pPr>
                  <w:r w:rsidRPr="008540EE">
                    <w:rPr>
                      <w:rFonts w:ascii="Calibri" w:hAnsi="Calibri" w:cs="Calibri"/>
                      <w:sz w:val="16"/>
                      <w:szCs w:val="22"/>
                    </w:rPr>
                    <w:t>El límite de indemnización por evento y/o reclamos deberá ser por $</w:t>
                  </w:r>
                  <w:proofErr w:type="spellStart"/>
                  <w:r w:rsidRPr="008540EE">
                    <w:rPr>
                      <w:rFonts w:ascii="Calibri" w:hAnsi="Calibri" w:cs="Calibri"/>
                      <w:sz w:val="16"/>
                      <w:szCs w:val="22"/>
                    </w:rPr>
                    <w:t>us</w:t>
                  </w:r>
                  <w:proofErr w:type="spellEnd"/>
                  <w:r w:rsidRPr="008540EE">
                    <w:rPr>
                      <w:rFonts w:ascii="Calibri" w:hAnsi="Calibri" w:cs="Calibri"/>
                      <w:sz w:val="16"/>
                      <w:szCs w:val="22"/>
                    </w:rPr>
                    <w:t>. 10.000.-</w:t>
                  </w:r>
                </w:p>
                <w:p w:rsidR="008540EE" w:rsidRPr="008540EE" w:rsidRDefault="008540EE" w:rsidP="008540EE">
                  <w:pPr>
                    <w:tabs>
                      <w:tab w:val="left" w:pos="2268"/>
                    </w:tabs>
                    <w:contextualSpacing/>
                    <w:jc w:val="both"/>
                    <w:rPr>
                      <w:rFonts w:ascii="Calibri" w:hAnsi="Calibri" w:cs="Calibri"/>
                      <w:sz w:val="16"/>
                      <w:szCs w:val="22"/>
                    </w:rPr>
                  </w:pPr>
                </w:p>
                <w:p w:rsidR="008540EE" w:rsidRPr="008540EE" w:rsidRDefault="008540EE" w:rsidP="008540EE">
                  <w:pPr>
                    <w:tabs>
                      <w:tab w:val="left" w:pos="2268"/>
                    </w:tabs>
                    <w:contextualSpacing/>
                    <w:jc w:val="both"/>
                    <w:rPr>
                      <w:rFonts w:ascii="Calibri" w:hAnsi="Calibri" w:cs="Calibri"/>
                      <w:b/>
                      <w:sz w:val="16"/>
                      <w:szCs w:val="22"/>
                    </w:rPr>
                  </w:pPr>
                  <w:r w:rsidRPr="008540EE">
                    <w:rPr>
                      <w:rFonts w:ascii="Calibri" w:hAnsi="Calibri" w:cs="Calibri"/>
                      <w:b/>
                      <w:sz w:val="16"/>
                      <w:szCs w:val="22"/>
                    </w:rPr>
                    <w:t>c)        Póliza de Accidentes Personales.</w:t>
                  </w:r>
                </w:p>
                <w:p w:rsidR="008540EE" w:rsidRPr="008540EE" w:rsidRDefault="008540EE" w:rsidP="008540EE">
                  <w:pPr>
                    <w:tabs>
                      <w:tab w:val="left" w:pos="2268"/>
                    </w:tabs>
                    <w:contextualSpacing/>
                    <w:jc w:val="both"/>
                    <w:rPr>
                      <w:rFonts w:ascii="Calibri" w:hAnsi="Calibri" w:cs="Calibri"/>
                      <w:sz w:val="16"/>
                      <w:szCs w:val="22"/>
                    </w:rPr>
                  </w:pPr>
                  <w:r w:rsidRPr="008540EE">
                    <w:rPr>
                      <w:rFonts w:ascii="Calibri" w:hAnsi="Calibri" w:cs="Calibri"/>
                      <w:sz w:val="16"/>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540EE" w:rsidRPr="008540EE" w:rsidRDefault="008540EE" w:rsidP="008540EE">
                  <w:pPr>
                    <w:tabs>
                      <w:tab w:val="left" w:pos="2268"/>
                    </w:tabs>
                    <w:contextualSpacing/>
                    <w:jc w:val="both"/>
                    <w:rPr>
                      <w:rFonts w:ascii="Calibri" w:hAnsi="Calibri" w:cs="Calibri"/>
                      <w:sz w:val="16"/>
                      <w:szCs w:val="22"/>
                    </w:rPr>
                  </w:pPr>
                  <w:r w:rsidRPr="008540EE">
                    <w:rPr>
                      <w:rFonts w:ascii="Calibri" w:hAnsi="Calibri" w:cs="Calibri"/>
                      <w:b/>
                      <w:sz w:val="16"/>
                      <w:szCs w:val="22"/>
                    </w:rPr>
                    <w:t>Condiciones Adicionales</w:t>
                  </w:r>
                  <w:r w:rsidRPr="008540EE">
                    <w:rPr>
                      <w:rFonts w:ascii="Calibri" w:hAnsi="Calibri" w:cs="Calibri"/>
                      <w:sz w:val="16"/>
                      <w:szCs w:val="22"/>
                    </w:rPr>
                    <w:t>.</w:t>
                  </w:r>
                </w:p>
                <w:p w:rsidR="008540EE" w:rsidRPr="008540EE" w:rsidRDefault="008540EE" w:rsidP="008540EE">
                  <w:pPr>
                    <w:tabs>
                      <w:tab w:val="left" w:pos="2268"/>
                    </w:tabs>
                    <w:contextualSpacing/>
                    <w:jc w:val="both"/>
                    <w:rPr>
                      <w:rFonts w:ascii="Calibri" w:hAnsi="Calibri" w:cs="Calibri"/>
                      <w:sz w:val="16"/>
                      <w:szCs w:val="22"/>
                    </w:rPr>
                  </w:pPr>
                </w:p>
                <w:p w:rsidR="008540EE" w:rsidRPr="008540EE" w:rsidRDefault="008540EE" w:rsidP="006F22D2">
                  <w:pPr>
                    <w:pStyle w:val="Prrafodelista"/>
                    <w:numPr>
                      <w:ilvl w:val="0"/>
                      <w:numId w:val="47"/>
                    </w:numPr>
                    <w:tabs>
                      <w:tab w:val="left" w:pos="2268"/>
                    </w:tabs>
                    <w:ind w:left="313"/>
                    <w:contextualSpacing/>
                    <w:jc w:val="both"/>
                    <w:rPr>
                      <w:rFonts w:ascii="Calibri" w:hAnsi="Calibri" w:cs="Calibri"/>
                      <w:sz w:val="16"/>
                      <w:szCs w:val="22"/>
                    </w:rPr>
                  </w:pPr>
                  <w:r w:rsidRPr="008540EE">
                    <w:rPr>
                      <w:rFonts w:ascii="Calibri" w:hAnsi="Calibri" w:cs="Calibri"/>
                      <w:sz w:val="16"/>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8540EE" w:rsidRPr="008540EE" w:rsidRDefault="008540EE" w:rsidP="006F22D2">
                  <w:pPr>
                    <w:pStyle w:val="Prrafodelista"/>
                    <w:numPr>
                      <w:ilvl w:val="0"/>
                      <w:numId w:val="47"/>
                    </w:numPr>
                    <w:tabs>
                      <w:tab w:val="left" w:pos="2268"/>
                    </w:tabs>
                    <w:ind w:left="313"/>
                    <w:contextualSpacing/>
                    <w:jc w:val="both"/>
                    <w:rPr>
                      <w:rFonts w:ascii="Calibri" w:hAnsi="Calibri" w:cs="Calibri"/>
                      <w:sz w:val="16"/>
                      <w:szCs w:val="22"/>
                    </w:rPr>
                  </w:pPr>
                  <w:r w:rsidRPr="008540EE">
                    <w:rPr>
                      <w:rFonts w:ascii="Calibri" w:hAnsi="Calibri" w:cs="Calibri"/>
                      <w:sz w:val="16"/>
                      <w:szCs w:val="22"/>
                    </w:rPr>
                    <w:t>La empresa adjudicada, deberá entregar una copia de las citadas pólizas a YPFB antes de la suscripción del contrato.</w:t>
                  </w:r>
                </w:p>
              </w:tc>
            </w:tr>
            <w:tr w:rsidR="008540EE" w:rsidRPr="008540EE" w:rsidTr="003902F5">
              <w:trPr>
                <w:trHeight w:val="420"/>
              </w:trPr>
              <w:tc>
                <w:tcPr>
                  <w:tcW w:w="6886" w:type="dxa"/>
                  <w:shd w:val="clear" w:color="auto" w:fill="95B3D7" w:themeFill="accent1" w:themeFillTint="99"/>
                  <w:vAlign w:val="center"/>
                </w:tcPr>
                <w:p w:rsidR="008540EE" w:rsidRPr="008540EE" w:rsidRDefault="008540EE" w:rsidP="008540EE">
                  <w:pPr>
                    <w:autoSpaceDE w:val="0"/>
                    <w:autoSpaceDN w:val="0"/>
                    <w:adjustRightInd w:val="0"/>
                    <w:rPr>
                      <w:rFonts w:ascii="Calibri" w:hAnsi="Calibri" w:cs="Calibri"/>
                      <w:b/>
                      <w:sz w:val="16"/>
                      <w:szCs w:val="18"/>
                    </w:rPr>
                  </w:pPr>
                  <w:r w:rsidRPr="008540EE">
                    <w:rPr>
                      <w:rFonts w:ascii="Calibri" w:hAnsi="Calibri" w:cs="Calibri"/>
                      <w:b/>
                      <w:color w:val="000000"/>
                      <w:sz w:val="16"/>
                      <w:szCs w:val="22"/>
                    </w:rPr>
                    <w:lastRenderedPageBreak/>
                    <w:t>DISPOSICIONES DE SEGURIDAD Y SALUD OCUPACIONAL PARA EMPRESAS CONTRATISTA DE YPFB</w:t>
                  </w:r>
                </w:p>
              </w:tc>
            </w:tr>
            <w:tr w:rsidR="008540EE" w:rsidRPr="008540EE" w:rsidTr="003902F5">
              <w:trPr>
                <w:trHeight w:val="420"/>
              </w:trPr>
              <w:tc>
                <w:tcPr>
                  <w:tcW w:w="6886" w:type="dxa"/>
                  <w:shd w:val="clear" w:color="auto" w:fill="FFFFFF"/>
                  <w:vAlign w:val="center"/>
                </w:tcPr>
                <w:p w:rsidR="008540EE" w:rsidRPr="008540EE" w:rsidRDefault="008540EE" w:rsidP="008540EE">
                  <w:pPr>
                    <w:autoSpaceDE w:val="0"/>
                    <w:autoSpaceDN w:val="0"/>
                    <w:adjustRightInd w:val="0"/>
                    <w:jc w:val="both"/>
                    <w:rPr>
                      <w:rFonts w:ascii="Calibri" w:hAnsi="Calibri" w:cs="Calibri"/>
                      <w:color w:val="000000"/>
                      <w:sz w:val="16"/>
                      <w:lang w:eastAsia="es-BO"/>
                    </w:rPr>
                  </w:pPr>
                  <w:r w:rsidRPr="008540EE">
                    <w:rPr>
                      <w:rFonts w:ascii="Calibri" w:hAnsi="Calibri" w:cs="Calibri"/>
                      <w:color w:val="000000"/>
                      <w:sz w:val="16"/>
                      <w:lang w:eastAsia="es-BO"/>
                    </w:rPr>
                    <w:t xml:space="preserve">La empresa  contratista de la actividad/obra/proyecto/servicio, adquisición y/o provisión de  </w:t>
                  </w:r>
                  <w:r w:rsidRPr="008540EE">
                    <w:rPr>
                      <w:rFonts w:ascii="Calibri" w:hAnsi="Calibri" w:cs="Calibri"/>
                      <w:color w:val="000000"/>
                      <w:sz w:val="16"/>
                      <w:lang w:eastAsia="es-BO"/>
                    </w:rPr>
                    <w:softHyphen/>
                    <w:t>bienes y servicios deberá cumplir de forma obligatoria con los siguientes estándares de Seguridad Industrial y Salud Ocupacional:</w:t>
                  </w:r>
                </w:p>
                <w:p w:rsidR="008540EE" w:rsidRPr="008540EE" w:rsidRDefault="008540EE" w:rsidP="008540EE">
                  <w:pPr>
                    <w:autoSpaceDE w:val="0"/>
                    <w:autoSpaceDN w:val="0"/>
                    <w:adjustRightInd w:val="0"/>
                    <w:jc w:val="both"/>
                    <w:rPr>
                      <w:rFonts w:ascii="Calibri" w:hAnsi="Calibri" w:cs="Calibri"/>
                      <w:color w:val="000000"/>
                      <w:sz w:val="16"/>
                      <w:lang w:eastAsia="es-BO"/>
                    </w:rPr>
                  </w:pPr>
                  <w:r w:rsidRPr="008540EE">
                    <w:rPr>
                      <w:rFonts w:ascii="Calibri" w:hAnsi="Calibri" w:cs="Calibri"/>
                      <w:color w:val="000000"/>
                      <w:sz w:val="16"/>
                      <w:lang w:eastAsia="es-BO"/>
                    </w:rPr>
                    <w:t xml:space="preserve"> </w:t>
                  </w:r>
                </w:p>
                <w:p w:rsidR="008540EE" w:rsidRPr="008540EE" w:rsidRDefault="008540EE" w:rsidP="008540EE">
                  <w:pPr>
                    <w:autoSpaceDE w:val="0"/>
                    <w:autoSpaceDN w:val="0"/>
                    <w:adjustRightInd w:val="0"/>
                    <w:jc w:val="both"/>
                    <w:rPr>
                      <w:rFonts w:ascii="Calibri" w:hAnsi="Calibri" w:cs="Calibri"/>
                      <w:color w:val="000000"/>
                      <w:sz w:val="16"/>
                      <w:lang w:eastAsia="es-BO"/>
                    </w:rPr>
                  </w:pPr>
                  <w:r w:rsidRPr="008540EE">
                    <w:rPr>
                      <w:rFonts w:ascii="Calibri" w:hAnsi="Calibri" w:cs="Calibri"/>
                      <w:b/>
                      <w:color w:val="000000"/>
                      <w:sz w:val="16"/>
                      <w:lang w:eastAsia="es-BO"/>
                    </w:rPr>
                    <w:t>Estándares y requisitos de SYSO para Contratistas</w:t>
                  </w:r>
                  <w:r w:rsidRPr="008540EE">
                    <w:rPr>
                      <w:rFonts w:ascii="Calibri" w:hAnsi="Calibri" w:cs="Calibri"/>
                      <w:color w:val="000000"/>
                      <w:sz w:val="16"/>
                      <w:lang w:eastAsia="es-BO"/>
                    </w:rPr>
                    <w:t xml:space="preserve"> de YPFB Corporación. </w:t>
                  </w:r>
                </w:p>
                <w:p w:rsidR="008540EE" w:rsidRPr="008540EE" w:rsidRDefault="008540EE" w:rsidP="008540EE">
                  <w:pPr>
                    <w:autoSpaceDE w:val="0"/>
                    <w:autoSpaceDN w:val="0"/>
                    <w:adjustRightInd w:val="0"/>
                    <w:jc w:val="both"/>
                    <w:rPr>
                      <w:rFonts w:ascii="Calibri" w:hAnsi="Calibri" w:cs="Calibri"/>
                      <w:color w:val="000000"/>
                      <w:sz w:val="16"/>
                      <w:lang w:eastAsia="es-BO"/>
                    </w:rPr>
                  </w:pPr>
                  <w:r w:rsidRPr="008540EE">
                    <w:rPr>
                      <w:rFonts w:ascii="Calibri" w:hAnsi="Calibri" w:cs="Calibri"/>
                      <w:color w:val="000000"/>
                      <w:sz w:val="16"/>
                      <w:lang w:eastAsia="es-BO"/>
                    </w:rPr>
                    <w:t xml:space="preserve">La empresa contratista deberá garantizar el cumplimiento de los requisitos y estándares de Seguridad descritos en el </w:t>
                  </w:r>
                  <w:r w:rsidRPr="008540EE">
                    <w:rPr>
                      <w:rFonts w:ascii="Calibri" w:hAnsi="Calibri" w:cs="Calibri"/>
                      <w:b/>
                      <w:i/>
                      <w:color w:val="000000"/>
                      <w:sz w:val="16"/>
                      <w:lang w:eastAsia="es-BO"/>
                    </w:rPr>
                    <w:t xml:space="preserve">Anexo </w:t>
                  </w:r>
                  <w:r w:rsidRPr="008540EE">
                    <w:rPr>
                      <w:rFonts w:ascii="Calibri" w:hAnsi="Calibri" w:cs="Calibri"/>
                      <w:b/>
                      <w:color w:val="000000"/>
                      <w:sz w:val="16"/>
                      <w:lang w:eastAsia="es-BO"/>
                    </w:rPr>
                    <w:t>“REQUISITOS DE SEGURIDAD INDUSTRIAL PARA CONTRATISTAS”</w:t>
                  </w:r>
                  <w:r w:rsidRPr="008540EE">
                    <w:rPr>
                      <w:rFonts w:ascii="Calibri" w:hAnsi="Calibri" w:cs="Calibri"/>
                      <w:color w:val="000000"/>
                      <w:sz w:val="16"/>
                      <w:lang w:eastAsia="es-BO"/>
                    </w:rPr>
                    <w:t>, documento elaborado conforme a políticas internas de YPFB y en estricto cumplimiento de la normativa legal vigente (D.L. 16998).</w:t>
                  </w:r>
                </w:p>
                <w:p w:rsidR="008540EE" w:rsidRPr="008540EE" w:rsidRDefault="008540EE" w:rsidP="008540EE">
                  <w:pPr>
                    <w:autoSpaceDE w:val="0"/>
                    <w:autoSpaceDN w:val="0"/>
                    <w:adjustRightInd w:val="0"/>
                    <w:jc w:val="both"/>
                    <w:rPr>
                      <w:rFonts w:ascii="Calibri" w:hAnsi="Calibri" w:cs="Calibri"/>
                      <w:b/>
                      <w:color w:val="000000"/>
                      <w:sz w:val="16"/>
                      <w:lang w:eastAsia="es-BO"/>
                    </w:rPr>
                  </w:pPr>
                </w:p>
                <w:p w:rsidR="008540EE" w:rsidRPr="008540EE" w:rsidRDefault="008540EE" w:rsidP="008540EE">
                  <w:pPr>
                    <w:autoSpaceDE w:val="0"/>
                    <w:autoSpaceDN w:val="0"/>
                    <w:adjustRightInd w:val="0"/>
                    <w:jc w:val="both"/>
                    <w:rPr>
                      <w:rFonts w:ascii="Calibri" w:hAnsi="Calibri" w:cs="Calibri"/>
                      <w:color w:val="000000"/>
                      <w:sz w:val="16"/>
                      <w:lang w:eastAsia="es-BO"/>
                    </w:rPr>
                  </w:pPr>
                  <w:r w:rsidRPr="008540EE">
                    <w:rPr>
                      <w:rFonts w:ascii="Calibri" w:hAnsi="Calibri" w:cs="Calibri"/>
                      <w:b/>
                      <w:color w:val="000000"/>
                      <w:sz w:val="16"/>
                      <w:u w:val="single"/>
                      <w:lang w:eastAsia="es-BO"/>
                    </w:rPr>
                    <w:t>ASPECTOS GENERALES</w:t>
                  </w:r>
                  <w:r w:rsidRPr="008540EE">
                    <w:rPr>
                      <w:rFonts w:ascii="Calibri" w:hAnsi="Calibri" w:cs="Calibri"/>
                      <w:b/>
                      <w:color w:val="000000"/>
                      <w:sz w:val="16"/>
                      <w:lang w:eastAsia="es-BO"/>
                    </w:rPr>
                    <w:t>:</w:t>
                  </w:r>
                  <w:r w:rsidRPr="008540EE">
                    <w:rPr>
                      <w:rFonts w:ascii="Calibri" w:hAnsi="Calibri" w:cs="Calibri"/>
                      <w:color w:val="000000"/>
                      <w:sz w:val="16"/>
                      <w:lang w:eastAsia="es-BO"/>
                    </w:rPr>
                    <w:t xml:space="preserve"> </w:t>
                  </w:r>
                </w:p>
                <w:p w:rsidR="008540EE" w:rsidRPr="008540EE" w:rsidRDefault="008540EE" w:rsidP="008540EE">
                  <w:pPr>
                    <w:autoSpaceDE w:val="0"/>
                    <w:autoSpaceDN w:val="0"/>
                    <w:adjustRightInd w:val="0"/>
                    <w:jc w:val="both"/>
                    <w:rPr>
                      <w:rFonts w:ascii="Calibri" w:hAnsi="Calibri" w:cs="Calibri"/>
                      <w:color w:val="000000"/>
                      <w:sz w:val="16"/>
                      <w:lang w:eastAsia="es-BO"/>
                    </w:rPr>
                  </w:pPr>
                  <w:r w:rsidRPr="008540EE">
                    <w:rPr>
                      <w:rFonts w:ascii="Calibri" w:hAnsi="Calibri" w:cs="Calibri"/>
                      <w:color w:val="000000"/>
                      <w:sz w:val="16"/>
                      <w:lang w:eastAsia="es-BO"/>
                    </w:rPr>
                    <w:t>La empresa contratista deberá prever el número de personal de SMS para el proyecto en función a las siguientes consideraciones:</w:t>
                  </w:r>
                </w:p>
                <w:p w:rsidR="008540EE" w:rsidRPr="008540EE" w:rsidRDefault="008540EE" w:rsidP="008540EE">
                  <w:pPr>
                    <w:autoSpaceDE w:val="0"/>
                    <w:autoSpaceDN w:val="0"/>
                    <w:adjustRightInd w:val="0"/>
                    <w:jc w:val="both"/>
                    <w:rPr>
                      <w:rFonts w:ascii="Calibri" w:hAnsi="Calibri" w:cs="Calibri"/>
                      <w:color w:val="000000"/>
                      <w:sz w:val="16"/>
                      <w:lang w:eastAsia="es-BO"/>
                    </w:rPr>
                  </w:pPr>
                </w:p>
                <w:p w:rsidR="008540EE" w:rsidRPr="008540EE" w:rsidRDefault="008540EE" w:rsidP="006F22D2">
                  <w:pPr>
                    <w:numPr>
                      <w:ilvl w:val="0"/>
                      <w:numId w:val="43"/>
                    </w:numPr>
                    <w:autoSpaceDE w:val="0"/>
                    <w:autoSpaceDN w:val="0"/>
                    <w:adjustRightInd w:val="0"/>
                    <w:jc w:val="both"/>
                    <w:rPr>
                      <w:rFonts w:ascii="Calibri" w:hAnsi="Calibri" w:cs="Calibri"/>
                      <w:color w:val="000000"/>
                      <w:sz w:val="16"/>
                      <w:lang w:eastAsia="es-BO"/>
                    </w:rPr>
                  </w:pPr>
                  <w:r w:rsidRPr="008540EE">
                    <w:rPr>
                      <w:rFonts w:ascii="Calibri" w:hAnsi="Calibri" w:cs="Calibri"/>
                      <w:color w:val="000000"/>
                      <w:sz w:val="16"/>
                      <w:lang w:eastAsia="es-BO"/>
                    </w:rPr>
                    <w:t>Análisis preliminar de peligros y riesgos (asociados a la actividad), tiempo, magnitud del proyecto, número de trabajadores y numero de frentes de trabajo.</w:t>
                  </w:r>
                </w:p>
                <w:p w:rsidR="008540EE" w:rsidRPr="008540EE" w:rsidRDefault="008540EE" w:rsidP="008540EE">
                  <w:pPr>
                    <w:autoSpaceDE w:val="0"/>
                    <w:autoSpaceDN w:val="0"/>
                    <w:adjustRightInd w:val="0"/>
                    <w:jc w:val="both"/>
                    <w:rPr>
                      <w:rFonts w:ascii="Calibri" w:hAnsi="Calibri" w:cs="Calibri"/>
                      <w:color w:val="000000"/>
                      <w:sz w:val="16"/>
                      <w:lang w:eastAsia="es-BO"/>
                    </w:rPr>
                  </w:pPr>
                </w:p>
                <w:p w:rsidR="008540EE" w:rsidRPr="008540EE" w:rsidRDefault="008540EE" w:rsidP="006F22D2">
                  <w:pPr>
                    <w:numPr>
                      <w:ilvl w:val="0"/>
                      <w:numId w:val="43"/>
                    </w:numPr>
                    <w:autoSpaceDE w:val="0"/>
                    <w:autoSpaceDN w:val="0"/>
                    <w:adjustRightInd w:val="0"/>
                    <w:jc w:val="both"/>
                    <w:rPr>
                      <w:rFonts w:ascii="Calibri" w:hAnsi="Calibri" w:cs="Calibri"/>
                      <w:color w:val="000000"/>
                      <w:sz w:val="16"/>
                      <w:lang w:eastAsia="es-BO"/>
                    </w:rPr>
                  </w:pPr>
                  <w:r w:rsidRPr="008540EE">
                    <w:rPr>
                      <w:rFonts w:ascii="Calibri" w:hAnsi="Calibri" w:cs="Calibri"/>
                      <w:color w:val="000000"/>
                      <w:sz w:val="16"/>
                      <w:lang w:eastAsia="es-BO"/>
                    </w:rPr>
                    <w:t xml:space="preserve">En cumplimiento a la LGT Art.73, se establece que todo proyecto con más de 80 trabajadores  deberá contar necesariamente con personal médico (in situ). </w:t>
                  </w:r>
                </w:p>
                <w:p w:rsidR="008540EE" w:rsidRPr="008540EE" w:rsidRDefault="008540EE" w:rsidP="008540EE">
                  <w:pPr>
                    <w:autoSpaceDE w:val="0"/>
                    <w:autoSpaceDN w:val="0"/>
                    <w:adjustRightInd w:val="0"/>
                    <w:jc w:val="both"/>
                    <w:rPr>
                      <w:rFonts w:ascii="Calibri" w:hAnsi="Calibri" w:cs="Calibri"/>
                      <w:color w:val="000000"/>
                      <w:sz w:val="16"/>
                      <w:lang w:eastAsia="es-BO"/>
                    </w:rPr>
                  </w:pPr>
                  <w:r w:rsidRPr="008540EE">
                    <w:rPr>
                      <w:rFonts w:ascii="Calibri" w:hAnsi="Calibri" w:cs="Calibri"/>
                      <w:b/>
                      <w:color w:val="000000"/>
                      <w:sz w:val="16"/>
                      <w:u w:val="single"/>
                      <w:lang w:eastAsia="es-BO"/>
                    </w:rPr>
                    <w:t>PERSONAL DE SMS</w:t>
                  </w:r>
                  <w:r w:rsidRPr="008540EE">
                    <w:rPr>
                      <w:rFonts w:ascii="Calibri" w:hAnsi="Calibri" w:cs="Calibri"/>
                      <w:color w:val="000000"/>
                      <w:sz w:val="16"/>
                      <w:lang w:eastAsia="es-BO"/>
                    </w:rPr>
                    <w:t>:</w:t>
                  </w:r>
                </w:p>
                <w:p w:rsidR="008540EE" w:rsidRPr="008540EE" w:rsidRDefault="008540EE" w:rsidP="008540EE">
                  <w:pPr>
                    <w:autoSpaceDE w:val="0"/>
                    <w:autoSpaceDN w:val="0"/>
                    <w:adjustRightInd w:val="0"/>
                    <w:jc w:val="both"/>
                    <w:rPr>
                      <w:rFonts w:ascii="Calibri" w:hAnsi="Calibri" w:cs="Calibri"/>
                      <w:color w:val="000000"/>
                      <w:sz w:val="16"/>
                      <w:lang w:eastAsia="es-BO"/>
                    </w:rPr>
                  </w:pPr>
                  <w:r w:rsidRPr="008540EE">
                    <w:rPr>
                      <w:rFonts w:ascii="Calibri" w:hAnsi="Calibri" w:cs="Calibri"/>
                      <w:color w:val="000000"/>
                      <w:sz w:val="16"/>
                      <w:lang w:eastAsia="es-BO"/>
                    </w:rPr>
                    <w:t>La empresa contratista deberá contar mínimamente con el siguiente personal de SMS (Monitor/Supervisor/Coordinador de SMS), en base a los siguientes criterios:</w:t>
                  </w:r>
                </w:p>
                <w:p w:rsidR="008540EE" w:rsidRPr="008540EE" w:rsidRDefault="008540EE" w:rsidP="008540EE">
                  <w:pPr>
                    <w:autoSpaceDE w:val="0"/>
                    <w:autoSpaceDN w:val="0"/>
                    <w:adjustRightInd w:val="0"/>
                    <w:jc w:val="both"/>
                    <w:rPr>
                      <w:rFonts w:ascii="Calibri" w:hAnsi="Calibri" w:cs="Calibri"/>
                      <w:color w:val="000000"/>
                      <w:sz w:val="16"/>
                      <w:lang w:eastAsia="es-BO"/>
                    </w:rPr>
                  </w:pPr>
                </w:p>
                <w:p w:rsidR="008540EE" w:rsidRPr="008540EE" w:rsidRDefault="008540EE" w:rsidP="008540EE">
                  <w:pPr>
                    <w:autoSpaceDE w:val="0"/>
                    <w:autoSpaceDN w:val="0"/>
                    <w:adjustRightInd w:val="0"/>
                    <w:jc w:val="both"/>
                    <w:rPr>
                      <w:rFonts w:ascii="Calibri" w:hAnsi="Calibri" w:cs="Calibri"/>
                      <w:b/>
                      <w:color w:val="000000"/>
                      <w:sz w:val="16"/>
                      <w:lang w:eastAsia="es-BO"/>
                    </w:rPr>
                  </w:pPr>
                  <w:r w:rsidRPr="008540EE">
                    <w:rPr>
                      <w:rFonts w:ascii="Calibri" w:hAnsi="Calibri" w:cs="Calibri"/>
                      <w:b/>
                      <w:color w:val="000000"/>
                      <w:sz w:val="16"/>
                      <w:lang w:eastAsia="es-BO"/>
                    </w:rPr>
                    <w:lastRenderedPageBreak/>
                    <w:t>Proyectos de Red Secundaria/Estación Distrital de Regulación (EDR):</w:t>
                  </w:r>
                </w:p>
                <w:p w:rsidR="008540EE" w:rsidRPr="008540EE" w:rsidRDefault="008540EE" w:rsidP="006F22D2">
                  <w:pPr>
                    <w:numPr>
                      <w:ilvl w:val="0"/>
                      <w:numId w:val="44"/>
                    </w:numPr>
                    <w:autoSpaceDE w:val="0"/>
                    <w:autoSpaceDN w:val="0"/>
                    <w:adjustRightInd w:val="0"/>
                    <w:jc w:val="both"/>
                    <w:rPr>
                      <w:rFonts w:ascii="Calibri" w:hAnsi="Calibri" w:cs="Calibri"/>
                      <w:color w:val="000000"/>
                      <w:sz w:val="16"/>
                      <w:lang w:eastAsia="es-BO"/>
                    </w:rPr>
                  </w:pPr>
                  <w:r w:rsidRPr="008540EE">
                    <w:rPr>
                      <w:rFonts w:ascii="Calibri" w:hAnsi="Calibri" w:cs="Calibri"/>
                      <w:color w:val="000000"/>
                      <w:sz w:val="16"/>
                      <w:lang w:eastAsia="es-BO"/>
                    </w:rPr>
                    <w:t>1 Monitor de SMS: por cada frente de trabajo (de acuerdo al análisis de Riesgos de las actividades a desarrollarse en el frente de trabajo)</w:t>
                  </w:r>
                </w:p>
                <w:p w:rsidR="008540EE" w:rsidRPr="008540EE" w:rsidRDefault="008540EE" w:rsidP="008540EE">
                  <w:pPr>
                    <w:autoSpaceDE w:val="0"/>
                    <w:autoSpaceDN w:val="0"/>
                    <w:adjustRightInd w:val="0"/>
                    <w:jc w:val="both"/>
                    <w:rPr>
                      <w:rFonts w:ascii="Calibri" w:hAnsi="Calibri" w:cs="Calibri"/>
                      <w:color w:val="000000"/>
                      <w:sz w:val="16"/>
                      <w:lang w:eastAsia="es-BO"/>
                    </w:rPr>
                  </w:pPr>
                  <w:proofErr w:type="spellStart"/>
                  <w:r w:rsidRPr="008540EE">
                    <w:rPr>
                      <w:rFonts w:ascii="Calibri" w:hAnsi="Calibri" w:cs="Calibri"/>
                      <w:b/>
                      <w:i/>
                      <w:color w:val="000000"/>
                      <w:sz w:val="16"/>
                      <w:lang w:eastAsia="es-BO"/>
                    </w:rPr>
                    <w:t>Curriculum</w:t>
                  </w:r>
                  <w:proofErr w:type="spellEnd"/>
                  <w:r w:rsidRPr="008540EE">
                    <w:rPr>
                      <w:rFonts w:ascii="Calibri" w:hAnsi="Calibri" w:cs="Calibri"/>
                      <w:b/>
                      <w:i/>
                      <w:color w:val="000000"/>
                      <w:sz w:val="16"/>
                      <w:lang w:eastAsia="es-BO"/>
                    </w:rPr>
                    <w:t xml:space="preserve"> Vitae de Personal SMS</w:t>
                  </w:r>
                  <w:r w:rsidRPr="008540EE">
                    <w:rPr>
                      <w:rFonts w:ascii="Calibri" w:hAnsi="Calibri" w:cs="Calibri"/>
                      <w:color w:val="000000"/>
                      <w:sz w:val="16"/>
                      <w:lang w:eastAsia="es-BO"/>
                    </w:rPr>
                    <w:t xml:space="preserve">: (Monitor/Supervisor/Coordinador), asignado  al proyecto (adjuntar los respaldos correspondientes para evaluación y aprobación de YPFB).  El perfil del Personal SMS no es evaluable como personal mínimo requerido, pero deberá ser presentado para el orden de proceder, cuando se haya designado la adjudicación. </w:t>
                  </w:r>
                </w:p>
                <w:p w:rsidR="008540EE" w:rsidRPr="008540EE" w:rsidRDefault="008540EE" w:rsidP="008540EE">
                  <w:pPr>
                    <w:autoSpaceDE w:val="0"/>
                    <w:autoSpaceDN w:val="0"/>
                    <w:adjustRightInd w:val="0"/>
                    <w:jc w:val="both"/>
                    <w:rPr>
                      <w:rFonts w:ascii="Calibri" w:hAnsi="Calibri" w:cs="Calibri"/>
                      <w:color w:val="000000"/>
                      <w:sz w:val="16"/>
                      <w:lang w:eastAsia="es-BO"/>
                    </w:rPr>
                  </w:pPr>
                </w:p>
                <w:p w:rsidR="008540EE" w:rsidRPr="008540EE" w:rsidRDefault="008540EE" w:rsidP="008540EE">
                  <w:pPr>
                    <w:autoSpaceDE w:val="0"/>
                    <w:autoSpaceDN w:val="0"/>
                    <w:adjustRightInd w:val="0"/>
                    <w:jc w:val="both"/>
                    <w:rPr>
                      <w:rFonts w:ascii="Calibri" w:hAnsi="Calibri" w:cs="Calibri"/>
                      <w:color w:val="000000"/>
                      <w:sz w:val="16"/>
                      <w:lang w:eastAsia="es-BO"/>
                    </w:rPr>
                  </w:pPr>
                  <w:r w:rsidRPr="008540EE">
                    <w:rPr>
                      <w:rFonts w:ascii="Calibri" w:hAnsi="Calibri" w:cs="Calibri"/>
                      <w:b/>
                      <w:i/>
                      <w:color w:val="000000"/>
                      <w:sz w:val="16"/>
                      <w:lang w:eastAsia="es-BO"/>
                    </w:rPr>
                    <w:t>Perfil de Cargos:</w:t>
                  </w:r>
                  <w:r w:rsidRPr="008540EE">
                    <w:rPr>
                      <w:rFonts w:ascii="Calibri" w:hAnsi="Calibri" w:cs="Calibri"/>
                      <w:b/>
                      <w:color w:val="000000"/>
                      <w:sz w:val="16"/>
                      <w:lang w:eastAsia="es-BO"/>
                    </w:rPr>
                    <w:t xml:space="preserve"> </w:t>
                  </w:r>
                  <w:r w:rsidRPr="008540EE">
                    <w:rPr>
                      <w:rFonts w:ascii="Calibri" w:hAnsi="Calibri" w:cs="Calibri"/>
                      <w:color w:val="000000"/>
                      <w:sz w:val="16"/>
                      <w:lang w:eastAsia="es-BO"/>
                    </w:rPr>
                    <w:t>La educación, formación y experiencia del personal debe ser adecuada y  coherente para gestionar y controlar los riesgos identificados en las actividades de la obra/proyecto/servicio. Debe mínimamente contemplar lo siguiente:</w:t>
                  </w:r>
                </w:p>
                <w:p w:rsidR="008540EE" w:rsidRPr="008540EE" w:rsidRDefault="008540EE" w:rsidP="008540EE">
                  <w:pPr>
                    <w:autoSpaceDE w:val="0"/>
                    <w:autoSpaceDN w:val="0"/>
                    <w:adjustRightInd w:val="0"/>
                    <w:jc w:val="both"/>
                    <w:rPr>
                      <w:rFonts w:ascii="Calibri" w:hAnsi="Calibri" w:cs="Calibri"/>
                      <w:color w:val="000000"/>
                      <w:sz w:val="16"/>
                      <w:lang w:eastAsia="es-BO"/>
                    </w:rPr>
                  </w:pPr>
                  <w:r w:rsidRPr="008540EE">
                    <w:rPr>
                      <w:rFonts w:ascii="Calibri" w:hAnsi="Calibri" w:cs="Calibri"/>
                      <w:color w:val="000000"/>
                      <w:sz w:val="16"/>
                      <w:lang w:eastAsia="es-BO"/>
                    </w:rPr>
                    <w:tab/>
                  </w:r>
                </w:p>
                <w:p w:rsidR="008540EE" w:rsidRPr="008540EE" w:rsidRDefault="008540EE" w:rsidP="006F22D2">
                  <w:pPr>
                    <w:numPr>
                      <w:ilvl w:val="0"/>
                      <w:numId w:val="46"/>
                    </w:numPr>
                    <w:autoSpaceDE w:val="0"/>
                    <w:autoSpaceDN w:val="0"/>
                    <w:adjustRightInd w:val="0"/>
                    <w:jc w:val="both"/>
                    <w:rPr>
                      <w:rFonts w:ascii="Calibri" w:hAnsi="Calibri" w:cs="Calibri"/>
                      <w:b/>
                      <w:i/>
                      <w:color w:val="000000"/>
                      <w:sz w:val="16"/>
                      <w:lang w:eastAsia="es-BO"/>
                    </w:rPr>
                  </w:pPr>
                  <w:r w:rsidRPr="008540EE">
                    <w:rPr>
                      <w:rFonts w:ascii="Calibri" w:hAnsi="Calibri" w:cs="Calibri"/>
                      <w:b/>
                      <w:i/>
                      <w:color w:val="000000"/>
                      <w:sz w:val="16"/>
                      <w:lang w:eastAsia="es-BO"/>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5160"/>
                  </w:tblGrid>
                  <w:tr w:rsidR="008540EE" w:rsidRPr="008540EE" w:rsidTr="008540EE">
                    <w:trPr>
                      <w:jc w:val="center"/>
                    </w:trPr>
                    <w:tc>
                      <w:tcPr>
                        <w:tcW w:w="1628" w:type="dxa"/>
                        <w:shd w:val="clear" w:color="auto" w:fill="auto"/>
                      </w:tcPr>
                      <w:p w:rsidR="008540EE" w:rsidRPr="008540EE" w:rsidRDefault="008540EE" w:rsidP="008540EE">
                        <w:pPr>
                          <w:autoSpaceDE w:val="0"/>
                          <w:autoSpaceDN w:val="0"/>
                          <w:adjustRightInd w:val="0"/>
                          <w:jc w:val="both"/>
                          <w:rPr>
                            <w:rFonts w:ascii="Calibri" w:hAnsi="Calibri" w:cs="Calibri"/>
                            <w:b/>
                            <w:color w:val="000000"/>
                            <w:sz w:val="16"/>
                            <w:lang w:val="es-BO" w:eastAsia="es-BO"/>
                          </w:rPr>
                        </w:pPr>
                        <w:r w:rsidRPr="008540EE">
                          <w:rPr>
                            <w:rFonts w:ascii="Calibri" w:hAnsi="Calibri" w:cs="Calibri"/>
                            <w:b/>
                            <w:color w:val="000000"/>
                            <w:sz w:val="16"/>
                            <w:lang w:val="es-BO" w:eastAsia="es-BO"/>
                          </w:rPr>
                          <w:t>Nivel</w:t>
                        </w:r>
                      </w:p>
                    </w:tc>
                    <w:tc>
                      <w:tcPr>
                        <w:tcW w:w="6596" w:type="dxa"/>
                        <w:shd w:val="clear" w:color="auto" w:fill="auto"/>
                      </w:tcPr>
                      <w:p w:rsidR="008540EE" w:rsidRPr="008540EE" w:rsidRDefault="008540EE" w:rsidP="008540EE">
                        <w:pPr>
                          <w:autoSpaceDE w:val="0"/>
                          <w:autoSpaceDN w:val="0"/>
                          <w:adjustRightInd w:val="0"/>
                          <w:jc w:val="both"/>
                          <w:rPr>
                            <w:rFonts w:ascii="Calibri" w:hAnsi="Calibri" w:cs="Calibri"/>
                            <w:b/>
                            <w:color w:val="000000"/>
                            <w:sz w:val="16"/>
                            <w:lang w:val="es-BO" w:eastAsia="es-BO"/>
                          </w:rPr>
                        </w:pPr>
                        <w:r w:rsidRPr="008540EE">
                          <w:rPr>
                            <w:rFonts w:ascii="Calibri" w:hAnsi="Calibri" w:cs="Calibri"/>
                            <w:b/>
                            <w:color w:val="000000"/>
                            <w:sz w:val="16"/>
                            <w:lang w:val="es-BO" w:eastAsia="es-BO"/>
                          </w:rPr>
                          <w:t>Requisitos</w:t>
                        </w:r>
                      </w:p>
                    </w:tc>
                  </w:tr>
                  <w:tr w:rsidR="008540EE" w:rsidRPr="008540EE" w:rsidTr="008540EE">
                    <w:trPr>
                      <w:trHeight w:val="404"/>
                      <w:jc w:val="center"/>
                    </w:trPr>
                    <w:tc>
                      <w:tcPr>
                        <w:tcW w:w="1628" w:type="dxa"/>
                        <w:shd w:val="clear" w:color="auto" w:fill="auto"/>
                      </w:tcPr>
                      <w:p w:rsidR="008540EE" w:rsidRPr="008540EE" w:rsidRDefault="008540EE" w:rsidP="008540EE">
                        <w:pPr>
                          <w:autoSpaceDE w:val="0"/>
                          <w:autoSpaceDN w:val="0"/>
                          <w:adjustRightInd w:val="0"/>
                          <w:jc w:val="both"/>
                          <w:rPr>
                            <w:rFonts w:ascii="Calibri" w:hAnsi="Calibri" w:cs="Calibri"/>
                            <w:b/>
                            <w:color w:val="000000"/>
                            <w:sz w:val="16"/>
                            <w:lang w:val="es-BO" w:eastAsia="es-BO"/>
                          </w:rPr>
                        </w:pPr>
                        <w:r w:rsidRPr="008540EE">
                          <w:rPr>
                            <w:rFonts w:ascii="Calibri" w:hAnsi="Calibri" w:cs="Calibri"/>
                            <w:b/>
                            <w:color w:val="000000"/>
                            <w:sz w:val="16"/>
                            <w:lang w:val="es-BO" w:eastAsia="es-BO"/>
                          </w:rPr>
                          <w:t xml:space="preserve">Educación </w:t>
                        </w:r>
                      </w:p>
                    </w:tc>
                    <w:tc>
                      <w:tcPr>
                        <w:tcW w:w="6596" w:type="dxa"/>
                        <w:shd w:val="clear" w:color="auto" w:fill="auto"/>
                      </w:tcPr>
                      <w:p w:rsidR="008540EE" w:rsidRPr="008540EE" w:rsidRDefault="008540EE" w:rsidP="008540EE">
                        <w:pPr>
                          <w:autoSpaceDE w:val="0"/>
                          <w:autoSpaceDN w:val="0"/>
                          <w:adjustRightInd w:val="0"/>
                          <w:jc w:val="both"/>
                          <w:rPr>
                            <w:rFonts w:ascii="Calibri" w:hAnsi="Calibri" w:cs="Calibri"/>
                            <w:color w:val="000000"/>
                            <w:sz w:val="16"/>
                            <w:lang w:val="es-BO" w:eastAsia="es-BO"/>
                          </w:rPr>
                        </w:pPr>
                        <w:r w:rsidRPr="008540EE">
                          <w:rPr>
                            <w:rFonts w:ascii="Calibri" w:hAnsi="Calibri" w:cs="Calibri"/>
                            <w:color w:val="000000"/>
                            <w:sz w:val="16"/>
                            <w:lang w:val="es-BO" w:eastAsia="es-BO"/>
                          </w:rPr>
                          <w:t>Profesional a nivel licenciatura en ingeniería o Técnico del área Industrial (mecánico, eléctrico, SMS o similares)</w:t>
                        </w:r>
                      </w:p>
                    </w:tc>
                  </w:tr>
                  <w:tr w:rsidR="008540EE" w:rsidRPr="008540EE" w:rsidTr="008540EE">
                    <w:trPr>
                      <w:trHeight w:val="288"/>
                      <w:jc w:val="center"/>
                    </w:trPr>
                    <w:tc>
                      <w:tcPr>
                        <w:tcW w:w="1628" w:type="dxa"/>
                        <w:shd w:val="clear" w:color="auto" w:fill="auto"/>
                      </w:tcPr>
                      <w:p w:rsidR="008540EE" w:rsidRPr="008540EE" w:rsidRDefault="008540EE" w:rsidP="008540EE">
                        <w:pPr>
                          <w:autoSpaceDE w:val="0"/>
                          <w:autoSpaceDN w:val="0"/>
                          <w:adjustRightInd w:val="0"/>
                          <w:jc w:val="both"/>
                          <w:rPr>
                            <w:rFonts w:ascii="Calibri" w:hAnsi="Calibri" w:cs="Calibri"/>
                            <w:b/>
                            <w:color w:val="000000"/>
                            <w:sz w:val="16"/>
                            <w:lang w:val="es-BO" w:eastAsia="es-BO"/>
                          </w:rPr>
                        </w:pPr>
                        <w:r w:rsidRPr="008540EE">
                          <w:rPr>
                            <w:rFonts w:ascii="Calibri" w:hAnsi="Calibri" w:cs="Calibri"/>
                            <w:b/>
                            <w:color w:val="000000"/>
                            <w:sz w:val="16"/>
                            <w:lang w:val="es-BO" w:eastAsia="es-BO"/>
                          </w:rPr>
                          <w:t xml:space="preserve">Formación OBLIGATORIA </w:t>
                        </w:r>
                        <w:r w:rsidRPr="008540EE">
                          <w:rPr>
                            <w:rFonts w:ascii="Calibri" w:hAnsi="Calibri" w:cs="Calibri"/>
                            <w:color w:val="000000"/>
                            <w:sz w:val="16"/>
                            <w:lang w:val="es-BO" w:eastAsia="es-BO"/>
                          </w:rPr>
                          <w:t>(Cursos, seminarios, talleres, etc.)</w:t>
                        </w:r>
                      </w:p>
                    </w:tc>
                    <w:tc>
                      <w:tcPr>
                        <w:tcW w:w="6596" w:type="dxa"/>
                        <w:shd w:val="clear" w:color="auto" w:fill="auto"/>
                      </w:tcPr>
                      <w:p w:rsidR="008540EE" w:rsidRPr="008540EE" w:rsidRDefault="008540EE" w:rsidP="008540EE">
                        <w:pPr>
                          <w:autoSpaceDE w:val="0"/>
                          <w:autoSpaceDN w:val="0"/>
                          <w:adjustRightInd w:val="0"/>
                          <w:jc w:val="both"/>
                          <w:rPr>
                            <w:rFonts w:ascii="Calibri" w:hAnsi="Calibri" w:cs="Calibri"/>
                            <w:color w:val="000000"/>
                            <w:sz w:val="16"/>
                            <w:lang w:eastAsia="es-BO"/>
                          </w:rPr>
                        </w:pPr>
                        <w:r w:rsidRPr="008540EE">
                          <w:rPr>
                            <w:rFonts w:ascii="Calibri" w:hAnsi="Calibri" w:cs="Calibri"/>
                            <w:color w:val="000000"/>
                            <w:sz w:val="16"/>
                            <w:lang w:eastAsia="es-BO"/>
                          </w:rPr>
                          <w:t>Sistemas de Gestión  de Seguridad, salud ocupacional y Medio Ambiente (OHSAS 18001 - ISO 14001). Protección y prevención de  incendios. Primeros Auxilios Básicos. Manejo Defensivo.</w:t>
                        </w:r>
                      </w:p>
                    </w:tc>
                  </w:tr>
                  <w:tr w:rsidR="008540EE" w:rsidRPr="008540EE" w:rsidTr="008540EE">
                    <w:trPr>
                      <w:trHeight w:val="270"/>
                      <w:jc w:val="center"/>
                    </w:trPr>
                    <w:tc>
                      <w:tcPr>
                        <w:tcW w:w="1628" w:type="dxa"/>
                        <w:shd w:val="clear" w:color="auto" w:fill="auto"/>
                      </w:tcPr>
                      <w:p w:rsidR="008540EE" w:rsidRPr="008540EE" w:rsidRDefault="008540EE" w:rsidP="008540EE">
                        <w:pPr>
                          <w:autoSpaceDE w:val="0"/>
                          <w:autoSpaceDN w:val="0"/>
                          <w:adjustRightInd w:val="0"/>
                          <w:jc w:val="both"/>
                          <w:rPr>
                            <w:rFonts w:ascii="Calibri" w:hAnsi="Calibri" w:cs="Calibri"/>
                            <w:b/>
                            <w:color w:val="000000"/>
                            <w:sz w:val="16"/>
                            <w:lang w:val="es-BO" w:eastAsia="es-BO"/>
                          </w:rPr>
                        </w:pPr>
                        <w:r w:rsidRPr="008540EE">
                          <w:rPr>
                            <w:rFonts w:ascii="Calibri" w:hAnsi="Calibri" w:cs="Calibri"/>
                            <w:b/>
                            <w:color w:val="000000"/>
                            <w:sz w:val="16"/>
                            <w:lang w:val="es-BO" w:eastAsia="es-BO"/>
                          </w:rPr>
                          <w:t>Formación</w:t>
                        </w:r>
                      </w:p>
                      <w:p w:rsidR="008540EE" w:rsidRPr="008540EE" w:rsidRDefault="008540EE" w:rsidP="008540EE">
                        <w:pPr>
                          <w:autoSpaceDE w:val="0"/>
                          <w:autoSpaceDN w:val="0"/>
                          <w:adjustRightInd w:val="0"/>
                          <w:jc w:val="both"/>
                          <w:rPr>
                            <w:rFonts w:ascii="Calibri" w:hAnsi="Calibri" w:cs="Calibri"/>
                            <w:b/>
                            <w:color w:val="000000"/>
                            <w:sz w:val="16"/>
                            <w:lang w:val="es-BO" w:eastAsia="es-BO"/>
                          </w:rPr>
                        </w:pPr>
                        <w:r w:rsidRPr="008540EE">
                          <w:rPr>
                            <w:rFonts w:ascii="Calibri" w:hAnsi="Calibri" w:cs="Calibri"/>
                            <w:b/>
                            <w:color w:val="000000"/>
                            <w:sz w:val="16"/>
                            <w:lang w:val="es-BO" w:eastAsia="es-BO"/>
                          </w:rPr>
                          <w:t xml:space="preserve">DESEABLE </w:t>
                        </w:r>
                        <w:r w:rsidRPr="008540EE">
                          <w:rPr>
                            <w:rFonts w:ascii="Calibri" w:hAnsi="Calibri" w:cs="Calibri"/>
                            <w:color w:val="000000"/>
                            <w:sz w:val="16"/>
                            <w:lang w:val="es-BO" w:eastAsia="es-BO"/>
                          </w:rPr>
                          <w:t>(Cursos, seminarios, talleres, etc.)</w:t>
                        </w:r>
                      </w:p>
                    </w:tc>
                    <w:tc>
                      <w:tcPr>
                        <w:tcW w:w="6596" w:type="dxa"/>
                        <w:shd w:val="clear" w:color="auto" w:fill="auto"/>
                      </w:tcPr>
                      <w:p w:rsidR="008540EE" w:rsidRPr="008540EE" w:rsidRDefault="008540EE" w:rsidP="008540EE">
                        <w:pPr>
                          <w:autoSpaceDE w:val="0"/>
                          <w:autoSpaceDN w:val="0"/>
                          <w:adjustRightInd w:val="0"/>
                          <w:jc w:val="both"/>
                          <w:rPr>
                            <w:rFonts w:ascii="Calibri" w:hAnsi="Calibri" w:cs="Calibri"/>
                            <w:color w:val="000000"/>
                            <w:sz w:val="16"/>
                            <w:lang w:eastAsia="es-BO"/>
                          </w:rPr>
                        </w:pPr>
                        <w:r w:rsidRPr="008540EE">
                          <w:rPr>
                            <w:rFonts w:ascii="Calibri" w:hAnsi="Calibri" w:cs="Calibri"/>
                            <w:color w:val="000000"/>
                            <w:sz w:val="16"/>
                            <w:lang w:eastAsia="es-BO"/>
                          </w:rPr>
                          <w:t xml:space="preserve">Legislación en Seguridad, salud ocupacional y Medio Ambiente. Seguridad para trabajo en espacios confinados, trabajos de </w:t>
                        </w:r>
                        <w:proofErr w:type="spellStart"/>
                        <w:r w:rsidRPr="008540EE">
                          <w:rPr>
                            <w:rFonts w:ascii="Calibri" w:hAnsi="Calibri" w:cs="Calibri"/>
                            <w:color w:val="000000"/>
                            <w:sz w:val="16"/>
                            <w:lang w:eastAsia="es-BO"/>
                          </w:rPr>
                          <w:t>izaje</w:t>
                        </w:r>
                        <w:proofErr w:type="spellEnd"/>
                        <w:r w:rsidRPr="008540EE">
                          <w:rPr>
                            <w:rFonts w:ascii="Calibri" w:hAnsi="Calibri" w:cs="Calibri"/>
                            <w:color w:val="000000"/>
                            <w:sz w:val="16"/>
                            <w:lang w:eastAsia="es-BO"/>
                          </w:rPr>
                          <w:t xml:space="preserve"> de cargas, trabajo en excavaciones, trabajos en altura, Bloqueo y etiquetado, Identificación y control de factores de riesgo para la Salud, Manejo de sustancias peligrosas</w:t>
                        </w:r>
                      </w:p>
                    </w:tc>
                  </w:tr>
                  <w:tr w:rsidR="008540EE" w:rsidRPr="008540EE" w:rsidTr="008540EE">
                    <w:trPr>
                      <w:trHeight w:val="678"/>
                      <w:jc w:val="center"/>
                    </w:trPr>
                    <w:tc>
                      <w:tcPr>
                        <w:tcW w:w="1628" w:type="dxa"/>
                        <w:shd w:val="clear" w:color="auto" w:fill="auto"/>
                      </w:tcPr>
                      <w:p w:rsidR="008540EE" w:rsidRPr="008540EE" w:rsidRDefault="008540EE" w:rsidP="008540EE">
                        <w:pPr>
                          <w:autoSpaceDE w:val="0"/>
                          <w:autoSpaceDN w:val="0"/>
                          <w:adjustRightInd w:val="0"/>
                          <w:jc w:val="both"/>
                          <w:rPr>
                            <w:rFonts w:ascii="Calibri" w:hAnsi="Calibri" w:cs="Calibri"/>
                            <w:b/>
                            <w:color w:val="000000"/>
                            <w:sz w:val="16"/>
                            <w:lang w:val="es-BO" w:eastAsia="es-BO"/>
                          </w:rPr>
                        </w:pPr>
                        <w:r w:rsidRPr="008540EE">
                          <w:rPr>
                            <w:rFonts w:ascii="Calibri" w:hAnsi="Calibri" w:cs="Calibri"/>
                            <w:b/>
                            <w:color w:val="000000"/>
                            <w:sz w:val="16"/>
                            <w:lang w:val="es-BO" w:eastAsia="es-BO"/>
                          </w:rPr>
                          <w:t>Experiencia</w:t>
                        </w:r>
                      </w:p>
                    </w:tc>
                    <w:tc>
                      <w:tcPr>
                        <w:tcW w:w="6596" w:type="dxa"/>
                        <w:shd w:val="clear" w:color="auto" w:fill="auto"/>
                      </w:tcPr>
                      <w:p w:rsidR="008540EE" w:rsidRPr="008540EE" w:rsidRDefault="008540EE" w:rsidP="008540EE">
                        <w:pPr>
                          <w:autoSpaceDE w:val="0"/>
                          <w:autoSpaceDN w:val="0"/>
                          <w:adjustRightInd w:val="0"/>
                          <w:jc w:val="both"/>
                          <w:rPr>
                            <w:rFonts w:ascii="Calibri" w:hAnsi="Calibri" w:cs="Calibri"/>
                            <w:color w:val="000000"/>
                            <w:sz w:val="16"/>
                            <w:lang w:val="es-BO" w:eastAsia="es-BO"/>
                          </w:rPr>
                        </w:pPr>
                        <w:r w:rsidRPr="008540EE">
                          <w:rPr>
                            <w:rFonts w:ascii="Calibri" w:hAnsi="Calibri" w:cs="Calibri"/>
                            <w:color w:val="000000"/>
                            <w:sz w:val="16"/>
                            <w:lang w:val="es-BO" w:eastAsia="es-BO"/>
                          </w:rPr>
                          <w:t>Experiencia general mínima de 2 años y experiencia específica mínima de 1 año en cargos similares en proyectos de gas y petróleo, construcción, y/o rubro industrial.</w:t>
                        </w:r>
                      </w:p>
                      <w:p w:rsidR="008540EE" w:rsidRPr="008540EE" w:rsidRDefault="008540EE" w:rsidP="008540EE">
                        <w:pPr>
                          <w:autoSpaceDE w:val="0"/>
                          <w:autoSpaceDN w:val="0"/>
                          <w:adjustRightInd w:val="0"/>
                          <w:jc w:val="both"/>
                          <w:rPr>
                            <w:rFonts w:ascii="Calibri" w:hAnsi="Calibri" w:cs="Calibri"/>
                            <w:color w:val="000000"/>
                            <w:sz w:val="16"/>
                            <w:lang w:val="es-BO" w:eastAsia="es-BO"/>
                          </w:rPr>
                        </w:pPr>
                        <w:r w:rsidRPr="008540EE">
                          <w:rPr>
                            <w:rFonts w:ascii="Calibri" w:hAnsi="Calibri" w:cs="Calibri"/>
                            <w:color w:val="000000"/>
                            <w:sz w:val="16"/>
                            <w:lang w:val="es-BO" w:eastAsia="es-BO"/>
                          </w:rPr>
                          <w:t>Experiencia especifica:</w:t>
                        </w:r>
                      </w:p>
                      <w:p w:rsidR="008540EE" w:rsidRPr="008540EE" w:rsidRDefault="008540EE" w:rsidP="008540EE">
                        <w:pPr>
                          <w:autoSpaceDE w:val="0"/>
                          <w:autoSpaceDN w:val="0"/>
                          <w:adjustRightInd w:val="0"/>
                          <w:jc w:val="both"/>
                          <w:rPr>
                            <w:rFonts w:ascii="Calibri" w:hAnsi="Calibri" w:cs="Calibri"/>
                            <w:color w:val="000000"/>
                            <w:sz w:val="16"/>
                            <w:lang w:val="es-BO" w:eastAsia="es-BO"/>
                          </w:rPr>
                        </w:pPr>
                        <w:r w:rsidRPr="008540EE">
                          <w:rPr>
                            <w:rFonts w:ascii="Calibri" w:hAnsi="Calibri" w:cs="Calibri"/>
                            <w:color w:val="000000"/>
                            <w:sz w:val="16"/>
                            <w:lang w:val="es-BO" w:eastAsia="es-BO"/>
                          </w:rPr>
                          <w:t>- Auditoría e inspección de actos y/o condiciones inseguras</w:t>
                        </w:r>
                      </w:p>
                      <w:p w:rsidR="008540EE" w:rsidRPr="008540EE" w:rsidRDefault="008540EE" w:rsidP="008540EE">
                        <w:pPr>
                          <w:autoSpaceDE w:val="0"/>
                          <w:autoSpaceDN w:val="0"/>
                          <w:adjustRightInd w:val="0"/>
                          <w:jc w:val="both"/>
                          <w:rPr>
                            <w:rFonts w:ascii="Calibri" w:hAnsi="Calibri" w:cs="Calibri"/>
                            <w:color w:val="000000"/>
                            <w:sz w:val="16"/>
                            <w:lang w:val="es-BO" w:eastAsia="es-BO"/>
                          </w:rPr>
                        </w:pPr>
                        <w:r w:rsidRPr="008540EE">
                          <w:rPr>
                            <w:rFonts w:ascii="Calibri" w:hAnsi="Calibri" w:cs="Calibri"/>
                            <w:color w:val="000000"/>
                            <w:sz w:val="16"/>
                            <w:lang w:val="es-BO" w:eastAsia="es-BO"/>
                          </w:rPr>
                          <w:t>- Gestión de Equipos de protección personal (EPP)</w:t>
                        </w:r>
                      </w:p>
                      <w:p w:rsidR="008540EE" w:rsidRPr="008540EE" w:rsidRDefault="008540EE" w:rsidP="008540EE">
                        <w:pPr>
                          <w:autoSpaceDE w:val="0"/>
                          <w:autoSpaceDN w:val="0"/>
                          <w:adjustRightInd w:val="0"/>
                          <w:jc w:val="both"/>
                          <w:rPr>
                            <w:rFonts w:ascii="Calibri" w:hAnsi="Calibri" w:cs="Calibri"/>
                            <w:color w:val="000000"/>
                            <w:sz w:val="16"/>
                            <w:lang w:val="es-BO" w:eastAsia="es-BO"/>
                          </w:rPr>
                        </w:pPr>
                        <w:r w:rsidRPr="008540EE">
                          <w:rPr>
                            <w:rFonts w:ascii="Calibri" w:hAnsi="Calibri" w:cs="Calibri"/>
                            <w:color w:val="000000"/>
                            <w:sz w:val="16"/>
                            <w:lang w:val="es-BO" w:eastAsia="es-BO"/>
                          </w:rPr>
                          <w:t>- Gestión de Permisos de trabajo</w:t>
                        </w:r>
                      </w:p>
                      <w:p w:rsidR="008540EE" w:rsidRPr="008540EE" w:rsidRDefault="008540EE" w:rsidP="008540EE">
                        <w:pPr>
                          <w:autoSpaceDE w:val="0"/>
                          <w:autoSpaceDN w:val="0"/>
                          <w:adjustRightInd w:val="0"/>
                          <w:jc w:val="both"/>
                          <w:rPr>
                            <w:rFonts w:ascii="Calibri" w:hAnsi="Calibri" w:cs="Calibri"/>
                            <w:color w:val="000000"/>
                            <w:sz w:val="16"/>
                            <w:lang w:val="es-BO" w:eastAsia="es-BO"/>
                          </w:rPr>
                        </w:pPr>
                        <w:r w:rsidRPr="008540EE">
                          <w:rPr>
                            <w:rFonts w:ascii="Calibri" w:hAnsi="Calibri" w:cs="Calibri"/>
                            <w:color w:val="000000"/>
                            <w:sz w:val="16"/>
                            <w:lang w:val="es-BO" w:eastAsia="es-BO"/>
                          </w:rPr>
                          <w:t>- Conocimiento básico de sistemas de Gestión de Seguridad, Salud Ocupacional y  Medio Ambiente  (OHSAS 18001 - ISO 14001)</w:t>
                        </w:r>
                      </w:p>
                    </w:tc>
                  </w:tr>
                </w:tbl>
                <w:p w:rsidR="008540EE" w:rsidRPr="008540EE" w:rsidRDefault="008540EE" w:rsidP="008540EE">
                  <w:pPr>
                    <w:autoSpaceDE w:val="0"/>
                    <w:autoSpaceDN w:val="0"/>
                    <w:adjustRightInd w:val="0"/>
                    <w:jc w:val="both"/>
                    <w:rPr>
                      <w:rFonts w:ascii="Calibri" w:hAnsi="Calibri" w:cs="Calibri"/>
                      <w:color w:val="000000"/>
                      <w:sz w:val="16"/>
                      <w:lang w:eastAsia="es-BO"/>
                    </w:rPr>
                  </w:pPr>
                </w:p>
                <w:p w:rsidR="008540EE" w:rsidRPr="008540EE" w:rsidRDefault="008540EE" w:rsidP="008540EE">
                  <w:pPr>
                    <w:autoSpaceDE w:val="0"/>
                    <w:autoSpaceDN w:val="0"/>
                    <w:adjustRightInd w:val="0"/>
                    <w:jc w:val="both"/>
                    <w:rPr>
                      <w:rFonts w:ascii="Calibri" w:hAnsi="Calibri" w:cs="Calibri"/>
                      <w:i/>
                      <w:color w:val="000000"/>
                      <w:sz w:val="16"/>
                      <w:lang w:eastAsia="es-BO"/>
                    </w:rPr>
                  </w:pPr>
                  <w:r w:rsidRPr="008540EE">
                    <w:rPr>
                      <w:rFonts w:ascii="Calibri" w:hAnsi="Calibri" w:cs="Calibri"/>
                      <w:b/>
                      <w:color w:val="000000"/>
                      <w:sz w:val="16"/>
                      <w:lang w:eastAsia="es-BO"/>
                    </w:rPr>
                    <w:t>POSTERIOR A LA ADJUDICACION:</w:t>
                  </w:r>
                  <w:r w:rsidRPr="008540EE">
                    <w:rPr>
                      <w:rFonts w:ascii="Calibri" w:hAnsi="Calibri" w:cs="Calibri"/>
                      <w:color w:val="000000"/>
                      <w:sz w:val="16"/>
                      <w:lang w:eastAsia="es-BO"/>
                    </w:rPr>
                    <w:t xml:space="preserve"> Antes del inicio de las actividades (orden de proceder) la Empresa adjudicada deberá presentar los siguientes documentos</w:t>
                  </w:r>
                  <w:r w:rsidRPr="008540EE">
                    <w:rPr>
                      <w:rFonts w:ascii="Calibri" w:hAnsi="Calibri" w:cs="Calibri"/>
                      <w:b/>
                      <w:i/>
                      <w:color w:val="000000"/>
                      <w:sz w:val="16"/>
                      <w:lang w:eastAsia="es-BO"/>
                    </w:rPr>
                    <w:t xml:space="preserve"> </w:t>
                  </w:r>
                  <w:r w:rsidRPr="008540EE">
                    <w:rPr>
                      <w:rFonts w:ascii="Calibri" w:hAnsi="Calibri" w:cs="Calibri"/>
                      <w:color w:val="000000"/>
                      <w:sz w:val="16"/>
                      <w:lang w:eastAsia="es-BO"/>
                    </w:rPr>
                    <w:t xml:space="preserve">para la </w:t>
                  </w:r>
                  <w:r w:rsidRPr="008540EE">
                    <w:rPr>
                      <w:rFonts w:ascii="Calibri" w:hAnsi="Calibri" w:cs="Calibri"/>
                      <w:b/>
                      <w:color w:val="000000"/>
                      <w:sz w:val="16"/>
                      <w:lang w:eastAsia="es-BO"/>
                    </w:rPr>
                    <w:t>aprobación</w:t>
                  </w:r>
                  <w:r w:rsidRPr="008540EE">
                    <w:rPr>
                      <w:rFonts w:ascii="Calibri" w:hAnsi="Calibri" w:cs="Calibri"/>
                      <w:color w:val="000000"/>
                      <w:sz w:val="16"/>
                      <w:lang w:eastAsia="es-BO"/>
                    </w:rPr>
                    <w:t xml:space="preserve"> y </w:t>
                  </w:r>
                  <w:proofErr w:type="spellStart"/>
                  <w:r w:rsidRPr="008540EE">
                    <w:rPr>
                      <w:rFonts w:ascii="Calibri" w:hAnsi="Calibri" w:cs="Calibri"/>
                      <w:b/>
                      <w:color w:val="000000"/>
                      <w:sz w:val="16"/>
                      <w:lang w:eastAsia="es-BO"/>
                    </w:rPr>
                    <w:t>VoBo</w:t>
                  </w:r>
                  <w:proofErr w:type="spellEnd"/>
                  <w:r w:rsidRPr="008540EE">
                    <w:rPr>
                      <w:rFonts w:ascii="Calibri" w:hAnsi="Calibri" w:cs="Calibri"/>
                      <w:b/>
                      <w:color w:val="000000"/>
                      <w:sz w:val="16"/>
                      <w:lang w:eastAsia="es-BO"/>
                    </w:rPr>
                    <w:t xml:space="preserve"> </w:t>
                  </w:r>
                  <w:r w:rsidRPr="008540EE">
                    <w:rPr>
                      <w:rFonts w:ascii="Calibri" w:hAnsi="Calibri" w:cs="Calibri"/>
                      <w:color w:val="000000"/>
                      <w:sz w:val="16"/>
                      <w:lang w:eastAsia="es-BO"/>
                    </w:rPr>
                    <w:t>de la Unidad SMSG de YPFB</w:t>
                  </w:r>
                  <w:r w:rsidRPr="008540EE">
                    <w:rPr>
                      <w:rFonts w:ascii="Calibri" w:hAnsi="Calibri" w:cs="Calibri"/>
                      <w:i/>
                      <w:color w:val="000000"/>
                      <w:sz w:val="16"/>
                      <w:lang w:eastAsia="es-BO"/>
                    </w:rPr>
                    <w:t>:</w:t>
                  </w:r>
                </w:p>
                <w:p w:rsidR="008540EE" w:rsidRPr="008540EE" w:rsidRDefault="008540EE" w:rsidP="006F22D2">
                  <w:pPr>
                    <w:numPr>
                      <w:ilvl w:val="0"/>
                      <w:numId w:val="38"/>
                    </w:numPr>
                    <w:autoSpaceDE w:val="0"/>
                    <w:autoSpaceDN w:val="0"/>
                    <w:adjustRightInd w:val="0"/>
                    <w:jc w:val="both"/>
                    <w:rPr>
                      <w:rFonts w:ascii="Calibri" w:hAnsi="Calibri" w:cs="Calibri"/>
                      <w:b/>
                      <w:i/>
                      <w:color w:val="000000"/>
                      <w:sz w:val="16"/>
                      <w:lang w:eastAsia="es-BO"/>
                    </w:rPr>
                  </w:pPr>
                  <w:r w:rsidRPr="008540EE">
                    <w:rPr>
                      <w:rFonts w:ascii="Calibri" w:hAnsi="Calibri" w:cs="Calibri"/>
                      <w:b/>
                      <w:i/>
                      <w:color w:val="000000"/>
                      <w:sz w:val="16"/>
                      <w:lang w:eastAsia="es-BO"/>
                    </w:rPr>
                    <w:t>Declaración jurada</w:t>
                  </w:r>
                  <w:r w:rsidRPr="008540EE">
                    <w:rPr>
                      <w:rFonts w:ascii="Calibri" w:hAnsi="Calibri" w:cs="Calibri"/>
                      <w:color w:val="000000"/>
                      <w:sz w:val="16"/>
                      <w:lang w:eastAsia="es-BO"/>
                    </w:rPr>
                    <w:t xml:space="preserve"> “Compromiso de SMS” para Cumplimiento de requisitos de Seguridad Industrial, Salud Ocupacional y Medio Ambiente para contratistas de YPFB Corporación.</w:t>
                  </w:r>
                </w:p>
                <w:p w:rsidR="008540EE" w:rsidRPr="008540EE" w:rsidRDefault="008540EE" w:rsidP="008540EE">
                  <w:pPr>
                    <w:autoSpaceDE w:val="0"/>
                    <w:autoSpaceDN w:val="0"/>
                    <w:adjustRightInd w:val="0"/>
                    <w:jc w:val="both"/>
                    <w:rPr>
                      <w:rFonts w:ascii="Calibri" w:hAnsi="Calibri" w:cs="Calibri"/>
                      <w:b/>
                      <w:i/>
                      <w:color w:val="000000"/>
                      <w:sz w:val="16"/>
                      <w:lang w:eastAsia="es-BO"/>
                    </w:rPr>
                  </w:pPr>
                </w:p>
                <w:p w:rsidR="008540EE" w:rsidRPr="008540EE" w:rsidRDefault="008540EE" w:rsidP="008540EE">
                  <w:pPr>
                    <w:autoSpaceDE w:val="0"/>
                    <w:autoSpaceDN w:val="0"/>
                    <w:adjustRightInd w:val="0"/>
                    <w:jc w:val="both"/>
                    <w:rPr>
                      <w:rFonts w:ascii="Calibri" w:hAnsi="Calibri" w:cs="Calibri"/>
                      <w:i/>
                      <w:color w:val="000000"/>
                      <w:sz w:val="16"/>
                      <w:lang w:eastAsia="es-BO"/>
                    </w:rPr>
                  </w:pPr>
                  <w:r w:rsidRPr="008540EE">
                    <w:rPr>
                      <w:rFonts w:ascii="Calibri" w:hAnsi="Calibri" w:cs="Calibri"/>
                      <w:i/>
                      <w:color w:val="000000"/>
                      <w:sz w:val="16"/>
                      <w:lang w:eastAsia="es-BO"/>
                    </w:rPr>
                    <w:lastRenderedPageBreak/>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8540EE" w:rsidRPr="008540EE" w:rsidRDefault="008540EE" w:rsidP="008540EE">
                  <w:pPr>
                    <w:autoSpaceDE w:val="0"/>
                    <w:autoSpaceDN w:val="0"/>
                    <w:adjustRightInd w:val="0"/>
                    <w:jc w:val="both"/>
                    <w:rPr>
                      <w:rFonts w:ascii="Calibri" w:hAnsi="Calibri" w:cs="Calibri"/>
                      <w:b/>
                      <w:i/>
                      <w:color w:val="000000"/>
                      <w:sz w:val="16"/>
                      <w:lang w:eastAsia="es-BO"/>
                    </w:rPr>
                  </w:pPr>
                  <w:r w:rsidRPr="008540EE">
                    <w:rPr>
                      <w:rFonts w:ascii="Calibri" w:hAnsi="Calibri" w:cs="Calibri"/>
                      <w:i/>
                      <w:color w:val="000000"/>
                      <w:sz w:val="16"/>
                      <w:lang w:eastAsia="es-BO"/>
                    </w:rPr>
                    <w:t xml:space="preserve"> </w:t>
                  </w:r>
                  <w:r w:rsidRPr="008540EE">
                    <w:rPr>
                      <w:rFonts w:ascii="Calibri" w:hAnsi="Calibri" w:cs="Calibri"/>
                      <w:color w:val="000000"/>
                      <w:sz w:val="16"/>
                      <w:lang w:eastAsia="es-BO"/>
                    </w:rPr>
                    <w:t>Presentar debidamente firmada por el representante legal, adjuntando la fotocopia firmada del documento de identificación (pasaporte/CI), con la impresión dactilar del mismo (pulgar derecho y/o izquierdo).</w:t>
                  </w:r>
                </w:p>
                <w:p w:rsidR="008540EE" w:rsidRPr="008540EE" w:rsidRDefault="008540EE" w:rsidP="006F22D2">
                  <w:pPr>
                    <w:numPr>
                      <w:ilvl w:val="0"/>
                      <w:numId w:val="38"/>
                    </w:numPr>
                    <w:autoSpaceDE w:val="0"/>
                    <w:autoSpaceDN w:val="0"/>
                    <w:adjustRightInd w:val="0"/>
                    <w:ind w:left="313"/>
                    <w:jc w:val="both"/>
                    <w:rPr>
                      <w:rFonts w:ascii="Calibri" w:hAnsi="Calibri" w:cs="Calibri"/>
                      <w:b/>
                      <w:i/>
                      <w:color w:val="000000"/>
                      <w:sz w:val="16"/>
                      <w:lang w:eastAsia="es-BO"/>
                    </w:rPr>
                  </w:pPr>
                  <w:r w:rsidRPr="008540EE">
                    <w:rPr>
                      <w:rFonts w:ascii="Calibri" w:hAnsi="Calibri" w:cs="Calibri"/>
                      <w:b/>
                      <w:i/>
                      <w:color w:val="000000"/>
                      <w:sz w:val="16"/>
                      <w:lang w:eastAsia="es-BO"/>
                    </w:rPr>
                    <w:t>Presentación del sistema de Gestión de Seguridad y Salud Ocupacional</w:t>
                  </w:r>
                  <w:r w:rsidRPr="008540EE">
                    <w:rPr>
                      <w:rFonts w:ascii="Calibri" w:hAnsi="Calibri" w:cs="Calibri"/>
                      <w:color w:val="000000"/>
                      <w:sz w:val="16"/>
                      <w:lang w:eastAsia="es-BO"/>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8540EE">
                    <w:rPr>
                      <w:rFonts w:ascii="Calibri" w:hAnsi="Calibri" w:cs="Calibri"/>
                      <w:color w:val="000000"/>
                      <w:sz w:val="16"/>
                      <w:u w:val="single"/>
                      <w:lang w:eastAsia="es-BO"/>
                    </w:rPr>
                    <w:t>específico para la actividad/obra/proyecto/servicio</w:t>
                  </w:r>
                  <w:r w:rsidRPr="008540EE">
                    <w:rPr>
                      <w:rFonts w:ascii="Calibri" w:hAnsi="Calibri" w:cs="Calibri"/>
                      <w:color w:val="000000"/>
                      <w:sz w:val="16"/>
                      <w:lang w:eastAsia="es-BO"/>
                    </w:rPr>
                    <w:t>.</w:t>
                  </w:r>
                </w:p>
                <w:p w:rsidR="008540EE" w:rsidRPr="008540EE" w:rsidRDefault="008540EE" w:rsidP="008540EE">
                  <w:pPr>
                    <w:autoSpaceDE w:val="0"/>
                    <w:autoSpaceDN w:val="0"/>
                    <w:adjustRightInd w:val="0"/>
                    <w:ind w:left="313"/>
                    <w:jc w:val="both"/>
                    <w:rPr>
                      <w:rFonts w:ascii="Calibri" w:hAnsi="Calibri" w:cs="Calibri"/>
                      <w:b/>
                      <w:i/>
                      <w:color w:val="000000"/>
                      <w:sz w:val="16"/>
                      <w:lang w:eastAsia="es-BO"/>
                    </w:rPr>
                  </w:pPr>
                </w:p>
                <w:p w:rsidR="008540EE" w:rsidRPr="008540EE" w:rsidRDefault="008540EE" w:rsidP="006F22D2">
                  <w:pPr>
                    <w:numPr>
                      <w:ilvl w:val="0"/>
                      <w:numId w:val="38"/>
                    </w:numPr>
                    <w:autoSpaceDE w:val="0"/>
                    <w:autoSpaceDN w:val="0"/>
                    <w:adjustRightInd w:val="0"/>
                    <w:ind w:left="313"/>
                    <w:jc w:val="both"/>
                    <w:rPr>
                      <w:rFonts w:ascii="Calibri" w:hAnsi="Calibri" w:cs="Calibri"/>
                      <w:b/>
                      <w:i/>
                      <w:color w:val="000000"/>
                      <w:sz w:val="16"/>
                      <w:lang w:eastAsia="es-BO"/>
                    </w:rPr>
                  </w:pPr>
                  <w:r w:rsidRPr="008540EE">
                    <w:rPr>
                      <w:rFonts w:ascii="Calibri" w:hAnsi="Calibri" w:cs="Calibri"/>
                      <w:b/>
                      <w:i/>
                      <w:color w:val="000000"/>
                      <w:sz w:val="16"/>
                      <w:lang w:eastAsia="es-BO"/>
                    </w:rPr>
                    <w:t>Plan específico de Seguridad y Salud Ocupacional:</w:t>
                  </w:r>
                  <w:r w:rsidRPr="008540EE">
                    <w:rPr>
                      <w:rFonts w:ascii="Calibri" w:hAnsi="Calibri" w:cs="Calibri"/>
                      <w:color w:val="000000"/>
                      <w:sz w:val="16"/>
                      <w:lang w:eastAsia="es-BO"/>
                    </w:rPr>
                    <w:t xml:space="preserve"> debe contener al menos los siguientes puntos:</w:t>
                  </w:r>
                </w:p>
                <w:p w:rsidR="008540EE" w:rsidRPr="008540EE" w:rsidRDefault="008540EE" w:rsidP="006F22D2">
                  <w:pPr>
                    <w:numPr>
                      <w:ilvl w:val="0"/>
                      <w:numId w:val="41"/>
                    </w:numPr>
                    <w:autoSpaceDE w:val="0"/>
                    <w:autoSpaceDN w:val="0"/>
                    <w:adjustRightInd w:val="0"/>
                    <w:ind w:left="313"/>
                    <w:jc w:val="both"/>
                    <w:rPr>
                      <w:rFonts w:ascii="Calibri" w:hAnsi="Calibri" w:cs="Calibri"/>
                      <w:b/>
                      <w:i/>
                      <w:color w:val="000000"/>
                      <w:sz w:val="16"/>
                      <w:lang w:eastAsia="es-BO"/>
                    </w:rPr>
                  </w:pPr>
                  <w:r w:rsidRPr="008540EE">
                    <w:rPr>
                      <w:rFonts w:ascii="Calibri" w:hAnsi="Calibri" w:cs="Calibri"/>
                      <w:color w:val="000000"/>
                      <w:sz w:val="16"/>
                      <w:lang w:eastAsia="es-BO"/>
                    </w:rPr>
                    <w:t>Política de Seguridad Industrial y Salud Ocupacional</w:t>
                  </w:r>
                </w:p>
                <w:p w:rsidR="008540EE" w:rsidRPr="008540EE" w:rsidRDefault="008540EE" w:rsidP="006F22D2">
                  <w:pPr>
                    <w:numPr>
                      <w:ilvl w:val="0"/>
                      <w:numId w:val="41"/>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Programas y políticas de control de alcohol y drogas</w:t>
                  </w:r>
                </w:p>
                <w:p w:rsidR="008540EE" w:rsidRPr="008540EE" w:rsidRDefault="008540EE" w:rsidP="006F22D2">
                  <w:pPr>
                    <w:numPr>
                      <w:ilvl w:val="0"/>
                      <w:numId w:val="41"/>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Programa de gestión vehicular (cronograma de mantenimiento de vehículos)</w:t>
                  </w:r>
                </w:p>
                <w:p w:rsidR="008540EE" w:rsidRPr="008540EE" w:rsidRDefault="008540EE" w:rsidP="006F22D2">
                  <w:pPr>
                    <w:numPr>
                      <w:ilvl w:val="0"/>
                      <w:numId w:val="41"/>
                    </w:numPr>
                    <w:autoSpaceDE w:val="0"/>
                    <w:autoSpaceDN w:val="0"/>
                    <w:adjustRightInd w:val="0"/>
                    <w:ind w:left="313"/>
                    <w:jc w:val="both"/>
                    <w:rPr>
                      <w:rFonts w:ascii="Calibri" w:hAnsi="Calibri" w:cs="Calibri"/>
                      <w:b/>
                      <w:i/>
                      <w:color w:val="000000"/>
                      <w:sz w:val="16"/>
                      <w:lang w:eastAsia="es-BO"/>
                    </w:rPr>
                  </w:pPr>
                  <w:r w:rsidRPr="008540EE">
                    <w:rPr>
                      <w:rFonts w:ascii="Calibri" w:hAnsi="Calibri" w:cs="Calibri"/>
                      <w:color w:val="000000"/>
                      <w:sz w:val="16"/>
                      <w:lang w:eastAsia="es-BO"/>
                    </w:rPr>
                    <w:t>Programas de medidas preventivas en seguridad y salud ocupacional</w:t>
                  </w:r>
                </w:p>
                <w:p w:rsidR="008540EE" w:rsidRPr="008540EE" w:rsidRDefault="008540EE" w:rsidP="006F22D2">
                  <w:pPr>
                    <w:numPr>
                      <w:ilvl w:val="0"/>
                      <w:numId w:val="41"/>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Plan de respuesta ante emergencias (especifico del proyecto).</w:t>
                  </w:r>
                </w:p>
                <w:p w:rsidR="008540EE" w:rsidRPr="008540EE" w:rsidRDefault="008540EE" w:rsidP="006F22D2">
                  <w:pPr>
                    <w:numPr>
                      <w:ilvl w:val="0"/>
                      <w:numId w:val="41"/>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Plan de evacuación Médica (MEDEVAC)</w:t>
                  </w:r>
                </w:p>
                <w:p w:rsidR="008540EE" w:rsidRPr="008540EE" w:rsidRDefault="008540EE" w:rsidP="006F22D2">
                  <w:pPr>
                    <w:numPr>
                      <w:ilvl w:val="0"/>
                      <w:numId w:val="41"/>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Plan de rescate</w:t>
                  </w:r>
                </w:p>
                <w:p w:rsidR="008540EE" w:rsidRPr="008540EE" w:rsidRDefault="008540EE" w:rsidP="006F22D2">
                  <w:pPr>
                    <w:numPr>
                      <w:ilvl w:val="0"/>
                      <w:numId w:val="41"/>
                    </w:numPr>
                    <w:autoSpaceDE w:val="0"/>
                    <w:autoSpaceDN w:val="0"/>
                    <w:adjustRightInd w:val="0"/>
                    <w:ind w:left="313"/>
                    <w:jc w:val="both"/>
                    <w:rPr>
                      <w:rFonts w:ascii="Calibri" w:hAnsi="Calibri" w:cs="Calibri"/>
                      <w:b/>
                      <w:i/>
                      <w:color w:val="000000"/>
                      <w:sz w:val="16"/>
                      <w:lang w:eastAsia="es-BO"/>
                    </w:rPr>
                  </w:pPr>
                  <w:r w:rsidRPr="008540EE">
                    <w:rPr>
                      <w:rFonts w:ascii="Calibri" w:hAnsi="Calibri" w:cs="Calibri"/>
                      <w:color w:val="000000"/>
                      <w:sz w:val="16"/>
                      <w:lang w:eastAsia="es-BO"/>
                    </w:rPr>
                    <w:t>Sistemas de permisos de trabajo</w:t>
                  </w:r>
                </w:p>
                <w:p w:rsidR="008540EE" w:rsidRPr="008540EE" w:rsidRDefault="008540EE" w:rsidP="006F22D2">
                  <w:pPr>
                    <w:numPr>
                      <w:ilvl w:val="0"/>
                      <w:numId w:val="41"/>
                    </w:numPr>
                    <w:autoSpaceDE w:val="0"/>
                    <w:autoSpaceDN w:val="0"/>
                    <w:adjustRightInd w:val="0"/>
                    <w:ind w:left="313"/>
                    <w:jc w:val="both"/>
                    <w:rPr>
                      <w:rFonts w:ascii="Calibri" w:hAnsi="Calibri" w:cs="Calibri"/>
                      <w:b/>
                      <w:i/>
                      <w:color w:val="000000"/>
                      <w:sz w:val="16"/>
                      <w:lang w:eastAsia="es-BO"/>
                    </w:rPr>
                  </w:pPr>
                  <w:r w:rsidRPr="008540EE">
                    <w:rPr>
                      <w:rFonts w:ascii="Calibri" w:hAnsi="Calibri" w:cs="Calibri"/>
                      <w:color w:val="000000"/>
                      <w:sz w:val="16"/>
                      <w:lang w:eastAsia="es-BO"/>
                    </w:rPr>
                    <w:t>Sistemas de reporte de accidentes e incidentes.</w:t>
                  </w:r>
                </w:p>
                <w:p w:rsidR="008540EE" w:rsidRPr="008540EE" w:rsidRDefault="008540EE" w:rsidP="006F22D2">
                  <w:pPr>
                    <w:numPr>
                      <w:ilvl w:val="0"/>
                      <w:numId w:val="41"/>
                    </w:numPr>
                    <w:autoSpaceDE w:val="0"/>
                    <w:autoSpaceDN w:val="0"/>
                    <w:adjustRightInd w:val="0"/>
                    <w:ind w:left="313"/>
                    <w:jc w:val="both"/>
                    <w:rPr>
                      <w:rFonts w:ascii="Calibri" w:hAnsi="Calibri" w:cs="Calibri"/>
                      <w:b/>
                      <w:i/>
                      <w:color w:val="000000"/>
                      <w:sz w:val="16"/>
                      <w:lang w:eastAsia="es-BO"/>
                    </w:rPr>
                  </w:pPr>
                  <w:r w:rsidRPr="008540EE">
                    <w:rPr>
                      <w:rFonts w:ascii="Calibri" w:hAnsi="Calibri" w:cs="Calibri"/>
                      <w:color w:val="000000"/>
                      <w:sz w:val="16"/>
                      <w:lang w:eastAsia="es-BO"/>
                    </w:rPr>
                    <w:t>Sistemas de reporte de SMS (Semanal/Mensual).</w:t>
                  </w:r>
                </w:p>
                <w:p w:rsidR="008540EE" w:rsidRPr="008540EE" w:rsidRDefault="008540EE" w:rsidP="006F22D2">
                  <w:pPr>
                    <w:numPr>
                      <w:ilvl w:val="0"/>
                      <w:numId w:val="41"/>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Identificación de Peligros y Evaluación de Riesgos inicial de la actividad (este registro debe ser actualizado periódicamente y cada vez que se presente la necesidad o cambios en la actividad a realizarse).</w:t>
                  </w:r>
                </w:p>
                <w:p w:rsidR="008540EE" w:rsidRPr="008540EE" w:rsidRDefault="008540EE" w:rsidP="006F22D2">
                  <w:pPr>
                    <w:numPr>
                      <w:ilvl w:val="0"/>
                      <w:numId w:val="41"/>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Lista de procedimientos específicos de SMS (permisos de trabajo, reporte de accidentes, incidentes e informes del proyecto).</w:t>
                  </w:r>
                </w:p>
                <w:p w:rsidR="008540EE" w:rsidRPr="008540EE" w:rsidRDefault="008540EE" w:rsidP="008540EE">
                  <w:pPr>
                    <w:autoSpaceDE w:val="0"/>
                    <w:autoSpaceDN w:val="0"/>
                    <w:adjustRightInd w:val="0"/>
                    <w:ind w:left="313"/>
                    <w:jc w:val="both"/>
                    <w:rPr>
                      <w:rFonts w:ascii="Calibri" w:hAnsi="Calibri" w:cs="Calibri"/>
                      <w:color w:val="000000"/>
                      <w:sz w:val="16"/>
                      <w:lang w:eastAsia="es-BO"/>
                    </w:rPr>
                  </w:pPr>
                </w:p>
                <w:p w:rsidR="008540EE" w:rsidRPr="008540EE" w:rsidRDefault="008540EE" w:rsidP="006F22D2">
                  <w:pPr>
                    <w:numPr>
                      <w:ilvl w:val="0"/>
                      <w:numId w:val="38"/>
                    </w:numPr>
                    <w:autoSpaceDE w:val="0"/>
                    <w:autoSpaceDN w:val="0"/>
                    <w:adjustRightInd w:val="0"/>
                    <w:ind w:left="313"/>
                    <w:jc w:val="both"/>
                    <w:rPr>
                      <w:rFonts w:ascii="Calibri" w:hAnsi="Calibri" w:cs="Calibri"/>
                      <w:color w:val="000000"/>
                      <w:sz w:val="16"/>
                      <w:lang w:eastAsia="es-BO"/>
                    </w:rPr>
                  </w:pPr>
                  <w:r w:rsidRPr="008540EE">
                    <w:rPr>
                      <w:rFonts w:ascii="Calibri" w:hAnsi="Calibri" w:cs="Calibri"/>
                      <w:b/>
                      <w:i/>
                      <w:color w:val="000000"/>
                      <w:sz w:val="16"/>
                      <w:lang w:eastAsia="es-BO"/>
                    </w:rPr>
                    <w:t>Nómina de personal</w:t>
                  </w:r>
                  <w:r w:rsidRPr="008540EE">
                    <w:rPr>
                      <w:rFonts w:ascii="Calibri" w:hAnsi="Calibri" w:cs="Calibri"/>
                      <w:color w:val="000000"/>
                      <w:sz w:val="16"/>
                      <w:lang w:eastAsia="es-BO"/>
                    </w:rPr>
                    <w:t xml:space="preserve"> (nombre y Cédula de Identificación) con los respaldos correspondientes de “dotación de ropa de trabajo y EPP”.</w:t>
                  </w:r>
                </w:p>
                <w:p w:rsidR="008540EE" w:rsidRPr="008540EE" w:rsidRDefault="008540EE" w:rsidP="008540EE">
                  <w:pPr>
                    <w:autoSpaceDE w:val="0"/>
                    <w:autoSpaceDN w:val="0"/>
                    <w:adjustRightInd w:val="0"/>
                    <w:ind w:left="313"/>
                    <w:jc w:val="both"/>
                    <w:rPr>
                      <w:rFonts w:ascii="Calibri" w:hAnsi="Calibri" w:cs="Calibri"/>
                      <w:b/>
                      <w:i/>
                      <w:color w:val="000000"/>
                      <w:sz w:val="16"/>
                      <w:lang w:eastAsia="es-BO"/>
                    </w:rPr>
                  </w:pPr>
                </w:p>
                <w:p w:rsidR="008540EE" w:rsidRPr="008540EE" w:rsidRDefault="008540EE" w:rsidP="006F22D2">
                  <w:pPr>
                    <w:numPr>
                      <w:ilvl w:val="0"/>
                      <w:numId w:val="38"/>
                    </w:numPr>
                    <w:autoSpaceDE w:val="0"/>
                    <w:autoSpaceDN w:val="0"/>
                    <w:adjustRightInd w:val="0"/>
                    <w:ind w:left="313"/>
                    <w:jc w:val="both"/>
                    <w:rPr>
                      <w:rFonts w:ascii="Calibri" w:hAnsi="Calibri" w:cs="Calibri"/>
                      <w:b/>
                      <w:i/>
                      <w:color w:val="000000"/>
                      <w:sz w:val="16"/>
                      <w:lang w:eastAsia="es-BO"/>
                    </w:rPr>
                  </w:pPr>
                  <w:r w:rsidRPr="008540EE">
                    <w:rPr>
                      <w:rFonts w:ascii="Calibri" w:hAnsi="Calibri" w:cs="Calibri"/>
                      <w:b/>
                      <w:i/>
                      <w:color w:val="000000"/>
                      <w:sz w:val="16"/>
                      <w:lang w:eastAsia="es-BO"/>
                    </w:rPr>
                    <w:t>Contrato del personal (Bajo la modalidad que corresponda)</w:t>
                  </w:r>
                </w:p>
                <w:p w:rsidR="008540EE" w:rsidRPr="008540EE" w:rsidRDefault="008540EE" w:rsidP="008540EE">
                  <w:pPr>
                    <w:autoSpaceDE w:val="0"/>
                    <w:autoSpaceDN w:val="0"/>
                    <w:adjustRightInd w:val="0"/>
                    <w:ind w:left="313"/>
                    <w:jc w:val="both"/>
                    <w:rPr>
                      <w:rFonts w:ascii="Calibri" w:hAnsi="Calibri" w:cs="Calibri"/>
                      <w:b/>
                      <w:i/>
                      <w:color w:val="000000"/>
                      <w:sz w:val="16"/>
                      <w:lang w:eastAsia="es-BO"/>
                    </w:rPr>
                  </w:pPr>
                </w:p>
                <w:p w:rsidR="008540EE" w:rsidRPr="008540EE" w:rsidRDefault="008540EE" w:rsidP="006F22D2">
                  <w:pPr>
                    <w:numPr>
                      <w:ilvl w:val="0"/>
                      <w:numId w:val="38"/>
                    </w:numPr>
                    <w:autoSpaceDE w:val="0"/>
                    <w:autoSpaceDN w:val="0"/>
                    <w:adjustRightInd w:val="0"/>
                    <w:ind w:left="313"/>
                    <w:jc w:val="both"/>
                    <w:rPr>
                      <w:rFonts w:ascii="Calibri" w:hAnsi="Calibri" w:cs="Calibri"/>
                      <w:b/>
                      <w:i/>
                      <w:color w:val="000000"/>
                      <w:sz w:val="16"/>
                      <w:lang w:eastAsia="es-BO"/>
                    </w:rPr>
                  </w:pPr>
                  <w:r w:rsidRPr="008540EE">
                    <w:rPr>
                      <w:rFonts w:ascii="Calibri" w:hAnsi="Calibri" w:cs="Calibri"/>
                      <w:b/>
                      <w:i/>
                      <w:color w:val="000000"/>
                      <w:sz w:val="16"/>
                      <w:lang w:eastAsia="es-BO"/>
                    </w:rPr>
                    <w:t xml:space="preserve">Seguro médico (cuando aplique). Caso contrario debe contar necesariamente con una póliza de Seguro contra accidentes – grupal o individual </w:t>
                  </w:r>
                </w:p>
                <w:p w:rsidR="008540EE" w:rsidRPr="008540EE" w:rsidRDefault="008540EE" w:rsidP="008540EE">
                  <w:pPr>
                    <w:autoSpaceDE w:val="0"/>
                    <w:autoSpaceDN w:val="0"/>
                    <w:adjustRightInd w:val="0"/>
                    <w:ind w:left="313"/>
                    <w:jc w:val="both"/>
                    <w:rPr>
                      <w:rFonts w:ascii="Calibri" w:hAnsi="Calibri" w:cs="Calibri"/>
                      <w:b/>
                      <w:i/>
                      <w:color w:val="000000"/>
                      <w:sz w:val="16"/>
                      <w:lang w:eastAsia="es-BO"/>
                    </w:rPr>
                  </w:pPr>
                </w:p>
                <w:p w:rsidR="008540EE" w:rsidRPr="008540EE" w:rsidRDefault="008540EE" w:rsidP="006F22D2">
                  <w:pPr>
                    <w:numPr>
                      <w:ilvl w:val="0"/>
                      <w:numId w:val="38"/>
                    </w:numPr>
                    <w:autoSpaceDE w:val="0"/>
                    <w:autoSpaceDN w:val="0"/>
                    <w:adjustRightInd w:val="0"/>
                    <w:ind w:left="313"/>
                    <w:jc w:val="both"/>
                    <w:rPr>
                      <w:rFonts w:ascii="Calibri" w:hAnsi="Calibri" w:cs="Calibri"/>
                      <w:b/>
                      <w:i/>
                      <w:color w:val="000000"/>
                      <w:sz w:val="16"/>
                      <w:lang w:eastAsia="es-BO"/>
                    </w:rPr>
                  </w:pPr>
                  <w:r w:rsidRPr="008540EE">
                    <w:rPr>
                      <w:rFonts w:ascii="Calibri" w:hAnsi="Calibri" w:cs="Calibri"/>
                      <w:b/>
                      <w:i/>
                      <w:color w:val="000000"/>
                      <w:sz w:val="16"/>
                      <w:lang w:eastAsia="es-BO"/>
                    </w:rPr>
                    <w:t>Seguro Obligatorio contra Accidentes de Tránsito – SOAT. (cuando aplique)</w:t>
                  </w:r>
                </w:p>
                <w:p w:rsidR="008540EE" w:rsidRPr="008540EE" w:rsidRDefault="008540EE" w:rsidP="008540EE">
                  <w:pPr>
                    <w:autoSpaceDE w:val="0"/>
                    <w:autoSpaceDN w:val="0"/>
                    <w:adjustRightInd w:val="0"/>
                    <w:ind w:left="313"/>
                    <w:jc w:val="both"/>
                    <w:rPr>
                      <w:rFonts w:ascii="Calibri" w:hAnsi="Calibri" w:cs="Calibri"/>
                      <w:b/>
                      <w:i/>
                      <w:color w:val="000000"/>
                      <w:sz w:val="16"/>
                      <w:lang w:eastAsia="es-BO"/>
                    </w:rPr>
                  </w:pPr>
                </w:p>
                <w:p w:rsidR="008540EE" w:rsidRPr="008540EE" w:rsidRDefault="008540EE" w:rsidP="006F22D2">
                  <w:pPr>
                    <w:numPr>
                      <w:ilvl w:val="0"/>
                      <w:numId w:val="38"/>
                    </w:numPr>
                    <w:autoSpaceDE w:val="0"/>
                    <w:autoSpaceDN w:val="0"/>
                    <w:adjustRightInd w:val="0"/>
                    <w:ind w:left="313"/>
                    <w:jc w:val="both"/>
                    <w:rPr>
                      <w:rFonts w:ascii="Calibri" w:hAnsi="Calibri" w:cs="Calibri"/>
                      <w:b/>
                      <w:i/>
                      <w:color w:val="000000"/>
                      <w:sz w:val="16"/>
                      <w:lang w:eastAsia="es-BO"/>
                    </w:rPr>
                  </w:pPr>
                  <w:r w:rsidRPr="008540EE">
                    <w:rPr>
                      <w:rFonts w:ascii="Calibri" w:hAnsi="Calibri" w:cs="Calibri"/>
                      <w:b/>
                      <w:i/>
                      <w:color w:val="000000"/>
                      <w:sz w:val="16"/>
                      <w:lang w:eastAsia="es-BO"/>
                    </w:rPr>
                    <w:t xml:space="preserve">Copia de póliza contra accidentes personales </w:t>
                  </w:r>
                  <w:r w:rsidRPr="008540EE">
                    <w:rPr>
                      <w:rFonts w:ascii="Calibri" w:hAnsi="Calibri" w:cs="Calibri"/>
                      <w:i/>
                      <w:color w:val="000000"/>
                      <w:sz w:val="16"/>
                      <w:lang w:eastAsia="es-BO"/>
                    </w:rPr>
                    <w:t xml:space="preserve">(que cubre gastos médicos, invalidez parcial permanente, invalidez total permanente y muerte)  </w:t>
                  </w:r>
                  <w:r w:rsidRPr="008540EE">
                    <w:rPr>
                      <w:rFonts w:ascii="Calibri" w:hAnsi="Calibri" w:cs="Calibri"/>
                      <w:b/>
                      <w:i/>
                      <w:color w:val="000000"/>
                      <w:sz w:val="16"/>
                      <w:lang w:eastAsia="es-BO"/>
                    </w:rPr>
                    <w:t>(cuando aplique)</w:t>
                  </w:r>
                </w:p>
                <w:p w:rsidR="008540EE" w:rsidRPr="008540EE" w:rsidRDefault="008540EE" w:rsidP="008540EE">
                  <w:pPr>
                    <w:autoSpaceDE w:val="0"/>
                    <w:autoSpaceDN w:val="0"/>
                    <w:adjustRightInd w:val="0"/>
                    <w:ind w:left="313"/>
                    <w:jc w:val="both"/>
                    <w:rPr>
                      <w:rFonts w:ascii="Calibri" w:hAnsi="Calibri" w:cs="Calibri"/>
                      <w:color w:val="000000"/>
                      <w:sz w:val="16"/>
                      <w:lang w:val="es-BO" w:eastAsia="es-BO"/>
                    </w:rPr>
                  </w:pPr>
                </w:p>
                <w:p w:rsidR="008540EE" w:rsidRPr="008540EE" w:rsidRDefault="008540EE" w:rsidP="006F22D2">
                  <w:pPr>
                    <w:numPr>
                      <w:ilvl w:val="0"/>
                      <w:numId w:val="38"/>
                    </w:numPr>
                    <w:autoSpaceDE w:val="0"/>
                    <w:autoSpaceDN w:val="0"/>
                    <w:adjustRightInd w:val="0"/>
                    <w:ind w:left="313"/>
                    <w:jc w:val="both"/>
                    <w:rPr>
                      <w:rFonts w:ascii="Calibri" w:hAnsi="Calibri" w:cs="Calibri"/>
                      <w:color w:val="000000"/>
                      <w:sz w:val="16"/>
                      <w:lang w:val="es-BO" w:eastAsia="es-BO"/>
                    </w:rPr>
                  </w:pPr>
                  <w:proofErr w:type="spellStart"/>
                  <w:r w:rsidRPr="008540EE">
                    <w:rPr>
                      <w:rFonts w:ascii="Calibri" w:hAnsi="Calibri" w:cs="Calibri"/>
                      <w:b/>
                      <w:i/>
                      <w:color w:val="000000"/>
                      <w:sz w:val="16"/>
                      <w:lang w:val="es-BO" w:eastAsia="es-BO"/>
                    </w:rPr>
                    <w:t>Check</w:t>
                  </w:r>
                  <w:proofErr w:type="spellEnd"/>
                  <w:r w:rsidRPr="008540EE">
                    <w:rPr>
                      <w:rFonts w:ascii="Calibri" w:hAnsi="Calibri" w:cs="Calibri"/>
                      <w:b/>
                      <w:i/>
                      <w:color w:val="000000"/>
                      <w:sz w:val="16"/>
                      <w:lang w:val="es-BO" w:eastAsia="es-BO"/>
                    </w:rPr>
                    <w:t xml:space="preserve"> </w:t>
                  </w:r>
                  <w:proofErr w:type="spellStart"/>
                  <w:r w:rsidRPr="008540EE">
                    <w:rPr>
                      <w:rFonts w:ascii="Calibri" w:hAnsi="Calibri" w:cs="Calibri"/>
                      <w:b/>
                      <w:i/>
                      <w:color w:val="000000"/>
                      <w:sz w:val="16"/>
                      <w:lang w:val="es-BO" w:eastAsia="es-BO"/>
                    </w:rPr>
                    <w:t>list</w:t>
                  </w:r>
                  <w:proofErr w:type="spellEnd"/>
                  <w:r w:rsidRPr="008540EE">
                    <w:rPr>
                      <w:rFonts w:ascii="Calibri" w:hAnsi="Calibri" w:cs="Calibri"/>
                      <w:color w:val="000000"/>
                      <w:sz w:val="16"/>
                      <w:lang w:val="es-BO" w:eastAsia="es-BO"/>
                    </w:rPr>
                    <w:t xml:space="preserve"> de vehículos livianos y pesados. </w:t>
                  </w:r>
                  <w:r w:rsidRPr="008540EE">
                    <w:rPr>
                      <w:rFonts w:ascii="Calibri" w:hAnsi="Calibri" w:cs="Calibri"/>
                      <w:b/>
                      <w:i/>
                      <w:color w:val="000000"/>
                      <w:sz w:val="16"/>
                      <w:lang w:eastAsia="es-BO"/>
                    </w:rPr>
                    <w:t>(cuando aplique)</w:t>
                  </w:r>
                </w:p>
                <w:p w:rsidR="008540EE" w:rsidRPr="008540EE" w:rsidRDefault="008540EE" w:rsidP="008540EE">
                  <w:pPr>
                    <w:autoSpaceDE w:val="0"/>
                    <w:autoSpaceDN w:val="0"/>
                    <w:adjustRightInd w:val="0"/>
                    <w:ind w:left="313"/>
                    <w:jc w:val="both"/>
                    <w:rPr>
                      <w:rFonts w:ascii="Calibri" w:hAnsi="Calibri" w:cs="Calibri"/>
                      <w:b/>
                      <w:color w:val="000000"/>
                      <w:sz w:val="16"/>
                      <w:lang w:eastAsia="es-BO"/>
                    </w:rPr>
                  </w:pPr>
                </w:p>
                <w:p w:rsidR="008540EE" w:rsidRPr="008540EE" w:rsidRDefault="008540EE" w:rsidP="006F22D2">
                  <w:pPr>
                    <w:numPr>
                      <w:ilvl w:val="0"/>
                      <w:numId w:val="38"/>
                    </w:numPr>
                    <w:autoSpaceDE w:val="0"/>
                    <w:autoSpaceDN w:val="0"/>
                    <w:adjustRightInd w:val="0"/>
                    <w:ind w:left="313"/>
                    <w:jc w:val="both"/>
                    <w:rPr>
                      <w:rFonts w:ascii="Calibri" w:hAnsi="Calibri" w:cs="Calibri"/>
                      <w:color w:val="000000"/>
                      <w:sz w:val="16"/>
                      <w:lang w:eastAsia="es-BO"/>
                    </w:rPr>
                  </w:pPr>
                  <w:r w:rsidRPr="008540EE">
                    <w:rPr>
                      <w:rFonts w:ascii="Calibri" w:hAnsi="Calibri" w:cs="Calibri"/>
                      <w:b/>
                      <w:i/>
                      <w:color w:val="000000"/>
                      <w:sz w:val="16"/>
                      <w:lang w:eastAsia="es-BO"/>
                    </w:rPr>
                    <w:t>Capacitaciones básicas de SMS:</w:t>
                  </w:r>
                  <w:r w:rsidRPr="008540EE">
                    <w:rPr>
                      <w:rFonts w:ascii="Calibri" w:hAnsi="Calibri" w:cs="Calibri"/>
                      <w:color w:val="000000"/>
                      <w:sz w:val="16"/>
                      <w:lang w:eastAsia="es-BO"/>
                    </w:rPr>
                    <w:t xml:space="preserve"> Primeros Auxilios, Manejo de Extintores, Plan de Emergencia, uso de EPP y otros aplicables)</w:t>
                  </w:r>
                </w:p>
                <w:p w:rsidR="008540EE" w:rsidRPr="008540EE" w:rsidRDefault="008540EE" w:rsidP="008540EE">
                  <w:p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Aplica a todo el personal inmerso en la actividad/obra/proyecto/servicio.</w:t>
                  </w:r>
                </w:p>
                <w:p w:rsidR="008540EE" w:rsidRPr="008540EE" w:rsidRDefault="008540EE" w:rsidP="008540EE">
                  <w:p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(Personal propio, y sub contratistas).</w:t>
                  </w:r>
                </w:p>
                <w:p w:rsidR="008540EE" w:rsidRPr="008540EE" w:rsidRDefault="008540EE" w:rsidP="006F22D2">
                  <w:pPr>
                    <w:numPr>
                      <w:ilvl w:val="0"/>
                      <w:numId w:val="38"/>
                    </w:numPr>
                    <w:autoSpaceDE w:val="0"/>
                    <w:autoSpaceDN w:val="0"/>
                    <w:adjustRightInd w:val="0"/>
                    <w:ind w:left="313"/>
                    <w:jc w:val="both"/>
                    <w:rPr>
                      <w:rFonts w:ascii="Calibri" w:hAnsi="Calibri" w:cs="Calibri"/>
                      <w:b/>
                      <w:color w:val="000000"/>
                      <w:sz w:val="16"/>
                      <w:lang w:eastAsia="es-BO"/>
                    </w:rPr>
                  </w:pPr>
                  <w:r w:rsidRPr="008540EE">
                    <w:rPr>
                      <w:rFonts w:ascii="Calibri" w:hAnsi="Calibri" w:cs="Calibri"/>
                      <w:b/>
                      <w:color w:val="000000"/>
                      <w:sz w:val="16"/>
                      <w:lang w:eastAsia="es-BO"/>
                    </w:rPr>
                    <w:t xml:space="preserve">Sustancias Peligrosas: </w:t>
                  </w:r>
                  <w:r w:rsidRPr="008540EE">
                    <w:rPr>
                      <w:rFonts w:ascii="Calibri" w:hAnsi="Calibri" w:cs="Calibri"/>
                      <w:color w:val="000000"/>
                      <w:sz w:val="16"/>
                      <w:lang w:eastAsia="es-BO"/>
                    </w:rPr>
                    <w:t xml:space="preserve">En todas las áreas donde se transporte, almacene, utilice y/o manipulen sustancias peligrosas deberán existir las </w:t>
                  </w:r>
                  <w:r w:rsidRPr="008540EE">
                    <w:rPr>
                      <w:rFonts w:ascii="Calibri" w:hAnsi="Calibri" w:cs="Calibri"/>
                      <w:color w:val="000000"/>
                      <w:sz w:val="16"/>
                      <w:u w:val="single"/>
                      <w:lang w:eastAsia="es-BO"/>
                    </w:rPr>
                    <w:t>Hojas de Seguridad</w:t>
                  </w:r>
                  <w:r w:rsidRPr="008540EE">
                    <w:rPr>
                      <w:rFonts w:ascii="Calibri" w:hAnsi="Calibri" w:cs="Calibri"/>
                      <w:color w:val="000000"/>
                      <w:sz w:val="16"/>
                      <w:lang w:eastAsia="es-BO"/>
                    </w:rPr>
                    <w:t xml:space="preserve"> (MSDS) para cada una de las sustancias. Deben estar a disposición de todos los trabajadores.</w:t>
                  </w:r>
                </w:p>
                <w:p w:rsidR="008540EE" w:rsidRPr="008540EE" w:rsidRDefault="008540EE" w:rsidP="008540EE">
                  <w:pPr>
                    <w:autoSpaceDE w:val="0"/>
                    <w:autoSpaceDN w:val="0"/>
                    <w:adjustRightInd w:val="0"/>
                    <w:ind w:left="313"/>
                    <w:jc w:val="both"/>
                    <w:rPr>
                      <w:rFonts w:ascii="Calibri" w:hAnsi="Calibri" w:cs="Calibri"/>
                      <w:b/>
                      <w:color w:val="000000"/>
                      <w:sz w:val="16"/>
                      <w:u w:val="single"/>
                      <w:lang w:eastAsia="es-BO"/>
                    </w:rPr>
                  </w:pPr>
                </w:p>
                <w:p w:rsidR="008540EE" w:rsidRPr="008540EE" w:rsidRDefault="008540EE" w:rsidP="008540EE">
                  <w:pPr>
                    <w:autoSpaceDE w:val="0"/>
                    <w:autoSpaceDN w:val="0"/>
                    <w:adjustRightInd w:val="0"/>
                    <w:ind w:left="313"/>
                    <w:jc w:val="both"/>
                    <w:rPr>
                      <w:rFonts w:ascii="Calibri" w:hAnsi="Calibri" w:cs="Calibri"/>
                      <w:color w:val="000000"/>
                      <w:sz w:val="16"/>
                      <w:lang w:eastAsia="es-BO"/>
                    </w:rPr>
                  </w:pPr>
                  <w:r w:rsidRPr="008540EE">
                    <w:rPr>
                      <w:rFonts w:ascii="Calibri" w:hAnsi="Calibri" w:cs="Calibri"/>
                      <w:b/>
                      <w:color w:val="000000"/>
                      <w:sz w:val="16"/>
                      <w:u w:val="single"/>
                      <w:lang w:eastAsia="es-BO"/>
                    </w:rPr>
                    <w:t>NOTA 1</w:t>
                  </w:r>
                  <w:r w:rsidRPr="008540EE">
                    <w:rPr>
                      <w:rFonts w:ascii="Calibri" w:hAnsi="Calibri" w:cs="Calibri"/>
                      <w:b/>
                      <w:color w:val="000000"/>
                      <w:sz w:val="16"/>
                      <w:lang w:eastAsia="es-BO"/>
                    </w:rPr>
                    <w:t>:</w:t>
                  </w:r>
                  <w:r w:rsidRPr="008540EE">
                    <w:rPr>
                      <w:rFonts w:ascii="Calibri" w:hAnsi="Calibri" w:cs="Calibri"/>
                      <w:color w:val="000000"/>
                      <w:sz w:val="16"/>
                      <w:lang w:eastAsia="es-BO"/>
                    </w:rPr>
                    <w:t xml:space="preserve"> Los presentes requisitos son aplicables de acuerdo a la dinámica de la actividad/obra/proyecto/servicio y/o adquisición de bienes y servicios.</w:t>
                  </w:r>
                </w:p>
                <w:p w:rsidR="008540EE" w:rsidRPr="008540EE" w:rsidRDefault="008540EE" w:rsidP="008540EE">
                  <w:pPr>
                    <w:autoSpaceDE w:val="0"/>
                    <w:autoSpaceDN w:val="0"/>
                    <w:adjustRightInd w:val="0"/>
                    <w:ind w:left="313"/>
                    <w:jc w:val="both"/>
                    <w:rPr>
                      <w:rFonts w:ascii="Calibri" w:hAnsi="Calibri" w:cs="Calibri"/>
                      <w:b/>
                      <w:color w:val="000000"/>
                      <w:sz w:val="16"/>
                      <w:u w:val="single"/>
                      <w:lang w:eastAsia="es-BO"/>
                    </w:rPr>
                  </w:pPr>
                </w:p>
                <w:p w:rsidR="008540EE" w:rsidRPr="008540EE" w:rsidRDefault="008540EE" w:rsidP="008540EE">
                  <w:pPr>
                    <w:autoSpaceDE w:val="0"/>
                    <w:autoSpaceDN w:val="0"/>
                    <w:adjustRightInd w:val="0"/>
                    <w:ind w:left="313"/>
                    <w:jc w:val="both"/>
                    <w:rPr>
                      <w:rFonts w:ascii="Calibri" w:hAnsi="Calibri" w:cs="Calibri"/>
                      <w:b/>
                      <w:color w:val="000000"/>
                      <w:sz w:val="16"/>
                      <w:lang w:eastAsia="es-BO"/>
                    </w:rPr>
                  </w:pPr>
                  <w:r w:rsidRPr="008540EE">
                    <w:rPr>
                      <w:rFonts w:ascii="Calibri" w:hAnsi="Calibri" w:cs="Calibri"/>
                      <w:b/>
                      <w:color w:val="000000"/>
                      <w:sz w:val="16"/>
                      <w:u w:val="single"/>
                      <w:lang w:eastAsia="es-BO"/>
                    </w:rPr>
                    <w:t>NOTA 2</w:t>
                  </w:r>
                  <w:r w:rsidRPr="008540EE">
                    <w:rPr>
                      <w:rFonts w:ascii="Calibri" w:hAnsi="Calibri" w:cs="Calibri"/>
                      <w:b/>
                      <w:color w:val="000000"/>
                      <w:sz w:val="16"/>
                      <w:lang w:eastAsia="es-BO"/>
                    </w:rPr>
                    <w:t>:</w:t>
                  </w:r>
                  <w:r w:rsidRPr="008540EE">
                    <w:rPr>
                      <w:rFonts w:ascii="Calibri" w:hAnsi="Calibri" w:cs="Calibri"/>
                      <w:color w:val="000000"/>
                      <w:sz w:val="16"/>
                      <w:lang w:eastAsia="es-BO"/>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8540EE">
                    <w:rPr>
                      <w:rFonts w:ascii="Calibri" w:hAnsi="Calibri" w:cs="Calibri"/>
                      <w:b/>
                      <w:color w:val="000000"/>
                      <w:sz w:val="16"/>
                      <w:lang w:eastAsia="es-BO"/>
                    </w:rPr>
                    <w:t>Unidad de SMSG de YPFB.</w:t>
                  </w:r>
                </w:p>
                <w:p w:rsidR="008540EE" w:rsidRPr="008540EE" w:rsidRDefault="008540EE" w:rsidP="008540EE">
                  <w:pPr>
                    <w:autoSpaceDE w:val="0"/>
                    <w:autoSpaceDN w:val="0"/>
                    <w:adjustRightInd w:val="0"/>
                    <w:ind w:left="313"/>
                    <w:jc w:val="both"/>
                    <w:rPr>
                      <w:rFonts w:ascii="Calibri" w:hAnsi="Calibri" w:cs="Calibri"/>
                      <w:b/>
                      <w:color w:val="000000"/>
                      <w:sz w:val="16"/>
                      <w:lang w:eastAsia="es-BO"/>
                    </w:rPr>
                  </w:pPr>
                </w:p>
                <w:p w:rsidR="008540EE" w:rsidRPr="008540EE" w:rsidRDefault="008540EE" w:rsidP="008540EE">
                  <w:pPr>
                    <w:autoSpaceDE w:val="0"/>
                    <w:autoSpaceDN w:val="0"/>
                    <w:adjustRightInd w:val="0"/>
                    <w:ind w:left="313"/>
                    <w:jc w:val="both"/>
                    <w:rPr>
                      <w:rFonts w:ascii="Calibri" w:hAnsi="Calibri" w:cs="Calibri"/>
                      <w:color w:val="000000"/>
                      <w:sz w:val="16"/>
                      <w:lang w:eastAsia="es-BO"/>
                    </w:rPr>
                  </w:pPr>
                  <w:r w:rsidRPr="008540EE">
                    <w:rPr>
                      <w:rFonts w:ascii="Calibri" w:hAnsi="Calibri" w:cs="Calibri"/>
                      <w:b/>
                      <w:color w:val="000000"/>
                      <w:sz w:val="16"/>
                      <w:lang w:eastAsia="es-BO"/>
                    </w:rPr>
                    <w:t xml:space="preserve">REQUISITOS MINIMOS: </w:t>
                  </w:r>
                  <w:r w:rsidRPr="008540EE">
                    <w:rPr>
                      <w:rFonts w:ascii="Calibri" w:hAnsi="Calibri" w:cs="Calibri"/>
                      <w:color w:val="000000"/>
                      <w:sz w:val="16"/>
                      <w:lang w:eastAsia="es-BO"/>
                    </w:rPr>
                    <w:t>Para el ingreso a la actividad/obra/proyecto/servicio</w:t>
                  </w:r>
                </w:p>
                <w:p w:rsidR="008540EE" w:rsidRPr="008540EE" w:rsidRDefault="008540EE" w:rsidP="006F22D2">
                  <w:pPr>
                    <w:numPr>
                      <w:ilvl w:val="0"/>
                      <w:numId w:val="39"/>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Inducción de SMS (A cargo de YPFB - Unidad Operativa)</w:t>
                  </w:r>
                </w:p>
                <w:p w:rsidR="008540EE" w:rsidRPr="008540EE" w:rsidRDefault="008540EE" w:rsidP="006F22D2">
                  <w:pPr>
                    <w:numPr>
                      <w:ilvl w:val="0"/>
                      <w:numId w:val="39"/>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Inducción de SMS (A realizarse “in situ” – A cargo de la empresa Contratista).</w:t>
                  </w:r>
                </w:p>
                <w:p w:rsidR="008540EE" w:rsidRPr="008540EE" w:rsidRDefault="008540EE" w:rsidP="006F22D2">
                  <w:pPr>
                    <w:numPr>
                      <w:ilvl w:val="0"/>
                      <w:numId w:val="39"/>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Uso obligatorio de ropa de trabajo (overol, ropa de dos piezas manga larga y otros que sean necesarios o aplicables)</w:t>
                  </w:r>
                </w:p>
                <w:p w:rsidR="008540EE" w:rsidRPr="008540EE" w:rsidRDefault="008540EE" w:rsidP="006F22D2">
                  <w:pPr>
                    <w:numPr>
                      <w:ilvl w:val="0"/>
                      <w:numId w:val="39"/>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Uso obligatorio de EPP (Equipo de Protección Personal):</w:t>
                  </w:r>
                </w:p>
                <w:p w:rsidR="008540EE" w:rsidRPr="008540EE" w:rsidRDefault="008540EE" w:rsidP="006F22D2">
                  <w:pPr>
                    <w:numPr>
                      <w:ilvl w:val="0"/>
                      <w:numId w:val="42"/>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Casco de seguridad</w:t>
                  </w:r>
                </w:p>
                <w:p w:rsidR="008540EE" w:rsidRPr="008540EE" w:rsidRDefault="008540EE" w:rsidP="006F22D2">
                  <w:pPr>
                    <w:numPr>
                      <w:ilvl w:val="0"/>
                      <w:numId w:val="42"/>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Calzado de seguridad</w:t>
                  </w:r>
                </w:p>
                <w:p w:rsidR="008540EE" w:rsidRPr="008540EE" w:rsidRDefault="008540EE" w:rsidP="006F22D2">
                  <w:pPr>
                    <w:numPr>
                      <w:ilvl w:val="0"/>
                      <w:numId w:val="42"/>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Lentes de seguridad</w:t>
                  </w:r>
                </w:p>
                <w:p w:rsidR="008540EE" w:rsidRPr="008540EE" w:rsidRDefault="008540EE" w:rsidP="006F22D2">
                  <w:pPr>
                    <w:numPr>
                      <w:ilvl w:val="0"/>
                      <w:numId w:val="42"/>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Protectores auditivos (si corresponde)</w:t>
                  </w:r>
                </w:p>
                <w:p w:rsidR="008540EE" w:rsidRPr="008540EE" w:rsidRDefault="008540EE" w:rsidP="006F22D2">
                  <w:pPr>
                    <w:numPr>
                      <w:ilvl w:val="0"/>
                      <w:numId w:val="42"/>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Guantes (específicos a la tarea a realizar)</w:t>
                  </w:r>
                </w:p>
                <w:p w:rsidR="008540EE" w:rsidRPr="008540EE" w:rsidRDefault="008540EE" w:rsidP="008540EE">
                  <w:pPr>
                    <w:autoSpaceDE w:val="0"/>
                    <w:autoSpaceDN w:val="0"/>
                    <w:adjustRightInd w:val="0"/>
                    <w:ind w:left="313"/>
                    <w:jc w:val="both"/>
                    <w:rPr>
                      <w:rFonts w:ascii="Calibri" w:hAnsi="Calibri" w:cs="Calibri"/>
                      <w:color w:val="000000"/>
                      <w:sz w:val="16"/>
                      <w:lang w:eastAsia="es-BO"/>
                    </w:rPr>
                  </w:pPr>
                </w:p>
                <w:p w:rsidR="008540EE" w:rsidRPr="008540EE" w:rsidRDefault="008540EE" w:rsidP="006F22D2">
                  <w:pPr>
                    <w:numPr>
                      <w:ilvl w:val="0"/>
                      <w:numId w:val="45"/>
                    </w:numPr>
                    <w:autoSpaceDE w:val="0"/>
                    <w:autoSpaceDN w:val="0"/>
                    <w:adjustRightInd w:val="0"/>
                    <w:ind w:left="313"/>
                    <w:jc w:val="both"/>
                    <w:rPr>
                      <w:rFonts w:ascii="Calibri" w:hAnsi="Calibri" w:cs="Calibri"/>
                      <w:color w:val="000000"/>
                      <w:sz w:val="16"/>
                      <w:lang w:eastAsia="es-BO"/>
                    </w:rPr>
                  </w:pPr>
                  <w:r w:rsidRPr="008540EE">
                    <w:rPr>
                      <w:rFonts w:ascii="Calibri" w:hAnsi="Calibri" w:cs="Calibri"/>
                      <w:b/>
                      <w:i/>
                      <w:color w:val="000000"/>
                      <w:sz w:val="16"/>
                      <w:lang w:eastAsia="es-BO"/>
                    </w:rPr>
                    <w:t xml:space="preserve">EPP para </w:t>
                  </w:r>
                  <w:r w:rsidRPr="008540EE">
                    <w:rPr>
                      <w:rFonts w:ascii="Calibri" w:hAnsi="Calibri" w:cs="Calibri"/>
                      <w:b/>
                      <w:i/>
                      <w:color w:val="000000"/>
                      <w:sz w:val="16"/>
                      <w:u w:val="single"/>
                      <w:lang w:eastAsia="es-BO"/>
                    </w:rPr>
                    <w:t>riesgos especiales</w:t>
                  </w:r>
                  <w:r w:rsidRPr="008540EE">
                    <w:rPr>
                      <w:rFonts w:ascii="Calibri" w:hAnsi="Calibri" w:cs="Calibri"/>
                      <w:b/>
                      <w:i/>
                      <w:color w:val="000000"/>
                      <w:sz w:val="16"/>
                      <w:lang w:eastAsia="es-BO"/>
                    </w:rPr>
                    <w:t xml:space="preserve"> y tareas críticas</w:t>
                  </w:r>
                  <w:r w:rsidRPr="008540EE">
                    <w:rPr>
                      <w:rFonts w:ascii="Calibri" w:hAnsi="Calibri" w:cs="Calibri"/>
                      <w:color w:val="000000"/>
                      <w:sz w:val="16"/>
                      <w:lang w:eastAsia="es-BO"/>
                    </w:rPr>
                    <w:t xml:space="preserve"> (altura, espacios confinados, eléctricos, trabajos en caliente, </w:t>
                  </w:r>
                  <w:proofErr w:type="spellStart"/>
                  <w:r w:rsidRPr="008540EE">
                    <w:rPr>
                      <w:rFonts w:ascii="Calibri" w:hAnsi="Calibri" w:cs="Calibri"/>
                      <w:color w:val="000000"/>
                      <w:sz w:val="16"/>
                      <w:lang w:eastAsia="es-BO"/>
                    </w:rPr>
                    <w:t>etc</w:t>
                  </w:r>
                  <w:proofErr w:type="spellEnd"/>
                  <w:r w:rsidRPr="008540EE">
                    <w:rPr>
                      <w:rFonts w:ascii="Calibri" w:hAnsi="Calibri" w:cs="Calibri"/>
                      <w:color w:val="000000"/>
                      <w:sz w:val="16"/>
                      <w:lang w:eastAsia="es-BO"/>
                    </w:rPr>
                    <w:t>,)</w:t>
                  </w:r>
                </w:p>
                <w:p w:rsidR="008540EE" w:rsidRPr="008540EE" w:rsidRDefault="008540EE" w:rsidP="008540EE">
                  <w:pPr>
                    <w:autoSpaceDE w:val="0"/>
                    <w:autoSpaceDN w:val="0"/>
                    <w:adjustRightInd w:val="0"/>
                    <w:ind w:left="313"/>
                    <w:jc w:val="both"/>
                    <w:rPr>
                      <w:rFonts w:ascii="Calibri" w:hAnsi="Calibri" w:cs="Calibri"/>
                      <w:color w:val="000000"/>
                      <w:sz w:val="16"/>
                      <w:lang w:eastAsia="es-BO"/>
                    </w:rPr>
                  </w:pPr>
                </w:p>
                <w:p w:rsidR="008540EE" w:rsidRPr="008540EE" w:rsidRDefault="008540EE" w:rsidP="006F22D2">
                  <w:pPr>
                    <w:numPr>
                      <w:ilvl w:val="1"/>
                      <w:numId w:val="42"/>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Arnés de seguridad de cuerpo completo.</w:t>
                  </w:r>
                </w:p>
                <w:p w:rsidR="008540EE" w:rsidRPr="008540EE" w:rsidRDefault="008540EE" w:rsidP="006F22D2">
                  <w:pPr>
                    <w:numPr>
                      <w:ilvl w:val="1"/>
                      <w:numId w:val="42"/>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Línea de vida. (sistema de supresión contra caídas)</w:t>
                  </w:r>
                </w:p>
                <w:p w:rsidR="008540EE" w:rsidRPr="008540EE" w:rsidRDefault="008540EE" w:rsidP="006F22D2">
                  <w:pPr>
                    <w:numPr>
                      <w:ilvl w:val="1"/>
                      <w:numId w:val="42"/>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Detector de gases (en caso de requerir).</w:t>
                  </w:r>
                </w:p>
                <w:p w:rsidR="008540EE" w:rsidRPr="008540EE" w:rsidRDefault="008540EE" w:rsidP="006F22D2">
                  <w:pPr>
                    <w:numPr>
                      <w:ilvl w:val="1"/>
                      <w:numId w:val="42"/>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Equipo de rescate para alturas (en caso de requerir).</w:t>
                  </w:r>
                </w:p>
                <w:p w:rsidR="008540EE" w:rsidRPr="008540EE" w:rsidRDefault="008540EE" w:rsidP="006F22D2">
                  <w:pPr>
                    <w:numPr>
                      <w:ilvl w:val="1"/>
                      <w:numId w:val="42"/>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Guantes dieléctricos (en caso de requerir).</w:t>
                  </w:r>
                </w:p>
                <w:p w:rsidR="008540EE" w:rsidRPr="008540EE" w:rsidRDefault="008540EE" w:rsidP="006F22D2">
                  <w:pPr>
                    <w:numPr>
                      <w:ilvl w:val="1"/>
                      <w:numId w:val="42"/>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Equipo de rescate para espacios confinados (en caso de requerir).</w:t>
                  </w:r>
                </w:p>
                <w:p w:rsidR="008540EE" w:rsidRPr="008540EE" w:rsidRDefault="008540EE" w:rsidP="006F22D2">
                  <w:pPr>
                    <w:numPr>
                      <w:ilvl w:val="1"/>
                      <w:numId w:val="42"/>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Equipo de respiración autónoma (en caso de requerir).</w:t>
                  </w:r>
                </w:p>
                <w:p w:rsidR="008540EE" w:rsidRPr="008540EE" w:rsidRDefault="008540EE" w:rsidP="006F22D2">
                  <w:pPr>
                    <w:numPr>
                      <w:ilvl w:val="1"/>
                      <w:numId w:val="42"/>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lastRenderedPageBreak/>
                    <w:t xml:space="preserve">Extintores para el área de intervención y combate contra incendios. Trabajos en caliente (soldadura, eléctricos, etc.). </w:t>
                  </w:r>
                </w:p>
                <w:p w:rsidR="008540EE" w:rsidRPr="008540EE" w:rsidRDefault="008540EE" w:rsidP="008540EE">
                  <w:pPr>
                    <w:autoSpaceDE w:val="0"/>
                    <w:autoSpaceDN w:val="0"/>
                    <w:adjustRightInd w:val="0"/>
                    <w:ind w:left="313"/>
                    <w:jc w:val="both"/>
                    <w:rPr>
                      <w:rFonts w:ascii="Calibri" w:hAnsi="Calibri" w:cs="Calibri"/>
                      <w:color w:val="000000"/>
                      <w:sz w:val="16"/>
                      <w:lang w:val="es-BO" w:eastAsia="es-BO"/>
                    </w:rPr>
                  </w:pPr>
                  <w:r w:rsidRPr="008540EE">
                    <w:rPr>
                      <w:rFonts w:ascii="Calibri" w:hAnsi="Calibri" w:cs="Calibri"/>
                      <w:color w:val="000000"/>
                      <w:sz w:val="16"/>
                      <w:lang w:val="es-BO" w:eastAsia="es-BO"/>
                    </w:rPr>
                    <w:tab/>
                  </w:r>
                </w:p>
                <w:p w:rsidR="008540EE" w:rsidRPr="008540EE" w:rsidRDefault="008540EE" w:rsidP="008540EE">
                  <w:pPr>
                    <w:autoSpaceDE w:val="0"/>
                    <w:autoSpaceDN w:val="0"/>
                    <w:adjustRightInd w:val="0"/>
                    <w:ind w:left="313"/>
                    <w:jc w:val="both"/>
                    <w:rPr>
                      <w:rFonts w:ascii="Calibri" w:hAnsi="Calibri" w:cs="Calibri"/>
                      <w:b/>
                      <w:color w:val="000000"/>
                      <w:sz w:val="16"/>
                      <w:lang w:eastAsia="es-BO"/>
                    </w:rPr>
                  </w:pPr>
                  <w:r w:rsidRPr="008540EE">
                    <w:rPr>
                      <w:rFonts w:ascii="Calibri" w:hAnsi="Calibri" w:cs="Calibri"/>
                      <w:b/>
                      <w:color w:val="000000"/>
                      <w:sz w:val="16"/>
                      <w:lang w:eastAsia="es-BO"/>
                    </w:rPr>
                    <w:t xml:space="preserve">Documentación que debe estar en </w:t>
                  </w:r>
                  <w:r w:rsidRPr="008540EE">
                    <w:rPr>
                      <w:rFonts w:ascii="Calibri" w:hAnsi="Calibri" w:cs="Calibri"/>
                      <w:color w:val="000000"/>
                      <w:sz w:val="16"/>
                      <w:lang w:eastAsia="es-BO"/>
                    </w:rPr>
                    <w:t>la actividad/obra/proyecto/servicio:</w:t>
                  </w:r>
                </w:p>
                <w:p w:rsidR="008540EE" w:rsidRPr="008540EE" w:rsidRDefault="008540EE" w:rsidP="006F22D2">
                  <w:pPr>
                    <w:numPr>
                      <w:ilvl w:val="0"/>
                      <w:numId w:val="40"/>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Plan de Seguridad y Salud Ocupacional (Específico)</w:t>
                  </w:r>
                </w:p>
                <w:p w:rsidR="008540EE" w:rsidRPr="008540EE" w:rsidRDefault="008540EE" w:rsidP="006F22D2">
                  <w:pPr>
                    <w:numPr>
                      <w:ilvl w:val="0"/>
                      <w:numId w:val="40"/>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Plan de Emergencias/Contingencias</w:t>
                  </w:r>
                </w:p>
                <w:p w:rsidR="008540EE" w:rsidRPr="008540EE" w:rsidRDefault="008540EE" w:rsidP="006F22D2">
                  <w:pPr>
                    <w:numPr>
                      <w:ilvl w:val="0"/>
                      <w:numId w:val="40"/>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Procedimientos de trabajo para las actividades a realizar.</w:t>
                  </w:r>
                </w:p>
                <w:p w:rsidR="008540EE" w:rsidRPr="008540EE" w:rsidRDefault="008540EE" w:rsidP="006F22D2">
                  <w:pPr>
                    <w:numPr>
                      <w:ilvl w:val="0"/>
                      <w:numId w:val="40"/>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Nómina del personal, con copia de su póliza de seguro contra accidentes</w:t>
                  </w:r>
                </w:p>
                <w:p w:rsidR="008540EE" w:rsidRPr="008540EE" w:rsidRDefault="008540EE" w:rsidP="006F22D2">
                  <w:pPr>
                    <w:numPr>
                      <w:ilvl w:val="0"/>
                      <w:numId w:val="40"/>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Permiso de trabajo, AST – Identificación de peligros y riesgos</w:t>
                  </w:r>
                </w:p>
                <w:p w:rsidR="008540EE" w:rsidRPr="008540EE" w:rsidRDefault="008540EE" w:rsidP="008540EE">
                  <w:pPr>
                    <w:autoSpaceDE w:val="0"/>
                    <w:autoSpaceDN w:val="0"/>
                    <w:adjustRightInd w:val="0"/>
                    <w:ind w:left="313"/>
                    <w:jc w:val="both"/>
                    <w:rPr>
                      <w:rFonts w:ascii="Calibri" w:hAnsi="Calibri" w:cs="Calibri"/>
                      <w:color w:val="000000"/>
                      <w:sz w:val="16"/>
                      <w:lang w:eastAsia="es-BO"/>
                    </w:rPr>
                  </w:pPr>
                </w:p>
                <w:p w:rsidR="008540EE" w:rsidRPr="008540EE" w:rsidRDefault="008540EE" w:rsidP="008540EE">
                  <w:pPr>
                    <w:autoSpaceDE w:val="0"/>
                    <w:autoSpaceDN w:val="0"/>
                    <w:adjustRightInd w:val="0"/>
                    <w:ind w:left="313"/>
                    <w:jc w:val="both"/>
                    <w:rPr>
                      <w:rFonts w:ascii="Calibri" w:hAnsi="Calibri" w:cs="Calibri"/>
                      <w:b/>
                      <w:color w:val="000000"/>
                      <w:sz w:val="16"/>
                      <w:lang w:eastAsia="es-BO"/>
                    </w:rPr>
                  </w:pPr>
                  <w:r w:rsidRPr="008540EE">
                    <w:rPr>
                      <w:rFonts w:ascii="Calibri" w:hAnsi="Calibri" w:cs="Calibri"/>
                      <w:b/>
                      <w:color w:val="000000"/>
                      <w:sz w:val="16"/>
                      <w:lang w:eastAsia="es-BO"/>
                    </w:rPr>
                    <w:t>Documentación para Data Book:</w:t>
                  </w:r>
                </w:p>
                <w:p w:rsidR="008540EE" w:rsidRPr="008540EE" w:rsidRDefault="008540EE" w:rsidP="006F22D2">
                  <w:pPr>
                    <w:numPr>
                      <w:ilvl w:val="0"/>
                      <w:numId w:val="40"/>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 xml:space="preserve">Plan específico de Seguridad y Salud Ocupacional </w:t>
                  </w:r>
                </w:p>
                <w:p w:rsidR="008540EE" w:rsidRPr="008540EE" w:rsidRDefault="008540EE" w:rsidP="006F22D2">
                  <w:pPr>
                    <w:numPr>
                      <w:ilvl w:val="0"/>
                      <w:numId w:val="40"/>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Procedimientos de las actividades</w:t>
                  </w:r>
                </w:p>
                <w:p w:rsidR="008540EE" w:rsidRPr="008540EE" w:rsidRDefault="008540EE" w:rsidP="006F22D2">
                  <w:pPr>
                    <w:numPr>
                      <w:ilvl w:val="0"/>
                      <w:numId w:val="40"/>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Nómina de todo el personal (con los respaldos establecidos por YPFB)</w:t>
                  </w:r>
                </w:p>
                <w:p w:rsidR="008540EE" w:rsidRPr="008540EE" w:rsidRDefault="008540EE" w:rsidP="006F22D2">
                  <w:pPr>
                    <w:numPr>
                      <w:ilvl w:val="0"/>
                      <w:numId w:val="40"/>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Informes de SMS</w:t>
                  </w:r>
                </w:p>
                <w:p w:rsidR="008540EE" w:rsidRPr="008540EE" w:rsidRDefault="008540EE" w:rsidP="006F22D2">
                  <w:pPr>
                    <w:numPr>
                      <w:ilvl w:val="0"/>
                      <w:numId w:val="40"/>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Reporte de accidentes/incidentes y Acciones correctivas (lecciones aprendidas)</w:t>
                  </w:r>
                </w:p>
                <w:p w:rsidR="008540EE" w:rsidRPr="008540EE" w:rsidRDefault="008540EE" w:rsidP="006F22D2">
                  <w:pPr>
                    <w:numPr>
                      <w:ilvl w:val="0"/>
                      <w:numId w:val="40"/>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 xml:space="preserve">Reporte Mensual de Indicadores SYSO (firmado por los responsables)   </w:t>
                  </w:r>
                </w:p>
                <w:p w:rsidR="008540EE" w:rsidRPr="008540EE" w:rsidRDefault="008540EE" w:rsidP="008540EE">
                  <w:p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(El formato será remitido por el área de SMS de YPFB)</w:t>
                  </w:r>
                </w:p>
                <w:p w:rsidR="008540EE" w:rsidRPr="008540EE" w:rsidRDefault="008540EE" w:rsidP="006F22D2">
                  <w:pPr>
                    <w:numPr>
                      <w:ilvl w:val="0"/>
                      <w:numId w:val="40"/>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 xml:space="preserve">Registro de capacitaciones </w:t>
                  </w:r>
                </w:p>
                <w:p w:rsidR="008540EE" w:rsidRPr="008540EE" w:rsidRDefault="008540EE" w:rsidP="008540EE">
                  <w:pPr>
                    <w:autoSpaceDE w:val="0"/>
                    <w:autoSpaceDN w:val="0"/>
                    <w:adjustRightInd w:val="0"/>
                    <w:ind w:left="313"/>
                    <w:jc w:val="both"/>
                    <w:rPr>
                      <w:rFonts w:ascii="Calibri" w:hAnsi="Calibri" w:cs="Calibri"/>
                      <w:color w:val="000000"/>
                      <w:sz w:val="16"/>
                      <w:lang w:eastAsia="es-BO"/>
                    </w:rPr>
                  </w:pPr>
                </w:p>
                <w:p w:rsidR="008540EE" w:rsidRPr="008540EE" w:rsidRDefault="008540EE" w:rsidP="006F22D2">
                  <w:pPr>
                    <w:numPr>
                      <w:ilvl w:val="0"/>
                      <w:numId w:val="38"/>
                    </w:numPr>
                    <w:autoSpaceDE w:val="0"/>
                    <w:autoSpaceDN w:val="0"/>
                    <w:adjustRightInd w:val="0"/>
                    <w:ind w:left="313"/>
                    <w:jc w:val="both"/>
                    <w:rPr>
                      <w:rFonts w:ascii="Calibri" w:hAnsi="Calibri" w:cs="Calibri"/>
                      <w:color w:val="000000"/>
                      <w:sz w:val="16"/>
                      <w:lang w:eastAsia="es-BO"/>
                    </w:rPr>
                  </w:pPr>
                  <w:r w:rsidRPr="008540EE">
                    <w:rPr>
                      <w:rFonts w:ascii="Calibri" w:hAnsi="Calibri" w:cs="Calibri"/>
                      <w:color w:val="000000"/>
                      <w:sz w:val="16"/>
                      <w:lang w:eastAsia="es-BO"/>
                    </w:rPr>
                    <w:t xml:space="preserve">De acuerdo a las características y dinámica de cada proyecto podrá establecerse una reunión inicial y posterior a ello reuniones de consulta con el área de SMS de YPFB. </w:t>
                  </w:r>
                </w:p>
                <w:p w:rsidR="008540EE" w:rsidRPr="008540EE" w:rsidRDefault="008540EE" w:rsidP="006F22D2">
                  <w:pPr>
                    <w:numPr>
                      <w:ilvl w:val="0"/>
                      <w:numId w:val="38"/>
                    </w:numPr>
                    <w:autoSpaceDE w:val="0"/>
                    <w:autoSpaceDN w:val="0"/>
                    <w:adjustRightInd w:val="0"/>
                    <w:ind w:left="313" w:hanging="312"/>
                    <w:jc w:val="both"/>
                    <w:rPr>
                      <w:rFonts w:ascii="Calibri" w:hAnsi="Calibri" w:cs="Calibri"/>
                      <w:b/>
                      <w:color w:val="000000"/>
                      <w:sz w:val="16"/>
                      <w:u w:val="single"/>
                      <w:lang w:eastAsia="es-BO"/>
                    </w:rPr>
                  </w:pPr>
                  <w:r w:rsidRPr="008540EE">
                    <w:rPr>
                      <w:rFonts w:ascii="Calibri" w:hAnsi="Calibri" w:cs="Calibri"/>
                      <w:color w:val="000000"/>
                      <w:sz w:val="16"/>
                      <w:lang w:eastAsia="es-BO"/>
                    </w:rPr>
                    <w:t xml:space="preserve">Toda empresa contratista </w:t>
                  </w:r>
                  <w:r w:rsidRPr="008540EE">
                    <w:rPr>
                      <w:rFonts w:ascii="Calibri" w:hAnsi="Calibri" w:cs="Calibri"/>
                      <w:color w:val="000000"/>
                      <w:sz w:val="16"/>
                      <w:u w:val="single"/>
                      <w:lang w:eastAsia="es-BO"/>
                    </w:rPr>
                    <w:t>directa de YPFB</w:t>
                  </w:r>
                  <w:r w:rsidRPr="008540EE">
                    <w:rPr>
                      <w:rFonts w:ascii="Calibri" w:hAnsi="Calibri" w:cs="Calibri"/>
                      <w:color w:val="000000"/>
                      <w:sz w:val="16"/>
                      <w:lang w:eastAsia="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8540EE" w:rsidRPr="008540EE" w:rsidRDefault="008540EE" w:rsidP="008540EE">
                  <w:pPr>
                    <w:autoSpaceDE w:val="0"/>
                    <w:autoSpaceDN w:val="0"/>
                    <w:adjustRightInd w:val="0"/>
                    <w:ind w:left="313" w:hanging="312"/>
                    <w:jc w:val="both"/>
                    <w:rPr>
                      <w:rFonts w:ascii="Calibri" w:hAnsi="Calibri" w:cs="Calibri"/>
                      <w:color w:val="000000"/>
                      <w:sz w:val="16"/>
                      <w:lang w:eastAsia="es-BO"/>
                    </w:rPr>
                  </w:pPr>
                </w:p>
                <w:p w:rsidR="008540EE" w:rsidRPr="008540EE" w:rsidRDefault="008540EE" w:rsidP="006F22D2">
                  <w:pPr>
                    <w:numPr>
                      <w:ilvl w:val="0"/>
                      <w:numId w:val="38"/>
                    </w:numPr>
                    <w:autoSpaceDE w:val="0"/>
                    <w:autoSpaceDN w:val="0"/>
                    <w:adjustRightInd w:val="0"/>
                    <w:ind w:left="313" w:hanging="312"/>
                    <w:jc w:val="both"/>
                    <w:rPr>
                      <w:rFonts w:ascii="Calibri" w:hAnsi="Calibri" w:cs="Calibri"/>
                      <w:color w:val="000000"/>
                      <w:sz w:val="16"/>
                      <w:lang w:eastAsia="es-BO"/>
                    </w:rPr>
                  </w:pPr>
                  <w:r w:rsidRPr="008540EE">
                    <w:rPr>
                      <w:rFonts w:ascii="Calibri" w:hAnsi="Calibri" w:cs="Calibri"/>
                      <w:color w:val="000000"/>
                      <w:sz w:val="16"/>
                      <w:lang w:eastAsia="es-BO"/>
                    </w:rPr>
                    <w:t xml:space="preserve">Se deja claramente establecido la prohibición total y definitiva de ingreso a obra o ejecución de trabajos con pasantes y/o practicantes de la contratista y/o sub contratista en  proyectos de YPFB. </w:t>
                  </w:r>
                </w:p>
                <w:p w:rsidR="008540EE" w:rsidRPr="008540EE" w:rsidRDefault="008540EE" w:rsidP="008540EE">
                  <w:pPr>
                    <w:autoSpaceDE w:val="0"/>
                    <w:autoSpaceDN w:val="0"/>
                    <w:adjustRightInd w:val="0"/>
                    <w:ind w:left="313" w:hanging="312"/>
                    <w:jc w:val="both"/>
                    <w:rPr>
                      <w:rFonts w:ascii="Calibri" w:hAnsi="Calibri" w:cs="Calibri"/>
                      <w:color w:val="000000"/>
                      <w:sz w:val="16"/>
                      <w:lang w:eastAsia="es-BO"/>
                    </w:rPr>
                  </w:pPr>
                </w:p>
                <w:p w:rsidR="008540EE" w:rsidRPr="008540EE" w:rsidRDefault="008540EE" w:rsidP="006F22D2">
                  <w:pPr>
                    <w:numPr>
                      <w:ilvl w:val="0"/>
                      <w:numId w:val="38"/>
                    </w:numPr>
                    <w:autoSpaceDE w:val="0"/>
                    <w:autoSpaceDN w:val="0"/>
                    <w:adjustRightInd w:val="0"/>
                    <w:ind w:left="313" w:hanging="312"/>
                    <w:jc w:val="both"/>
                    <w:rPr>
                      <w:rFonts w:ascii="Calibri" w:hAnsi="Calibri" w:cs="Calibri"/>
                      <w:b/>
                      <w:color w:val="000000"/>
                      <w:sz w:val="16"/>
                      <w:u w:val="single"/>
                      <w:lang w:eastAsia="es-BO"/>
                    </w:rPr>
                  </w:pPr>
                  <w:r w:rsidRPr="008540EE">
                    <w:rPr>
                      <w:rFonts w:ascii="Calibri" w:hAnsi="Calibri" w:cs="Calibri"/>
                      <w:color w:val="000000"/>
                      <w:sz w:val="16"/>
                      <w:lang w:eastAsia="es-BO"/>
                    </w:rPr>
                    <w:t xml:space="preserve">YPFB Corporación se reserva el derecho de solicitar nuevos requisitos de </w:t>
                  </w:r>
                  <w:proofErr w:type="spellStart"/>
                  <w:r w:rsidRPr="008540EE">
                    <w:rPr>
                      <w:rFonts w:ascii="Calibri" w:hAnsi="Calibri" w:cs="Calibri"/>
                      <w:color w:val="000000"/>
                      <w:sz w:val="16"/>
                      <w:lang w:eastAsia="es-BO"/>
                    </w:rPr>
                    <w:t>SySO</w:t>
                  </w:r>
                  <w:proofErr w:type="spellEnd"/>
                  <w:r w:rsidRPr="008540EE">
                    <w:rPr>
                      <w:rFonts w:ascii="Calibri" w:hAnsi="Calibri" w:cs="Calibri"/>
                      <w:color w:val="000000"/>
                      <w:sz w:val="16"/>
                      <w:lang w:eastAsia="es-BO"/>
                    </w:rPr>
                    <w:t xml:space="preserve">   que sean necesarios para garantizar la correcta ejecución de la actividad, cuyo objetivo es prevenir accidentes e incidentes mediante el cumplimiento de la legislación vigente en materia de </w:t>
                  </w:r>
                  <w:proofErr w:type="spellStart"/>
                  <w:r w:rsidRPr="008540EE">
                    <w:rPr>
                      <w:rFonts w:ascii="Calibri" w:hAnsi="Calibri" w:cs="Calibri"/>
                      <w:color w:val="000000"/>
                      <w:sz w:val="16"/>
                      <w:lang w:eastAsia="es-BO"/>
                    </w:rPr>
                    <w:t>SySO</w:t>
                  </w:r>
                  <w:proofErr w:type="spellEnd"/>
                  <w:r w:rsidRPr="008540EE">
                    <w:rPr>
                      <w:rFonts w:ascii="Calibri" w:hAnsi="Calibri" w:cs="Calibri"/>
                      <w:color w:val="000000"/>
                      <w:sz w:val="16"/>
                      <w:lang w:eastAsia="es-BO"/>
                    </w:rPr>
                    <w:t xml:space="preserve"> y los aspectos normativos y regulatorios Corporativos de YPFB.</w:t>
                  </w:r>
                </w:p>
                <w:p w:rsidR="008540EE" w:rsidRPr="008540EE" w:rsidRDefault="008540EE" w:rsidP="008540EE">
                  <w:pPr>
                    <w:autoSpaceDE w:val="0"/>
                    <w:autoSpaceDN w:val="0"/>
                    <w:adjustRightInd w:val="0"/>
                    <w:ind w:left="313" w:hanging="312"/>
                    <w:jc w:val="both"/>
                    <w:rPr>
                      <w:rFonts w:ascii="Calibri" w:hAnsi="Calibri" w:cs="Calibri"/>
                      <w:color w:val="000000"/>
                      <w:sz w:val="16"/>
                      <w:lang w:eastAsia="es-BO"/>
                    </w:rPr>
                  </w:pPr>
                </w:p>
                <w:p w:rsidR="008540EE" w:rsidRPr="008540EE" w:rsidRDefault="008540EE" w:rsidP="006F22D2">
                  <w:pPr>
                    <w:numPr>
                      <w:ilvl w:val="0"/>
                      <w:numId w:val="38"/>
                    </w:numPr>
                    <w:autoSpaceDE w:val="0"/>
                    <w:autoSpaceDN w:val="0"/>
                    <w:adjustRightInd w:val="0"/>
                    <w:ind w:left="313" w:hanging="312"/>
                    <w:jc w:val="both"/>
                    <w:rPr>
                      <w:rFonts w:ascii="Calibri" w:hAnsi="Calibri" w:cs="Calibri"/>
                      <w:color w:val="000000"/>
                      <w:sz w:val="16"/>
                      <w:lang w:eastAsia="es-BO"/>
                    </w:rPr>
                  </w:pPr>
                  <w:r w:rsidRPr="008540EE">
                    <w:rPr>
                      <w:rFonts w:ascii="Calibri" w:hAnsi="Calibri" w:cs="Calibri"/>
                      <w:color w:val="000000"/>
                      <w:sz w:val="16"/>
                      <w:lang w:eastAsia="es-BO"/>
                    </w:rPr>
                    <w:t xml:space="preserve">La subcontratación de Servicios deberá ser previamente aprobada por YPFB y la Empresa Subcontratada deberá cumplir con todos y cada uno de los requisitos de </w:t>
                  </w:r>
                  <w:proofErr w:type="spellStart"/>
                  <w:r w:rsidRPr="008540EE">
                    <w:rPr>
                      <w:rFonts w:ascii="Calibri" w:hAnsi="Calibri" w:cs="Calibri"/>
                      <w:color w:val="000000"/>
                      <w:sz w:val="16"/>
                      <w:lang w:eastAsia="es-BO"/>
                    </w:rPr>
                    <w:t>SySO</w:t>
                  </w:r>
                  <w:proofErr w:type="spellEnd"/>
                  <w:r w:rsidRPr="008540EE">
                    <w:rPr>
                      <w:rFonts w:ascii="Calibri" w:hAnsi="Calibri" w:cs="Calibri"/>
                      <w:color w:val="000000"/>
                      <w:sz w:val="16"/>
                      <w:lang w:eastAsia="es-BO"/>
                    </w:rPr>
                    <w:t xml:space="preserve"> establecidos por YPFB para el CONTRATISTA.</w:t>
                  </w:r>
                </w:p>
              </w:tc>
            </w:tr>
            <w:tr w:rsidR="008540EE" w:rsidRPr="008540EE" w:rsidTr="003902F5">
              <w:trPr>
                <w:trHeight w:val="420"/>
              </w:trPr>
              <w:tc>
                <w:tcPr>
                  <w:tcW w:w="6886" w:type="dxa"/>
                  <w:shd w:val="clear" w:color="auto" w:fill="95B3D7" w:themeFill="accent1" w:themeFillTint="99"/>
                  <w:vAlign w:val="center"/>
                </w:tcPr>
                <w:p w:rsidR="008540EE" w:rsidRPr="008540EE" w:rsidRDefault="008540EE" w:rsidP="008540EE">
                  <w:pPr>
                    <w:jc w:val="both"/>
                    <w:rPr>
                      <w:rFonts w:ascii="Calibri" w:hAnsi="Calibri" w:cs="Calibri"/>
                      <w:b/>
                      <w:bCs/>
                      <w:iCs/>
                      <w:sz w:val="16"/>
                      <w:szCs w:val="22"/>
                      <w:lang w:val="es-MX"/>
                    </w:rPr>
                  </w:pPr>
                  <w:r w:rsidRPr="008540EE">
                    <w:rPr>
                      <w:rFonts w:ascii="Calibri" w:hAnsi="Calibri" w:cs="Calibri"/>
                      <w:b/>
                      <w:bCs/>
                      <w:iCs/>
                      <w:sz w:val="16"/>
                      <w:szCs w:val="22"/>
                      <w:lang w:val="es-MX"/>
                    </w:rPr>
                    <w:lastRenderedPageBreak/>
                    <w:t>DISPOSICIONES AMBIENTALES</w:t>
                  </w:r>
                </w:p>
              </w:tc>
            </w:tr>
            <w:tr w:rsidR="008540EE" w:rsidRPr="008540EE" w:rsidTr="003902F5">
              <w:trPr>
                <w:trHeight w:val="420"/>
              </w:trPr>
              <w:tc>
                <w:tcPr>
                  <w:tcW w:w="6886" w:type="dxa"/>
                  <w:shd w:val="clear" w:color="auto" w:fill="FFFFFF"/>
                  <w:vAlign w:val="center"/>
                </w:tcPr>
                <w:p w:rsidR="008540EE" w:rsidRPr="008540EE" w:rsidRDefault="008540EE" w:rsidP="008540EE">
                  <w:pPr>
                    <w:autoSpaceDE w:val="0"/>
                    <w:autoSpaceDN w:val="0"/>
                    <w:adjustRightInd w:val="0"/>
                    <w:jc w:val="both"/>
                    <w:rPr>
                      <w:rFonts w:asciiTheme="minorHAnsi" w:hAnsiTheme="minorHAnsi" w:cstheme="minorHAnsi"/>
                      <w:color w:val="000000"/>
                      <w:sz w:val="16"/>
                      <w:lang w:val="es-BO" w:eastAsia="es-BO"/>
                    </w:rPr>
                  </w:pPr>
                  <w:r w:rsidRPr="008540EE">
                    <w:rPr>
                      <w:rFonts w:asciiTheme="minorHAnsi" w:hAnsiTheme="minorHAnsi" w:cstheme="minorHAnsi"/>
                      <w:b/>
                      <w:bCs/>
                      <w:color w:val="000000"/>
                      <w:sz w:val="16"/>
                      <w:lang w:val="es-BO" w:eastAsia="es-BO"/>
                    </w:rPr>
                    <w:t xml:space="preserve">1.1 </w:t>
                  </w:r>
                  <w:r w:rsidRPr="008540EE">
                    <w:rPr>
                      <w:rFonts w:asciiTheme="minorHAnsi" w:hAnsiTheme="minorHAnsi" w:cstheme="minorHAnsi"/>
                      <w:color w:val="000000"/>
                      <w:sz w:val="16"/>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540EE">
                    <w:rPr>
                      <w:rFonts w:asciiTheme="minorHAnsi" w:hAnsiTheme="minorHAnsi" w:cstheme="minorHAnsi"/>
                      <w:color w:val="000000"/>
                      <w:sz w:val="16"/>
                      <w:lang w:val="es-BO" w:eastAsia="es-BO"/>
                    </w:rPr>
                    <w:t>LA</w:t>
                  </w:r>
                  <w:proofErr w:type="spellEnd"/>
                  <w:r w:rsidRPr="008540EE">
                    <w:rPr>
                      <w:rFonts w:asciiTheme="minorHAnsi" w:hAnsiTheme="minorHAnsi" w:cstheme="minorHAnsi"/>
                      <w:color w:val="000000"/>
                      <w:sz w:val="16"/>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8540EE" w:rsidRPr="008540EE" w:rsidRDefault="008540EE" w:rsidP="008540EE">
                  <w:pPr>
                    <w:autoSpaceDE w:val="0"/>
                    <w:autoSpaceDN w:val="0"/>
                    <w:adjustRightInd w:val="0"/>
                    <w:jc w:val="both"/>
                    <w:rPr>
                      <w:rFonts w:asciiTheme="minorHAnsi" w:hAnsiTheme="minorHAnsi" w:cstheme="minorHAnsi"/>
                      <w:color w:val="000000"/>
                      <w:sz w:val="16"/>
                      <w:lang w:val="es-BO" w:eastAsia="es-BO"/>
                    </w:rPr>
                  </w:pPr>
                  <w:r w:rsidRPr="008540EE">
                    <w:rPr>
                      <w:rFonts w:asciiTheme="minorHAnsi" w:hAnsiTheme="minorHAnsi" w:cstheme="minorHAnsi"/>
                      <w:color w:val="000000"/>
                      <w:sz w:val="16"/>
                      <w:lang w:val="es-BO" w:eastAsia="es-BO"/>
                    </w:rPr>
                    <w:t xml:space="preserve">Toda esta documentación de respaldo deberá demostrar el cumplimiento de la legislación aplicable, misma que será de insumo para la elaboración de los Informes de Monitoreo Ambiental que elabore YPFB cuando corresponda. </w:t>
                  </w:r>
                </w:p>
                <w:p w:rsidR="008540EE" w:rsidRPr="008540EE" w:rsidRDefault="008540EE" w:rsidP="008540EE">
                  <w:pPr>
                    <w:autoSpaceDE w:val="0"/>
                    <w:autoSpaceDN w:val="0"/>
                    <w:adjustRightInd w:val="0"/>
                    <w:jc w:val="both"/>
                    <w:rPr>
                      <w:rFonts w:asciiTheme="minorHAnsi" w:hAnsiTheme="minorHAnsi" w:cstheme="minorHAnsi"/>
                      <w:color w:val="000000"/>
                      <w:sz w:val="16"/>
                      <w:lang w:val="es-BO" w:eastAsia="es-BO"/>
                    </w:rPr>
                  </w:pPr>
                </w:p>
                <w:p w:rsidR="008540EE" w:rsidRPr="008540EE" w:rsidRDefault="008540EE" w:rsidP="008540EE">
                  <w:pPr>
                    <w:autoSpaceDE w:val="0"/>
                    <w:autoSpaceDN w:val="0"/>
                    <w:adjustRightInd w:val="0"/>
                    <w:jc w:val="both"/>
                    <w:rPr>
                      <w:rFonts w:asciiTheme="minorHAnsi" w:hAnsiTheme="minorHAnsi" w:cstheme="minorHAnsi"/>
                      <w:color w:val="000000"/>
                      <w:sz w:val="16"/>
                      <w:lang w:val="es-BO" w:eastAsia="es-BO"/>
                    </w:rPr>
                  </w:pPr>
                  <w:r w:rsidRPr="008540EE">
                    <w:rPr>
                      <w:rFonts w:asciiTheme="minorHAnsi" w:hAnsiTheme="minorHAnsi" w:cstheme="minorHAnsi"/>
                      <w:b/>
                      <w:bCs/>
                      <w:color w:val="000000"/>
                      <w:sz w:val="16"/>
                      <w:lang w:val="es-BO" w:eastAsia="es-BO"/>
                    </w:rPr>
                    <w:t xml:space="preserve">1.2 </w:t>
                  </w:r>
                  <w:r w:rsidRPr="008540EE">
                    <w:rPr>
                      <w:rFonts w:asciiTheme="minorHAnsi" w:hAnsiTheme="minorHAnsi" w:cstheme="minorHAnsi"/>
                      <w:color w:val="000000"/>
                      <w:sz w:val="16"/>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8540EE" w:rsidRPr="008540EE" w:rsidRDefault="008540EE" w:rsidP="008540EE">
                  <w:pPr>
                    <w:autoSpaceDE w:val="0"/>
                    <w:autoSpaceDN w:val="0"/>
                    <w:adjustRightInd w:val="0"/>
                    <w:jc w:val="both"/>
                    <w:rPr>
                      <w:rFonts w:asciiTheme="minorHAnsi" w:hAnsiTheme="minorHAnsi" w:cstheme="minorHAnsi"/>
                      <w:color w:val="000000"/>
                      <w:sz w:val="16"/>
                      <w:lang w:val="es-BO" w:eastAsia="es-BO"/>
                    </w:rPr>
                  </w:pPr>
                </w:p>
                <w:p w:rsidR="008540EE" w:rsidRPr="008540EE" w:rsidRDefault="008540EE" w:rsidP="008540EE">
                  <w:pPr>
                    <w:autoSpaceDE w:val="0"/>
                    <w:autoSpaceDN w:val="0"/>
                    <w:adjustRightInd w:val="0"/>
                    <w:jc w:val="both"/>
                    <w:rPr>
                      <w:rFonts w:asciiTheme="minorHAnsi" w:hAnsiTheme="minorHAnsi" w:cstheme="minorHAnsi"/>
                      <w:color w:val="000000"/>
                      <w:sz w:val="16"/>
                      <w:lang w:val="es-BO" w:eastAsia="es-BO"/>
                    </w:rPr>
                  </w:pPr>
                  <w:r w:rsidRPr="008540EE">
                    <w:rPr>
                      <w:rFonts w:asciiTheme="minorHAnsi" w:hAnsiTheme="minorHAnsi" w:cstheme="minorHAnsi"/>
                      <w:b/>
                      <w:bCs/>
                      <w:color w:val="000000"/>
                      <w:sz w:val="16"/>
                      <w:lang w:val="es-BO" w:eastAsia="es-BO"/>
                    </w:rPr>
                    <w:t xml:space="preserve">1.3 </w:t>
                  </w:r>
                  <w:r w:rsidRPr="008540EE">
                    <w:rPr>
                      <w:rFonts w:asciiTheme="minorHAnsi" w:hAnsiTheme="minorHAnsi" w:cstheme="minorHAnsi"/>
                      <w:color w:val="000000"/>
                      <w:sz w:val="16"/>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8540EE" w:rsidRPr="008540EE" w:rsidRDefault="008540EE" w:rsidP="008540EE">
                  <w:pPr>
                    <w:autoSpaceDE w:val="0"/>
                    <w:autoSpaceDN w:val="0"/>
                    <w:adjustRightInd w:val="0"/>
                    <w:jc w:val="both"/>
                    <w:rPr>
                      <w:rFonts w:asciiTheme="minorHAnsi" w:hAnsiTheme="minorHAnsi" w:cstheme="minorHAnsi"/>
                      <w:color w:val="000000"/>
                      <w:sz w:val="16"/>
                      <w:lang w:val="es-BO" w:eastAsia="es-BO"/>
                    </w:rPr>
                  </w:pPr>
                </w:p>
                <w:p w:rsidR="008540EE" w:rsidRPr="008540EE" w:rsidRDefault="008540EE" w:rsidP="008540EE">
                  <w:pPr>
                    <w:autoSpaceDE w:val="0"/>
                    <w:autoSpaceDN w:val="0"/>
                    <w:adjustRightInd w:val="0"/>
                    <w:jc w:val="both"/>
                    <w:rPr>
                      <w:rFonts w:asciiTheme="minorHAnsi" w:hAnsiTheme="minorHAnsi" w:cstheme="minorHAnsi"/>
                      <w:color w:val="000000"/>
                      <w:sz w:val="16"/>
                      <w:lang w:val="es-BO" w:eastAsia="es-BO"/>
                    </w:rPr>
                  </w:pPr>
                  <w:r w:rsidRPr="008540EE">
                    <w:rPr>
                      <w:rFonts w:asciiTheme="minorHAnsi" w:hAnsiTheme="minorHAnsi" w:cstheme="minorHAnsi"/>
                      <w:b/>
                      <w:bCs/>
                      <w:color w:val="000000"/>
                      <w:sz w:val="16"/>
                      <w:lang w:val="es-BO" w:eastAsia="es-BO"/>
                    </w:rPr>
                    <w:t xml:space="preserve">1.4 </w:t>
                  </w:r>
                  <w:r w:rsidRPr="008540EE">
                    <w:rPr>
                      <w:rFonts w:asciiTheme="minorHAnsi" w:hAnsiTheme="minorHAnsi" w:cstheme="minorHAnsi"/>
                      <w:color w:val="000000"/>
                      <w:sz w:val="16"/>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8540EE" w:rsidRPr="008540EE" w:rsidRDefault="008540EE" w:rsidP="008540EE">
                  <w:pPr>
                    <w:autoSpaceDE w:val="0"/>
                    <w:autoSpaceDN w:val="0"/>
                    <w:adjustRightInd w:val="0"/>
                    <w:jc w:val="both"/>
                    <w:rPr>
                      <w:rFonts w:asciiTheme="minorHAnsi" w:hAnsiTheme="minorHAnsi" w:cstheme="minorHAnsi"/>
                      <w:color w:val="000000"/>
                      <w:sz w:val="16"/>
                      <w:lang w:val="es-BO" w:eastAsia="es-BO"/>
                    </w:rPr>
                  </w:pPr>
                </w:p>
                <w:p w:rsidR="008540EE" w:rsidRPr="008540EE" w:rsidRDefault="008540EE" w:rsidP="008540EE">
                  <w:pPr>
                    <w:autoSpaceDE w:val="0"/>
                    <w:autoSpaceDN w:val="0"/>
                    <w:adjustRightInd w:val="0"/>
                    <w:jc w:val="both"/>
                    <w:rPr>
                      <w:rFonts w:asciiTheme="minorHAnsi" w:hAnsiTheme="minorHAnsi" w:cstheme="minorHAnsi"/>
                      <w:color w:val="000000"/>
                      <w:sz w:val="16"/>
                      <w:lang w:val="es-BO" w:eastAsia="es-BO"/>
                    </w:rPr>
                  </w:pPr>
                  <w:r w:rsidRPr="008540EE">
                    <w:rPr>
                      <w:rFonts w:asciiTheme="minorHAnsi" w:hAnsiTheme="minorHAnsi" w:cstheme="minorHAnsi"/>
                      <w:b/>
                      <w:bCs/>
                      <w:color w:val="000000"/>
                      <w:sz w:val="16"/>
                      <w:lang w:val="es-BO" w:eastAsia="es-BO"/>
                    </w:rPr>
                    <w:t xml:space="preserve">1.5 </w:t>
                  </w:r>
                  <w:r w:rsidRPr="008540EE">
                    <w:rPr>
                      <w:rFonts w:asciiTheme="minorHAnsi" w:hAnsiTheme="minorHAnsi" w:cstheme="minorHAnsi"/>
                      <w:color w:val="000000"/>
                      <w:sz w:val="16"/>
                      <w:lang w:val="es-BO" w:eastAsia="es-BO"/>
                    </w:rPr>
                    <w:t xml:space="preserve">Al momento de adjudicarse el servicio, YPFB entregará a la CONTRATISTA el Procedimiento Gerencial de Residuos Sólidos para su aplicación, según corresponda durante la ejecución de sus actividades. </w:t>
                  </w:r>
                </w:p>
                <w:p w:rsidR="008540EE" w:rsidRPr="008540EE" w:rsidRDefault="008540EE" w:rsidP="008540EE">
                  <w:pPr>
                    <w:autoSpaceDE w:val="0"/>
                    <w:autoSpaceDN w:val="0"/>
                    <w:adjustRightInd w:val="0"/>
                    <w:rPr>
                      <w:rFonts w:asciiTheme="minorHAnsi" w:hAnsiTheme="minorHAnsi" w:cstheme="minorHAnsi"/>
                      <w:b/>
                      <w:sz w:val="16"/>
                      <w:lang w:val="es-BO"/>
                    </w:rPr>
                  </w:pPr>
                </w:p>
                <w:tbl>
                  <w:tblPr>
                    <w:tblW w:w="0" w:type="auto"/>
                    <w:tblBorders>
                      <w:top w:val="nil"/>
                      <w:left w:val="nil"/>
                      <w:bottom w:val="nil"/>
                      <w:right w:val="nil"/>
                    </w:tblBorders>
                    <w:tblLook w:val="0000" w:firstRow="0" w:lastRow="0" w:firstColumn="0" w:lastColumn="0" w:noHBand="0" w:noVBand="0"/>
                  </w:tblPr>
                  <w:tblGrid>
                    <w:gridCol w:w="6670"/>
                  </w:tblGrid>
                  <w:tr w:rsidR="008540EE" w:rsidRPr="008540EE" w:rsidTr="008540EE">
                    <w:trPr>
                      <w:trHeight w:val="190"/>
                    </w:trPr>
                    <w:tc>
                      <w:tcPr>
                        <w:tcW w:w="0" w:type="auto"/>
                      </w:tcPr>
                      <w:p w:rsidR="008540EE" w:rsidRPr="008540EE" w:rsidRDefault="008540EE" w:rsidP="008540EE">
                        <w:pPr>
                          <w:rPr>
                            <w:sz w:val="16"/>
                          </w:rPr>
                        </w:pPr>
                      </w:p>
                      <w:tbl>
                        <w:tblPr>
                          <w:tblW w:w="0" w:type="auto"/>
                          <w:tblBorders>
                            <w:top w:val="nil"/>
                            <w:left w:val="nil"/>
                            <w:bottom w:val="nil"/>
                            <w:right w:val="nil"/>
                          </w:tblBorders>
                          <w:tblLook w:val="0000" w:firstRow="0" w:lastRow="0" w:firstColumn="0" w:lastColumn="0" w:noHBand="0" w:noVBand="0"/>
                        </w:tblPr>
                        <w:tblGrid>
                          <w:gridCol w:w="6454"/>
                        </w:tblGrid>
                        <w:tr w:rsidR="008540EE" w:rsidRPr="008540EE" w:rsidTr="008540EE">
                          <w:trPr>
                            <w:trHeight w:val="354"/>
                          </w:trPr>
                          <w:tc>
                            <w:tcPr>
                              <w:tcW w:w="0" w:type="auto"/>
                            </w:tcPr>
                            <w:p w:rsidR="008540EE" w:rsidRPr="008540EE" w:rsidRDefault="008540EE" w:rsidP="008540EE">
                              <w:pPr>
                                <w:autoSpaceDE w:val="0"/>
                                <w:autoSpaceDN w:val="0"/>
                                <w:adjustRightInd w:val="0"/>
                                <w:ind w:left="-108"/>
                                <w:jc w:val="both"/>
                                <w:rPr>
                                  <w:rFonts w:asciiTheme="minorHAnsi" w:hAnsiTheme="minorHAnsi" w:cstheme="minorHAnsi"/>
                                  <w:b/>
                                  <w:bCs/>
                                  <w:sz w:val="16"/>
                                  <w:u w:val="single"/>
                                  <w:lang w:val="es-BO"/>
                                </w:rPr>
                              </w:pPr>
                              <w:r w:rsidRPr="008540EE">
                                <w:rPr>
                                  <w:rFonts w:asciiTheme="minorHAnsi" w:hAnsiTheme="minorHAnsi" w:cstheme="minorHAnsi"/>
                                  <w:b/>
                                  <w:bCs/>
                                  <w:sz w:val="16"/>
                                  <w:u w:val="single"/>
                                  <w:lang w:val="es-BO"/>
                                </w:rPr>
                                <w:t>PARA EL MANTENIMIENTO DE CÁMARAS Y VALVULAS DE RED SECUNDARIA</w:t>
                              </w:r>
                            </w:p>
                            <w:p w:rsidR="008540EE" w:rsidRPr="008540EE" w:rsidRDefault="008540EE" w:rsidP="008540EE">
                              <w:pPr>
                                <w:autoSpaceDE w:val="0"/>
                                <w:autoSpaceDN w:val="0"/>
                                <w:adjustRightInd w:val="0"/>
                                <w:ind w:left="-108"/>
                                <w:jc w:val="both"/>
                                <w:rPr>
                                  <w:rFonts w:asciiTheme="minorHAnsi" w:hAnsiTheme="minorHAnsi" w:cstheme="minorHAnsi"/>
                                  <w:b/>
                                  <w:sz w:val="16"/>
                                  <w:u w:val="single"/>
                                  <w:lang w:val="es-BO"/>
                                </w:rPr>
                              </w:pPr>
                            </w:p>
                            <w:p w:rsidR="008540EE" w:rsidRPr="008540EE" w:rsidRDefault="008540EE" w:rsidP="008540EE">
                              <w:pPr>
                                <w:autoSpaceDE w:val="0"/>
                                <w:autoSpaceDN w:val="0"/>
                                <w:adjustRightInd w:val="0"/>
                                <w:ind w:left="-108"/>
                                <w:jc w:val="both"/>
                                <w:rPr>
                                  <w:rFonts w:asciiTheme="minorHAnsi" w:hAnsiTheme="minorHAnsi" w:cstheme="minorHAnsi"/>
                                  <w:sz w:val="16"/>
                                  <w:lang w:val="es-BO"/>
                                </w:rPr>
                              </w:pPr>
                              <w:r w:rsidRPr="008540EE">
                                <w:rPr>
                                  <w:rFonts w:asciiTheme="minorHAnsi" w:hAnsiTheme="minorHAnsi" w:cstheme="minorHAnsi"/>
                                  <w:sz w:val="16"/>
                                  <w:lang w:val="es-BO"/>
                                </w:rPr>
                                <w:lastRenderedPageBreak/>
                                <w:t>Se requiere un Monitor SMS, con la formación mencionada en la cláusula de “</w:t>
                              </w:r>
                              <w:r w:rsidRPr="008540EE">
                                <w:rPr>
                                  <w:rFonts w:ascii="Calibri" w:hAnsi="Calibri" w:cs="Calibri"/>
                                  <w:b/>
                                  <w:color w:val="000000"/>
                                  <w:sz w:val="16"/>
                                  <w:szCs w:val="22"/>
                                </w:rPr>
                                <w:t xml:space="preserve">DISPOSICIONES DE SEGURIDAD Y SALUD OCUPACIONAL PARA EMPRESAS CONTRATISTA DE YPFB”, </w:t>
                              </w:r>
                              <w:r w:rsidRPr="008540EE">
                                <w:rPr>
                                  <w:rFonts w:ascii="Calibri" w:hAnsi="Calibri" w:cs="Calibri"/>
                                  <w:color w:val="000000"/>
                                  <w:sz w:val="16"/>
                                  <w:szCs w:val="22"/>
                                </w:rPr>
                                <w:t>en el subtítulo</w:t>
                              </w:r>
                              <w:r w:rsidRPr="008540EE">
                                <w:rPr>
                                  <w:rFonts w:ascii="Calibri" w:hAnsi="Calibri" w:cs="Calibri"/>
                                  <w:b/>
                                  <w:color w:val="000000"/>
                                  <w:sz w:val="16"/>
                                  <w:szCs w:val="22"/>
                                </w:rPr>
                                <w:t xml:space="preserve"> </w:t>
                              </w:r>
                              <w:r w:rsidRPr="008540EE">
                                <w:rPr>
                                  <w:rFonts w:ascii="Calibri" w:hAnsi="Calibri" w:cs="Calibri"/>
                                  <w:b/>
                                  <w:color w:val="000000"/>
                                  <w:sz w:val="16"/>
                                  <w:szCs w:val="22"/>
                                  <w:u w:val="single"/>
                                </w:rPr>
                                <w:t>Personal SMS.</w:t>
                              </w:r>
                            </w:p>
                          </w:tc>
                        </w:tr>
                      </w:tbl>
                      <w:p w:rsidR="008540EE" w:rsidRPr="008540EE" w:rsidRDefault="008540EE" w:rsidP="008540EE">
                        <w:pPr>
                          <w:autoSpaceDE w:val="0"/>
                          <w:autoSpaceDN w:val="0"/>
                          <w:adjustRightInd w:val="0"/>
                          <w:ind w:left="-108"/>
                          <w:rPr>
                            <w:rFonts w:asciiTheme="minorHAnsi" w:hAnsiTheme="minorHAnsi" w:cstheme="minorHAnsi"/>
                            <w:b/>
                            <w:sz w:val="16"/>
                          </w:rPr>
                        </w:pPr>
                      </w:p>
                      <w:p w:rsidR="008540EE" w:rsidRPr="008540EE" w:rsidRDefault="008540EE" w:rsidP="008540EE">
                        <w:pPr>
                          <w:autoSpaceDE w:val="0"/>
                          <w:autoSpaceDN w:val="0"/>
                          <w:adjustRightInd w:val="0"/>
                          <w:ind w:left="-108"/>
                          <w:rPr>
                            <w:rFonts w:asciiTheme="minorHAnsi" w:hAnsiTheme="minorHAnsi" w:cstheme="minorHAnsi"/>
                            <w:b/>
                            <w:sz w:val="16"/>
                            <w:lang w:val="es-BO"/>
                          </w:rPr>
                        </w:pPr>
                        <w:r w:rsidRPr="008540EE">
                          <w:rPr>
                            <w:rFonts w:asciiTheme="minorHAnsi" w:hAnsiTheme="minorHAnsi" w:cstheme="minorHAnsi"/>
                            <w:b/>
                            <w:sz w:val="16"/>
                            <w:lang w:val="es-BO"/>
                          </w:rPr>
                          <w:t xml:space="preserve">Las empresas contratistas, deben informar mensualmente y al concluir el proyecto al TSIMA del Distrito de Redes de Gas de acuerdo al detalle siguiente: </w:t>
                        </w:r>
                      </w:p>
                      <w:p w:rsidR="008540EE" w:rsidRPr="008540EE" w:rsidRDefault="008540EE" w:rsidP="008540EE">
                        <w:pPr>
                          <w:autoSpaceDE w:val="0"/>
                          <w:autoSpaceDN w:val="0"/>
                          <w:adjustRightInd w:val="0"/>
                          <w:ind w:left="-108"/>
                          <w:rPr>
                            <w:rFonts w:asciiTheme="minorHAnsi" w:hAnsiTheme="minorHAnsi" w:cstheme="minorHAnsi"/>
                            <w:b/>
                            <w:sz w:val="16"/>
                            <w:lang w:val="es-BO"/>
                          </w:rPr>
                        </w:pPr>
                      </w:p>
                      <w:tbl>
                        <w:tblPr>
                          <w:tblStyle w:val="Tablaconcuadrcula"/>
                          <w:tblW w:w="0" w:type="auto"/>
                          <w:tblLook w:val="04A0" w:firstRow="1" w:lastRow="0" w:firstColumn="1" w:lastColumn="0" w:noHBand="0" w:noVBand="1"/>
                        </w:tblPr>
                        <w:tblGrid>
                          <w:gridCol w:w="1564"/>
                          <w:gridCol w:w="1604"/>
                          <w:gridCol w:w="1631"/>
                          <w:gridCol w:w="1645"/>
                        </w:tblGrid>
                        <w:tr w:rsidR="008540EE" w:rsidRPr="008540EE" w:rsidTr="008540EE">
                          <w:tc>
                            <w:tcPr>
                              <w:tcW w:w="4707" w:type="dxa"/>
                              <w:gridSpan w:val="2"/>
                            </w:tcPr>
                            <w:p w:rsidR="008540EE" w:rsidRPr="008540EE" w:rsidRDefault="008540EE" w:rsidP="008540EE">
                              <w:pPr>
                                <w:pStyle w:val="Default"/>
                                <w:jc w:val="center"/>
                                <w:rPr>
                                  <w:rFonts w:asciiTheme="minorHAnsi" w:hAnsiTheme="minorHAnsi" w:cstheme="minorHAnsi"/>
                                  <w:sz w:val="16"/>
                                  <w:szCs w:val="20"/>
                                </w:rPr>
                              </w:pPr>
                              <w:r w:rsidRPr="008540EE">
                                <w:rPr>
                                  <w:rFonts w:asciiTheme="minorHAnsi" w:hAnsiTheme="minorHAnsi" w:cstheme="minorHAnsi"/>
                                  <w:b/>
                                  <w:bCs/>
                                  <w:sz w:val="16"/>
                                  <w:szCs w:val="20"/>
                                </w:rPr>
                                <w:t>RESPALDO</w:t>
                              </w:r>
                            </w:p>
                          </w:tc>
                          <w:tc>
                            <w:tcPr>
                              <w:tcW w:w="2126" w:type="dxa"/>
                            </w:tcPr>
                            <w:p w:rsidR="008540EE" w:rsidRPr="008540EE" w:rsidRDefault="008540EE" w:rsidP="008540EE">
                              <w:pPr>
                                <w:pStyle w:val="Default"/>
                                <w:jc w:val="center"/>
                                <w:rPr>
                                  <w:rFonts w:asciiTheme="minorHAnsi" w:hAnsiTheme="minorHAnsi" w:cstheme="minorHAnsi"/>
                                  <w:sz w:val="16"/>
                                  <w:szCs w:val="20"/>
                                </w:rPr>
                              </w:pPr>
                              <w:r w:rsidRPr="008540EE">
                                <w:rPr>
                                  <w:rFonts w:asciiTheme="minorHAnsi" w:hAnsiTheme="minorHAnsi" w:cstheme="minorHAnsi"/>
                                  <w:b/>
                                  <w:bCs/>
                                  <w:sz w:val="16"/>
                                  <w:szCs w:val="20"/>
                                </w:rPr>
                                <w:t>FORMATO INFORME</w:t>
                              </w:r>
                            </w:p>
                          </w:tc>
                          <w:tc>
                            <w:tcPr>
                              <w:tcW w:w="2064" w:type="dxa"/>
                            </w:tcPr>
                            <w:p w:rsidR="008540EE" w:rsidRPr="008540EE" w:rsidRDefault="008540EE" w:rsidP="008540EE">
                              <w:pPr>
                                <w:pStyle w:val="Default"/>
                                <w:jc w:val="center"/>
                                <w:rPr>
                                  <w:rFonts w:asciiTheme="minorHAnsi" w:hAnsiTheme="minorHAnsi" w:cstheme="minorHAnsi"/>
                                  <w:sz w:val="16"/>
                                  <w:szCs w:val="20"/>
                                </w:rPr>
                              </w:pPr>
                              <w:r w:rsidRPr="008540EE">
                                <w:rPr>
                                  <w:rFonts w:asciiTheme="minorHAnsi" w:hAnsiTheme="minorHAnsi" w:cstheme="minorHAnsi"/>
                                  <w:b/>
                                  <w:bCs/>
                                  <w:sz w:val="16"/>
                                  <w:szCs w:val="20"/>
                                </w:rPr>
                                <w:t>PRESENTACION</w:t>
                              </w:r>
                            </w:p>
                          </w:tc>
                        </w:tr>
                        <w:tr w:rsidR="008540EE" w:rsidRPr="008540EE" w:rsidTr="008540EE">
                          <w:tc>
                            <w:tcPr>
                              <w:tcW w:w="4707" w:type="dxa"/>
                              <w:gridSpan w:val="2"/>
                            </w:tcPr>
                            <w:p w:rsidR="008540EE" w:rsidRPr="003902F5" w:rsidRDefault="008540EE" w:rsidP="008540EE">
                              <w:pPr>
                                <w:pStyle w:val="Default"/>
                                <w:rPr>
                                  <w:rFonts w:asciiTheme="minorHAnsi" w:hAnsiTheme="minorHAnsi" w:cstheme="minorHAnsi"/>
                                  <w:sz w:val="14"/>
                                  <w:szCs w:val="20"/>
                                </w:rPr>
                              </w:pPr>
                              <w:r w:rsidRPr="003902F5">
                                <w:rPr>
                                  <w:rFonts w:asciiTheme="minorHAnsi" w:hAnsiTheme="minorHAnsi" w:cstheme="minorHAnsi"/>
                                  <w:sz w:val="14"/>
                                  <w:szCs w:val="20"/>
                                </w:rPr>
                                <w:t xml:space="preserve">1.- PLANILLA MENSUAL DE GENERACION DE RESIDUOS SÓLIDOS </w:t>
                              </w:r>
                            </w:p>
                          </w:tc>
                          <w:tc>
                            <w:tcPr>
                              <w:tcW w:w="2126" w:type="dxa"/>
                              <w:vAlign w:val="center"/>
                            </w:tcPr>
                            <w:p w:rsidR="008540EE" w:rsidRPr="003902F5" w:rsidRDefault="008540EE" w:rsidP="008540EE">
                              <w:pPr>
                                <w:pStyle w:val="Default"/>
                                <w:jc w:val="center"/>
                                <w:rPr>
                                  <w:rFonts w:asciiTheme="minorHAnsi" w:hAnsiTheme="minorHAnsi" w:cstheme="minorHAnsi"/>
                                  <w:sz w:val="14"/>
                                  <w:szCs w:val="20"/>
                                </w:rPr>
                              </w:pPr>
                              <w:r w:rsidRPr="003902F5">
                                <w:rPr>
                                  <w:rFonts w:asciiTheme="minorHAnsi" w:hAnsiTheme="minorHAnsi" w:cstheme="minorHAnsi"/>
                                  <w:sz w:val="14"/>
                                  <w:szCs w:val="20"/>
                                </w:rPr>
                                <w:t>FISICO/DIGITAL</w:t>
                              </w:r>
                            </w:p>
                          </w:tc>
                          <w:tc>
                            <w:tcPr>
                              <w:tcW w:w="2064" w:type="dxa"/>
                              <w:vAlign w:val="center"/>
                            </w:tcPr>
                            <w:p w:rsidR="008540EE" w:rsidRPr="003902F5" w:rsidRDefault="008540EE" w:rsidP="008540EE">
                              <w:pPr>
                                <w:pStyle w:val="Default"/>
                                <w:jc w:val="center"/>
                                <w:rPr>
                                  <w:rFonts w:asciiTheme="minorHAnsi" w:hAnsiTheme="minorHAnsi" w:cstheme="minorHAnsi"/>
                                  <w:sz w:val="14"/>
                                  <w:szCs w:val="20"/>
                                </w:rPr>
                              </w:pPr>
                              <w:r w:rsidRPr="003902F5">
                                <w:rPr>
                                  <w:rFonts w:asciiTheme="minorHAnsi" w:hAnsiTheme="minorHAnsi" w:cstheme="minorHAnsi"/>
                                  <w:sz w:val="14"/>
                                  <w:szCs w:val="20"/>
                                </w:rPr>
                                <w:t>MENSUAL/FINAL</w:t>
                              </w:r>
                            </w:p>
                          </w:tc>
                        </w:tr>
                        <w:tr w:rsidR="008540EE" w:rsidRPr="008540EE" w:rsidTr="008540EE">
                          <w:tc>
                            <w:tcPr>
                              <w:tcW w:w="4707" w:type="dxa"/>
                              <w:gridSpan w:val="2"/>
                            </w:tcPr>
                            <w:p w:rsidR="008540EE" w:rsidRPr="003902F5" w:rsidRDefault="008540EE" w:rsidP="008540EE">
                              <w:pPr>
                                <w:pStyle w:val="Default"/>
                                <w:rPr>
                                  <w:rFonts w:asciiTheme="minorHAnsi" w:hAnsiTheme="minorHAnsi" w:cstheme="minorHAnsi"/>
                                  <w:sz w:val="14"/>
                                  <w:szCs w:val="20"/>
                                </w:rPr>
                              </w:pPr>
                              <w:r w:rsidRPr="003902F5">
                                <w:rPr>
                                  <w:rFonts w:asciiTheme="minorHAnsi" w:hAnsiTheme="minorHAnsi" w:cstheme="minorHAnsi"/>
                                  <w:sz w:val="14"/>
                                  <w:szCs w:val="20"/>
                                </w:rPr>
                                <w:t xml:space="preserve">2.- INFORME DE LA GESTIÓN DE RESIDUOS SÓLIDOS </w:t>
                              </w:r>
                            </w:p>
                          </w:tc>
                          <w:tc>
                            <w:tcPr>
                              <w:tcW w:w="2126" w:type="dxa"/>
                              <w:vAlign w:val="center"/>
                            </w:tcPr>
                            <w:p w:rsidR="008540EE" w:rsidRPr="003902F5" w:rsidRDefault="008540EE" w:rsidP="008540EE">
                              <w:pPr>
                                <w:pStyle w:val="Default"/>
                                <w:jc w:val="center"/>
                                <w:rPr>
                                  <w:rFonts w:asciiTheme="minorHAnsi" w:hAnsiTheme="minorHAnsi" w:cstheme="minorHAnsi"/>
                                  <w:sz w:val="14"/>
                                  <w:szCs w:val="20"/>
                                </w:rPr>
                              </w:pPr>
                              <w:r w:rsidRPr="003902F5">
                                <w:rPr>
                                  <w:rFonts w:asciiTheme="minorHAnsi" w:hAnsiTheme="minorHAnsi" w:cstheme="minorHAnsi"/>
                                  <w:sz w:val="14"/>
                                  <w:szCs w:val="20"/>
                                </w:rPr>
                                <w:t>FISICO/DIGITAL</w:t>
                              </w:r>
                            </w:p>
                          </w:tc>
                          <w:tc>
                            <w:tcPr>
                              <w:tcW w:w="2064" w:type="dxa"/>
                              <w:vAlign w:val="center"/>
                            </w:tcPr>
                            <w:p w:rsidR="008540EE" w:rsidRPr="003902F5" w:rsidRDefault="008540EE" w:rsidP="008540EE">
                              <w:pPr>
                                <w:pStyle w:val="Default"/>
                                <w:jc w:val="center"/>
                                <w:rPr>
                                  <w:rFonts w:asciiTheme="minorHAnsi" w:hAnsiTheme="minorHAnsi" w:cstheme="minorHAnsi"/>
                                  <w:sz w:val="14"/>
                                  <w:szCs w:val="20"/>
                                </w:rPr>
                              </w:pPr>
                              <w:r w:rsidRPr="003902F5">
                                <w:rPr>
                                  <w:rFonts w:asciiTheme="minorHAnsi" w:hAnsiTheme="minorHAnsi" w:cstheme="minorHAnsi"/>
                                  <w:sz w:val="14"/>
                                  <w:szCs w:val="20"/>
                                </w:rPr>
                                <w:t>FINAL</w:t>
                              </w:r>
                            </w:p>
                          </w:tc>
                        </w:tr>
                        <w:tr w:rsidR="008540EE" w:rsidRPr="008540EE" w:rsidTr="008540EE">
                          <w:tc>
                            <w:tcPr>
                              <w:tcW w:w="4707" w:type="dxa"/>
                              <w:gridSpan w:val="2"/>
                            </w:tcPr>
                            <w:p w:rsidR="008540EE" w:rsidRPr="003902F5" w:rsidRDefault="008540EE" w:rsidP="008540EE">
                              <w:pPr>
                                <w:pStyle w:val="Default"/>
                                <w:rPr>
                                  <w:rFonts w:asciiTheme="minorHAnsi" w:hAnsiTheme="minorHAnsi" w:cstheme="minorHAnsi"/>
                                  <w:sz w:val="14"/>
                                  <w:szCs w:val="20"/>
                                </w:rPr>
                              </w:pPr>
                              <w:r w:rsidRPr="003902F5">
                                <w:rPr>
                                  <w:rFonts w:asciiTheme="minorHAnsi" w:hAnsiTheme="minorHAnsi" w:cstheme="minorHAnsi"/>
                                  <w:sz w:val="14"/>
                                  <w:szCs w:val="20"/>
                                </w:rPr>
                                <w:t xml:space="preserve">3.- PLANILLAS DE INSPECCION Y MANTENIMIENTO DE VEHICULOS Y EQUIPOS </w:t>
                              </w:r>
                            </w:p>
                          </w:tc>
                          <w:tc>
                            <w:tcPr>
                              <w:tcW w:w="2126" w:type="dxa"/>
                              <w:vAlign w:val="center"/>
                            </w:tcPr>
                            <w:p w:rsidR="008540EE" w:rsidRPr="003902F5" w:rsidRDefault="008540EE" w:rsidP="008540EE">
                              <w:pPr>
                                <w:pStyle w:val="Default"/>
                                <w:jc w:val="center"/>
                                <w:rPr>
                                  <w:rFonts w:asciiTheme="minorHAnsi" w:hAnsiTheme="minorHAnsi" w:cstheme="minorHAnsi"/>
                                  <w:sz w:val="14"/>
                                  <w:szCs w:val="20"/>
                                </w:rPr>
                              </w:pPr>
                              <w:r w:rsidRPr="003902F5">
                                <w:rPr>
                                  <w:rFonts w:asciiTheme="minorHAnsi" w:hAnsiTheme="minorHAnsi" w:cstheme="minorHAnsi"/>
                                  <w:sz w:val="14"/>
                                  <w:szCs w:val="20"/>
                                </w:rPr>
                                <w:t>FISICO/DIGITAL</w:t>
                              </w:r>
                            </w:p>
                          </w:tc>
                          <w:tc>
                            <w:tcPr>
                              <w:tcW w:w="2064" w:type="dxa"/>
                              <w:vAlign w:val="center"/>
                            </w:tcPr>
                            <w:p w:rsidR="008540EE" w:rsidRPr="003902F5" w:rsidRDefault="008540EE" w:rsidP="008540EE">
                              <w:pPr>
                                <w:pStyle w:val="Default"/>
                                <w:jc w:val="center"/>
                                <w:rPr>
                                  <w:rFonts w:asciiTheme="minorHAnsi" w:hAnsiTheme="minorHAnsi" w:cstheme="minorHAnsi"/>
                                  <w:sz w:val="14"/>
                                  <w:szCs w:val="20"/>
                                </w:rPr>
                              </w:pPr>
                              <w:r w:rsidRPr="003902F5">
                                <w:rPr>
                                  <w:rFonts w:asciiTheme="minorHAnsi" w:hAnsiTheme="minorHAnsi" w:cstheme="minorHAnsi"/>
                                  <w:sz w:val="14"/>
                                  <w:szCs w:val="20"/>
                                </w:rPr>
                                <w:t>MENSUAL/FINAL</w:t>
                              </w:r>
                            </w:p>
                          </w:tc>
                        </w:tr>
                        <w:tr w:rsidR="008540EE" w:rsidRPr="008540EE" w:rsidTr="008540EE">
                          <w:tc>
                            <w:tcPr>
                              <w:tcW w:w="4707" w:type="dxa"/>
                              <w:gridSpan w:val="2"/>
                            </w:tcPr>
                            <w:p w:rsidR="008540EE" w:rsidRPr="003902F5" w:rsidRDefault="008540EE" w:rsidP="008540EE">
                              <w:pPr>
                                <w:pStyle w:val="Default"/>
                                <w:rPr>
                                  <w:rFonts w:asciiTheme="minorHAnsi" w:hAnsiTheme="minorHAnsi" w:cstheme="minorHAnsi"/>
                                  <w:sz w:val="14"/>
                                  <w:szCs w:val="20"/>
                                </w:rPr>
                              </w:pPr>
                              <w:r w:rsidRPr="003902F5">
                                <w:rPr>
                                  <w:rFonts w:asciiTheme="minorHAnsi" w:hAnsiTheme="minorHAnsi" w:cstheme="minorHAnsi"/>
                                  <w:sz w:val="14"/>
                                  <w:szCs w:val="20"/>
                                </w:rPr>
                                <w:t xml:space="preserve">4.- PLANILLA DE DOTACIÓN DE EPP E INFORME DE SEÑALIZACION PARA MEDIO AMBIENTE Y SEGURIDAD CON EL RESPECTIVO REGISTRO FOTOGRÁFICO EN TODAS LAS ACTIVIDADES QUE VAYAN A REALIZARSE </w:t>
                              </w:r>
                            </w:p>
                          </w:tc>
                          <w:tc>
                            <w:tcPr>
                              <w:tcW w:w="2126" w:type="dxa"/>
                              <w:vAlign w:val="center"/>
                            </w:tcPr>
                            <w:p w:rsidR="008540EE" w:rsidRPr="003902F5" w:rsidRDefault="008540EE" w:rsidP="008540EE">
                              <w:pPr>
                                <w:pStyle w:val="Default"/>
                                <w:jc w:val="center"/>
                                <w:rPr>
                                  <w:rFonts w:asciiTheme="minorHAnsi" w:hAnsiTheme="minorHAnsi" w:cstheme="minorHAnsi"/>
                                  <w:sz w:val="14"/>
                                  <w:szCs w:val="20"/>
                                </w:rPr>
                              </w:pPr>
                              <w:r w:rsidRPr="003902F5">
                                <w:rPr>
                                  <w:rFonts w:asciiTheme="minorHAnsi" w:hAnsiTheme="minorHAnsi" w:cstheme="minorHAnsi"/>
                                  <w:sz w:val="14"/>
                                  <w:szCs w:val="20"/>
                                </w:rPr>
                                <w:t>FISICO/DIGITAL</w:t>
                              </w:r>
                            </w:p>
                          </w:tc>
                          <w:tc>
                            <w:tcPr>
                              <w:tcW w:w="2064" w:type="dxa"/>
                              <w:vAlign w:val="center"/>
                            </w:tcPr>
                            <w:p w:rsidR="008540EE" w:rsidRPr="003902F5" w:rsidRDefault="008540EE" w:rsidP="008540EE">
                              <w:pPr>
                                <w:pStyle w:val="Default"/>
                                <w:jc w:val="center"/>
                                <w:rPr>
                                  <w:rFonts w:asciiTheme="minorHAnsi" w:hAnsiTheme="minorHAnsi" w:cstheme="minorHAnsi"/>
                                  <w:sz w:val="14"/>
                                  <w:szCs w:val="20"/>
                                </w:rPr>
                              </w:pPr>
                              <w:r w:rsidRPr="003902F5">
                                <w:rPr>
                                  <w:rFonts w:asciiTheme="minorHAnsi" w:hAnsiTheme="minorHAnsi" w:cstheme="minorHAnsi"/>
                                  <w:sz w:val="14"/>
                                  <w:szCs w:val="20"/>
                                </w:rPr>
                                <w:t>MENSUAL/FINAL</w:t>
                              </w:r>
                            </w:p>
                          </w:tc>
                        </w:tr>
                        <w:tr w:rsidR="008540EE" w:rsidRPr="008540EE" w:rsidTr="008540EE">
                          <w:tc>
                            <w:tcPr>
                              <w:tcW w:w="4707" w:type="dxa"/>
                              <w:gridSpan w:val="2"/>
                            </w:tcPr>
                            <w:p w:rsidR="008540EE" w:rsidRPr="003902F5" w:rsidRDefault="008540EE" w:rsidP="008540EE">
                              <w:pPr>
                                <w:pStyle w:val="Default"/>
                                <w:rPr>
                                  <w:rFonts w:asciiTheme="minorHAnsi" w:hAnsiTheme="minorHAnsi" w:cstheme="minorHAnsi"/>
                                  <w:sz w:val="14"/>
                                  <w:szCs w:val="20"/>
                                </w:rPr>
                              </w:pPr>
                              <w:r w:rsidRPr="003902F5">
                                <w:rPr>
                                  <w:rFonts w:asciiTheme="minorHAnsi" w:hAnsiTheme="minorHAnsi" w:cstheme="minorHAnsi"/>
                                  <w:sz w:val="14"/>
                                  <w:szCs w:val="20"/>
                                </w:rPr>
                                <w:t xml:space="preserve">5.- PLANILLAS DE INDUCCION Y CAPACITACION AL PERSONAL EN TEMAS DE SEGURIDAD, SALUD, AMBIENTE Y SOCIAL </w:t>
                              </w:r>
                            </w:p>
                          </w:tc>
                          <w:tc>
                            <w:tcPr>
                              <w:tcW w:w="2126" w:type="dxa"/>
                              <w:vAlign w:val="center"/>
                            </w:tcPr>
                            <w:p w:rsidR="008540EE" w:rsidRPr="003902F5" w:rsidRDefault="008540EE" w:rsidP="008540EE">
                              <w:pPr>
                                <w:pStyle w:val="Default"/>
                                <w:jc w:val="center"/>
                                <w:rPr>
                                  <w:rFonts w:asciiTheme="minorHAnsi" w:hAnsiTheme="minorHAnsi" w:cstheme="minorHAnsi"/>
                                  <w:sz w:val="14"/>
                                  <w:szCs w:val="20"/>
                                </w:rPr>
                              </w:pPr>
                              <w:r w:rsidRPr="003902F5">
                                <w:rPr>
                                  <w:rFonts w:asciiTheme="minorHAnsi" w:hAnsiTheme="minorHAnsi" w:cstheme="minorHAnsi"/>
                                  <w:sz w:val="14"/>
                                  <w:szCs w:val="20"/>
                                </w:rPr>
                                <w:t>FISICO/DIGITAL</w:t>
                              </w:r>
                            </w:p>
                          </w:tc>
                          <w:tc>
                            <w:tcPr>
                              <w:tcW w:w="2064" w:type="dxa"/>
                              <w:vAlign w:val="center"/>
                            </w:tcPr>
                            <w:p w:rsidR="008540EE" w:rsidRPr="003902F5" w:rsidRDefault="008540EE" w:rsidP="008540EE">
                              <w:pPr>
                                <w:pStyle w:val="Default"/>
                                <w:jc w:val="center"/>
                                <w:rPr>
                                  <w:rFonts w:asciiTheme="minorHAnsi" w:hAnsiTheme="minorHAnsi" w:cstheme="minorHAnsi"/>
                                  <w:sz w:val="14"/>
                                  <w:szCs w:val="20"/>
                                </w:rPr>
                              </w:pPr>
                              <w:r w:rsidRPr="003902F5">
                                <w:rPr>
                                  <w:rFonts w:asciiTheme="minorHAnsi" w:hAnsiTheme="minorHAnsi" w:cstheme="minorHAnsi"/>
                                  <w:sz w:val="14"/>
                                  <w:szCs w:val="20"/>
                                </w:rPr>
                                <w:t>MENSUAL/FINAL</w:t>
                              </w:r>
                            </w:p>
                          </w:tc>
                        </w:tr>
                        <w:tr w:rsidR="008540EE" w:rsidRPr="008540EE" w:rsidTr="008540EE">
                          <w:tc>
                            <w:tcPr>
                              <w:tcW w:w="2297" w:type="dxa"/>
                            </w:tcPr>
                            <w:p w:rsidR="008540EE" w:rsidRPr="003902F5" w:rsidRDefault="008540EE" w:rsidP="008540EE">
                              <w:pPr>
                                <w:pStyle w:val="Default"/>
                                <w:rPr>
                                  <w:rFonts w:asciiTheme="minorHAnsi" w:hAnsiTheme="minorHAnsi" w:cstheme="minorHAnsi"/>
                                  <w:sz w:val="14"/>
                                  <w:szCs w:val="20"/>
                                </w:rPr>
                              </w:pPr>
                              <w:r w:rsidRPr="003902F5">
                                <w:rPr>
                                  <w:rFonts w:asciiTheme="minorHAnsi" w:hAnsiTheme="minorHAnsi" w:cstheme="minorHAnsi"/>
                                  <w:b/>
                                  <w:bCs/>
                                  <w:sz w:val="14"/>
                                  <w:szCs w:val="20"/>
                                </w:rPr>
                                <w:t xml:space="preserve">Elabora y Presenta: Contratista </w:t>
                              </w:r>
                            </w:p>
                          </w:tc>
                          <w:tc>
                            <w:tcPr>
                              <w:tcW w:w="2410" w:type="dxa"/>
                            </w:tcPr>
                            <w:p w:rsidR="008540EE" w:rsidRPr="003902F5" w:rsidRDefault="008540EE" w:rsidP="008540EE">
                              <w:pPr>
                                <w:pStyle w:val="Default"/>
                                <w:rPr>
                                  <w:rFonts w:asciiTheme="minorHAnsi" w:hAnsiTheme="minorHAnsi" w:cstheme="minorHAnsi"/>
                                  <w:sz w:val="14"/>
                                  <w:szCs w:val="20"/>
                                </w:rPr>
                              </w:pPr>
                              <w:r w:rsidRPr="003902F5">
                                <w:rPr>
                                  <w:rFonts w:asciiTheme="minorHAnsi" w:hAnsiTheme="minorHAnsi" w:cstheme="minorHAnsi"/>
                                  <w:b/>
                                  <w:bCs/>
                                  <w:sz w:val="14"/>
                                  <w:szCs w:val="20"/>
                                </w:rPr>
                                <w:t xml:space="preserve">Verifica en obra: Supervisor DTRG </w:t>
                              </w:r>
                            </w:p>
                          </w:tc>
                          <w:tc>
                            <w:tcPr>
                              <w:tcW w:w="2126" w:type="dxa"/>
                            </w:tcPr>
                            <w:p w:rsidR="008540EE" w:rsidRPr="003902F5" w:rsidRDefault="008540EE" w:rsidP="008540EE">
                              <w:pPr>
                                <w:pStyle w:val="Default"/>
                                <w:rPr>
                                  <w:rFonts w:asciiTheme="minorHAnsi" w:hAnsiTheme="minorHAnsi" w:cstheme="minorHAnsi"/>
                                  <w:sz w:val="14"/>
                                  <w:szCs w:val="20"/>
                                </w:rPr>
                              </w:pPr>
                              <w:r w:rsidRPr="003902F5">
                                <w:rPr>
                                  <w:rFonts w:asciiTheme="minorHAnsi" w:hAnsiTheme="minorHAnsi" w:cstheme="minorHAnsi"/>
                                  <w:b/>
                                  <w:bCs/>
                                  <w:sz w:val="14"/>
                                  <w:szCs w:val="20"/>
                                </w:rPr>
                                <w:t xml:space="preserve">Revisa documentación: TSIMA-DTRG </w:t>
                              </w:r>
                            </w:p>
                          </w:tc>
                          <w:tc>
                            <w:tcPr>
                              <w:tcW w:w="2064" w:type="dxa"/>
                            </w:tcPr>
                            <w:p w:rsidR="008540EE" w:rsidRPr="003902F5" w:rsidRDefault="008540EE" w:rsidP="008540EE">
                              <w:pPr>
                                <w:pStyle w:val="Default"/>
                                <w:rPr>
                                  <w:rFonts w:asciiTheme="minorHAnsi" w:hAnsiTheme="minorHAnsi" w:cstheme="minorHAnsi"/>
                                  <w:sz w:val="14"/>
                                  <w:szCs w:val="20"/>
                                </w:rPr>
                              </w:pPr>
                              <w:r w:rsidRPr="003902F5">
                                <w:rPr>
                                  <w:rFonts w:asciiTheme="minorHAnsi" w:hAnsiTheme="minorHAnsi" w:cstheme="minorHAnsi"/>
                                  <w:b/>
                                  <w:bCs/>
                                  <w:sz w:val="14"/>
                                  <w:szCs w:val="20"/>
                                </w:rPr>
                                <w:t xml:space="preserve">Aprueba: </w:t>
                              </w:r>
                            </w:p>
                            <w:p w:rsidR="008540EE" w:rsidRPr="003902F5" w:rsidRDefault="008540EE" w:rsidP="008540EE">
                              <w:pPr>
                                <w:pStyle w:val="Default"/>
                                <w:rPr>
                                  <w:rFonts w:asciiTheme="minorHAnsi" w:hAnsiTheme="minorHAnsi" w:cstheme="minorHAnsi"/>
                                  <w:sz w:val="14"/>
                                  <w:szCs w:val="20"/>
                                </w:rPr>
                              </w:pPr>
                              <w:r w:rsidRPr="003902F5">
                                <w:rPr>
                                  <w:rFonts w:asciiTheme="minorHAnsi" w:hAnsiTheme="minorHAnsi" w:cstheme="minorHAnsi"/>
                                  <w:b/>
                                  <w:bCs/>
                                  <w:sz w:val="14"/>
                                  <w:szCs w:val="20"/>
                                </w:rPr>
                                <w:t xml:space="preserve">Distrital de Redes de Gas </w:t>
                              </w:r>
                            </w:p>
                          </w:tc>
                        </w:tr>
                      </w:tbl>
                      <w:p w:rsidR="008540EE" w:rsidRPr="008540EE" w:rsidRDefault="008540EE" w:rsidP="008540EE">
                        <w:pPr>
                          <w:autoSpaceDE w:val="0"/>
                          <w:autoSpaceDN w:val="0"/>
                          <w:adjustRightInd w:val="0"/>
                          <w:ind w:left="-108"/>
                          <w:rPr>
                            <w:rFonts w:asciiTheme="minorHAnsi" w:hAnsiTheme="minorHAnsi" w:cstheme="minorHAnsi"/>
                            <w:sz w:val="16"/>
                          </w:rPr>
                        </w:pPr>
                      </w:p>
                      <w:p w:rsidR="008540EE" w:rsidRPr="008540EE" w:rsidRDefault="008540EE" w:rsidP="008540EE">
                        <w:pPr>
                          <w:autoSpaceDE w:val="0"/>
                          <w:autoSpaceDN w:val="0"/>
                          <w:adjustRightInd w:val="0"/>
                          <w:ind w:left="-108"/>
                          <w:rPr>
                            <w:rFonts w:asciiTheme="minorHAnsi" w:hAnsiTheme="minorHAnsi" w:cstheme="minorHAnsi"/>
                            <w:sz w:val="16"/>
                          </w:rPr>
                        </w:pPr>
                        <w:r w:rsidRPr="008540EE">
                          <w:rPr>
                            <w:rFonts w:asciiTheme="minorHAnsi" w:hAnsiTheme="minorHAnsi" w:cstheme="minorHAnsi"/>
                            <w:sz w:val="16"/>
                          </w:rPr>
                          <w:t>El Contenido Mínimo del Informe Ambiental se encuentra especificado en el Anexo.</w:t>
                        </w:r>
                      </w:p>
                    </w:tc>
                  </w:tr>
                </w:tbl>
                <w:p w:rsidR="008540EE" w:rsidRPr="008540EE" w:rsidRDefault="008540EE" w:rsidP="008540EE">
                  <w:pPr>
                    <w:autoSpaceDE w:val="0"/>
                    <w:autoSpaceDN w:val="0"/>
                    <w:adjustRightInd w:val="0"/>
                    <w:rPr>
                      <w:rFonts w:asciiTheme="minorHAnsi" w:hAnsiTheme="minorHAnsi" w:cstheme="minorHAnsi"/>
                      <w:b/>
                      <w:sz w:val="16"/>
                    </w:rPr>
                  </w:pPr>
                </w:p>
              </w:tc>
            </w:tr>
            <w:tr w:rsidR="008540EE" w:rsidRPr="008540EE" w:rsidTr="003902F5">
              <w:trPr>
                <w:trHeight w:val="234"/>
              </w:trPr>
              <w:tc>
                <w:tcPr>
                  <w:tcW w:w="6886" w:type="dxa"/>
                  <w:shd w:val="clear" w:color="auto" w:fill="9CC2E5"/>
                  <w:vAlign w:val="center"/>
                </w:tcPr>
                <w:p w:rsidR="008540EE" w:rsidRPr="008540EE" w:rsidRDefault="008540EE" w:rsidP="008540EE">
                  <w:pPr>
                    <w:autoSpaceDE w:val="0"/>
                    <w:autoSpaceDN w:val="0"/>
                    <w:adjustRightInd w:val="0"/>
                    <w:rPr>
                      <w:rFonts w:ascii="Calibri" w:hAnsi="Calibri" w:cs="Calibri"/>
                      <w:b/>
                      <w:sz w:val="16"/>
                      <w:szCs w:val="18"/>
                    </w:rPr>
                  </w:pPr>
                  <w:r w:rsidRPr="008540EE">
                    <w:rPr>
                      <w:rFonts w:ascii="Calibri" w:hAnsi="Calibri" w:cs="Calibri"/>
                      <w:b/>
                      <w:sz w:val="16"/>
                      <w:szCs w:val="18"/>
                    </w:rPr>
                    <w:lastRenderedPageBreak/>
                    <w:t xml:space="preserve">MULTAS </w:t>
                  </w:r>
                </w:p>
              </w:tc>
            </w:tr>
            <w:tr w:rsidR="008540EE" w:rsidRPr="008540EE" w:rsidTr="003902F5">
              <w:trPr>
                <w:trHeight w:val="554"/>
              </w:trPr>
              <w:tc>
                <w:tcPr>
                  <w:tcW w:w="6886" w:type="dxa"/>
                  <w:shd w:val="clear" w:color="auto" w:fill="auto"/>
                  <w:vAlign w:val="center"/>
                </w:tcPr>
                <w:p w:rsidR="008540EE" w:rsidRPr="008540EE" w:rsidRDefault="008540EE" w:rsidP="008540EE">
                  <w:pPr>
                    <w:tabs>
                      <w:tab w:val="left" w:pos="426"/>
                    </w:tabs>
                    <w:contextualSpacing/>
                    <w:rPr>
                      <w:rFonts w:ascii="Calibri" w:hAnsi="Calibri" w:cs="Calibri"/>
                      <w:sz w:val="16"/>
                    </w:rPr>
                  </w:pPr>
                  <w:r w:rsidRPr="008540EE">
                    <w:rPr>
                      <w:rFonts w:ascii="Calibri" w:hAnsi="Calibri" w:cs="Calibri"/>
                      <w:sz w:val="16"/>
                    </w:rPr>
                    <w:t>Se han establecido multas para la presente especificación conforme el siguiente detalle:</w:t>
                  </w: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33"/>
                    <w:gridCol w:w="4610"/>
                  </w:tblGrid>
                  <w:tr w:rsidR="008540EE" w:rsidRPr="008540EE" w:rsidTr="003902F5">
                    <w:trPr>
                      <w:trHeight w:val="189"/>
                      <w:jc w:val="center"/>
                    </w:trPr>
                    <w:tc>
                      <w:tcPr>
                        <w:tcW w:w="1530" w:type="pct"/>
                        <w:shd w:val="clear" w:color="auto" w:fill="BFBFBF"/>
                        <w:vAlign w:val="center"/>
                      </w:tcPr>
                      <w:p w:rsidR="008540EE" w:rsidRPr="008540EE" w:rsidRDefault="008540EE" w:rsidP="008540EE">
                        <w:pPr>
                          <w:pStyle w:val="Default"/>
                          <w:rPr>
                            <w:rFonts w:ascii="Calibri" w:hAnsi="Calibri" w:cs="Calibri"/>
                            <w:b/>
                            <w:sz w:val="16"/>
                            <w:szCs w:val="22"/>
                          </w:rPr>
                        </w:pPr>
                        <w:r w:rsidRPr="008540EE">
                          <w:rPr>
                            <w:rFonts w:ascii="Calibri" w:hAnsi="Calibri" w:cs="Calibri"/>
                            <w:b/>
                            <w:sz w:val="16"/>
                            <w:szCs w:val="22"/>
                          </w:rPr>
                          <w:t>MOTIVO DE LA MULTA</w:t>
                        </w:r>
                      </w:p>
                    </w:tc>
                    <w:tc>
                      <w:tcPr>
                        <w:tcW w:w="3470" w:type="pct"/>
                        <w:shd w:val="clear" w:color="auto" w:fill="BFBFBF"/>
                        <w:vAlign w:val="center"/>
                      </w:tcPr>
                      <w:p w:rsidR="008540EE" w:rsidRPr="008540EE" w:rsidRDefault="008540EE" w:rsidP="008540EE">
                        <w:pPr>
                          <w:pStyle w:val="Default"/>
                          <w:rPr>
                            <w:rFonts w:ascii="Calibri" w:hAnsi="Calibri" w:cs="Calibri"/>
                            <w:b/>
                            <w:sz w:val="16"/>
                            <w:szCs w:val="22"/>
                          </w:rPr>
                        </w:pPr>
                        <w:r w:rsidRPr="008540EE">
                          <w:rPr>
                            <w:rFonts w:ascii="Calibri" w:hAnsi="Calibri" w:cs="Calibri"/>
                            <w:b/>
                            <w:sz w:val="16"/>
                            <w:szCs w:val="22"/>
                          </w:rPr>
                          <w:t>MULTA</w:t>
                        </w:r>
                      </w:p>
                    </w:tc>
                  </w:tr>
                  <w:tr w:rsidR="008540EE" w:rsidRPr="008540EE" w:rsidTr="003902F5">
                    <w:trPr>
                      <w:trHeight w:val="189"/>
                      <w:jc w:val="center"/>
                    </w:trPr>
                    <w:tc>
                      <w:tcPr>
                        <w:tcW w:w="1530" w:type="pct"/>
                        <w:vAlign w:val="center"/>
                      </w:tcPr>
                      <w:p w:rsidR="008540EE" w:rsidRPr="008540EE" w:rsidRDefault="008540EE" w:rsidP="008540EE">
                        <w:pPr>
                          <w:tabs>
                            <w:tab w:val="left" w:pos="426"/>
                          </w:tabs>
                          <w:contextualSpacing/>
                          <w:rPr>
                            <w:rFonts w:ascii="Calibri" w:eastAsia="Calibri" w:hAnsi="Calibri" w:cs="Calibri"/>
                            <w:color w:val="000000"/>
                            <w:sz w:val="16"/>
                            <w:szCs w:val="22"/>
                            <w:highlight w:val="yellow"/>
                            <w:lang w:val="es-BO"/>
                          </w:rPr>
                        </w:pPr>
                        <w:r w:rsidRPr="008540EE">
                          <w:rPr>
                            <w:rFonts w:ascii="Calibri" w:hAnsi="Calibri" w:cs="Calibri"/>
                            <w:sz w:val="16"/>
                            <w:szCs w:val="22"/>
                          </w:rPr>
                          <w:t>Por exceder el plazo de ejecución de obra establecido.</w:t>
                        </w:r>
                      </w:p>
                    </w:tc>
                    <w:tc>
                      <w:tcPr>
                        <w:tcW w:w="3470" w:type="pct"/>
                        <w:vAlign w:val="center"/>
                      </w:tcPr>
                      <w:p w:rsidR="008540EE" w:rsidRPr="008540EE" w:rsidRDefault="008540EE" w:rsidP="008540EE">
                        <w:pPr>
                          <w:autoSpaceDE w:val="0"/>
                          <w:autoSpaceDN w:val="0"/>
                          <w:adjustRightInd w:val="0"/>
                          <w:spacing w:line="276" w:lineRule="auto"/>
                          <w:rPr>
                            <w:rFonts w:ascii="Calibri" w:eastAsia="Calibri" w:hAnsi="Calibri" w:cs="Calibri"/>
                            <w:color w:val="000000"/>
                            <w:sz w:val="16"/>
                            <w:szCs w:val="22"/>
                            <w:lang w:val="es-BO"/>
                          </w:rPr>
                        </w:pPr>
                        <w:r w:rsidRPr="008540EE">
                          <w:rPr>
                            <w:rFonts w:ascii="Calibri" w:eastAsia="Calibri" w:hAnsi="Calibri" w:cs="Calibri"/>
                            <w:color w:val="000000"/>
                            <w:sz w:val="16"/>
                            <w:szCs w:val="22"/>
                            <w:lang w:val="es-BO"/>
                          </w:rPr>
                          <w:t>2 x 1.000 del monto total de contrato entre el día 1 y 10.</w:t>
                        </w:r>
                      </w:p>
                      <w:p w:rsidR="008540EE" w:rsidRPr="008540EE" w:rsidRDefault="008540EE" w:rsidP="008540EE">
                        <w:pPr>
                          <w:autoSpaceDE w:val="0"/>
                          <w:autoSpaceDN w:val="0"/>
                          <w:adjustRightInd w:val="0"/>
                          <w:spacing w:line="276" w:lineRule="auto"/>
                          <w:rPr>
                            <w:rFonts w:ascii="Calibri" w:eastAsia="Calibri" w:hAnsi="Calibri" w:cs="Calibri"/>
                            <w:color w:val="000000"/>
                            <w:sz w:val="16"/>
                            <w:szCs w:val="22"/>
                            <w:lang w:val="es-BO"/>
                          </w:rPr>
                        </w:pPr>
                        <w:r w:rsidRPr="008540EE">
                          <w:rPr>
                            <w:rFonts w:ascii="Calibri" w:eastAsia="Calibri" w:hAnsi="Calibri" w:cs="Calibri"/>
                            <w:color w:val="000000"/>
                            <w:sz w:val="16"/>
                            <w:szCs w:val="22"/>
                            <w:lang w:val="es-BO"/>
                          </w:rPr>
                          <w:t>4 x 1.000 del monto total de contrato entre el día 11 y 20.</w:t>
                        </w:r>
                      </w:p>
                      <w:p w:rsidR="008540EE" w:rsidRPr="008540EE" w:rsidRDefault="008540EE" w:rsidP="008540EE">
                        <w:pPr>
                          <w:autoSpaceDE w:val="0"/>
                          <w:autoSpaceDN w:val="0"/>
                          <w:adjustRightInd w:val="0"/>
                          <w:spacing w:line="276" w:lineRule="auto"/>
                          <w:rPr>
                            <w:rFonts w:ascii="Calibri" w:eastAsia="Calibri" w:hAnsi="Calibri" w:cs="Calibri"/>
                            <w:color w:val="000000"/>
                            <w:sz w:val="16"/>
                            <w:szCs w:val="22"/>
                            <w:lang w:val="es-BO"/>
                          </w:rPr>
                        </w:pPr>
                        <w:r w:rsidRPr="008540EE">
                          <w:rPr>
                            <w:rFonts w:ascii="Calibri" w:eastAsia="Calibri" w:hAnsi="Calibri" w:cs="Calibri"/>
                            <w:color w:val="000000"/>
                            <w:sz w:val="16"/>
                            <w:szCs w:val="22"/>
                            <w:lang w:val="es-BO"/>
                          </w:rPr>
                          <w:t>6 x 1.000 del monto total de contrato entre el día 21 y 30.</w:t>
                        </w:r>
                      </w:p>
                      <w:p w:rsidR="008540EE" w:rsidRPr="008540EE" w:rsidRDefault="008540EE" w:rsidP="008540EE">
                        <w:pPr>
                          <w:autoSpaceDE w:val="0"/>
                          <w:autoSpaceDN w:val="0"/>
                          <w:adjustRightInd w:val="0"/>
                          <w:spacing w:line="276" w:lineRule="auto"/>
                          <w:rPr>
                            <w:rFonts w:ascii="Calibri" w:eastAsia="Calibri" w:hAnsi="Calibri" w:cs="Calibri"/>
                            <w:color w:val="000000"/>
                            <w:sz w:val="16"/>
                            <w:szCs w:val="22"/>
                            <w:lang w:val="es-BO"/>
                          </w:rPr>
                        </w:pPr>
                        <w:r w:rsidRPr="008540EE">
                          <w:rPr>
                            <w:rFonts w:ascii="Calibri" w:eastAsia="Calibri" w:hAnsi="Calibri" w:cs="Calibri"/>
                            <w:color w:val="000000"/>
                            <w:sz w:val="16"/>
                            <w:szCs w:val="22"/>
                            <w:lang w:val="es-BO"/>
                          </w:rPr>
                          <w:t>8 x 1.000 del monto total de contrato entre el día 31 en adelante.</w:t>
                        </w:r>
                      </w:p>
                    </w:tc>
                  </w:tr>
                  <w:tr w:rsidR="008540EE" w:rsidRPr="008540EE" w:rsidTr="003902F5">
                    <w:trPr>
                      <w:trHeight w:val="189"/>
                      <w:jc w:val="center"/>
                    </w:trPr>
                    <w:tc>
                      <w:tcPr>
                        <w:tcW w:w="1530" w:type="pct"/>
                        <w:vAlign w:val="center"/>
                      </w:tcPr>
                      <w:p w:rsidR="008540EE" w:rsidRPr="008540EE" w:rsidRDefault="008540EE" w:rsidP="008540EE">
                        <w:pPr>
                          <w:tabs>
                            <w:tab w:val="left" w:pos="426"/>
                          </w:tabs>
                          <w:contextualSpacing/>
                          <w:rPr>
                            <w:rFonts w:ascii="Calibri" w:hAnsi="Calibri" w:cs="Calibri"/>
                            <w:sz w:val="16"/>
                            <w:szCs w:val="22"/>
                          </w:rPr>
                        </w:pPr>
                        <w:r w:rsidRPr="008540EE">
                          <w:rPr>
                            <w:rFonts w:ascii="Calibri" w:hAnsi="Calibri" w:cs="Calibri"/>
                            <w:sz w:val="16"/>
                            <w:szCs w:val="22"/>
                          </w:rPr>
                          <w:t>Por cambio del personal clave</w:t>
                        </w:r>
                      </w:p>
                    </w:tc>
                    <w:tc>
                      <w:tcPr>
                        <w:tcW w:w="3470" w:type="pct"/>
                        <w:vAlign w:val="center"/>
                      </w:tcPr>
                      <w:p w:rsidR="008540EE" w:rsidRPr="008540EE" w:rsidRDefault="008540EE" w:rsidP="008540EE">
                        <w:pPr>
                          <w:autoSpaceDE w:val="0"/>
                          <w:autoSpaceDN w:val="0"/>
                          <w:adjustRightInd w:val="0"/>
                          <w:rPr>
                            <w:rFonts w:ascii="Calibri" w:eastAsia="Calibri" w:hAnsi="Calibri" w:cs="Calibri"/>
                            <w:color w:val="000000"/>
                            <w:sz w:val="16"/>
                            <w:szCs w:val="22"/>
                            <w:lang w:val="es-BO"/>
                          </w:rPr>
                        </w:pPr>
                        <w:r w:rsidRPr="008540EE">
                          <w:rPr>
                            <w:rFonts w:ascii="Calibri" w:eastAsia="Calibri" w:hAnsi="Calibri" w:cs="Calibri"/>
                            <w:color w:val="000000"/>
                            <w:sz w:val="16"/>
                            <w:szCs w:val="22"/>
                            <w:lang w:val="es-BO"/>
                          </w:rPr>
                          <w:t>0,15 % del monto total del contrato.</w:t>
                        </w:r>
                      </w:p>
                    </w:tc>
                  </w:tr>
                  <w:tr w:rsidR="008540EE" w:rsidRPr="008540EE" w:rsidTr="003902F5">
                    <w:trPr>
                      <w:trHeight w:val="427"/>
                      <w:jc w:val="center"/>
                    </w:trPr>
                    <w:tc>
                      <w:tcPr>
                        <w:tcW w:w="1530" w:type="pct"/>
                        <w:vAlign w:val="center"/>
                      </w:tcPr>
                      <w:p w:rsidR="008540EE" w:rsidRPr="008540EE" w:rsidRDefault="008540EE" w:rsidP="008540EE">
                        <w:pPr>
                          <w:tabs>
                            <w:tab w:val="left" w:pos="426"/>
                          </w:tabs>
                          <w:contextualSpacing/>
                          <w:jc w:val="both"/>
                          <w:rPr>
                            <w:rFonts w:ascii="Calibri" w:hAnsi="Calibri" w:cs="Calibri"/>
                            <w:sz w:val="16"/>
                            <w:szCs w:val="22"/>
                          </w:rPr>
                        </w:pPr>
                        <w:r w:rsidRPr="008540EE">
                          <w:rPr>
                            <w:rFonts w:ascii="Calibri" w:hAnsi="Calibri" w:cs="Calibri"/>
                            <w:sz w:val="16"/>
                            <w:szCs w:val="22"/>
                          </w:rPr>
                          <w:t>Por dos llamadas de atención sobre un mismo tema</w:t>
                        </w:r>
                      </w:p>
                    </w:tc>
                    <w:tc>
                      <w:tcPr>
                        <w:tcW w:w="3470" w:type="pct"/>
                        <w:vAlign w:val="center"/>
                      </w:tcPr>
                      <w:p w:rsidR="008540EE" w:rsidRPr="008540EE" w:rsidRDefault="008540EE" w:rsidP="008540EE">
                        <w:pPr>
                          <w:autoSpaceDE w:val="0"/>
                          <w:autoSpaceDN w:val="0"/>
                          <w:adjustRightInd w:val="0"/>
                          <w:rPr>
                            <w:rFonts w:ascii="Calibri" w:eastAsia="Calibri" w:hAnsi="Calibri" w:cs="Calibri"/>
                            <w:color w:val="000000"/>
                            <w:sz w:val="16"/>
                            <w:szCs w:val="22"/>
                            <w:lang w:val="es-BO"/>
                          </w:rPr>
                        </w:pPr>
                        <w:r w:rsidRPr="008540EE">
                          <w:rPr>
                            <w:rFonts w:ascii="Calibri" w:eastAsia="Calibri" w:hAnsi="Calibri" w:cs="Calibri"/>
                            <w:color w:val="000000"/>
                            <w:sz w:val="16"/>
                            <w:szCs w:val="22"/>
                            <w:lang w:val="es-BO"/>
                          </w:rPr>
                          <w:t>0,20 % del monto total del contrato.</w:t>
                        </w:r>
                      </w:p>
                    </w:tc>
                  </w:tr>
                </w:tbl>
                <w:p w:rsidR="008540EE" w:rsidRPr="008540EE" w:rsidRDefault="008540EE" w:rsidP="008540EE">
                  <w:pPr>
                    <w:autoSpaceDE w:val="0"/>
                    <w:autoSpaceDN w:val="0"/>
                    <w:adjustRightInd w:val="0"/>
                    <w:jc w:val="both"/>
                    <w:rPr>
                      <w:rFonts w:ascii="Calibri" w:hAnsi="Calibri" w:cs="Calibri"/>
                      <w:sz w:val="16"/>
                      <w:szCs w:val="18"/>
                      <w:lang w:val="es-BO"/>
                    </w:rPr>
                  </w:pPr>
                </w:p>
              </w:tc>
            </w:tr>
          </w:tbl>
          <w:p w:rsidR="0046140C" w:rsidRPr="008540EE" w:rsidRDefault="0046140C" w:rsidP="00560F45">
            <w:pPr>
              <w:rPr>
                <w:rFonts w:ascii="Calibri" w:hAnsi="Calibri" w:cs="Calibri"/>
                <w:b/>
                <w:sz w:val="16"/>
                <w:szCs w:val="18"/>
              </w:rPr>
            </w:pPr>
          </w:p>
        </w:tc>
        <w:tc>
          <w:tcPr>
            <w:tcW w:w="5234" w:type="dxa"/>
            <w:vAlign w:val="center"/>
          </w:tcPr>
          <w:p w:rsidR="00596B5C" w:rsidRPr="008540EE" w:rsidRDefault="00596B5C" w:rsidP="00560F45">
            <w:pPr>
              <w:rPr>
                <w:rFonts w:ascii="Calibri" w:hAnsi="Calibri" w:cs="Calibri"/>
                <w:b/>
                <w:sz w:val="16"/>
                <w:szCs w:val="18"/>
              </w:rPr>
            </w:pPr>
          </w:p>
        </w:tc>
        <w:tc>
          <w:tcPr>
            <w:tcW w:w="282"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2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653" w:type="dxa"/>
            <w:tcBorders>
              <w:top w:val="single" w:sz="2" w:space="0" w:color="000000"/>
            </w:tcBorders>
            <w:vAlign w:val="center"/>
          </w:tcPr>
          <w:p w:rsidR="00596B5C" w:rsidRPr="00DB5AAF" w:rsidRDefault="00596B5C"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sectPr w:rsidR="003902F5" w:rsidSect="0046140C">
          <w:pgSz w:w="15842" w:h="12242" w:orient="landscape" w:code="1"/>
          <w:pgMar w:top="1701" w:right="1701" w:bottom="1418" w:left="567"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6F22D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6F22D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6F22D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13"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3902F5" w:rsidRDefault="003902F5"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6F22D2">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3902F5" w:rsidRDefault="003902F5"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13"/>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F22D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F22D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6F22D2">
      <w:pPr>
        <w:pStyle w:val="Prrafodelista"/>
        <w:numPr>
          <w:ilvl w:val="0"/>
          <w:numId w:val="19"/>
        </w:numPr>
        <w:jc w:val="both"/>
        <w:rPr>
          <w:rFonts w:asciiTheme="minorHAnsi" w:hAnsiTheme="minorHAnsi" w:cstheme="minorHAnsi"/>
          <w:b/>
          <w:vanish/>
          <w:sz w:val="22"/>
          <w:szCs w:val="22"/>
        </w:rPr>
      </w:pPr>
    </w:p>
    <w:p w:rsidR="0070385B" w:rsidRPr="00987515" w:rsidRDefault="0070385B" w:rsidP="006F22D2">
      <w:pPr>
        <w:pStyle w:val="Prrafodelista"/>
        <w:numPr>
          <w:ilvl w:val="0"/>
          <w:numId w:val="19"/>
        </w:numPr>
        <w:jc w:val="both"/>
        <w:rPr>
          <w:rFonts w:asciiTheme="minorHAnsi" w:hAnsiTheme="minorHAnsi" w:cstheme="minorHAnsi"/>
          <w:b/>
          <w:vanish/>
          <w:sz w:val="22"/>
          <w:szCs w:val="22"/>
        </w:rPr>
      </w:pPr>
    </w:p>
    <w:p w:rsidR="0070385B" w:rsidRPr="00A303EE" w:rsidRDefault="005F6C94" w:rsidP="006F22D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F22D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F22D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F22D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F22D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14"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15" w:name="_Toc346784731"/>
      <w:bookmarkStart w:id="16" w:name="_Toc346784742"/>
      <w:bookmarkEnd w:id="14"/>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15"/>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6"/>
    <w:p w:rsidR="0070385B" w:rsidRPr="00B40D0C" w:rsidRDefault="0070385B" w:rsidP="006F22D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451803"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6F22D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6F22D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B35A56" w:rsidRDefault="0070385B" w:rsidP="006F22D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F22D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3902F5" w:rsidRDefault="003902F5"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3902F5" w:rsidRDefault="0070385B" w:rsidP="0070385B">
      <w:pPr>
        <w:jc w:val="center"/>
        <w:rPr>
          <w:rFonts w:asciiTheme="minorHAnsi" w:hAnsiTheme="minorHAnsi" w:cstheme="minorHAnsi"/>
          <w:b/>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DB745C" w:rsidRPr="0080480D" w:rsidRDefault="00DB745C" w:rsidP="00DB745C">
      <w:pPr>
        <w:tabs>
          <w:tab w:val="left" w:pos="7004"/>
        </w:tabs>
        <w:spacing w:line="0" w:lineRule="atLeast"/>
        <w:contextualSpacing/>
        <w:jc w:val="right"/>
        <w:rPr>
          <w:rFonts w:asciiTheme="minorHAnsi" w:hAnsiTheme="minorHAnsi" w:cstheme="minorHAnsi"/>
          <w:b/>
          <w:position w:val="-6"/>
        </w:rPr>
      </w:pPr>
      <w:r w:rsidRPr="0080480D">
        <w:rPr>
          <w:rFonts w:asciiTheme="minorHAnsi" w:hAnsiTheme="minorHAnsi" w:cstheme="minorHAnsi"/>
          <w:b/>
          <w:position w:val="-6"/>
        </w:rPr>
        <w:t xml:space="preserve">Contrato </w:t>
      </w:r>
      <w:proofErr w:type="spellStart"/>
      <w:r>
        <w:rPr>
          <w:rFonts w:asciiTheme="minorHAnsi" w:hAnsiTheme="minorHAnsi" w:cstheme="minorHAnsi"/>
          <w:b/>
          <w:position w:val="-6"/>
        </w:rPr>
        <w:t>xxxxxxxxxxxxxxxx</w:t>
      </w:r>
      <w:proofErr w:type="spellEnd"/>
    </w:p>
    <w:p w:rsidR="00DB745C" w:rsidRPr="0080480D" w:rsidRDefault="00DB745C" w:rsidP="00DB745C">
      <w:pPr>
        <w:jc w:val="right"/>
        <w:rPr>
          <w:rFonts w:asciiTheme="minorHAnsi" w:hAnsiTheme="minorHAnsi" w:cstheme="minorHAnsi"/>
          <w:b/>
          <w:position w:val="-6"/>
          <w:u w:val="single"/>
        </w:rPr>
      </w:pPr>
      <w:r>
        <w:rPr>
          <w:rFonts w:asciiTheme="minorHAnsi" w:hAnsiTheme="minorHAnsi" w:cstheme="minorHAnsi"/>
          <w:b/>
          <w:position w:val="-6"/>
        </w:rPr>
        <w:t xml:space="preserve">De fecha </w:t>
      </w:r>
      <w:proofErr w:type="spellStart"/>
      <w:r>
        <w:rPr>
          <w:rFonts w:asciiTheme="minorHAnsi" w:hAnsiTheme="minorHAnsi" w:cstheme="minorHAnsi"/>
          <w:b/>
          <w:position w:val="-6"/>
        </w:rPr>
        <w:t>xxxxxxxxxxxxxxx</w:t>
      </w:r>
      <w:proofErr w:type="spellEnd"/>
    </w:p>
    <w:p w:rsidR="00DB745C" w:rsidRPr="0080480D" w:rsidRDefault="00DB745C" w:rsidP="00DB745C">
      <w:pPr>
        <w:autoSpaceDE w:val="0"/>
        <w:autoSpaceDN w:val="0"/>
        <w:adjustRightInd w:val="0"/>
        <w:jc w:val="center"/>
        <w:rPr>
          <w:rFonts w:asciiTheme="minorHAnsi" w:hAnsiTheme="minorHAnsi" w:cstheme="minorHAnsi"/>
          <w:b/>
          <w:position w:val="-6"/>
          <w:u w:val="single"/>
          <w:lang w:val="es-ES_tradnl"/>
        </w:rPr>
      </w:pPr>
      <w:r w:rsidRPr="0080480D">
        <w:rPr>
          <w:rFonts w:asciiTheme="minorHAnsi" w:hAnsiTheme="minorHAnsi" w:cstheme="minorHAnsi"/>
          <w:b/>
          <w:position w:val="-6"/>
          <w:u w:val="single"/>
          <w:lang w:val="es-ES_tradnl"/>
        </w:rPr>
        <w:t xml:space="preserve">CONTRATO ADMINISTRATIVO DE SERVICIO </w:t>
      </w:r>
      <w:r>
        <w:rPr>
          <w:rFonts w:asciiTheme="minorHAnsi" w:hAnsiTheme="minorHAnsi" w:cstheme="minorHAnsi"/>
          <w:b/>
          <w:position w:val="-6"/>
          <w:u w:val="single"/>
          <w:lang w:val="es-ES_tradnl"/>
        </w:rPr>
        <w:t>XXXXXXXXXXXXXXXXXXX</w:t>
      </w:r>
    </w:p>
    <w:p w:rsidR="00DB745C" w:rsidRPr="0080480D" w:rsidRDefault="00DB745C" w:rsidP="00DB745C">
      <w:pPr>
        <w:autoSpaceDE w:val="0"/>
        <w:autoSpaceDN w:val="0"/>
        <w:adjustRightInd w:val="0"/>
        <w:jc w:val="both"/>
        <w:rPr>
          <w:rFonts w:asciiTheme="minorHAnsi" w:hAnsiTheme="minorHAnsi" w:cs="Calibri"/>
          <w:b/>
        </w:rPr>
      </w:pPr>
    </w:p>
    <w:p w:rsidR="00DB745C" w:rsidRDefault="00DB745C" w:rsidP="006F22D2">
      <w:pPr>
        <w:pStyle w:val="Prrafodelista"/>
        <w:numPr>
          <w:ilvl w:val="0"/>
          <w:numId w:val="57"/>
        </w:numPr>
        <w:autoSpaceDE w:val="0"/>
        <w:autoSpaceDN w:val="0"/>
        <w:adjustRightInd w:val="0"/>
        <w:contextualSpacing/>
        <w:jc w:val="center"/>
        <w:rPr>
          <w:rFonts w:asciiTheme="minorHAnsi" w:hAnsiTheme="minorHAnsi" w:cs="Calibri"/>
          <w:b/>
        </w:rPr>
      </w:pPr>
      <w:r>
        <w:rPr>
          <w:rFonts w:asciiTheme="minorHAnsi" w:hAnsiTheme="minorHAnsi" w:cs="Calibri"/>
          <w:b/>
        </w:rPr>
        <w:t>CODICIONES GENERALES DEL CONTRATO</w:t>
      </w:r>
    </w:p>
    <w:p w:rsidR="00DB745C" w:rsidRPr="00517749" w:rsidRDefault="00DB745C" w:rsidP="00DB745C">
      <w:pPr>
        <w:pStyle w:val="Prrafodelista"/>
        <w:autoSpaceDE w:val="0"/>
        <w:autoSpaceDN w:val="0"/>
        <w:adjustRightInd w:val="0"/>
        <w:ind w:left="1080"/>
        <w:rPr>
          <w:rFonts w:asciiTheme="minorHAnsi" w:hAnsiTheme="minorHAnsi" w:cs="Calibri"/>
          <w:b/>
        </w:rPr>
      </w:pPr>
    </w:p>
    <w:p w:rsidR="00DB745C" w:rsidRPr="0080480D" w:rsidRDefault="00DB745C" w:rsidP="00DB745C">
      <w:pPr>
        <w:autoSpaceDE w:val="0"/>
        <w:autoSpaceDN w:val="0"/>
        <w:adjustRightInd w:val="0"/>
        <w:jc w:val="both"/>
        <w:rPr>
          <w:rFonts w:asciiTheme="minorHAnsi" w:hAnsiTheme="minorHAnsi" w:cs="Calibri"/>
        </w:rPr>
      </w:pPr>
      <w:r w:rsidRPr="0080480D">
        <w:rPr>
          <w:rFonts w:asciiTheme="minorHAnsi" w:hAnsiTheme="minorHAnsi" w:cs="Calibri"/>
          <w:b/>
        </w:rPr>
        <w:t>PRIMERA. (PARTES CONTRATANTES)</w:t>
      </w:r>
      <w:r w:rsidRPr="0080480D">
        <w:rPr>
          <w:rFonts w:asciiTheme="minorHAnsi" w:hAnsiTheme="minorHAnsi" w:cs="Calibri"/>
        </w:rPr>
        <w:t>.- Suscriben el Contrato las siguientes Partes:</w:t>
      </w:r>
    </w:p>
    <w:p w:rsidR="00DB745C" w:rsidRPr="0080480D" w:rsidRDefault="00DB745C" w:rsidP="00DB745C">
      <w:pPr>
        <w:autoSpaceDE w:val="0"/>
        <w:autoSpaceDN w:val="0"/>
        <w:adjustRightInd w:val="0"/>
        <w:jc w:val="both"/>
        <w:rPr>
          <w:rFonts w:asciiTheme="minorHAnsi" w:eastAsia="Calibri" w:hAnsiTheme="minorHAnsi" w:cs="Calibri"/>
        </w:rPr>
      </w:pPr>
    </w:p>
    <w:p w:rsidR="00DB745C" w:rsidRPr="0080480D" w:rsidRDefault="00DB745C" w:rsidP="006F22D2">
      <w:pPr>
        <w:numPr>
          <w:ilvl w:val="1"/>
          <w:numId w:val="50"/>
        </w:numPr>
        <w:spacing w:before="120" w:after="120"/>
        <w:ind w:left="567" w:hanging="567"/>
        <w:jc w:val="both"/>
        <w:rPr>
          <w:rFonts w:asciiTheme="minorHAnsi" w:hAnsiTheme="minorHAnsi" w:cs="Calibri"/>
        </w:rPr>
      </w:pPr>
      <w:r w:rsidRPr="0080480D">
        <w:rPr>
          <w:rFonts w:asciiTheme="minorHAnsi" w:hAnsiTheme="minorHAnsi" w:cstheme="minorHAnsi"/>
          <w:b/>
          <w:position w:val="-6"/>
          <w:lang w:val="es-ES_tradnl"/>
        </w:rPr>
        <w:t>YACIMIENTOS PETROLÍFEROS FISCALES BOLIVIANOS</w:t>
      </w:r>
      <w:r w:rsidRPr="0080480D">
        <w:rPr>
          <w:rFonts w:asciiTheme="minorHAnsi" w:hAnsiTheme="minorHAnsi" w:cstheme="minorHAnsi"/>
          <w:position w:val="-6"/>
          <w:lang w:val="es-ES_tradnl"/>
        </w:rPr>
        <w:t xml:space="preserve">, con NIT Nº 1020269020, con domicilio en la Calle </w:t>
      </w:r>
      <w:r>
        <w:rPr>
          <w:rFonts w:asciiTheme="minorHAnsi" w:hAnsiTheme="minorHAnsi" w:cstheme="minorHAnsi"/>
          <w:position w:val="-6"/>
          <w:lang w:val="es-ES_tradnl"/>
        </w:rPr>
        <w:t>XXXXXXXXXXX</w:t>
      </w:r>
      <w:r w:rsidRPr="0080480D">
        <w:rPr>
          <w:rFonts w:asciiTheme="minorHAnsi" w:hAnsiTheme="minorHAnsi" w:cstheme="minorHAnsi"/>
          <w:position w:val="-6"/>
          <w:lang w:val="es-ES_tradnl"/>
        </w:rPr>
        <w:t xml:space="preserve"> representado por el </w:t>
      </w:r>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 xml:space="preserve"> con cedula de identidad </w:t>
      </w:r>
      <w:r>
        <w:rPr>
          <w:rFonts w:asciiTheme="minorHAnsi" w:hAnsiTheme="minorHAnsi" w:cstheme="minorHAnsi"/>
          <w:position w:val="-6"/>
          <w:lang w:val="es-ES_tradnl"/>
        </w:rPr>
        <w:t>XXXXXXXXXXXX</w:t>
      </w:r>
      <w:r w:rsidRPr="0080480D">
        <w:rPr>
          <w:rFonts w:asciiTheme="minorHAnsi" w:hAnsiTheme="minorHAnsi" w:cstheme="minorHAnsi"/>
          <w:position w:val="-6"/>
          <w:lang w:val="es-ES_tradnl"/>
        </w:rPr>
        <w:t xml:space="preserve">. en su calidad de </w:t>
      </w:r>
      <w:proofErr w:type="spellStart"/>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s</w:t>
      </w:r>
      <w:proofErr w:type="spellEnd"/>
      <w:r w:rsidRPr="0080480D">
        <w:rPr>
          <w:rFonts w:asciiTheme="minorHAnsi" w:hAnsiTheme="minorHAnsi" w:cstheme="minorHAnsi"/>
          <w:position w:val="-6"/>
          <w:lang w:val="es-ES_tradnl"/>
        </w:rPr>
        <w:t xml:space="preserve">, delegado mediante Resolución Administrativa de Presidencia No.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5 para suscripción de contratos, que en adelante se denominará la </w:t>
      </w:r>
      <w:r w:rsidRPr="0080480D">
        <w:rPr>
          <w:rFonts w:asciiTheme="minorHAnsi" w:hAnsiTheme="minorHAnsi" w:cstheme="minorHAnsi"/>
          <w:b/>
          <w:position w:val="-6"/>
          <w:lang w:val="es-ES_tradnl"/>
        </w:rPr>
        <w:t xml:space="preserve">ENTIDAD </w:t>
      </w:r>
      <w:r w:rsidRPr="0080480D">
        <w:rPr>
          <w:rFonts w:asciiTheme="minorHAnsi" w:hAnsiTheme="minorHAnsi" w:cstheme="minorHAnsi"/>
          <w:position w:val="-6"/>
          <w:lang w:val="es-ES_tradnl"/>
        </w:rPr>
        <w:t>y;</w:t>
      </w:r>
    </w:p>
    <w:p w:rsidR="00DB745C" w:rsidRPr="0080480D" w:rsidRDefault="00DB745C" w:rsidP="006F22D2">
      <w:pPr>
        <w:numPr>
          <w:ilvl w:val="1"/>
          <w:numId w:val="50"/>
        </w:numPr>
        <w:spacing w:before="120" w:after="120"/>
        <w:ind w:left="567" w:hanging="567"/>
        <w:jc w:val="both"/>
        <w:rPr>
          <w:rFonts w:asciiTheme="minorHAnsi" w:hAnsiTheme="minorHAnsi" w:cstheme="minorHAnsi"/>
          <w:position w:val="-6"/>
          <w:lang w:val="es-ES_tradnl"/>
        </w:rPr>
      </w:pPr>
      <w:r w:rsidRPr="0080480D">
        <w:rPr>
          <w:rFonts w:asciiTheme="minorHAnsi" w:hAnsiTheme="minorHAnsi" w:cstheme="minorHAnsi"/>
          <w:position w:val="-6"/>
          <w:lang w:val="es-ES_tradnl"/>
        </w:rPr>
        <w:t xml:space="preserve">La empresa unipersonal </w:t>
      </w:r>
      <w:r>
        <w:rPr>
          <w:rFonts w:asciiTheme="minorHAnsi" w:hAnsiTheme="minorHAnsi" w:cstheme="minorHAnsi"/>
          <w:b/>
          <w:position w:val="-6"/>
          <w:lang w:val="es-ES_tradnl"/>
        </w:rPr>
        <w:t>XXXXXXXXXXXXX</w:t>
      </w:r>
      <w:r w:rsidRPr="0080480D">
        <w:rPr>
          <w:rFonts w:asciiTheme="minorHAnsi" w:hAnsiTheme="minorHAnsi" w:cstheme="minorHAnsi"/>
          <w:position w:val="-6"/>
          <w:lang w:val="es-ES_tradnl"/>
        </w:rPr>
        <w:t xml:space="preserve"> legalmente constituida conforme a la legislación de Bolivia, inscrita en el Registro de Comercio Nº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 representada </w:t>
      </w:r>
      <w:r>
        <w:rPr>
          <w:rFonts w:asciiTheme="minorHAnsi" w:hAnsiTheme="minorHAnsi" w:cstheme="minorHAnsi"/>
          <w:position w:val="-6"/>
          <w:lang w:val="es-ES_tradnl"/>
        </w:rPr>
        <w:t>por XXXXXXXXXXXXXXX</w:t>
      </w:r>
      <w:r w:rsidRPr="0080480D">
        <w:rPr>
          <w:rFonts w:asciiTheme="minorHAnsi" w:hAnsiTheme="minorHAnsi" w:cstheme="minorHAnsi"/>
          <w:position w:val="-6"/>
          <w:lang w:val="es-ES_tradnl"/>
        </w:rPr>
        <w:t xml:space="preserve"> con C.I. Nº </w:t>
      </w:r>
      <w:r>
        <w:rPr>
          <w:rFonts w:asciiTheme="minorHAnsi" w:hAnsiTheme="minorHAnsi" w:cstheme="minorHAnsi"/>
          <w:position w:val="-6"/>
          <w:lang w:val="es-ES_tradnl"/>
        </w:rPr>
        <w:t>XXXXXXXXX</w:t>
      </w:r>
      <w:r w:rsidRPr="0080480D">
        <w:rPr>
          <w:rFonts w:asciiTheme="minorHAnsi" w:hAnsiTheme="minorHAnsi" w:cstheme="minorHAnsi"/>
          <w:position w:val="-6"/>
          <w:lang w:val="es-ES_tradnl"/>
        </w:rPr>
        <w:t xml:space="preserve"> L.P., que en adelante se denominará </w:t>
      </w:r>
      <w:r w:rsidRPr="0080480D">
        <w:rPr>
          <w:rFonts w:asciiTheme="minorHAnsi" w:hAnsiTheme="minorHAnsi" w:cstheme="minorHAnsi"/>
          <w:b/>
          <w:position w:val="-6"/>
          <w:lang w:val="es-ES_tradnl"/>
        </w:rPr>
        <w:t>PROVEEDOR</w:t>
      </w:r>
      <w:r w:rsidRPr="0080480D">
        <w:rPr>
          <w:rFonts w:asciiTheme="minorHAnsi" w:hAnsiTheme="minorHAnsi" w:cstheme="minorHAnsi"/>
          <w:position w:val="-6"/>
          <w:lang w:val="es-ES_tradnl"/>
        </w:rPr>
        <w:t>, quienes celebran y suscriben el presente Contrato.</w:t>
      </w:r>
    </w:p>
    <w:p w:rsidR="00DB745C" w:rsidRPr="0080480D" w:rsidRDefault="00DB745C" w:rsidP="006F22D2">
      <w:pPr>
        <w:pStyle w:val="Prrafodelista"/>
        <w:numPr>
          <w:ilvl w:val="1"/>
          <w:numId w:val="50"/>
        </w:numPr>
        <w:ind w:left="567" w:hanging="567"/>
        <w:contextualSpacing/>
        <w:jc w:val="both"/>
        <w:rPr>
          <w:rFonts w:asciiTheme="minorHAnsi" w:hAnsiTheme="minorHAnsi" w:cs="Calibri"/>
          <w:b/>
        </w:rPr>
      </w:pPr>
      <w:r w:rsidRPr="0080480D">
        <w:rPr>
          <w:rFonts w:asciiTheme="minorHAnsi" w:hAnsiTheme="minorHAnsi" w:cs="Calibri"/>
        </w:rPr>
        <w:t>Denominadas cada una individualmente “</w:t>
      </w:r>
      <w:r w:rsidRPr="0080480D">
        <w:rPr>
          <w:rFonts w:asciiTheme="minorHAnsi" w:hAnsiTheme="minorHAnsi" w:cs="Calibri"/>
          <w:iCs/>
        </w:rPr>
        <w:t>Parte</w:t>
      </w:r>
      <w:r w:rsidRPr="0080480D">
        <w:rPr>
          <w:rFonts w:asciiTheme="minorHAnsi" w:hAnsiTheme="minorHAnsi" w:cs="Calibri"/>
        </w:rPr>
        <w:t>” o colectivamente “</w:t>
      </w:r>
      <w:r w:rsidRPr="0080480D">
        <w:rPr>
          <w:rFonts w:asciiTheme="minorHAnsi" w:hAnsiTheme="minorHAnsi" w:cs="Calibri"/>
          <w:iCs/>
        </w:rPr>
        <w:t>Partes</w:t>
      </w:r>
      <w:r w:rsidRPr="0080480D">
        <w:rPr>
          <w:rFonts w:asciiTheme="minorHAnsi" w:hAnsiTheme="minorHAnsi" w:cs="Calibri"/>
        </w:rPr>
        <w:t>”.</w:t>
      </w:r>
    </w:p>
    <w:p w:rsidR="00DB745C" w:rsidRPr="0080480D" w:rsidRDefault="00DB745C" w:rsidP="00DB745C">
      <w:pPr>
        <w:jc w:val="both"/>
        <w:rPr>
          <w:rFonts w:asciiTheme="minorHAnsi" w:hAnsiTheme="minorHAnsi" w:cs="Calibri"/>
        </w:rPr>
      </w:pPr>
    </w:p>
    <w:p w:rsidR="00DB745C" w:rsidRPr="0080480D" w:rsidRDefault="00DB745C" w:rsidP="00DB745C">
      <w:pPr>
        <w:jc w:val="both"/>
        <w:rPr>
          <w:rFonts w:asciiTheme="minorHAnsi" w:hAnsiTheme="minorHAnsi" w:cs="Calibri"/>
          <w:b/>
          <w:lang w:val="es-ES_tradnl"/>
        </w:rPr>
      </w:pPr>
      <w:r w:rsidRPr="0080480D">
        <w:rPr>
          <w:rFonts w:asciiTheme="minorHAnsi" w:hAnsiTheme="minorHAnsi" w:cs="Calibri"/>
          <w:b/>
          <w:lang w:val="es-ES_tradnl"/>
        </w:rPr>
        <w:t xml:space="preserve">SEGUNDA.- (ANTECEDENTES LEGALES DEL CONTRATO). </w:t>
      </w:r>
    </w:p>
    <w:p w:rsidR="00DB745C" w:rsidRPr="0080480D" w:rsidRDefault="00DB745C" w:rsidP="00DB745C">
      <w:pPr>
        <w:jc w:val="both"/>
        <w:rPr>
          <w:rFonts w:asciiTheme="minorHAnsi" w:hAnsiTheme="minorHAnsi" w:cs="Calibri"/>
          <w:b/>
        </w:rPr>
      </w:pPr>
    </w:p>
    <w:p w:rsidR="00DB745C" w:rsidRPr="00E75794" w:rsidRDefault="00DB745C" w:rsidP="00DB745C">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XXXXXXXXXXXXXX</w:t>
      </w:r>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adelante el</w:t>
      </w:r>
      <w:r>
        <w:rPr>
          <w:rFonts w:asciiTheme="minorHAnsi" w:hAnsiTheme="minorHAnsi" w:cs="Calibri"/>
          <w:lang w:val="es-BO"/>
        </w:rPr>
        <w:t xml:space="preserve"> proceso de contratación para el </w:t>
      </w:r>
      <w:r w:rsidRPr="00426224">
        <w:rPr>
          <w:rFonts w:asciiTheme="minorHAnsi" w:hAnsiTheme="minorHAnsi" w:cs="Calibri"/>
          <w:b/>
          <w:lang w:val="es-BO"/>
        </w:rPr>
        <w:t>SERVICIO XXXXXXXXXX</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DB745C" w:rsidRPr="0080480D" w:rsidRDefault="00DB745C" w:rsidP="00DB745C">
      <w:pPr>
        <w:jc w:val="both"/>
        <w:rPr>
          <w:rFonts w:asciiTheme="minorHAnsi" w:hAnsiTheme="minorHAnsi" w:cs="Arial"/>
        </w:rPr>
      </w:pPr>
    </w:p>
    <w:p w:rsidR="00DB745C" w:rsidRPr="00E75794" w:rsidRDefault="00DB745C" w:rsidP="00DB745C">
      <w:pPr>
        <w:jc w:val="both"/>
        <w:rPr>
          <w:rFonts w:asciiTheme="minorHAnsi" w:hAnsiTheme="minorHAnsi" w:cs="Calibri"/>
          <w:b/>
        </w:rPr>
      </w:pPr>
      <w:r w:rsidRPr="00E75794">
        <w:rPr>
          <w:rFonts w:asciiTheme="minorHAnsi" w:hAnsiTheme="minorHAnsi" w:cs="Calibri"/>
          <w:b/>
        </w:rPr>
        <w:t>TERCERA.- (DISPOSICIONES GENERALES)</w:t>
      </w:r>
    </w:p>
    <w:p w:rsidR="00DB745C" w:rsidRPr="00E75794" w:rsidRDefault="00DB745C" w:rsidP="00DB745C">
      <w:pPr>
        <w:jc w:val="both"/>
        <w:rPr>
          <w:rFonts w:asciiTheme="minorHAnsi" w:hAnsiTheme="minorHAnsi" w:cs="Calibri"/>
        </w:rPr>
      </w:pPr>
    </w:p>
    <w:p w:rsidR="00DB745C" w:rsidRPr="00E75794" w:rsidRDefault="00DB745C" w:rsidP="00DB745C">
      <w:pPr>
        <w:ind w:left="426" w:hanging="421"/>
        <w:jc w:val="both"/>
        <w:rPr>
          <w:rFonts w:asciiTheme="minorHAnsi" w:hAnsiTheme="minorHAnsi" w:cs="Calibri"/>
        </w:rPr>
      </w:pPr>
      <w:r w:rsidRPr="00E75794">
        <w:rPr>
          <w:rFonts w:asciiTheme="minorHAnsi" w:hAnsiTheme="minorHAnsi" w:cs="Calibri"/>
          <w:b/>
        </w:rPr>
        <w:t>3.1</w:t>
      </w:r>
      <w:r w:rsidRPr="00E75794">
        <w:rPr>
          <w:rFonts w:asciiTheme="minorHAnsi" w:hAnsiTheme="minorHAnsi" w:cs="Calibri"/>
        </w:rPr>
        <w:tab/>
      </w:r>
      <w:r w:rsidRPr="005617F8">
        <w:rPr>
          <w:rFonts w:asciiTheme="minorHAnsi" w:hAnsiTheme="minorHAnsi" w:cs="Calibri"/>
          <w:b/>
        </w:rPr>
        <w:t>Definiciones:</w:t>
      </w:r>
      <w:r w:rsidRPr="00E75794">
        <w:rPr>
          <w:rFonts w:asciiTheme="minorHAnsi" w:hAnsiTheme="minorHAnsi" w:cs="Calibri"/>
        </w:rPr>
        <w:t xml:space="preserve"> A menos que el contexto exija otra cosa, cuando se utilicen en este Contrato los siguientes términos, en plural o singular, tendrán los significados que se indican a continuación:</w:t>
      </w:r>
    </w:p>
    <w:p w:rsidR="00DB745C" w:rsidRPr="00E75794" w:rsidRDefault="00DB745C" w:rsidP="00DB745C">
      <w:pPr>
        <w:jc w:val="both"/>
        <w:rPr>
          <w:rFonts w:asciiTheme="minorHAnsi" w:hAnsiTheme="minorHAnsi" w:cs="Calibri"/>
        </w:rPr>
      </w:pPr>
    </w:p>
    <w:p w:rsidR="00DB745C" w:rsidRPr="00E75794" w:rsidRDefault="00DB745C" w:rsidP="00DB745C">
      <w:pPr>
        <w:ind w:left="1410" w:hanging="984"/>
        <w:jc w:val="both"/>
        <w:rPr>
          <w:rFonts w:asciiTheme="minorHAnsi" w:hAnsiTheme="minorHAnsi" w:cs="Calibri"/>
          <w:b/>
        </w:rPr>
      </w:pPr>
      <w:r w:rsidRPr="00E75794">
        <w:rPr>
          <w:rFonts w:asciiTheme="minorHAnsi" w:hAnsiTheme="minorHAnsi" w:cs="Calibri"/>
          <w:b/>
        </w:rPr>
        <w:t>Contrato:</w:t>
      </w:r>
      <w:r w:rsidRPr="00E75794">
        <w:rPr>
          <w:rFonts w:asciiTheme="minorHAnsi" w:hAnsiTheme="minorHAnsi" w:cs="Calibri"/>
          <w:b/>
        </w:rPr>
        <w:tab/>
      </w:r>
    </w:p>
    <w:p w:rsidR="00DB745C" w:rsidRPr="00E75794" w:rsidRDefault="00DB745C" w:rsidP="00DB745C">
      <w:pPr>
        <w:ind w:left="1410" w:hanging="984"/>
        <w:jc w:val="both"/>
        <w:rPr>
          <w:rFonts w:asciiTheme="minorHAnsi" w:hAnsiTheme="minorHAnsi" w:cs="Calibri"/>
        </w:rPr>
      </w:pPr>
    </w:p>
    <w:p w:rsidR="00DB745C" w:rsidRPr="00E75794" w:rsidRDefault="00DB745C" w:rsidP="00DB745C">
      <w:pPr>
        <w:ind w:left="426"/>
        <w:jc w:val="both"/>
        <w:rPr>
          <w:rFonts w:asciiTheme="minorHAnsi" w:hAnsiTheme="minorHAnsi" w:cs="Calibri"/>
        </w:rPr>
      </w:pPr>
      <w:r w:rsidRPr="00E75794">
        <w:rPr>
          <w:rFonts w:asciiTheme="minorHAnsi" w:hAnsiTheme="minorHAnsi" w:cs="Calibri"/>
        </w:rPr>
        <w:t>Es el presente documento celebrado entre las Partes, junto con todos los documentos que forman parte integrante del mismo.</w:t>
      </w:r>
    </w:p>
    <w:p w:rsidR="00DB745C" w:rsidRPr="00E75794" w:rsidRDefault="00DB745C" w:rsidP="00DB745C">
      <w:pPr>
        <w:jc w:val="both"/>
        <w:rPr>
          <w:rFonts w:asciiTheme="minorHAnsi" w:hAnsiTheme="minorHAnsi" w:cs="Calibri"/>
        </w:rPr>
      </w:pPr>
    </w:p>
    <w:p w:rsidR="00DB745C" w:rsidRPr="00E75794" w:rsidRDefault="00DB745C" w:rsidP="00DB745C">
      <w:pPr>
        <w:ind w:left="1410" w:hanging="984"/>
        <w:jc w:val="both"/>
        <w:rPr>
          <w:rFonts w:asciiTheme="minorHAnsi" w:hAnsiTheme="minorHAnsi" w:cs="Calibri"/>
          <w:b/>
        </w:rPr>
      </w:pPr>
      <w:r w:rsidRPr="00E75794">
        <w:rPr>
          <w:rFonts w:asciiTheme="minorHAnsi" w:hAnsiTheme="minorHAnsi" w:cs="Calibri"/>
          <w:b/>
        </w:rPr>
        <w:t>Fiscal:</w:t>
      </w:r>
      <w:r w:rsidRPr="00E75794">
        <w:rPr>
          <w:rFonts w:asciiTheme="minorHAnsi" w:hAnsiTheme="minorHAnsi" w:cs="Calibri"/>
          <w:b/>
        </w:rPr>
        <w:tab/>
      </w:r>
    </w:p>
    <w:p w:rsidR="00DB745C" w:rsidRPr="00E75794" w:rsidRDefault="00DB745C" w:rsidP="00DB745C">
      <w:pPr>
        <w:ind w:left="1410" w:hanging="984"/>
        <w:jc w:val="both"/>
        <w:rPr>
          <w:rFonts w:asciiTheme="minorHAnsi" w:hAnsiTheme="minorHAnsi" w:cs="Calibri"/>
        </w:rPr>
      </w:pPr>
    </w:p>
    <w:p w:rsidR="00DB745C" w:rsidRPr="00E75794" w:rsidRDefault="00DB745C" w:rsidP="00DB745C">
      <w:pPr>
        <w:ind w:left="426"/>
        <w:jc w:val="both"/>
        <w:rPr>
          <w:rFonts w:asciiTheme="minorHAnsi" w:hAnsiTheme="minorHAnsi" w:cs="Calibri"/>
        </w:rPr>
      </w:pPr>
      <w:r w:rsidRPr="00E75794">
        <w:rPr>
          <w:rFonts w:asciiTheme="minorHAnsi" w:hAnsiTheme="minorHAnsi" w:cs="Calibri"/>
        </w:rPr>
        <w:t xml:space="preserve">Es una o más personas designadas por </w:t>
      </w:r>
      <w:r>
        <w:rPr>
          <w:rFonts w:asciiTheme="minorHAnsi" w:hAnsiTheme="minorHAnsi" w:cs="Calibri"/>
        </w:rPr>
        <w:t>la ENTIDAD</w:t>
      </w:r>
      <w:r w:rsidRPr="00E75794">
        <w:rPr>
          <w:rFonts w:asciiTheme="minorHAnsi" w:hAnsiTheme="minorHAnsi" w:cs="Calibri"/>
        </w:rPr>
        <w:t xml:space="preserve">, quien será el interlocutor de ésta frente al </w:t>
      </w:r>
      <w:r>
        <w:rPr>
          <w:rFonts w:asciiTheme="minorHAnsi" w:hAnsiTheme="minorHAnsi" w:cs="Calibri"/>
        </w:rPr>
        <w:t>PROVEEDOR</w:t>
      </w:r>
      <w:r w:rsidRPr="00E75794">
        <w:rPr>
          <w:rFonts w:asciiTheme="minorHAnsi" w:hAnsiTheme="minorHAnsi" w:cs="Calibri"/>
        </w:rPr>
        <w:t xml:space="preserve">, encargado de verificar el cumplimiento de las obligaciones del </w:t>
      </w:r>
      <w:r>
        <w:rPr>
          <w:rFonts w:asciiTheme="minorHAnsi" w:hAnsiTheme="minorHAnsi" w:cs="Calibri"/>
        </w:rPr>
        <w:t>Proveedor</w:t>
      </w:r>
      <w:r w:rsidRPr="00E75794">
        <w:rPr>
          <w:rFonts w:asciiTheme="minorHAnsi" w:hAnsiTheme="minorHAnsi" w:cs="Calibri"/>
        </w:rPr>
        <w:t xml:space="preserve">, asegurando que </w:t>
      </w:r>
      <w:r>
        <w:rPr>
          <w:rFonts w:asciiTheme="minorHAnsi" w:hAnsiTheme="minorHAnsi" w:cs="Calibri"/>
        </w:rPr>
        <w:t>el servicio sea ejecutado</w:t>
      </w:r>
      <w:r w:rsidRPr="00E75794">
        <w:rPr>
          <w:rFonts w:asciiTheme="minorHAnsi" w:hAnsiTheme="minorHAnsi" w:cs="Calibri"/>
        </w:rPr>
        <w:t xml:space="preserve"> conforme </w:t>
      </w:r>
      <w:r>
        <w:rPr>
          <w:rFonts w:asciiTheme="minorHAnsi" w:hAnsiTheme="minorHAnsi" w:cs="Calibri"/>
        </w:rPr>
        <w:t xml:space="preserve">a </w:t>
      </w:r>
      <w:r w:rsidRPr="00E75794">
        <w:rPr>
          <w:rFonts w:asciiTheme="minorHAnsi" w:hAnsiTheme="minorHAnsi" w:cs="Calibri"/>
        </w:rPr>
        <w:t>lo establecido en el Contrato.</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Pr>
          <w:rFonts w:asciiTheme="minorHAnsi" w:hAnsiTheme="minorHAnsi" w:cs="Calibri"/>
          <w:b/>
        </w:rPr>
        <w:t>Ley Aplicable</w:t>
      </w:r>
      <w:r w:rsidRPr="00E75794">
        <w:rPr>
          <w:rFonts w:asciiTheme="minorHAnsi" w:hAnsiTheme="minorHAnsi" w:cs="Calibri"/>
          <w:b/>
        </w:rPr>
        <w:t>:</w:t>
      </w:r>
    </w:p>
    <w:p w:rsidR="00DB745C" w:rsidRPr="00E75794" w:rsidRDefault="00DB745C" w:rsidP="00DB745C">
      <w:pPr>
        <w:ind w:left="1410" w:hanging="1410"/>
        <w:jc w:val="both"/>
        <w:rPr>
          <w:rFonts w:asciiTheme="minorHAnsi" w:hAnsiTheme="minorHAnsi" w:cs="Calibri"/>
        </w:rPr>
      </w:pPr>
      <w:r w:rsidRPr="00E75794">
        <w:rPr>
          <w:rFonts w:asciiTheme="minorHAnsi" w:hAnsiTheme="minorHAnsi" w:cs="Calibri"/>
        </w:rPr>
        <w:t xml:space="preserve"> </w:t>
      </w:r>
    </w:p>
    <w:p w:rsidR="00DB745C" w:rsidRPr="00E75794" w:rsidRDefault="00DB745C" w:rsidP="00DB745C">
      <w:pPr>
        <w:ind w:left="284"/>
        <w:jc w:val="both"/>
        <w:rPr>
          <w:rFonts w:asciiTheme="minorHAnsi" w:hAnsiTheme="minorHAnsi" w:cs="Calibri"/>
        </w:rPr>
      </w:pPr>
      <w:r>
        <w:rPr>
          <w:rFonts w:asciiTheme="minorHAnsi" w:hAnsiTheme="minorHAnsi" w:cs="Calibri"/>
        </w:rPr>
        <w:t>Son las normas constitucionales, leyes, decretos y toda otra disposición legal vigente en el Estado Plurinacional de Bolivia.</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sidRPr="00E75794">
        <w:rPr>
          <w:rFonts w:asciiTheme="minorHAnsi" w:hAnsiTheme="minorHAnsi" w:cs="Calibri"/>
          <w:b/>
        </w:rPr>
        <w:t xml:space="preserve">Orden de Proceder: </w:t>
      </w:r>
    </w:p>
    <w:p w:rsidR="00DB745C" w:rsidRPr="00E75794" w:rsidRDefault="00DB745C" w:rsidP="00DB745C">
      <w:pPr>
        <w:ind w:left="284"/>
        <w:jc w:val="both"/>
        <w:rPr>
          <w:rFonts w:asciiTheme="minorHAnsi" w:hAnsiTheme="minorHAnsi" w:cs="Arial"/>
        </w:rPr>
      </w:pPr>
    </w:p>
    <w:p w:rsidR="00DB745C" w:rsidRPr="00E75794" w:rsidRDefault="00DB745C" w:rsidP="00DB745C">
      <w:pPr>
        <w:ind w:left="284"/>
        <w:jc w:val="both"/>
        <w:rPr>
          <w:rFonts w:asciiTheme="minorHAnsi" w:hAnsiTheme="minorHAnsi" w:cs="Arial"/>
        </w:rPr>
      </w:pPr>
      <w:r>
        <w:rPr>
          <w:rFonts w:asciiTheme="minorHAnsi" w:hAnsiTheme="minorHAnsi" w:cs="Arial"/>
        </w:rPr>
        <w:t>Significa la autorización escrita al Proveedor instruyendo el inicio de los Servicios</w:t>
      </w:r>
      <w:r w:rsidRPr="00E75794">
        <w:rPr>
          <w:rFonts w:asciiTheme="minorHAnsi" w:hAnsiTheme="minorHAnsi" w:cs="Arial"/>
        </w:rPr>
        <w:t>.</w:t>
      </w:r>
    </w:p>
    <w:p w:rsidR="00DB745C" w:rsidRPr="006C4395" w:rsidRDefault="00DB745C" w:rsidP="00DB745C">
      <w:pPr>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sidRPr="00E75794">
        <w:rPr>
          <w:rFonts w:asciiTheme="minorHAnsi" w:hAnsiTheme="minorHAnsi" w:cs="Calibri"/>
          <w:b/>
        </w:rPr>
        <w:t>Personal:</w:t>
      </w:r>
    </w:p>
    <w:p w:rsidR="00DB745C" w:rsidRPr="00E75794" w:rsidRDefault="00DB745C" w:rsidP="00DB745C">
      <w:pPr>
        <w:ind w:left="1410" w:hanging="1126"/>
        <w:jc w:val="both"/>
        <w:rPr>
          <w:rFonts w:asciiTheme="minorHAnsi" w:hAnsiTheme="minorHAnsi" w:cs="Calibri"/>
        </w:rPr>
      </w:pPr>
      <w:r w:rsidRPr="00E75794">
        <w:rPr>
          <w:rFonts w:asciiTheme="minorHAnsi" w:hAnsiTheme="minorHAnsi" w:cs="Calibri"/>
        </w:rPr>
        <w:tab/>
      </w:r>
    </w:p>
    <w:p w:rsidR="00DB745C" w:rsidRPr="00E75794" w:rsidRDefault="00DB745C" w:rsidP="00DB745C">
      <w:pPr>
        <w:ind w:left="1410" w:hanging="1126"/>
        <w:jc w:val="both"/>
        <w:rPr>
          <w:rFonts w:asciiTheme="minorHAnsi" w:hAnsiTheme="minorHAnsi" w:cs="Calibri"/>
        </w:rPr>
      </w:pPr>
      <w:r w:rsidRPr="00E75794">
        <w:rPr>
          <w:rFonts w:asciiTheme="minorHAnsi" w:hAnsiTheme="minorHAnsi" w:cs="Calibri"/>
        </w:rPr>
        <w:t xml:space="preserve">Son los empleados del </w:t>
      </w:r>
      <w:r>
        <w:rPr>
          <w:rFonts w:asciiTheme="minorHAnsi" w:hAnsiTheme="minorHAnsi" w:cs="Calibri"/>
        </w:rPr>
        <w:t>Proveedor</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1410" w:hanging="1126"/>
        <w:jc w:val="both"/>
        <w:rPr>
          <w:rFonts w:asciiTheme="minorHAnsi" w:hAnsiTheme="minorHAnsi" w:cs="Calibri"/>
          <w:b/>
        </w:rPr>
      </w:pPr>
      <w:r>
        <w:rPr>
          <w:rFonts w:asciiTheme="minorHAnsi" w:hAnsiTheme="minorHAnsi" w:cs="Calibri"/>
          <w:b/>
        </w:rPr>
        <w:t>Servicio (s)</w:t>
      </w:r>
      <w:r w:rsidRPr="00E75794">
        <w:rPr>
          <w:rFonts w:asciiTheme="minorHAnsi" w:hAnsiTheme="minorHAnsi" w:cs="Calibri"/>
          <w:b/>
        </w:rPr>
        <w:t xml:space="preserve">: </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ind w:left="284"/>
        <w:jc w:val="both"/>
        <w:rPr>
          <w:rFonts w:asciiTheme="minorHAnsi" w:hAnsiTheme="minorHAnsi" w:cs="Calibri"/>
        </w:rPr>
      </w:pPr>
      <w:r w:rsidRPr="00E75794">
        <w:rPr>
          <w:rFonts w:asciiTheme="minorHAnsi" w:hAnsiTheme="minorHAnsi" w:cs="Calibri"/>
        </w:rPr>
        <w:t xml:space="preserve">Son aquellos </w:t>
      </w:r>
      <w:r>
        <w:rPr>
          <w:rFonts w:asciiTheme="minorHAnsi" w:hAnsiTheme="minorHAnsi" w:cs="Calibri"/>
        </w:rPr>
        <w:t xml:space="preserve">servicios ofrecidos por el Proveedor a favor de la Entidad conforme al objeto de éste contrato, con su personal, materiales y recursos bajo su exclusiva responsabilidad y riesgo, cumpliendo las previsiones de éste contrato y la Ley aplicable para lo cual cuenta con los permisos, licencias y autorizaciones correspondientes. </w:t>
      </w:r>
    </w:p>
    <w:p w:rsidR="00DB745C" w:rsidRPr="00E75794" w:rsidRDefault="00DB745C" w:rsidP="00DB745C">
      <w:pPr>
        <w:ind w:left="1410" w:hanging="1410"/>
        <w:jc w:val="both"/>
        <w:rPr>
          <w:rFonts w:asciiTheme="minorHAnsi" w:hAnsiTheme="minorHAnsi" w:cs="Calibri"/>
        </w:rPr>
      </w:pP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3.2</w:t>
      </w:r>
      <w:r w:rsidRPr="00E75794">
        <w:rPr>
          <w:rFonts w:asciiTheme="minorHAnsi" w:hAnsiTheme="minorHAnsi" w:cs="Calibri"/>
        </w:rPr>
        <w:t xml:space="preserve"> </w:t>
      </w:r>
      <w:r w:rsidRPr="00E75794">
        <w:rPr>
          <w:rFonts w:asciiTheme="minorHAnsi" w:hAnsiTheme="minorHAnsi" w:cs="Calibri"/>
        </w:rPr>
        <w:tab/>
      </w:r>
      <w:r w:rsidRPr="006C4395">
        <w:rPr>
          <w:rFonts w:asciiTheme="minorHAnsi" w:hAnsiTheme="minorHAnsi" w:cs="Calibri"/>
          <w:b/>
        </w:rPr>
        <w:t>Relación entre las Partes:</w:t>
      </w:r>
      <w:r w:rsidRPr="00E75794">
        <w:rPr>
          <w:rFonts w:asciiTheme="minorHAnsi" w:hAnsiTheme="minorHAnsi" w:cs="Calibri"/>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Theme="minorHAnsi" w:hAnsiTheme="minorHAnsi" w:cs="Calibri"/>
        </w:rPr>
        <w:t>Proveedor</w:t>
      </w:r>
      <w:r w:rsidRPr="00E75794">
        <w:rPr>
          <w:rFonts w:asciiTheme="minorHAnsi" w:hAnsiTheme="minorHAnsi" w:cs="Calibri"/>
        </w:rPr>
        <w:t>, quien será plenamente responsable por todos los aspectos relacionados con este Contrato.</w:t>
      </w:r>
    </w:p>
    <w:p w:rsidR="00DB745C"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3.3</w:t>
      </w:r>
      <w:r>
        <w:rPr>
          <w:rFonts w:asciiTheme="minorHAnsi" w:hAnsiTheme="minorHAnsi" w:cs="Calibri"/>
          <w:b/>
        </w:rPr>
        <w:tab/>
        <w:t xml:space="preserve">Ley que rige el contrato: </w:t>
      </w:r>
      <w:r>
        <w:rPr>
          <w:rFonts w:asciiTheme="minorHAnsi" w:hAnsiTheme="minorHAnsi" w:cs="Calibri"/>
        </w:rPr>
        <w:t>Este contrato su significado e interpretación y la relación que crea entre las Partes se regirá por la Ley Aplicable.</w:t>
      </w:r>
      <w:r w:rsidRPr="00E75794">
        <w:rPr>
          <w:rFonts w:asciiTheme="minorHAnsi" w:hAnsiTheme="minorHAnsi" w:cs="Calibri"/>
        </w:rPr>
        <w:tab/>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3.4</w:t>
      </w:r>
      <w:r>
        <w:rPr>
          <w:rFonts w:asciiTheme="minorHAnsi" w:hAnsiTheme="minorHAnsi" w:cs="Calibri"/>
          <w:b/>
        </w:rPr>
        <w:tab/>
      </w:r>
      <w:r w:rsidRPr="00E75794">
        <w:rPr>
          <w:rFonts w:asciiTheme="minorHAnsi" w:hAnsiTheme="minorHAnsi" w:cs="Calibri"/>
          <w:b/>
        </w:rPr>
        <w:t>Idioma</w:t>
      </w:r>
      <w:r w:rsidRPr="00E75794">
        <w:rPr>
          <w:rFonts w:asciiTheme="minorHAnsi" w:hAnsiTheme="minorHAnsi" w:cs="Calibri"/>
        </w:rPr>
        <w:t>: Este Contrato se ha celebrado en español, idioma por el que se regirán obligatoriamente todas las materias relacionadas con el mismo o su interpretación.</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3.5</w:t>
      </w:r>
      <w:r w:rsidRPr="00E75794">
        <w:rPr>
          <w:rFonts w:asciiTheme="minorHAnsi" w:hAnsiTheme="minorHAnsi" w:cs="Calibri"/>
        </w:rPr>
        <w:tab/>
      </w:r>
      <w:r w:rsidRPr="00E75794">
        <w:rPr>
          <w:rFonts w:asciiTheme="minorHAnsi" w:hAnsiTheme="minorHAnsi" w:cs="Calibri"/>
          <w:b/>
        </w:rPr>
        <w:t>Encabezamientos</w:t>
      </w:r>
      <w:r w:rsidRPr="00E75794">
        <w:rPr>
          <w:rFonts w:asciiTheme="minorHAnsi" w:hAnsiTheme="minorHAnsi" w:cs="Calibri"/>
        </w:rPr>
        <w:t>: El contenido de este Contrato no se verá restringido, modificado o afectado por los encabezamientos.</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3.6</w:t>
      </w:r>
      <w:r w:rsidRPr="00E75794">
        <w:rPr>
          <w:rFonts w:asciiTheme="minorHAnsi" w:hAnsiTheme="minorHAnsi" w:cs="Calibri"/>
        </w:rPr>
        <w:tab/>
      </w:r>
      <w:r w:rsidRPr="00E75794">
        <w:rPr>
          <w:rFonts w:asciiTheme="minorHAnsi" w:hAnsiTheme="minorHAnsi" w:cs="Calibri"/>
          <w:b/>
        </w:rPr>
        <w:t>Totalidad del acuerdo</w:t>
      </w:r>
      <w:r w:rsidRPr="00E75794">
        <w:rPr>
          <w:rFonts w:asciiTheme="minorHAnsi" w:hAnsiTheme="minorHAnsi" w:cs="Calibri"/>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3.7</w:t>
      </w:r>
      <w:r w:rsidRPr="00E75794">
        <w:rPr>
          <w:rFonts w:asciiTheme="minorHAnsi" w:hAnsiTheme="minorHAnsi" w:cs="Calibri"/>
        </w:rPr>
        <w:tab/>
      </w:r>
      <w:r w:rsidRPr="00E75794">
        <w:rPr>
          <w:rFonts w:asciiTheme="minorHAnsi" w:hAnsiTheme="minorHAnsi" w:cs="Calibri"/>
          <w:b/>
        </w:rPr>
        <w:t>Modificaciones</w:t>
      </w:r>
      <w:r w:rsidRPr="00E75794">
        <w:rPr>
          <w:rFonts w:asciiTheme="minorHAnsi" w:hAnsiTheme="minorHAnsi" w:cs="Calibri"/>
        </w:rPr>
        <w:t xml:space="preserve">: Las Partes convienen que, cualquier variación, modificación o cambio a los términos aquí acordados deberá constar por escrito y deberá estar debidamente suscrito por sus representantes legales. </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highlight w:val="yellow"/>
        </w:rPr>
      </w:pPr>
      <w:r>
        <w:rPr>
          <w:rFonts w:asciiTheme="minorHAnsi" w:hAnsiTheme="minorHAnsi" w:cs="Calibri"/>
          <w:b/>
        </w:rPr>
        <w:t>3.8</w:t>
      </w:r>
      <w:r w:rsidRPr="00E75794">
        <w:rPr>
          <w:rFonts w:asciiTheme="minorHAnsi" w:hAnsiTheme="minorHAnsi" w:cs="Calibri"/>
        </w:rPr>
        <w:tab/>
      </w:r>
      <w:r w:rsidRPr="00E75794">
        <w:rPr>
          <w:rFonts w:asciiTheme="minorHAnsi" w:hAnsiTheme="minorHAnsi" w:cs="Calibri"/>
          <w:b/>
        </w:rPr>
        <w:t>Plazos</w:t>
      </w:r>
      <w:r w:rsidRPr="00E75794">
        <w:rPr>
          <w:rFonts w:asciiTheme="minorHAnsi" w:hAnsiTheme="minorHAnsi" w:cs="Calibri"/>
        </w:rPr>
        <w:t>: Todos los plazos establecidos en este Contrato se entenderán como días calendario, salvo indicación expresa en contrario.</w:t>
      </w:r>
    </w:p>
    <w:p w:rsidR="00DB745C" w:rsidRPr="00E75794" w:rsidRDefault="00DB745C" w:rsidP="00DB74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3.9</w:t>
      </w:r>
      <w:r w:rsidRPr="00E75794">
        <w:rPr>
          <w:rFonts w:asciiTheme="minorHAnsi" w:hAnsiTheme="minorHAnsi" w:cs="Calibri"/>
        </w:rPr>
        <w:tab/>
      </w:r>
      <w:r w:rsidRPr="00E75794">
        <w:rPr>
          <w:rFonts w:asciiTheme="minorHAnsi" w:hAnsiTheme="minorHAnsi" w:cs="Calibri"/>
          <w:b/>
        </w:rPr>
        <w:t>Mayúsculas</w:t>
      </w:r>
      <w:r w:rsidRPr="00E75794">
        <w:rPr>
          <w:rFonts w:asciiTheme="minorHAnsi" w:hAnsiTheme="minorHAnsi" w:cs="Calibri"/>
        </w:rPr>
        <w:t>: El uso de las mayúsculas se entenderá conforme a las denominaciones otorgadas en este instrumento, o de acuerdo a su contexto, usando indistintamente en plural o singular.</w:t>
      </w:r>
      <w:r w:rsidRPr="00E75794">
        <w:rPr>
          <w:rFonts w:asciiTheme="minorHAnsi" w:hAnsiTheme="minorHAnsi" w:cs="Calibri"/>
          <w:bCs/>
        </w:rPr>
        <w:t xml:space="preserve">     </w:t>
      </w:r>
    </w:p>
    <w:p w:rsidR="00DB745C" w:rsidRPr="006C4395" w:rsidRDefault="00DB745C" w:rsidP="00DB745C">
      <w:pPr>
        <w:jc w:val="both"/>
        <w:rPr>
          <w:rFonts w:asciiTheme="minorHAnsi" w:hAnsiTheme="minorHAnsi" w:cs="Calibri"/>
          <w:b/>
          <w:lang w:val="es-BO"/>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CUART</w:t>
      </w:r>
      <w:r w:rsidRPr="0080480D">
        <w:rPr>
          <w:rFonts w:asciiTheme="minorHAnsi" w:hAnsiTheme="minorHAnsi" w:cs="Calibri"/>
          <w:b/>
          <w:lang w:val="es-ES_tradnl"/>
        </w:rPr>
        <w:t>A.-</w:t>
      </w:r>
      <w:r>
        <w:rPr>
          <w:rFonts w:asciiTheme="minorHAnsi" w:hAnsiTheme="minorHAnsi" w:cs="Calibri"/>
          <w:b/>
          <w:lang w:val="es-ES_tradnl"/>
        </w:rPr>
        <w:t xml:space="preserve"> (OBJETO)</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Arial"/>
        </w:rPr>
      </w:pPr>
      <w:r w:rsidRPr="00CD4B07">
        <w:rPr>
          <w:rFonts w:asciiTheme="minorHAnsi" w:hAnsiTheme="minorHAnsi" w:cs="Arial"/>
        </w:rPr>
        <w:t xml:space="preserve">El objeto del presente contrato es la prestación del </w:t>
      </w:r>
      <w:r>
        <w:rPr>
          <w:rFonts w:asciiTheme="minorHAnsi" w:hAnsiTheme="minorHAnsi" w:cs="Arial"/>
          <w:b/>
        </w:rPr>
        <w:t>XXXXXXXXXXXXXXXX</w:t>
      </w:r>
      <w:r>
        <w:rPr>
          <w:rFonts w:asciiTheme="minorHAnsi" w:hAnsiTheme="minorHAnsi" w:cs="Arial"/>
        </w:rPr>
        <w:t xml:space="preserve"> de acuerdo al siguiente detalle:</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Arial"/>
        </w:rPr>
      </w:pPr>
      <w:r>
        <w:rPr>
          <w:rFonts w:asciiTheme="minorHAnsi" w:hAnsiTheme="minorHAnsi" w:cs="Arial"/>
        </w:rPr>
        <w:t>XXXXXXXXXXXXXXXXXXXXXXXXX</w:t>
      </w:r>
    </w:p>
    <w:p w:rsidR="00DB745C" w:rsidRDefault="00DB745C" w:rsidP="00DB745C">
      <w:pPr>
        <w:jc w:val="both"/>
        <w:rPr>
          <w:rFonts w:asciiTheme="minorHAnsi" w:hAnsiTheme="minorHAnsi" w:cs="Arial"/>
        </w:rPr>
      </w:pPr>
    </w:p>
    <w:p w:rsidR="00DB745C" w:rsidRDefault="00DB745C" w:rsidP="00DB745C">
      <w:pPr>
        <w:jc w:val="both"/>
        <w:rPr>
          <w:rFonts w:asciiTheme="minorHAnsi" w:hAnsiTheme="minorHAnsi" w:cs="MECOGP+Verdana"/>
        </w:rPr>
      </w:pPr>
      <w:r>
        <w:rPr>
          <w:rFonts w:asciiTheme="minorHAnsi" w:hAnsiTheme="minorHAnsi" w:cs="Arial"/>
        </w:rPr>
        <w:t>Q</w:t>
      </w:r>
      <w:r>
        <w:rPr>
          <w:rFonts w:asciiTheme="minorHAnsi" w:hAnsiTheme="minorHAnsi" w:cs="MECOGP+Verdana"/>
        </w:rPr>
        <w:t>ue en adelante se denominará el</w:t>
      </w:r>
      <w:r w:rsidRPr="00CD4B07">
        <w:rPr>
          <w:rFonts w:asciiTheme="minorHAnsi" w:hAnsiTheme="minorHAnsi" w:cs="MECOGP+Verdana"/>
        </w:rPr>
        <w:t xml:space="preserve"> </w:t>
      </w:r>
      <w:r w:rsidRPr="00CD4B07">
        <w:rPr>
          <w:rFonts w:asciiTheme="minorHAnsi" w:hAnsiTheme="minorHAnsi" w:cs="MECOND+Verdana"/>
          <w:b/>
        </w:rPr>
        <w:t>SERVICIO</w:t>
      </w:r>
      <w:r w:rsidRPr="00CD4B07">
        <w:rPr>
          <w:rFonts w:asciiTheme="minorHAnsi" w:hAnsiTheme="minorHAnsi" w:cs="Arial"/>
        </w:rPr>
        <w:t xml:space="preserve">, </w:t>
      </w:r>
      <w:r>
        <w:rPr>
          <w:rFonts w:asciiTheme="minorHAnsi" w:hAnsiTheme="minorHAnsi" w:cs="Arial"/>
        </w:rPr>
        <w:t>provisto</w:t>
      </w:r>
      <w:r w:rsidRPr="00CD4B07">
        <w:rPr>
          <w:rFonts w:asciiTheme="minorHAnsi" w:hAnsiTheme="minorHAnsi" w:cs="Arial"/>
        </w:rPr>
        <w:t xml:space="preserve"> por el </w:t>
      </w:r>
      <w:r w:rsidRPr="00CD4B07">
        <w:rPr>
          <w:rFonts w:asciiTheme="minorHAnsi" w:hAnsiTheme="minorHAnsi" w:cs="Arial"/>
          <w:b/>
        </w:rPr>
        <w:t>PROVEEDOR</w:t>
      </w:r>
      <w:r w:rsidRPr="00CD4B07">
        <w:rPr>
          <w:rFonts w:asciiTheme="minorHAnsi" w:hAnsiTheme="minorHAnsi" w:cs="Arial"/>
        </w:rPr>
        <w:t xml:space="preserve"> de conformidad con el DCD y la Propuesta Adjudicada,</w:t>
      </w:r>
      <w:r w:rsidRPr="00CD4B07">
        <w:rPr>
          <w:rFonts w:asciiTheme="minorHAnsi" w:hAnsiTheme="minorHAnsi" w:cs="MECOGP+Verdana"/>
        </w:rPr>
        <w:t xml:space="preserve"> con estricta y absoluta sujeción al presente Contrato.</w:t>
      </w:r>
    </w:p>
    <w:p w:rsidR="00DB745C" w:rsidRPr="00220FCA" w:rsidRDefault="00DB745C" w:rsidP="00DB745C">
      <w:pPr>
        <w:jc w:val="both"/>
        <w:rPr>
          <w:rFonts w:asciiTheme="minorHAnsi" w:hAnsiTheme="minorHAnsi" w:cs="Arial"/>
        </w:rPr>
      </w:pPr>
    </w:p>
    <w:p w:rsidR="00DB745C" w:rsidRPr="00E75794" w:rsidRDefault="00DB745C" w:rsidP="00DB745C">
      <w:pPr>
        <w:contextualSpacing/>
        <w:jc w:val="both"/>
        <w:rPr>
          <w:rFonts w:asciiTheme="minorHAnsi" w:hAnsiTheme="minorHAnsi" w:cs="Calibri"/>
          <w:b/>
          <w:lang w:val="es-BO"/>
        </w:rPr>
      </w:pPr>
      <w:r>
        <w:rPr>
          <w:rFonts w:asciiTheme="minorHAnsi" w:hAnsiTheme="minorHAnsi" w:cs="Calibri"/>
          <w:b/>
          <w:lang w:val="es-BO"/>
        </w:rPr>
        <w:t>QUINT</w:t>
      </w:r>
      <w:r w:rsidRPr="00E75794">
        <w:rPr>
          <w:rFonts w:asciiTheme="minorHAnsi" w:hAnsiTheme="minorHAnsi" w:cs="Calibri"/>
          <w:b/>
          <w:lang w:val="es-BO"/>
        </w:rPr>
        <w:t xml:space="preserve">A.- (VIGENCIA, PLAZO DE EJECUCIÓN DE LA OBRA Y ORDEN DE PROCEDER). </w:t>
      </w:r>
    </w:p>
    <w:p w:rsidR="00DB745C" w:rsidRPr="00E75794" w:rsidRDefault="00DB745C" w:rsidP="00DB745C">
      <w:pPr>
        <w:contextualSpacing/>
        <w:jc w:val="both"/>
        <w:rPr>
          <w:rFonts w:asciiTheme="minorHAnsi" w:hAnsiTheme="minorHAnsi" w:cs="Calibri"/>
          <w:b/>
          <w:lang w:val="es-BO"/>
        </w:rPr>
      </w:pPr>
    </w:p>
    <w:p w:rsidR="00DB745C" w:rsidRPr="00FF611D" w:rsidRDefault="00DB745C" w:rsidP="006F22D2">
      <w:pPr>
        <w:pStyle w:val="Prrafodelista"/>
        <w:numPr>
          <w:ilvl w:val="1"/>
          <w:numId w:val="51"/>
        </w:numPr>
        <w:ind w:left="567" w:hanging="567"/>
        <w:contextualSpacing/>
        <w:jc w:val="both"/>
        <w:rPr>
          <w:rFonts w:asciiTheme="minorHAnsi" w:hAnsiTheme="minorHAnsi" w:cs="Calibri"/>
          <w:b/>
          <w:lang w:val="es-BO"/>
        </w:rPr>
      </w:pPr>
      <w:r w:rsidRPr="00FF611D">
        <w:rPr>
          <w:rFonts w:asciiTheme="minorHAnsi" w:hAnsiTheme="minorHAnsi" w:cs="Calibri"/>
          <w:b/>
          <w:lang w:val="es-BO"/>
        </w:rPr>
        <w:t xml:space="preserve">Vigencia: </w:t>
      </w:r>
    </w:p>
    <w:p w:rsidR="00DB745C" w:rsidRDefault="00DB745C" w:rsidP="00DB745C">
      <w:pPr>
        <w:ind w:left="567"/>
        <w:jc w:val="both"/>
        <w:rPr>
          <w:rFonts w:asciiTheme="minorHAnsi" w:hAnsiTheme="minorHAnsi" w:cs="Calibri"/>
          <w:lang w:val="es-BO"/>
        </w:rPr>
      </w:pPr>
    </w:p>
    <w:p w:rsidR="00DB745C" w:rsidRPr="00E75794" w:rsidRDefault="00DB745C" w:rsidP="00DB745C">
      <w:pPr>
        <w:ind w:left="567"/>
        <w:jc w:val="both"/>
        <w:rPr>
          <w:rFonts w:asciiTheme="minorHAnsi" w:hAnsiTheme="minorHAnsi" w:cs="Calibri"/>
          <w:lang w:val="es-BO"/>
        </w:rPr>
      </w:pPr>
      <w:r w:rsidRPr="00E75794">
        <w:rPr>
          <w:rFonts w:asciiTheme="minorHAnsi" w:hAnsiTheme="minorHAnsi" w:cs="Calibri"/>
          <w:lang w:val="es-BO"/>
        </w:rPr>
        <w:t>El presente Contrato, entrará en vigencia desde el día siguiente hábil de su suscripción por ambas Partes.</w:t>
      </w:r>
    </w:p>
    <w:p w:rsidR="00DB745C" w:rsidRPr="00FF611D" w:rsidRDefault="00DB745C" w:rsidP="006F22D2">
      <w:pPr>
        <w:pStyle w:val="Prrafodelista"/>
        <w:numPr>
          <w:ilvl w:val="1"/>
          <w:numId w:val="51"/>
        </w:numPr>
        <w:spacing w:before="120" w:after="120"/>
        <w:ind w:left="567" w:hanging="567"/>
        <w:contextualSpacing/>
        <w:jc w:val="both"/>
        <w:rPr>
          <w:rFonts w:asciiTheme="minorHAnsi" w:hAnsiTheme="minorHAnsi" w:cs="Calibri"/>
          <w:b/>
          <w:lang w:val="es-BO"/>
        </w:rPr>
      </w:pPr>
      <w:r>
        <w:rPr>
          <w:rFonts w:asciiTheme="minorHAnsi" w:hAnsiTheme="minorHAnsi" w:cs="Calibri"/>
          <w:b/>
          <w:lang w:val="es-BO"/>
        </w:rPr>
        <w:t>Plazo:</w:t>
      </w:r>
    </w:p>
    <w:p w:rsidR="00DB745C" w:rsidRDefault="00DB745C" w:rsidP="00DB745C">
      <w:pPr>
        <w:pStyle w:val="Prrafodelista"/>
        <w:ind w:left="360"/>
        <w:jc w:val="both"/>
        <w:rPr>
          <w:rFonts w:asciiTheme="minorHAnsi" w:hAnsiTheme="minorHAnsi"/>
          <w:lang w:val="es-ES_tradnl"/>
        </w:rPr>
      </w:pPr>
    </w:p>
    <w:p w:rsidR="00DB745C" w:rsidRPr="00FF611D" w:rsidRDefault="00DB745C" w:rsidP="00DB745C">
      <w:pPr>
        <w:pStyle w:val="Prrafodelista"/>
        <w:ind w:left="567"/>
        <w:jc w:val="both"/>
        <w:rPr>
          <w:rFonts w:asciiTheme="minorHAnsi" w:hAnsiTheme="minorHAnsi"/>
          <w:lang w:val="es-ES_tradnl"/>
        </w:rPr>
      </w:pPr>
      <w:r w:rsidRPr="00FF611D">
        <w:rPr>
          <w:rFonts w:asciiTheme="minorHAnsi" w:hAnsiTheme="minorHAnsi"/>
          <w:lang w:val="es-ES_tradnl"/>
        </w:rPr>
        <w:t>El</w:t>
      </w:r>
      <w:r w:rsidRPr="00FF611D">
        <w:rPr>
          <w:rFonts w:asciiTheme="minorHAnsi" w:hAnsiTheme="minorHAnsi"/>
          <w:b/>
          <w:lang w:val="es-ES_tradnl"/>
        </w:rPr>
        <w:t xml:space="preserve"> PROVEEDOR </w:t>
      </w:r>
      <w:r w:rsidRPr="00FF611D">
        <w:rPr>
          <w:rFonts w:asciiTheme="minorHAnsi" w:hAnsiTheme="minorHAnsi"/>
          <w:lang w:val="es-ES_tradnl"/>
        </w:rPr>
        <w:t xml:space="preserve">desarrollará sus actividades de forma satisfactoria, en estricto acuerdo con el alcance del servicio, la propuesta adjudicada, las Especificaciones Técnicas, </w:t>
      </w:r>
      <w:r>
        <w:rPr>
          <w:rFonts w:asciiTheme="minorHAnsi" w:hAnsiTheme="minorHAnsi"/>
          <w:lang w:val="es-ES_tradnl"/>
        </w:rPr>
        <w:t>hasta XXXXXXXXXXXXXX</w:t>
      </w:r>
      <w:r w:rsidRPr="00FF611D">
        <w:rPr>
          <w:rFonts w:asciiTheme="minorHAnsi" w:hAnsiTheme="minorHAnsi"/>
          <w:lang w:val="es-ES_tradnl"/>
        </w:rPr>
        <w:t xml:space="preserve"> computados a partir de la orden de inicio emitida por el Fiscal de Servicio luego de la aprobación del arte</w:t>
      </w:r>
      <w:r w:rsidRPr="00FF611D">
        <w:rPr>
          <w:rFonts w:asciiTheme="minorHAnsi" w:hAnsiTheme="minorHAnsi"/>
          <w:b/>
          <w:i/>
          <w:lang w:val="es-ES_tradnl"/>
        </w:rPr>
        <w:t>.</w:t>
      </w:r>
    </w:p>
    <w:p w:rsidR="00DB745C" w:rsidRDefault="00DB745C" w:rsidP="00DB745C">
      <w:pPr>
        <w:jc w:val="both"/>
        <w:rPr>
          <w:rFonts w:asciiTheme="minorHAnsi" w:hAnsiTheme="minorHAnsi" w:cs="Calibri"/>
          <w:b/>
          <w:lang w:val="es-ES_tradnl"/>
        </w:rPr>
      </w:pPr>
      <w:r w:rsidRPr="0080480D">
        <w:rPr>
          <w:rFonts w:asciiTheme="minorHAnsi" w:hAnsiTheme="minorHAnsi" w:cs="Calibri"/>
          <w:b/>
          <w:lang w:val="es-ES_tradnl"/>
        </w:rPr>
        <w:t xml:space="preserve"> </w:t>
      </w:r>
    </w:p>
    <w:p w:rsidR="00DB745C" w:rsidRPr="0080480D" w:rsidRDefault="00DB745C" w:rsidP="00DB745C">
      <w:pPr>
        <w:jc w:val="both"/>
        <w:rPr>
          <w:rFonts w:asciiTheme="minorHAnsi" w:hAnsiTheme="minorHAnsi" w:cs="Calibri"/>
          <w:b/>
        </w:rPr>
      </w:pPr>
      <w:r>
        <w:rPr>
          <w:rFonts w:asciiTheme="minorHAnsi" w:hAnsiTheme="minorHAnsi" w:cs="Calibri"/>
          <w:b/>
          <w:lang w:val="es-ES_tradnl"/>
        </w:rPr>
        <w:t>SEX</w:t>
      </w:r>
      <w:r w:rsidRPr="0080480D">
        <w:rPr>
          <w:rFonts w:asciiTheme="minorHAnsi" w:hAnsiTheme="minorHAnsi" w:cs="Calibri"/>
          <w:b/>
          <w:lang w:val="es-ES_tradnl"/>
        </w:rPr>
        <w:t xml:space="preserve">TA.- </w:t>
      </w:r>
      <w:r w:rsidRPr="0080480D">
        <w:rPr>
          <w:rFonts w:asciiTheme="minorHAnsi" w:hAnsiTheme="minorHAnsi" w:cs="Calibri"/>
          <w:b/>
        </w:rPr>
        <w:t>(LEGISLACIÓN APLICABLE AL CONTRATO)</w:t>
      </w:r>
    </w:p>
    <w:p w:rsidR="00DB745C" w:rsidRPr="0080480D" w:rsidRDefault="00DB745C" w:rsidP="00DB745C">
      <w:pPr>
        <w:jc w:val="both"/>
        <w:rPr>
          <w:rFonts w:asciiTheme="minorHAnsi" w:hAnsiTheme="minorHAnsi" w:cs="Calibri"/>
          <w:b/>
        </w:rPr>
      </w:pPr>
    </w:p>
    <w:p w:rsidR="00DB745C" w:rsidRPr="0080480D" w:rsidRDefault="00DB745C" w:rsidP="00DB745C">
      <w:pPr>
        <w:jc w:val="both"/>
        <w:rPr>
          <w:rFonts w:asciiTheme="minorHAnsi" w:hAnsiTheme="minorHAnsi" w:cs="Calibri"/>
        </w:rPr>
      </w:pPr>
      <w:r w:rsidRPr="0080480D">
        <w:rPr>
          <w:rFonts w:asciiTheme="minorHAnsi" w:hAnsiTheme="minorHAnsi" w:cs="Calibri"/>
        </w:rPr>
        <w:t>El presente Contrato se celebra al amparo de las siguientes disposiciones normativas:</w:t>
      </w:r>
    </w:p>
    <w:p w:rsidR="00DB745C" w:rsidRPr="0080480D" w:rsidRDefault="00DB745C" w:rsidP="00DB745C">
      <w:pPr>
        <w:jc w:val="both"/>
        <w:rPr>
          <w:rFonts w:asciiTheme="minorHAnsi" w:hAnsiTheme="minorHAnsi" w:cs="Calibri"/>
        </w:rPr>
      </w:pPr>
    </w:p>
    <w:p w:rsidR="00DB745C" w:rsidRPr="00F16159" w:rsidRDefault="00DB745C" w:rsidP="006F22D2">
      <w:pPr>
        <w:pStyle w:val="Prrafodelista"/>
        <w:numPr>
          <w:ilvl w:val="1"/>
          <w:numId w:val="52"/>
        </w:numPr>
        <w:contextualSpacing/>
        <w:jc w:val="both"/>
        <w:rPr>
          <w:rFonts w:asciiTheme="minorHAnsi" w:hAnsiTheme="minorHAnsi" w:cs="Calibri"/>
        </w:rPr>
      </w:pPr>
      <w:r w:rsidRPr="00F16159">
        <w:rPr>
          <w:rFonts w:asciiTheme="minorHAnsi" w:hAnsiTheme="minorHAnsi" w:cs="Calibri"/>
        </w:rPr>
        <w:t>Legislación aplicable:</w:t>
      </w:r>
    </w:p>
    <w:p w:rsidR="00DB745C" w:rsidRDefault="00DB745C" w:rsidP="00DB745C">
      <w:pPr>
        <w:jc w:val="both"/>
        <w:rPr>
          <w:rFonts w:asciiTheme="minorHAnsi" w:hAnsiTheme="minorHAnsi" w:cs="Calibri"/>
        </w:rPr>
      </w:pPr>
    </w:p>
    <w:p w:rsidR="00DB745C" w:rsidRPr="0080480D" w:rsidRDefault="00DB745C" w:rsidP="00DB745C">
      <w:pPr>
        <w:ind w:left="426"/>
        <w:jc w:val="both"/>
        <w:rPr>
          <w:rFonts w:asciiTheme="minorHAnsi" w:hAnsiTheme="minorHAnsi" w:cs="Calibri"/>
        </w:rPr>
      </w:pPr>
      <w:r w:rsidRPr="0080480D">
        <w:rPr>
          <w:rFonts w:asciiTheme="minorHAnsi" w:hAnsiTheme="minorHAnsi" w:cs="Calibri"/>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w:t>
      </w:r>
      <w:r>
        <w:rPr>
          <w:rFonts w:asciiTheme="minorHAnsi" w:hAnsiTheme="minorHAnsi" w:cs="Calibri"/>
        </w:rPr>
        <w:t>critas en el presente Contrato</w:t>
      </w:r>
      <w:r w:rsidRPr="0080480D">
        <w:rPr>
          <w:rFonts w:asciiTheme="minorHAnsi" w:hAnsiTheme="minorHAnsi" w:cs="Calibri"/>
        </w:rPr>
        <w:t xml:space="preserve">. </w:t>
      </w:r>
    </w:p>
    <w:p w:rsidR="00DB745C" w:rsidRPr="0080480D" w:rsidRDefault="00DB745C" w:rsidP="00DB745C">
      <w:pPr>
        <w:ind w:left="360"/>
        <w:jc w:val="both"/>
        <w:rPr>
          <w:rFonts w:asciiTheme="minorHAnsi" w:hAnsiTheme="minorHAnsi" w:cs="Calibri"/>
        </w:rPr>
      </w:pPr>
    </w:p>
    <w:p w:rsidR="00DB745C" w:rsidRPr="0080480D" w:rsidRDefault="00DB745C" w:rsidP="00DB745C">
      <w:pPr>
        <w:jc w:val="both"/>
        <w:rPr>
          <w:rFonts w:asciiTheme="minorHAnsi" w:hAnsiTheme="minorHAnsi" w:cs="Calibri"/>
        </w:rPr>
      </w:pPr>
      <w:r>
        <w:rPr>
          <w:rFonts w:asciiTheme="minorHAnsi" w:hAnsiTheme="minorHAnsi" w:cs="Calibri"/>
          <w:b/>
        </w:rPr>
        <w:t>6</w:t>
      </w:r>
      <w:r w:rsidRPr="0080480D">
        <w:rPr>
          <w:rFonts w:asciiTheme="minorHAnsi" w:hAnsiTheme="minorHAnsi" w:cs="Calibri"/>
          <w:b/>
        </w:rPr>
        <w:t>.2.</w:t>
      </w:r>
      <w:r w:rsidRPr="0080480D">
        <w:rPr>
          <w:rFonts w:asciiTheme="minorHAnsi" w:hAnsiTheme="minorHAnsi" w:cs="Calibri"/>
        </w:rPr>
        <w:t xml:space="preserve"> Naturaleza del Contrato:</w:t>
      </w:r>
    </w:p>
    <w:p w:rsidR="00DB745C" w:rsidRPr="0080480D" w:rsidRDefault="00DB745C" w:rsidP="00DB745C">
      <w:pPr>
        <w:jc w:val="both"/>
        <w:rPr>
          <w:rFonts w:asciiTheme="minorHAnsi" w:hAnsiTheme="minorHAnsi" w:cs="Calibri"/>
        </w:rPr>
      </w:pPr>
    </w:p>
    <w:p w:rsidR="00DB745C" w:rsidRPr="0080480D" w:rsidRDefault="00DB745C" w:rsidP="00DB745C">
      <w:pPr>
        <w:ind w:left="426"/>
        <w:jc w:val="both"/>
        <w:rPr>
          <w:rFonts w:asciiTheme="minorHAnsi" w:hAnsiTheme="minorHAnsi" w:cs="Calibri"/>
        </w:rPr>
      </w:pPr>
      <w:r w:rsidRPr="0080480D">
        <w:rPr>
          <w:rFonts w:asciiTheme="minorHAnsi" w:hAnsiTheme="minorHAnsi" w:cs="Calibri"/>
        </w:rPr>
        <w:t>El presente contrato es de naturaleza administrativa, por tanto, su aplicación e interpretación deberá realizarse en el marco de la normativa legal vigente en el Estado Plurinacional de Bolivia.</w:t>
      </w:r>
    </w:p>
    <w:p w:rsidR="00DB745C" w:rsidRPr="00F16159"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SÉPTIMA.- (PRECIO DEL CONTRATO)</w:t>
      </w:r>
    </w:p>
    <w:p w:rsidR="00DB745C" w:rsidRDefault="00DB745C" w:rsidP="00DB745C">
      <w:pPr>
        <w:jc w:val="both"/>
        <w:rPr>
          <w:rFonts w:asciiTheme="minorHAnsi" w:hAnsiTheme="minorHAnsi" w:cs="Calibri"/>
          <w:lang w:val="es-ES_tradnl"/>
        </w:rPr>
      </w:pPr>
      <w:r>
        <w:rPr>
          <w:rFonts w:asciiTheme="minorHAnsi" w:hAnsiTheme="minorHAnsi" w:cs="Calibri"/>
          <w:lang w:val="es-ES_tradnl"/>
        </w:rPr>
        <w:t xml:space="preserve">La </w:t>
      </w:r>
      <w:r w:rsidRPr="00A539C2">
        <w:rPr>
          <w:rFonts w:asciiTheme="minorHAnsi" w:hAnsiTheme="minorHAnsi" w:cs="Calibri"/>
          <w:b/>
          <w:lang w:val="es-ES_tradnl"/>
        </w:rPr>
        <w:t>ENTIDAD</w:t>
      </w:r>
      <w:r>
        <w:rPr>
          <w:rFonts w:asciiTheme="minorHAnsi" w:hAnsiTheme="minorHAnsi" w:cs="Calibri"/>
          <w:lang w:val="es-ES_tradnl"/>
        </w:rPr>
        <w:t xml:space="preserve"> pagara en forma </w:t>
      </w:r>
      <w:proofErr w:type="spellStart"/>
      <w:r>
        <w:rPr>
          <w:rFonts w:asciiTheme="minorHAnsi" w:hAnsiTheme="minorHAnsi" w:cs="Calibri"/>
          <w:lang w:val="es-ES_tradnl"/>
        </w:rPr>
        <w:t>XXXXXXXXXl</w:t>
      </w:r>
      <w:proofErr w:type="spellEnd"/>
      <w:r>
        <w:rPr>
          <w:rFonts w:asciiTheme="minorHAnsi" w:hAnsiTheme="minorHAnsi" w:cs="Calibri"/>
          <w:lang w:val="es-ES_tradnl"/>
        </w:rPr>
        <w:t xml:space="preserve"> al </w:t>
      </w:r>
      <w:r w:rsidRPr="00542941">
        <w:rPr>
          <w:rFonts w:asciiTheme="minorHAnsi" w:hAnsiTheme="minorHAnsi" w:cs="Calibri"/>
          <w:b/>
          <w:lang w:val="es-ES_tradnl"/>
        </w:rPr>
        <w:t>PROVEEDOR</w:t>
      </w:r>
      <w:r>
        <w:rPr>
          <w:rFonts w:asciiTheme="minorHAnsi" w:hAnsiTheme="minorHAnsi" w:cs="Calibri"/>
          <w:lang w:val="es-ES_tradnl"/>
        </w:rPr>
        <w:t xml:space="preserve"> por el </w:t>
      </w:r>
      <w:r w:rsidRPr="00542941">
        <w:rPr>
          <w:rFonts w:asciiTheme="minorHAnsi" w:hAnsiTheme="minorHAnsi" w:cs="Calibri"/>
          <w:b/>
          <w:lang w:val="es-ES_tradnl"/>
        </w:rPr>
        <w:t>SERVICIO</w:t>
      </w:r>
      <w:r>
        <w:rPr>
          <w:rFonts w:asciiTheme="minorHAnsi" w:hAnsiTheme="minorHAnsi" w:cs="Calibri"/>
          <w:lang w:val="es-ES_tradnl"/>
        </w:rPr>
        <w:t xml:space="preserve"> de acuerdo al siguiente detalle:</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 xml:space="preserve"> XXXXXXXXXXXXXXXXXXXX</w:t>
      </w:r>
    </w:p>
    <w:p w:rsidR="00DB745C" w:rsidRDefault="00DB745C" w:rsidP="00DB745C">
      <w:pPr>
        <w:jc w:val="both"/>
        <w:rPr>
          <w:rFonts w:asciiTheme="minorHAnsi" w:hAnsiTheme="minorHAnsi" w:cs="Calibri"/>
          <w:lang w:val="es-ES_tradnl"/>
        </w:rPr>
      </w:pPr>
    </w:p>
    <w:p w:rsidR="00DB745C" w:rsidRPr="00542941" w:rsidRDefault="00DB745C" w:rsidP="00DB745C">
      <w:pPr>
        <w:jc w:val="both"/>
        <w:rPr>
          <w:rFonts w:asciiTheme="minorHAnsi" w:hAnsiTheme="minorHAnsi" w:cs="Calibri"/>
          <w:lang w:val="es-ES_tradnl"/>
        </w:rPr>
      </w:pPr>
      <w:r>
        <w:rPr>
          <w:rFonts w:asciiTheme="minorHAnsi" w:hAnsiTheme="minorHAnsi" w:cs="Calibri"/>
          <w:lang w:val="es-ES_tradnl"/>
        </w:rPr>
        <w:t xml:space="preserve">Los precios establecidos en ésta cláusula, se pagarán al </w:t>
      </w:r>
      <w:r w:rsidRPr="00542941">
        <w:rPr>
          <w:rFonts w:asciiTheme="minorHAnsi" w:hAnsiTheme="minorHAnsi" w:cs="Calibri"/>
          <w:b/>
          <w:lang w:val="es-ES_tradnl"/>
        </w:rPr>
        <w:t>PROVEEDOR</w:t>
      </w:r>
      <w:r>
        <w:rPr>
          <w:rFonts w:asciiTheme="minorHAnsi" w:hAnsiTheme="minorHAnsi" w:cs="Calibri"/>
          <w:lang w:val="es-ES_tradnl"/>
        </w:rPr>
        <w:t xml:space="preserve"> en moneda nacional y los mismos no serán incrementados bajo ninguna circunstancia.</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b/>
          <w:i/>
          <w:lang w:val="es-ES_tradnl"/>
        </w:rPr>
      </w:pPr>
      <w:r>
        <w:rPr>
          <w:rFonts w:asciiTheme="minorHAnsi" w:hAnsiTheme="minorHAnsi" w:cs="Calibri"/>
          <w:b/>
          <w:lang w:val="es-ES_tradnl"/>
        </w:rPr>
        <w:t>OCTAVA</w:t>
      </w:r>
      <w:r w:rsidRPr="0080480D">
        <w:rPr>
          <w:rFonts w:asciiTheme="minorHAnsi" w:hAnsiTheme="minorHAnsi" w:cs="Calibri"/>
          <w:b/>
          <w:lang w:val="es-ES_tradnl"/>
        </w:rPr>
        <w:t xml:space="preserve">.- (FORMA DE PAGO).  </w:t>
      </w:r>
    </w:p>
    <w:p w:rsidR="00DB745C" w:rsidRPr="0080480D" w:rsidRDefault="00DB745C" w:rsidP="00DB745C">
      <w:pPr>
        <w:jc w:val="both"/>
        <w:rPr>
          <w:rFonts w:asciiTheme="minorHAnsi" w:hAnsiTheme="minorHAnsi" w:cs="Calibri"/>
          <w:b/>
          <w:lang w:val="es-ES_tradnl"/>
        </w:rPr>
      </w:pPr>
    </w:p>
    <w:p w:rsidR="00DB745C" w:rsidRPr="0080480D" w:rsidRDefault="00DB745C" w:rsidP="00DB745C">
      <w:pPr>
        <w:tabs>
          <w:tab w:val="num" w:pos="993"/>
        </w:tabs>
        <w:jc w:val="both"/>
        <w:rPr>
          <w:rFonts w:asciiTheme="minorHAnsi" w:hAnsiTheme="minorHAnsi" w:cs="Calibri"/>
          <w:lang w:val="es-ES_tradnl"/>
        </w:rPr>
      </w:pPr>
      <w:r w:rsidRPr="0080480D">
        <w:rPr>
          <w:rFonts w:asciiTheme="minorHAnsi" w:hAnsiTheme="minorHAnsi" w:cs="Calibri"/>
          <w:lang w:val="es-ES_tradnl"/>
        </w:rPr>
        <w:t xml:space="preserve">El monto del presente contrato, será pagado por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a favor del </w:t>
      </w:r>
      <w:r w:rsidRPr="0080480D">
        <w:rPr>
          <w:rFonts w:asciiTheme="minorHAnsi" w:hAnsiTheme="minorHAnsi" w:cs="Calibri"/>
          <w:b/>
          <w:lang w:val="es-ES_tradnl"/>
        </w:rPr>
        <w:t>PROVEEDOR</w:t>
      </w:r>
      <w:r>
        <w:rPr>
          <w:rFonts w:asciiTheme="minorHAnsi" w:hAnsiTheme="minorHAnsi" w:cs="Calibri"/>
          <w:lang w:val="es-ES_tradnl"/>
        </w:rPr>
        <w:t xml:space="preserve">, una vez que el servicio </w:t>
      </w:r>
      <w:r w:rsidRPr="0080480D">
        <w:rPr>
          <w:rFonts w:asciiTheme="minorHAnsi" w:hAnsiTheme="minorHAnsi" w:cs="Calibri"/>
          <w:lang w:val="es-ES_tradnl"/>
        </w:rPr>
        <w:t>objeto</w:t>
      </w:r>
      <w:r>
        <w:rPr>
          <w:rFonts w:asciiTheme="minorHAnsi" w:hAnsiTheme="minorHAnsi" w:cs="Calibri"/>
          <w:lang w:val="es-ES_tradnl"/>
        </w:rPr>
        <w:t xml:space="preserve"> del presente Contrato haya sido efectivamente prestado.</w:t>
      </w:r>
      <w:r w:rsidRPr="0080480D">
        <w:rPr>
          <w:rFonts w:asciiTheme="minorHAnsi" w:hAnsiTheme="minorHAnsi" w:cs="Calibri"/>
          <w:lang w:val="es-ES_tradnl"/>
        </w:rPr>
        <w:t xml:space="preserve"> </w:t>
      </w:r>
    </w:p>
    <w:p w:rsidR="00DB745C" w:rsidRPr="0080480D" w:rsidRDefault="00DB745C" w:rsidP="00DB745C">
      <w:pPr>
        <w:tabs>
          <w:tab w:val="num" w:pos="993"/>
        </w:tabs>
        <w:jc w:val="both"/>
        <w:rPr>
          <w:rFonts w:asciiTheme="minorHAnsi" w:hAnsiTheme="minorHAnsi" w:cs="Calibri"/>
          <w:lang w:val="es-ES_tradnl"/>
        </w:rPr>
      </w:pPr>
    </w:p>
    <w:p w:rsidR="00DB745C" w:rsidRPr="0080480D" w:rsidRDefault="00DB745C" w:rsidP="00DB745C">
      <w:pPr>
        <w:tabs>
          <w:tab w:val="num" w:pos="993"/>
        </w:tabs>
        <w:jc w:val="both"/>
        <w:rPr>
          <w:rFonts w:asciiTheme="minorHAnsi" w:hAnsiTheme="minorHAnsi" w:cs="Calibri"/>
          <w:b/>
          <w:lang w:val="es-ES_tradnl"/>
        </w:rPr>
      </w:pPr>
      <w:r w:rsidRPr="0080480D">
        <w:rPr>
          <w:rFonts w:asciiTheme="minorHAnsi" w:hAnsiTheme="minorHAnsi" w:cs="Calibri"/>
          <w:lang w:val="es-ES_tradnl"/>
        </w:rPr>
        <w:t>El pago se realizará a través de transferencias bancarias vía SIGM</w:t>
      </w:r>
      <w:r>
        <w:rPr>
          <w:rFonts w:asciiTheme="minorHAnsi" w:hAnsiTheme="minorHAnsi" w:cs="Calibri"/>
          <w:lang w:val="es-ES_tradnl"/>
        </w:rPr>
        <w:t>A, previa emisión por parte del</w:t>
      </w:r>
      <w:r w:rsidRPr="0080480D">
        <w:rPr>
          <w:rFonts w:asciiTheme="minorHAnsi" w:hAnsiTheme="minorHAnsi" w:cs="Calibri"/>
          <w:lang w:val="es-ES_tradnl"/>
        </w:rPr>
        <w:t xml:space="preserve"> comité de recepción del informe de conformidad de cumplimiento de los aspectos técnicos y administrativos. </w:t>
      </w:r>
    </w:p>
    <w:p w:rsidR="00DB745C" w:rsidRPr="0080480D" w:rsidRDefault="00DB745C" w:rsidP="00DB745C">
      <w:pPr>
        <w:jc w:val="both"/>
        <w:rPr>
          <w:rFonts w:asciiTheme="minorHAnsi" w:hAnsiTheme="minorHAnsi" w:cs="Calibri"/>
          <w:color w:val="FF0000"/>
          <w:lang w:val="es-ES_tradnl"/>
        </w:rPr>
      </w:pPr>
    </w:p>
    <w:p w:rsidR="00DB745C" w:rsidRPr="00E75794" w:rsidRDefault="00DB745C" w:rsidP="00DB745C">
      <w:pPr>
        <w:jc w:val="both"/>
        <w:rPr>
          <w:rFonts w:asciiTheme="minorHAnsi" w:hAnsiTheme="minorHAnsi" w:cs="Calibri"/>
          <w:b/>
          <w:lang w:val="es-BO"/>
        </w:rPr>
      </w:pPr>
      <w:r>
        <w:rPr>
          <w:rFonts w:asciiTheme="minorHAnsi" w:hAnsiTheme="minorHAnsi" w:cs="Calibri"/>
          <w:b/>
          <w:lang w:val="es-BO"/>
        </w:rPr>
        <w:t xml:space="preserve">NOVENA.- </w:t>
      </w:r>
      <w:r w:rsidRPr="00E75794">
        <w:rPr>
          <w:rFonts w:asciiTheme="minorHAnsi" w:hAnsiTheme="minorHAnsi" w:cs="Calibri"/>
          <w:b/>
          <w:lang w:val="es-BO"/>
        </w:rPr>
        <w:t xml:space="preserve">(FACTURACIÓN). </w:t>
      </w:r>
    </w:p>
    <w:p w:rsidR="00DB745C" w:rsidRPr="00E75794" w:rsidRDefault="00DB745C" w:rsidP="00DB745C">
      <w:pPr>
        <w:jc w:val="both"/>
        <w:rPr>
          <w:rFonts w:asciiTheme="minorHAnsi" w:hAnsiTheme="minorHAnsi" w:cs="Calibri"/>
          <w:b/>
          <w:lang w:val="es-BO"/>
        </w:rPr>
      </w:pPr>
    </w:p>
    <w:p w:rsidR="00DB745C" w:rsidRDefault="00DB745C" w:rsidP="00DB745C">
      <w:pPr>
        <w:jc w:val="both"/>
        <w:rPr>
          <w:rFonts w:asciiTheme="minorHAnsi" w:hAnsiTheme="minorHAnsi" w:cs="Calibri"/>
          <w:bCs/>
          <w:lang w:val="es-BO"/>
        </w:rPr>
      </w:pPr>
      <w:r w:rsidRPr="00E75794">
        <w:rPr>
          <w:rFonts w:asciiTheme="minorHAnsi" w:hAnsiTheme="minorHAnsi" w:cs="Calibri"/>
          <w:lang w:val="es-BO"/>
        </w:rPr>
        <w:lastRenderedPageBreak/>
        <w:t xml:space="preserve">El </w:t>
      </w:r>
      <w:r>
        <w:rPr>
          <w:rFonts w:asciiTheme="minorHAnsi" w:hAnsiTheme="minorHAnsi" w:cs="Calibri"/>
          <w:b/>
          <w:bCs/>
          <w:lang w:val="es-BO"/>
        </w:rPr>
        <w:t>PROVEEDOR</w:t>
      </w:r>
      <w:r w:rsidRPr="00E75794">
        <w:rPr>
          <w:rFonts w:asciiTheme="minorHAnsi" w:hAnsiTheme="minorHAnsi" w:cs="Calibri"/>
          <w:b/>
          <w:bCs/>
          <w:lang w:val="es-BO"/>
        </w:rPr>
        <w:t xml:space="preserve"> </w:t>
      </w:r>
      <w:r w:rsidRPr="00542941">
        <w:rPr>
          <w:rFonts w:asciiTheme="minorHAnsi" w:hAnsiTheme="minorHAnsi" w:cs="Calibri"/>
          <w:bCs/>
          <w:lang w:val="es-BO"/>
        </w:rPr>
        <w:t>en la misma fecha</w:t>
      </w:r>
      <w:r>
        <w:rPr>
          <w:rFonts w:asciiTheme="minorHAnsi" w:hAnsiTheme="minorHAnsi" w:cs="Calibri"/>
          <w:bCs/>
          <w:lang w:val="es-BO"/>
        </w:rPr>
        <w:t xml:space="preserve"> en que sea aprobada su solicitud de pago, deberá emitir la respectiva factura oficial por el monto correspondiente en favor de la </w:t>
      </w:r>
      <w:r w:rsidRPr="00364AE2">
        <w:rPr>
          <w:rFonts w:asciiTheme="minorHAnsi" w:hAnsiTheme="minorHAnsi" w:cs="Calibri"/>
          <w:b/>
          <w:bCs/>
          <w:lang w:val="es-BO"/>
        </w:rPr>
        <w:t>ENTIDAD.</w:t>
      </w:r>
    </w:p>
    <w:p w:rsidR="00DB745C" w:rsidRDefault="00DB745C" w:rsidP="00DB745C">
      <w:pPr>
        <w:jc w:val="both"/>
        <w:rPr>
          <w:rFonts w:asciiTheme="minorHAnsi" w:hAnsiTheme="minorHAnsi" w:cs="Calibri"/>
          <w:b/>
          <w:lang w:val="es-BO"/>
        </w:rPr>
      </w:pPr>
    </w:p>
    <w:p w:rsidR="00DB745C" w:rsidRPr="0080480D" w:rsidRDefault="00DB745C" w:rsidP="00DB745C">
      <w:pPr>
        <w:jc w:val="both"/>
        <w:rPr>
          <w:rFonts w:asciiTheme="minorHAnsi" w:hAnsiTheme="minorHAnsi" w:cs="Calibri"/>
          <w:b/>
          <w:lang w:val="es-ES_tradnl"/>
        </w:rPr>
      </w:pPr>
      <w:r>
        <w:rPr>
          <w:rFonts w:asciiTheme="minorHAnsi" w:hAnsiTheme="minorHAnsi" w:cs="Calibri"/>
          <w:b/>
          <w:lang w:val="es-ES_tradnl"/>
        </w:rPr>
        <w:t>DÉ</w:t>
      </w:r>
      <w:r w:rsidRPr="0080480D">
        <w:rPr>
          <w:rFonts w:asciiTheme="minorHAnsi" w:hAnsiTheme="minorHAnsi" w:cs="Calibri"/>
          <w:b/>
          <w:lang w:val="es-ES_tradnl"/>
        </w:rPr>
        <w:t xml:space="preserve">CIMA. (DOMICILIO A EFECTOS DE NOTIFICACIÓN). </w:t>
      </w:r>
    </w:p>
    <w:p w:rsidR="00DB745C" w:rsidRDefault="00DB745C" w:rsidP="00DB745C">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.1. </w:t>
      </w:r>
      <w:r>
        <w:rPr>
          <w:rFonts w:asciiTheme="minorHAnsi" w:hAnsiTheme="minorHAnsi" w:cs="Calibri"/>
          <w:lang w:val="es-ES_tradnl"/>
        </w:rPr>
        <w:tab/>
      </w:r>
      <w:r w:rsidRPr="0080480D">
        <w:rPr>
          <w:rFonts w:asciiTheme="minorHAnsi" w:hAnsiTheme="minorHAnsi" w:cs="Calibri"/>
          <w:lang w:val="es-ES_tradnl"/>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DB745C" w:rsidRPr="0080480D" w:rsidRDefault="00DB745C" w:rsidP="00DB745C">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XXXXXXXXXXXXXXXXXXXXXXXXXXX</w:t>
      </w:r>
    </w:p>
    <w:p w:rsidR="00DB745C" w:rsidRPr="0080480D" w:rsidRDefault="00DB745C" w:rsidP="00DB745C">
      <w:pPr>
        <w:widowControl w:val="0"/>
        <w:tabs>
          <w:tab w:val="num" w:pos="720"/>
        </w:tabs>
        <w:spacing w:before="120" w:after="120"/>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.2. </w:t>
      </w:r>
      <w:r w:rsidRPr="0080480D">
        <w:rPr>
          <w:rFonts w:asciiTheme="minorHAnsi" w:hAnsiTheme="minorHAnsi" w:cs="Calibri"/>
          <w:lang w:val="es-ES_tradnl"/>
        </w:rPr>
        <w:tab/>
        <w:t>Se considerará recibida la notificación o comunicación en la fecha y hora en que se haya realizado la entrega.</w:t>
      </w:r>
    </w:p>
    <w:p w:rsidR="00DB745C" w:rsidRPr="004F49AF" w:rsidRDefault="00DB745C" w:rsidP="00DB745C">
      <w:pPr>
        <w:widowControl w:val="0"/>
        <w:tabs>
          <w:tab w:val="num" w:pos="720"/>
        </w:tabs>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.3.</w:t>
      </w:r>
      <w:r w:rsidRPr="0080480D">
        <w:rPr>
          <w:rFonts w:asciiTheme="minorHAnsi" w:hAnsiTheme="minorHAns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b/>
          <w:lang w:val="es-ES_tradnl"/>
        </w:rPr>
        <w:t xml:space="preserve">DÉCIMA PRIMERA.- </w:t>
      </w:r>
      <w:r w:rsidRPr="0080480D">
        <w:rPr>
          <w:rFonts w:asciiTheme="minorHAnsi" w:hAnsiTheme="minorHAnsi" w:cs="Calibri"/>
          <w:b/>
          <w:lang w:val="es-ES_tradnl"/>
        </w:rPr>
        <w:t>(DOCUMENTOS DE CONTRATO).</w:t>
      </w:r>
      <w:r w:rsidRPr="0080480D">
        <w:rPr>
          <w:rFonts w:asciiTheme="minorHAnsi" w:hAnsiTheme="minorHAnsi" w:cs="Calibri"/>
          <w:lang w:val="es-ES_tradnl"/>
        </w:rPr>
        <w:t xml:space="preserve"> </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Pr>
          <w:rFonts w:asciiTheme="minorHAnsi" w:hAnsiTheme="minorHAnsi" w:cs="Calibri"/>
          <w:lang w:val="es-ES_tradnl"/>
        </w:rPr>
        <w:t xml:space="preserve">Para cumplimiento de lo preceptuado en el presente contrato, forman parte del mismo los siguientes documentos: </w:t>
      </w:r>
    </w:p>
    <w:p w:rsidR="00DB745C" w:rsidRPr="0080480D" w:rsidRDefault="00DB745C" w:rsidP="00DB745C">
      <w:pPr>
        <w:jc w:val="both"/>
        <w:rPr>
          <w:rFonts w:asciiTheme="minorHAnsi" w:hAnsiTheme="minorHAnsi" w:cs="Calibri"/>
          <w:lang w:val="es-ES_tradnl"/>
        </w:rPr>
      </w:pPr>
    </w:p>
    <w:p w:rsidR="00DB745C" w:rsidRPr="004F49AF"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w:t>
      </w:r>
      <w:proofErr w:type="spellEnd"/>
    </w:p>
    <w:p w:rsidR="00DB745C" w:rsidRPr="004F49AF"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DB745C" w:rsidRPr="0080480D"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w:t>
      </w:r>
      <w:proofErr w:type="spellEnd"/>
    </w:p>
    <w:p w:rsidR="00DB745C" w:rsidRPr="0080480D"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DB745C" w:rsidRPr="0080480D"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xxxxxxxxxxxxxxxxxxxxx</w:t>
      </w:r>
      <w:proofErr w:type="spellEnd"/>
    </w:p>
    <w:p w:rsidR="00DB745C" w:rsidRPr="0080480D"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w:t>
      </w:r>
      <w:proofErr w:type="spellEnd"/>
    </w:p>
    <w:p w:rsidR="00DB745C" w:rsidRPr="004F49AF" w:rsidRDefault="00DB745C" w:rsidP="006F22D2">
      <w:pPr>
        <w:pStyle w:val="Prrafodelista"/>
        <w:numPr>
          <w:ilvl w:val="1"/>
          <w:numId w:val="53"/>
        </w:numPr>
        <w:contextualSpacing/>
        <w:jc w:val="both"/>
        <w:rPr>
          <w:rFonts w:asciiTheme="minorHAnsi" w:hAnsiTheme="minorHAnsi" w:cs="Calibri"/>
          <w:lang w:val="es-ES_tradnl"/>
        </w:rPr>
      </w:pPr>
      <w:proofErr w:type="spellStart"/>
      <w:r>
        <w:rPr>
          <w:rFonts w:asciiTheme="minorHAnsi" w:hAnsiTheme="minorHAnsi" w:cs="Calibri"/>
          <w:lang w:val="es-ES_tradnl"/>
        </w:rPr>
        <w:t>xxxxxxxxxxxxxxxxx</w:t>
      </w:r>
      <w:proofErr w:type="spellEnd"/>
    </w:p>
    <w:p w:rsidR="00DB745C" w:rsidRPr="0080480D"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DÉCIMA SEGUNDA</w:t>
      </w:r>
      <w:r w:rsidRPr="0080480D">
        <w:rPr>
          <w:rFonts w:asciiTheme="minorHAnsi" w:hAnsiTheme="minorHAnsi" w:cs="Calibri"/>
          <w:b/>
          <w:lang w:val="es-ES_tradnl"/>
        </w:rPr>
        <w:t xml:space="preserve">.- </w:t>
      </w:r>
      <w:r>
        <w:rPr>
          <w:rFonts w:asciiTheme="minorHAnsi" w:hAnsiTheme="minorHAnsi" w:cs="Calibri"/>
          <w:b/>
          <w:lang w:val="es-ES_tradnl"/>
        </w:rPr>
        <w:t>(IMPUESTOS Y TRIBUTOS)</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conforme a lo previsto en la legislación aplicable, sin derecho a reembolso. </w:t>
      </w:r>
      <w:r w:rsidRPr="00CA1150">
        <w:rPr>
          <w:rFonts w:asciiTheme="minorHAnsi" w:hAnsiTheme="minorHAnsi" w:cstheme="minorHAnsi"/>
          <w:lang w:val="es-ES_tradnl"/>
        </w:rPr>
        <w:t>La</w:t>
      </w:r>
      <w:r>
        <w:rPr>
          <w:rFonts w:asciiTheme="minorHAnsi" w:hAnsiTheme="minorHAnsi" w:cstheme="minorHAnsi"/>
          <w:b/>
          <w:lang w:val="es-ES_tradnl"/>
        </w:rPr>
        <w:t xml:space="preserve"> ENTIDAD</w:t>
      </w:r>
      <w:r w:rsidRPr="00E64F42">
        <w:rPr>
          <w:rFonts w:asciiTheme="minorHAnsi" w:hAnsiTheme="minorHAnsi" w:cstheme="minorHAnsi"/>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DB745C" w:rsidRPr="00E64F42" w:rsidRDefault="00DB745C" w:rsidP="00DB745C">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Pr>
          <w:rFonts w:asciiTheme="minorHAnsi" w:hAnsiTheme="minorHAnsi" w:cstheme="minorHAnsi"/>
          <w:b/>
          <w:lang w:val="es-ES_tradnl"/>
        </w:rPr>
        <w:t>PROVEEDOR</w:t>
      </w:r>
      <w:r w:rsidRPr="00E64F42">
        <w:rPr>
          <w:rFonts w:asciiTheme="minorHAnsi" w:hAnsiTheme="minorHAnsi" w:cstheme="minorHAnsi"/>
          <w:lang w:val="es-ES_tradnl"/>
        </w:rPr>
        <w:t xml:space="preserve"> deberá acogerse a su cumplimiento desde la fecha de vigencia de dicha normativa, no existiendo la posibilidad de que el </w:t>
      </w:r>
      <w:r>
        <w:rPr>
          <w:rFonts w:asciiTheme="minorHAnsi" w:hAnsiTheme="minorHAnsi" w:cstheme="minorHAnsi"/>
          <w:b/>
          <w:lang w:val="es-ES_tradnl"/>
        </w:rPr>
        <w:t>PROVEEDOR</w:t>
      </w:r>
      <w:r w:rsidRPr="00E64F42">
        <w:rPr>
          <w:rFonts w:asciiTheme="minorHAnsi" w:hAnsiTheme="minorHAnsi" w:cstheme="minorHAnsi"/>
          <w:lang w:val="es-ES_tradnl"/>
        </w:rPr>
        <w:t xml:space="preserve"> solicite a </w:t>
      </w:r>
      <w:r>
        <w:rPr>
          <w:rFonts w:asciiTheme="minorHAnsi" w:hAnsiTheme="minorHAnsi" w:cstheme="minorHAnsi"/>
          <w:lang w:val="es-ES_tradnl"/>
        </w:rPr>
        <w:t xml:space="preserve">la </w:t>
      </w:r>
      <w:r w:rsidRPr="00CA1150">
        <w:rPr>
          <w:rFonts w:asciiTheme="minorHAnsi" w:hAnsiTheme="minorHAnsi" w:cstheme="minorHAnsi"/>
          <w:b/>
          <w:lang w:val="es-ES_tradnl"/>
        </w:rPr>
        <w:t>ENTIDAD</w:t>
      </w:r>
      <w:r>
        <w:rPr>
          <w:rFonts w:asciiTheme="minorHAnsi" w:hAnsiTheme="minorHAnsi" w:cstheme="minorHAnsi"/>
          <w:lang w:val="es-ES_tradnl"/>
        </w:rPr>
        <w:t xml:space="preserve"> </w:t>
      </w:r>
      <w:r w:rsidRPr="00E64F42">
        <w:rPr>
          <w:rFonts w:asciiTheme="minorHAnsi" w:hAnsiTheme="minorHAnsi" w:cstheme="minorHAnsi"/>
          <w:lang w:val="es-ES_tradnl"/>
        </w:rPr>
        <w:t>ningún ajuste al monto total del presente Contrato.</w:t>
      </w:r>
    </w:p>
    <w:p w:rsidR="00DB745C" w:rsidRPr="00E64F42" w:rsidRDefault="00DB745C" w:rsidP="00DB745C">
      <w:pPr>
        <w:jc w:val="both"/>
        <w:rPr>
          <w:rFonts w:asciiTheme="minorHAnsi" w:hAnsiTheme="minorHAnsi" w:cstheme="minorHAnsi"/>
          <w:lang w:val="es-BO"/>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DB745C" w:rsidRDefault="00DB745C" w:rsidP="00DB745C">
      <w:pPr>
        <w:jc w:val="both"/>
        <w:rPr>
          <w:rFonts w:asciiTheme="minorHAnsi" w:hAnsiTheme="minorHAnsi" w:cs="Calibri"/>
          <w:b/>
          <w:lang w:val="es-BO"/>
        </w:rPr>
      </w:pPr>
    </w:p>
    <w:p w:rsidR="00DB745C" w:rsidRPr="00F34753" w:rsidRDefault="00DB745C" w:rsidP="00DB745C">
      <w:pPr>
        <w:jc w:val="both"/>
        <w:rPr>
          <w:rFonts w:asciiTheme="minorHAnsi" w:hAnsiTheme="minorHAnsi" w:cs="Calibri"/>
          <w:b/>
          <w:lang w:val="es-BO"/>
        </w:rPr>
      </w:pPr>
      <w:r>
        <w:rPr>
          <w:rFonts w:asciiTheme="minorHAnsi" w:hAnsiTheme="minorHAnsi" w:cs="Calibri"/>
          <w:b/>
          <w:lang w:val="es-ES_tradnl"/>
        </w:rPr>
        <w:t>DÉCIMA TERCERA</w:t>
      </w:r>
      <w:r w:rsidRPr="0080480D">
        <w:rPr>
          <w:rFonts w:asciiTheme="minorHAnsi" w:hAnsiTheme="minorHAnsi" w:cs="Calibri"/>
          <w:b/>
          <w:lang w:val="es-ES_tradnl"/>
        </w:rPr>
        <w:t>.-</w:t>
      </w:r>
      <w:r>
        <w:rPr>
          <w:rFonts w:asciiTheme="minorHAnsi" w:hAnsiTheme="minorHAnsi" w:cs="Calibri"/>
          <w:b/>
          <w:lang w:val="es-ES_tradnl"/>
        </w:rPr>
        <w:t xml:space="preserve"> </w:t>
      </w:r>
      <w:r w:rsidRPr="00CD4B07">
        <w:rPr>
          <w:rFonts w:asciiTheme="minorHAnsi" w:hAnsiTheme="minorHAnsi"/>
          <w:b/>
        </w:rPr>
        <w:t>(</w:t>
      </w:r>
      <w:r w:rsidRPr="00CD4B07">
        <w:rPr>
          <w:rFonts w:asciiTheme="minorHAnsi" w:hAnsiTheme="minorHAnsi" w:cs="Verdana-Bold"/>
          <w:b/>
          <w:bCs/>
        </w:rPr>
        <w:t>EXONERACIÓN DE LAS CARGAS LABORALES Y SOCIALES A LA ENTIDAD)</w:t>
      </w:r>
    </w:p>
    <w:p w:rsidR="00DB745C" w:rsidRDefault="00DB745C" w:rsidP="00DB745C">
      <w:pPr>
        <w:autoSpaceDE w:val="0"/>
        <w:autoSpaceDN w:val="0"/>
        <w:adjustRightInd w:val="0"/>
        <w:jc w:val="both"/>
        <w:rPr>
          <w:rFonts w:asciiTheme="minorHAnsi" w:hAnsiTheme="minorHAnsi" w:cs="Arial"/>
        </w:rPr>
      </w:pPr>
    </w:p>
    <w:p w:rsidR="00DB745C" w:rsidRPr="00CD4B07" w:rsidRDefault="00DB745C" w:rsidP="00DB745C">
      <w:pPr>
        <w:autoSpaceDE w:val="0"/>
        <w:autoSpaceDN w:val="0"/>
        <w:adjustRightInd w:val="0"/>
        <w:jc w:val="both"/>
        <w:rPr>
          <w:rFonts w:asciiTheme="minorHAnsi" w:hAnsiTheme="minorHAnsi" w:cs="Verdana"/>
          <w:b/>
        </w:rPr>
      </w:pPr>
      <w:r w:rsidRPr="00CD4B07">
        <w:rPr>
          <w:rFonts w:asciiTheme="minorHAnsi" w:hAnsiTheme="minorHAnsi" w:cs="Arial"/>
        </w:rPr>
        <w:lastRenderedPageBreak/>
        <w:t xml:space="preserve">El </w:t>
      </w:r>
      <w:r w:rsidRPr="00CD4B07">
        <w:rPr>
          <w:rFonts w:asciiTheme="minorHAnsi" w:hAnsiTheme="minorHAnsi" w:cs="Arial"/>
          <w:b/>
        </w:rPr>
        <w:t>PROVEEDOR</w:t>
      </w:r>
      <w:r w:rsidRPr="00CD4B07">
        <w:rPr>
          <w:rFonts w:asciiTheme="minorHAnsi" w:hAnsiTheme="minorHAnsi" w:cs="Verdana-Bold"/>
          <w:bCs/>
        </w:rPr>
        <w:t xml:space="preserve"> corre con las obligaciones que emerjan del objeto del presente Contrato, r</w:t>
      </w:r>
      <w:r w:rsidRPr="00CD4B07">
        <w:rPr>
          <w:rFonts w:asciiTheme="minorHAnsi" w:hAnsiTheme="minorHAnsi" w:cs="Verdana"/>
        </w:rPr>
        <w:t xml:space="preserve">especto a las cargas laborales y sociales con el personal de su dependencia, se exonera de estas obligaciones a </w:t>
      </w:r>
      <w:r w:rsidRPr="00CD4B07">
        <w:rPr>
          <w:rFonts w:asciiTheme="minorHAnsi" w:hAnsiTheme="minorHAnsi" w:cs="Arial"/>
        </w:rPr>
        <w:t xml:space="preserve">la </w:t>
      </w:r>
      <w:r w:rsidRPr="00CD4B07">
        <w:rPr>
          <w:rFonts w:asciiTheme="minorHAnsi" w:hAnsiTheme="minorHAnsi" w:cs="Arial"/>
          <w:b/>
        </w:rPr>
        <w:t>ENTIDAD</w:t>
      </w:r>
      <w:r w:rsidRPr="00CD4B07">
        <w:rPr>
          <w:rFonts w:asciiTheme="minorHAnsi" w:hAnsiTheme="minorHAnsi" w:cs="Verdana"/>
          <w:b/>
        </w:rPr>
        <w:t>.</w:t>
      </w:r>
    </w:p>
    <w:p w:rsidR="00DB745C" w:rsidRPr="00F34753" w:rsidRDefault="00DB745C" w:rsidP="00DB745C">
      <w:pPr>
        <w:jc w:val="both"/>
        <w:rPr>
          <w:rFonts w:asciiTheme="minorHAnsi" w:hAnsiTheme="minorHAnsi" w:cs="Calibri"/>
          <w:b/>
        </w:rPr>
      </w:pPr>
    </w:p>
    <w:p w:rsidR="00DB745C" w:rsidRDefault="00DB745C" w:rsidP="00DB745C">
      <w:pPr>
        <w:jc w:val="both"/>
        <w:rPr>
          <w:rFonts w:asciiTheme="minorHAnsi" w:hAnsiTheme="minorHAnsi" w:cs="Calibri"/>
          <w:lang w:val="es-ES_tradnl"/>
        </w:rPr>
      </w:pPr>
      <w:r w:rsidRPr="00F34753">
        <w:rPr>
          <w:rFonts w:asciiTheme="minorHAnsi" w:hAnsiTheme="minorHAnsi" w:cs="Calibri"/>
          <w:lang w:val="es-ES_tradnl"/>
        </w:rPr>
        <w:t xml:space="preserve">En </w:t>
      </w:r>
      <w:r>
        <w:rPr>
          <w:rFonts w:asciiTheme="minorHAnsi" w:hAnsiTheme="minorHAnsi" w:cs="Calibri"/>
          <w:lang w:val="es-ES_tradnl"/>
        </w:rPr>
        <w:t xml:space="preserve">éste sentido el </w:t>
      </w:r>
      <w:r w:rsidRPr="00F34753">
        <w:rPr>
          <w:rFonts w:asciiTheme="minorHAnsi" w:hAnsiTheme="minorHAnsi" w:cs="Calibri"/>
          <w:b/>
          <w:lang w:val="es-ES_tradnl"/>
        </w:rPr>
        <w:t>PROVEEDOR</w:t>
      </w:r>
      <w:r>
        <w:rPr>
          <w:rFonts w:asciiTheme="minorHAnsi" w:hAnsiTheme="minorHAnsi" w:cs="Calibri"/>
          <w:lang w:val="es-ES_tradnl"/>
        </w:rPr>
        <w:t xml:space="preserve"> debe:</w:t>
      </w:r>
    </w:p>
    <w:p w:rsidR="00DB745C" w:rsidRDefault="00DB745C" w:rsidP="00DB745C">
      <w:pPr>
        <w:jc w:val="both"/>
        <w:rPr>
          <w:rFonts w:asciiTheme="minorHAnsi" w:hAnsiTheme="minorHAnsi" w:cs="Calibri"/>
          <w:lang w:val="es-ES_tradnl"/>
        </w:rPr>
      </w:pPr>
    </w:p>
    <w:p w:rsidR="00DB745C" w:rsidRDefault="00DB745C" w:rsidP="006F22D2">
      <w:pPr>
        <w:pStyle w:val="Prrafodelista"/>
        <w:numPr>
          <w:ilvl w:val="0"/>
          <w:numId w:val="54"/>
        </w:numPr>
        <w:contextualSpacing/>
        <w:jc w:val="both"/>
        <w:rPr>
          <w:rFonts w:asciiTheme="minorHAnsi" w:hAnsiTheme="minorHAnsi" w:cs="Calibri"/>
          <w:lang w:val="es-ES_tradnl"/>
        </w:rPr>
      </w:pPr>
      <w:r>
        <w:rPr>
          <w:rFonts w:asciiTheme="minorHAnsi" w:hAnsiTheme="minorHAnsi" w:cs="Calibri"/>
          <w:lang w:val="es-ES_tradnl"/>
        </w:rPr>
        <w:t>Cumplir la legislación laboral y social vigente en el estado Plurinacional de Bolivia y será también responsable de dicho cumplimiento por parte de sus subcontratistas.</w:t>
      </w:r>
    </w:p>
    <w:p w:rsidR="00DB745C" w:rsidRDefault="00DB745C" w:rsidP="00DB745C">
      <w:pPr>
        <w:pStyle w:val="Prrafodelista"/>
        <w:jc w:val="both"/>
        <w:rPr>
          <w:rFonts w:asciiTheme="minorHAnsi" w:hAnsiTheme="minorHAnsi" w:cs="Calibri"/>
          <w:lang w:val="es-ES_tradnl"/>
        </w:rPr>
      </w:pPr>
    </w:p>
    <w:p w:rsidR="00DB745C" w:rsidRDefault="00DB745C" w:rsidP="006F22D2">
      <w:pPr>
        <w:pStyle w:val="Prrafodelista"/>
        <w:numPr>
          <w:ilvl w:val="0"/>
          <w:numId w:val="54"/>
        </w:numPr>
        <w:contextualSpacing/>
        <w:jc w:val="both"/>
        <w:rPr>
          <w:rFonts w:asciiTheme="minorHAnsi" w:hAnsiTheme="minorHAnsi" w:cs="Calibri"/>
          <w:lang w:val="es-ES_tradnl"/>
        </w:rPr>
      </w:pPr>
      <w:r>
        <w:rPr>
          <w:rFonts w:asciiTheme="minorHAnsi" w:hAnsiTheme="minorHAnsi" w:cs="Calibri"/>
          <w:lang w:val="es-ES_tradnl"/>
        </w:rPr>
        <w:t xml:space="preserve">Mantener a la </w:t>
      </w:r>
      <w:r w:rsidRPr="00F34753">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exonerada contra cualquier multa o penalidad de cualquier tipo o naturaleza que fuera impuesta por causa de incumplimiento o infracción de la legislación laboral o social.</w:t>
      </w:r>
    </w:p>
    <w:p w:rsidR="00DB745C" w:rsidRPr="00F34753" w:rsidRDefault="00DB745C" w:rsidP="00DB745C">
      <w:pPr>
        <w:pStyle w:val="Prrafodelista"/>
        <w:rPr>
          <w:rFonts w:asciiTheme="minorHAnsi" w:hAnsiTheme="minorHAnsi" w:cs="Calibri"/>
          <w:lang w:val="es-ES_tradnl"/>
        </w:rPr>
      </w:pPr>
    </w:p>
    <w:p w:rsidR="00DB745C" w:rsidRPr="00585CF7" w:rsidRDefault="00DB745C" w:rsidP="006F22D2">
      <w:pPr>
        <w:pStyle w:val="Prrafodelista"/>
        <w:numPr>
          <w:ilvl w:val="0"/>
          <w:numId w:val="54"/>
        </w:numPr>
        <w:contextualSpacing/>
        <w:jc w:val="both"/>
        <w:rPr>
          <w:rFonts w:asciiTheme="minorHAnsi" w:hAnsiTheme="minorHAnsi" w:cs="Calibri"/>
          <w:lang w:val="es-ES_tradnl"/>
        </w:rPr>
      </w:pPr>
      <w:r>
        <w:rPr>
          <w:rFonts w:asciiTheme="minorHAnsi" w:hAnsiTheme="minorHAnsi" w:cs="Calibri"/>
          <w:lang w:val="es-ES_tradnl"/>
        </w:rPr>
        <w:t xml:space="preserve">Cumplir con las normas laborales respecto al pago de incremento salarial, bonos, doble aguinaldo, primas y cualquier otra obligación laboral, las cuales deben ser asumidas exclusivamente a cuenta y cargo del </w:t>
      </w:r>
      <w:r>
        <w:rPr>
          <w:rFonts w:asciiTheme="minorHAnsi" w:hAnsiTheme="minorHAnsi" w:cs="Calibri"/>
          <w:b/>
          <w:lang w:val="es-ES_tradnl"/>
        </w:rPr>
        <w:t>PROVEEDOR</w:t>
      </w:r>
      <w:r w:rsidRPr="00585CF7">
        <w:rPr>
          <w:rFonts w:asciiTheme="minorHAnsi" w:hAnsiTheme="minorHAnsi" w:cs="Calibri"/>
          <w:b/>
          <w:lang w:val="es-ES_tradnl"/>
        </w:rPr>
        <w:t>.</w:t>
      </w:r>
    </w:p>
    <w:p w:rsidR="00DB745C" w:rsidRDefault="00DB745C" w:rsidP="00DB745C">
      <w:pPr>
        <w:pStyle w:val="Prrafodelista"/>
        <w:rPr>
          <w:rFonts w:asciiTheme="minorHAnsi" w:hAnsiTheme="minorHAnsi" w:cs="Calibri"/>
          <w:lang w:val="es-ES_tradnl"/>
        </w:rPr>
      </w:pPr>
    </w:p>
    <w:p w:rsidR="00DB745C" w:rsidRPr="00585CF7" w:rsidRDefault="00DB745C" w:rsidP="00DB745C">
      <w:pPr>
        <w:pStyle w:val="Prrafodelista"/>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sidRPr="00585CF7">
        <w:rPr>
          <w:rFonts w:asciiTheme="minorHAnsi" w:hAnsiTheme="minorHAnsi" w:cs="Calibri"/>
          <w:b/>
          <w:lang w:val="es-ES_tradnl"/>
        </w:rPr>
        <w:t>DÉCIMA CUARTA</w:t>
      </w:r>
      <w:r>
        <w:rPr>
          <w:rFonts w:asciiTheme="minorHAnsi" w:hAnsiTheme="minorHAnsi" w:cs="Calibri"/>
          <w:b/>
          <w:lang w:val="es-ES_tradnl"/>
        </w:rPr>
        <w:t xml:space="preserve">.- </w:t>
      </w:r>
      <w:r w:rsidRPr="0080480D">
        <w:rPr>
          <w:rFonts w:asciiTheme="minorHAnsi" w:hAnsiTheme="minorHAnsi" w:cs="Calibri"/>
          <w:b/>
          <w:lang w:val="es-ES_tradnl"/>
        </w:rPr>
        <w:t>(INTRANSFERIBILIDAD DEL CONTRATO).</w:t>
      </w:r>
      <w:r w:rsidRPr="0080480D">
        <w:rPr>
          <w:rFonts w:asciiTheme="minorHAnsi" w:hAnsiTheme="minorHAnsi" w:cs="Calibri"/>
          <w:lang w:val="es-ES_tradnl"/>
        </w:rPr>
        <w:t xml:space="preserve"> </w:t>
      </w:r>
    </w:p>
    <w:p w:rsidR="00DB745C"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PROVEEDOR</w:t>
      </w:r>
      <w:r w:rsidRPr="0080480D">
        <w:rPr>
          <w:rFonts w:asciiTheme="minorHAnsi" w:hAnsiTheme="minorHAnsi" w:cs="Calibri"/>
          <w:lang w:val="es-ES_tradnl"/>
        </w:rPr>
        <w:t xml:space="preserve"> bajo ningún título podrá, ceder, transferir, subrogar, total o parcialmente este Contrato.</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80480D">
        <w:rPr>
          <w:rFonts w:asciiTheme="minorHAnsi" w:hAnsiTheme="minorHAnsi" w:cs="Calibri"/>
          <w:b/>
          <w:lang w:val="es-ES_tradnl"/>
        </w:rPr>
        <w:t>ENTIDAD</w:t>
      </w:r>
      <w:r w:rsidRPr="0080480D">
        <w:rPr>
          <w:rFonts w:asciiTheme="minorHAnsi" w:hAnsiTheme="minorHAnsi" w:cs="Calibri"/>
          <w:lang w:val="es-ES_tradnl"/>
        </w:rPr>
        <w:t>, bajo los mismos términos y condiciones del presente Contrato.</w:t>
      </w:r>
    </w:p>
    <w:p w:rsidR="00DB745C" w:rsidRPr="0080480D" w:rsidRDefault="00DB745C" w:rsidP="00DB745C">
      <w:pPr>
        <w:pStyle w:val="ss"/>
        <w:spacing w:before="120" w:after="120"/>
        <w:ind w:right="-7" w:firstLine="0"/>
        <w:rPr>
          <w:rFonts w:asciiTheme="minorHAnsi" w:hAnsiTheme="minorHAnsi" w:cs="Calibri"/>
          <w:sz w:val="20"/>
          <w:lang w:val="es-ES_tradnl" w:eastAsia="es-ES"/>
        </w:rPr>
      </w:pPr>
      <w:r w:rsidRPr="0080480D">
        <w:rPr>
          <w:rFonts w:asciiTheme="minorHAnsi" w:hAnsiTheme="minorHAns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DB745C" w:rsidRPr="0080480D" w:rsidRDefault="00DB745C" w:rsidP="00DB745C">
      <w:pPr>
        <w:jc w:val="both"/>
        <w:rPr>
          <w:rFonts w:asciiTheme="minorHAnsi" w:hAnsiTheme="minorHAnsi" w:cs="Calibri"/>
          <w:lang w:val="es-ES_tradnl"/>
        </w:rPr>
      </w:pPr>
      <w:r>
        <w:rPr>
          <w:rFonts w:asciiTheme="minorHAnsi" w:hAnsiTheme="minorHAnsi" w:cs="Calibri"/>
          <w:b/>
          <w:lang w:val="es-ES_tradnl"/>
        </w:rPr>
        <w:t>DÉCIMA QUINTA.- (CAUSAS DE FUERZA MAYOR</w:t>
      </w:r>
      <w:r w:rsidRPr="00585CF7">
        <w:rPr>
          <w:rFonts w:asciiTheme="minorHAnsi" w:hAnsiTheme="minorHAnsi" w:cs="Calibri"/>
          <w:b/>
          <w:lang w:val="es-ES_tradnl"/>
        </w:rPr>
        <w:t xml:space="preserve"> </w:t>
      </w:r>
      <w:r w:rsidRPr="0080480D">
        <w:rPr>
          <w:rFonts w:asciiTheme="minorHAnsi" w:hAnsiTheme="minorHAnsi" w:cs="Calibri"/>
          <w:b/>
          <w:lang w:val="es-ES_tradnl"/>
        </w:rPr>
        <w:t>Y/O CASO FORTUITO).</w:t>
      </w:r>
      <w:r w:rsidRPr="0080480D">
        <w:rPr>
          <w:rFonts w:asciiTheme="minorHAnsi" w:hAnsiTheme="minorHAnsi" w:cs="Calibri"/>
          <w:lang w:val="es-ES_tradnl"/>
        </w:rPr>
        <w:t xml:space="preserve"> </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Con el fin de exceptuar al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determinadas responsabilidades por mora durante la vigencia del presente Contrato, la </w:t>
      </w:r>
      <w:r w:rsidRPr="0080480D">
        <w:rPr>
          <w:rFonts w:asciiTheme="minorHAnsi" w:hAnsiTheme="minorHAnsi" w:cs="Calibri"/>
          <w:b/>
          <w:lang w:val="es-ES_tradnl"/>
        </w:rPr>
        <w:t>ENTIDAD</w:t>
      </w:r>
      <w:r w:rsidRPr="0080480D">
        <w:rPr>
          <w:rFonts w:asciiTheme="minorHAnsi" w:hAnsiTheme="minorHAns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.1   Condiciones de Validez:</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lastRenderedPageBreak/>
        <w:t>No se considerará que ninguna de las Partes ha incumplido sus obligaciones bajo el Contrato en la medida en que sea demostrado un hecho de fuerza mayor o caso fortuito, siempre y cuando:</w:t>
      </w:r>
    </w:p>
    <w:p w:rsidR="00DB745C" w:rsidRPr="0080480D" w:rsidRDefault="00DB745C" w:rsidP="006F22D2">
      <w:pPr>
        <w:numPr>
          <w:ilvl w:val="0"/>
          <w:numId w:val="48"/>
        </w:numPr>
        <w:spacing w:before="120" w:after="120"/>
        <w:ind w:left="1134" w:hanging="283"/>
        <w:jc w:val="both"/>
        <w:rPr>
          <w:rFonts w:asciiTheme="minorHAnsi" w:hAnsiTheme="minorHAnsi" w:cs="Calibri"/>
          <w:lang w:val="es-ES_tradnl"/>
        </w:rPr>
      </w:pPr>
      <w:r w:rsidRPr="0080480D">
        <w:rPr>
          <w:rFonts w:asciiTheme="minorHAnsi" w:hAnsiTheme="minorHAnsi" w:cs="Calibri"/>
          <w:lang w:val="es-ES_tradnl"/>
        </w:rPr>
        <w:t xml:space="preserve">Las circunstancias de la fuerza mayor o caso fortuito no hayan surgido por un incumplimiento, omisión o negligencia de la Parte </w:t>
      </w:r>
      <w:proofErr w:type="spellStart"/>
      <w:r w:rsidRPr="0080480D">
        <w:rPr>
          <w:rFonts w:asciiTheme="minorHAnsi" w:hAnsiTheme="minorHAnsi" w:cs="Calibri"/>
          <w:lang w:val="es-ES_tradnl"/>
        </w:rPr>
        <w:t>invocante</w:t>
      </w:r>
      <w:proofErr w:type="spellEnd"/>
      <w:r w:rsidRPr="0080480D">
        <w:rPr>
          <w:rFonts w:asciiTheme="minorHAnsi" w:hAnsiTheme="minorHAnsi" w:cs="Calibri"/>
          <w:lang w:val="es-ES_tradnl"/>
        </w:rPr>
        <w:t>.</w:t>
      </w:r>
    </w:p>
    <w:p w:rsidR="00DB745C" w:rsidRPr="0080480D" w:rsidRDefault="00DB745C" w:rsidP="006F22D2">
      <w:pPr>
        <w:numPr>
          <w:ilvl w:val="0"/>
          <w:numId w:val="48"/>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DB745C" w:rsidRPr="0080480D" w:rsidRDefault="00DB745C" w:rsidP="00DB745C">
      <w:pPr>
        <w:spacing w:before="120" w:after="120"/>
        <w:ind w:left="1134" w:hanging="283"/>
        <w:contextualSpacing/>
        <w:jc w:val="both"/>
        <w:rPr>
          <w:rFonts w:asciiTheme="minorHAnsi" w:hAnsiTheme="minorHAnsi" w:cs="Calibri"/>
          <w:lang w:val="es-ES_tradnl"/>
        </w:rPr>
      </w:pPr>
    </w:p>
    <w:p w:rsidR="00DB745C" w:rsidRPr="0080480D" w:rsidRDefault="00DB745C" w:rsidP="006F22D2">
      <w:pPr>
        <w:numPr>
          <w:ilvl w:val="0"/>
          <w:numId w:val="48"/>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DB745C" w:rsidRPr="0080480D" w:rsidRDefault="00DB745C" w:rsidP="00DB745C">
      <w:pPr>
        <w:spacing w:before="120" w:after="120"/>
        <w:contextualSpacing/>
        <w:jc w:val="both"/>
        <w:rPr>
          <w:rFonts w:asciiTheme="minorHAnsi" w:hAnsiTheme="minorHAnsi" w:cs="Calibri"/>
          <w:lang w:val="es-ES_tradnl"/>
        </w:rPr>
      </w:pP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Previo cumplimiento por parte del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.2   Cumplimiento ininterrumpido:</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Cuando ocurra una fuerza mayor o caso fortuito, el </w:t>
      </w:r>
      <w:r w:rsidRPr="0080480D">
        <w:rPr>
          <w:rFonts w:asciiTheme="minorHAnsi" w:hAnsiTheme="minorHAnsi" w:cs="Calibri"/>
          <w:b/>
          <w:lang w:val="es-ES_tradnl"/>
        </w:rPr>
        <w:t>PROVEEDOR</w:t>
      </w:r>
      <w:r w:rsidRPr="0080480D">
        <w:rPr>
          <w:rFonts w:asciiTheme="minorHAnsi" w:hAnsiTheme="minorHAns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DB745C" w:rsidRPr="0080480D" w:rsidRDefault="00DB745C" w:rsidP="00DB745C">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.3   Prórrogas:</w:t>
      </w:r>
    </w:p>
    <w:p w:rsidR="00DB745C" w:rsidRPr="0080480D" w:rsidRDefault="00DB745C" w:rsidP="00DB745C">
      <w:pPr>
        <w:spacing w:before="120" w:after="120"/>
        <w:jc w:val="both"/>
        <w:rPr>
          <w:rFonts w:asciiTheme="minorHAnsi" w:hAnsiTheme="minorHAnsi" w:cs="Calibri"/>
          <w:lang w:val="es-ES_tradnl"/>
        </w:rPr>
      </w:pPr>
      <w:r w:rsidRPr="0080480D">
        <w:rPr>
          <w:rFonts w:asciiTheme="minorHAnsi" w:hAnsiTheme="minorHAns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DB745C" w:rsidRPr="00C807C6" w:rsidRDefault="00DB745C" w:rsidP="00DB745C">
      <w:pPr>
        <w:autoSpaceDE w:val="0"/>
        <w:autoSpaceDN w:val="0"/>
        <w:spacing w:before="120" w:after="120"/>
        <w:jc w:val="both"/>
        <w:rPr>
          <w:rFonts w:asciiTheme="minorHAnsi" w:hAnsiTheme="minorHAnsi" w:cs="Calibri"/>
          <w:lang w:val="es-ES_tradnl"/>
        </w:rPr>
      </w:pPr>
      <w:r w:rsidRPr="0080480D">
        <w:rPr>
          <w:rFonts w:asciiTheme="minorHAnsi" w:hAnsiTheme="minorHAnsi" w:cs="Calibri"/>
          <w:lang w:val="es-ES_tradnl"/>
        </w:rPr>
        <w:t>Durante este periodo las Partes soportaran independientemente sus respectivas perdidas por lo cual no podrán oponerse este argumento a reclamo por pagos debidos bajo el presente Contrato.</w:t>
      </w:r>
    </w:p>
    <w:p w:rsidR="00DB745C" w:rsidRDefault="00DB745C" w:rsidP="00DB745C">
      <w:pPr>
        <w:jc w:val="both"/>
        <w:rPr>
          <w:rFonts w:asciiTheme="minorHAnsi" w:hAnsiTheme="minorHAnsi" w:cs="Calibri"/>
          <w:b/>
          <w:lang w:val="es-ES_tradnl"/>
        </w:rPr>
      </w:pPr>
      <w:r>
        <w:rPr>
          <w:rFonts w:asciiTheme="minorHAnsi" w:hAnsiTheme="minorHAnsi" w:cs="Calibri"/>
          <w:b/>
          <w:lang w:val="es-ES_tradnl"/>
        </w:rPr>
        <w:t xml:space="preserve">DÉCIMA SEXTA.- </w:t>
      </w:r>
      <w:r w:rsidRPr="0080480D">
        <w:rPr>
          <w:rFonts w:asciiTheme="minorHAnsi" w:hAnsiTheme="minorHAnsi" w:cs="Calibri"/>
          <w:b/>
          <w:lang w:val="es-ES_tradnl"/>
        </w:rPr>
        <w:t xml:space="preserve">(TERMINACIÓN DEL CONTRATO). </w:t>
      </w:r>
    </w:p>
    <w:p w:rsidR="00DB745C" w:rsidRDefault="00DB745C" w:rsidP="00DB745C">
      <w:pPr>
        <w:jc w:val="both"/>
        <w:rPr>
          <w:rFonts w:asciiTheme="minorHAnsi" w:hAnsiTheme="minorHAnsi" w:cs="Calibri"/>
          <w:b/>
          <w:lang w:val="es-ES_tradnl"/>
        </w:rPr>
      </w:pPr>
    </w:p>
    <w:p w:rsidR="00DB745C" w:rsidRPr="0080480D" w:rsidRDefault="00DB745C" w:rsidP="00DB745C">
      <w:pPr>
        <w:jc w:val="both"/>
        <w:rPr>
          <w:rFonts w:asciiTheme="minorHAnsi" w:hAnsiTheme="minorHAnsi" w:cs="Calibri"/>
          <w:lang w:val="es-ES_tradnl"/>
        </w:rPr>
      </w:pPr>
      <w:r w:rsidRPr="0080480D">
        <w:rPr>
          <w:rFonts w:asciiTheme="minorHAnsi" w:hAnsiTheme="minorHAnsi" w:cs="Calibri"/>
          <w:lang w:val="es-ES_tradnl"/>
        </w:rPr>
        <w:t>El presente Contrato concluirá por una de las siguientes causas:</w:t>
      </w:r>
    </w:p>
    <w:p w:rsidR="00DB745C" w:rsidRPr="0080480D" w:rsidRDefault="00DB745C" w:rsidP="00DB745C">
      <w:pPr>
        <w:jc w:val="both"/>
        <w:rPr>
          <w:rFonts w:asciiTheme="minorHAnsi" w:hAnsiTheme="minorHAnsi" w:cs="Calibri"/>
          <w:lang w:val="es-ES_tradnl"/>
        </w:rPr>
      </w:pPr>
    </w:p>
    <w:p w:rsidR="00DB745C" w:rsidRDefault="00DB745C" w:rsidP="00DB745C">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 xml:space="preserve">16.1.  </w:t>
      </w:r>
      <w:r w:rsidRPr="0080480D">
        <w:rPr>
          <w:rFonts w:asciiTheme="minorHAnsi" w:hAnsiTheme="minorHAnsi" w:cs="Calibri"/>
          <w:b/>
          <w:lang w:val="es-ES_tradnl"/>
        </w:rPr>
        <w:t xml:space="preserve">Por Cumplimiento del Contrato: </w:t>
      </w:r>
      <w:r w:rsidRPr="0080480D">
        <w:rPr>
          <w:rFonts w:asciiTheme="minorHAnsi" w:hAnsiTheme="minorHAnsi" w:cs="Calibri"/>
          <w:lang w:val="es-ES_tradnl"/>
        </w:rPr>
        <w:t xml:space="preserve">De forma normal, tanto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como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0480D">
        <w:rPr>
          <w:rFonts w:asciiTheme="minorHAnsi" w:hAnsiTheme="minorHAnsi" w:cs="Calibri"/>
          <w:b/>
          <w:lang w:val="es-ES_tradnl"/>
        </w:rPr>
        <w:t>ENTIDAD</w:t>
      </w:r>
      <w:r w:rsidRPr="0080480D">
        <w:rPr>
          <w:rFonts w:asciiTheme="minorHAnsi" w:hAnsiTheme="minorHAnsi" w:cs="Calibri"/>
          <w:lang w:val="es-ES_tradnl"/>
        </w:rPr>
        <w:t>.</w:t>
      </w:r>
    </w:p>
    <w:p w:rsidR="00DB745C" w:rsidRPr="0080480D" w:rsidRDefault="00DB745C" w:rsidP="00DB745C">
      <w:pPr>
        <w:tabs>
          <w:tab w:val="left" w:pos="567"/>
        </w:tabs>
        <w:ind w:left="567" w:hanging="567"/>
        <w:jc w:val="both"/>
        <w:rPr>
          <w:rFonts w:asciiTheme="minorHAnsi" w:hAnsiTheme="minorHAnsi" w:cs="Calibri"/>
          <w:lang w:val="es-ES_tradnl"/>
        </w:rPr>
      </w:pPr>
    </w:p>
    <w:p w:rsidR="00DB745C" w:rsidRPr="0080480D" w:rsidRDefault="00DB745C" w:rsidP="00DB745C">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16</w:t>
      </w:r>
      <w:r w:rsidRPr="0080480D">
        <w:rPr>
          <w:rFonts w:asciiTheme="minorHAnsi" w:hAnsiTheme="minorHAnsi" w:cs="Calibri"/>
          <w:b/>
          <w:lang w:val="es-ES_tradnl"/>
        </w:rPr>
        <w:t xml:space="preserve">.2. Por Resolución del Contrato: </w:t>
      </w:r>
      <w:r w:rsidRPr="0080480D">
        <w:rPr>
          <w:rFonts w:asciiTheme="minorHAnsi" w:hAnsiTheme="minorHAnsi" w:cs="Calibri"/>
          <w:lang w:val="es-ES_tradnl"/>
        </w:rPr>
        <w:t>Si</w:t>
      </w:r>
      <w:r w:rsidRPr="0080480D">
        <w:rPr>
          <w:rFonts w:asciiTheme="minorHAnsi" w:hAnsiTheme="minorHAnsi" w:cs="Calibri"/>
          <w:b/>
          <w:lang w:val="es-ES_tradnl"/>
        </w:rPr>
        <w:t xml:space="preserve"> </w:t>
      </w:r>
      <w:r w:rsidRPr="0080480D">
        <w:rPr>
          <w:rFonts w:asciiTheme="minorHAnsi" w:hAnsiTheme="minorHAnsi" w:cs="Calibri"/>
          <w:lang w:val="es-ES_tradnl"/>
        </w:rPr>
        <w:t xml:space="preserve">se diera el caso y como una forma excepcional de terminar el Contrato, a los efectos legales correspondientes,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y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acuerdan las siguientes causales para procesar la resolución del Contrato:</w:t>
      </w:r>
    </w:p>
    <w:p w:rsidR="00DB745C" w:rsidRPr="0080480D" w:rsidRDefault="00DB745C" w:rsidP="00DB745C">
      <w:pPr>
        <w:jc w:val="both"/>
        <w:rPr>
          <w:rFonts w:asciiTheme="minorHAnsi" w:hAnsiTheme="minorHAnsi" w:cs="Calibri"/>
          <w:lang w:val="es-ES_tradnl"/>
        </w:rPr>
      </w:pPr>
    </w:p>
    <w:p w:rsidR="00DB745C" w:rsidRPr="0080480D" w:rsidRDefault="00DB745C" w:rsidP="00DB745C">
      <w:pPr>
        <w:ind w:firstLine="708"/>
        <w:rPr>
          <w:rFonts w:asciiTheme="minorHAnsi" w:hAnsiTheme="minorHAnsi" w:cs="Calibri"/>
          <w:b/>
          <w:lang w:val="es-ES_tradnl"/>
        </w:rPr>
      </w:pPr>
      <w:r>
        <w:rPr>
          <w:rFonts w:asciiTheme="minorHAnsi" w:hAnsiTheme="minorHAnsi" w:cs="Calibri"/>
          <w:b/>
          <w:lang w:val="es-ES_tradnl"/>
        </w:rPr>
        <w:t>16</w:t>
      </w:r>
      <w:r w:rsidRPr="0080480D">
        <w:rPr>
          <w:rFonts w:asciiTheme="minorHAnsi" w:hAnsiTheme="minorHAnsi" w:cs="Calibri"/>
          <w:b/>
          <w:lang w:val="es-ES_tradnl"/>
        </w:rPr>
        <w:t>.2.1 Resolución a requerimiento de la ENTIDAD, por causales atribuibles al PROVEEDOR.</w:t>
      </w:r>
    </w:p>
    <w:p w:rsidR="00DB745C" w:rsidRPr="0080480D" w:rsidRDefault="00DB745C" w:rsidP="00DB745C">
      <w:pPr>
        <w:ind w:left="1416" w:firstLine="24"/>
        <w:jc w:val="both"/>
        <w:rPr>
          <w:rFonts w:asciiTheme="minorHAnsi" w:hAnsiTheme="minorHAnsi" w:cs="Calibri"/>
          <w:lang w:val="es-ES_tradnl"/>
        </w:rPr>
      </w:pPr>
      <w:r w:rsidRPr="0080480D">
        <w:rPr>
          <w:rFonts w:asciiTheme="minorHAnsi" w:hAnsiTheme="minorHAnsi" w:cs="Calibri"/>
          <w:lang w:val="es-ES_tradnl"/>
        </w:rPr>
        <w:t xml:space="preserve">La </w:t>
      </w:r>
      <w:r w:rsidRPr="0080480D">
        <w:rPr>
          <w:rFonts w:asciiTheme="minorHAnsi" w:hAnsiTheme="minorHAnsi" w:cs="Calibri"/>
          <w:b/>
          <w:lang w:val="es-ES_tradnl"/>
        </w:rPr>
        <w:t xml:space="preserve">ENTIDAD, </w:t>
      </w:r>
      <w:r w:rsidRPr="0080480D">
        <w:rPr>
          <w:rFonts w:asciiTheme="minorHAnsi" w:hAnsiTheme="minorHAnsi" w:cs="Calibri"/>
          <w:lang w:val="es-ES_tradnl"/>
        </w:rPr>
        <w:t>podrá proceder al trámite de resolución del Contrato, en los siguientes                        casos:</w:t>
      </w:r>
    </w:p>
    <w:p w:rsidR="00DB745C" w:rsidRPr="0080480D" w:rsidRDefault="00DB745C" w:rsidP="00DB745C">
      <w:pPr>
        <w:jc w:val="both"/>
        <w:rPr>
          <w:rFonts w:asciiTheme="minorHAnsi" w:hAnsiTheme="minorHAnsi" w:cs="Calibri"/>
          <w:lang w:val="es-ES_tradnl"/>
        </w:rPr>
      </w:pPr>
    </w:p>
    <w:p w:rsidR="00DB745C" w:rsidRPr="00903A7A" w:rsidRDefault="00DB745C" w:rsidP="006F22D2">
      <w:pPr>
        <w:numPr>
          <w:ilvl w:val="0"/>
          <w:numId w:val="49"/>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disolución del </w:t>
      </w:r>
      <w:r w:rsidRPr="00585CF7">
        <w:rPr>
          <w:rFonts w:asciiTheme="minorHAnsi" w:hAnsiTheme="minorHAnsi" w:cs="Calibri"/>
          <w:b/>
          <w:lang w:val="es-ES_tradnl"/>
        </w:rPr>
        <w:t>PROVEEDOR</w:t>
      </w:r>
    </w:p>
    <w:p w:rsidR="00DB745C" w:rsidRPr="00903A7A" w:rsidRDefault="00DB745C" w:rsidP="006F22D2">
      <w:pPr>
        <w:numPr>
          <w:ilvl w:val="0"/>
          <w:numId w:val="49"/>
        </w:numPr>
        <w:tabs>
          <w:tab w:val="num" w:pos="2004"/>
        </w:tabs>
        <w:ind w:left="2004" w:hanging="303"/>
        <w:jc w:val="both"/>
        <w:rPr>
          <w:rFonts w:asciiTheme="minorHAnsi" w:hAnsiTheme="minorHAnsi" w:cs="Calibri"/>
          <w:lang w:val="es-ES_tradnl"/>
        </w:rPr>
      </w:pPr>
      <w:r w:rsidRPr="00903A7A">
        <w:rPr>
          <w:rFonts w:asciiTheme="minorHAnsi" w:hAnsiTheme="minorHAnsi" w:cs="Calibri"/>
          <w:lang w:val="es-ES_tradnl"/>
        </w:rPr>
        <w:lastRenderedPageBreak/>
        <w:t xml:space="preserve">Por quiebra declarada </w:t>
      </w:r>
      <w:r>
        <w:rPr>
          <w:rFonts w:asciiTheme="minorHAnsi" w:hAnsiTheme="minorHAnsi" w:cs="Calibri"/>
          <w:lang w:val="es-ES_tradnl"/>
        </w:rPr>
        <w:t xml:space="preserve">del </w:t>
      </w:r>
      <w:r w:rsidRPr="00903A7A">
        <w:rPr>
          <w:rFonts w:asciiTheme="minorHAnsi" w:hAnsiTheme="minorHAnsi" w:cs="Calibri"/>
          <w:b/>
          <w:lang w:val="es-ES_tradnl"/>
        </w:rPr>
        <w:t>PROVEEDOR</w:t>
      </w:r>
    </w:p>
    <w:p w:rsidR="00DB745C"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en la provisión del </w:t>
      </w:r>
      <w:r w:rsidRPr="00903A7A">
        <w:rPr>
          <w:rFonts w:asciiTheme="minorHAnsi" w:hAnsiTheme="minorHAnsi" w:cs="Calibri"/>
          <w:b/>
          <w:lang w:val="es-ES_tradnl"/>
        </w:rPr>
        <w:t>SERVICIO</w:t>
      </w:r>
      <w:r>
        <w:rPr>
          <w:rFonts w:asciiTheme="minorHAnsi" w:hAnsiTheme="minorHAnsi" w:cs="Calibri"/>
          <w:lang w:val="es-ES_tradnl"/>
        </w:rPr>
        <w:t xml:space="preserve"> a requerimiento de la ENTIDAD o el FISCAL en asuntos relacionados con el objeto del contrato. </w:t>
      </w:r>
    </w:p>
    <w:p w:rsidR="00DB745C" w:rsidRPr="0080480D"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Por suspensión de la provisión de</w:t>
      </w:r>
      <w:r>
        <w:rPr>
          <w:rFonts w:asciiTheme="minorHAnsi" w:hAnsiTheme="minorHAnsi" w:cs="Calibri"/>
          <w:lang w:val="es-ES_tradnl"/>
        </w:rPr>
        <w:t xml:space="preserve">l </w:t>
      </w:r>
      <w:r w:rsidRPr="00585CF7">
        <w:rPr>
          <w:rFonts w:asciiTheme="minorHAnsi" w:hAnsiTheme="minorHAnsi" w:cs="Calibri"/>
          <w:b/>
          <w:lang w:val="es-ES_tradnl"/>
        </w:rPr>
        <w:t>SERVICIO</w:t>
      </w:r>
      <w:r>
        <w:rPr>
          <w:rFonts w:asciiTheme="minorHAnsi" w:hAnsiTheme="minorHAnsi" w:cs="Calibri"/>
          <w:lang w:val="es-ES_tradnl"/>
        </w:rPr>
        <w:t xml:space="preserve"> sin justificación</w:t>
      </w:r>
      <w:r w:rsidRPr="0080480D">
        <w:rPr>
          <w:rFonts w:asciiTheme="minorHAnsi" w:hAnsiTheme="minorHAnsi" w:cs="Calibri"/>
          <w:lang w:val="es-ES_tradnl"/>
        </w:rPr>
        <w:t xml:space="preserve">, sin autorización escrita de la </w:t>
      </w:r>
      <w:r w:rsidRPr="0080480D">
        <w:rPr>
          <w:rFonts w:asciiTheme="minorHAnsi" w:hAnsiTheme="minorHAnsi" w:cs="Calibri"/>
          <w:b/>
          <w:lang w:val="es-ES_tradnl"/>
        </w:rPr>
        <w:t>ENTIDAD.</w:t>
      </w:r>
    </w:p>
    <w:p w:rsidR="00DB745C"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del servicio de acuerdo a la orden de inicio </w:t>
      </w:r>
    </w:p>
    <w:p w:rsidR="00DB745C" w:rsidRDefault="00DB745C" w:rsidP="006F22D2">
      <w:pPr>
        <w:numPr>
          <w:ilvl w:val="0"/>
          <w:numId w:val="49"/>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negligencia reiterada (2 veces) en el cumplimiento de las especificaciones técnicas, u otras instrucciones escritas del </w:t>
      </w:r>
      <w:r w:rsidRPr="00903A7A">
        <w:rPr>
          <w:rFonts w:asciiTheme="minorHAnsi" w:hAnsiTheme="minorHAnsi" w:cs="Calibri"/>
          <w:b/>
          <w:lang w:val="es-ES_tradnl"/>
        </w:rPr>
        <w:t>FISCAL</w:t>
      </w:r>
      <w:r>
        <w:rPr>
          <w:rFonts w:asciiTheme="minorHAnsi" w:hAnsiTheme="minorHAnsi" w:cs="Calibri"/>
          <w:lang w:val="es-ES_tradnl"/>
        </w:rPr>
        <w:t>.</w:t>
      </w:r>
    </w:p>
    <w:p w:rsidR="00DB745C" w:rsidRDefault="00DB745C" w:rsidP="006F22D2">
      <w:pPr>
        <w:numPr>
          <w:ilvl w:val="0"/>
          <w:numId w:val="49"/>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Por falta de pago de salarios a su personal y otras obligaciones contractuales que afecten el servicio.</w:t>
      </w:r>
    </w:p>
    <w:p w:rsidR="00DB745C" w:rsidRPr="0080480D"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Cuando el monto de la multa por atraso en la </w:t>
      </w:r>
      <w:r>
        <w:rPr>
          <w:rFonts w:asciiTheme="minorHAnsi" w:hAnsiTheme="minorHAnsi" w:cs="Calibri"/>
          <w:lang w:val="es-ES_tradnl"/>
        </w:rPr>
        <w:t>prestación del servicio</w:t>
      </w:r>
      <w:r w:rsidRPr="0080480D">
        <w:rPr>
          <w:rFonts w:asciiTheme="minorHAnsi" w:hAnsiTheme="minorHAnsi" w:cs="Calibri"/>
          <w:lang w:val="es-ES_tradnl"/>
        </w:rPr>
        <w:t xml:space="preserve"> alcance el diez por ciento (10%) del monto total del contrato, decisión optativa, o el veinte por ciento (20%), de forma obligatoria.</w:t>
      </w:r>
    </w:p>
    <w:p w:rsidR="00DB745C" w:rsidRPr="0080480D" w:rsidRDefault="00DB745C" w:rsidP="006F22D2">
      <w:pPr>
        <w:numPr>
          <w:ilvl w:val="0"/>
          <w:numId w:val="49"/>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w:t>
      </w:r>
      <w:r w:rsidRPr="0080480D">
        <w:rPr>
          <w:rFonts w:asciiTheme="minorHAnsi" w:hAnsiTheme="minorHAnsi" w:cs="Calibri"/>
          <w:lang w:val="es-ES_tradnl"/>
        </w:rPr>
        <w:t>Fuerza mayor o caso fortuito.</w:t>
      </w:r>
    </w:p>
    <w:p w:rsidR="00DB745C" w:rsidRPr="0080480D" w:rsidRDefault="00DB745C" w:rsidP="006F22D2">
      <w:pPr>
        <w:numPr>
          <w:ilvl w:val="0"/>
          <w:numId w:val="49"/>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de la cláusula anticorrupción. </w:t>
      </w:r>
    </w:p>
    <w:p w:rsidR="00DB745C" w:rsidRPr="0080480D" w:rsidRDefault="00DB745C" w:rsidP="00DB745C">
      <w:pPr>
        <w:jc w:val="both"/>
        <w:rPr>
          <w:rFonts w:asciiTheme="minorHAnsi" w:hAnsiTheme="minorHAnsi" w:cs="Calibri"/>
          <w:lang w:val="es-ES_tradnl"/>
        </w:rPr>
      </w:pPr>
    </w:p>
    <w:p w:rsidR="00DB745C" w:rsidRPr="00585CF7" w:rsidRDefault="00DB745C" w:rsidP="006F22D2">
      <w:pPr>
        <w:pStyle w:val="Prrafodelista"/>
        <w:numPr>
          <w:ilvl w:val="2"/>
          <w:numId w:val="55"/>
        </w:numPr>
        <w:ind w:left="1418" w:hanging="567"/>
        <w:contextualSpacing/>
        <w:rPr>
          <w:rFonts w:asciiTheme="minorHAnsi" w:hAnsiTheme="minorHAnsi" w:cs="Calibri"/>
          <w:b/>
          <w:lang w:val="es-ES_tradnl"/>
        </w:rPr>
      </w:pPr>
      <w:r w:rsidRPr="00585CF7">
        <w:rPr>
          <w:rFonts w:asciiTheme="minorHAnsi" w:hAnsiTheme="minorHAnsi" w:cs="Calibri"/>
          <w:b/>
          <w:lang w:val="es-ES_tradnl"/>
        </w:rPr>
        <w:t>Resolución a requerimiento del PROVEEDOR por causales atribuibles a la ENTIDAD.</w:t>
      </w:r>
    </w:p>
    <w:p w:rsidR="00DB745C" w:rsidRDefault="00DB745C" w:rsidP="00DB745C">
      <w:pPr>
        <w:ind w:left="1418"/>
        <w:jc w:val="both"/>
        <w:rPr>
          <w:rFonts w:asciiTheme="minorHAnsi" w:hAnsiTheme="minorHAnsi" w:cs="Calibri"/>
          <w:lang w:val="es-ES_tradnl"/>
        </w:rPr>
      </w:pPr>
    </w:p>
    <w:p w:rsidR="00DB745C" w:rsidRPr="0080480D" w:rsidRDefault="00DB745C" w:rsidP="00DB745C">
      <w:pPr>
        <w:ind w:left="1418"/>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 xml:space="preserve">PROVEEDOR, </w:t>
      </w:r>
      <w:r w:rsidRPr="0080480D">
        <w:rPr>
          <w:rFonts w:asciiTheme="minorHAnsi" w:hAnsiTheme="minorHAnsi" w:cs="Calibri"/>
          <w:lang w:val="es-ES_tradnl"/>
        </w:rPr>
        <w:t>podrá proceder al trámite de resolución del Contrato, en los siguientes casos:</w:t>
      </w:r>
    </w:p>
    <w:p w:rsidR="00DB745C" w:rsidRPr="0080480D" w:rsidRDefault="00DB745C" w:rsidP="00DB745C">
      <w:pPr>
        <w:jc w:val="both"/>
        <w:rPr>
          <w:rFonts w:asciiTheme="minorHAnsi" w:hAnsiTheme="minorHAnsi" w:cs="Calibri"/>
          <w:lang w:val="es-ES_tradnl"/>
        </w:rPr>
      </w:pPr>
    </w:p>
    <w:p w:rsidR="00DB745C" w:rsidRPr="00CD4B07" w:rsidRDefault="00DB745C" w:rsidP="006F22D2">
      <w:pPr>
        <w:numPr>
          <w:ilvl w:val="1"/>
          <w:numId w:val="56"/>
        </w:numPr>
        <w:tabs>
          <w:tab w:val="num" w:pos="1800"/>
        </w:tabs>
        <w:ind w:left="1800"/>
        <w:jc w:val="both"/>
        <w:rPr>
          <w:rFonts w:asciiTheme="minorHAnsi" w:hAnsiTheme="minorHAnsi"/>
          <w:lang w:val="es-ES_tradnl"/>
        </w:rPr>
      </w:pPr>
      <w:r w:rsidRPr="00CD4B07">
        <w:rPr>
          <w:rFonts w:asciiTheme="minorHAnsi" w:hAnsiTheme="minorHAnsi"/>
          <w:lang w:val="es-ES_tradnl"/>
        </w:rPr>
        <w:t>Si apartándose de los términos del contrato la</w:t>
      </w:r>
      <w:r w:rsidRPr="00CD4B07">
        <w:rPr>
          <w:rFonts w:asciiTheme="minorHAnsi" w:hAnsiTheme="minorHAnsi"/>
          <w:b/>
          <w:lang w:val="es-ES_tradnl"/>
        </w:rPr>
        <w:t xml:space="preserve"> ENTIDAD, </w:t>
      </w:r>
      <w:r w:rsidRPr="00CD4B07">
        <w:rPr>
          <w:rFonts w:asciiTheme="minorHAnsi" w:hAnsiTheme="minorHAnsi"/>
          <w:lang w:val="es-ES_tradnl"/>
        </w:rPr>
        <w:t>pretende efectuar aumento o disminución en el servicio</w:t>
      </w:r>
      <w:r w:rsidRPr="00CD4B07">
        <w:rPr>
          <w:rFonts w:asciiTheme="minorHAnsi" w:hAnsiTheme="minorHAnsi" w:cs="Arial"/>
          <w:lang w:val="es-ES_tradnl"/>
        </w:rPr>
        <w:t>, sin la emisión del necesario Contrato Modificatorio</w:t>
      </w:r>
      <w:r w:rsidRPr="00CD4B07">
        <w:rPr>
          <w:rFonts w:asciiTheme="minorHAnsi" w:hAnsiTheme="minorHAnsi"/>
          <w:lang w:val="es-ES_tradnl"/>
        </w:rPr>
        <w:t>.</w:t>
      </w:r>
    </w:p>
    <w:p w:rsidR="00DB745C" w:rsidRPr="00CD4B07" w:rsidRDefault="00DB745C" w:rsidP="006F22D2">
      <w:pPr>
        <w:numPr>
          <w:ilvl w:val="1"/>
          <w:numId w:val="56"/>
        </w:numPr>
        <w:tabs>
          <w:tab w:val="num" w:pos="1800"/>
        </w:tabs>
        <w:ind w:left="1800"/>
        <w:jc w:val="both"/>
        <w:rPr>
          <w:rFonts w:asciiTheme="minorHAnsi" w:hAnsiTheme="minorHAnsi"/>
          <w:lang w:val="es-ES_tradnl"/>
        </w:rPr>
      </w:pPr>
      <w:r w:rsidRPr="00CD4B07">
        <w:rPr>
          <w:rFonts w:asciiTheme="minorHAnsi" w:hAnsiTheme="minorHAnsi"/>
          <w:lang w:val="es-ES_tradnl"/>
        </w:rPr>
        <w:t>Por utilizar o requerir aquellos servicios que son objeto del presente contrato, en beneficio de terceras personas.</w:t>
      </w:r>
    </w:p>
    <w:p w:rsidR="00DB745C" w:rsidRPr="0080480D" w:rsidRDefault="00DB745C" w:rsidP="00DB745C">
      <w:pPr>
        <w:ind w:left="1700"/>
        <w:jc w:val="both"/>
        <w:rPr>
          <w:rFonts w:asciiTheme="minorHAnsi" w:hAnsiTheme="minorHAnsi" w:cs="Calibri"/>
          <w:b/>
          <w:lang w:val="es-ES_tradnl"/>
        </w:rPr>
      </w:pPr>
    </w:p>
    <w:p w:rsidR="00DB745C" w:rsidRPr="0098627B" w:rsidRDefault="00DB745C" w:rsidP="006F22D2">
      <w:pPr>
        <w:pStyle w:val="Prrafodelista"/>
        <w:numPr>
          <w:ilvl w:val="2"/>
          <w:numId w:val="55"/>
        </w:numPr>
        <w:ind w:left="1418"/>
        <w:contextualSpacing/>
        <w:jc w:val="both"/>
        <w:rPr>
          <w:rFonts w:asciiTheme="minorHAnsi" w:hAnsiTheme="minorHAnsi" w:cs="Calibri"/>
          <w:lang w:val="es-ES_tradnl"/>
        </w:rPr>
      </w:pPr>
      <w:r w:rsidRPr="0098627B">
        <w:rPr>
          <w:rFonts w:asciiTheme="minorHAnsi" w:hAnsiTheme="minorHAnsi" w:cs="Calibri"/>
          <w:b/>
          <w:lang w:val="es-ES_tradnl"/>
        </w:rPr>
        <w:t xml:space="preserve">Reglas aplicables a la Resolución: </w:t>
      </w:r>
      <w:r w:rsidRPr="0098627B">
        <w:rPr>
          <w:rFonts w:asciiTheme="minorHAnsi" w:hAnsiTheme="minorHAnsi" w:cs="Calibri"/>
          <w:lang w:val="es-ES_tradnl"/>
        </w:rPr>
        <w:t xml:space="preserve">Para procesar la resolución del Contrato por cualquiera de las causales señaladas, la </w:t>
      </w:r>
      <w:r w:rsidRPr="0098627B">
        <w:rPr>
          <w:rFonts w:asciiTheme="minorHAnsi" w:hAnsiTheme="minorHAnsi" w:cs="Calibri"/>
          <w:b/>
          <w:lang w:val="es-ES_tradnl"/>
        </w:rPr>
        <w:t xml:space="preserve">ENTIDAD </w:t>
      </w:r>
      <w:r w:rsidRPr="0098627B">
        <w:rPr>
          <w:rFonts w:asciiTheme="minorHAnsi" w:hAnsiTheme="minorHAnsi" w:cs="Calibri"/>
          <w:lang w:val="es-ES_tradnl"/>
        </w:rPr>
        <w:t xml:space="preserve">o el </w:t>
      </w:r>
      <w:r w:rsidRPr="0098627B">
        <w:rPr>
          <w:rFonts w:asciiTheme="minorHAnsi" w:hAnsiTheme="minorHAnsi" w:cs="Calibri"/>
          <w:b/>
          <w:lang w:val="es-ES_tradnl"/>
        </w:rPr>
        <w:t xml:space="preserve">PROVEEDOR, </w:t>
      </w:r>
      <w:r w:rsidRPr="0098627B">
        <w:rPr>
          <w:rFonts w:asciiTheme="minorHAnsi" w:hAnsiTheme="minorHAnsi" w:cs="Calibri"/>
          <w:lang w:val="es-ES_tradnl"/>
        </w:rPr>
        <w:t xml:space="preserve">según corresponda, dará aviso escrito mediante carta notariada, a la otra Parte, de su intención de resolver el Contrato, estableciendo claramente la causal que se aduce. </w:t>
      </w:r>
    </w:p>
    <w:p w:rsidR="00DB745C" w:rsidRPr="0080480D" w:rsidRDefault="00DB745C" w:rsidP="00DB745C">
      <w:pPr>
        <w:ind w:left="1700"/>
        <w:jc w:val="both"/>
        <w:rPr>
          <w:rFonts w:asciiTheme="minorHAnsi" w:hAnsiTheme="minorHAnsi" w:cs="Calibri"/>
          <w:lang w:val="es-ES_tradnl"/>
        </w:rPr>
      </w:pPr>
    </w:p>
    <w:p w:rsidR="00DB745C" w:rsidRPr="0080480D" w:rsidRDefault="00DB745C" w:rsidP="00DB745C">
      <w:pPr>
        <w:pStyle w:val="Prrafodelista"/>
        <w:ind w:left="1418"/>
        <w:jc w:val="both"/>
        <w:rPr>
          <w:rFonts w:asciiTheme="minorHAnsi" w:hAnsiTheme="minorHAnsi" w:cs="Calibri"/>
          <w:lang w:val="es-ES_tradnl"/>
        </w:rPr>
      </w:pPr>
      <w:r>
        <w:rPr>
          <w:rFonts w:asciiTheme="minorHAnsi" w:hAnsiTheme="minorHAnsi" w:cs="Calibri"/>
          <w:lang w:val="es-ES_tradnl"/>
        </w:rPr>
        <w:t>Si dentro de los diez (5</w:t>
      </w:r>
      <w:r w:rsidRPr="0080480D">
        <w:rPr>
          <w:rFonts w:asciiTheme="minorHAnsi" w:hAnsiTheme="minorHAnsi" w:cs="Calibri"/>
          <w:lang w:val="es-ES_tradnl"/>
        </w:rPr>
        <w:t>)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DB745C" w:rsidRPr="0080480D" w:rsidRDefault="00DB745C" w:rsidP="00DB745C">
      <w:pPr>
        <w:pStyle w:val="Prrafodelista"/>
        <w:ind w:left="1418"/>
        <w:jc w:val="both"/>
        <w:rPr>
          <w:rFonts w:asciiTheme="minorHAnsi" w:hAnsiTheme="minorHAnsi" w:cs="Calibri"/>
          <w:lang w:val="es-ES_tradnl"/>
        </w:rPr>
      </w:pPr>
    </w:p>
    <w:p w:rsidR="00DB745C" w:rsidRPr="0080480D" w:rsidRDefault="00DB745C" w:rsidP="00DB745C">
      <w:pPr>
        <w:pStyle w:val="Prrafodelista"/>
        <w:ind w:left="1418"/>
        <w:jc w:val="both"/>
        <w:rPr>
          <w:rFonts w:asciiTheme="minorHAnsi" w:hAnsiTheme="minorHAnsi" w:cs="Calibri"/>
          <w:lang w:val="es-ES_tradnl"/>
        </w:rPr>
      </w:pPr>
      <w:r w:rsidRPr="0080480D">
        <w:rPr>
          <w:rFonts w:asciiTheme="minorHAnsi" w:hAnsiTheme="minorHAnsi" w:cs="Calibri"/>
          <w:lang w:val="es-ES_tradnl"/>
        </w:rPr>
        <w:t>En el caso de que al vencimi</w:t>
      </w:r>
      <w:r>
        <w:rPr>
          <w:rFonts w:asciiTheme="minorHAnsi" w:hAnsiTheme="minorHAnsi" w:cs="Calibri"/>
          <w:lang w:val="es-ES_tradnl"/>
        </w:rPr>
        <w:t>ento del término de los diez (5</w:t>
      </w:r>
      <w:r w:rsidRPr="0080480D">
        <w:rPr>
          <w:rFonts w:asciiTheme="minorHAnsi" w:hAnsiTheme="minorHAnsi" w:cs="Calibri"/>
          <w:lang w:val="es-ES_tradnl"/>
        </w:rPr>
        <w:t xml:space="preserve">) días calendario no existiese ninguna respuesta, el proceso de resolución continuará a cuyo fin la </w:t>
      </w:r>
      <w:r w:rsidRPr="0080480D">
        <w:rPr>
          <w:rFonts w:asciiTheme="minorHAnsi" w:hAnsiTheme="minorHAnsi" w:cs="Calibri"/>
          <w:b/>
          <w:lang w:val="es-ES_tradnl"/>
        </w:rPr>
        <w:t xml:space="preserve">ENTIDAD </w:t>
      </w:r>
      <w:r w:rsidRPr="0080480D">
        <w:rPr>
          <w:rFonts w:asciiTheme="minorHAnsi" w:hAnsiTheme="minorHAnsi" w:cs="Calibri"/>
          <w:lang w:val="es-ES_tradnl"/>
        </w:rPr>
        <w:t>mediante carta notariada a la otra parte, que la resolución del Contrato se ha hecho efectivo.</w:t>
      </w:r>
    </w:p>
    <w:p w:rsidR="00DB745C" w:rsidRPr="0080480D" w:rsidRDefault="00DB745C" w:rsidP="00DB745C">
      <w:pPr>
        <w:ind w:left="1700"/>
        <w:jc w:val="both"/>
        <w:rPr>
          <w:rFonts w:asciiTheme="minorHAnsi" w:hAnsiTheme="minorHAnsi" w:cs="Calibri"/>
          <w:lang w:val="es-ES_tradnl"/>
        </w:rPr>
      </w:pPr>
    </w:p>
    <w:p w:rsidR="00DB745C" w:rsidRDefault="00DB745C" w:rsidP="00DB745C">
      <w:pPr>
        <w:ind w:left="1416" w:firstLine="4"/>
        <w:jc w:val="both"/>
        <w:rPr>
          <w:rFonts w:asciiTheme="minorHAnsi" w:hAnsiTheme="minorHAnsi"/>
          <w:lang w:val="es-ES_tradnl"/>
        </w:rPr>
      </w:pPr>
      <w:r w:rsidRPr="00CD4B07">
        <w:rPr>
          <w:rFonts w:asciiTheme="minorHAnsi" w:hAnsiTheme="minorHAnsi"/>
          <w:lang w:val="es-ES_tradnl"/>
        </w:rPr>
        <w:t xml:space="preserve">Solo en caso que la resolución no sea originada por negligencia del </w:t>
      </w:r>
      <w:r w:rsidRPr="00CD4B07">
        <w:rPr>
          <w:rFonts w:asciiTheme="minorHAnsi" w:hAnsiTheme="minorHAnsi"/>
          <w:b/>
          <w:lang w:val="es-ES_tradnl"/>
        </w:rPr>
        <w:t xml:space="preserve">PROVEEDOR </w:t>
      </w:r>
      <w:r w:rsidRPr="00CD4B07">
        <w:rPr>
          <w:rFonts w:asciiTheme="minorHAnsi" w:hAnsiTheme="minorHAnsi"/>
          <w:lang w:val="es-ES_tradnl"/>
        </w:rPr>
        <w:t xml:space="preserve">éste tendrá derecho a una evaluación de los gastos proporcionales que demande los compromisos adquiridos por el </w:t>
      </w:r>
      <w:r w:rsidRPr="00CD4B07">
        <w:rPr>
          <w:rFonts w:asciiTheme="minorHAnsi" w:hAnsiTheme="minorHAnsi"/>
          <w:b/>
          <w:lang w:val="es-ES_tradnl"/>
        </w:rPr>
        <w:t xml:space="preserve">PROVEEDOR </w:t>
      </w:r>
      <w:r w:rsidRPr="00CD4B07">
        <w:rPr>
          <w:rFonts w:asciiTheme="minorHAnsi" w:hAnsiTheme="minorHAnsi"/>
          <w:lang w:val="es-ES_tradnl"/>
        </w:rPr>
        <w:t>para la prestación del servicio contra la presentación de documentos probatorios y certificados.</w:t>
      </w:r>
    </w:p>
    <w:p w:rsidR="00DB745C" w:rsidRDefault="00DB745C" w:rsidP="00DB745C">
      <w:pPr>
        <w:ind w:left="1416" w:firstLine="4"/>
        <w:jc w:val="both"/>
        <w:rPr>
          <w:rFonts w:asciiTheme="minorHAnsi" w:hAnsiTheme="minorHAnsi"/>
          <w:lang w:val="es-ES_tradnl"/>
        </w:rPr>
      </w:pPr>
    </w:p>
    <w:p w:rsidR="00DB745C" w:rsidRPr="00CD4B07" w:rsidRDefault="00DB745C" w:rsidP="00DB745C">
      <w:pPr>
        <w:autoSpaceDE w:val="0"/>
        <w:autoSpaceDN w:val="0"/>
        <w:adjustRightInd w:val="0"/>
        <w:jc w:val="both"/>
        <w:rPr>
          <w:rFonts w:asciiTheme="minorHAnsi" w:hAnsiTheme="minorHAnsi" w:cs="Verdana-Bold"/>
          <w:b/>
          <w:bCs/>
        </w:rPr>
      </w:pPr>
      <w:r w:rsidRPr="00CD4B07">
        <w:rPr>
          <w:rFonts w:asciiTheme="minorHAnsi" w:hAnsiTheme="minorHAnsi" w:cs="Verdana-Bold"/>
          <w:b/>
          <w:bCs/>
        </w:rPr>
        <w:t xml:space="preserve">DÉCIMA </w:t>
      </w:r>
      <w:r>
        <w:rPr>
          <w:rFonts w:asciiTheme="minorHAnsi" w:hAnsiTheme="minorHAnsi" w:cs="Verdana-Bold"/>
          <w:b/>
          <w:bCs/>
        </w:rPr>
        <w:t>SÉPTIMA</w:t>
      </w:r>
      <w:r w:rsidRPr="00CD4B07">
        <w:rPr>
          <w:rFonts w:asciiTheme="minorHAnsi" w:hAnsiTheme="minorHAnsi" w:cs="Verdana-Bold"/>
          <w:b/>
          <w:bCs/>
        </w:rPr>
        <w:t>.- (SOLUCIÓN DE CONTROVERSIAS)</w:t>
      </w:r>
    </w:p>
    <w:p w:rsidR="00DB745C" w:rsidRDefault="00DB745C" w:rsidP="00DB745C">
      <w:pPr>
        <w:autoSpaceDE w:val="0"/>
        <w:autoSpaceDN w:val="0"/>
        <w:adjustRightInd w:val="0"/>
        <w:jc w:val="both"/>
        <w:rPr>
          <w:rFonts w:asciiTheme="minorHAnsi" w:hAnsiTheme="minorHAnsi" w:cs="Verdana-Bold"/>
          <w:bCs/>
        </w:rPr>
      </w:pPr>
    </w:p>
    <w:p w:rsidR="00DB745C" w:rsidRPr="00CD4B07" w:rsidRDefault="00DB745C" w:rsidP="00DB745C">
      <w:pPr>
        <w:autoSpaceDE w:val="0"/>
        <w:autoSpaceDN w:val="0"/>
        <w:adjustRightInd w:val="0"/>
        <w:jc w:val="both"/>
        <w:rPr>
          <w:rFonts w:asciiTheme="minorHAnsi" w:hAnsiTheme="minorHAnsi" w:cs="Verdana-Bold"/>
          <w:bCs/>
        </w:rPr>
      </w:pPr>
      <w:r w:rsidRPr="00CD4B07">
        <w:rPr>
          <w:rFonts w:asciiTheme="minorHAnsi" w:hAnsiTheme="minorHAnsi"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DB745C" w:rsidRPr="0098627B" w:rsidRDefault="00DB745C" w:rsidP="00DB745C">
      <w:pPr>
        <w:ind w:left="1416" w:firstLine="4"/>
        <w:jc w:val="both"/>
        <w:rPr>
          <w:rFonts w:asciiTheme="minorHAnsi" w:hAnsiTheme="minorHAnsi"/>
        </w:rPr>
      </w:pPr>
    </w:p>
    <w:p w:rsidR="00DB745C" w:rsidRPr="00CD4B07" w:rsidRDefault="00DB745C" w:rsidP="00DB745C">
      <w:pPr>
        <w:jc w:val="both"/>
        <w:rPr>
          <w:rFonts w:asciiTheme="minorHAnsi" w:hAnsiTheme="minorHAnsi" w:cs="Arial"/>
          <w:b/>
        </w:rPr>
      </w:pPr>
      <w:r w:rsidRPr="00CD4B07">
        <w:rPr>
          <w:rFonts w:asciiTheme="minorHAnsi" w:hAnsiTheme="minorHAnsi" w:cs="Arial"/>
          <w:b/>
        </w:rPr>
        <w:t xml:space="preserve">DÉCIMA </w:t>
      </w:r>
      <w:r>
        <w:rPr>
          <w:rFonts w:asciiTheme="minorHAnsi" w:hAnsiTheme="minorHAnsi" w:cs="Verdana"/>
          <w:b/>
        </w:rPr>
        <w:t>OCTAVA</w:t>
      </w:r>
      <w:r w:rsidRPr="00CD4B07">
        <w:rPr>
          <w:rFonts w:asciiTheme="minorHAnsi" w:hAnsiTheme="minorHAnsi" w:cs="Arial"/>
          <w:b/>
        </w:rPr>
        <w:t>.- (MODIFICACIONES AL CONTRATO)</w:t>
      </w:r>
    </w:p>
    <w:p w:rsidR="00DB745C" w:rsidRDefault="00DB745C" w:rsidP="00DB745C">
      <w:pPr>
        <w:jc w:val="both"/>
        <w:rPr>
          <w:rFonts w:asciiTheme="minorHAnsi" w:hAnsiTheme="minorHAnsi"/>
        </w:rPr>
      </w:pPr>
    </w:p>
    <w:p w:rsidR="00DB745C" w:rsidRDefault="00DB745C" w:rsidP="00DB745C">
      <w:pPr>
        <w:jc w:val="both"/>
        <w:rPr>
          <w:rFonts w:asciiTheme="minorHAnsi" w:hAnsiTheme="minorHAnsi"/>
        </w:rPr>
      </w:pPr>
      <w:r>
        <w:rPr>
          <w:rFonts w:asciiTheme="minorHAnsi" w:hAnsiTheme="minorHAnsi"/>
        </w:rPr>
        <w:t xml:space="preserve">El presente contrato no podrá ser modificado, excepto por causas señaladas en el DCD, previo acuerdo entre partes, dichas modificaciones deberán estar destinadas al objeto de la contratación y estar sustentadas por informes técnico y legal que establezcan la viabilidad técnica y de financiamiento. </w:t>
      </w:r>
    </w:p>
    <w:p w:rsidR="00DB745C" w:rsidRDefault="00DB745C" w:rsidP="00DB745C">
      <w:pPr>
        <w:jc w:val="both"/>
        <w:rPr>
          <w:rFonts w:asciiTheme="minorHAnsi" w:hAnsiTheme="minorHAnsi"/>
        </w:rPr>
      </w:pPr>
    </w:p>
    <w:p w:rsidR="00DB745C" w:rsidRDefault="00DB745C" w:rsidP="00DB745C">
      <w:pPr>
        <w:jc w:val="both"/>
        <w:rPr>
          <w:rFonts w:asciiTheme="minorHAnsi" w:hAnsiTheme="minorHAnsi" w:cs="Verdana"/>
        </w:rPr>
      </w:pPr>
      <w:r w:rsidRPr="00CD4B07">
        <w:rPr>
          <w:rFonts w:asciiTheme="minorHAnsi" w:hAnsiTheme="minorHAnsi"/>
        </w:rPr>
        <w:t xml:space="preserve">El Contrato </w:t>
      </w:r>
      <w:r w:rsidRPr="00CD4B07">
        <w:rPr>
          <w:rFonts w:asciiTheme="minorHAnsi" w:hAnsiTheme="minorHAnsi" w:cs="Arial"/>
        </w:rPr>
        <w:t>podrá</w:t>
      </w:r>
      <w:r>
        <w:rPr>
          <w:rFonts w:asciiTheme="minorHAnsi" w:hAnsiTheme="minorHAnsi" w:cs="Arial"/>
        </w:rPr>
        <w:t xml:space="preserve"> ser modificado por uno varios </w:t>
      </w:r>
      <w:r w:rsidRPr="00CD4B07">
        <w:rPr>
          <w:rFonts w:asciiTheme="minorHAnsi" w:hAnsiTheme="minorHAnsi" w:cs="Verdana"/>
        </w:rPr>
        <w:t xml:space="preserve">Contratos Modificatorios, mismos que pueden afectar el alcance, monto y/o plazo. </w:t>
      </w:r>
    </w:p>
    <w:p w:rsidR="00DB745C" w:rsidRDefault="00DB745C" w:rsidP="00DB745C">
      <w:pPr>
        <w:jc w:val="both"/>
        <w:rPr>
          <w:rFonts w:asciiTheme="minorHAnsi" w:hAnsiTheme="minorHAnsi" w:cs="Verdana"/>
        </w:rPr>
      </w:pPr>
    </w:p>
    <w:p w:rsidR="00DB745C" w:rsidRDefault="00DB745C" w:rsidP="00DB745C">
      <w:pPr>
        <w:jc w:val="both"/>
        <w:rPr>
          <w:rFonts w:asciiTheme="minorHAnsi" w:hAnsiTheme="minorHAnsi" w:cs="Verdana"/>
        </w:rPr>
      </w:pPr>
      <w:r>
        <w:rPr>
          <w:rFonts w:asciiTheme="minorHAnsi" w:hAnsiTheme="minorHAnsi" w:cs="Verdana"/>
        </w:rPr>
        <w:t xml:space="preserve">La suma de los </w:t>
      </w:r>
      <w:r w:rsidRPr="00CD4B07">
        <w:rPr>
          <w:rFonts w:asciiTheme="minorHAnsi" w:hAnsiTheme="minorHAnsi" w:cs="Verdana"/>
        </w:rPr>
        <w:t>monto</w:t>
      </w:r>
      <w:r>
        <w:rPr>
          <w:rFonts w:asciiTheme="minorHAnsi" w:hAnsiTheme="minorHAnsi" w:cs="Verdana"/>
        </w:rPr>
        <w:t>s</w:t>
      </w:r>
      <w:r w:rsidRPr="00CD4B07">
        <w:rPr>
          <w:rFonts w:asciiTheme="minorHAnsi" w:hAnsiTheme="minorHAnsi" w:cs="Verdana"/>
        </w:rPr>
        <w:t xml:space="preserve"> </w:t>
      </w:r>
      <w:r>
        <w:rPr>
          <w:rFonts w:asciiTheme="minorHAnsi" w:hAnsiTheme="minorHAnsi" w:cs="Verdana"/>
        </w:rPr>
        <w:t xml:space="preserve">de los contratos </w:t>
      </w:r>
      <w:r w:rsidRPr="00CD4B07">
        <w:rPr>
          <w:rFonts w:asciiTheme="minorHAnsi" w:hAnsiTheme="minorHAnsi" w:cs="Verdana"/>
        </w:rPr>
        <w:t>modificatorio</w:t>
      </w:r>
      <w:r>
        <w:rPr>
          <w:rFonts w:asciiTheme="minorHAnsi" w:hAnsiTheme="minorHAnsi" w:cs="Verdana"/>
        </w:rPr>
        <w:t>s</w:t>
      </w:r>
      <w:r w:rsidRPr="00CD4B07">
        <w:rPr>
          <w:rFonts w:asciiTheme="minorHAnsi" w:hAnsiTheme="minorHAnsi" w:cs="Verdana"/>
        </w:rPr>
        <w:t xml:space="preserve">, no deberá exceder el </w:t>
      </w:r>
      <w:r w:rsidRPr="00CD4B07">
        <w:rPr>
          <w:rFonts w:asciiTheme="minorHAnsi" w:hAnsiTheme="minorHAnsi"/>
        </w:rPr>
        <w:t xml:space="preserve">diez por ciento (10%) </w:t>
      </w:r>
      <w:r w:rsidRPr="00CD4B07">
        <w:rPr>
          <w:rFonts w:asciiTheme="minorHAnsi" w:hAnsiTheme="minorHAnsi" w:cs="Verdana"/>
        </w:rPr>
        <w:t xml:space="preserve">del monto </w:t>
      </w:r>
      <w:r>
        <w:rPr>
          <w:rFonts w:asciiTheme="minorHAnsi" w:hAnsiTheme="minorHAnsi" w:cs="Verdana"/>
        </w:rPr>
        <w:t xml:space="preserve">total </w:t>
      </w:r>
      <w:r w:rsidRPr="00CD4B07">
        <w:rPr>
          <w:rFonts w:asciiTheme="minorHAnsi" w:hAnsiTheme="minorHAnsi" w:cs="Verdana"/>
        </w:rPr>
        <w:t>del contrato.</w:t>
      </w:r>
    </w:p>
    <w:p w:rsidR="00DB745C" w:rsidRDefault="00DB745C" w:rsidP="00DB745C">
      <w:pPr>
        <w:jc w:val="both"/>
        <w:rPr>
          <w:rFonts w:asciiTheme="minorHAnsi" w:hAnsiTheme="minorHAnsi" w:cs="Verdana"/>
        </w:rPr>
      </w:pPr>
    </w:p>
    <w:p w:rsidR="00DB745C" w:rsidRPr="00CD4B07" w:rsidRDefault="00DB745C" w:rsidP="00DB745C">
      <w:pPr>
        <w:jc w:val="both"/>
        <w:rPr>
          <w:rFonts w:asciiTheme="minorHAnsi" w:hAnsiTheme="minorHAnsi" w:cs="Arial"/>
          <w:b/>
        </w:rPr>
      </w:pPr>
      <w:r w:rsidRPr="00CD4B07">
        <w:rPr>
          <w:rFonts w:asciiTheme="minorHAnsi" w:hAnsiTheme="minorHAnsi" w:cs="Verdana"/>
        </w:rPr>
        <w:t xml:space="preserve">Asimismo la suma de los montos de los contratos modificatorios no deberá exceder el </w:t>
      </w:r>
      <w:r w:rsidRPr="00CD4B07">
        <w:rPr>
          <w:rFonts w:asciiTheme="minorHAnsi" w:hAnsiTheme="minorHAnsi"/>
        </w:rPr>
        <w:t xml:space="preserve">diez por ciento (10%) </w:t>
      </w:r>
      <w:r w:rsidRPr="00CD4B07">
        <w:rPr>
          <w:rFonts w:asciiTheme="minorHAnsi" w:hAnsiTheme="minorHAnsi" w:cs="Verdana"/>
        </w:rPr>
        <w:t>del monto del presente contrato, de acuerdo con lo establecido en el artículo 38 del RE-SABS-EPNE de YPFB.</w:t>
      </w:r>
    </w:p>
    <w:p w:rsidR="00DB745C" w:rsidRDefault="00DB745C" w:rsidP="00DB745C">
      <w:pPr>
        <w:jc w:val="both"/>
        <w:rPr>
          <w:rFonts w:asciiTheme="minorHAnsi" w:hAnsiTheme="minorHAnsi" w:cs="Calibri"/>
          <w:b/>
          <w:lang w:val="es-ES_tradnl"/>
        </w:rPr>
      </w:pPr>
    </w:p>
    <w:p w:rsidR="00DB745C" w:rsidRDefault="00DB745C" w:rsidP="006F22D2">
      <w:pPr>
        <w:pStyle w:val="Prrafodelista"/>
        <w:numPr>
          <w:ilvl w:val="0"/>
          <w:numId w:val="57"/>
        </w:numPr>
        <w:contextualSpacing/>
        <w:jc w:val="center"/>
        <w:rPr>
          <w:rFonts w:asciiTheme="minorHAnsi" w:hAnsiTheme="minorHAnsi" w:cs="Calibri"/>
          <w:b/>
          <w:lang w:val="es-ES_tradnl"/>
        </w:rPr>
      </w:pPr>
      <w:r>
        <w:rPr>
          <w:rFonts w:asciiTheme="minorHAnsi" w:hAnsiTheme="minorHAnsi" w:cs="Calibri"/>
          <w:b/>
          <w:lang w:val="es-ES_tradnl"/>
        </w:rPr>
        <w:t>CONDICIONES PARTICULARES DEL CONTRATO</w:t>
      </w:r>
    </w:p>
    <w:p w:rsidR="00DB745C" w:rsidRDefault="00DB745C" w:rsidP="00DB745C">
      <w:pPr>
        <w:rPr>
          <w:rFonts w:asciiTheme="minorHAnsi" w:hAnsiTheme="minorHAnsi"/>
          <w:b/>
          <w:lang w:val="es-ES_tradnl"/>
        </w:rPr>
      </w:pPr>
    </w:p>
    <w:p w:rsidR="00DB745C" w:rsidRDefault="00DB745C" w:rsidP="00DB745C">
      <w:pPr>
        <w:rPr>
          <w:rFonts w:asciiTheme="minorHAnsi" w:hAnsiTheme="minorHAnsi"/>
          <w:b/>
          <w:lang w:val="es-ES_tradnl"/>
        </w:rPr>
      </w:pPr>
      <w:r>
        <w:rPr>
          <w:rFonts w:asciiTheme="minorHAnsi" w:hAnsiTheme="minorHAnsi"/>
          <w:b/>
          <w:lang w:val="es-ES_tradnl"/>
        </w:rPr>
        <w:t xml:space="preserve">DÉCIMA NOVENA.- </w:t>
      </w:r>
      <w:r w:rsidRPr="00517749">
        <w:rPr>
          <w:rFonts w:asciiTheme="minorHAnsi" w:hAnsiTheme="minorHAnsi"/>
          <w:b/>
          <w:lang w:val="es-ES_tradnl"/>
        </w:rPr>
        <w:t>(</w:t>
      </w:r>
      <w:r w:rsidRPr="00517749">
        <w:rPr>
          <w:rFonts w:asciiTheme="minorHAnsi" w:hAnsiTheme="minorHAnsi"/>
          <w:b/>
          <w:bCs/>
          <w:lang w:val="es-ES_tradnl"/>
        </w:rPr>
        <w:t>FISCAL</w:t>
      </w:r>
      <w:r w:rsidRPr="00517749">
        <w:rPr>
          <w:rFonts w:asciiTheme="minorHAnsi" w:hAnsiTheme="minorHAnsi"/>
          <w:b/>
          <w:lang w:val="es-ES_tradnl"/>
        </w:rPr>
        <w:t xml:space="preserve">IZACIÓN DEL SERVICIO). </w:t>
      </w:r>
    </w:p>
    <w:p w:rsidR="00DB745C" w:rsidRDefault="00DB745C" w:rsidP="00DB745C">
      <w:pPr>
        <w:rPr>
          <w:rFonts w:asciiTheme="minorHAnsi" w:hAnsiTheme="minorHAnsi"/>
          <w:b/>
          <w:lang w:val="es-ES_tradnl"/>
        </w:rPr>
      </w:pPr>
    </w:p>
    <w:p w:rsidR="00DB745C" w:rsidRPr="00517749" w:rsidRDefault="00DB745C" w:rsidP="00DB745C">
      <w:pPr>
        <w:rPr>
          <w:rFonts w:asciiTheme="minorHAnsi" w:hAnsiTheme="minorHAnsi" w:cs="Calibri"/>
          <w:b/>
          <w:lang w:val="es-ES_tradnl"/>
        </w:rPr>
      </w:pPr>
      <w:r w:rsidRPr="00517749">
        <w:rPr>
          <w:rFonts w:asciiTheme="minorHAnsi" w:hAnsiTheme="minorHAnsi"/>
          <w:lang w:val="es-ES_tradnl"/>
        </w:rPr>
        <w:t xml:space="preserve">La </w:t>
      </w:r>
      <w:r w:rsidRPr="00517749">
        <w:rPr>
          <w:rFonts w:asciiTheme="minorHAnsi" w:hAnsiTheme="minorHAnsi"/>
          <w:b/>
          <w:lang w:val="es-ES_tradnl"/>
        </w:rPr>
        <w:t xml:space="preserve">ENTIDAD </w:t>
      </w:r>
      <w:r w:rsidRPr="00517749">
        <w:rPr>
          <w:rFonts w:asciiTheme="minorHAnsi" w:hAnsiTheme="minorHAnsi"/>
          <w:lang w:val="es-ES_tradnl"/>
        </w:rPr>
        <w:t xml:space="preserve">designará un </w:t>
      </w:r>
      <w:r w:rsidRPr="00517749">
        <w:rPr>
          <w:rFonts w:asciiTheme="minorHAnsi" w:hAnsiTheme="minorHAnsi"/>
          <w:b/>
          <w:bCs/>
          <w:lang w:val="es-ES_tradnl"/>
        </w:rPr>
        <w:t>FISCAL</w:t>
      </w:r>
      <w:r w:rsidRPr="00517749">
        <w:rPr>
          <w:rFonts w:asciiTheme="minorHAnsi" w:hAnsiTheme="minorHAnsi"/>
          <w:lang w:val="es-ES_tradnl"/>
        </w:rPr>
        <w:t xml:space="preserve"> de seguimiento y control del servicio, y comunicará oficialmente esta designación al </w:t>
      </w:r>
      <w:r w:rsidRPr="00517749">
        <w:rPr>
          <w:rFonts w:asciiTheme="minorHAnsi" w:hAnsiTheme="minorHAnsi"/>
          <w:b/>
          <w:lang w:val="es-ES_tradnl"/>
        </w:rPr>
        <w:t>PROVEEDOR</w:t>
      </w:r>
      <w:r>
        <w:rPr>
          <w:rFonts w:asciiTheme="minorHAnsi" w:hAnsiTheme="minorHAnsi"/>
          <w:lang w:val="es-ES_tradnl"/>
        </w:rPr>
        <w:t xml:space="preserve"> mediante nota</w:t>
      </w:r>
      <w:r w:rsidRPr="00517749">
        <w:rPr>
          <w:rFonts w:asciiTheme="minorHAnsi" w:hAnsiTheme="minorHAnsi"/>
          <w:lang w:val="es-ES_tradnl"/>
        </w:rPr>
        <w:t xml:space="preserve"> expresa</w:t>
      </w:r>
      <w:r>
        <w:rPr>
          <w:rFonts w:asciiTheme="minorHAnsi" w:hAnsiTheme="minorHAnsi"/>
          <w:lang w:val="es-ES_tradnl"/>
        </w:rPr>
        <w:t xml:space="preserve"> y de conformidad a lo determinado en la cláusula de notificaciones</w:t>
      </w:r>
      <w:r w:rsidRPr="00517749">
        <w:rPr>
          <w:rFonts w:asciiTheme="minorHAnsi" w:hAnsiTheme="minorHAnsi"/>
          <w:lang w:val="es-ES_tradnl"/>
        </w:rPr>
        <w:t>.</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sidRPr="0067648E">
        <w:rPr>
          <w:rFonts w:asciiTheme="minorHAnsi" w:hAnsiTheme="minorHAnsi" w:cs="Calibri"/>
          <w:lang w:val="es-ES_tradnl"/>
        </w:rPr>
        <w:t xml:space="preserve">El Fiscal </w:t>
      </w:r>
      <w:r>
        <w:rPr>
          <w:rFonts w:asciiTheme="minorHAnsi" w:hAnsiTheme="minorHAnsi" w:cs="Calibri"/>
          <w:lang w:val="es-ES_tradnl"/>
        </w:rPr>
        <w:t xml:space="preserve">estará a cargo de realizar las tareas relacionadas con la supervisión, fiscalización, control, evaluación aplicación de multas y cualquier otra decisión que internamente defina la </w:t>
      </w:r>
      <w:r w:rsidRPr="0067648E">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con relación al Contrato.</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El Fiscal tendrá los más amplios poderes, inclusive para:</w:t>
      </w:r>
    </w:p>
    <w:p w:rsidR="00DB745C" w:rsidRDefault="00DB745C" w:rsidP="006F22D2">
      <w:pPr>
        <w:pStyle w:val="Prrafodelista"/>
        <w:numPr>
          <w:ilvl w:val="0"/>
          <w:numId w:val="58"/>
        </w:numPr>
        <w:contextualSpacing/>
        <w:jc w:val="both"/>
        <w:rPr>
          <w:rFonts w:asciiTheme="minorHAnsi" w:hAnsiTheme="minorHAnsi" w:cs="Calibri"/>
          <w:lang w:val="es-ES_tradnl"/>
        </w:rPr>
      </w:pPr>
      <w:r>
        <w:rPr>
          <w:rFonts w:asciiTheme="minorHAnsi" w:hAnsiTheme="minorHAnsi" w:cs="Calibri"/>
          <w:lang w:val="es-ES_tradnl"/>
        </w:rPr>
        <w:t>Ordenar la inmediata sustitución de cualquier empleado del Proveedor que sea exclusivo criterio del Fiscal, impida o dificulte la actividad fiscalizadora, que su habilitación y experiencia profesional se considere inadecuada o que su rendimiento o calidad no sean satisfactorios.</w:t>
      </w:r>
    </w:p>
    <w:p w:rsidR="00DB745C" w:rsidRDefault="00DB745C" w:rsidP="00DB745C">
      <w:pPr>
        <w:pStyle w:val="Prrafodelista"/>
        <w:ind w:left="768"/>
        <w:jc w:val="both"/>
        <w:rPr>
          <w:rFonts w:asciiTheme="minorHAnsi" w:hAnsiTheme="minorHAnsi" w:cs="Calibri"/>
          <w:lang w:val="es-ES_tradnl"/>
        </w:rPr>
      </w:pPr>
    </w:p>
    <w:p w:rsidR="00DB745C" w:rsidRDefault="00DB745C" w:rsidP="006F22D2">
      <w:pPr>
        <w:pStyle w:val="Prrafodelista"/>
        <w:numPr>
          <w:ilvl w:val="0"/>
          <w:numId w:val="58"/>
        </w:numPr>
        <w:contextualSpacing/>
        <w:jc w:val="both"/>
        <w:rPr>
          <w:rFonts w:asciiTheme="minorHAnsi" w:hAnsiTheme="minorHAnsi" w:cs="Calibri"/>
          <w:lang w:val="es-ES_tradnl"/>
        </w:rPr>
      </w:pPr>
      <w:r>
        <w:rPr>
          <w:rFonts w:asciiTheme="minorHAnsi" w:hAnsiTheme="minorHAnsi" w:cs="Calibri"/>
          <w:lang w:val="es-ES_tradnl"/>
        </w:rPr>
        <w:t>Interrumpir cualquier parte del servicio ejecutado en desacuerdo con lo determinado en el contrato.</w:t>
      </w:r>
    </w:p>
    <w:p w:rsidR="00DB745C" w:rsidRPr="0067648E" w:rsidRDefault="00DB745C" w:rsidP="00DB745C">
      <w:pPr>
        <w:pStyle w:val="Prrafodelista"/>
        <w:rPr>
          <w:rFonts w:asciiTheme="minorHAnsi" w:hAnsiTheme="minorHAnsi" w:cs="Calibri"/>
          <w:lang w:val="es-ES_tradnl"/>
        </w:rPr>
      </w:pPr>
    </w:p>
    <w:p w:rsidR="00DB745C" w:rsidRDefault="00DB745C" w:rsidP="006F22D2">
      <w:pPr>
        <w:pStyle w:val="Prrafodelista"/>
        <w:numPr>
          <w:ilvl w:val="0"/>
          <w:numId w:val="58"/>
        </w:numPr>
        <w:contextualSpacing/>
        <w:jc w:val="both"/>
        <w:rPr>
          <w:rFonts w:asciiTheme="minorHAnsi" w:hAnsiTheme="minorHAnsi" w:cs="Calibri"/>
          <w:lang w:val="es-ES_tradnl"/>
        </w:rPr>
      </w:pPr>
      <w:r>
        <w:rPr>
          <w:rFonts w:asciiTheme="minorHAnsi" w:hAnsiTheme="minorHAnsi" w:cs="Calibri"/>
          <w:lang w:val="es-ES_tradnl"/>
        </w:rPr>
        <w:t xml:space="preserve">En caso de inobservancia por parte del </w:t>
      </w:r>
      <w:r w:rsidRPr="0067648E">
        <w:rPr>
          <w:rFonts w:asciiTheme="minorHAnsi" w:hAnsiTheme="minorHAnsi" w:cs="Calibri"/>
          <w:b/>
          <w:lang w:val="es-ES_tradnl"/>
        </w:rPr>
        <w:t>PROVEEDOR</w:t>
      </w:r>
      <w:r>
        <w:rPr>
          <w:rFonts w:asciiTheme="minorHAnsi" w:hAnsiTheme="minorHAnsi" w:cs="Calibri"/>
          <w:lang w:val="es-ES_tradnl"/>
        </w:rPr>
        <w:t xml:space="preserve"> </w:t>
      </w:r>
      <w:r w:rsidRPr="00B267E0">
        <w:rPr>
          <w:rFonts w:asciiTheme="minorHAnsi" w:hAnsiTheme="minorHAnsi" w:cs="Calibri"/>
          <w:lang w:val="es-ES_tradnl"/>
        </w:rPr>
        <w:t>a las exigencias de la fiscalización,</w:t>
      </w:r>
      <w:r>
        <w:rPr>
          <w:rFonts w:asciiTheme="minorHAnsi" w:hAnsiTheme="minorHAnsi" w:cs="Calibri"/>
          <w:lang w:val="es-ES_tradnl"/>
        </w:rPr>
        <w:t xml:space="preserve"> se tendrá además el derecho de aplicación de multas previstas en el contrato.</w:t>
      </w:r>
    </w:p>
    <w:p w:rsidR="00DB745C" w:rsidRPr="00B267E0" w:rsidRDefault="00DB745C" w:rsidP="00DB745C">
      <w:pPr>
        <w:pStyle w:val="Prrafodelista"/>
        <w:rPr>
          <w:rFonts w:asciiTheme="minorHAnsi" w:hAnsiTheme="minorHAnsi" w:cs="Calibri"/>
          <w:b/>
          <w:lang w:val="es-ES_tradnl"/>
        </w:rPr>
      </w:pPr>
    </w:p>
    <w:p w:rsidR="00DB745C" w:rsidRDefault="00DB745C" w:rsidP="00DB745C">
      <w:pPr>
        <w:jc w:val="both"/>
        <w:rPr>
          <w:rFonts w:asciiTheme="minorHAnsi" w:hAnsiTheme="minorHAnsi" w:cs="Calibri"/>
          <w:lang w:val="es-ES_tradnl"/>
        </w:rPr>
      </w:pPr>
      <w:r w:rsidRPr="00B267E0">
        <w:rPr>
          <w:rFonts w:asciiTheme="minorHAnsi" w:hAnsiTheme="minorHAnsi" w:cs="Calibri"/>
          <w:lang w:val="es-ES_tradnl"/>
        </w:rPr>
        <w:t>El Fiscal</w:t>
      </w:r>
      <w:r>
        <w:rPr>
          <w:rFonts w:asciiTheme="minorHAnsi" w:hAnsiTheme="minorHAnsi" w:cs="Calibri"/>
          <w:lang w:val="es-ES_tradnl"/>
        </w:rPr>
        <w:t xml:space="preserve"> podrá efectuar cualquier solicitud de rectificación relativa al servicio ejecutado en desacuerdo con el contrato, coordinando con el Proveedor un plazo máximo para la solución del problema. Luego constituirá en causal de resolución por incumplimiento de contrato, reservándose la entidad el derecho de aplicar las multas de acuerdo al contrato.</w:t>
      </w:r>
    </w:p>
    <w:p w:rsidR="00DB745C"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Pr>
          <w:rFonts w:asciiTheme="minorHAnsi" w:hAnsiTheme="minorHAnsi" w:cs="Calibri"/>
          <w:lang w:val="es-ES_tradnl"/>
        </w:rPr>
        <w:t>La acción u omisión, total o parcial, de la fiscalización no exime al Proveedor de su total responsabilidad por la ejecución del Servicio.</w:t>
      </w:r>
    </w:p>
    <w:p w:rsidR="00DB745C" w:rsidRDefault="00DB745C" w:rsidP="00DB745C">
      <w:pPr>
        <w:jc w:val="both"/>
        <w:rPr>
          <w:rFonts w:asciiTheme="minorHAnsi" w:hAnsiTheme="minorHAnsi" w:cs="Calibri"/>
          <w:lang w:val="es-ES_tradnl"/>
        </w:rPr>
      </w:pPr>
    </w:p>
    <w:p w:rsidR="00DB745C" w:rsidRDefault="00DB745C" w:rsidP="00DB745C">
      <w:pPr>
        <w:rPr>
          <w:rFonts w:asciiTheme="minorHAnsi" w:hAnsiTheme="minorHAnsi"/>
          <w:b/>
          <w:lang w:val="es-ES_tradnl"/>
        </w:rPr>
      </w:pPr>
      <w:r>
        <w:rPr>
          <w:rFonts w:asciiTheme="minorHAnsi" w:hAnsiTheme="minorHAnsi"/>
          <w:b/>
          <w:lang w:val="es-ES_tradnl"/>
        </w:rPr>
        <w:t xml:space="preserve">VIGÉSIMA.- </w:t>
      </w:r>
      <w:r w:rsidRPr="00B267E0">
        <w:rPr>
          <w:rFonts w:asciiTheme="minorHAnsi" w:hAnsiTheme="minorHAnsi"/>
          <w:b/>
          <w:lang w:val="es-ES_tradnl"/>
        </w:rPr>
        <w:t>(</w:t>
      </w:r>
      <w:r w:rsidRPr="00B267E0">
        <w:rPr>
          <w:rFonts w:asciiTheme="minorHAnsi" w:hAnsiTheme="minorHAnsi" w:cs="Calibri"/>
          <w:b/>
          <w:lang w:val="es-ES_tradnl"/>
        </w:rPr>
        <w:t>REPRESENTANTE DEL QUE PRESTA EL SERVICIO).</w:t>
      </w:r>
    </w:p>
    <w:p w:rsidR="00DB745C" w:rsidRPr="00B267E0"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r w:rsidRPr="00B267E0">
        <w:rPr>
          <w:rFonts w:asciiTheme="minorHAnsi" w:hAnsiTheme="minorHAnsi" w:cs="Calibri"/>
          <w:lang w:val="es-ES_tradnl"/>
        </w:rPr>
        <w:t xml:space="preserve">El </w:t>
      </w:r>
      <w:r w:rsidRPr="00B267E0">
        <w:rPr>
          <w:rFonts w:asciiTheme="minorHAnsi" w:hAnsiTheme="minorHAnsi" w:cs="Calibri"/>
          <w:b/>
          <w:lang w:val="es-ES_tradnl"/>
        </w:rPr>
        <w:t>PROVEEDOR</w:t>
      </w:r>
      <w:r w:rsidRPr="00B267E0">
        <w:rPr>
          <w:rFonts w:asciiTheme="minorHAnsi" w:hAnsiTheme="minorHAnsi" w:cs="Calibri"/>
          <w:lang w:val="es-ES_tradnl"/>
        </w:rPr>
        <w:t xml:space="preserve"> designará mediante notificación escrita a un representante para la provisión del servicio, dicho personero será denominado </w:t>
      </w:r>
      <w:r w:rsidRPr="00B267E0">
        <w:rPr>
          <w:rFonts w:asciiTheme="minorHAnsi" w:hAnsiTheme="minorHAnsi" w:cs="Calibri"/>
          <w:b/>
          <w:lang w:val="es-ES_tradnl"/>
        </w:rPr>
        <w:t>AGENTE DEL SERVICIO</w:t>
      </w:r>
      <w:r w:rsidRPr="00B267E0">
        <w:rPr>
          <w:rFonts w:asciiTheme="minorHAnsi" w:hAnsiTheme="minorHAnsi" w:cs="Calibri"/>
          <w:lang w:val="es-ES_tradnl"/>
        </w:rPr>
        <w:t xml:space="preserve"> y será presentado oficialmente por el PROVEEDOR antes del inicio del mismo, mediante comunicación escrita dirigida a la </w:t>
      </w:r>
      <w:r w:rsidRPr="00B267E0">
        <w:rPr>
          <w:rFonts w:asciiTheme="minorHAnsi" w:hAnsiTheme="minorHAnsi" w:cs="Calibri"/>
          <w:b/>
          <w:lang w:val="es-ES_tradnl"/>
        </w:rPr>
        <w:t>ENTIDAD</w:t>
      </w:r>
      <w:r w:rsidRPr="00B267E0">
        <w:rPr>
          <w:rFonts w:asciiTheme="minorHAnsi" w:hAnsiTheme="minorHAnsi" w:cs="Calibri"/>
          <w:lang w:val="es-ES_tradnl"/>
        </w:rPr>
        <w:t xml:space="preserve">. A través del </w:t>
      </w:r>
      <w:r w:rsidRPr="004D6A32">
        <w:rPr>
          <w:rFonts w:asciiTheme="minorHAnsi" w:hAnsiTheme="minorHAnsi" w:cs="Calibri"/>
          <w:b/>
          <w:lang w:val="es-ES_tradnl"/>
        </w:rPr>
        <w:t>FISCAL</w:t>
      </w:r>
      <w:r w:rsidRPr="00B267E0">
        <w:rPr>
          <w:rFonts w:asciiTheme="minorHAnsi" w:hAnsiTheme="minorHAnsi" w:cs="Calibri"/>
          <w:lang w:val="es-ES_tradnl"/>
        </w:rPr>
        <w:t>, a objeto de atender satisfactoriamente los requerimientos y dar fiel cumplimiento al contrato.</w:t>
      </w:r>
    </w:p>
    <w:p w:rsidR="00DB745C" w:rsidRPr="00B267E0" w:rsidRDefault="00DB745C" w:rsidP="00DB745C">
      <w:pPr>
        <w:jc w:val="both"/>
        <w:rPr>
          <w:rFonts w:asciiTheme="minorHAnsi" w:hAnsiTheme="minorHAnsi" w:cs="Calibri"/>
          <w:lang w:val="es-ES_tradnl"/>
        </w:rPr>
      </w:pPr>
      <w:r w:rsidRPr="00B267E0">
        <w:rPr>
          <w:rFonts w:asciiTheme="minorHAnsi" w:hAnsiTheme="minorHAnsi" w:cs="Calibri"/>
          <w:lang w:val="es-ES_tradnl"/>
        </w:rPr>
        <w:t xml:space="preserve">  </w:t>
      </w:r>
    </w:p>
    <w:p w:rsidR="00DB745C" w:rsidRPr="00844535" w:rsidRDefault="00DB745C" w:rsidP="00DB745C">
      <w:pPr>
        <w:jc w:val="both"/>
        <w:rPr>
          <w:rFonts w:asciiTheme="minorHAnsi" w:hAnsiTheme="minorHAnsi"/>
          <w:lang w:val="es-ES_tradnl"/>
        </w:rPr>
      </w:pPr>
      <w:r w:rsidRPr="00844535">
        <w:rPr>
          <w:rFonts w:asciiTheme="minorHAnsi" w:hAnsiTheme="minorHAnsi"/>
          <w:b/>
          <w:lang w:val="es-ES_tradnl"/>
        </w:rPr>
        <w:t xml:space="preserve">VIGÉSIMA </w:t>
      </w:r>
      <w:r>
        <w:rPr>
          <w:rFonts w:asciiTheme="minorHAnsi" w:hAnsiTheme="minorHAnsi"/>
          <w:b/>
          <w:lang w:val="es-ES_tradnl"/>
        </w:rPr>
        <w:t>PRIMERA</w:t>
      </w:r>
      <w:r w:rsidRPr="00844535">
        <w:rPr>
          <w:rFonts w:asciiTheme="minorHAnsi" w:hAnsiTheme="minorHAnsi"/>
          <w:b/>
          <w:lang w:val="es-ES_tradnl"/>
        </w:rPr>
        <w:t xml:space="preserve">.- (RESPONSABILIDAD Y OBLIGACIONES DEL </w:t>
      </w:r>
      <w:r>
        <w:rPr>
          <w:rFonts w:asciiTheme="minorHAnsi" w:hAnsiTheme="minorHAnsi"/>
          <w:b/>
          <w:lang w:val="es-ES_tradnl"/>
        </w:rPr>
        <w:t>PROVEEDOR</w:t>
      </w:r>
      <w:r w:rsidRPr="00844535">
        <w:rPr>
          <w:rFonts w:asciiTheme="minorHAnsi" w:hAnsiTheme="minorHAnsi"/>
          <w:b/>
          <w:lang w:val="es-ES_tradnl"/>
        </w:rPr>
        <w:t>).</w:t>
      </w:r>
    </w:p>
    <w:p w:rsidR="00DB745C" w:rsidRPr="00844535" w:rsidRDefault="00DB745C" w:rsidP="00DB745C">
      <w:pPr>
        <w:jc w:val="both"/>
        <w:rPr>
          <w:rFonts w:asciiTheme="minorHAnsi" w:hAnsiTheme="minorHAnsi"/>
          <w:lang w:val="es-ES_tradnl"/>
        </w:rPr>
      </w:pPr>
    </w:p>
    <w:p w:rsidR="00DB745C" w:rsidRPr="004D6A32" w:rsidRDefault="00DB745C" w:rsidP="006F22D2">
      <w:pPr>
        <w:pStyle w:val="Prrafodelista"/>
        <w:numPr>
          <w:ilvl w:val="1"/>
          <w:numId w:val="59"/>
        </w:numPr>
        <w:ind w:left="709" w:hanging="709"/>
        <w:contextualSpacing/>
        <w:jc w:val="both"/>
        <w:rPr>
          <w:rFonts w:asciiTheme="minorHAnsi" w:hAnsiTheme="minorHAnsi"/>
          <w:lang w:val="es-ES_tradnl"/>
        </w:rPr>
      </w:pPr>
      <w:r w:rsidRPr="004D6A32">
        <w:rPr>
          <w:rFonts w:asciiTheme="minorHAnsi" w:hAnsiTheme="minorHAnsi"/>
          <w:b/>
          <w:lang w:val="es-ES_tradnl"/>
        </w:rPr>
        <w:lastRenderedPageBreak/>
        <w:t xml:space="preserve">Responsabilidad Técnica: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DB745C" w:rsidRPr="004142A5" w:rsidRDefault="00DB745C" w:rsidP="00DB745C">
      <w:pPr>
        <w:pStyle w:val="Prrafodelista"/>
        <w:ind w:left="709"/>
        <w:jc w:val="both"/>
        <w:rPr>
          <w:rFonts w:asciiTheme="minorHAnsi" w:hAnsiTheme="minorHAnsi"/>
          <w:lang w:val="es-ES_tradnl"/>
        </w:rPr>
      </w:pPr>
    </w:p>
    <w:p w:rsidR="00DB745C" w:rsidRDefault="00DB745C" w:rsidP="00DB745C">
      <w:pPr>
        <w:ind w:left="708"/>
        <w:jc w:val="both"/>
        <w:rPr>
          <w:rFonts w:asciiTheme="minorHAnsi" w:hAnsiTheme="minorHAnsi"/>
          <w:lang w:val="es-ES_tradnl"/>
        </w:rPr>
      </w:pPr>
      <w:r w:rsidRPr="00844535">
        <w:rPr>
          <w:rFonts w:asciiTheme="minorHAnsi" w:hAnsiTheme="minorHAnsi"/>
          <w:lang w:val="es-ES_tradnl"/>
        </w:rPr>
        <w:t>En consecuencia el</w:t>
      </w:r>
      <w:r w:rsidRPr="00844535">
        <w:rPr>
          <w:rFonts w:asciiTheme="minorHAnsi" w:hAnsiTheme="minorHAnsi"/>
          <w:b/>
          <w:lang w:val="es-ES_tradnl"/>
        </w:rPr>
        <w:t xml:space="preserve"> PROVEEDOR </w:t>
      </w:r>
      <w:r w:rsidRPr="00844535">
        <w:rPr>
          <w:rFonts w:asciiTheme="minorHAnsi" w:hAnsiTheme="minorHAnsi"/>
          <w:lang w:val="es-ES_tradnl"/>
        </w:rPr>
        <w:t xml:space="preserve">garantiza y responde del servicio prestado bajo este </w:t>
      </w:r>
      <w:r w:rsidRPr="00844535">
        <w:rPr>
          <w:rFonts w:asciiTheme="minorHAnsi" w:hAnsiTheme="minorHAnsi"/>
          <w:b/>
          <w:lang w:val="es-ES_tradnl"/>
        </w:rPr>
        <w:t>CONTRATO</w:t>
      </w:r>
      <w:r w:rsidRPr="00844535">
        <w:rPr>
          <w:rFonts w:asciiTheme="minorHAnsi" w:hAnsiTheme="minorHAnsi"/>
          <w:lang w:val="es-ES_tradnl"/>
        </w:rPr>
        <w:t>, por lo que en caso de ser requerida su presencia por escrito, para cualquier aclaración, de forma posterior a la liquidación del contrato, se compromete a no negar su participación.</w:t>
      </w:r>
    </w:p>
    <w:p w:rsidR="00DB745C" w:rsidRPr="00844535" w:rsidRDefault="00DB745C" w:rsidP="00DB745C">
      <w:pPr>
        <w:ind w:left="708"/>
        <w:jc w:val="both"/>
        <w:rPr>
          <w:rFonts w:asciiTheme="minorHAnsi" w:hAnsiTheme="minorHAnsi"/>
          <w:lang w:val="es-ES_tradnl"/>
        </w:rPr>
      </w:pPr>
    </w:p>
    <w:p w:rsidR="00DB745C" w:rsidRPr="00844535" w:rsidRDefault="00DB745C" w:rsidP="00DB745C">
      <w:pPr>
        <w:ind w:left="708"/>
        <w:jc w:val="both"/>
        <w:rPr>
          <w:rFonts w:asciiTheme="minorHAnsi" w:hAnsiTheme="minorHAnsi"/>
          <w:lang w:val="es-ES_tradnl"/>
        </w:rPr>
      </w:pPr>
      <w:r w:rsidRPr="00844535">
        <w:rPr>
          <w:rFonts w:asciiTheme="minorHAnsi" w:hAnsiTheme="minorHAnsi"/>
          <w:lang w:val="es-ES_tradnl"/>
        </w:rPr>
        <w:t xml:space="preserve">En caso de no responder favorablemente al requerimiento, la </w:t>
      </w:r>
      <w:r w:rsidRPr="00844535">
        <w:rPr>
          <w:rFonts w:asciiTheme="minorHAnsi" w:hAnsiTheme="minorHAnsi"/>
          <w:b/>
          <w:lang w:val="es-ES_tradnl"/>
        </w:rPr>
        <w:t>ENTIDAD</w:t>
      </w:r>
      <w:r w:rsidRPr="00844535">
        <w:rPr>
          <w:rFonts w:asciiTheme="minorHAnsi" w:hAnsiTheme="minorHAnsi"/>
          <w:lang w:val="es-ES_tradnl"/>
        </w:rPr>
        <w:t xml:space="preserve"> hará conocer a la Contraloría General del Estado, para los efectos legales consiguientes, en razón de que el servicio ha sido prestado bajo un contrato administrativo, por lo cual el</w:t>
      </w:r>
      <w:r w:rsidRPr="00844535">
        <w:rPr>
          <w:rFonts w:asciiTheme="minorHAnsi" w:hAnsiTheme="minorHAnsi"/>
          <w:b/>
          <w:lang w:val="es-ES_tradnl"/>
        </w:rPr>
        <w:t xml:space="preserve"> PROVEEDOR </w:t>
      </w:r>
      <w:r w:rsidRPr="00844535">
        <w:rPr>
          <w:rFonts w:asciiTheme="minorHAnsi" w:hAnsiTheme="minorHAnsi"/>
          <w:lang w:val="es-ES_tradnl"/>
        </w:rPr>
        <w:t>es responsable ante el Estado.</w:t>
      </w:r>
    </w:p>
    <w:p w:rsidR="00DB745C" w:rsidRPr="00844535" w:rsidRDefault="00DB745C" w:rsidP="00DB745C">
      <w:pPr>
        <w:ind w:left="708"/>
        <w:jc w:val="both"/>
        <w:rPr>
          <w:rFonts w:asciiTheme="minorHAnsi" w:hAnsiTheme="minorHAnsi"/>
          <w:lang w:val="es-ES_tradnl"/>
        </w:rPr>
      </w:pPr>
    </w:p>
    <w:p w:rsidR="00DB745C" w:rsidRPr="004D6A32" w:rsidRDefault="00DB745C" w:rsidP="006F22D2">
      <w:pPr>
        <w:pStyle w:val="Prrafodelista"/>
        <w:numPr>
          <w:ilvl w:val="1"/>
          <w:numId w:val="59"/>
        </w:numPr>
        <w:ind w:left="709" w:hanging="709"/>
        <w:contextualSpacing/>
        <w:jc w:val="both"/>
        <w:rPr>
          <w:rFonts w:asciiTheme="minorHAnsi" w:hAnsiTheme="minorHAnsi"/>
          <w:b/>
          <w:lang w:val="es-ES_tradnl"/>
        </w:rPr>
      </w:pPr>
      <w:r w:rsidRPr="004D6A32">
        <w:rPr>
          <w:rFonts w:asciiTheme="minorHAnsi" w:hAnsiTheme="minorHAnsi"/>
          <w:b/>
          <w:lang w:val="es-ES_tradnl"/>
        </w:rPr>
        <w:t xml:space="preserve">Responsabilidad Civil: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4D6A32">
        <w:rPr>
          <w:rFonts w:asciiTheme="minorHAnsi" w:hAnsiTheme="minorHAnsi"/>
          <w:b/>
          <w:lang w:val="es-ES_tradnl"/>
        </w:rPr>
        <w:t>CONTRATO</w:t>
      </w:r>
      <w:r w:rsidRPr="004D6A32">
        <w:rPr>
          <w:rFonts w:asciiTheme="minorHAnsi" w:hAnsiTheme="minorHAnsi"/>
          <w:lang w:val="es-ES_tradnl"/>
        </w:rPr>
        <w:t>.</w:t>
      </w:r>
    </w:p>
    <w:p w:rsidR="00DB745C" w:rsidRDefault="00DB745C" w:rsidP="00DB745C">
      <w:pPr>
        <w:pStyle w:val="Prrafodelista"/>
        <w:ind w:left="709"/>
        <w:jc w:val="both"/>
        <w:rPr>
          <w:rFonts w:asciiTheme="minorHAnsi" w:hAnsiTheme="minorHAnsi"/>
          <w:b/>
          <w:lang w:val="es-ES_tradnl"/>
        </w:rPr>
      </w:pPr>
    </w:p>
    <w:p w:rsidR="00DB745C" w:rsidRPr="004D6A32" w:rsidRDefault="00DB745C" w:rsidP="006F22D2">
      <w:pPr>
        <w:pStyle w:val="Prrafodelista"/>
        <w:numPr>
          <w:ilvl w:val="1"/>
          <w:numId w:val="59"/>
        </w:numPr>
        <w:ind w:left="709" w:hanging="709"/>
        <w:contextualSpacing/>
        <w:jc w:val="both"/>
        <w:rPr>
          <w:rFonts w:asciiTheme="minorHAnsi" w:hAnsiTheme="minorHAnsi"/>
          <w:b/>
          <w:lang w:val="es-ES_tradnl"/>
        </w:rPr>
      </w:pPr>
      <w:r>
        <w:rPr>
          <w:rFonts w:asciiTheme="minorHAnsi" w:hAnsiTheme="minorHAnsi"/>
          <w:b/>
          <w:lang w:val="es-ES_tradnl"/>
        </w:rPr>
        <w:t xml:space="preserve">Obligaciones del PROVEEDOR: </w:t>
      </w:r>
      <w:r>
        <w:rPr>
          <w:rFonts w:asciiTheme="minorHAnsi" w:hAnsiTheme="minorHAnsi"/>
          <w:lang w:val="es-ES_tradnl"/>
        </w:rPr>
        <w:t xml:space="preserve">El </w:t>
      </w:r>
      <w:r w:rsidRPr="004D6A32">
        <w:rPr>
          <w:rFonts w:asciiTheme="minorHAnsi" w:hAnsiTheme="minorHAnsi"/>
          <w:b/>
          <w:lang w:val="es-ES_tradnl"/>
        </w:rPr>
        <w:t>PROVEEDOR</w:t>
      </w:r>
      <w:r>
        <w:rPr>
          <w:rFonts w:asciiTheme="minorHAnsi" w:hAnsiTheme="minorHAnsi"/>
          <w:lang w:val="es-ES_tradnl"/>
        </w:rPr>
        <w:t xml:space="preserve"> se compromete a cumplir con las siguientes obligaciones, que son de carácter enunciativo y no limitativo:</w:t>
      </w:r>
    </w:p>
    <w:p w:rsidR="00DB745C" w:rsidRPr="004D6A32" w:rsidRDefault="00DB745C" w:rsidP="00DB745C">
      <w:pPr>
        <w:pStyle w:val="Prrafodelista"/>
        <w:rPr>
          <w:rFonts w:asciiTheme="minorHAnsi" w:hAnsiTheme="minorHAnsi"/>
          <w:lang w:val="es-ES_tradnl"/>
        </w:rPr>
      </w:pPr>
    </w:p>
    <w:p w:rsidR="00DB745C" w:rsidRPr="004D6A32" w:rsidRDefault="00DB745C" w:rsidP="006F22D2">
      <w:pPr>
        <w:pStyle w:val="Prrafodelista"/>
        <w:numPr>
          <w:ilvl w:val="2"/>
          <w:numId w:val="59"/>
        </w:numPr>
        <w:ind w:left="1418"/>
        <w:contextualSpacing/>
        <w:jc w:val="both"/>
        <w:rPr>
          <w:rFonts w:asciiTheme="minorHAnsi" w:hAnsiTheme="minorHAnsi"/>
          <w:b/>
          <w:lang w:val="es-ES_tradnl"/>
        </w:rPr>
      </w:pPr>
      <w:r>
        <w:rPr>
          <w:rFonts w:asciiTheme="minorHAnsi" w:hAnsiTheme="minorHAnsi"/>
          <w:lang w:val="es-ES_tradnl"/>
        </w:rPr>
        <w:t xml:space="preserve"> Prestar el servicio objeto del presente contrato, de acuerdo con lo establecido en el DCD, así como las condiciones de la propuesta.</w:t>
      </w:r>
    </w:p>
    <w:p w:rsidR="00DB745C" w:rsidRPr="004D6A32" w:rsidRDefault="00DB745C" w:rsidP="006F22D2">
      <w:pPr>
        <w:pStyle w:val="Prrafodelista"/>
        <w:numPr>
          <w:ilvl w:val="2"/>
          <w:numId w:val="59"/>
        </w:numPr>
        <w:ind w:left="1418"/>
        <w:contextualSpacing/>
        <w:jc w:val="both"/>
        <w:rPr>
          <w:rFonts w:asciiTheme="minorHAnsi" w:hAnsiTheme="minorHAnsi"/>
          <w:b/>
          <w:lang w:val="es-ES_tradnl"/>
        </w:rPr>
      </w:pPr>
      <w:r>
        <w:rPr>
          <w:rFonts w:asciiTheme="minorHAnsi" w:hAnsiTheme="minorHAnsi"/>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DB745C" w:rsidRPr="004D6A32" w:rsidRDefault="00DB745C" w:rsidP="006F22D2">
      <w:pPr>
        <w:pStyle w:val="Prrafodelista"/>
        <w:numPr>
          <w:ilvl w:val="2"/>
          <w:numId w:val="59"/>
        </w:numPr>
        <w:ind w:left="1418"/>
        <w:contextualSpacing/>
        <w:jc w:val="both"/>
        <w:rPr>
          <w:rFonts w:asciiTheme="minorHAnsi" w:hAnsiTheme="minorHAnsi"/>
          <w:b/>
          <w:lang w:val="es-ES_tradnl"/>
        </w:rPr>
      </w:pPr>
      <w:r>
        <w:rPr>
          <w:rFonts w:asciiTheme="minorHAnsi" w:hAnsiTheme="minorHAnsi"/>
          <w:lang w:val="es-ES_tradnl"/>
        </w:rPr>
        <w:t>Cumplir cada una de las cláusulas del contrato.</w:t>
      </w:r>
    </w:p>
    <w:p w:rsidR="00DB745C" w:rsidRDefault="00DB745C" w:rsidP="006F22D2">
      <w:pPr>
        <w:pStyle w:val="Prrafodelista"/>
        <w:numPr>
          <w:ilvl w:val="2"/>
          <w:numId w:val="59"/>
        </w:numPr>
        <w:ind w:left="1418"/>
        <w:contextualSpacing/>
        <w:jc w:val="both"/>
        <w:rPr>
          <w:rFonts w:asciiTheme="minorHAnsi" w:hAnsiTheme="minorHAnsi"/>
          <w:lang w:val="es-ES_tradnl"/>
        </w:rPr>
      </w:pPr>
      <w:r w:rsidRPr="00620209">
        <w:rPr>
          <w:rFonts w:asciiTheme="minorHAnsi" w:hAnsiTheme="minorHAnsi"/>
          <w:lang w:val="es-ES_tradnl"/>
        </w:rPr>
        <w:t>Ejecutar los servicios</w:t>
      </w:r>
      <w:r>
        <w:rPr>
          <w:rFonts w:asciiTheme="minorHAnsi" w:hAnsiTheme="minorHAnsi"/>
          <w:lang w:val="es-ES_tradnl"/>
        </w:rPr>
        <w:t xml:space="preserve"> de acuerdo a lo previsto en este contrato y la Ley aplicable, siendo el único responsable ante cualquier inobservancia.</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Cumplir y acatar por si, por su personal y subcontratistas las estipulaciones contenidas en este contrato y Ley aplicable, así como cualquier determinación de orden legal emanadas de autoridades competentes, siendo el proveedor responsable por los efectos que se originaren de eventuales inobservancias, mencionado de manera enunciativa y no limitativa las siguientes:</w:t>
      </w:r>
    </w:p>
    <w:p w:rsidR="00DB745C" w:rsidRDefault="00DB745C" w:rsidP="006F22D2">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Toda norma laboral, social, de pensiones, migratoria y la que sea aplicable para posibilitar el correcto, legal, y oportuno desenvolvimiento de su personal en territorio boliviano.</w:t>
      </w:r>
    </w:p>
    <w:p w:rsidR="00DB745C" w:rsidRDefault="00DB745C" w:rsidP="006F22D2">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Toda norma de medio ambiente, salud, seguridad, higiene y medicina laboral.</w:t>
      </w:r>
    </w:p>
    <w:p w:rsidR="00DB745C" w:rsidRDefault="00DB745C" w:rsidP="006F22D2">
      <w:pPr>
        <w:pStyle w:val="Prrafodelista"/>
        <w:numPr>
          <w:ilvl w:val="0"/>
          <w:numId w:val="60"/>
        </w:numPr>
        <w:contextualSpacing/>
        <w:jc w:val="both"/>
        <w:rPr>
          <w:rFonts w:asciiTheme="minorHAnsi" w:hAnsiTheme="minorHAnsi"/>
          <w:lang w:val="es-ES_tradnl"/>
        </w:rPr>
      </w:pPr>
      <w:r>
        <w:rPr>
          <w:rFonts w:asciiTheme="minorHAnsi" w:hAnsiTheme="minorHAnsi"/>
          <w:lang w:val="es-ES_tradnl"/>
        </w:rPr>
        <w:t>Las estipulaciones y las obligaciones administrativas y de seguridad, medio ambiente y salud establecidas en este contrato, que el Proveedor declara conocer y aceptar todas y cada una de ellas, eximiendo de cualquier obligación o responsabilidad a la ENTIDAD.</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Planear, programar, dirigir y ejecutar los servicios con calidad y seguridad, a fin de garantizar el pleno cumplimiento del contrato.</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Asegurarse que su personal sea idóneo para la ejecución de los servicios y utilizar el más alto nivel de técnica actual disponible aplicable a los servicios.</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Responder por la supervisión, dirección técnica y administrativa y mano de obra de su personal, necesarias para la ejecución de los servicios, siendo para todos los efectos, el Proveedor único y exclusivo responsable.</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Salvaguardar y liberar a la Entidad de la responsabilidad de todos los reclamos, representaciones y procesos judiciales de cualquier naturaleza, relacionados con la ejecución de los servicios.</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Responder por los daños o pérdidas causados a la Entidad o a terceros, resultantes de acción u omisión en la ejecución de los servicios.</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 xml:space="preserve">Responsabilizarse, conforme a Ley, en calidad de único y exclusivo empleador, de las obligaciones y cargas sociales, seguro por riesgo, laborales de seguridad social, gastos médicos </w:t>
      </w:r>
      <w:r>
        <w:rPr>
          <w:rFonts w:asciiTheme="minorHAnsi" w:hAnsiTheme="minorHAnsi"/>
          <w:lang w:val="es-ES_tradnl"/>
        </w:rPr>
        <w:lastRenderedPageBreak/>
        <w:t>del personal involucrado en la ejecución y todos los que pudiera corresponder, liberando a la Entidad de cualquier reclamo.</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 xml:space="preserve">No utilizar mano de obra de menores de edad en las labores relacionadas con el objeto del presente contrato, ya sea directa o indirectamente a través de sus proveedores o subcontratistas, dentro de los límites establecidos por Ley aplicable. La entidad podrá pedir al Proveedor en cualquier momento, dentro del término del presente contrato, una declaración que certifique el cumplimiento de la presente obligación.   </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No involucrarse ni apoyar ningún tipo de discriminación, sea por raza, grupo o clase social, nacionalidad, región, religión, deficiencia, sexo, orientación sexual, asociación sindical, filiación política o edad al contratar.</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Cumplir las leyes vigentes y los padrones de la industria sobre el horario de trabajo. Todo servicio ejecutado en horas extras, debe ser remunerado o compensado, respetando las normas vigentes.</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Los sueldos pagados a los trabajadores deben obedecer como mínimo, a lo establecido en la Ley aplicable.</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Suministrar y facilitar siempre que sean solicitados por la Entidad, informes sobre el desenvolvimiento de las diversas fases de los servicios, incluyendo sin limitar, la documentación requerida.</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 xml:space="preserve">Responsabilizarse por obtener a su costo todas las licencias y autorizaciones de conformidad a la Ley aplicable con relación a este contrato y los registros que le exija la Entidad en conformidad al contrato. </w:t>
      </w:r>
    </w:p>
    <w:p w:rsidR="00DB745C"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El Proveedor también será responsable:</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Por los efectos resultantes de la inobservancia y/o infracción de las obligaciones del contrato, leyes, reglamentos y/o cualquier disposición legal.</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Por las indemnizaciones o reclamos ocasionados por errores, negligencia y/o impericias practicadas en la ejecución de los servicios.</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Por las infracciones por el uso de materiales o procesos de ejecución protegidos por marcas o patentes, respondiendo, en éste caso, personal y directamente por cualquier indemnización, cargo y/o costo que fuere debido, así como por cualquier reclamo resultante de mal uso que de ellos hicieren.</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Por rehacer o reparar, a su costo y en los plazos estipulados por la entidad, toda y/o cualquier parte de los servicios que hubiese sido considerada inaceptable por la entidad.</w:t>
      </w:r>
    </w:p>
    <w:p w:rsidR="00DB745C" w:rsidRDefault="00DB745C" w:rsidP="006F22D2">
      <w:pPr>
        <w:pStyle w:val="Prrafodelista"/>
        <w:numPr>
          <w:ilvl w:val="0"/>
          <w:numId w:val="62"/>
        </w:numPr>
        <w:contextualSpacing/>
        <w:jc w:val="both"/>
        <w:rPr>
          <w:rFonts w:asciiTheme="minorHAnsi" w:hAnsiTheme="minorHAnsi"/>
          <w:lang w:val="es-ES_tradnl"/>
        </w:rPr>
      </w:pPr>
      <w:r>
        <w:rPr>
          <w:rFonts w:asciiTheme="minorHAnsi" w:hAnsiTheme="minorHAnsi"/>
          <w:lang w:val="es-ES_tradnl"/>
        </w:rPr>
        <w:t xml:space="preserve">Por efectuar el control de calidad de los servicios en conformidad al contrato. </w:t>
      </w:r>
    </w:p>
    <w:p w:rsidR="00DB745C" w:rsidRPr="00620209" w:rsidRDefault="00DB745C" w:rsidP="006F22D2">
      <w:pPr>
        <w:pStyle w:val="Prrafodelista"/>
        <w:numPr>
          <w:ilvl w:val="2"/>
          <w:numId w:val="59"/>
        </w:numPr>
        <w:ind w:left="1418"/>
        <w:contextualSpacing/>
        <w:jc w:val="both"/>
        <w:rPr>
          <w:rFonts w:asciiTheme="minorHAnsi" w:hAnsiTheme="minorHAnsi"/>
          <w:lang w:val="es-ES_tradnl"/>
        </w:rPr>
      </w:pPr>
      <w:r>
        <w:rPr>
          <w:rFonts w:asciiTheme="minorHAnsi" w:hAnsiTheme="minorHAnsi"/>
          <w:lang w:val="es-ES_tradnl"/>
        </w:rPr>
        <w:t xml:space="preserve">Las demás obligaciones a su cargo que sin estar expresamente mencionadas, emerjan del presente contrato. </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b/>
          <w:i/>
          <w:lang w:val="es-ES_tradnl"/>
        </w:rPr>
      </w:pPr>
      <w:r>
        <w:rPr>
          <w:rFonts w:asciiTheme="minorHAnsi" w:hAnsiTheme="minorHAnsi"/>
          <w:b/>
          <w:lang w:val="es-ES_tradnl"/>
        </w:rPr>
        <w:t xml:space="preserve">VIGÉSIMA SEGUNDA.- </w:t>
      </w:r>
      <w:r w:rsidRPr="00844535">
        <w:rPr>
          <w:rFonts w:asciiTheme="minorHAnsi" w:hAnsiTheme="minorHAnsi"/>
          <w:b/>
          <w:lang w:val="es-ES_tradnl"/>
        </w:rPr>
        <w:t xml:space="preserve">(GARANTÍA). </w:t>
      </w:r>
      <w:r w:rsidRPr="00844535">
        <w:rPr>
          <w:rFonts w:asciiTheme="minorHAnsi" w:hAnsiTheme="minorHAnsi"/>
          <w:lang w:val="es-ES_tradnl"/>
        </w:rPr>
        <w:t>El</w:t>
      </w:r>
      <w:r w:rsidRPr="00844535">
        <w:rPr>
          <w:rFonts w:asciiTheme="minorHAnsi" w:hAnsiTheme="minorHAnsi"/>
          <w:b/>
          <w:lang w:val="es-ES_tradnl"/>
        </w:rPr>
        <w:t xml:space="preserve"> PROVEEDOR, </w:t>
      </w:r>
      <w:r w:rsidRPr="00844535">
        <w:rPr>
          <w:rFonts w:asciiTheme="minorHAnsi" w:hAnsiTheme="minorHAnsi"/>
          <w:lang w:val="es-ES_tradnl"/>
        </w:rPr>
        <w:t>garantiza el correcto cumplimiento y fiel ejecución del presente contrato en todas sus partes con la</w:t>
      </w:r>
      <w:r>
        <w:rPr>
          <w:rFonts w:asciiTheme="minorHAnsi" w:hAnsiTheme="minorHAnsi"/>
          <w:lang w:val="es-ES_tradnl"/>
        </w:rPr>
        <w:t xml:space="preserve"> Boleta de Garantía a Primer Requerimiento No. D201-56347 emitida por el Banco de Crédito con vigencia hasta el 17 de agosto de 2015</w:t>
      </w:r>
      <w:r w:rsidRPr="00844535">
        <w:rPr>
          <w:rFonts w:asciiTheme="minorHAnsi" w:hAnsiTheme="minorHAnsi"/>
          <w:lang w:val="es-ES_tradnl"/>
        </w:rPr>
        <w:t xml:space="preserve">, a la orden de </w:t>
      </w:r>
      <w:r>
        <w:rPr>
          <w:rFonts w:asciiTheme="minorHAnsi" w:hAnsiTheme="minorHAnsi"/>
          <w:lang w:val="es-ES_tradnl"/>
        </w:rPr>
        <w:t>Yacimientos Petrolíferos Fiscales Bolivianos</w:t>
      </w:r>
      <w:r w:rsidRPr="00844535">
        <w:rPr>
          <w:rFonts w:asciiTheme="minorHAnsi" w:hAnsiTheme="minorHAnsi"/>
          <w:lang w:val="es-ES_tradnl"/>
        </w:rPr>
        <w:t>, por</w:t>
      </w:r>
      <w:r>
        <w:rPr>
          <w:rFonts w:asciiTheme="minorHAnsi" w:hAnsiTheme="minorHAnsi"/>
          <w:lang w:val="es-ES_tradnl"/>
        </w:rPr>
        <w:t xml:space="preserve"> </w:t>
      </w:r>
      <w:r w:rsidRPr="00206E87">
        <w:rPr>
          <w:rFonts w:asciiTheme="minorHAnsi" w:hAnsiTheme="minorHAnsi"/>
          <w:b/>
          <w:lang w:val="es-ES_tradnl"/>
        </w:rPr>
        <w:t>Bs.</w:t>
      </w:r>
      <w:r>
        <w:rPr>
          <w:rFonts w:asciiTheme="minorHAnsi" w:hAnsiTheme="minorHAnsi"/>
          <w:b/>
          <w:lang w:val="es-ES_tradnl"/>
        </w:rPr>
        <w:t xml:space="preserve">40.000 </w:t>
      </w:r>
      <w:r w:rsidRPr="00206E87">
        <w:rPr>
          <w:rFonts w:asciiTheme="minorHAnsi" w:hAnsiTheme="minorHAnsi"/>
          <w:b/>
          <w:lang w:val="es-ES_tradnl"/>
        </w:rPr>
        <w:t>(</w:t>
      </w:r>
      <w:r>
        <w:rPr>
          <w:rFonts w:asciiTheme="minorHAnsi" w:hAnsiTheme="minorHAnsi"/>
          <w:b/>
          <w:lang w:val="es-ES_tradnl"/>
        </w:rPr>
        <w:t xml:space="preserve">Cuarenta Mil Bolivianos </w:t>
      </w:r>
      <w:r w:rsidRPr="00206E87">
        <w:rPr>
          <w:rFonts w:asciiTheme="minorHAnsi" w:hAnsiTheme="minorHAnsi"/>
          <w:b/>
          <w:lang w:val="es-ES_tradnl"/>
        </w:rPr>
        <w:t>00/100 Bolivianos)</w:t>
      </w:r>
      <w:r>
        <w:rPr>
          <w:rFonts w:asciiTheme="minorHAnsi" w:hAnsiTheme="minorHAnsi"/>
          <w:b/>
          <w:lang w:val="es-ES_tradnl"/>
        </w:rPr>
        <w:t>.</w:t>
      </w: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 </w:t>
      </w: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El importe de dicha garantía, en caso de cualquier incumplimiento contractual incurrido por el</w:t>
      </w:r>
      <w:r w:rsidRPr="00844535">
        <w:rPr>
          <w:rFonts w:asciiTheme="minorHAnsi" w:hAnsiTheme="minorHAnsi"/>
          <w:b/>
          <w:lang w:val="es-ES_tradnl"/>
        </w:rPr>
        <w:t xml:space="preserve"> PROVEEDOR, </w:t>
      </w:r>
      <w:r w:rsidRPr="00844535">
        <w:rPr>
          <w:rFonts w:asciiTheme="minorHAnsi" w:hAnsiTheme="minorHAnsi"/>
          <w:lang w:val="es-ES_tradnl"/>
        </w:rPr>
        <w:t xml:space="preserve">será pagado en favor de la </w:t>
      </w:r>
      <w:r w:rsidRPr="00844535">
        <w:rPr>
          <w:rFonts w:asciiTheme="minorHAnsi" w:hAnsiTheme="minorHAnsi"/>
          <w:b/>
          <w:lang w:val="es-ES_tradnl"/>
        </w:rPr>
        <w:t xml:space="preserve">ENTIDAD, </w:t>
      </w:r>
      <w:r w:rsidRPr="00844535">
        <w:rPr>
          <w:rFonts w:asciiTheme="minorHAnsi" w:hAnsiTheme="minorHAnsi"/>
          <w:lang w:val="es-ES_tradnl"/>
        </w:rPr>
        <w:t>sin necesidad de ningún trámite o acción judicial, a su solo requerimiento.</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Si se procediera a la prestación del servicio dentro del plazo contractual y en forma satisfactoria, hecho que se hará constar mediante el Informe de Conformidad correspondiente, suscrita por ambas partes contratantes, </w:t>
      </w:r>
      <w:r w:rsidRPr="00844535">
        <w:rPr>
          <w:rFonts w:asciiTheme="minorHAnsi" w:hAnsiTheme="minorHAnsi"/>
          <w:lang w:val="es-ES_tradnl"/>
        </w:rPr>
        <w:lastRenderedPageBreak/>
        <w:t xml:space="preserve">dicha garantía será devuelta después de la </w:t>
      </w:r>
      <w:r w:rsidRPr="00844535">
        <w:rPr>
          <w:rFonts w:asciiTheme="minorHAnsi" w:hAnsiTheme="minorHAnsi" w:cs="Arial"/>
          <w:lang w:val="es-ES_tradnl"/>
        </w:rPr>
        <w:t xml:space="preserve">Liquidación </w:t>
      </w:r>
      <w:r w:rsidRPr="00844535">
        <w:rPr>
          <w:rFonts w:asciiTheme="minorHAnsi" w:hAnsiTheme="minorHAnsi"/>
          <w:lang w:val="es-ES_tradnl"/>
        </w:rPr>
        <w:t>del contrato, juntamente con el Certificado de Cumplimiento de Contrato.</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El </w:t>
      </w:r>
      <w:r w:rsidRPr="00844535">
        <w:rPr>
          <w:rFonts w:asciiTheme="minorHAnsi" w:hAnsiTheme="minorHAnsi"/>
          <w:b/>
          <w:lang w:val="es-ES_tradnl"/>
        </w:rPr>
        <w:t>PROVEEDOR</w:t>
      </w:r>
      <w:r w:rsidRPr="00844535">
        <w:rPr>
          <w:rFonts w:asciiTheme="minorHAnsi" w:hAnsiTheme="minorHAnsi"/>
          <w:lang w:val="es-ES_tradnl"/>
        </w:rPr>
        <w:t xml:space="preserve">, tiene la obligación de mantener actualizada la Garantía de Cumplimiento de Contrato, cuantas veces lo requiera la </w:t>
      </w:r>
      <w:r w:rsidRPr="00844535">
        <w:rPr>
          <w:rFonts w:asciiTheme="minorHAnsi" w:hAnsiTheme="minorHAnsi"/>
          <w:b/>
          <w:lang w:val="es-ES_tradnl"/>
        </w:rPr>
        <w:t>ENTIDAD</w:t>
      </w:r>
      <w:r w:rsidRPr="00844535">
        <w:rPr>
          <w:rFonts w:asciiTheme="minorHAnsi" w:hAnsiTheme="minorHAnsi"/>
          <w:lang w:val="es-ES_tradnl"/>
        </w:rPr>
        <w:t xml:space="preserve">, por razones justificadas. El </w:t>
      </w:r>
      <w:r w:rsidRPr="00844535">
        <w:rPr>
          <w:rFonts w:asciiTheme="minorHAnsi" w:hAnsiTheme="minorHAnsi"/>
          <w:b/>
          <w:bCs/>
          <w:lang w:val="es-ES_tradnl"/>
        </w:rPr>
        <w:t>FISCAL</w:t>
      </w:r>
      <w:r w:rsidRPr="00844535">
        <w:rPr>
          <w:rFonts w:asciiTheme="minorHAnsi" w:hAnsiTheme="minorHAnsi"/>
          <w:lang w:val="es-ES_tradnl"/>
        </w:rPr>
        <w:t>, es quien llevará el control directo de vigencia de la misma bajo su responsabilidad.</w:t>
      </w:r>
    </w:p>
    <w:p w:rsidR="00DB745C" w:rsidRDefault="00DB745C" w:rsidP="00DB745C">
      <w:pPr>
        <w:jc w:val="both"/>
        <w:rPr>
          <w:rFonts w:asciiTheme="minorHAnsi" w:hAnsiTheme="minorHAnsi" w:cs="Calibri"/>
          <w:b/>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TERCERA</w:t>
      </w:r>
      <w:r w:rsidRPr="00844535">
        <w:rPr>
          <w:rFonts w:asciiTheme="minorHAnsi" w:hAnsiTheme="minorHAnsi"/>
          <w:b/>
          <w:lang w:val="es-ES_tradnl"/>
        </w:rPr>
        <w:t xml:space="preserve">.- (CIERRE DE CONTRATO). </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lang w:val="es-ES_tradnl"/>
        </w:rPr>
      </w:pPr>
      <w:r w:rsidRPr="00844535">
        <w:rPr>
          <w:rFonts w:asciiTheme="minorHAnsi" w:hAnsiTheme="minorHAnsi"/>
          <w:lang w:val="es-ES_tradnl"/>
        </w:rPr>
        <w:t xml:space="preserve">Concluido el plazo del presente contrato, la </w:t>
      </w:r>
      <w:r w:rsidRPr="00844535">
        <w:rPr>
          <w:rFonts w:asciiTheme="minorHAnsi" w:hAnsiTheme="minorHAnsi"/>
          <w:b/>
          <w:lang w:val="es-ES_tradnl"/>
        </w:rPr>
        <w:t>ENTIDAD</w:t>
      </w:r>
      <w:r w:rsidRPr="00844535">
        <w:rPr>
          <w:rFonts w:asciiTheme="minorHAnsi" w:hAnsiTheme="minorHAnsi"/>
          <w:lang w:val="es-ES_tradnl"/>
        </w:rPr>
        <w:t>, procederá al cierre del mismo, estableciendo saldos a favor o en contra, elaborará el Informe de Conformidad y emitirá el Certific</w:t>
      </w:r>
      <w:r>
        <w:rPr>
          <w:rFonts w:asciiTheme="minorHAnsi" w:hAnsiTheme="minorHAnsi"/>
          <w:lang w:val="es-ES_tradnl"/>
        </w:rPr>
        <w:t>ado de Cumplimiento de Contrato, se suscribirá el acta de cierre de contrato y procederá al cierre del mismo a efectos de la devolución de garantías.</w:t>
      </w:r>
    </w:p>
    <w:p w:rsidR="00DB745C"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Pr>
          <w:rFonts w:asciiTheme="minorHAnsi" w:hAnsiTheme="minorHAnsi"/>
          <w:lang w:val="es-ES_tradnl"/>
        </w:rPr>
        <w:t xml:space="preserve">La </w:t>
      </w:r>
      <w:r w:rsidRPr="00FA52BD">
        <w:rPr>
          <w:rFonts w:asciiTheme="minorHAnsi" w:hAnsiTheme="minorHAnsi"/>
          <w:b/>
          <w:lang w:val="es-ES_tradnl"/>
        </w:rPr>
        <w:t>ENTIDAD</w:t>
      </w:r>
      <w:r>
        <w:rPr>
          <w:rFonts w:asciiTheme="minorHAnsi" w:hAnsiTheme="minorHAnsi"/>
          <w:b/>
          <w:lang w:val="es-ES_tradnl"/>
        </w:rPr>
        <w:t xml:space="preserve"> </w:t>
      </w:r>
      <w:r>
        <w:rPr>
          <w:rFonts w:asciiTheme="minorHAnsi" w:hAnsiTheme="minorHAnsi"/>
          <w:lang w:val="es-ES_tradnl"/>
        </w:rPr>
        <w:t xml:space="preserve">no dará por finalizado el servicio ni la liquidación, si el </w:t>
      </w:r>
      <w:r w:rsidRPr="00FA52BD">
        <w:rPr>
          <w:rFonts w:asciiTheme="minorHAnsi" w:hAnsiTheme="minorHAnsi"/>
          <w:b/>
          <w:lang w:val="es-ES_tradnl"/>
        </w:rPr>
        <w:t>PROVEEDOR</w:t>
      </w:r>
      <w:r>
        <w:rPr>
          <w:rFonts w:asciiTheme="minorHAnsi" w:hAnsiTheme="minorHAnsi"/>
          <w:lang w:val="es-ES_tradnl"/>
        </w:rPr>
        <w:t xml:space="preserve"> no hubiese cumplido con todas sus obligaciones de acuerdo a los términos del contrato.</w:t>
      </w:r>
    </w:p>
    <w:p w:rsidR="00DB745C"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Pr>
          <w:rFonts w:asciiTheme="minorHAnsi" w:hAnsiTheme="minorHAnsi"/>
          <w:lang w:val="es-ES_tradnl"/>
        </w:rPr>
        <w:t>En el cierre o liquidación de contrato, se tomarán en cuenta:</w:t>
      </w:r>
    </w:p>
    <w:p w:rsidR="00DB745C" w:rsidRDefault="00DB745C" w:rsidP="006F22D2">
      <w:pPr>
        <w:pStyle w:val="Prrafodelista"/>
        <w:numPr>
          <w:ilvl w:val="0"/>
          <w:numId w:val="61"/>
        </w:numPr>
        <w:contextualSpacing/>
        <w:jc w:val="both"/>
        <w:rPr>
          <w:rFonts w:asciiTheme="minorHAnsi" w:hAnsiTheme="minorHAnsi"/>
          <w:lang w:val="es-ES_tradnl"/>
        </w:rPr>
      </w:pPr>
      <w:r>
        <w:rPr>
          <w:rFonts w:asciiTheme="minorHAnsi" w:hAnsiTheme="minorHAnsi"/>
          <w:lang w:val="es-ES_tradnl"/>
        </w:rPr>
        <w:t>Las multas y penalidades</w:t>
      </w: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CUARTA</w:t>
      </w:r>
      <w:r w:rsidRPr="00844535">
        <w:rPr>
          <w:rFonts w:asciiTheme="minorHAnsi" w:hAnsiTheme="minorHAnsi"/>
          <w:b/>
          <w:lang w:val="es-ES_tradnl"/>
        </w:rPr>
        <w:t xml:space="preserve">.- (MOROSIDAD Y SUS PENALIDADES) </w:t>
      </w:r>
    </w:p>
    <w:p w:rsidR="00DB745C" w:rsidRDefault="00DB745C" w:rsidP="00DB745C">
      <w:pPr>
        <w:jc w:val="both"/>
        <w:rPr>
          <w:rFonts w:asciiTheme="minorHAnsi" w:hAnsiTheme="minorHAnsi"/>
          <w:b/>
          <w:lang w:val="es-ES_tradnl"/>
        </w:rPr>
      </w:pPr>
    </w:p>
    <w:p w:rsidR="00DB745C" w:rsidRPr="00844535" w:rsidRDefault="00DB745C" w:rsidP="00DB745C">
      <w:pPr>
        <w:jc w:val="both"/>
        <w:rPr>
          <w:rFonts w:asciiTheme="minorHAnsi" w:hAnsiTheme="minorHAnsi"/>
          <w:lang w:val="es-ES_tradnl"/>
        </w:rPr>
      </w:pPr>
      <w:r>
        <w:rPr>
          <w:rFonts w:asciiTheme="minorHAnsi" w:hAnsiTheme="minorHAnsi"/>
          <w:lang w:val="es-ES_tradnl"/>
        </w:rPr>
        <w:t>E</w:t>
      </w:r>
      <w:r w:rsidRPr="00844535">
        <w:rPr>
          <w:rFonts w:asciiTheme="minorHAnsi" w:hAnsiTheme="minorHAnsi"/>
          <w:lang w:val="es-ES_tradnl"/>
        </w:rPr>
        <w:t xml:space="preserve">l </w:t>
      </w:r>
      <w:r w:rsidRPr="00844535">
        <w:rPr>
          <w:rFonts w:asciiTheme="minorHAnsi" w:hAnsiTheme="minorHAnsi"/>
          <w:b/>
          <w:bCs/>
          <w:lang w:val="es-ES_tradnl"/>
        </w:rPr>
        <w:t>PROVEEDOR</w:t>
      </w:r>
      <w:r w:rsidRPr="00844535">
        <w:rPr>
          <w:rFonts w:asciiTheme="minorHAnsi" w:hAnsiTheme="minorHAnsi"/>
          <w:lang w:val="es-ES_tradnl"/>
        </w:rPr>
        <w:t xml:space="preserve"> se constituirá en mora sin necesidad de ningún aviso previo de la </w:t>
      </w:r>
      <w:r w:rsidRPr="00844535">
        <w:rPr>
          <w:rFonts w:asciiTheme="minorHAnsi" w:hAnsiTheme="minorHAnsi"/>
          <w:b/>
          <w:lang w:val="es-ES_tradnl"/>
        </w:rPr>
        <w:t>ENTIDAD</w:t>
      </w:r>
      <w:r w:rsidRPr="00844535">
        <w:rPr>
          <w:rFonts w:asciiTheme="minorHAnsi" w:hAnsiTheme="minorHAnsi"/>
          <w:lang w:val="es-ES_tradnl"/>
        </w:rPr>
        <w:t xml:space="preserve">, por el solo hecho de transgredir los plazos establecidos en el cronograma de prestación del servicio, obligándose a pagar por cada día calendario de retraso una multa equivalente al </w:t>
      </w:r>
      <w:r>
        <w:rPr>
          <w:rFonts w:asciiTheme="minorHAnsi" w:hAnsiTheme="minorHAnsi"/>
          <w:lang w:val="es-ES_tradnl"/>
        </w:rPr>
        <w:t>1% del ítem que sufrió</w:t>
      </w:r>
      <w:r w:rsidRPr="00844535">
        <w:rPr>
          <w:rFonts w:asciiTheme="minorHAnsi" w:hAnsiTheme="minorHAnsi"/>
          <w:lang w:val="es-ES_tradnl"/>
        </w:rPr>
        <w:t xml:space="preserve"> </w:t>
      </w:r>
      <w:r>
        <w:rPr>
          <w:rFonts w:asciiTheme="minorHAnsi" w:hAnsiTheme="minorHAnsi"/>
          <w:lang w:val="es-ES_tradnl"/>
        </w:rPr>
        <w:t xml:space="preserve">el </w:t>
      </w:r>
      <w:r w:rsidRPr="00844535">
        <w:rPr>
          <w:rFonts w:asciiTheme="minorHAnsi" w:hAnsiTheme="minorHAnsi"/>
          <w:lang w:val="es-ES_tradnl"/>
        </w:rPr>
        <w:t xml:space="preserve">retraso. Esta penalidad se aplicará salvo casos de fuerza mayor o caso fortuito debidamente comprobado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w:t>
      </w:r>
    </w:p>
    <w:p w:rsidR="00DB745C" w:rsidRPr="00844535" w:rsidRDefault="00DB745C" w:rsidP="00DB745C">
      <w:pPr>
        <w:jc w:val="both"/>
        <w:rPr>
          <w:rFonts w:asciiTheme="minorHAnsi" w:hAnsiTheme="minorHAnsi"/>
          <w:lang w:val="es-ES_tradnl"/>
        </w:rPr>
      </w:pPr>
    </w:p>
    <w:p w:rsidR="00DB745C" w:rsidRPr="00844535" w:rsidRDefault="00DB745C" w:rsidP="00DB745C">
      <w:pPr>
        <w:jc w:val="both"/>
        <w:rPr>
          <w:rFonts w:asciiTheme="minorHAnsi" w:hAnsiTheme="minorHAnsi"/>
          <w:lang w:val="es-ES_tradnl"/>
        </w:rPr>
      </w:pPr>
      <w:r w:rsidRPr="00844535">
        <w:rPr>
          <w:rFonts w:asciiTheme="minorHAnsi" w:hAnsiTheme="minorHAnsi"/>
          <w:lang w:val="es-ES_tradnl"/>
        </w:rPr>
        <w:t xml:space="preserve">Cuando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xml:space="preserve"> establezca como emergencia de la aplicación de multas por mora durante la prestación del servicio dentro del plazo establecido </w:t>
      </w:r>
      <w:r w:rsidRPr="004142A5">
        <w:rPr>
          <w:rFonts w:asciiTheme="minorHAnsi" w:hAnsiTheme="minorHAnsi"/>
          <w:lang w:val="es-ES_tradnl"/>
        </w:rPr>
        <w:t>en la Cláusula Cuarta del</w:t>
      </w:r>
      <w:r w:rsidRPr="00844535">
        <w:rPr>
          <w:rFonts w:asciiTheme="minorHAnsi" w:hAnsiTheme="minorHAnsi"/>
          <w:lang w:val="es-ES_tradnl"/>
        </w:rPr>
        <w:t xml:space="preserve"> presente </w:t>
      </w:r>
      <w:r w:rsidRPr="00844535">
        <w:rPr>
          <w:rFonts w:asciiTheme="minorHAnsi" w:hAnsiTheme="minorHAnsi"/>
          <w:b/>
          <w:lang w:val="es-ES_tradnl"/>
        </w:rPr>
        <w:t>CONTRATO</w:t>
      </w:r>
      <w:r w:rsidRPr="00844535">
        <w:rPr>
          <w:rFonts w:asciiTheme="minorHAnsi" w:hAnsiTheme="minorHAnsi"/>
          <w:lang w:val="es-ES_tradnl"/>
        </w:rPr>
        <w:t xml:space="preserve"> que se haya llegado al límite máximo del veinte por ciento (20%) del monto del contrato, se producirá la resolución del mismo, aspecto que se comunicará al </w:t>
      </w:r>
      <w:r w:rsidRPr="00844535">
        <w:rPr>
          <w:rFonts w:asciiTheme="minorHAnsi" w:hAnsiTheme="minorHAnsi"/>
          <w:b/>
          <w:bCs/>
          <w:lang w:val="es-ES_tradnl"/>
        </w:rPr>
        <w:t>PROVEEDOR</w:t>
      </w:r>
      <w:r w:rsidRPr="00844535">
        <w:rPr>
          <w:rFonts w:asciiTheme="minorHAnsi" w:hAnsiTheme="minorHAnsi"/>
          <w:lang w:val="es-ES_tradnl"/>
        </w:rPr>
        <w:t xml:space="preserve"> en forma inmediata.</w:t>
      </w: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lang w:val="es-ES_tradnl"/>
        </w:rPr>
      </w:pPr>
      <w:r w:rsidRPr="00844535">
        <w:rPr>
          <w:rFonts w:asciiTheme="minorHAnsi" w:hAnsiTheme="minorHAnsi"/>
          <w:lang w:val="es-ES_tradnl"/>
        </w:rPr>
        <w:t xml:space="preserve">Las multas serán cobradas mediante descuentos establecidos expresamente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bajo su directa responsabilidad mediante las planillas de pago mensual o en su caso el certificado de liquidaci</w:t>
      </w:r>
      <w:r>
        <w:rPr>
          <w:rFonts w:asciiTheme="minorHAnsi" w:hAnsiTheme="minorHAnsi"/>
          <w:lang w:val="es-ES_tradnl"/>
        </w:rPr>
        <w:t>ón final sin perjuicio de que la</w:t>
      </w:r>
      <w:r w:rsidRPr="00844535">
        <w:rPr>
          <w:rFonts w:asciiTheme="minorHAnsi" w:hAnsiTheme="minorHAnsi"/>
          <w:lang w:val="es-ES_tradnl"/>
        </w:rPr>
        <w:t xml:space="preserve"> </w:t>
      </w:r>
      <w:r>
        <w:rPr>
          <w:rFonts w:asciiTheme="minorHAnsi" w:hAnsiTheme="minorHAnsi"/>
          <w:b/>
          <w:bCs/>
          <w:lang w:val="es-ES_tradnl"/>
        </w:rPr>
        <w:t xml:space="preserve">ENTIDAD </w:t>
      </w:r>
      <w:r w:rsidRPr="00844535">
        <w:rPr>
          <w:rFonts w:asciiTheme="minorHAnsi" w:hAnsiTheme="minorHAnsi"/>
          <w:lang w:val="es-ES_tradnl"/>
        </w:rPr>
        <w:t>ejecute la garantía de cumplimiento de contrato y proceda al resarcimiento de daños y perjuicios por medio de la acción coactiva fiscal por la naturaleza del contrato, conforme lo establecido en el artículo 47º de la Ley Nº 1178.</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b/>
          <w:lang w:val="es-ES_tradnl"/>
        </w:rPr>
      </w:pPr>
      <w:r w:rsidRPr="00844535">
        <w:rPr>
          <w:rFonts w:asciiTheme="minorHAnsi" w:hAnsiTheme="minorHAnsi"/>
          <w:b/>
          <w:lang w:val="es-ES_tradnl"/>
        </w:rPr>
        <w:t>VIGÉSIMA</w:t>
      </w:r>
      <w:r>
        <w:rPr>
          <w:rFonts w:asciiTheme="minorHAnsi" w:hAnsiTheme="minorHAnsi"/>
          <w:b/>
          <w:lang w:val="es-ES_tradnl"/>
        </w:rPr>
        <w:t xml:space="preserve"> QUINTA</w:t>
      </w:r>
      <w:r w:rsidRPr="00844535">
        <w:rPr>
          <w:rFonts w:asciiTheme="minorHAnsi" w:hAnsiTheme="minorHAnsi"/>
          <w:b/>
          <w:lang w:val="es-ES_tradnl"/>
        </w:rPr>
        <w:t>.- (CONDICIONES COMPLEMENTARIAS DEL SERVICIO).</w:t>
      </w:r>
      <w:r>
        <w:rPr>
          <w:rFonts w:asciiTheme="minorHAnsi" w:hAnsiTheme="minorHAnsi"/>
          <w:b/>
          <w:lang w:val="es-ES_tradnl"/>
        </w:rPr>
        <w:t xml:space="preserve"> </w:t>
      </w:r>
    </w:p>
    <w:p w:rsidR="00DB745C" w:rsidRDefault="00DB745C" w:rsidP="00DB745C">
      <w:pPr>
        <w:jc w:val="both"/>
        <w:rPr>
          <w:rFonts w:asciiTheme="minorHAnsi" w:hAnsiTheme="minorHAnsi"/>
          <w:b/>
          <w:lang w:val="es-ES_tradnl"/>
        </w:rPr>
      </w:pPr>
    </w:p>
    <w:p w:rsidR="00DB745C" w:rsidRDefault="00DB745C" w:rsidP="00DB745C">
      <w:pPr>
        <w:jc w:val="both"/>
        <w:rPr>
          <w:rFonts w:asciiTheme="minorHAnsi" w:hAnsiTheme="minorHAnsi"/>
          <w:b/>
          <w:lang w:val="es-ES_tradnl"/>
        </w:rPr>
      </w:pPr>
      <w:r>
        <w:rPr>
          <w:rFonts w:asciiTheme="minorHAnsi" w:hAnsiTheme="minorHAnsi"/>
          <w:lang w:val="es-ES_tradnl"/>
        </w:rPr>
        <w:t xml:space="preserve">El </w:t>
      </w:r>
      <w:r w:rsidRPr="004142A5">
        <w:rPr>
          <w:rFonts w:asciiTheme="minorHAnsi" w:hAnsiTheme="minorHAnsi"/>
          <w:b/>
          <w:lang w:val="es-ES_tradnl"/>
        </w:rPr>
        <w:t>PROVEEDOR</w:t>
      </w:r>
      <w:r>
        <w:rPr>
          <w:rFonts w:asciiTheme="minorHAnsi" w:hAnsiTheme="minorHAnsi"/>
          <w:lang w:val="es-ES_tradnl"/>
        </w:rPr>
        <w:t xml:space="preserve"> deberá contar con los seguros generales a objeto de cumplir con cualquier eventualidad que se presente durante la ejecución del </w:t>
      </w:r>
      <w:r w:rsidRPr="004142A5">
        <w:rPr>
          <w:rFonts w:asciiTheme="minorHAnsi" w:hAnsiTheme="minorHAnsi"/>
          <w:b/>
          <w:lang w:val="es-ES_tradnl"/>
        </w:rPr>
        <w:t>SERVICIO</w:t>
      </w:r>
      <w:r>
        <w:rPr>
          <w:rFonts w:asciiTheme="minorHAnsi" w:hAnsiTheme="minorHAnsi"/>
          <w:b/>
          <w:lang w:val="es-ES_tradnl"/>
        </w:rPr>
        <w:t>.</w:t>
      </w:r>
    </w:p>
    <w:p w:rsidR="00DB745C" w:rsidRDefault="00DB745C" w:rsidP="00DB745C">
      <w:pPr>
        <w:jc w:val="both"/>
        <w:rPr>
          <w:rFonts w:asciiTheme="minorHAnsi" w:hAnsiTheme="minorHAnsi"/>
          <w:b/>
          <w:lang w:val="es-ES_tradnl"/>
        </w:rPr>
      </w:pPr>
    </w:p>
    <w:p w:rsidR="00DB745C" w:rsidRPr="00844535" w:rsidRDefault="00DB745C" w:rsidP="00DB745C">
      <w:pPr>
        <w:spacing w:line="0" w:lineRule="atLeast"/>
        <w:contextualSpacing/>
        <w:jc w:val="both"/>
        <w:rPr>
          <w:rFonts w:asciiTheme="minorHAnsi" w:hAnsiTheme="minorHAnsi" w:cstheme="minorHAnsi"/>
          <w:b/>
          <w:position w:val="-6"/>
          <w:lang w:val="es-ES_tradnl"/>
        </w:rPr>
      </w:pPr>
      <w:r w:rsidRPr="00844535">
        <w:rPr>
          <w:rFonts w:asciiTheme="minorHAnsi" w:hAnsiTheme="minorHAnsi"/>
          <w:b/>
          <w:lang w:val="es-ES_tradnl"/>
        </w:rPr>
        <w:t>VIGÉSIMA</w:t>
      </w:r>
      <w:r w:rsidRPr="00844535">
        <w:rPr>
          <w:rFonts w:asciiTheme="minorHAnsi" w:hAnsiTheme="minorHAnsi" w:cstheme="minorHAnsi"/>
          <w:b/>
        </w:rPr>
        <w:t xml:space="preserve"> </w:t>
      </w:r>
      <w:r>
        <w:rPr>
          <w:rFonts w:asciiTheme="minorHAnsi" w:hAnsiTheme="minorHAnsi" w:cstheme="minorHAnsi"/>
          <w:b/>
        </w:rPr>
        <w:t>SEXTA</w:t>
      </w:r>
      <w:r w:rsidRPr="00844535">
        <w:rPr>
          <w:rFonts w:asciiTheme="minorHAnsi" w:hAnsiTheme="minorHAnsi" w:cstheme="minorHAnsi"/>
          <w:b/>
        </w:rPr>
        <w:t>.-</w:t>
      </w:r>
      <w:r w:rsidRPr="00844535">
        <w:rPr>
          <w:rFonts w:asciiTheme="minorHAnsi" w:hAnsiTheme="minorHAnsi" w:cstheme="minorHAnsi"/>
          <w:b/>
          <w:position w:val="-6"/>
          <w:lang w:val="es-ES_tradnl"/>
        </w:rPr>
        <w:t xml:space="preserve"> </w:t>
      </w:r>
      <w:r w:rsidRPr="00844535">
        <w:rPr>
          <w:rFonts w:asciiTheme="minorHAnsi" w:hAnsiTheme="minorHAnsi" w:cstheme="minorHAnsi"/>
          <w:b/>
        </w:rPr>
        <w:t xml:space="preserve">(CLÁUSULA ANTICORRUPCIÓN) </w:t>
      </w:r>
      <w:r w:rsidRPr="00844535">
        <w:rPr>
          <w:rFonts w:asciiTheme="minorHAnsi" w:hAnsiTheme="minorHAnsi" w:cstheme="minorHAns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DB745C" w:rsidRPr="004142A5" w:rsidRDefault="00DB745C" w:rsidP="00DB745C">
      <w:pPr>
        <w:jc w:val="both"/>
        <w:rPr>
          <w:rFonts w:asciiTheme="minorHAnsi" w:hAnsiTheme="minorHAnsi"/>
          <w:i/>
          <w:lang w:val="es-ES_tradnl"/>
        </w:rPr>
      </w:pPr>
    </w:p>
    <w:p w:rsidR="00DB745C" w:rsidRPr="00E75794" w:rsidRDefault="00DB745C" w:rsidP="00DB745C">
      <w:pPr>
        <w:jc w:val="both"/>
        <w:rPr>
          <w:rFonts w:asciiTheme="minorHAnsi" w:hAnsiTheme="minorHAnsi" w:cs="Calibri"/>
          <w:b/>
          <w:lang w:val="es-ES_tradnl"/>
        </w:rPr>
      </w:pPr>
      <w:r w:rsidRPr="00696F7D">
        <w:rPr>
          <w:rFonts w:asciiTheme="minorHAnsi" w:eastAsiaTheme="minorHAnsi" w:hAnsiTheme="minorHAnsi" w:cs="Calibri"/>
          <w:b/>
          <w:lang w:val="es-BO"/>
        </w:rPr>
        <w:lastRenderedPageBreak/>
        <w:t xml:space="preserve">VIGÉSIMA </w:t>
      </w:r>
      <w:r>
        <w:rPr>
          <w:rFonts w:asciiTheme="minorHAnsi" w:eastAsiaTheme="minorHAnsi" w:hAnsiTheme="minorHAnsi" w:cs="Calibri"/>
          <w:b/>
          <w:lang w:val="es-BO"/>
        </w:rPr>
        <w:t>SÉPTIMA</w:t>
      </w:r>
      <w:r w:rsidRPr="00696F7D">
        <w:rPr>
          <w:rFonts w:asciiTheme="minorHAnsi" w:eastAsiaTheme="minorHAnsi" w:hAnsiTheme="minorHAnsi" w:cs="Calibri"/>
          <w:b/>
          <w:lang w:val="es-BO"/>
        </w:rPr>
        <w:t>.- (CONFORMIDAD).</w:t>
      </w:r>
      <w:r w:rsidRPr="00696F7D">
        <w:rPr>
          <w:rFonts w:asciiTheme="minorHAnsi" w:eastAsiaTheme="minorHAnsi" w:hAnsiTheme="minorHAnsi" w:cs="Calibri"/>
          <w:lang w:val="es-BO"/>
        </w:rPr>
        <w:t xml:space="preserve"> </w:t>
      </w:r>
      <w:r w:rsidRPr="00E75794">
        <w:rPr>
          <w:rFonts w:asciiTheme="minorHAnsi" w:eastAsiaTheme="minorHAnsi" w:hAnsiTheme="minorHAnsi" w:cs="Calibri"/>
          <w:lang w:val="es-BO"/>
        </w:rPr>
        <w:t>En señal de aceptación y conformidad y para su fiel y estricto cumplimiento firma</w:t>
      </w:r>
      <w:r>
        <w:rPr>
          <w:rFonts w:asciiTheme="minorHAnsi" w:eastAsiaTheme="minorHAnsi" w:hAnsiTheme="minorHAnsi" w:cs="Calibri"/>
          <w:lang w:val="es-BO"/>
        </w:rPr>
        <w:t>n</w:t>
      </w:r>
      <w:r w:rsidRPr="00E75794">
        <w:rPr>
          <w:rFonts w:asciiTheme="minorHAnsi" w:eastAsiaTheme="minorHAnsi" w:hAnsiTheme="minorHAnsi" w:cs="Calibri"/>
          <w:lang w:val="es-BO"/>
        </w:rPr>
        <w:t xml:space="preserve"> el presente Contrato en cuatro (4) ejemplare</w:t>
      </w:r>
      <w:r>
        <w:rPr>
          <w:rFonts w:asciiTheme="minorHAnsi" w:eastAsiaTheme="minorHAnsi" w:hAnsiTheme="minorHAnsi" w:cs="Calibri"/>
          <w:lang w:val="es-BO"/>
        </w:rPr>
        <w:t>s de un mismo tenor y validez el</w:t>
      </w:r>
      <w:r w:rsidRPr="00E75794">
        <w:rPr>
          <w:rFonts w:asciiTheme="minorHAnsi" w:hAnsiTheme="minorHAnsi" w:cs="Calibri"/>
          <w:lang w:eastAsia="es-BO"/>
        </w:rPr>
        <w:t xml:space="preserve"> </w:t>
      </w:r>
      <w:r>
        <w:rPr>
          <w:rFonts w:asciiTheme="minorHAnsi" w:hAnsiTheme="minorHAnsi" w:cs="Calibri"/>
          <w:lang w:eastAsia="es-BO"/>
        </w:rPr>
        <w:t>XXXXXXXXXXXXXXX</w:t>
      </w:r>
      <w:r w:rsidRPr="00E75794">
        <w:rPr>
          <w:rFonts w:asciiTheme="minorHAnsi" w:hAnsiTheme="minorHAnsi" w:cs="Calibri"/>
          <w:i/>
        </w:rPr>
        <w:t>,</w:t>
      </w:r>
      <w:r w:rsidRPr="00E75794">
        <w:rPr>
          <w:rFonts w:asciiTheme="minorHAnsi" w:hAnsiTheme="minorHAnsi" w:cs="Calibri"/>
          <w:lang w:val="es-ES_tradnl"/>
        </w:rPr>
        <w:t xml:space="preserve"> </w:t>
      </w:r>
      <w:r w:rsidRPr="00E75794">
        <w:rPr>
          <w:rFonts w:asciiTheme="minorHAnsi" w:hAnsiTheme="minorHAnsi" w:cs="Calibri"/>
          <w:lang w:eastAsia="es-BO"/>
        </w:rPr>
        <w:t>en su calidad de Responsable de</w:t>
      </w:r>
      <w:r>
        <w:rPr>
          <w:rFonts w:asciiTheme="minorHAnsi" w:hAnsiTheme="minorHAnsi" w:cs="Calibri"/>
          <w:lang w:eastAsia="es-BO"/>
        </w:rPr>
        <w:t xml:space="preserve"> suscripción de Contratos</w:t>
      </w:r>
      <w:r w:rsidRPr="00E75794">
        <w:rPr>
          <w:rFonts w:asciiTheme="minorHAnsi" w:hAnsiTheme="minorHAnsi" w:cs="Calibri"/>
          <w:lang w:val="es-ES_tradnl"/>
        </w:rPr>
        <w:t xml:space="preserve">, en representación legal de </w:t>
      </w:r>
      <w:r>
        <w:rPr>
          <w:rFonts w:asciiTheme="minorHAnsi" w:hAnsiTheme="minorHAnsi" w:cs="Calibri"/>
          <w:lang w:val="es-ES_tradnl"/>
        </w:rPr>
        <w:t xml:space="preserve">la </w:t>
      </w:r>
      <w:r>
        <w:rPr>
          <w:rFonts w:asciiTheme="minorHAnsi" w:hAnsiTheme="minorHAnsi" w:cs="Arial"/>
          <w:b/>
        </w:rPr>
        <w:t>ENTIDAD</w:t>
      </w:r>
      <w:r w:rsidRPr="00E75794">
        <w:rPr>
          <w:rFonts w:asciiTheme="minorHAnsi" w:hAnsiTheme="minorHAnsi" w:cs="Calibri"/>
          <w:b/>
          <w:lang w:val="es-ES_tradnl"/>
        </w:rPr>
        <w:t xml:space="preserve"> </w:t>
      </w:r>
      <w:r>
        <w:rPr>
          <w:rFonts w:asciiTheme="minorHAnsi" w:hAnsiTheme="minorHAnsi" w:cs="Calibri"/>
          <w:lang w:val="es-ES_tradnl"/>
        </w:rPr>
        <w:t xml:space="preserve">y </w:t>
      </w:r>
      <w:proofErr w:type="spellStart"/>
      <w:r>
        <w:rPr>
          <w:rFonts w:asciiTheme="minorHAnsi" w:hAnsiTheme="minorHAnsi" w:cs="Calibri"/>
          <w:lang w:val="es-ES_tradnl"/>
        </w:rPr>
        <w:t>lXXXXXXXXXXXXXX</w:t>
      </w:r>
      <w:proofErr w:type="spellEnd"/>
      <w:r w:rsidRPr="00696F7D">
        <w:rPr>
          <w:rFonts w:asciiTheme="minorHAnsi" w:hAnsiTheme="minorHAnsi" w:cs="Calibri"/>
          <w:lang w:val="es-ES_tradnl"/>
        </w:rPr>
        <w:t xml:space="preserve"> </w:t>
      </w:r>
      <w:r w:rsidRPr="00E75794">
        <w:rPr>
          <w:rFonts w:asciiTheme="minorHAnsi" w:hAnsiTheme="minorHAnsi" w:cs="Calibri"/>
          <w:lang w:val="es-ES_tradnl"/>
        </w:rPr>
        <w:t xml:space="preserve">en representación legal del </w:t>
      </w:r>
      <w:r>
        <w:rPr>
          <w:rFonts w:asciiTheme="minorHAnsi" w:hAnsiTheme="minorHAnsi" w:cs="Calibri"/>
          <w:b/>
          <w:lang w:val="es-ES_tradnl"/>
        </w:rPr>
        <w:t>PROVEEDOR</w:t>
      </w:r>
      <w:r w:rsidRPr="00E75794">
        <w:rPr>
          <w:rFonts w:asciiTheme="minorHAnsi" w:hAnsiTheme="minorHAnsi" w:cs="Calibri"/>
          <w:b/>
          <w:lang w:val="es-ES_tradnl"/>
        </w:rPr>
        <w:t>.</w:t>
      </w:r>
    </w:p>
    <w:p w:rsidR="00DB745C" w:rsidRPr="00E75794" w:rsidRDefault="00DB745C" w:rsidP="00DB745C">
      <w:pPr>
        <w:widowControl w:val="0"/>
        <w:autoSpaceDE w:val="0"/>
        <w:autoSpaceDN w:val="0"/>
        <w:spacing w:line="276" w:lineRule="auto"/>
        <w:jc w:val="both"/>
        <w:rPr>
          <w:rFonts w:asciiTheme="minorHAnsi" w:eastAsiaTheme="minorHAnsi" w:hAnsiTheme="minorHAnsi" w:cs="Calibri"/>
          <w:b/>
          <w:lang w:val="es-ES_tradnl"/>
        </w:rPr>
      </w:pPr>
    </w:p>
    <w:p w:rsidR="00DB745C" w:rsidRPr="00E75794" w:rsidRDefault="00DB745C" w:rsidP="00DB745C">
      <w:pPr>
        <w:jc w:val="both"/>
        <w:rPr>
          <w:rFonts w:asciiTheme="minorHAnsi" w:hAnsiTheme="minorHAnsi" w:cs="Calibri"/>
          <w:lang w:val="es-ES_tradnl"/>
        </w:rPr>
      </w:pPr>
      <w:r w:rsidRPr="00E75794">
        <w:rPr>
          <w:rFonts w:asciiTheme="minorHAnsi" w:hAnsiTheme="minorHAnsi" w:cs="Calibri"/>
          <w:lang w:val="es-ES_tradnl"/>
        </w:rPr>
        <w:t>Este documento, conforme a disposiciones legales de control fiscal vigentes, será registrado ante la Contraloría General del Estado.</w:t>
      </w:r>
    </w:p>
    <w:p w:rsidR="00DB745C" w:rsidRPr="00E75794" w:rsidRDefault="00DB745C" w:rsidP="00DB745C">
      <w:pPr>
        <w:jc w:val="center"/>
        <w:rPr>
          <w:rFonts w:asciiTheme="minorHAnsi" w:hAnsiTheme="minorHAnsi" w:cs="Calibri"/>
          <w:lang w:val="es-ES_tradnl"/>
        </w:rPr>
      </w:pPr>
      <w:r>
        <w:rPr>
          <w:rFonts w:asciiTheme="minorHAnsi" w:hAnsiTheme="minorHAnsi" w:cs="Calibri"/>
          <w:lang w:val="es-ES_tradnl"/>
        </w:rPr>
        <w:t>La Paz, XXXXXXXXXXXXXXXXXXX</w:t>
      </w:r>
    </w:p>
    <w:p w:rsidR="00DB745C" w:rsidRPr="00E75794"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Pr="00E75794" w:rsidRDefault="00DB745C" w:rsidP="00DB745C">
      <w:pPr>
        <w:jc w:val="both"/>
        <w:rPr>
          <w:rFonts w:asciiTheme="minorHAnsi" w:hAnsiTheme="minorHAnsi" w:cs="Calibri"/>
          <w:lang w:val="es-ES_tradnl"/>
        </w:rPr>
      </w:pPr>
    </w:p>
    <w:p w:rsidR="00DB745C" w:rsidRPr="00E75794" w:rsidRDefault="00DB745C" w:rsidP="00DB745C">
      <w:pPr>
        <w:rPr>
          <w:rFonts w:asciiTheme="minorHAnsi" w:hAnsiTheme="minorHAnsi" w:cs="Calibri"/>
          <w:b/>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XXXXXXXXXXXXXXXXX</w:t>
      </w:r>
      <w:r w:rsidRPr="00E75794">
        <w:rPr>
          <w:rFonts w:asciiTheme="minorHAnsi" w:hAnsiTheme="minorHAnsi" w:cstheme="minorHAnsi"/>
          <w:b/>
          <w:position w:val="-6"/>
          <w:lang w:val="es-ES_tradnl"/>
        </w:rPr>
        <w:tab/>
        <w:t xml:space="preserve">             </w:t>
      </w:r>
      <w:r>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XXXXXXXXXXXXXXX</w:t>
      </w:r>
    </w:p>
    <w:p w:rsidR="00DB745C" w:rsidRPr="00E75794" w:rsidRDefault="00DB745C" w:rsidP="00DB745C">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Vicepresidente Nacional de Operaciones</w:t>
      </w:r>
      <w:r>
        <w:rPr>
          <w:rFonts w:asciiTheme="minorHAnsi" w:hAnsiTheme="minorHAnsi" w:cstheme="minorHAnsi"/>
          <w:b/>
          <w:position w:val="-6"/>
          <w:lang w:val="es-ES_tradnl"/>
        </w:rPr>
        <w:tab/>
      </w:r>
      <w:r>
        <w:rPr>
          <w:rFonts w:asciiTheme="minorHAnsi" w:hAnsiTheme="minorHAnsi" w:cstheme="minorHAnsi"/>
          <w:b/>
          <w:position w:val="-6"/>
          <w:lang w:val="es-ES_tradnl"/>
        </w:rPr>
        <w:tab/>
      </w:r>
    </w:p>
    <w:p w:rsidR="00DB745C" w:rsidRPr="00E75794" w:rsidRDefault="00DB745C" w:rsidP="00DB745C">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r w:rsidRPr="00E75794">
        <w:rPr>
          <w:rFonts w:asciiTheme="minorHAnsi" w:hAnsiTheme="minorHAnsi" w:cstheme="minorHAnsi"/>
          <w:b/>
          <w:position w:val="-6"/>
          <w:lang w:val="es-ES_tradnl"/>
        </w:rPr>
        <w:t>Y.P.F.B.</w:t>
      </w:r>
    </w:p>
    <w:p w:rsidR="00DB745C" w:rsidRPr="00E75794" w:rsidRDefault="00DB745C" w:rsidP="00DB745C">
      <w:pPr>
        <w:rPr>
          <w:rFonts w:asciiTheme="minorHAnsi" w:hAnsiTheme="minorHAnsi" w:cs="Calibri"/>
        </w:rPr>
      </w:pPr>
    </w:p>
    <w:p w:rsidR="00DB745C" w:rsidRPr="00844535" w:rsidRDefault="00DB745C" w:rsidP="00DB745C">
      <w:pPr>
        <w:jc w:val="both"/>
        <w:rPr>
          <w:rFonts w:asciiTheme="minorHAnsi" w:hAnsiTheme="minorHAnsi"/>
          <w:lang w:val="es-ES_tradnl"/>
        </w:rPr>
      </w:pPr>
    </w:p>
    <w:p w:rsidR="00DB745C" w:rsidRDefault="00DB745C" w:rsidP="00DB745C">
      <w:pPr>
        <w:jc w:val="both"/>
        <w:rPr>
          <w:rFonts w:asciiTheme="minorHAnsi" w:hAnsiTheme="minorHAnsi" w:cs="Calibri"/>
          <w:b/>
          <w:lang w:val="es-ES_tradnl"/>
        </w:rPr>
      </w:pPr>
    </w:p>
    <w:p w:rsidR="0070385B" w:rsidRPr="00552079" w:rsidRDefault="0070385B" w:rsidP="0070385B">
      <w:pPr>
        <w:jc w:val="center"/>
        <w:rPr>
          <w:rFonts w:asciiTheme="minorHAnsi" w:hAnsiTheme="minorHAnsi" w:cstheme="minorHAnsi"/>
          <w:b/>
          <w:bCs/>
          <w:sz w:val="22"/>
          <w:szCs w:val="22"/>
        </w:rPr>
      </w:pPr>
    </w:p>
    <w:p w:rsidR="0070385B" w:rsidRPr="003902F5" w:rsidRDefault="0070385B" w:rsidP="0070385B">
      <w:pPr>
        <w:jc w:val="center"/>
        <w:rPr>
          <w:rFonts w:asciiTheme="minorHAnsi" w:hAnsiTheme="minorHAnsi" w:cstheme="minorHAnsi"/>
          <w:b/>
          <w:bCs/>
          <w:sz w:val="22"/>
          <w:szCs w:val="22"/>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bookmarkStart w:id="17" w:name="_GoBack"/>
      <w:bookmarkEnd w:id="17"/>
    </w:p>
    <w:sectPr w:rsidR="00FF4409" w:rsidRPr="000B039A" w:rsidSect="003902F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22D2" w:rsidRDefault="006F22D2">
      <w:r>
        <w:separator/>
      </w:r>
    </w:p>
  </w:endnote>
  <w:endnote w:type="continuationSeparator" w:id="0">
    <w:p w:rsidR="006F22D2" w:rsidRDefault="006F2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0EE" w:rsidRDefault="008540EE">
    <w:pPr>
      <w:pStyle w:val="Piedepgina"/>
      <w:jc w:val="right"/>
    </w:pPr>
    <w:r>
      <w:fldChar w:fldCharType="begin"/>
    </w:r>
    <w:r>
      <w:instrText xml:space="preserve"> PAGE   \* MERGEFORMAT </w:instrText>
    </w:r>
    <w:r>
      <w:fldChar w:fldCharType="separate"/>
    </w:r>
    <w:r w:rsidR="00DB745C">
      <w:rPr>
        <w:noProof/>
      </w:rPr>
      <w:t>62</w:t>
    </w:r>
    <w:r>
      <w:fldChar w:fldCharType="end"/>
    </w:r>
  </w:p>
  <w:p w:rsidR="008540EE" w:rsidRDefault="008540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22D2" w:rsidRDefault="006F22D2">
      <w:r>
        <w:separator/>
      </w:r>
    </w:p>
  </w:footnote>
  <w:footnote w:type="continuationSeparator" w:id="0">
    <w:p w:rsidR="006F22D2" w:rsidRDefault="006F22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7FC29620"/>
    <w:lvl w:ilvl="0" w:tplc="8E8E6956">
      <w:start w:val="1"/>
      <w:numFmt w:val="lowerLetter"/>
      <w:lvlText w:val="%1)"/>
      <w:lvlJc w:val="left"/>
      <w:pPr>
        <w:tabs>
          <w:tab w:val="num" w:pos="1260"/>
        </w:tabs>
        <w:ind w:left="1260" w:hanging="360"/>
      </w:pPr>
      <w:rPr>
        <w:rFonts w:hint="default"/>
        <w:b/>
      </w:rPr>
    </w:lvl>
    <w:lvl w:ilvl="1" w:tplc="CE1EF0F0">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1135D26"/>
    <w:multiLevelType w:val="multilevel"/>
    <w:tmpl w:val="954295AE"/>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533445"/>
    <w:multiLevelType w:val="singleLevel"/>
    <w:tmpl w:val="0C0A0019"/>
    <w:lvl w:ilvl="0">
      <w:start w:val="1"/>
      <w:numFmt w:val="lowerLetter"/>
      <w:lvlText w:val="%1."/>
      <w:lvlJc w:val="left"/>
      <w:pPr>
        <w:ind w:left="1944" w:hanging="360"/>
      </w:pPr>
      <w:rPr>
        <w:rFonts w:hint="default"/>
      </w:rPr>
    </w:lvl>
  </w:abstractNum>
  <w:abstractNum w:abstractNumId="5">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6092CF2"/>
    <w:multiLevelType w:val="hybridMultilevel"/>
    <w:tmpl w:val="F8F206DA"/>
    <w:lvl w:ilvl="0" w:tplc="3A10D5DC">
      <w:numFmt w:val="bullet"/>
      <w:lvlText w:val="-"/>
      <w:lvlJc w:val="left"/>
      <w:pPr>
        <w:ind w:left="768" w:hanging="360"/>
      </w:pPr>
      <w:rPr>
        <w:rFonts w:ascii="Calibri" w:eastAsia="Times New Roman" w:hAnsi="Calibri" w:cs="Verdana" w:hint="default"/>
        <w:b/>
      </w:rPr>
    </w:lvl>
    <w:lvl w:ilvl="1" w:tplc="400A0003" w:tentative="1">
      <w:start w:val="1"/>
      <w:numFmt w:val="bullet"/>
      <w:lvlText w:val="o"/>
      <w:lvlJc w:val="left"/>
      <w:pPr>
        <w:ind w:left="1488" w:hanging="360"/>
      </w:pPr>
      <w:rPr>
        <w:rFonts w:ascii="Courier New" w:hAnsi="Courier New" w:cs="Courier New" w:hint="default"/>
      </w:rPr>
    </w:lvl>
    <w:lvl w:ilvl="2" w:tplc="400A0005" w:tentative="1">
      <w:start w:val="1"/>
      <w:numFmt w:val="bullet"/>
      <w:lvlText w:val=""/>
      <w:lvlJc w:val="left"/>
      <w:pPr>
        <w:ind w:left="2208" w:hanging="360"/>
      </w:pPr>
      <w:rPr>
        <w:rFonts w:ascii="Wingdings" w:hAnsi="Wingdings" w:hint="default"/>
      </w:rPr>
    </w:lvl>
    <w:lvl w:ilvl="3" w:tplc="400A0001" w:tentative="1">
      <w:start w:val="1"/>
      <w:numFmt w:val="bullet"/>
      <w:lvlText w:val=""/>
      <w:lvlJc w:val="left"/>
      <w:pPr>
        <w:ind w:left="2928" w:hanging="360"/>
      </w:pPr>
      <w:rPr>
        <w:rFonts w:ascii="Symbol" w:hAnsi="Symbol" w:hint="default"/>
      </w:rPr>
    </w:lvl>
    <w:lvl w:ilvl="4" w:tplc="400A0003" w:tentative="1">
      <w:start w:val="1"/>
      <w:numFmt w:val="bullet"/>
      <w:lvlText w:val="o"/>
      <w:lvlJc w:val="left"/>
      <w:pPr>
        <w:ind w:left="3648" w:hanging="360"/>
      </w:pPr>
      <w:rPr>
        <w:rFonts w:ascii="Courier New" w:hAnsi="Courier New" w:cs="Courier New" w:hint="default"/>
      </w:rPr>
    </w:lvl>
    <w:lvl w:ilvl="5" w:tplc="400A0005" w:tentative="1">
      <w:start w:val="1"/>
      <w:numFmt w:val="bullet"/>
      <w:lvlText w:val=""/>
      <w:lvlJc w:val="left"/>
      <w:pPr>
        <w:ind w:left="4368" w:hanging="360"/>
      </w:pPr>
      <w:rPr>
        <w:rFonts w:ascii="Wingdings" w:hAnsi="Wingdings" w:hint="default"/>
      </w:rPr>
    </w:lvl>
    <w:lvl w:ilvl="6" w:tplc="400A0001" w:tentative="1">
      <w:start w:val="1"/>
      <w:numFmt w:val="bullet"/>
      <w:lvlText w:val=""/>
      <w:lvlJc w:val="left"/>
      <w:pPr>
        <w:ind w:left="5088" w:hanging="360"/>
      </w:pPr>
      <w:rPr>
        <w:rFonts w:ascii="Symbol" w:hAnsi="Symbol" w:hint="default"/>
      </w:rPr>
    </w:lvl>
    <w:lvl w:ilvl="7" w:tplc="400A0003" w:tentative="1">
      <w:start w:val="1"/>
      <w:numFmt w:val="bullet"/>
      <w:lvlText w:val="o"/>
      <w:lvlJc w:val="left"/>
      <w:pPr>
        <w:ind w:left="5808" w:hanging="360"/>
      </w:pPr>
      <w:rPr>
        <w:rFonts w:ascii="Courier New" w:hAnsi="Courier New" w:cs="Courier New" w:hint="default"/>
      </w:rPr>
    </w:lvl>
    <w:lvl w:ilvl="8" w:tplc="400A0005" w:tentative="1">
      <w:start w:val="1"/>
      <w:numFmt w:val="bullet"/>
      <w:lvlText w:val=""/>
      <w:lvlJc w:val="left"/>
      <w:pPr>
        <w:ind w:left="6528" w:hanging="360"/>
      </w:pPr>
      <w:rPr>
        <w:rFonts w:ascii="Wingdings" w:hAnsi="Wingdings" w:hint="default"/>
      </w:rPr>
    </w:lvl>
  </w:abstractNum>
  <w:abstractNum w:abstractNumId="9">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94A1974"/>
    <w:multiLevelType w:val="hybridMultilevel"/>
    <w:tmpl w:val="781435A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3">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4">
    <w:nsid w:val="0D1A5FED"/>
    <w:multiLevelType w:val="multilevel"/>
    <w:tmpl w:val="9078F92A"/>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5256B53"/>
    <w:multiLevelType w:val="hybridMultilevel"/>
    <w:tmpl w:val="53D0D0E8"/>
    <w:lvl w:ilvl="0" w:tplc="3A10D5DC">
      <w:numFmt w:val="bullet"/>
      <w:lvlText w:val="-"/>
      <w:lvlJc w:val="left"/>
      <w:pPr>
        <w:ind w:left="720" w:hanging="360"/>
      </w:pPr>
      <w:rPr>
        <w:rFonts w:ascii="Calibri" w:eastAsia="Times New Roman" w:hAnsi="Calibri" w:cs="Verdana"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nsid w:val="37824600"/>
    <w:multiLevelType w:val="hybridMultilevel"/>
    <w:tmpl w:val="7E168574"/>
    <w:lvl w:ilvl="0" w:tplc="D818A558">
      <w:numFmt w:val="bullet"/>
      <w:lvlText w:val="-"/>
      <w:lvlJc w:val="left"/>
      <w:pPr>
        <w:tabs>
          <w:tab w:val="num" w:pos="360"/>
        </w:tabs>
        <w:ind w:left="360" w:hanging="360"/>
      </w:pPr>
      <w:rPr>
        <w:rFonts w:ascii="Calibri" w:eastAsia="Times New Roman" w:hAnsi="Calibri" w:cs="Verdana" w:hint="default"/>
      </w:r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34">
    <w:nsid w:val="39651F27"/>
    <w:multiLevelType w:val="hybridMultilevel"/>
    <w:tmpl w:val="4E0EF5E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nsid w:val="3D6A5331"/>
    <w:multiLevelType w:val="multilevel"/>
    <w:tmpl w:val="226E4E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451750DB"/>
    <w:multiLevelType w:val="hybridMultilevel"/>
    <w:tmpl w:val="6BC4D88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8F06FF3"/>
    <w:multiLevelType w:val="hybridMultilevel"/>
    <w:tmpl w:val="41801AE8"/>
    <w:lvl w:ilvl="0" w:tplc="958A69F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B6701F2"/>
    <w:multiLevelType w:val="hybridMultilevel"/>
    <w:tmpl w:val="0F3A7D9E"/>
    <w:lvl w:ilvl="0" w:tplc="FDE28544">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4">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1975A97"/>
    <w:multiLevelType w:val="multilevel"/>
    <w:tmpl w:val="DA6E4E54"/>
    <w:lvl w:ilvl="0">
      <w:start w:val="11"/>
      <w:numFmt w:val="decimal"/>
      <w:lvlText w:val="%1"/>
      <w:lvlJc w:val="left"/>
      <w:pPr>
        <w:ind w:left="372" w:hanging="372"/>
      </w:pPr>
      <w:rPr>
        <w:rFonts w:hint="default"/>
      </w:rPr>
    </w:lvl>
    <w:lvl w:ilvl="1">
      <w:start w:val="1"/>
      <w:numFmt w:val="decimal"/>
      <w:lvlText w:val="%1.%2"/>
      <w:lvlJc w:val="left"/>
      <w:pPr>
        <w:ind w:left="798" w:hanging="37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507441E"/>
    <w:multiLevelType w:val="multilevel"/>
    <w:tmpl w:val="832A7396"/>
    <w:lvl w:ilvl="0">
      <w:start w:val="16"/>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4F36A6"/>
    <w:multiLevelType w:val="hybridMultilevel"/>
    <w:tmpl w:val="7854A95A"/>
    <w:lvl w:ilvl="0" w:tplc="400A0017">
      <w:start w:val="1"/>
      <w:numFmt w:val="lowerLetter"/>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0">
    <w:nsid w:val="5AC04869"/>
    <w:multiLevelType w:val="hybridMultilevel"/>
    <w:tmpl w:val="67CC9A06"/>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51">
    <w:nsid w:val="5C99304A"/>
    <w:multiLevelType w:val="hybridMultilevel"/>
    <w:tmpl w:val="85B4F220"/>
    <w:lvl w:ilvl="0" w:tplc="0C0A000B">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5">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E441A1"/>
    <w:multiLevelType w:val="hybridMultilevel"/>
    <w:tmpl w:val="450C4810"/>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8">
    <w:nsid w:val="71AD45FC"/>
    <w:multiLevelType w:val="hybridMultilevel"/>
    <w:tmpl w:val="25D0F2AE"/>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9">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0">
    <w:nsid w:val="77913A5D"/>
    <w:multiLevelType w:val="hybridMultilevel"/>
    <w:tmpl w:val="DE482DF8"/>
    <w:lvl w:ilvl="0" w:tplc="F118A4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21"/>
  </w:num>
  <w:num w:numId="2">
    <w:abstractNumId w:val="25"/>
  </w:num>
  <w:num w:numId="3">
    <w:abstractNumId w:val="53"/>
  </w:num>
  <w:num w:numId="4">
    <w:abstractNumId w:val="17"/>
  </w:num>
  <w:num w:numId="5">
    <w:abstractNumId w:val="31"/>
  </w:num>
  <w:num w:numId="6">
    <w:abstractNumId w:val="32"/>
  </w:num>
  <w:num w:numId="7">
    <w:abstractNumId w:val="0"/>
  </w:num>
  <w:num w:numId="8">
    <w:abstractNumId w:val="56"/>
  </w:num>
  <w:num w:numId="9">
    <w:abstractNumId w:val="27"/>
  </w:num>
  <w:num w:numId="10">
    <w:abstractNumId w:val="16"/>
  </w:num>
  <w:num w:numId="11">
    <w:abstractNumId w:val="15"/>
  </w:num>
  <w:num w:numId="12">
    <w:abstractNumId w:val="18"/>
  </w:num>
  <w:num w:numId="13">
    <w:abstractNumId w:val="44"/>
  </w:num>
  <w:num w:numId="14">
    <w:abstractNumId w:val="41"/>
  </w:num>
  <w:num w:numId="15">
    <w:abstractNumId w:val="46"/>
  </w:num>
  <w:num w:numId="16">
    <w:abstractNumId w:val="23"/>
  </w:num>
  <w:num w:numId="17">
    <w:abstractNumId w:val="6"/>
  </w:num>
  <w:num w:numId="18">
    <w:abstractNumId w:val="54"/>
  </w:num>
  <w:num w:numId="19">
    <w:abstractNumId w:val="29"/>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7"/>
  </w:num>
  <w:num w:numId="23">
    <w:abstractNumId w:val="24"/>
  </w:num>
  <w:num w:numId="24">
    <w:abstractNumId w:val="48"/>
  </w:num>
  <w:num w:numId="25">
    <w:abstractNumId w:val="38"/>
  </w:num>
  <w:num w:numId="26">
    <w:abstractNumId w:val="30"/>
  </w:num>
  <w:num w:numId="27">
    <w:abstractNumId w:val="42"/>
  </w:num>
  <w:num w:numId="28">
    <w:abstractNumId w:val="9"/>
  </w:num>
  <w:num w:numId="29">
    <w:abstractNumId w:val="61"/>
  </w:num>
  <w:num w:numId="30">
    <w:abstractNumId w:val="12"/>
  </w:num>
  <w:num w:numId="31">
    <w:abstractNumId w:val="50"/>
  </w:num>
  <w:num w:numId="32">
    <w:abstractNumId w:val="34"/>
  </w:num>
  <w:num w:numId="33">
    <w:abstractNumId w:val="11"/>
  </w:num>
  <w:num w:numId="34">
    <w:abstractNumId w:val="5"/>
  </w:num>
  <w:num w:numId="35">
    <w:abstractNumId w:val="33"/>
  </w:num>
  <w:num w:numId="36">
    <w:abstractNumId w:val="51"/>
  </w:num>
  <w:num w:numId="37">
    <w:abstractNumId w:val="39"/>
  </w:num>
  <w:num w:numId="38">
    <w:abstractNumId w:val="57"/>
  </w:num>
  <w:num w:numId="39">
    <w:abstractNumId w:val="26"/>
  </w:num>
  <w:num w:numId="40">
    <w:abstractNumId w:val="20"/>
  </w:num>
  <w:num w:numId="41">
    <w:abstractNumId w:val="43"/>
  </w:num>
  <w:num w:numId="42">
    <w:abstractNumId w:val="59"/>
  </w:num>
  <w:num w:numId="43">
    <w:abstractNumId w:val="52"/>
  </w:num>
  <w:num w:numId="44">
    <w:abstractNumId w:val="3"/>
  </w:num>
  <w:num w:numId="45">
    <w:abstractNumId w:val="55"/>
  </w:num>
  <w:num w:numId="46">
    <w:abstractNumId w:val="37"/>
  </w:num>
  <w:num w:numId="47">
    <w:abstractNumId w:val="36"/>
  </w:num>
  <w:num w:numId="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num>
  <w:num w:numId="50">
    <w:abstractNumId w:val="22"/>
  </w:num>
  <w:num w:numId="51">
    <w:abstractNumId w:val="14"/>
  </w:num>
  <w:num w:numId="52">
    <w:abstractNumId w:val="35"/>
  </w:num>
  <w:num w:numId="53">
    <w:abstractNumId w:val="45"/>
  </w:num>
  <w:num w:numId="54">
    <w:abstractNumId w:val="19"/>
  </w:num>
  <w:num w:numId="55">
    <w:abstractNumId w:val="47"/>
  </w:num>
  <w:num w:numId="56">
    <w:abstractNumId w:val="1"/>
  </w:num>
  <w:num w:numId="57">
    <w:abstractNumId w:val="60"/>
  </w:num>
  <w:num w:numId="58">
    <w:abstractNumId w:val="49"/>
  </w:num>
  <w:num w:numId="59">
    <w:abstractNumId w:val="2"/>
  </w:num>
  <w:num w:numId="60">
    <w:abstractNumId w:val="40"/>
  </w:num>
  <w:num w:numId="61">
    <w:abstractNumId w:val="8"/>
  </w:num>
  <w:num w:numId="62">
    <w:abstractNumId w:val="5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2F5"/>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1803"/>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40C"/>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2D2"/>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0EE"/>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B745C"/>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72F"/>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8540EE"/>
    <w:pPr>
      <w:ind w:left="720"/>
    </w:pPr>
    <w:rPr>
      <w:lang w:eastAsia="es-ES"/>
    </w:rPr>
  </w:style>
  <w:style w:type="paragraph" w:styleId="TDC5">
    <w:name w:val="toc 5"/>
    <w:basedOn w:val="Normal"/>
    <w:next w:val="Normal"/>
    <w:autoRedefine/>
    <w:semiHidden/>
    <w:rsid w:val="008540EE"/>
    <w:pPr>
      <w:ind w:left="960"/>
    </w:pPr>
    <w:rPr>
      <w:lang w:eastAsia="es-ES"/>
    </w:rPr>
  </w:style>
  <w:style w:type="paragraph" w:styleId="TDC6">
    <w:name w:val="toc 6"/>
    <w:basedOn w:val="Normal"/>
    <w:next w:val="Normal"/>
    <w:autoRedefine/>
    <w:semiHidden/>
    <w:rsid w:val="008540EE"/>
    <w:pPr>
      <w:ind w:left="1200"/>
    </w:pPr>
    <w:rPr>
      <w:lang w:eastAsia="es-ES"/>
    </w:rPr>
  </w:style>
  <w:style w:type="paragraph" w:styleId="TDC7">
    <w:name w:val="toc 7"/>
    <w:basedOn w:val="Normal"/>
    <w:next w:val="Normal"/>
    <w:autoRedefine/>
    <w:semiHidden/>
    <w:rsid w:val="008540EE"/>
    <w:pPr>
      <w:ind w:left="1440"/>
    </w:pPr>
    <w:rPr>
      <w:lang w:eastAsia="es-ES"/>
    </w:rPr>
  </w:style>
  <w:style w:type="paragraph" w:styleId="TDC8">
    <w:name w:val="toc 8"/>
    <w:basedOn w:val="Normal"/>
    <w:next w:val="Normal"/>
    <w:autoRedefine/>
    <w:semiHidden/>
    <w:rsid w:val="008540EE"/>
    <w:pPr>
      <w:ind w:left="1680"/>
    </w:pPr>
    <w:rPr>
      <w:lang w:eastAsia="es-ES"/>
    </w:rPr>
  </w:style>
  <w:style w:type="paragraph" w:styleId="TDC9">
    <w:name w:val="toc 9"/>
    <w:basedOn w:val="Normal"/>
    <w:next w:val="Normal"/>
    <w:autoRedefine/>
    <w:semiHidden/>
    <w:rsid w:val="008540EE"/>
    <w:pPr>
      <w:ind w:left="1920"/>
    </w:pPr>
    <w:rPr>
      <w:lang w:eastAsia="es-ES"/>
    </w:rPr>
  </w:style>
  <w:style w:type="paragraph" w:customStyle="1" w:styleId="CM12">
    <w:name w:val="CM12"/>
    <w:basedOn w:val="Normal"/>
    <w:next w:val="Normal"/>
    <w:rsid w:val="008540E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8540EE"/>
    <w:pPr>
      <w:widowControl w:val="0"/>
    </w:pPr>
    <w:rPr>
      <w:rFonts w:ascii="Verdana" w:hAnsi="Verdana" w:cs="Times New Roman"/>
      <w:color w:val="auto"/>
    </w:rPr>
  </w:style>
  <w:style w:type="paragraph" w:customStyle="1" w:styleId="CM8">
    <w:name w:val="CM8"/>
    <w:basedOn w:val="Default"/>
    <w:next w:val="Default"/>
    <w:rsid w:val="008540EE"/>
    <w:pPr>
      <w:widowControl w:val="0"/>
      <w:spacing w:line="246" w:lineRule="atLeast"/>
    </w:pPr>
    <w:rPr>
      <w:rFonts w:ascii="Verdana" w:hAnsi="Verdana" w:cs="Times New Roman"/>
      <w:color w:val="auto"/>
    </w:rPr>
  </w:style>
  <w:style w:type="paragraph" w:customStyle="1" w:styleId="CM14">
    <w:name w:val="CM14"/>
    <w:basedOn w:val="Default"/>
    <w:next w:val="Default"/>
    <w:rsid w:val="008540EE"/>
    <w:pPr>
      <w:widowControl w:val="0"/>
    </w:pPr>
    <w:rPr>
      <w:rFonts w:ascii="Verdana" w:hAnsi="Verdana" w:cs="Times New Roman"/>
      <w:color w:val="auto"/>
    </w:rPr>
  </w:style>
  <w:style w:type="character" w:customStyle="1" w:styleId="Estilo1Car">
    <w:name w:val="Estilo1 Car"/>
    <w:rsid w:val="008540EE"/>
    <w:rPr>
      <w:rFonts w:ascii="Arial Narrow" w:eastAsia="Arial Unicode MS" w:hAnsi="Arial Narrow"/>
      <w:b/>
      <w:sz w:val="24"/>
      <w:szCs w:val="24"/>
      <w:lang w:val="es-ES_tradnl" w:eastAsia="es-ES"/>
    </w:rPr>
  </w:style>
  <w:style w:type="paragraph" w:customStyle="1" w:styleId="IC1parrafos">
    <w:name w:val="IC 1 parrafos"/>
    <w:basedOn w:val="Normal"/>
    <w:link w:val="IC1parrafosCar"/>
    <w:qFormat/>
    <w:rsid w:val="008540EE"/>
    <w:pPr>
      <w:spacing w:before="120" w:after="160" w:line="312" w:lineRule="auto"/>
      <w:jc w:val="both"/>
    </w:pPr>
    <w:rPr>
      <w:rFonts w:ascii="Arial Narrow" w:hAnsi="Arial Narrow"/>
      <w:sz w:val="23"/>
      <w:szCs w:val="23"/>
      <w:lang w:val="es-MX" w:eastAsia="x-none"/>
    </w:rPr>
  </w:style>
  <w:style w:type="character" w:customStyle="1" w:styleId="IC1parrafosCar">
    <w:name w:val="IC 1 parrafos Car"/>
    <w:link w:val="IC1parrafos"/>
    <w:rsid w:val="008540EE"/>
    <w:rPr>
      <w:rFonts w:ascii="Arial Narrow" w:hAnsi="Arial Narrow"/>
      <w:sz w:val="23"/>
      <w:szCs w:val="23"/>
      <w:lang w:val="es-MX"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889E54-9BBF-4A7F-8909-0F0D00801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64</Pages>
  <Words>22141</Words>
  <Characters>121781</Characters>
  <Application>Microsoft Office Word</Application>
  <DocSecurity>0</DocSecurity>
  <Lines>1014</Lines>
  <Paragraphs>287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143635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Eduardo Alfredo Soliz Lopez</cp:lastModifiedBy>
  <cp:revision>3</cp:revision>
  <cp:lastPrinted>2015-02-19T14:27:00Z</cp:lastPrinted>
  <dcterms:created xsi:type="dcterms:W3CDTF">2016-08-04T21:09:00Z</dcterms:created>
  <dcterms:modified xsi:type="dcterms:W3CDTF">2016-08-04T21:27:00Z</dcterms:modified>
</cp:coreProperties>
</file>