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285A2E" w:rsidRDefault="008920E5" w:rsidP="0090609F">
      <w:pPr>
        <w:spacing w:before="240" w:line="276" w:lineRule="auto"/>
        <w:contextualSpacing/>
        <w:jc w:val="center"/>
        <w:rPr>
          <w:rFonts w:eastAsia="Times New Roman" w:cstheme="minorHAnsi"/>
          <w:b/>
          <w:color w:val="000000" w:themeColor="text1"/>
          <w:sz w:val="24"/>
          <w:szCs w:val="20"/>
          <w:u w:val="single"/>
          <w:lang w:val="es-ES" w:eastAsia="es-BO"/>
        </w:rPr>
      </w:pPr>
      <w:r>
        <w:rPr>
          <w:rFonts w:eastAsia="Times New Roman" w:cstheme="minorHAnsi"/>
          <w:b/>
          <w:color w:val="000000" w:themeColor="text1"/>
          <w:sz w:val="24"/>
          <w:szCs w:val="20"/>
          <w:u w:val="single"/>
          <w:lang w:val="es-ES" w:eastAsia="es-BO"/>
        </w:rPr>
        <w:t xml:space="preserve">OBRAS CIVILES </w:t>
      </w:r>
      <w:r w:rsidRPr="008920E5">
        <w:rPr>
          <w:rFonts w:eastAsia="Times New Roman" w:cstheme="minorHAnsi"/>
          <w:b/>
          <w:color w:val="000000" w:themeColor="text1"/>
          <w:sz w:val="24"/>
          <w:szCs w:val="20"/>
          <w:u w:val="single"/>
          <w:lang w:val="es-ES" w:eastAsia="es-BO"/>
        </w:rPr>
        <w:t>PARA LA CONSTRUCC</w:t>
      </w:r>
      <w:r w:rsidR="001912A0">
        <w:rPr>
          <w:rFonts w:eastAsia="Times New Roman" w:cstheme="minorHAnsi"/>
          <w:b/>
          <w:color w:val="000000" w:themeColor="text1"/>
          <w:sz w:val="24"/>
          <w:szCs w:val="20"/>
          <w:u w:val="single"/>
          <w:lang w:val="es-ES" w:eastAsia="es-BO"/>
        </w:rPr>
        <w:t xml:space="preserve">IÓN DE ACOMETIDA DE DERIVACIÓN Y </w:t>
      </w:r>
      <w:r w:rsidRPr="008920E5">
        <w:rPr>
          <w:rFonts w:eastAsia="Times New Roman" w:cstheme="minorHAnsi"/>
          <w:b/>
          <w:color w:val="000000" w:themeColor="text1"/>
          <w:sz w:val="24"/>
          <w:szCs w:val="20"/>
          <w:u w:val="single"/>
          <w:lang w:val="es-ES" w:eastAsia="es-BO"/>
        </w:rPr>
        <w:t>DE RED SECUNDARIA EN EL BARRIO “EL ZAPALLAR” MONTEAGUDO (LOTE 1)</w:t>
      </w:r>
    </w:p>
    <w:p w:rsidR="0036789B" w:rsidRPr="00930904"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INSTALACIÓN DE FAENAS - PROVISIÓN</w:t>
      </w:r>
      <w:r w:rsidR="00A37281">
        <w:rPr>
          <w:rFonts w:asciiTheme="minorHAnsi" w:eastAsia="Times New Roman" w:hAnsiTheme="minorHAnsi" w:cstheme="minorHAnsi"/>
          <w:color w:val="000000" w:themeColor="text1"/>
          <w:sz w:val="20"/>
          <w:szCs w:val="20"/>
          <w:lang w:val="es-ES" w:eastAsia="es-BO"/>
        </w:rPr>
        <w:t xml:space="preserve"> Y COLOCADO DE LETREROS DE OBRA</w:t>
      </w:r>
    </w:p>
    <w:p w:rsidR="0036789B" w:rsidRPr="00930904" w:rsidRDefault="0036789B" w:rsidP="00906800">
      <w:pPr>
        <w:spacing w:line="276" w:lineRule="auto"/>
        <w:contextualSpacing/>
        <w:jc w:val="both"/>
        <w:rPr>
          <w:rFonts w:cstheme="minorHAnsi"/>
          <w:b/>
          <w:sz w:val="20"/>
          <w:szCs w:val="20"/>
        </w:rPr>
      </w:pPr>
      <w:r w:rsidRPr="00930904">
        <w:rPr>
          <w:rFonts w:cstheme="minorHAnsi"/>
          <w:b/>
          <w:sz w:val="20"/>
          <w:szCs w:val="20"/>
        </w:rPr>
        <w:t>UNIDAD: GLB</w:t>
      </w:r>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1" w:name="_Toc314666490"/>
      <w:r w:rsidRPr="00930904">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930904">
        <w:rPr>
          <w:rFonts w:cstheme="minorHAnsi"/>
          <w:sz w:val="20"/>
          <w:szCs w:val="20"/>
        </w:rPr>
        <w:t>(todo el material pertinente para una adecuada señalización</w:t>
      </w:r>
      <w:r w:rsidRPr="00930904">
        <w:rPr>
          <w:rFonts w:cstheme="minorHAnsi"/>
          <w:kern w:val="28"/>
          <w:sz w:val="20"/>
          <w:szCs w:val="20"/>
          <w:lang w:val="es-ES_tradnl"/>
        </w:rPr>
        <w:t xml:space="preserve"> en obra), limpieza del sector de emplazamiento, movilización ,</w:t>
      </w:r>
      <w:r w:rsidRPr="00930904">
        <w:rPr>
          <w:rFonts w:cstheme="minorHAnsi"/>
          <w:iCs/>
          <w:sz w:val="20"/>
          <w:szCs w:val="20"/>
          <w:lang w:val="es-ES_tradnl"/>
        </w:rPr>
        <w:t xml:space="preserve"> transporte, </w:t>
      </w:r>
      <w:proofErr w:type="spellStart"/>
      <w:r w:rsidRPr="00930904">
        <w:rPr>
          <w:rFonts w:cstheme="minorHAnsi"/>
          <w:iCs/>
          <w:sz w:val="20"/>
          <w:szCs w:val="20"/>
          <w:lang w:val="es-ES_tradnl"/>
        </w:rPr>
        <w:t>descarguío</w:t>
      </w:r>
      <w:proofErr w:type="spellEnd"/>
      <w:r w:rsidRPr="00930904">
        <w:rPr>
          <w:rFonts w:cstheme="minorHAnsi"/>
          <w:iCs/>
          <w:sz w:val="20"/>
          <w:szCs w:val="20"/>
          <w:lang w:val="es-ES_tradnl"/>
        </w:rPr>
        <w:t xml:space="preserve">, instalación, mantenimiento, provisión de maquinarias, herramientas y materiales necesarios para la ejecución de las obras. </w:t>
      </w:r>
    </w:p>
    <w:bookmarkEnd w:id="1"/>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bookmarkStart w:id="2" w:name="_Toc314666491"/>
      <w:r w:rsidRPr="00930904">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930904">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930904">
        <w:rPr>
          <w:rFonts w:cstheme="minorHAnsi"/>
          <w:iCs/>
          <w:sz w:val="20"/>
          <w:szCs w:val="20"/>
          <w:lang w:val="es-ES_tradnl"/>
        </w:rPr>
        <w:t xml:space="preserve">y la </w:t>
      </w:r>
      <w:r w:rsidRPr="00930904">
        <w:rPr>
          <w:rFonts w:cstheme="minorHAnsi"/>
          <w:kern w:val="28"/>
          <w:sz w:val="20"/>
          <w:szCs w:val="20"/>
          <w:lang w:val="es-ES_tradnl"/>
        </w:rPr>
        <w:t>desmovilización del mismo una vez realizada la recepción final del Proyecto.</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930904">
        <w:rPr>
          <w:rFonts w:eastAsia="Arial Unicode MS" w:cstheme="minorHAnsi"/>
          <w:sz w:val="20"/>
          <w:szCs w:val="20"/>
          <w:lang w:val="es-ES_tradnl"/>
        </w:rPr>
        <w:tab/>
      </w:r>
      <w:r w:rsidRPr="00930904">
        <w:rPr>
          <w:rFonts w:eastAsia="Arial Unicode MS" w:cstheme="minorHAnsi"/>
          <w:b/>
          <w:sz w:val="20"/>
          <w:szCs w:val="20"/>
          <w:lang w:val="es-ES_tradnl"/>
        </w:rPr>
        <w:t>DETALLE</w:t>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t xml:space="preserve">                  UNIDAD</w:t>
      </w:r>
      <w:r w:rsidRPr="00930904">
        <w:rPr>
          <w:rFonts w:eastAsia="Arial Unicode MS" w:cstheme="minorHAnsi"/>
          <w:b/>
          <w:sz w:val="20"/>
          <w:szCs w:val="20"/>
          <w:lang w:val="es-ES_tradnl"/>
        </w:rPr>
        <w:tab/>
        <w:t xml:space="preserve">         CANTIDAD</w:t>
      </w: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DEPOSITO DE MATERIALES CON OFICINA DE OBRA          PZA                              1</w:t>
      </w:r>
    </w:p>
    <w:p w:rsidR="0036789B" w:rsidRPr="00930904"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LETRERO DE OBRA       </w:t>
      </w:r>
      <w:r w:rsidRPr="00930904">
        <w:rPr>
          <w:rFonts w:eastAsia="Arial Unicode MS" w:cstheme="minorHAnsi"/>
          <w:sz w:val="20"/>
          <w:szCs w:val="20"/>
          <w:lang w:val="es-ES_tradnl"/>
        </w:rPr>
        <w:tab/>
      </w:r>
      <w:r w:rsidRPr="00930904">
        <w:rPr>
          <w:rFonts w:eastAsia="Arial Unicode MS" w:cstheme="minorHAnsi"/>
          <w:sz w:val="20"/>
          <w:szCs w:val="20"/>
          <w:lang w:val="es-ES_tradnl"/>
        </w:rPr>
        <w:tab/>
        <w:t xml:space="preserve">                      </w:t>
      </w:r>
      <w:r w:rsidR="007A42CE">
        <w:rPr>
          <w:rFonts w:eastAsia="Arial Unicode MS" w:cstheme="minorHAnsi"/>
          <w:sz w:val="20"/>
          <w:szCs w:val="20"/>
          <w:lang w:val="es-ES_tradnl"/>
        </w:rPr>
        <w:tab/>
        <w:t xml:space="preserve">      </w:t>
      </w:r>
      <w:r w:rsidRPr="00930904">
        <w:rPr>
          <w:rFonts w:eastAsia="Arial Unicode MS" w:cstheme="minorHAnsi"/>
          <w:sz w:val="20"/>
          <w:szCs w:val="20"/>
          <w:lang w:val="es-ES_tradnl"/>
        </w:rPr>
        <w:t>PZA</w:t>
      </w:r>
      <w:r w:rsidRPr="00930904">
        <w:rPr>
          <w:rFonts w:eastAsia="Arial Unicode MS" w:cstheme="minorHAnsi"/>
          <w:sz w:val="20"/>
          <w:szCs w:val="20"/>
          <w:lang w:val="es-ES_tradnl"/>
        </w:rPr>
        <w:tab/>
      </w:r>
      <w:r w:rsidRPr="00930904">
        <w:rPr>
          <w:rFonts w:eastAsia="Arial Unicode MS" w:cstheme="minorHAnsi"/>
          <w:sz w:val="20"/>
          <w:szCs w:val="20"/>
          <w:lang w:val="es-ES_tradnl"/>
        </w:rPr>
        <w:tab/>
      </w:r>
      <w:r w:rsidR="007A42CE">
        <w:rPr>
          <w:rFonts w:eastAsia="Arial Unicode MS" w:cstheme="minorHAnsi"/>
          <w:sz w:val="20"/>
          <w:szCs w:val="20"/>
          <w:lang w:val="es-ES_tradnl"/>
        </w:rPr>
        <w:t xml:space="preserve">            </w:t>
      </w:r>
      <w:r w:rsidRPr="00930904">
        <w:rPr>
          <w:rFonts w:eastAsia="Arial Unicode MS" w:cstheme="minorHAnsi"/>
          <w:sz w:val="20"/>
          <w:szCs w:val="20"/>
          <w:lang w:val="es-ES_tradnl"/>
        </w:rPr>
        <w:t>1</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930904">
        <w:rPr>
          <w:rFonts w:asciiTheme="minorHAnsi" w:hAnsiTheme="minorHAnsi" w:cstheme="minorHAnsi"/>
          <w:sz w:val="20"/>
          <w:szCs w:val="20"/>
        </w:rPr>
        <w:t>MATERIALES, HERRAMIENTAS Y EQUIPO</w:t>
      </w:r>
      <w:bookmarkEnd w:id="4"/>
    </w:p>
    <w:p w:rsidR="0036789B" w:rsidRPr="00930904" w:rsidRDefault="0036789B"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Tablones de Madera o Piso de Cemento, etc.; como base de asiento para el material.</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 xml:space="preserve">Carpas o </w:t>
      </w:r>
      <w:proofErr w:type="spellStart"/>
      <w:r w:rsidRPr="00930904">
        <w:rPr>
          <w:rFonts w:asciiTheme="minorHAnsi" w:hAnsiTheme="minorHAnsi" w:cstheme="minorHAnsi"/>
          <w:kern w:val="28"/>
          <w:sz w:val="20"/>
          <w:szCs w:val="20"/>
          <w:lang w:val="es-ES_tradnl"/>
        </w:rPr>
        <w:t>Semi</w:t>
      </w:r>
      <w:proofErr w:type="spellEnd"/>
      <w:r w:rsidRPr="00930904">
        <w:rPr>
          <w:rFonts w:asciiTheme="minorHAnsi" w:hAnsiTheme="minorHAnsi" w:cstheme="minorHAnsi"/>
          <w:kern w:val="28"/>
          <w:sz w:val="20"/>
          <w:szCs w:val="20"/>
          <w:lang w:val="es-ES_tradnl"/>
        </w:rPr>
        <w:t>-Sombras, Tinglados, etc.; para el resguardo del material del sol o lluvia.</w:t>
      </w: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930904">
        <w:rPr>
          <w:rFonts w:asciiTheme="minorHAnsi" w:hAnsiTheme="minorHAnsi" w:cstheme="minorHAnsi"/>
          <w:sz w:val="20"/>
          <w:szCs w:val="20"/>
        </w:rPr>
        <w:t>PROCEDIMIENTO PARA LA EJECUCIÓN</w:t>
      </w:r>
      <w:bookmarkEnd w:id="5"/>
    </w:p>
    <w:p w:rsidR="0036789B" w:rsidRPr="00930904" w:rsidRDefault="0036789B" w:rsidP="00906800">
      <w:pPr>
        <w:spacing w:line="276" w:lineRule="auto"/>
        <w:contextualSpacing/>
        <w:jc w:val="both"/>
        <w:rPr>
          <w:rFonts w:eastAsia="Arial Unicode MS" w:cstheme="minorHAnsi"/>
          <w:sz w:val="20"/>
          <w:szCs w:val="20"/>
          <w:lang w:val="es-ES_tradnl"/>
        </w:rPr>
      </w:pPr>
      <w:bookmarkStart w:id="6" w:name="_Toc314666496"/>
      <w:r w:rsidRPr="00930904">
        <w:rPr>
          <w:rFonts w:eastAsia="Arial Unicode MS" w:cstheme="minorHAnsi"/>
          <w:sz w:val="20"/>
          <w:szCs w:val="20"/>
          <w:lang w:val="es-ES_tradnl"/>
        </w:rPr>
        <w:lastRenderedPageBreak/>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930904">
        <w:rPr>
          <w:rFonts w:eastAsia="Arial Unicode MS" w:cstheme="minorHAnsi"/>
          <w:sz w:val="20"/>
          <w:szCs w:val="20"/>
          <w:lang w:val="es-ES_tradnl"/>
        </w:rPr>
        <w:t>,</w:t>
      </w:r>
      <w:r w:rsidRPr="00930904">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w:t>
      </w:r>
      <w:r w:rsidR="008920E5">
        <w:rPr>
          <w:rFonts w:cstheme="minorHAnsi"/>
          <w:sz w:val="20"/>
          <w:szCs w:val="20"/>
        </w:rPr>
        <w:t>c</w:t>
      </w:r>
      <w:r w:rsidRPr="00930904">
        <w:rPr>
          <w:rFonts w:cstheme="minorHAnsi"/>
          <w:sz w:val="20"/>
          <w:szCs w:val="20"/>
        </w:rPr>
        <w:t xml:space="preserve">orrespondiente delimitación, para no tener inconvenientes con otras actividades dentro de la Instalación de Faenas. </w:t>
      </w:r>
      <w:r w:rsidRPr="00930904">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Pr="00930904" w:rsidRDefault="0036789B" w:rsidP="00906800">
      <w:pPr>
        <w:spacing w:line="276" w:lineRule="auto"/>
        <w:contextualSpacing/>
        <w:jc w:val="both"/>
        <w:rPr>
          <w:rFonts w:eastAsia="Arial Unicode MS" w:cstheme="minorHAnsi"/>
          <w:sz w:val="20"/>
          <w:szCs w:val="20"/>
          <w:lang w:val="es-ES_tradnl"/>
        </w:rPr>
      </w:pPr>
      <w:bookmarkStart w:id="7" w:name="_Toc314666500"/>
      <w:r w:rsidRPr="00930904">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bookmarkStart w:id="8" w:name="_Toc314666501"/>
      <w:r w:rsidRPr="00930904">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lang w:val="es-ES_tradnl"/>
        </w:rPr>
        <w:t xml:space="preserve">Los letreros de obra serán </w:t>
      </w:r>
      <w:r w:rsidRPr="00930904">
        <w:rPr>
          <w:rFonts w:eastAsia="Arial Unicode MS" w:cstheme="minorHAnsi"/>
          <w:sz w:val="20"/>
          <w:szCs w:val="20"/>
        </w:rPr>
        <w:t>elaborados en lona con densidad de 18 onzas/m</w:t>
      </w:r>
      <w:r w:rsidRPr="00930904">
        <w:rPr>
          <w:rFonts w:eastAsia="Arial Unicode MS" w:cstheme="minorHAnsi"/>
          <w:sz w:val="20"/>
          <w:szCs w:val="20"/>
          <w:vertAlign w:val="superscript"/>
        </w:rPr>
        <w:t>2</w:t>
      </w:r>
      <w:r w:rsidRPr="00930904">
        <w:rPr>
          <w:rFonts w:eastAsia="Arial Unicode MS" w:cstheme="minorHAnsi"/>
          <w:sz w:val="20"/>
          <w:szCs w:val="20"/>
        </w:rPr>
        <w:t>, con una impresión como mínimo de 1440 DPI de resolución,  no aceptándose de ninguna manera trabajos con menor calidad.</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sidR="008920E5">
        <w:rPr>
          <w:rFonts w:eastAsia="Arial Unicode MS" w:cstheme="minorHAnsi"/>
          <w:sz w:val="20"/>
          <w:szCs w:val="20"/>
        </w:rPr>
        <w:t>ificar detalle letrero de obra).</w:t>
      </w:r>
    </w:p>
    <w:p w:rsidR="0036789B" w:rsidRPr="00930904" w:rsidRDefault="0036789B" w:rsidP="00906800">
      <w:pPr>
        <w:spacing w:line="276" w:lineRule="auto"/>
        <w:contextualSpacing/>
        <w:jc w:val="both"/>
        <w:rPr>
          <w:rFonts w:eastAsia="Arial Unicode MS" w:cstheme="minorHAnsi"/>
          <w:sz w:val="20"/>
          <w:szCs w:val="20"/>
        </w:rPr>
      </w:pPr>
      <w:r w:rsidRPr="00930904">
        <w:rPr>
          <w:rFonts w:eastAsia="Arial Unicode MS"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30904">
        <w:rPr>
          <w:rFonts w:eastAsia="Arial Unicode MS" w:cstheme="minorHAnsi"/>
          <w:sz w:val="20"/>
          <w:szCs w:val="20"/>
        </w:rPr>
        <w:t>impresión, que correrá por cuenta del CONTRATISTA.</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t>Será de exclusiva responsabilidad del CONTRATISTA y a su costo el resguardar, mantener y reponer en caso de deterioro y sustracción de los letreros.</w:t>
      </w:r>
    </w:p>
    <w:p w:rsidR="0036789B" w:rsidRPr="00930904" w:rsidRDefault="0036789B" w:rsidP="00906800">
      <w:pPr>
        <w:spacing w:line="276" w:lineRule="auto"/>
        <w:contextualSpacing/>
        <w:jc w:val="both"/>
        <w:rPr>
          <w:rFonts w:eastAsia="Arial Unicode MS" w:cstheme="minorHAnsi"/>
          <w:sz w:val="20"/>
          <w:szCs w:val="20"/>
        </w:rPr>
      </w:pPr>
    </w:p>
    <w:p w:rsidR="0036789B" w:rsidRPr="00930904" w:rsidRDefault="0036789B"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deberá proveer y colocar letreros, los cuales deberán permanecer durante todo el tiempo que dure el trabajo en obra, el o el Letreros serán retirados </w:t>
      </w:r>
      <w:r w:rsidRPr="00930904">
        <w:rPr>
          <w:rFonts w:cstheme="minorHAnsi"/>
          <w:b/>
          <w:bCs/>
          <w:sz w:val="20"/>
          <w:szCs w:val="20"/>
        </w:rPr>
        <w:t>durante la Inspección de la entrega definitiva del Proyecto</w:t>
      </w:r>
      <w:r w:rsidRPr="00930904">
        <w:rPr>
          <w:rFonts w:cstheme="minorHAnsi"/>
          <w:sz w:val="20"/>
          <w:szCs w:val="20"/>
        </w:rPr>
        <w:t>.</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 </w:t>
      </w: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w:t>
      </w:r>
      <w:r w:rsidR="008920E5">
        <w:rPr>
          <w:rFonts w:eastAsia="Arial Unicode MS" w:cstheme="minorHAnsi"/>
          <w:sz w:val="20"/>
          <w:szCs w:val="20"/>
        </w:rPr>
        <w:t>de</w:t>
      </w:r>
      <w:r w:rsidRPr="00930904">
        <w:rPr>
          <w:rFonts w:eastAsia="Arial Unicode MS" w:cstheme="minorHAnsi"/>
          <w:sz w:val="20"/>
          <w:szCs w:val="20"/>
        </w:rPr>
        <w:t xml:space="preserve"> los mismos, </w:t>
      </w:r>
      <w:r w:rsidRPr="00930904">
        <w:rPr>
          <w:rFonts w:eastAsia="Arial Unicode MS"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930904">
        <w:rPr>
          <w:rFonts w:asciiTheme="minorHAnsi" w:hAnsiTheme="minorHAnsi" w:cstheme="minorHAnsi"/>
          <w:sz w:val="20"/>
          <w:szCs w:val="20"/>
        </w:rPr>
        <w:t>MEDIDAS DE MITIGACIÓN AMBIENTAL</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930904">
        <w:rPr>
          <w:rFonts w:cstheme="minorHAnsi"/>
          <w:kern w:val="28"/>
          <w:sz w:val="20"/>
          <w:szCs w:val="20"/>
          <w:lang w:val="es-ES_tradnl"/>
        </w:rPr>
        <w:t xml:space="preserve"> cualesquiera lugar</w:t>
      </w:r>
      <w:r w:rsidRPr="00930904">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C5597" w:rsidRDefault="0036789B" w:rsidP="00AC559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930904">
        <w:rPr>
          <w:rFonts w:asciiTheme="minorHAnsi" w:hAnsiTheme="minorHAnsi" w:cstheme="minorHAnsi"/>
          <w:sz w:val="20"/>
          <w:szCs w:val="20"/>
        </w:rPr>
        <w:lastRenderedPageBreak/>
        <w:t>MEDICIÓN Y FORMA DE PAGO</w:t>
      </w:r>
      <w:bookmarkStart w:id="10" w:name="_Toc314666503"/>
      <w:bookmarkEnd w:id="9"/>
    </w:p>
    <w:p w:rsidR="0036789B" w:rsidRDefault="0036789B" w:rsidP="00AC5597">
      <w:pPr>
        <w:pStyle w:val="Estilo1"/>
        <w:spacing w:line="276" w:lineRule="auto"/>
        <w:contextualSpacing/>
        <w:rPr>
          <w:rFonts w:cstheme="minorHAnsi"/>
          <w:kern w:val="28"/>
          <w:sz w:val="20"/>
          <w:szCs w:val="20"/>
        </w:rPr>
      </w:pPr>
      <w:r w:rsidRPr="00930904">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Pr>
          <w:rFonts w:asciiTheme="minorHAnsi" w:hAnsiTheme="minorHAnsi" w:cstheme="minorHAnsi"/>
          <w:b w:val="0"/>
          <w:kern w:val="28"/>
          <w:sz w:val="20"/>
          <w:szCs w:val="20"/>
        </w:rPr>
        <w:t xml:space="preserve"> se realice en el presente ítem.</w:t>
      </w:r>
      <w:r w:rsidR="00AC5597" w:rsidRPr="00AC5597">
        <w:rPr>
          <w:rFonts w:asciiTheme="minorHAnsi" w:hAnsiTheme="minorHAnsi" w:cstheme="minorHAnsi"/>
          <w:b w:val="0"/>
          <w:kern w:val="28"/>
          <w:sz w:val="20"/>
          <w:szCs w:val="20"/>
        </w:rPr>
        <w:t xml:space="preserve"> </w:t>
      </w:r>
      <w:r w:rsidRPr="00AC5597">
        <w:rPr>
          <w:rFonts w:cstheme="minorHAnsi"/>
          <w:b w:val="0"/>
          <w:kern w:val="28"/>
          <w:sz w:val="20"/>
          <w:szCs w:val="20"/>
        </w:rPr>
        <w:t>D</w:t>
      </w:r>
      <w:r w:rsidRPr="00AC5597">
        <w:rPr>
          <w:rFonts w:asciiTheme="minorHAnsi" w:hAnsiTheme="minorHAnsi" w:cstheme="minorHAnsi"/>
          <w:b w:val="0"/>
          <w:kern w:val="28"/>
          <w:sz w:val="20"/>
          <w:szCs w:val="20"/>
        </w:rPr>
        <w:t>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C5597" w:rsidRPr="00AC5597" w:rsidRDefault="00AC5597" w:rsidP="00AC5597">
      <w:pPr>
        <w:pStyle w:val="Estilo1"/>
        <w:spacing w:line="276" w:lineRule="auto"/>
        <w:contextualSpacing/>
        <w:rPr>
          <w:rFonts w:asciiTheme="minorHAnsi" w:hAnsiTheme="minorHAnsi" w:cstheme="minorHAnsi"/>
          <w:b w:val="0"/>
          <w:sz w:val="20"/>
          <w:szCs w:val="20"/>
        </w:rPr>
      </w:pPr>
    </w:p>
    <w:p w:rsidR="005D40B6" w:rsidRPr="00930904" w:rsidRDefault="005D40B6" w:rsidP="00371FDC">
      <w:pPr>
        <w:pStyle w:val="Ttulo3"/>
        <w:keepLines w:val="0"/>
        <w:numPr>
          <w:ilvl w:val="0"/>
          <w:numId w:val="5"/>
        </w:numPr>
        <w:spacing w:before="0" w:line="276" w:lineRule="auto"/>
        <w:contextualSpacing/>
        <w:jc w:val="both"/>
        <w:rPr>
          <w:rFonts w:asciiTheme="minorHAnsi" w:eastAsia="Times New Roman" w:hAnsiTheme="minorHAnsi" w:cstheme="minorHAnsi"/>
          <w:iCs/>
          <w:color w:val="auto"/>
          <w:sz w:val="20"/>
          <w:szCs w:val="20"/>
          <w:lang w:val="es-ES_tradnl" w:eastAsia="es-ES"/>
        </w:rPr>
      </w:pPr>
      <w:r w:rsidRPr="00930904">
        <w:rPr>
          <w:rFonts w:asciiTheme="minorHAnsi" w:eastAsia="Times New Roman" w:hAnsiTheme="minorHAnsi" w:cstheme="minorHAnsi"/>
          <w:iCs/>
          <w:color w:val="auto"/>
          <w:sz w:val="20"/>
          <w:szCs w:val="20"/>
          <w:lang w:val="es-ES_tradnl" w:eastAsia="es-ES"/>
        </w:rPr>
        <w:t>MOVILIZACIÓN Y DESMOVILIZACIÓN DE EQUIPO, MATERIAL, HERRAMIENTAS Y PERSONAL.</w:t>
      </w:r>
    </w:p>
    <w:p w:rsidR="005D40B6" w:rsidRPr="00930904" w:rsidRDefault="005D40B6" w:rsidP="00906800">
      <w:pPr>
        <w:autoSpaceDE w:val="0"/>
        <w:autoSpaceDN w:val="0"/>
        <w:adjustRightInd w:val="0"/>
        <w:spacing w:line="276" w:lineRule="auto"/>
        <w:contextualSpacing/>
        <w:jc w:val="both"/>
        <w:rPr>
          <w:rFonts w:cstheme="minorHAnsi"/>
          <w:b/>
          <w:sz w:val="20"/>
          <w:szCs w:val="20"/>
        </w:rPr>
      </w:pPr>
      <w:r w:rsidRPr="00930904">
        <w:rPr>
          <w:rFonts w:cstheme="minorHAnsi"/>
          <w:b/>
          <w:sz w:val="20"/>
          <w:szCs w:val="20"/>
        </w:rPr>
        <w:t>UNIDAD: GLB</w:t>
      </w:r>
    </w:p>
    <w:p w:rsidR="00AC5597" w:rsidRPr="00AC5597" w:rsidRDefault="005D40B6" w:rsidP="00906800">
      <w:pPr>
        <w:pStyle w:val="Estilo2"/>
        <w:numPr>
          <w:ilvl w:val="1"/>
          <w:numId w:val="7"/>
        </w:numPr>
      </w:pPr>
      <w:r w:rsidRPr="00930904">
        <w:t>DEFINICIÓN</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Este ítem comprende la movilización y desmovilización de equipo, material, herramientas y personal necesarios para la ejecución de cada uno de los ítems que comprende el proyecto.</w:t>
      </w:r>
    </w:p>
    <w:p w:rsidR="00AC5597"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realizará los trabajos siguientes: transportar, descargar, proveer maquinarias, herramientas, materiales y personal necesarios para la ejecución de las obras. </w:t>
      </w:r>
    </w:p>
    <w:p w:rsidR="005D40B6" w:rsidRPr="00930904" w:rsidRDefault="005D40B6" w:rsidP="00371FDC">
      <w:pPr>
        <w:pStyle w:val="Estilo2"/>
        <w:numPr>
          <w:ilvl w:val="1"/>
          <w:numId w:val="7"/>
        </w:numPr>
      </w:pPr>
      <w:r w:rsidRPr="00930904">
        <w:t>MATERIALES, HERRAMIENTAS, EQUIPO Y PERSONAL</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equipo y personal necesario para la ejecución de este ítem.</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Todo el equipo y personal mínimo comprometido para la obra deberá ser puesto a disposición del SUPERVISOR DE OBRA durante toda la ejecución de la obra.</w:t>
      </w:r>
    </w:p>
    <w:p w:rsidR="005D40B6" w:rsidRPr="00930904" w:rsidRDefault="005D40B6" w:rsidP="00371FDC">
      <w:pPr>
        <w:pStyle w:val="Estilo2"/>
        <w:numPr>
          <w:ilvl w:val="1"/>
          <w:numId w:val="7"/>
        </w:numPr>
      </w:pPr>
      <w:r w:rsidRPr="00930904">
        <w:t>PROCEDIMIENTO PARA LA EJECUCIÓN</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presentar al SUPERVISOR DE OBRA un plan de Movilización y Desmovilización que contemple lo siguiente: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Medio de Transporte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Tipo de carga a transportar</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Inspección de equipos, herramientas y carga</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Descripción de las rutas</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Horarios de viaje</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Cronogramas de trabajo.</w:t>
      </w:r>
    </w:p>
    <w:p w:rsidR="00AC5597" w:rsidRPr="00AC5597" w:rsidRDefault="00AC5597" w:rsidP="00AC5597">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 xml:space="preserve">Como requisito para la Entrega Definitiva, el CONTRATISTA deberá presentar un balance de materiales utilizados en obra y realizar la devolución correspondiente </w:t>
      </w:r>
      <w:r w:rsidR="00463AFD">
        <w:rPr>
          <w:rFonts w:ascii="Calibri" w:hAnsi="Calibri" w:cs="Calibri"/>
          <w:bCs/>
          <w:sz w:val="20"/>
          <w:lang w:eastAsia="es-BO"/>
        </w:rPr>
        <w:t>en</w:t>
      </w:r>
      <w:r w:rsidRPr="00AC5597">
        <w:rPr>
          <w:rFonts w:ascii="Calibri" w:hAnsi="Calibri" w:cs="Calibri"/>
          <w:bCs/>
          <w:sz w:val="20"/>
          <w:lang w:eastAsia="es-BO"/>
        </w:rPr>
        <w:t xml:space="preserve"> almacenes de YPFB </w:t>
      </w:r>
      <w:r w:rsidR="00463AFD">
        <w:rPr>
          <w:rFonts w:ascii="Calibri" w:hAnsi="Calibri" w:cs="Calibri"/>
          <w:bCs/>
          <w:sz w:val="20"/>
          <w:lang w:eastAsia="es-BO"/>
        </w:rPr>
        <w:t xml:space="preserve">Sucre </w:t>
      </w:r>
      <w:r w:rsidRPr="00AC5597">
        <w:rPr>
          <w:rFonts w:ascii="Calibri" w:hAnsi="Calibri" w:cs="Calibri"/>
          <w:bCs/>
          <w:sz w:val="20"/>
          <w:lang w:eastAsia="es-BO"/>
        </w:rPr>
        <w:t>del material sobrante. Por lo tanto, se encargará de realizar el transporte correspondiente hasta almacenes de YPFB Redes de Gas Chuquisaca en la ciudad de Sucre.</w:t>
      </w:r>
    </w:p>
    <w:p w:rsidR="005D40B6" w:rsidRPr="00930904" w:rsidRDefault="005D40B6" w:rsidP="00906800">
      <w:pPr>
        <w:autoSpaceDE w:val="0"/>
        <w:autoSpaceDN w:val="0"/>
        <w:adjustRightInd w:val="0"/>
        <w:spacing w:line="276" w:lineRule="auto"/>
        <w:contextualSpacing/>
        <w:jc w:val="both"/>
        <w:rPr>
          <w:rFonts w:cstheme="minorHAnsi"/>
          <w:sz w:val="20"/>
          <w:szCs w:val="20"/>
        </w:rPr>
      </w:pP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lastRenderedPageBreak/>
        <w:t>El CONTRATISTA será responsable de todas las actividades y consecuencias de las mismas.</w:t>
      </w:r>
    </w:p>
    <w:p w:rsidR="005D40B6" w:rsidRPr="00930904" w:rsidRDefault="005D40B6" w:rsidP="00906800">
      <w:pPr>
        <w:autoSpaceDE w:val="0"/>
        <w:autoSpaceDN w:val="0"/>
        <w:adjustRightInd w:val="0"/>
        <w:spacing w:line="276" w:lineRule="auto"/>
        <w:contextualSpacing/>
        <w:jc w:val="both"/>
        <w:rPr>
          <w:rFonts w:cstheme="minorHAnsi"/>
          <w:sz w:val="20"/>
          <w:szCs w:val="20"/>
        </w:rPr>
      </w:pP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930904">
        <w:rPr>
          <w:rFonts w:cstheme="minorHAnsi"/>
          <w:sz w:val="20"/>
          <w:szCs w:val="20"/>
        </w:rPr>
        <w:t>By</w:t>
      </w:r>
      <w:proofErr w:type="spellEnd"/>
      <w:r w:rsidRPr="00930904">
        <w:rPr>
          <w:rFonts w:cstheme="minorHAnsi"/>
          <w:sz w:val="20"/>
          <w:szCs w:val="20"/>
        </w:rPr>
        <w:t>, puesto que los mismos son incluidos dentro de los gastos generales que forman parte de los costos indirectos.</w:t>
      </w:r>
    </w:p>
    <w:p w:rsidR="005D40B6" w:rsidRPr="00930904" w:rsidRDefault="005D40B6" w:rsidP="00371FDC">
      <w:pPr>
        <w:pStyle w:val="Estilo2"/>
        <w:numPr>
          <w:ilvl w:val="1"/>
          <w:numId w:val="7"/>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371FDC">
      <w:pPr>
        <w:pStyle w:val="Estilo2"/>
        <w:numPr>
          <w:ilvl w:val="1"/>
          <w:numId w:val="7"/>
        </w:numPr>
      </w:pPr>
      <w:r w:rsidRPr="00930904">
        <w:t>MEDICIÓN Y FORMA DE PAGO</w:t>
      </w:r>
    </w:p>
    <w:p w:rsidR="005D40B6" w:rsidRPr="00930904" w:rsidRDefault="005D40B6" w:rsidP="00906800">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5D40B6" w:rsidRPr="00930904" w:rsidRDefault="005D40B6" w:rsidP="00371FDC">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 w:val="20"/>
          <w:szCs w:val="20"/>
          <w:lang w:val="es-ES_tradnl" w:eastAsia="es-ES"/>
        </w:rPr>
      </w:pPr>
      <w:r w:rsidRPr="00930904">
        <w:rPr>
          <w:rFonts w:asciiTheme="minorHAnsi" w:eastAsia="Arial Unicode MS" w:hAnsiTheme="minorHAnsi" w:cstheme="minorHAnsi"/>
          <w:bCs w:val="0"/>
          <w:color w:val="auto"/>
          <w:sz w:val="20"/>
          <w:szCs w:val="20"/>
          <w:lang w:val="es-ES_tradnl" w:eastAsia="es-ES"/>
        </w:rPr>
        <w:lastRenderedPageBreak/>
        <w:t>REPLANTEO Y TRAZADO TOPOGRÁFICO.</w:t>
      </w:r>
    </w:p>
    <w:p w:rsidR="005D40B6" w:rsidRPr="00930904" w:rsidRDefault="005D40B6" w:rsidP="00906800">
      <w:pPr>
        <w:spacing w:line="276" w:lineRule="auto"/>
        <w:contextualSpacing/>
        <w:jc w:val="both"/>
        <w:rPr>
          <w:rFonts w:cstheme="minorHAnsi"/>
          <w:b/>
          <w:sz w:val="20"/>
          <w:szCs w:val="20"/>
        </w:rPr>
      </w:pPr>
      <w:r w:rsidRPr="00930904">
        <w:rPr>
          <w:rFonts w:cstheme="minorHAnsi"/>
          <w:b/>
          <w:sz w:val="20"/>
          <w:szCs w:val="20"/>
        </w:rPr>
        <w:t>UNIDAD: m</w:t>
      </w:r>
    </w:p>
    <w:p w:rsidR="005D40B6" w:rsidRPr="00930904" w:rsidRDefault="005D40B6" w:rsidP="00371FDC">
      <w:pPr>
        <w:pStyle w:val="Prrafodelista"/>
        <w:numPr>
          <w:ilvl w:val="0"/>
          <w:numId w:val="8"/>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371FDC">
      <w:pPr>
        <w:pStyle w:val="Prrafodelista"/>
        <w:numPr>
          <w:ilvl w:val="0"/>
          <w:numId w:val="8"/>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 xml:space="preserve">De igual manera contempla la definición de la poligonal abierta, y la documentación de los </w:t>
      </w:r>
      <w:proofErr w:type="spellStart"/>
      <w:r w:rsidRPr="00930904">
        <w:rPr>
          <w:rFonts w:asciiTheme="minorHAnsi" w:hAnsiTheme="minorHAnsi" w:cstheme="minorHAnsi"/>
          <w:color w:val="auto"/>
          <w:sz w:val="20"/>
          <w:szCs w:val="20"/>
        </w:rPr>
        <w:t>PB´s</w:t>
      </w:r>
      <w:proofErr w:type="spellEnd"/>
      <w:r w:rsidRPr="00930904">
        <w:rPr>
          <w:rFonts w:asciiTheme="minorHAnsi" w:hAnsiTheme="minorHAnsi" w:cstheme="minorHAnsi"/>
          <w:color w:val="auto"/>
          <w:sz w:val="20"/>
          <w:szCs w:val="20"/>
        </w:rPr>
        <w:t xml:space="preserve"> y </w:t>
      </w:r>
      <w:proofErr w:type="spellStart"/>
      <w:r w:rsidRPr="00930904">
        <w:rPr>
          <w:rFonts w:asciiTheme="minorHAnsi" w:hAnsiTheme="minorHAnsi" w:cstheme="minorHAnsi"/>
          <w:color w:val="auto"/>
          <w:sz w:val="20"/>
          <w:szCs w:val="20"/>
        </w:rPr>
        <w:t>BM´s</w:t>
      </w:r>
      <w:proofErr w:type="spellEnd"/>
      <w:r w:rsidRPr="00930904">
        <w:rPr>
          <w:rFonts w:asciiTheme="minorHAnsi" w:hAnsiTheme="minorHAnsi" w:cstheme="minorHAnsi"/>
          <w:color w:val="auto"/>
          <w:sz w:val="20"/>
          <w:szCs w:val="20"/>
        </w:rPr>
        <w:t>, a objeto de tener establecido las coordenadas de eje del ducto.</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5D40B6" w:rsidRPr="00930904" w:rsidRDefault="005D40B6" w:rsidP="00906800">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930904">
        <w:rPr>
          <w:rFonts w:asciiTheme="minorHAnsi" w:hAnsiTheme="minorHAnsi" w:cstheme="minorHAnsi"/>
          <w:b w:val="0"/>
          <w:kern w:val="28"/>
          <w:sz w:val="20"/>
          <w:szCs w:val="20"/>
        </w:rPr>
        <w:t>H°A°</w:t>
      </w:r>
      <w:proofErr w:type="spellEnd"/>
      <w:r w:rsidRPr="00930904">
        <w:rPr>
          <w:rFonts w:asciiTheme="minorHAnsi" w:hAnsiTheme="minorHAnsi" w:cstheme="minorHAnsi"/>
          <w:b w:val="0"/>
          <w:kern w:val="28"/>
          <w:sz w:val="20"/>
          <w:szCs w:val="20"/>
        </w:rPr>
        <w:t xml:space="preserve">,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D40B6" w:rsidRPr="00930904" w:rsidRDefault="005D40B6" w:rsidP="00906800">
      <w:pPr>
        <w:pStyle w:val="Estilo1"/>
        <w:spacing w:line="276" w:lineRule="auto"/>
        <w:contextualSpacing/>
        <w:rPr>
          <w:rFonts w:asciiTheme="minorHAnsi" w:hAnsiTheme="minorHAnsi" w:cstheme="minorHAnsi"/>
          <w:b w:val="0"/>
          <w:sz w:val="20"/>
          <w:szCs w:val="20"/>
        </w:rPr>
      </w:pP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sidR="001F3BF1">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w:t>
      </w:r>
      <w:r w:rsidR="00C348D7">
        <w:rPr>
          <w:rFonts w:eastAsia="Arial Unicode MS" w:cstheme="minorHAnsi"/>
          <w:iCs/>
          <w:sz w:val="20"/>
          <w:szCs w:val="20"/>
          <w:lang w:val="es-ES_tradnl"/>
        </w:rPr>
        <w:t>l Supervisor</w:t>
      </w:r>
      <w:r w:rsidRPr="00930904">
        <w:rPr>
          <w:rFonts w:eastAsia="Arial Unicode MS" w:cstheme="minorHAnsi"/>
          <w:iCs/>
          <w:sz w:val="20"/>
          <w:szCs w:val="20"/>
          <w:lang w:val="es-ES_tradnl"/>
        </w:rPr>
        <w:t xml:space="preserve"> de la Obra.</w:t>
      </w:r>
      <w:bookmarkEnd w:id="14"/>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w:t>
      </w:r>
      <w:r w:rsidRPr="00930904">
        <w:rPr>
          <w:rFonts w:eastAsia="Arial Unicode MS" w:cstheme="minorHAnsi"/>
          <w:iCs/>
          <w:sz w:val="20"/>
          <w:szCs w:val="20"/>
          <w:lang w:val="es-ES_tradnl"/>
        </w:rPr>
        <w:lastRenderedPageBreak/>
        <w:t>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5D40B6" w:rsidRPr="00930904" w:rsidRDefault="005D40B6" w:rsidP="00906800">
      <w:pPr>
        <w:spacing w:line="276" w:lineRule="auto"/>
        <w:contextualSpacing/>
        <w:jc w:val="both"/>
        <w:rPr>
          <w:rFonts w:eastAsia="Arial Unicode MS" w:cstheme="minorHAnsi"/>
          <w:iCs/>
          <w:strike/>
          <w:sz w:val="20"/>
          <w:szCs w:val="20"/>
          <w:lang w:val="es-ES_tradnl"/>
        </w:rPr>
      </w:pPr>
    </w:p>
    <w:p w:rsidR="005D40B6" w:rsidRPr="00930904" w:rsidRDefault="005D40B6" w:rsidP="00906800">
      <w:pPr>
        <w:spacing w:before="120" w:after="120" w:line="276" w:lineRule="auto"/>
        <w:contextualSpacing/>
        <w:jc w:val="both"/>
        <w:rPr>
          <w:rFonts w:cstheme="minorHAnsi"/>
          <w:sz w:val="20"/>
          <w:szCs w:val="20"/>
        </w:rPr>
      </w:pPr>
      <w:r w:rsidRPr="00930904">
        <w:rPr>
          <w:rFonts w:cstheme="minorHAnsi"/>
          <w:sz w:val="20"/>
          <w:szCs w:val="20"/>
        </w:rPr>
        <w:t>En el proceso del replanteo las leyendas deberán ser pintadas en los muros y/o en las aceras de las casas existentes sin deformar la estética del lugar, teniendo en cu</w:t>
      </w:r>
      <w:r w:rsidR="00C348D7">
        <w:rPr>
          <w:rFonts w:cstheme="minorHAnsi"/>
          <w:sz w:val="20"/>
          <w:szCs w:val="20"/>
        </w:rPr>
        <w:t>enta una distancia entre progresivas d</w:t>
      </w:r>
      <w:r w:rsidRPr="00930904">
        <w:rPr>
          <w:rFonts w:cstheme="minorHAnsi"/>
          <w:sz w:val="20"/>
          <w:szCs w:val="20"/>
        </w:rPr>
        <w:t>e 20 metros y en curvas una distancia de 10m.</w:t>
      </w:r>
    </w:p>
    <w:p w:rsidR="005D40B6" w:rsidRPr="00930904" w:rsidRDefault="005D40B6" w:rsidP="00906800">
      <w:pPr>
        <w:spacing w:before="120" w:after="120" w:line="276" w:lineRule="auto"/>
        <w:contextualSpacing/>
        <w:jc w:val="both"/>
        <w:rPr>
          <w:rFonts w:cstheme="minorHAnsi"/>
          <w:sz w:val="20"/>
          <w:szCs w:val="20"/>
        </w:rPr>
      </w:pP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930904">
        <w:rPr>
          <w:rFonts w:eastAsia="Arial Unicode MS" w:cstheme="minorHAnsi"/>
          <w:sz w:val="20"/>
          <w:szCs w:val="20"/>
          <w:lang w:val="es-ES_tradnl"/>
        </w:rPr>
        <w:t xml:space="preserve"> </w:t>
      </w: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p>
    <w:p w:rsidR="005D40B6" w:rsidRPr="00930904" w:rsidRDefault="005D40B6" w:rsidP="00371FDC">
      <w:pPr>
        <w:pStyle w:val="Estilo2"/>
        <w:numPr>
          <w:ilvl w:val="1"/>
          <w:numId w:val="8"/>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30904">
        <w:rPr>
          <w:rFonts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371FDC">
      <w:pPr>
        <w:pStyle w:val="Estilo1"/>
        <w:numPr>
          <w:ilvl w:val="1"/>
          <w:numId w:val="8"/>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5D40B6" w:rsidRPr="00930904" w:rsidRDefault="005D40B6"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D40B6" w:rsidRPr="00935C64" w:rsidRDefault="005D40B6" w:rsidP="00906800">
      <w:pPr>
        <w:autoSpaceDE w:val="0"/>
        <w:autoSpaceDN w:val="0"/>
        <w:adjustRightInd w:val="0"/>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930904">
        <w:rPr>
          <w:rFonts w:cstheme="minorHAnsi"/>
          <w:kern w:val="28"/>
          <w:sz w:val="20"/>
          <w:szCs w:val="20"/>
          <w:lang w:val="es-ES_tradnl"/>
        </w:rPr>
        <w:t>monumentacion</w:t>
      </w:r>
      <w:proofErr w:type="spellEnd"/>
      <w:r w:rsidRPr="00930904">
        <w:rPr>
          <w:rFonts w:cstheme="minorHAnsi"/>
          <w:kern w:val="28"/>
          <w:sz w:val="20"/>
          <w:szCs w:val="20"/>
          <w:lang w:val="es-ES_tradnl"/>
        </w:rPr>
        <w:t xml:space="preserve"> de </w:t>
      </w:r>
      <w:proofErr w:type="spellStart"/>
      <w:r w:rsidRPr="00930904">
        <w:rPr>
          <w:rFonts w:cstheme="minorHAnsi"/>
          <w:kern w:val="28"/>
          <w:sz w:val="20"/>
          <w:szCs w:val="20"/>
          <w:lang w:val="es-ES_tradnl"/>
        </w:rPr>
        <w:t>BM´s</w:t>
      </w:r>
      <w:proofErr w:type="spellEnd"/>
      <w:r w:rsidRPr="00930904">
        <w:rPr>
          <w:rFonts w:cstheme="minorHAnsi"/>
          <w:kern w:val="28"/>
          <w:sz w:val="20"/>
          <w:szCs w:val="20"/>
          <w:lang w:val="es-ES_tradnl"/>
        </w:rPr>
        <w:t xml:space="preserve"> y </w:t>
      </w:r>
      <w:proofErr w:type="spellStart"/>
      <w:r w:rsidRPr="00930904">
        <w:rPr>
          <w:rFonts w:cstheme="minorHAnsi"/>
          <w:kern w:val="28"/>
          <w:sz w:val="20"/>
          <w:szCs w:val="20"/>
          <w:lang w:val="es-ES_tradnl"/>
        </w:rPr>
        <w:t>PB´s</w:t>
      </w:r>
      <w:proofErr w:type="spellEnd"/>
      <w:r w:rsidRPr="00930904">
        <w:rPr>
          <w:rFonts w:cstheme="minorHAnsi"/>
          <w:kern w:val="28"/>
          <w:sz w:val="20"/>
          <w:szCs w:val="20"/>
          <w:lang w:val="es-ES_tradnl"/>
        </w:rPr>
        <w:t>, relevamiento de la ubicación de los servicios básicos, y otros trabajos que se encuentran descritos en las Especificaciones técnicas.</w:t>
      </w:r>
    </w:p>
    <w:p w:rsidR="00CC3162" w:rsidRPr="001C4082" w:rsidRDefault="00CC3162" w:rsidP="00CC3162">
      <w:pPr>
        <w:pStyle w:val="Ttulo3"/>
        <w:keepLines w:val="0"/>
        <w:numPr>
          <w:ilvl w:val="0"/>
          <w:numId w:val="5"/>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DE PLANOS “AS BUILT”. </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proofErr w:type="spellStart"/>
      <w:r>
        <w:rPr>
          <w:rFonts w:cstheme="minorHAnsi"/>
          <w:b/>
          <w:kern w:val="28"/>
          <w:sz w:val="20"/>
          <w:szCs w:val="20"/>
        </w:rPr>
        <w:t>Glb</w:t>
      </w:r>
      <w:proofErr w:type="spellEnd"/>
    </w:p>
    <w:p w:rsidR="00CC3162" w:rsidRPr="001C4082" w:rsidRDefault="00CC3162" w:rsidP="00CC3162">
      <w:pPr>
        <w:pStyle w:val="Prrafodelista"/>
        <w:numPr>
          <w:ilvl w:val="0"/>
          <w:numId w:val="5"/>
        </w:numPr>
        <w:spacing w:line="276" w:lineRule="auto"/>
        <w:contextualSpacing/>
        <w:jc w:val="both"/>
        <w:rPr>
          <w:rFonts w:asciiTheme="minorHAnsi" w:hAnsiTheme="minorHAnsi" w:cstheme="minorHAnsi"/>
          <w:b/>
          <w:vanish/>
          <w:kern w:val="28"/>
          <w:sz w:val="20"/>
          <w:szCs w:val="20"/>
        </w:rPr>
      </w:pPr>
    </w:p>
    <w:p w:rsidR="00CC3162" w:rsidRPr="001C4082" w:rsidRDefault="00CC3162" w:rsidP="00154162">
      <w:pPr>
        <w:pStyle w:val="Estilo1"/>
        <w:numPr>
          <w:ilvl w:val="1"/>
          <w:numId w:val="27"/>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w:t>
      </w:r>
      <w:r w:rsidR="005008A8">
        <w:rPr>
          <w:rFonts w:cstheme="minorHAnsi"/>
          <w:kern w:val="28"/>
          <w:sz w:val="20"/>
          <w:szCs w:val="20"/>
        </w:rPr>
        <w:t>ación de planos de la caseta de</w:t>
      </w:r>
      <w:r w:rsidR="00C348D7">
        <w:rPr>
          <w:rFonts w:cstheme="minorHAnsi"/>
          <w:kern w:val="28"/>
          <w:sz w:val="20"/>
          <w:szCs w:val="20"/>
        </w:rPr>
        <w:t xml:space="preserve"> </w:t>
      </w:r>
      <w:r w:rsidR="005008A8">
        <w:rPr>
          <w:rFonts w:cstheme="minorHAnsi"/>
          <w:kern w:val="28"/>
          <w:sz w:val="20"/>
          <w:szCs w:val="20"/>
        </w:rPr>
        <w:t>l</w:t>
      </w:r>
      <w:r w:rsidR="00C348D7">
        <w:rPr>
          <w:rFonts w:cstheme="minorHAnsi"/>
          <w:kern w:val="28"/>
          <w:sz w:val="20"/>
          <w:szCs w:val="20"/>
        </w:rPr>
        <w:t>a EDR</w:t>
      </w:r>
      <w:r w:rsidR="005008A8">
        <w:rPr>
          <w:rFonts w:cstheme="minorHAnsi"/>
          <w:kern w:val="28"/>
          <w:sz w:val="20"/>
          <w:szCs w:val="20"/>
        </w:rPr>
        <w:t xml:space="preserve"> </w:t>
      </w:r>
      <w:r>
        <w:rPr>
          <w:rFonts w:cstheme="minorHAnsi"/>
          <w:kern w:val="28"/>
          <w:sz w:val="20"/>
          <w:szCs w:val="20"/>
        </w:rPr>
        <w:t xml:space="preserve">con todos los equipos y accesorios incluidos en la </w:t>
      </w:r>
      <w:r w:rsidR="003C1877">
        <w:rPr>
          <w:rFonts w:cstheme="minorHAnsi"/>
          <w:kern w:val="28"/>
          <w:sz w:val="20"/>
          <w:szCs w:val="20"/>
        </w:rPr>
        <w:t>misma</w:t>
      </w:r>
      <w:r w:rsidR="00FA57BB">
        <w:rPr>
          <w:rFonts w:cstheme="minorHAnsi"/>
          <w:kern w:val="28"/>
          <w:sz w:val="20"/>
          <w:szCs w:val="20"/>
        </w:rPr>
        <w:t>, si es que corresponde</w:t>
      </w:r>
      <w:r>
        <w:rPr>
          <w:rFonts w:cstheme="minorHAnsi"/>
          <w:kern w:val="28"/>
          <w:sz w:val="20"/>
          <w:szCs w:val="20"/>
        </w:rPr>
        <w:t>.</w:t>
      </w:r>
    </w:p>
    <w:p w:rsidR="00CC3162" w:rsidRPr="001C4082" w:rsidRDefault="00CC3162" w:rsidP="00154162">
      <w:pPr>
        <w:pStyle w:val="Estilo1"/>
        <w:numPr>
          <w:ilvl w:val="1"/>
          <w:numId w:val="27"/>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CC3162" w:rsidRPr="001C4082" w:rsidRDefault="00CC3162" w:rsidP="00154162">
      <w:pPr>
        <w:pStyle w:val="Estilo1"/>
        <w:numPr>
          <w:ilvl w:val="1"/>
          <w:numId w:val="27"/>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w:t>
      </w:r>
      <w:r w:rsidRPr="001C4082">
        <w:rPr>
          <w:rFonts w:cstheme="minorHAnsi"/>
          <w:kern w:val="28"/>
          <w:sz w:val="20"/>
          <w:szCs w:val="20"/>
        </w:rPr>
        <w:lastRenderedPageBreak/>
        <w:t xml:space="preserve">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CC3162" w:rsidRPr="001C4082" w:rsidRDefault="00CC3162" w:rsidP="00CC3162">
      <w:pPr>
        <w:spacing w:line="276" w:lineRule="auto"/>
        <w:ind w:left="284" w:hanging="284"/>
        <w:contextualSpacing/>
        <w:jc w:val="both"/>
        <w:rPr>
          <w:rFonts w:cstheme="minorHAnsi"/>
          <w:kern w:val="28"/>
          <w:sz w:val="20"/>
          <w:szCs w:val="20"/>
        </w:rPr>
      </w:pPr>
    </w:p>
    <w:p w:rsidR="00CC3162" w:rsidRPr="001C4082" w:rsidRDefault="00CC3162" w:rsidP="00CC3162">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CC3162" w:rsidRPr="00C348D7" w:rsidRDefault="00CC3162" w:rsidP="00154162">
      <w:pPr>
        <w:pStyle w:val="Estilo1"/>
        <w:numPr>
          <w:ilvl w:val="1"/>
          <w:numId w:val="27"/>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CC3162">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154162">
      <w:pPr>
        <w:pStyle w:val="Estilo1"/>
        <w:numPr>
          <w:ilvl w:val="1"/>
          <w:numId w:val="27"/>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Pr>
          <w:rFonts w:cstheme="minorHAnsi"/>
          <w:kern w:val="28"/>
          <w:sz w:val="20"/>
          <w:szCs w:val="20"/>
        </w:rPr>
        <w:t xml:space="preserve">de manera global, de acuerdo a las longitudes de tubería, </w:t>
      </w:r>
      <w:r w:rsidR="0013593F">
        <w:rPr>
          <w:rFonts w:cstheme="minorHAnsi"/>
          <w:kern w:val="28"/>
          <w:sz w:val="20"/>
          <w:szCs w:val="20"/>
        </w:rPr>
        <w:t xml:space="preserve">cantidad de </w:t>
      </w:r>
      <w:r>
        <w:rPr>
          <w:rFonts w:cstheme="minorHAnsi"/>
          <w:kern w:val="28"/>
          <w:sz w:val="20"/>
          <w:szCs w:val="20"/>
        </w:rPr>
        <w:t xml:space="preserve">accesorios, equipos </w:t>
      </w:r>
      <w:r w:rsidR="00790914">
        <w:rPr>
          <w:rFonts w:cstheme="minorHAnsi"/>
          <w:kern w:val="28"/>
          <w:sz w:val="20"/>
          <w:szCs w:val="20"/>
        </w:rPr>
        <w:t xml:space="preserve">(EDR) </w:t>
      </w:r>
      <w:r>
        <w:rPr>
          <w:rFonts w:cstheme="minorHAnsi"/>
          <w:kern w:val="28"/>
          <w:sz w:val="20"/>
          <w:szCs w:val="20"/>
        </w:rPr>
        <w:t xml:space="preserve">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CC316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CC3162" w:rsidRPr="001C4082" w:rsidRDefault="00CC3162" w:rsidP="00CC3162">
      <w:pPr>
        <w:spacing w:line="276" w:lineRule="auto"/>
        <w:contextualSpacing/>
        <w:jc w:val="both"/>
        <w:rPr>
          <w:rFonts w:cstheme="minorHAnsi"/>
          <w:kern w:val="28"/>
          <w:sz w:val="20"/>
          <w:szCs w:val="20"/>
        </w:rPr>
      </w:pP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p>
    <w:p w:rsidR="00CC3162" w:rsidRPr="001C4082" w:rsidRDefault="00CC3162" w:rsidP="00154162">
      <w:pPr>
        <w:pStyle w:val="Ttulo3"/>
        <w:keepLines w:val="0"/>
        <w:numPr>
          <w:ilvl w:val="0"/>
          <w:numId w:val="27"/>
        </w:numPr>
        <w:spacing w:before="0" w:line="276" w:lineRule="auto"/>
        <w:contextualSpacing/>
        <w:jc w:val="both"/>
        <w:rPr>
          <w:rFonts w:asciiTheme="minorHAnsi" w:hAnsiTheme="minorHAnsi" w:cstheme="minorHAnsi"/>
          <w:color w:val="auto"/>
        </w:rPr>
      </w:pPr>
      <w:bookmarkStart w:id="18" w:name="_Toc378236514"/>
      <w:bookmarkStart w:id="19" w:name="_Toc378667047"/>
      <w:bookmarkStart w:id="20" w:name="_Toc378667233"/>
      <w:bookmarkStart w:id="21" w:name="_Toc378667748"/>
      <w:bookmarkStart w:id="22" w:name="_Toc381213541"/>
      <w:bookmarkStart w:id="23" w:name="_Toc381214018"/>
      <w:bookmarkStart w:id="24" w:name="_Toc381214109"/>
      <w:bookmarkStart w:id="25" w:name="_Toc384130477"/>
      <w:bookmarkStart w:id="26" w:name="_Toc384130698"/>
      <w:bookmarkStart w:id="27" w:name="_Toc384130854"/>
      <w:bookmarkStart w:id="28" w:name="_Toc384131245"/>
      <w:bookmarkStart w:id="29" w:name="_Toc387785996"/>
      <w:bookmarkStart w:id="30" w:name="_Toc387788284"/>
      <w:bookmarkStart w:id="31" w:name="_Toc388648593"/>
      <w:bookmarkStart w:id="32" w:name="_Toc388648681"/>
      <w:bookmarkStart w:id="33" w:name="_Toc388693342"/>
      <w:bookmarkStart w:id="34" w:name="_Toc388702304"/>
      <w:bookmarkStart w:id="35" w:name="_Toc388724582"/>
      <w:bookmarkStart w:id="36" w:name="_Toc404098170"/>
      <w:r w:rsidRPr="001C4082">
        <w:rPr>
          <w:rFonts w:asciiTheme="minorHAnsi" w:hAnsiTheme="minorHAnsi" w:cstheme="minorHAnsi"/>
          <w:color w:val="auto"/>
          <w:kern w:val="28"/>
        </w:rPr>
        <w:t xml:space="preserve"> </w:t>
      </w:r>
      <w:r w:rsidRPr="001C4082">
        <w:rPr>
          <w:rFonts w:asciiTheme="minorHAnsi" w:eastAsiaTheme="minorHAnsi" w:hAnsiTheme="minorHAnsi" w:cstheme="minorHAnsi"/>
          <w:bCs w:val="0"/>
          <w:color w:val="auto"/>
        </w:rPr>
        <w:t>ELABORACIÓN DATA BOOK.</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CC3162" w:rsidRPr="001C4082" w:rsidRDefault="00CC3162" w:rsidP="00154162">
      <w:pPr>
        <w:pStyle w:val="Prrafodelista"/>
        <w:numPr>
          <w:ilvl w:val="0"/>
          <w:numId w:val="27"/>
        </w:numPr>
        <w:spacing w:line="276" w:lineRule="auto"/>
        <w:contextualSpacing/>
        <w:jc w:val="both"/>
        <w:rPr>
          <w:rFonts w:asciiTheme="minorHAnsi" w:eastAsiaTheme="minorHAnsi" w:hAnsiTheme="minorHAnsi" w:cstheme="minorHAnsi"/>
          <w:bCs/>
          <w:vanish/>
          <w:sz w:val="20"/>
          <w:szCs w:val="20"/>
          <w:lang w:val="es-BO" w:eastAsia="en-US"/>
        </w:rPr>
      </w:pP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CC3162" w:rsidRPr="001C4082"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lastRenderedPageBreak/>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CC3162" w:rsidRPr="00304C4C" w:rsidRDefault="00CC3162" w:rsidP="00304C4C">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CC3162">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CC3162">
      <w:pPr>
        <w:pStyle w:val="Estilo1"/>
        <w:numPr>
          <w:ilvl w:val="1"/>
          <w:numId w:val="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CC3162" w:rsidRPr="004E7C83" w:rsidRDefault="00CC3162" w:rsidP="00CC3162">
      <w:pPr>
        <w:autoSpaceDE w:val="0"/>
        <w:autoSpaceDN w:val="0"/>
        <w:adjustRightInd w:val="0"/>
        <w:spacing w:line="276" w:lineRule="auto"/>
        <w:contextualSpacing/>
        <w:jc w:val="both"/>
        <w:rPr>
          <w:rFonts w:cstheme="minorHAnsi"/>
          <w:sz w:val="20"/>
          <w:szCs w:val="20"/>
        </w:rPr>
      </w:pPr>
      <w:r w:rsidRPr="001C4082">
        <w:rPr>
          <w:rFonts w:cstheme="minorHAnsi"/>
          <w:sz w:val="20"/>
          <w:szCs w:val="20"/>
        </w:rPr>
        <w:lastRenderedPageBreak/>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CC3162" w:rsidRPr="001C4082" w:rsidRDefault="00CC3162" w:rsidP="00CC3162">
      <w:pPr>
        <w:pStyle w:val="Ttulo3"/>
        <w:keepLines w:val="0"/>
        <w:numPr>
          <w:ilvl w:val="0"/>
          <w:numId w:val="5"/>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 xml:space="preserve"> </w:t>
      </w:r>
      <w:r w:rsidRPr="001C4082">
        <w:rPr>
          <w:rFonts w:asciiTheme="minorHAnsi" w:hAnsiTheme="minorHAnsi" w:cstheme="minorHAnsi"/>
          <w:color w:val="auto"/>
        </w:rPr>
        <w:t xml:space="preserve">LIMPIEZA Y RETIRO DE ESCOMBROS. </w:t>
      </w:r>
    </w:p>
    <w:p w:rsidR="00CC3162" w:rsidRPr="004E7C83" w:rsidRDefault="00CC3162" w:rsidP="00CC3162">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CC3162" w:rsidRPr="001C4082" w:rsidRDefault="00CC3162" w:rsidP="00CC3162">
      <w:pPr>
        <w:pStyle w:val="Prrafodelista"/>
        <w:numPr>
          <w:ilvl w:val="0"/>
          <w:numId w:val="5"/>
        </w:numPr>
        <w:spacing w:line="276" w:lineRule="auto"/>
        <w:contextualSpacing/>
        <w:jc w:val="both"/>
        <w:rPr>
          <w:rFonts w:asciiTheme="minorHAnsi" w:eastAsia="Arial Unicode MS" w:hAnsiTheme="minorHAnsi" w:cstheme="minorHAnsi"/>
          <w:b/>
          <w:vanish/>
          <w:sz w:val="20"/>
          <w:szCs w:val="20"/>
          <w:lang w:val="es-ES_tradnl"/>
        </w:rPr>
      </w:pPr>
    </w:p>
    <w:p w:rsidR="00CC3162" w:rsidRPr="001C4082" w:rsidRDefault="00CC3162" w:rsidP="00154162">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C316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p>
    <w:p w:rsidR="00CC3162" w:rsidRPr="001C4082" w:rsidRDefault="00CC3162" w:rsidP="00CC3162">
      <w:pPr>
        <w:spacing w:line="276" w:lineRule="auto"/>
        <w:contextualSpacing/>
        <w:jc w:val="both"/>
        <w:rPr>
          <w:rFonts w:cstheme="minorHAnsi"/>
          <w:kern w:val="28"/>
          <w:sz w:val="20"/>
          <w:szCs w:val="20"/>
          <w:lang w:val="es-ES_tradnl"/>
        </w:rPr>
      </w:pP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CC3162" w:rsidRPr="001C4082" w:rsidRDefault="00CC3162" w:rsidP="00CC3162">
      <w:pPr>
        <w:spacing w:line="276" w:lineRule="auto"/>
        <w:contextualSpacing/>
        <w:jc w:val="both"/>
        <w:rPr>
          <w:rFonts w:cstheme="minorHAnsi"/>
          <w:kern w:val="28"/>
          <w:sz w:val="20"/>
          <w:szCs w:val="20"/>
          <w:lang w:val="es-ES_tradnl"/>
        </w:rPr>
      </w:pPr>
      <w:bookmarkStart w:id="37"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CC3162" w:rsidRPr="001C4082" w:rsidRDefault="00CC3162" w:rsidP="00154162">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CC3162" w:rsidRPr="001C4082" w:rsidRDefault="00CC3162" w:rsidP="00154162">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tc., además de 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p>
    <w:p w:rsidR="00CC3162" w:rsidRPr="00C27FF7"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CC3162" w:rsidRPr="00304C4C" w:rsidRDefault="00CC3162" w:rsidP="00154162">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4E7C83"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w:t>
      </w:r>
      <w:r>
        <w:rPr>
          <w:rFonts w:cstheme="minorHAnsi"/>
          <w:kern w:val="28"/>
          <w:sz w:val="20"/>
          <w:szCs w:val="20"/>
          <w:lang w:val="es-ES_tradnl"/>
        </w:rPr>
        <w:t>razonablemente el Ingeniero.</w:t>
      </w:r>
    </w:p>
    <w:p w:rsidR="00CC3162" w:rsidRPr="001C4082" w:rsidRDefault="00CC3162" w:rsidP="00154162">
      <w:pPr>
        <w:pStyle w:val="Estilo1"/>
        <w:numPr>
          <w:ilvl w:val="1"/>
          <w:numId w:val="2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xml:space="preserve">, y de acuerdo al avance que se tenga en obra pero solo con el objeto de compatibilizar lo ejecutado, ya que queda plenamente establecido que la </w:t>
      </w:r>
      <w:r w:rsidRPr="001C4082">
        <w:rPr>
          <w:rFonts w:cstheme="minorHAnsi"/>
          <w:kern w:val="28"/>
          <w:sz w:val="20"/>
          <w:szCs w:val="20"/>
          <w:lang w:val="es-ES_tradnl"/>
        </w:rPr>
        <w:lastRenderedPageBreak/>
        <w:t>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p>
    <w:p w:rsidR="00C94286" w:rsidRDefault="00CC3162" w:rsidP="00790914">
      <w:pPr>
        <w:pStyle w:val="Ttulo3"/>
        <w:keepLines w:val="0"/>
        <w:numPr>
          <w:ilvl w:val="0"/>
          <w:numId w:val="0"/>
        </w:numPr>
        <w:spacing w:before="240" w:line="276" w:lineRule="auto"/>
        <w:contextualSpacing/>
        <w:jc w:val="both"/>
        <w:rPr>
          <w:rFonts w:asciiTheme="minorHAnsi" w:eastAsiaTheme="minorHAnsi" w:hAnsiTheme="minorHAnsi" w:cstheme="minorHAnsi"/>
          <w:b w:val="0"/>
          <w:bCs w:val="0"/>
          <w:color w:val="auto"/>
          <w:kern w:val="28"/>
          <w:sz w:val="20"/>
          <w:szCs w:val="20"/>
          <w:lang w:val="es-ES_tradnl"/>
        </w:rPr>
      </w:pPr>
      <w:r w:rsidRPr="00CC3162">
        <w:rPr>
          <w:rFonts w:asciiTheme="minorHAnsi" w:eastAsiaTheme="minorHAnsi" w:hAnsiTheme="minorHAnsi" w:cstheme="minorHAnsi"/>
          <w:b w:val="0"/>
          <w:bCs w:val="0"/>
          <w:color w:val="auto"/>
          <w:kern w:val="28"/>
          <w:sz w:val="20"/>
          <w:szCs w:val="20"/>
          <w:lang w:val="es-ES_tradnl"/>
        </w:rPr>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bCs w:val="0"/>
          <w:color w:val="auto"/>
          <w:kern w:val="28"/>
          <w:sz w:val="20"/>
          <w:szCs w:val="20"/>
          <w:lang w:val="es-ES_tradnl"/>
        </w:rPr>
        <w:t>.</w:t>
      </w:r>
    </w:p>
    <w:p w:rsidR="00790914" w:rsidRPr="00790914" w:rsidRDefault="00790914" w:rsidP="00790914">
      <w:pPr>
        <w:rPr>
          <w:lang w:val="es-ES_tradnl"/>
        </w:rPr>
      </w:pPr>
    </w:p>
    <w:p w:rsidR="00BF7AFC" w:rsidRPr="00BF7AFC" w:rsidRDefault="00BF7AFC" w:rsidP="00154162">
      <w:pPr>
        <w:pStyle w:val="Ttulo3"/>
        <w:keepLines w:val="0"/>
        <w:numPr>
          <w:ilvl w:val="0"/>
          <w:numId w:val="27"/>
        </w:numPr>
        <w:spacing w:before="0" w:line="276" w:lineRule="auto"/>
        <w:contextualSpacing/>
        <w:jc w:val="both"/>
        <w:rPr>
          <w:rFonts w:asciiTheme="minorHAnsi" w:eastAsia="Times New Roman" w:hAnsiTheme="minorHAnsi" w:cstheme="minorHAnsi"/>
          <w:color w:val="auto"/>
          <w:kern w:val="28"/>
          <w:sz w:val="20"/>
          <w:szCs w:val="20"/>
        </w:rPr>
      </w:pPr>
      <w:r w:rsidRPr="00BF7AFC">
        <w:rPr>
          <w:rFonts w:asciiTheme="minorHAnsi" w:eastAsia="Times New Roman" w:hAnsiTheme="minorHAnsi" w:cstheme="minorHAnsi"/>
          <w:bCs w:val="0"/>
          <w:color w:val="auto"/>
          <w:sz w:val="20"/>
          <w:szCs w:val="20"/>
        </w:rPr>
        <w:t>EXCA</w:t>
      </w:r>
      <w:r>
        <w:rPr>
          <w:rFonts w:asciiTheme="minorHAnsi" w:eastAsia="Times New Roman" w:hAnsiTheme="minorHAnsi" w:cstheme="minorHAnsi"/>
          <w:bCs w:val="0"/>
          <w:color w:val="auto"/>
          <w:sz w:val="20"/>
          <w:szCs w:val="20"/>
        </w:rPr>
        <w:t>VACIÓN DE ZANJA TERRENO BLANDO.</w:t>
      </w:r>
    </w:p>
    <w:p w:rsidR="00BF7AFC" w:rsidRDefault="00BF7AFC" w:rsidP="00BF7AFC">
      <w:pPr>
        <w:spacing w:line="276" w:lineRule="auto"/>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BF7AFC" w:rsidRDefault="00BF7AFC" w:rsidP="00154162">
      <w:pPr>
        <w:pStyle w:val="Prrafodelista"/>
        <w:numPr>
          <w:ilvl w:val="0"/>
          <w:numId w:val="38"/>
        </w:numPr>
        <w:spacing w:line="276" w:lineRule="auto"/>
        <w:contextualSpacing/>
        <w:jc w:val="both"/>
        <w:rPr>
          <w:rFonts w:asciiTheme="minorHAnsi" w:eastAsia="Arial Unicode MS" w:hAnsiTheme="minorHAnsi" w:cstheme="minorHAnsi"/>
          <w:b/>
          <w:vanish/>
          <w:sz w:val="20"/>
          <w:szCs w:val="20"/>
          <w:lang w:val="es-ES_tradnl"/>
        </w:rPr>
      </w:pPr>
    </w:p>
    <w:p w:rsidR="00BF7AFC" w:rsidRDefault="00BF7AFC" w:rsidP="00154162">
      <w:pPr>
        <w:pStyle w:val="Estilo1"/>
        <w:numPr>
          <w:ilvl w:val="1"/>
          <w:numId w:val="2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DEFINICIÓN.</w:t>
      </w:r>
      <w:bookmarkStart w:id="38" w:name="_Toc314666598"/>
    </w:p>
    <w:p w:rsidR="00BF7AFC" w:rsidRDefault="00BF7AFC" w:rsidP="00BF7AFC">
      <w:pPr>
        <w:spacing w:line="276" w:lineRule="auto"/>
        <w:jc w:val="both"/>
        <w:rPr>
          <w:rFonts w:cstheme="minorHAnsi"/>
          <w:kern w:val="28"/>
          <w:sz w:val="20"/>
          <w:szCs w:val="20"/>
          <w:lang w:val="es-ES_tradnl"/>
        </w:rPr>
      </w:pPr>
      <w:r>
        <w:rPr>
          <w:rFonts w:eastAsia="Arial Unicode MS" w:cstheme="minorHAnsi"/>
          <w:sz w:val="20"/>
          <w:szCs w:val="20"/>
          <w:lang w:val="es-ES_tradnl"/>
        </w:rPr>
        <w:t>Este ítem comprende los trabajos necesarios para</w:t>
      </w:r>
      <w:r>
        <w:rPr>
          <w:rFonts w:cstheme="minorHAnsi"/>
          <w:kern w:val="28"/>
          <w:sz w:val="20"/>
          <w:szCs w:val="20"/>
          <w:lang w:val="es-ES_tradnl"/>
        </w:rPr>
        <w:t xml:space="preserve"> la excavación en zanja </w:t>
      </w:r>
      <w:r w:rsidR="004450A1">
        <w:rPr>
          <w:rFonts w:cstheme="minorHAnsi"/>
          <w:kern w:val="28"/>
          <w:sz w:val="20"/>
          <w:szCs w:val="20"/>
          <w:lang w:val="es-ES_tradnl"/>
        </w:rPr>
        <w:t xml:space="preserve">en terreno blando </w:t>
      </w:r>
      <w:r>
        <w:rPr>
          <w:rFonts w:cstheme="minorHAnsi"/>
          <w:kern w:val="28"/>
          <w:sz w:val="20"/>
          <w:szCs w:val="20"/>
          <w:lang w:val="es-ES_tradnl"/>
        </w:rPr>
        <w:t>con la finalidad de realizar el tendido de tuber</w:t>
      </w:r>
      <w:r w:rsidR="00C53DBD">
        <w:rPr>
          <w:rFonts w:cstheme="minorHAnsi"/>
          <w:kern w:val="28"/>
          <w:sz w:val="20"/>
          <w:szCs w:val="20"/>
          <w:lang w:val="es-ES_tradnl"/>
        </w:rPr>
        <w:t>ías de acero negro al carbón y p</w:t>
      </w:r>
      <w:r>
        <w:rPr>
          <w:rFonts w:cstheme="minorHAnsi"/>
          <w:kern w:val="28"/>
          <w:sz w:val="20"/>
          <w:szCs w:val="20"/>
          <w:lang w:val="es-ES_tradnl"/>
        </w:rPr>
        <w:t xml:space="preserve">olietileno en sus distintos diámetros, además de las excavaciones necesarias para la implementación del sistema de protección catódica, </w:t>
      </w:r>
      <w:r w:rsidR="00C53DBD">
        <w:rPr>
          <w:rFonts w:cstheme="minorHAnsi"/>
          <w:kern w:val="28"/>
          <w:sz w:val="20"/>
          <w:szCs w:val="20"/>
          <w:lang w:val="es-ES_tradnl"/>
        </w:rPr>
        <w:t xml:space="preserve">construcción de la caseta de la EDR </w:t>
      </w:r>
      <w:r>
        <w:rPr>
          <w:rFonts w:cstheme="minorHAnsi"/>
          <w:kern w:val="28"/>
          <w:sz w:val="20"/>
          <w:szCs w:val="20"/>
          <w:lang w:val="es-ES_tradnl"/>
        </w:rPr>
        <w:t xml:space="preserve">y otros, actividad  a ser realizada de acuerdo a especificaciones, planos, gráficos </w:t>
      </w:r>
      <w:r>
        <w:rPr>
          <w:rFonts w:eastAsia="Arial Unicode MS" w:cstheme="minorHAnsi"/>
          <w:sz w:val="20"/>
          <w:szCs w:val="20"/>
          <w:lang w:val="es-ES_tradnl"/>
        </w:rPr>
        <w:t>y/o</w:t>
      </w:r>
      <w:r>
        <w:rPr>
          <w:rFonts w:eastAsia="Arial Unicode MS" w:cstheme="minorHAnsi"/>
          <w:b/>
          <w:sz w:val="20"/>
          <w:szCs w:val="20"/>
          <w:lang w:val="es-ES_tradnl"/>
        </w:rPr>
        <w:t xml:space="preserve"> </w:t>
      </w:r>
      <w:r>
        <w:rPr>
          <w:rFonts w:eastAsia="Arial Unicode MS" w:cstheme="minorHAnsi"/>
          <w:sz w:val="20"/>
          <w:szCs w:val="20"/>
          <w:lang w:val="es-ES_tradnl"/>
        </w:rPr>
        <w:t>instrucciones emitidas por el SUPERVISOR DE OBRA</w:t>
      </w:r>
      <w:r>
        <w:rPr>
          <w:rFonts w:cstheme="minorHAnsi"/>
          <w:kern w:val="28"/>
          <w:sz w:val="20"/>
          <w:szCs w:val="20"/>
          <w:lang w:val="es-ES_tradnl"/>
        </w:rPr>
        <w:t>, utilizando medios mecánicos o manuales. En este ítem se incluye cualquier desbroce superficial</w:t>
      </w:r>
      <w:bookmarkEnd w:id="38"/>
      <w:r>
        <w:rPr>
          <w:rFonts w:cstheme="minorHAnsi"/>
          <w:kern w:val="28"/>
          <w:sz w:val="20"/>
          <w:szCs w:val="20"/>
          <w:lang w:val="es-ES_tradnl"/>
        </w:rPr>
        <w:t>.</w:t>
      </w:r>
    </w:p>
    <w:p w:rsidR="00BF7AFC" w:rsidRDefault="00BF7AFC" w:rsidP="00BF7AFC">
      <w:pPr>
        <w:spacing w:line="276" w:lineRule="auto"/>
        <w:jc w:val="both"/>
        <w:rPr>
          <w:rFonts w:cstheme="minorHAnsi"/>
          <w:sz w:val="20"/>
          <w:szCs w:val="20"/>
        </w:rPr>
      </w:pPr>
      <w:r>
        <w:rPr>
          <w:rFonts w:cstheme="minorHAnsi"/>
          <w:sz w:val="20"/>
          <w:szCs w:val="20"/>
        </w:rPr>
        <w:t>De acuerdo a la naturaleza y características del suelo a excavarse durante el Proyecto, se establece en este ítem el tipo de suelo:</w:t>
      </w:r>
    </w:p>
    <w:p w:rsidR="00BF7AFC" w:rsidRDefault="00BF7AFC" w:rsidP="00BF7AFC">
      <w:pPr>
        <w:pStyle w:val="PARRAFO"/>
        <w:spacing w:after="0" w:afterAutospacing="0"/>
        <w:contextualSpacing/>
        <w:jc w:val="left"/>
        <w:rPr>
          <w:sz w:val="20"/>
          <w:szCs w:val="20"/>
          <w:u w:val="single"/>
          <w:lang w:val="es-BO"/>
        </w:rPr>
      </w:pPr>
      <w:r>
        <w:rPr>
          <w:sz w:val="20"/>
          <w:szCs w:val="20"/>
          <w:u w:val="single"/>
          <w:lang w:val="es-BO"/>
        </w:rPr>
        <w:t>Terreno Blando a Semiduro Tipo I: Dunas, arenas sueltas, terreno de relleno y tierra vegetal.</w:t>
      </w:r>
    </w:p>
    <w:p w:rsidR="00BF7AFC" w:rsidRDefault="00BF7AFC" w:rsidP="00BF7AFC">
      <w:pPr>
        <w:pStyle w:val="PARRAFO"/>
        <w:spacing w:after="0" w:afterAutospacing="0"/>
        <w:contextualSpacing/>
        <w:jc w:val="left"/>
        <w:rPr>
          <w:sz w:val="20"/>
          <w:szCs w:val="20"/>
          <w:u w:val="single"/>
          <w:lang w:val="es-BO"/>
        </w:rPr>
      </w:pPr>
    </w:p>
    <w:p w:rsidR="00BF7AFC" w:rsidRDefault="00BF7AFC" w:rsidP="00154162">
      <w:pPr>
        <w:pStyle w:val="Estilo1"/>
        <w:numPr>
          <w:ilvl w:val="1"/>
          <w:numId w:val="2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MATERIALES, HERRAMIENTAS Y EQUIPO.</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BF7AFC" w:rsidRDefault="00BF7AFC" w:rsidP="00154162">
      <w:pPr>
        <w:pStyle w:val="Estilo1"/>
        <w:numPr>
          <w:ilvl w:val="1"/>
          <w:numId w:val="2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BF7AFC" w:rsidRDefault="00BF7AFC" w:rsidP="00BF7AFC">
      <w:pPr>
        <w:spacing w:line="276" w:lineRule="auto"/>
        <w:jc w:val="both"/>
        <w:rPr>
          <w:rFonts w:eastAsia="Arial Unicode MS" w:cstheme="minorHAnsi"/>
          <w:sz w:val="20"/>
          <w:szCs w:val="20"/>
          <w:lang w:val="es-ES_tradnl"/>
        </w:rPr>
      </w:pPr>
      <w:bookmarkStart w:id="39" w:name="_Toc314666600"/>
      <w:r>
        <w:rPr>
          <w:rFonts w:eastAsia="Arial Unicode MS" w:cstheme="minorHAnsi"/>
          <w:sz w:val="20"/>
          <w:szCs w:val="20"/>
          <w:lang w:val="es-ES_tradnl"/>
        </w:rPr>
        <w:t xml:space="preserve">Realizado el correspondiente replanteo topográfico en Obra, el SUPERVISOR DE OBRA evaluara y aprobara cambios en el trazo. </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39"/>
      <w:r>
        <w:rPr>
          <w:rFonts w:cstheme="minorHAnsi"/>
          <w:kern w:val="28"/>
          <w:sz w:val="20"/>
          <w:szCs w:val="20"/>
          <w:lang w:val="es-ES_tradnl"/>
        </w:rPr>
        <w:t xml:space="preserve"> en cada tramo.</w:t>
      </w:r>
      <w:r>
        <w:rPr>
          <w:rFonts w:cstheme="minorHAnsi"/>
          <w:kern w:val="28"/>
          <w:sz w:val="20"/>
          <w:szCs w:val="20"/>
          <w:lang w:val="es-ES_tradnl"/>
        </w:rPr>
        <w:br/>
      </w:r>
      <w:bookmarkStart w:id="40" w:name="_Toc314666601"/>
      <w:r>
        <w:rPr>
          <w:rFonts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w:t>
      </w:r>
      <w:r>
        <w:rPr>
          <w:rFonts w:cstheme="minorHAnsi"/>
          <w:kern w:val="28"/>
          <w:sz w:val="20"/>
          <w:szCs w:val="20"/>
          <w:lang w:val="es-ES_tradnl"/>
        </w:rPr>
        <w:lastRenderedPageBreak/>
        <w:t>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40"/>
    </w:p>
    <w:p w:rsidR="00BF7AFC" w:rsidRDefault="00BF7AFC" w:rsidP="00BF7AFC">
      <w:pPr>
        <w:spacing w:line="276" w:lineRule="auto"/>
        <w:jc w:val="both"/>
        <w:rPr>
          <w:rFonts w:cstheme="minorHAnsi"/>
          <w:kern w:val="28"/>
          <w:sz w:val="20"/>
          <w:szCs w:val="20"/>
          <w:lang w:val="es-ES_tradnl"/>
        </w:rPr>
      </w:pPr>
      <w:bookmarkStart w:id="41" w:name="_Toc314666602"/>
      <w:r>
        <w:rPr>
          <w:rFonts w:cstheme="minorHAnsi"/>
          <w:kern w:val="28"/>
          <w:sz w:val="20"/>
          <w:szCs w:val="20"/>
          <w:lang w:val="es-ES_tradnl"/>
        </w:rPr>
        <w:t>Cuando la excavación haya alcanzado la profundidad y perfilado de acuerdo a los planos, se procederá a la limpieza con el retiro de todo tipo de material que pueda dañar la tu</w:t>
      </w:r>
      <w:r w:rsidR="00C53DBD">
        <w:rPr>
          <w:rFonts w:cstheme="minorHAnsi"/>
          <w:kern w:val="28"/>
          <w:sz w:val="20"/>
          <w:szCs w:val="20"/>
          <w:lang w:val="es-ES_tradnl"/>
        </w:rPr>
        <w:t>bería de acero negro al carbón y/o polietileno.</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F7AFC" w:rsidRDefault="00BF7AFC" w:rsidP="00154162">
      <w:pPr>
        <w:pStyle w:val="Prrafodelista"/>
        <w:numPr>
          <w:ilvl w:val="0"/>
          <w:numId w:val="39"/>
        </w:numPr>
        <w:spacing w:line="276" w:lineRule="auto"/>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Pr>
          <w:rFonts w:asciiTheme="minorHAnsi" w:eastAsia="Arial Unicode MS" w:hAnsiTheme="minorHAnsi" w:cstheme="minorHAnsi"/>
          <w:sz w:val="20"/>
          <w:szCs w:val="20"/>
          <w:lang w:val="es-ES_tradnl"/>
        </w:rPr>
        <w:t>nalizará la forma de realizar la protección de tubería cor</w:t>
      </w:r>
      <w:r w:rsidR="00C53DBD">
        <w:rPr>
          <w:rFonts w:asciiTheme="minorHAnsi" w:eastAsia="Arial Unicode MS" w:hAnsiTheme="minorHAnsi" w:cstheme="minorHAnsi"/>
          <w:sz w:val="20"/>
          <w:szCs w:val="20"/>
          <w:lang w:val="es-ES_tradnl"/>
        </w:rPr>
        <w:t>respondiente, por ejemplo: el us</w:t>
      </w:r>
      <w:r>
        <w:rPr>
          <w:rFonts w:asciiTheme="minorHAnsi" w:eastAsia="Arial Unicode MS" w:hAnsiTheme="minorHAnsi" w:cstheme="minorHAnsi"/>
          <w:sz w:val="20"/>
          <w:szCs w:val="20"/>
          <w:lang w:val="es-ES_tradnl"/>
        </w:rPr>
        <w:t>o de Hormigón o Fundas de Protección o ambas.</w:t>
      </w:r>
      <w:bookmarkEnd w:id="41"/>
    </w:p>
    <w:p w:rsidR="00BF7AFC" w:rsidRDefault="00BF7AFC" w:rsidP="00BF7AFC">
      <w:pPr>
        <w:pStyle w:val="Prrafodelista"/>
        <w:spacing w:line="276" w:lineRule="auto"/>
        <w:ind w:left="644"/>
        <w:contextualSpacing/>
        <w:jc w:val="both"/>
        <w:rPr>
          <w:rFonts w:asciiTheme="minorHAnsi" w:hAnsiTheme="minorHAnsi" w:cstheme="minorHAnsi"/>
          <w:kern w:val="28"/>
          <w:sz w:val="20"/>
          <w:szCs w:val="20"/>
          <w:lang w:val="es-ES_tradnl"/>
        </w:rPr>
      </w:pPr>
    </w:p>
    <w:p w:rsidR="00BF7AFC" w:rsidRDefault="00BF7AFC" w:rsidP="00BF7AFC">
      <w:pPr>
        <w:spacing w:line="276" w:lineRule="auto"/>
        <w:jc w:val="both"/>
        <w:rPr>
          <w:rFonts w:cstheme="minorHAnsi"/>
          <w:kern w:val="28"/>
          <w:sz w:val="20"/>
          <w:szCs w:val="20"/>
          <w:lang w:val="es-ES_tradnl"/>
        </w:rPr>
      </w:pPr>
      <w:bookmarkStart w:id="42" w:name="_Toc314666603"/>
      <w:r>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43" w:name="_Toc314666605"/>
      <w:bookmarkEnd w:id="42"/>
    </w:p>
    <w:bookmarkEnd w:id="43"/>
    <w:p w:rsidR="00BF7AFC" w:rsidRDefault="00BF7AFC" w:rsidP="00C53DBD">
      <w:pPr>
        <w:pStyle w:val="PARRAFO"/>
        <w:spacing w:after="0" w:afterAutospacing="0"/>
        <w:contextualSpacing/>
        <w:rPr>
          <w:sz w:val="20"/>
          <w:szCs w:val="20"/>
        </w:rPr>
      </w:pPr>
      <w:r>
        <w:rPr>
          <w:sz w:val="20"/>
          <w:szCs w:val="20"/>
          <w:lang w:val="es-ES_tradnl"/>
        </w:rPr>
        <w:t xml:space="preserve">Será responsabilidad del CONTRATISTA y del SUPERVISOR DE OBRA  </w:t>
      </w:r>
      <w:r>
        <w:rPr>
          <w:sz w:val="20"/>
          <w:szCs w:val="20"/>
        </w:rPr>
        <w:t>comunicar a los vecinos beneficiarios del proyecto (ya sea a través de la dirigencia, de Distrito u otra institución que sea representativa)</w:t>
      </w:r>
      <w:r>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Pr>
          <w:sz w:val="20"/>
          <w:szCs w:val="20"/>
        </w:rPr>
        <w:t xml:space="preserve">La ejecución de la </w:t>
      </w:r>
      <w:r>
        <w:rPr>
          <w:sz w:val="20"/>
          <w:szCs w:val="20"/>
        </w:rPr>
        <w:lastRenderedPageBreak/>
        <w:t>actividad conllevará la responsabilidad de reparación de daños si corresponde.</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 xml:space="preserve">Todas las excavaciones serán hechas a cielo abierto </w:t>
      </w:r>
      <w:r>
        <w:rPr>
          <w:rFonts w:eastAsia="Arial Unicode MS" w:cstheme="minorHAnsi"/>
          <w:iCs/>
          <w:sz w:val="20"/>
          <w:szCs w:val="20"/>
          <w:lang w:val="es-ES_tradnl"/>
        </w:rPr>
        <w:t>de acuerdo a los planos del proyecto y según el replanteo autorizado por el SUPERVISOR DE OBRA</w:t>
      </w:r>
      <w:r>
        <w:rPr>
          <w:rFonts w:cstheme="minorHAnsi"/>
          <w:kern w:val="28"/>
          <w:sz w:val="20"/>
          <w:szCs w:val="20"/>
          <w:lang w:val="es-ES_tradnl"/>
        </w:rPr>
        <w:t xml:space="preserve">. La ejecución de la actividad conllevará la responsabilidad de reparación de daños si corresponde. </w:t>
      </w:r>
    </w:p>
    <w:p w:rsidR="00BF7AFC" w:rsidRPr="00C53DBD" w:rsidRDefault="00BF7AFC" w:rsidP="00BF7AFC">
      <w:pPr>
        <w:spacing w:line="276" w:lineRule="auto"/>
        <w:jc w:val="both"/>
        <w:rPr>
          <w:rFonts w:cstheme="minorHAnsi"/>
          <w:kern w:val="28"/>
          <w:sz w:val="20"/>
          <w:szCs w:val="20"/>
          <w:lang w:val="es-ES_tradnl"/>
        </w:rPr>
      </w:pPr>
      <w:r>
        <w:rPr>
          <w:rFonts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BF7AFC" w:rsidRDefault="00BF7AFC" w:rsidP="00BF7AFC">
      <w:pPr>
        <w:spacing w:line="276" w:lineRule="auto"/>
        <w:jc w:val="both"/>
        <w:rPr>
          <w:rFonts w:cstheme="minorHAnsi"/>
          <w:sz w:val="20"/>
          <w:szCs w:val="20"/>
        </w:rPr>
      </w:pPr>
      <w:r>
        <w:rPr>
          <w:rFonts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BF7AFC" w:rsidRDefault="00BF7AFC" w:rsidP="00BF7AFC">
      <w:pPr>
        <w:spacing w:line="276" w:lineRule="auto"/>
        <w:jc w:val="both"/>
        <w:rPr>
          <w:rFonts w:cstheme="minorHAnsi"/>
          <w:kern w:val="28"/>
          <w:sz w:val="20"/>
          <w:szCs w:val="20"/>
          <w:lang w:val="es-ES_tradnl"/>
        </w:rPr>
      </w:pPr>
      <w:bookmarkStart w:id="44" w:name="_Toc314666610"/>
      <w:r>
        <w:rPr>
          <w:rFonts w:cstheme="minorHAnsi"/>
          <w:kern w:val="28"/>
          <w:sz w:val="20"/>
          <w:szCs w:val="20"/>
          <w:lang w:val="es-ES_tradnl"/>
        </w:rPr>
        <w:t xml:space="preserve">Los </w:t>
      </w:r>
      <w:proofErr w:type="spellStart"/>
      <w:r>
        <w:rPr>
          <w:rFonts w:cstheme="minorHAnsi"/>
          <w:kern w:val="28"/>
          <w:sz w:val="20"/>
          <w:szCs w:val="20"/>
          <w:lang w:val="es-ES_tradnl"/>
        </w:rPr>
        <w:t>entibamientos</w:t>
      </w:r>
      <w:proofErr w:type="spellEnd"/>
      <w:r>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45" w:name="_Toc314666612"/>
      <w:bookmarkEnd w:id="44"/>
    </w:p>
    <w:p w:rsidR="00BF7AFC" w:rsidRDefault="00BF7AFC" w:rsidP="00BF7AFC">
      <w:pPr>
        <w:spacing w:line="276" w:lineRule="auto"/>
        <w:jc w:val="both"/>
        <w:rPr>
          <w:rFonts w:eastAsia="Arial Unicode MS" w:cstheme="minorHAnsi"/>
          <w:iCs/>
          <w:sz w:val="20"/>
          <w:szCs w:val="20"/>
          <w:lang w:val="es-ES_tradnl"/>
        </w:rPr>
      </w:pPr>
      <w:r>
        <w:rPr>
          <w:rFonts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46" w:name="_Toc314666613"/>
      <w:bookmarkEnd w:id="45"/>
      <w:r>
        <w:rPr>
          <w:rFonts w:cstheme="minorHAnsi"/>
          <w:kern w:val="28"/>
          <w:sz w:val="20"/>
          <w:szCs w:val="20"/>
          <w:lang w:val="es-ES_tradnl"/>
        </w:rPr>
        <w:t xml:space="preserve"> </w:t>
      </w:r>
      <w:r>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46"/>
    </w:p>
    <w:p w:rsidR="00BF7AFC" w:rsidRDefault="00BF7AFC" w:rsidP="00BF7AFC">
      <w:pPr>
        <w:pStyle w:val="Estilo1"/>
        <w:spacing w:line="276" w:lineRule="auto"/>
        <w:rPr>
          <w:rFonts w:asciiTheme="minorHAnsi" w:eastAsia="Times New Roman" w:hAnsiTheme="minorHAnsi" w:cstheme="minorHAnsi"/>
          <w:bCs/>
          <w:sz w:val="20"/>
          <w:szCs w:val="20"/>
        </w:rPr>
      </w:pPr>
      <w:r>
        <w:rPr>
          <w:rFonts w:asciiTheme="minorHAnsi" w:hAnsiTheme="minorHAnsi" w:cstheme="minorHAnsi"/>
          <w:sz w:val="20"/>
          <w:szCs w:val="20"/>
        </w:rPr>
        <w:t>P</w:t>
      </w:r>
      <w:r>
        <w:rPr>
          <w:rFonts w:asciiTheme="minorHAnsi" w:eastAsia="Times New Roman" w:hAnsiTheme="minorHAnsi" w:cstheme="minorHAnsi"/>
          <w:bCs/>
          <w:sz w:val="20"/>
          <w:szCs w:val="20"/>
        </w:rPr>
        <w:t>revisiones aplicables a la excavación</w:t>
      </w:r>
    </w:p>
    <w:p w:rsidR="00BF7AFC" w:rsidRDefault="00BF7AFC" w:rsidP="00BF7AFC">
      <w:pPr>
        <w:tabs>
          <w:tab w:val="left" w:pos="2235"/>
        </w:tabs>
        <w:spacing w:line="276" w:lineRule="auto"/>
        <w:jc w:val="both"/>
        <w:rPr>
          <w:rFonts w:eastAsia="Arial Unicode MS" w:cstheme="minorHAnsi"/>
          <w:sz w:val="20"/>
          <w:szCs w:val="20"/>
        </w:rPr>
      </w:pPr>
      <w:r>
        <w:rPr>
          <w:rFonts w:eastAsia="Arial Unicode MS"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BF7AFC" w:rsidRDefault="00BF7AFC" w:rsidP="00BF7AFC">
      <w:pPr>
        <w:pStyle w:val="Estilo1"/>
        <w:spacing w:line="276" w:lineRule="auto"/>
        <w:rPr>
          <w:rFonts w:asciiTheme="minorHAnsi" w:hAnsiTheme="minorHAnsi" w:cstheme="minorHAnsi"/>
          <w:sz w:val="20"/>
          <w:szCs w:val="20"/>
        </w:rPr>
      </w:pPr>
      <w:r>
        <w:rPr>
          <w:rFonts w:asciiTheme="minorHAnsi" w:hAnsiTheme="minorHAnsi" w:cstheme="minorHAnsi"/>
          <w:sz w:val="20"/>
          <w:szCs w:val="20"/>
        </w:rPr>
        <w:t>Sistemas Subterráneos.</w:t>
      </w:r>
    </w:p>
    <w:p w:rsidR="00BF7AFC" w:rsidRDefault="00BF7AFC" w:rsidP="00BF7AFC">
      <w:pPr>
        <w:pStyle w:val="Estilo1"/>
        <w:spacing w:line="276" w:lineRule="auto"/>
        <w:rPr>
          <w:rFonts w:asciiTheme="minorHAnsi" w:hAnsiTheme="minorHAnsi" w:cstheme="minorHAnsi"/>
          <w:sz w:val="20"/>
          <w:szCs w:val="20"/>
        </w:rPr>
      </w:pPr>
    </w:p>
    <w:p w:rsidR="00BF7AFC" w:rsidRDefault="00BF7AFC" w:rsidP="00154162">
      <w:pPr>
        <w:numPr>
          <w:ilvl w:val="0"/>
          <w:numId w:val="40"/>
        </w:numPr>
        <w:spacing w:after="0" w:line="276" w:lineRule="auto"/>
        <w:contextualSpacing/>
        <w:jc w:val="both"/>
        <w:rPr>
          <w:rFonts w:eastAsia="Arial Unicode MS" w:cstheme="minorHAnsi"/>
          <w:b/>
          <w:sz w:val="20"/>
          <w:szCs w:val="20"/>
          <w:lang w:val="es-ES_tradnl"/>
        </w:rPr>
      </w:pPr>
      <w:r>
        <w:rPr>
          <w:rFonts w:eastAsia="Arial Unicode MS" w:cstheme="minorHAnsi"/>
          <w:b/>
          <w:sz w:val="20"/>
          <w:szCs w:val="20"/>
          <w:lang w:val="es-ES_tradnl"/>
        </w:rPr>
        <w:t>Cruce con líneas enterradas existentes</w:t>
      </w:r>
    </w:p>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47" w:name="_Toc314666620"/>
      <w:r>
        <w:rPr>
          <w:rFonts w:cstheme="minorHAnsi"/>
          <w:sz w:val="20"/>
          <w:szCs w:val="20"/>
          <w:lang w:val="es-ES_tradnl"/>
        </w:rPr>
        <w:t>El CONTRATISTA debe ubicar cada uno de los puntos de cruce de la tubería con los sistemas existentes, en cada punto realizará la excavación con el objeto de determinar cómo se ejecutará el cruce.</w:t>
      </w:r>
      <w:bookmarkEnd w:id="47"/>
    </w:p>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48" w:name="_Toc314666621"/>
      <w:r>
        <w:rPr>
          <w:rFonts w:cstheme="minorHAnsi"/>
          <w:sz w:val="20"/>
          <w:szCs w:val="20"/>
          <w:lang w:val="es-ES_tradnl"/>
        </w:rPr>
        <w:t>El CONTRATISTA realizará el cruce por debajo o encima del sistema existente bajo autorización del SUPERVISOR DE OBRA.</w:t>
      </w:r>
      <w:bookmarkEnd w:id="48"/>
    </w:p>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49" w:name="_Toc314666623"/>
      <w:r>
        <w:rPr>
          <w:rFonts w:cstheme="minorHAnsi"/>
          <w:sz w:val="20"/>
          <w:szCs w:val="20"/>
          <w:lang w:val="es-ES_tradnl"/>
        </w:rPr>
        <w:t>La distancia mínima de separación del cruce que se genere con el Tendido de tubería de gas con otros sistemas, será de 30 cm o bajo evaluación del SUPERVISOR DE OBRA.</w:t>
      </w:r>
      <w:bookmarkEnd w:id="49"/>
    </w:p>
    <w:p w:rsidR="00C53DBD" w:rsidRDefault="00C53DBD" w:rsidP="00C53DBD">
      <w:pPr>
        <w:tabs>
          <w:tab w:val="left" w:pos="9072"/>
        </w:tabs>
        <w:autoSpaceDE w:val="0"/>
        <w:autoSpaceDN w:val="0"/>
        <w:adjustRightInd w:val="0"/>
        <w:spacing w:after="0" w:line="276" w:lineRule="auto"/>
        <w:ind w:left="426" w:right="51"/>
        <w:contextualSpacing/>
        <w:jc w:val="both"/>
        <w:rPr>
          <w:rFonts w:cstheme="minorHAnsi"/>
          <w:sz w:val="20"/>
          <w:szCs w:val="20"/>
          <w:lang w:val="es-ES_tradnl"/>
        </w:rPr>
      </w:pPr>
    </w:p>
    <w:p w:rsidR="00BF7AFC" w:rsidRDefault="00BF7AFC" w:rsidP="00154162">
      <w:pPr>
        <w:numPr>
          <w:ilvl w:val="0"/>
          <w:numId w:val="40"/>
        </w:numPr>
        <w:spacing w:after="0" w:line="276" w:lineRule="auto"/>
        <w:contextualSpacing/>
        <w:jc w:val="both"/>
        <w:rPr>
          <w:rFonts w:eastAsia="Arial Unicode MS" w:cstheme="minorHAnsi"/>
          <w:b/>
          <w:sz w:val="20"/>
          <w:szCs w:val="20"/>
          <w:lang w:val="es-ES_tradnl"/>
        </w:rPr>
      </w:pPr>
      <w:r>
        <w:rPr>
          <w:rFonts w:eastAsia="Arial Unicode MS" w:cstheme="minorHAnsi"/>
          <w:b/>
          <w:sz w:val="20"/>
          <w:szCs w:val="20"/>
          <w:lang w:val="es-ES_tradnl"/>
        </w:rPr>
        <w:lastRenderedPageBreak/>
        <w:t>Paralelismo c</w:t>
      </w:r>
      <w:bookmarkStart w:id="50" w:name="_Toc314666624"/>
      <w:r>
        <w:rPr>
          <w:rFonts w:eastAsia="Arial Unicode MS" w:cstheme="minorHAnsi"/>
          <w:b/>
          <w:sz w:val="20"/>
          <w:szCs w:val="20"/>
          <w:lang w:val="es-ES_tradnl"/>
        </w:rPr>
        <w:t>on líneas enterradas existentes</w:t>
      </w:r>
    </w:p>
    <w:bookmarkEnd w:id="50"/>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r>
        <w:rPr>
          <w:rFonts w:cstheme="minorHAnsi"/>
          <w:sz w:val="20"/>
          <w:szCs w:val="20"/>
          <w:lang w:val="es-ES_tradnl"/>
        </w:rPr>
        <w:t>Cuando el tendido se realice de forma paralela a otros sistemas subterráneos (en lo posible evitable), la tubería de acero negro llevara una funda de protección (provista por el Contratista) a lo largo del tramo en cuestión. Además de ello la funda de protección deberá estar envuelta con cinta adicional de señalización (provista por el CONTRATISTA); con el fin de diferenciarla de los demás servicios subterráneos.</w:t>
      </w:r>
    </w:p>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r>
        <w:rPr>
          <w:rFonts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F7AFC" w:rsidRPr="00C53DBD"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eastAsia="Arial Unicode MS" w:cstheme="minorHAnsi"/>
          <w:b/>
          <w:sz w:val="20"/>
          <w:szCs w:val="20"/>
          <w:lang w:val="es-ES_tradnl"/>
        </w:rPr>
      </w:pPr>
      <w:r>
        <w:rPr>
          <w:rFonts w:cstheme="minorHAnsi"/>
          <w:sz w:val="20"/>
          <w:szCs w:val="20"/>
          <w:lang w:val="es-ES_tradnl"/>
        </w:rPr>
        <w:t>Cuando el contratista provea de fundas de protección y la cinta para realizar proteger y señalizar las tubería de gas, estas deberán contar con su respectivo archivo fotográfico y deben ser verificadas y aprobadas</w:t>
      </w:r>
      <w:r>
        <w:rPr>
          <w:rFonts w:eastAsia="Arial Unicode MS" w:cstheme="minorHAnsi"/>
          <w:sz w:val="20"/>
          <w:szCs w:val="20"/>
          <w:lang w:val="es-ES_tradnl"/>
        </w:rPr>
        <w:t xml:space="preserve"> por el SUPERVISOR DE OBRA. </w:t>
      </w:r>
    </w:p>
    <w:p w:rsidR="00C53DBD" w:rsidRDefault="00C53DBD" w:rsidP="00C53DBD">
      <w:pPr>
        <w:tabs>
          <w:tab w:val="left" w:pos="9072"/>
        </w:tabs>
        <w:autoSpaceDE w:val="0"/>
        <w:autoSpaceDN w:val="0"/>
        <w:adjustRightInd w:val="0"/>
        <w:spacing w:after="0" w:line="276" w:lineRule="auto"/>
        <w:ind w:left="426" w:right="51"/>
        <w:contextualSpacing/>
        <w:jc w:val="both"/>
        <w:rPr>
          <w:rFonts w:eastAsia="Arial Unicode MS" w:cstheme="minorHAnsi"/>
          <w:b/>
          <w:sz w:val="20"/>
          <w:szCs w:val="20"/>
          <w:lang w:val="es-ES_tradnl"/>
        </w:rPr>
      </w:pPr>
    </w:p>
    <w:p w:rsidR="00BF7AFC" w:rsidRPr="00C53DBD" w:rsidRDefault="00BF7AFC" w:rsidP="00154162">
      <w:pPr>
        <w:numPr>
          <w:ilvl w:val="0"/>
          <w:numId w:val="40"/>
        </w:numPr>
        <w:spacing w:after="0" w:line="276" w:lineRule="auto"/>
        <w:contextualSpacing/>
        <w:jc w:val="both"/>
        <w:rPr>
          <w:rFonts w:eastAsia="Arial Unicode MS" w:cstheme="minorHAnsi"/>
          <w:b/>
          <w:sz w:val="20"/>
          <w:szCs w:val="20"/>
          <w:lang w:val="es-ES_tradnl"/>
        </w:rPr>
      </w:pPr>
      <w:r w:rsidRPr="00C53DBD">
        <w:rPr>
          <w:rFonts w:eastAsia="Arial Unicode MS" w:cstheme="minorHAnsi"/>
          <w:b/>
          <w:sz w:val="20"/>
          <w:szCs w:val="20"/>
          <w:lang w:val="es-ES_tradnl"/>
        </w:rPr>
        <w:t>Excavación para uniones de tubería</w:t>
      </w:r>
    </w:p>
    <w:p w:rsidR="00BF7AFC" w:rsidRDefault="00BF7AFC" w:rsidP="00154162">
      <w:pPr>
        <w:numPr>
          <w:ilvl w:val="0"/>
          <w:numId w:val="41"/>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bCs/>
          <w:sz w:val="20"/>
          <w:szCs w:val="20"/>
        </w:rPr>
      </w:pPr>
      <w:r>
        <w:rPr>
          <w:rFonts w:eastAsia="Arial Unicode MS" w:cstheme="minorHAnsi"/>
          <w:sz w:val="20"/>
          <w:szCs w:val="20"/>
          <w:lang w:val="es-ES_tradnl"/>
        </w:rPr>
        <w:t xml:space="preserve">El </w:t>
      </w:r>
      <w:r>
        <w:rPr>
          <w:rFonts w:cstheme="minorHAnsi"/>
          <w:sz w:val="20"/>
          <w:szCs w:val="20"/>
          <w:lang w:val="es-ES_tradnl"/>
        </w:rPr>
        <w:t xml:space="preserve">CONTRATISTA deberá realizar las excavaciones para unión, garantizando en todo momento las mejores condiciones para que la unión de </w:t>
      </w:r>
      <w:proofErr w:type="spellStart"/>
      <w:r>
        <w:rPr>
          <w:rFonts w:cstheme="minorHAnsi"/>
          <w:sz w:val="20"/>
          <w:szCs w:val="20"/>
          <w:lang w:val="es-ES_tradnl"/>
        </w:rPr>
        <w:t>lingadas</w:t>
      </w:r>
      <w:proofErr w:type="spellEnd"/>
      <w:r>
        <w:rPr>
          <w:rFonts w:cstheme="minorHAnsi"/>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F7AFC" w:rsidRDefault="00BF7AFC" w:rsidP="00BF7AFC">
      <w:pPr>
        <w:tabs>
          <w:tab w:val="left" w:pos="9072"/>
        </w:tabs>
        <w:autoSpaceDE w:val="0"/>
        <w:autoSpaceDN w:val="0"/>
        <w:adjustRightInd w:val="0"/>
        <w:spacing w:after="0" w:line="276" w:lineRule="auto"/>
        <w:ind w:left="426" w:right="51"/>
        <w:contextualSpacing/>
        <w:jc w:val="both"/>
        <w:rPr>
          <w:rFonts w:cstheme="minorHAnsi"/>
          <w:bCs/>
          <w:sz w:val="20"/>
          <w:szCs w:val="20"/>
        </w:rPr>
      </w:pPr>
    </w:p>
    <w:p w:rsidR="00BF7AFC" w:rsidRDefault="00BF7AFC" w:rsidP="00154162">
      <w:pPr>
        <w:pStyle w:val="Estilo1"/>
        <w:numPr>
          <w:ilvl w:val="1"/>
          <w:numId w:val="2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MEDIDAS DE MITIGACIÓN AMBIENTAL</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Pr>
          <w:rFonts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7AFC" w:rsidRDefault="00BF7AFC" w:rsidP="00154162">
      <w:pPr>
        <w:pStyle w:val="Estilo1"/>
        <w:numPr>
          <w:ilvl w:val="1"/>
          <w:numId w:val="2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BF7AFC" w:rsidRDefault="00BF7AFC" w:rsidP="00BF7AFC">
      <w:pPr>
        <w:spacing w:line="276" w:lineRule="auto"/>
        <w:jc w:val="both"/>
        <w:rPr>
          <w:rFonts w:cstheme="minorHAnsi"/>
          <w:kern w:val="28"/>
          <w:sz w:val="20"/>
          <w:szCs w:val="20"/>
          <w:lang w:val="es-ES_tradnl"/>
        </w:rPr>
      </w:pPr>
      <w:r>
        <w:rPr>
          <w:rFonts w:cstheme="minorHAnsi"/>
          <w:kern w:val="28"/>
          <w:sz w:val="20"/>
          <w:szCs w:val="20"/>
        </w:rPr>
        <w:t xml:space="preserve">El ítem de </w:t>
      </w:r>
      <w:r>
        <w:rPr>
          <w:rFonts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04C4C" w:rsidRPr="00BF7AFC" w:rsidRDefault="00BF7AFC" w:rsidP="00BF7AFC">
      <w:pPr>
        <w:spacing w:line="276" w:lineRule="auto"/>
        <w:jc w:val="both"/>
        <w:rPr>
          <w:rFonts w:cstheme="minorHAnsi"/>
          <w:kern w:val="28"/>
          <w:sz w:val="20"/>
          <w:szCs w:val="20"/>
          <w:lang w:val="es-ES_tradnl"/>
        </w:rPr>
      </w:pPr>
      <w:r>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53DBD" w:rsidRPr="00C53DBD" w:rsidRDefault="00C53DBD" w:rsidP="00154162">
      <w:pPr>
        <w:pStyle w:val="Ttulo3"/>
        <w:keepLines w:val="0"/>
        <w:numPr>
          <w:ilvl w:val="0"/>
          <w:numId w:val="27"/>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C53DBD">
        <w:rPr>
          <w:rFonts w:asciiTheme="minorHAnsi" w:eastAsia="Times New Roman" w:hAnsiTheme="minorHAnsi" w:cstheme="minorHAnsi"/>
          <w:bCs w:val="0"/>
          <w:color w:val="000000" w:themeColor="text1"/>
          <w:szCs w:val="20"/>
          <w:lang w:val="es-ES" w:eastAsia="es-BO"/>
        </w:rPr>
        <w:t>EXCAVACIÓN DE ZANJA TERRENO SEMIDURO</w:t>
      </w:r>
    </w:p>
    <w:p w:rsidR="00C53DBD" w:rsidRDefault="00C53DBD" w:rsidP="00C53DBD">
      <w:pPr>
        <w:ind w:firstLine="426"/>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F829B6" w:rsidRDefault="00C53DBD" w:rsidP="00154162">
      <w:pPr>
        <w:pStyle w:val="Prrafodelista"/>
        <w:numPr>
          <w:ilvl w:val="1"/>
          <w:numId w:val="27"/>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DEFINICIÓN</w:t>
      </w:r>
    </w:p>
    <w:p w:rsidR="004450A1" w:rsidRDefault="00C53DBD" w:rsidP="00F829B6">
      <w:pPr>
        <w:spacing w:after="0"/>
        <w:jc w:val="both"/>
        <w:rPr>
          <w:rFonts w:cstheme="minorHAnsi"/>
          <w:kern w:val="28"/>
          <w:sz w:val="20"/>
          <w:szCs w:val="20"/>
          <w:lang w:val="es-ES_tradnl"/>
        </w:rPr>
      </w:pPr>
      <w:r w:rsidRPr="00F829B6">
        <w:rPr>
          <w:rFonts w:cstheme="minorHAnsi"/>
          <w:kern w:val="28"/>
          <w:sz w:val="20"/>
          <w:szCs w:val="20"/>
          <w:lang w:val="es-ES_tradnl"/>
        </w:rPr>
        <w:t xml:space="preserve">Este ítem comprende los trabajos necesarios para  la excavación en zanja en terreno </w:t>
      </w:r>
      <w:proofErr w:type="spellStart"/>
      <w:r w:rsidRPr="00F829B6">
        <w:rPr>
          <w:rFonts w:cstheme="minorHAnsi"/>
          <w:kern w:val="28"/>
          <w:sz w:val="20"/>
          <w:szCs w:val="20"/>
          <w:lang w:val="es-ES_tradnl"/>
        </w:rPr>
        <w:t>semi</w:t>
      </w:r>
      <w:proofErr w:type="spellEnd"/>
      <w:r w:rsidRPr="00F829B6">
        <w:rPr>
          <w:rFonts w:cstheme="minorHAnsi"/>
          <w:kern w:val="28"/>
          <w:sz w:val="20"/>
          <w:szCs w:val="20"/>
          <w:lang w:val="es-ES_tradnl"/>
        </w:rPr>
        <w:t xml:space="preserve"> duro esto con la finalidad de realizar el tendido de tuberías de </w:t>
      </w:r>
      <w:r w:rsidR="00F829B6">
        <w:rPr>
          <w:rFonts w:cstheme="minorHAnsi"/>
          <w:kern w:val="28"/>
          <w:sz w:val="20"/>
          <w:szCs w:val="20"/>
          <w:lang w:val="es-ES_tradnl"/>
        </w:rPr>
        <w:t xml:space="preserve">acero negro al carbón y </w:t>
      </w:r>
      <w:r w:rsidRPr="00F829B6">
        <w:rPr>
          <w:rFonts w:cstheme="minorHAnsi"/>
          <w:kern w:val="28"/>
          <w:sz w:val="20"/>
          <w:szCs w:val="20"/>
          <w:lang w:val="es-ES_tradnl"/>
        </w:rPr>
        <w:t xml:space="preserve">polietileno  en sus distintos diámetros, </w:t>
      </w:r>
      <w:r w:rsidR="004450A1">
        <w:rPr>
          <w:rFonts w:cstheme="minorHAnsi"/>
          <w:kern w:val="28"/>
          <w:sz w:val="20"/>
          <w:szCs w:val="20"/>
          <w:lang w:val="es-ES_tradnl"/>
        </w:rPr>
        <w:t xml:space="preserve">además de las excavaciones necesarias para la implementación del sistema de protección catódica, construcción de la caseta de la EDR y otros, </w:t>
      </w:r>
      <w:r w:rsidRPr="00F829B6">
        <w:rPr>
          <w:rFonts w:cstheme="minorHAnsi"/>
          <w:kern w:val="28"/>
          <w:sz w:val="20"/>
          <w:szCs w:val="20"/>
          <w:lang w:val="es-ES_tradnl"/>
        </w:rPr>
        <w:t xml:space="preserve">actividad  a ser realizada de acuerdo a especificaciones, planos, gráficos y/o instrucciones emitidas por el SUPERVISOR DE OBRA, utilizando medios mecánicos o manuales. En este ítem se incluye cualquier desbroce superficial. </w:t>
      </w:r>
    </w:p>
    <w:p w:rsidR="004450A1" w:rsidRPr="004450A1" w:rsidRDefault="004450A1" w:rsidP="00F829B6">
      <w:pPr>
        <w:spacing w:after="0"/>
        <w:jc w:val="both"/>
        <w:rPr>
          <w:rFonts w:cstheme="minorHAnsi"/>
          <w:kern w:val="28"/>
          <w:sz w:val="20"/>
          <w:szCs w:val="20"/>
          <w:lang w:val="es-ES_tradnl"/>
        </w:rPr>
      </w:pPr>
    </w:p>
    <w:p w:rsidR="00C53DBD" w:rsidRDefault="00C53DBD" w:rsidP="00C53DBD">
      <w:pPr>
        <w:jc w:val="both"/>
        <w:rPr>
          <w:rFonts w:cstheme="minorHAnsi"/>
          <w:kern w:val="28"/>
          <w:sz w:val="20"/>
          <w:szCs w:val="20"/>
          <w:lang w:val="es-ES_tradnl"/>
        </w:rPr>
      </w:pPr>
      <w:r>
        <w:rPr>
          <w:rFonts w:cstheme="minorHAnsi"/>
          <w:kern w:val="28"/>
          <w:sz w:val="20"/>
          <w:szCs w:val="20"/>
          <w:lang w:val="es-ES_tradnl"/>
        </w:rPr>
        <w:t>De acuerdo a la naturaleza y características del suelo a excavarse durante el Proyecto, se establece en este ítem el tipo de suelo:</w:t>
      </w:r>
    </w:p>
    <w:p w:rsidR="00C53DBD" w:rsidRDefault="00C53DBD" w:rsidP="00C53DBD">
      <w:pPr>
        <w:jc w:val="both"/>
        <w:rPr>
          <w:rFonts w:cstheme="minorHAnsi"/>
          <w:kern w:val="28"/>
          <w:sz w:val="20"/>
          <w:szCs w:val="20"/>
          <w:u w:val="single"/>
          <w:lang w:val="es-ES_tradnl"/>
        </w:rPr>
      </w:pPr>
      <w:r>
        <w:rPr>
          <w:rFonts w:cstheme="minorHAnsi"/>
          <w:kern w:val="28"/>
          <w:sz w:val="20"/>
          <w:szCs w:val="20"/>
          <w:u w:val="single"/>
          <w:lang w:val="es-ES_tradnl"/>
        </w:rPr>
        <w:t>Terreno Semiduro a Duro Tipo II: Terreno arcilloso, ripioso, maicillo disgregable con la mano y en general terrenos agrícolas compactos.</w:t>
      </w:r>
    </w:p>
    <w:p w:rsidR="00C53DBD" w:rsidRPr="00C53DBD" w:rsidRDefault="00C53DBD" w:rsidP="00154162">
      <w:pPr>
        <w:pStyle w:val="Prrafodelista"/>
        <w:numPr>
          <w:ilvl w:val="1"/>
          <w:numId w:val="27"/>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MATERIALES, HERRAMIENTAS Y EQUIPO</w:t>
      </w:r>
    </w:p>
    <w:p w:rsidR="00C53DBD" w:rsidRDefault="00C53DBD" w:rsidP="00F829B6">
      <w:pPr>
        <w:spacing w:after="0"/>
        <w:jc w:val="both"/>
        <w:rPr>
          <w:rFonts w:cstheme="minorHAnsi"/>
          <w:kern w:val="28"/>
          <w:sz w:val="20"/>
          <w:szCs w:val="20"/>
          <w:lang w:val="es-ES_tradnl"/>
        </w:rPr>
      </w:pPr>
      <w:r w:rsidRPr="00C53DBD">
        <w:rPr>
          <w:rFonts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797E24" w:rsidRPr="00C53DBD" w:rsidRDefault="00797E24" w:rsidP="00F829B6">
      <w:pPr>
        <w:spacing w:after="0"/>
        <w:jc w:val="both"/>
        <w:rPr>
          <w:rFonts w:eastAsia="Arial Unicode MS" w:cstheme="minorHAnsi"/>
          <w:b/>
          <w:sz w:val="20"/>
          <w:szCs w:val="20"/>
          <w:lang w:val="es-ES"/>
        </w:rPr>
      </w:pPr>
    </w:p>
    <w:p w:rsidR="00797E24" w:rsidRPr="00797E24" w:rsidRDefault="00C53DBD" w:rsidP="00154162">
      <w:pPr>
        <w:pStyle w:val="Prrafodelista"/>
        <w:numPr>
          <w:ilvl w:val="1"/>
          <w:numId w:val="27"/>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PROCEDIMIENTO PARA LA EJECUCIÓN</w:t>
      </w:r>
    </w:p>
    <w:p w:rsidR="00C53DBD" w:rsidRPr="00797E24" w:rsidRDefault="00C53DBD" w:rsidP="00797E24">
      <w:pPr>
        <w:spacing w:after="0"/>
        <w:jc w:val="both"/>
        <w:rPr>
          <w:rFonts w:eastAsia="Arial Unicode MS" w:cstheme="minorHAnsi"/>
          <w:b/>
          <w:sz w:val="20"/>
          <w:szCs w:val="20"/>
        </w:rPr>
      </w:pPr>
      <w:r w:rsidRPr="00797E24">
        <w:rPr>
          <w:rFonts w:cstheme="minorHAnsi"/>
          <w:sz w:val="20"/>
          <w:szCs w:val="20"/>
        </w:rPr>
        <w:t xml:space="preserve">Realizado el correspondiente replanteo topográfico en Obra, el SUPERVISOR DE OBRA evaluara y aprobara cambios en el trazo del tendido. </w:t>
      </w:r>
    </w:p>
    <w:p w:rsidR="00C53DBD" w:rsidRDefault="00C53DBD" w:rsidP="00797E24">
      <w:pPr>
        <w:jc w:val="both"/>
        <w:rPr>
          <w:rFonts w:cstheme="minorHAnsi"/>
          <w:sz w:val="20"/>
          <w:szCs w:val="20"/>
        </w:rPr>
      </w:pPr>
      <w:r>
        <w:rPr>
          <w:rFonts w:cstheme="minorHAnsi"/>
          <w:sz w:val="20"/>
          <w:szCs w:val="20"/>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53DBD" w:rsidRDefault="00C53DBD" w:rsidP="00797E24">
      <w:pPr>
        <w:jc w:val="both"/>
        <w:rPr>
          <w:rFonts w:cstheme="minorHAnsi"/>
          <w:sz w:val="20"/>
          <w:szCs w:val="20"/>
        </w:rPr>
      </w:pPr>
      <w:r>
        <w:rPr>
          <w:rFonts w:cstheme="minorHAnsi"/>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C53DBD" w:rsidRDefault="00C53DBD" w:rsidP="00797E24">
      <w:pPr>
        <w:jc w:val="both"/>
        <w:rPr>
          <w:rFonts w:cstheme="minorHAnsi"/>
          <w:sz w:val="20"/>
          <w:szCs w:val="20"/>
        </w:rPr>
      </w:pPr>
      <w:r>
        <w:rPr>
          <w:rFonts w:cstheme="minorHAnsi"/>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C53DBD" w:rsidRDefault="00C53DBD" w:rsidP="00797E24">
      <w:pPr>
        <w:jc w:val="both"/>
        <w:rPr>
          <w:rFonts w:cstheme="minorHAnsi"/>
          <w:sz w:val="20"/>
          <w:szCs w:val="20"/>
        </w:rPr>
      </w:pPr>
      <w:r>
        <w:rPr>
          <w:rFonts w:cstheme="minorHAnsi"/>
          <w:sz w:val="20"/>
          <w:szCs w:val="20"/>
        </w:rPr>
        <w:t>En caso de identificarse excavaciones de zanjas que no cumplan con la sección que se indica en los planos constructivos y especificaciones técnicas, el SUPERVISOR procederá de la siguiente manera:</w:t>
      </w:r>
    </w:p>
    <w:p w:rsidR="00C53DBD" w:rsidRPr="00797E24" w:rsidRDefault="00C53DBD" w:rsidP="00154162">
      <w:pPr>
        <w:pStyle w:val="Prrafodelista"/>
        <w:numPr>
          <w:ilvl w:val="0"/>
          <w:numId w:val="41"/>
        </w:numPr>
        <w:spacing w:after="200" w:line="276" w:lineRule="auto"/>
        <w:contextualSpacing/>
        <w:jc w:val="both"/>
        <w:rPr>
          <w:rFonts w:cstheme="minorHAnsi"/>
          <w:sz w:val="20"/>
          <w:szCs w:val="20"/>
        </w:rPr>
      </w:pPr>
      <w:r w:rsidRPr="00797E24">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C53DBD" w:rsidRDefault="00C53DBD" w:rsidP="00797E24">
      <w:pPr>
        <w:spacing w:after="200" w:line="276" w:lineRule="auto"/>
        <w:contextualSpacing/>
        <w:jc w:val="both"/>
        <w:rPr>
          <w:rFonts w:cstheme="minorHAnsi"/>
          <w:sz w:val="20"/>
          <w:szCs w:val="20"/>
        </w:rPr>
      </w:pPr>
      <w:r>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C53DBD" w:rsidRPr="00797E24" w:rsidRDefault="00C53DBD" w:rsidP="00797E24">
      <w:pPr>
        <w:jc w:val="both"/>
        <w:rPr>
          <w:rFonts w:cstheme="minorHAnsi"/>
          <w:sz w:val="20"/>
          <w:szCs w:val="20"/>
        </w:rPr>
      </w:pPr>
      <w:r w:rsidRPr="00797E24">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53DBD" w:rsidRPr="00797E24" w:rsidRDefault="00C53DBD" w:rsidP="00797E24">
      <w:pPr>
        <w:jc w:val="both"/>
        <w:rPr>
          <w:rFonts w:cstheme="minorHAnsi"/>
          <w:sz w:val="20"/>
          <w:szCs w:val="20"/>
        </w:rPr>
      </w:pPr>
      <w:r w:rsidRPr="00797E24">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C53DBD" w:rsidRPr="00797E24" w:rsidRDefault="00C53DBD" w:rsidP="00797E24">
      <w:pPr>
        <w:jc w:val="both"/>
        <w:rPr>
          <w:rFonts w:cstheme="minorHAnsi"/>
          <w:sz w:val="20"/>
          <w:szCs w:val="20"/>
        </w:rPr>
      </w:pPr>
      <w:r w:rsidRPr="00797E24">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w:t>
      </w:r>
      <w:r w:rsidRPr="00797E24">
        <w:rPr>
          <w:rFonts w:cstheme="minorHAnsi"/>
          <w:sz w:val="20"/>
          <w:szCs w:val="20"/>
        </w:rPr>
        <w:lastRenderedPageBreak/>
        <w:t xml:space="preserve">del CONTRATISTA en forma inmediata y a satisfacción del SUPERVISOR y el afectado (Pudiendo ser este el vecino o bien una empresa privada o estatal). </w:t>
      </w:r>
    </w:p>
    <w:p w:rsidR="00C53DBD" w:rsidRPr="00797E24" w:rsidRDefault="00C53DBD" w:rsidP="00797E24">
      <w:pPr>
        <w:jc w:val="both"/>
        <w:rPr>
          <w:rFonts w:cstheme="minorHAnsi"/>
          <w:sz w:val="20"/>
          <w:szCs w:val="20"/>
        </w:rPr>
      </w:pPr>
      <w:r w:rsidRPr="00797E24">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C53DBD" w:rsidRPr="00797E24" w:rsidRDefault="00C53DBD" w:rsidP="00797E24">
      <w:pPr>
        <w:jc w:val="both"/>
        <w:rPr>
          <w:rFonts w:cstheme="minorHAnsi"/>
          <w:sz w:val="20"/>
          <w:szCs w:val="20"/>
        </w:rPr>
      </w:pPr>
      <w:r w:rsidRPr="00797E24">
        <w:rPr>
          <w:rFonts w:cstheme="minorHAnsi"/>
          <w:sz w:val="20"/>
          <w:szCs w:val="20"/>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53DBD" w:rsidRPr="00797E24" w:rsidRDefault="00C53DBD" w:rsidP="00797E24">
      <w:pPr>
        <w:jc w:val="both"/>
        <w:rPr>
          <w:rFonts w:cstheme="minorHAnsi"/>
          <w:sz w:val="20"/>
          <w:szCs w:val="20"/>
        </w:rPr>
      </w:pPr>
      <w:r w:rsidRPr="00797E24">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C53DBD" w:rsidRDefault="00C53DBD" w:rsidP="00C53DBD">
      <w:pPr>
        <w:pStyle w:val="Prrafodelista"/>
        <w:ind w:left="792"/>
        <w:jc w:val="both"/>
        <w:rPr>
          <w:rFonts w:asciiTheme="minorHAnsi" w:hAnsiTheme="minorHAnsi" w:cstheme="minorHAnsi"/>
          <w:sz w:val="20"/>
          <w:szCs w:val="20"/>
        </w:rPr>
      </w:pPr>
    </w:p>
    <w:p w:rsidR="00C53DBD" w:rsidRPr="00797E24" w:rsidRDefault="00C53DBD" w:rsidP="00797E24">
      <w:pPr>
        <w:jc w:val="both"/>
        <w:rPr>
          <w:rFonts w:cstheme="minorHAnsi"/>
          <w:b/>
          <w:sz w:val="20"/>
          <w:szCs w:val="20"/>
        </w:rPr>
      </w:pPr>
      <w:r w:rsidRPr="00797E24">
        <w:rPr>
          <w:rFonts w:cstheme="minorHAnsi"/>
          <w:b/>
          <w:sz w:val="20"/>
          <w:szCs w:val="20"/>
        </w:rPr>
        <w:t>Previsiones aplicables a la excavación</w:t>
      </w:r>
    </w:p>
    <w:p w:rsidR="00C53DBD" w:rsidRPr="00797E24" w:rsidRDefault="00C53DBD" w:rsidP="00797E24">
      <w:pPr>
        <w:jc w:val="both"/>
        <w:rPr>
          <w:rFonts w:cstheme="minorHAnsi"/>
          <w:sz w:val="20"/>
          <w:szCs w:val="20"/>
        </w:rPr>
      </w:pPr>
      <w:r w:rsidRPr="00797E24">
        <w:rPr>
          <w:rFonts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C53DBD" w:rsidRDefault="00C53DBD" w:rsidP="00C53DBD">
      <w:pPr>
        <w:pStyle w:val="Prrafodelista"/>
        <w:ind w:left="792"/>
        <w:jc w:val="both"/>
        <w:rPr>
          <w:rFonts w:asciiTheme="minorHAnsi" w:hAnsiTheme="minorHAnsi" w:cstheme="minorHAnsi"/>
          <w:sz w:val="20"/>
          <w:szCs w:val="20"/>
        </w:rPr>
      </w:pPr>
    </w:p>
    <w:p w:rsidR="00C53DBD" w:rsidRPr="00797E24" w:rsidRDefault="00C53DBD" w:rsidP="00797E24">
      <w:pPr>
        <w:jc w:val="both"/>
        <w:rPr>
          <w:rFonts w:cstheme="minorHAnsi"/>
          <w:b/>
          <w:sz w:val="20"/>
          <w:szCs w:val="20"/>
        </w:rPr>
      </w:pPr>
      <w:r w:rsidRPr="00797E24">
        <w:rPr>
          <w:rFonts w:cstheme="minorHAnsi"/>
          <w:b/>
          <w:sz w:val="20"/>
          <w:szCs w:val="20"/>
        </w:rPr>
        <w:t>Sistemas Subterráneos</w:t>
      </w:r>
    </w:p>
    <w:p w:rsidR="00C53DBD" w:rsidRDefault="00C53DBD" w:rsidP="00154162">
      <w:pPr>
        <w:pStyle w:val="Prrafodelista"/>
        <w:numPr>
          <w:ilvl w:val="0"/>
          <w:numId w:val="43"/>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Cruce con líneas enterradas existentes</w:t>
      </w:r>
    </w:p>
    <w:p w:rsidR="00C53DBD" w:rsidRDefault="00C53DBD" w:rsidP="00154162">
      <w:pPr>
        <w:pStyle w:val="Prrafodelista"/>
        <w:numPr>
          <w:ilvl w:val="0"/>
          <w:numId w:val="42"/>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El CONTRATISTA debe ubicar cada uno de los puntos de cruce de la tubería con los sistemas existentes, en cada punto realizará la excavación con el objeto de determinar cómo se ejecutara el cruce.</w:t>
      </w:r>
    </w:p>
    <w:p w:rsidR="00C53DBD" w:rsidRDefault="00C53DBD" w:rsidP="00154162">
      <w:pPr>
        <w:pStyle w:val="Prrafodelista"/>
        <w:numPr>
          <w:ilvl w:val="0"/>
          <w:numId w:val="42"/>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El CONTRATISTA realizará el cruce por debajo o encima del sistema existente bajo autorización del SUPERVISOR DE OBRA.</w:t>
      </w:r>
    </w:p>
    <w:p w:rsidR="00C53DBD" w:rsidRDefault="00C53DBD" w:rsidP="00154162">
      <w:pPr>
        <w:pStyle w:val="Prrafodelista"/>
        <w:numPr>
          <w:ilvl w:val="0"/>
          <w:numId w:val="42"/>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La distancia mínima de separación del cruce que se genere con el Tendido de tubería de gas con otros sistemas, será de 30 cm o bajo evaluación del SUPERVISOR DE OBRA.</w:t>
      </w:r>
    </w:p>
    <w:p w:rsidR="00C53DBD" w:rsidRDefault="00C53DBD" w:rsidP="00C53DBD">
      <w:pPr>
        <w:pStyle w:val="Prrafodelista"/>
        <w:ind w:left="792"/>
        <w:jc w:val="both"/>
        <w:rPr>
          <w:rFonts w:asciiTheme="minorHAnsi" w:hAnsiTheme="minorHAnsi" w:cstheme="minorHAnsi"/>
          <w:sz w:val="20"/>
          <w:szCs w:val="20"/>
        </w:rPr>
      </w:pPr>
    </w:p>
    <w:p w:rsidR="00C53DBD" w:rsidRDefault="00C53DBD" w:rsidP="00154162">
      <w:pPr>
        <w:pStyle w:val="Prrafodelista"/>
        <w:numPr>
          <w:ilvl w:val="0"/>
          <w:numId w:val="43"/>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Paralelismo con líneas enterradas existentes</w:t>
      </w:r>
    </w:p>
    <w:p w:rsidR="00C53DBD" w:rsidRDefault="00C53DBD" w:rsidP="00154162">
      <w:pPr>
        <w:pStyle w:val="Prrafodelista"/>
        <w:numPr>
          <w:ilvl w:val="0"/>
          <w:numId w:val="4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Cuando el tendido se realice de forma paralela a otros sistemas subterráneos (en lo posible evitable), la tubería llevara una funda de protección (provista de por el CONTRATISTA) a lo largo </w:t>
      </w:r>
      <w:r>
        <w:rPr>
          <w:rFonts w:asciiTheme="minorHAnsi" w:hAnsiTheme="minorHAnsi" w:cstheme="minorHAnsi"/>
          <w:sz w:val="20"/>
          <w:szCs w:val="20"/>
        </w:rPr>
        <w:lastRenderedPageBreak/>
        <w:t>del tramo en cuestión. Además de ello la funda de protección deberá estar envuelta con cinta adicional de señalización (provista por el CONTRATISTA si corresponde); con el fin de diferenciarla de los demás servicios subterráneos.</w:t>
      </w:r>
    </w:p>
    <w:p w:rsidR="00C53DBD" w:rsidRDefault="00C53DBD" w:rsidP="00154162">
      <w:pPr>
        <w:pStyle w:val="Prrafodelista"/>
        <w:numPr>
          <w:ilvl w:val="0"/>
          <w:numId w:val="4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La separación mínima que se genere con el tendido de red secundaria de forma paralela a otros servicios deberá ser de 30 cm y/o bajo evaluación del SUPERVISOR DE OBRA. </w:t>
      </w:r>
    </w:p>
    <w:p w:rsidR="00C53DBD" w:rsidRDefault="00C53DBD" w:rsidP="00154162">
      <w:pPr>
        <w:pStyle w:val="Prrafodelista"/>
        <w:numPr>
          <w:ilvl w:val="0"/>
          <w:numId w:val="4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Cuando el contratista provea de fundas de protección y la cinta para realizar proteger y señalizar las tubería de gas, estas deberán contar con su respectivo archivo fotográfico y deben ser verificadas y aprobadas por el SUPERVISOR DE OBRA. </w:t>
      </w:r>
    </w:p>
    <w:p w:rsidR="00C53DBD" w:rsidRDefault="00C53DBD" w:rsidP="00C53DBD">
      <w:pPr>
        <w:pStyle w:val="Prrafodelista"/>
        <w:spacing w:after="200" w:line="276" w:lineRule="auto"/>
        <w:ind w:left="1512"/>
        <w:contextualSpacing/>
        <w:jc w:val="both"/>
        <w:rPr>
          <w:rFonts w:asciiTheme="minorHAnsi" w:hAnsiTheme="minorHAnsi" w:cstheme="minorHAnsi"/>
          <w:sz w:val="20"/>
          <w:szCs w:val="20"/>
        </w:rPr>
      </w:pPr>
    </w:p>
    <w:p w:rsidR="00C53DBD" w:rsidRDefault="00C53DBD" w:rsidP="00154162">
      <w:pPr>
        <w:pStyle w:val="Prrafodelista"/>
        <w:numPr>
          <w:ilvl w:val="0"/>
          <w:numId w:val="43"/>
        </w:numPr>
        <w:jc w:val="both"/>
        <w:rPr>
          <w:rFonts w:asciiTheme="minorHAnsi" w:hAnsiTheme="minorHAnsi" w:cstheme="minorHAnsi"/>
          <w:b/>
          <w:sz w:val="20"/>
          <w:szCs w:val="20"/>
        </w:rPr>
      </w:pPr>
      <w:r>
        <w:rPr>
          <w:rFonts w:asciiTheme="minorHAnsi" w:hAnsiTheme="minorHAnsi" w:cstheme="minorHAnsi"/>
          <w:b/>
          <w:sz w:val="20"/>
          <w:szCs w:val="20"/>
        </w:rPr>
        <w:t>Excavación para interconexiones</w:t>
      </w:r>
    </w:p>
    <w:p w:rsidR="00C53DBD" w:rsidRDefault="00C53DBD" w:rsidP="00C53DBD">
      <w:pPr>
        <w:spacing w:before="100" w:beforeAutospacing="1" w:after="100" w:afterAutospacing="1"/>
        <w:ind w:left="426"/>
        <w:jc w:val="both"/>
        <w:rPr>
          <w:rFonts w:cstheme="minorHAnsi"/>
          <w:sz w:val="20"/>
          <w:szCs w:val="20"/>
        </w:rPr>
      </w:pPr>
      <w:r>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serán cuantificados y cancelados.</w:t>
      </w:r>
    </w:p>
    <w:p w:rsidR="00C83435" w:rsidRDefault="00C53DBD" w:rsidP="00154162">
      <w:pPr>
        <w:pStyle w:val="Prrafodelista"/>
        <w:numPr>
          <w:ilvl w:val="1"/>
          <w:numId w:val="27"/>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MEDIDAS DE MITIGACION AMBIENTAL</w:t>
      </w:r>
    </w:p>
    <w:p w:rsidR="00C53DBD" w:rsidRDefault="00C53DBD" w:rsidP="00C83435">
      <w:pPr>
        <w:spacing w:after="0"/>
        <w:jc w:val="both"/>
        <w:rPr>
          <w:rFonts w:cstheme="minorHAnsi"/>
          <w:kern w:val="28"/>
          <w:sz w:val="20"/>
          <w:szCs w:val="20"/>
        </w:rPr>
      </w:pPr>
      <w:r w:rsidRPr="00C8343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435" w:rsidRPr="00C83435" w:rsidRDefault="00C83435" w:rsidP="00C83435">
      <w:pPr>
        <w:spacing w:after="0"/>
        <w:jc w:val="both"/>
        <w:rPr>
          <w:rFonts w:cstheme="minorHAnsi"/>
          <w:b/>
          <w:iCs/>
          <w:sz w:val="20"/>
          <w:szCs w:val="20"/>
          <w:lang w:val="es-ES_tradnl"/>
        </w:rPr>
      </w:pPr>
    </w:p>
    <w:p w:rsidR="00C53DBD" w:rsidRDefault="00C53DBD" w:rsidP="00C83435">
      <w:pPr>
        <w:contextualSpacing/>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3DBD" w:rsidRDefault="00C53DBD" w:rsidP="00C83435">
      <w:pPr>
        <w:contextualSpacing/>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3DBD" w:rsidRDefault="00C53DBD" w:rsidP="00C83435">
      <w:pPr>
        <w:contextualSpacing/>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3DBD" w:rsidRDefault="00C53DBD" w:rsidP="00154162">
      <w:pPr>
        <w:pStyle w:val="Prrafodelista"/>
        <w:numPr>
          <w:ilvl w:val="1"/>
          <w:numId w:val="27"/>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lastRenderedPageBreak/>
        <w:t>MEDICIÓN Y FORMA DE PAGO</w:t>
      </w:r>
    </w:p>
    <w:p w:rsidR="00C83435" w:rsidRPr="00C83435" w:rsidRDefault="00C53DBD" w:rsidP="00C83435">
      <w:pPr>
        <w:spacing w:after="0"/>
        <w:jc w:val="both"/>
        <w:rPr>
          <w:rFonts w:cstheme="minorHAnsi"/>
          <w:kern w:val="28"/>
          <w:sz w:val="20"/>
          <w:szCs w:val="20"/>
        </w:rPr>
      </w:pPr>
      <w:r w:rsidRPr="00C83435">
        <w:rPr>
          <w:rFonts w:cstheme="minorHAnsi"/>
          <w:kern w:val="28"/>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53DBD" w:rsidRPr="00C83435" w:rsidRDefault="00C53DBD" w:rsidP="00C83435">
      <w:pPr>
        <w:spacing w:before="100" w:beforeAutospacing="1" w:after="100" w:afterAutospacing="1"/>
        <w:jc w:val="both"/>
        <w:rPr>
          <w:rFonts w:cstheme="minorHAnsi"/>
          <w:kern w:val="28"/>
          <w:sz w:val="20"/>
          <w:szCs w:val="20"/>
        </w:rPr>
      </w:pPr>
      <w:r w:rsidRPr="00C83435">
        <w:rPr>
          <w:rFonts w:cstheme="minorHAnsi"/>
          <w:kern w:val="28"/>
          <w:sz w:val="20"/>
          <w:szCs w:val="20"/>
        </w:rPr>
        <w:t>Este ítem ejecutado en un todo de acuerdo con los planos de detalle a las presentes especificaciones, medido según lo señalado y aprobado por el SUPERVISOR DE OBRA será cancelado al precio un</w:t>
      </w:r>
      <w:r w:rsidR="00C83435">
        <w:rPr>
          <w:rFonts w:cstheme="minorHAnsi"/>
          <w:kern w:val="28"/>
          <w:sz w:val="20"/>
          <w:szCs w:val="20"/>
        </w:rPr>
        <w:t>itario de la propuesta aceptada.</w:t>
      </w:r>
    </w:p>
    <w:p w:rsidR="00C53DBD" w:rsidRPr="00C83435" w:rsidRDefault="00C53DBD" w:rsidP="00C83435">
      <w:pPr>
        <w:rPr>
          <w:rFonts w:cstheme="minorHAnsi"/>
          <w:kern w:val="28"/>
          <w:sz w:val="20"/>
          <w:szCs w:val="20"/>
        </w:rPr>
      </w:pPr>
      <w:r w:rsidRPr="00C83435">
        <w:rPr>
          <w:rFonts w:cstheme="minorHAnsi"/>
          <w:kern w:val="28"/>
          <w:sz w:val="20"/>
          <w:szCs w:val="20"/>
        </w:rPr>
        <w:t>Dicho precio será compensación total por los materiales, mano de obra, herramientas, equipo y otros gastos que sean necesarios para la adecuada y correcta ejecución de los trabajos.</w:t>
      </w:r>
    </w:p>
    <w:p w:rsidR="003C1877" w:rsidRPr="00930904" w:rsidRDefault="003C1877" w:rsidP="00154162">
      <w:pPr>
        <w:pStyle w:val="Ttulo3"/>
        <w:keepLines w:val="0"/>
        <w:numPr>
          <w:ilvl w:val="0"/>
          <w:numId w:val="27"/>
        </w:numPr>
        <w:spacing w:before="0" w:line="276" w:lineRule="auto"/>
        <w:contextualSpacing/>
        <w:jc w:val="both"/>
        <w:rPr>
          <w:rFonts w:asciiTheme="minorHAnsi" w:eastAsiaTheme="minorHAnsi" w:hAnsiTheme="minorHAnsi" w:cstheme="minorHAnsi"/>
          <w:bCs w:val="0"/>
          <w:color w:val="auto"/>
          <w:sz w:val="20"/>
          <w:szCs w:val="20"/>
        </w:rPr>
      </w:pPr>
      <w:r w:rsidRPr="00930904">
        <w:rPr>
          <w:rFonts w:asciiTheme="minorHAnsi" w:eastAsiaTheme="minorHAnsi" w:hAnsiTheme="minorHAnsi" w:cstheme="minorHAnsi"/>
          <w:bCs w:val="0"/>
          <w:color w:val="auto"/>
          <w:sz w:val="20"/>
          <w:szCs w:val="20"/>
        </w:rPr>
        <w:t>PROVISIÓN Y COLOCADO DE SEÑALIZACIÓN VERTICAL</w:t>
      </w:r>
      <w:r w:rsidRPr="00930904">
        <w:rPr>
          <w:rFonts w:asciiTheme="minorHAnsi" w:hAnsiTheme="minorHAnsi" w:cstheme="minorHAnsi"/>
          <w:color w:val="auto"/>
          <w:sz w:val="20"/>
          <w:szCs w:val="20"/>
        </w:rPr>
        <w:t>.</w:t>
      </w:r>
    </w:p>
    <w:p w:rsidR="003C1877" w:rsidRPr="00930904" w:rsidRDefault="003C1877" w:rsidP="003C1877">
      <w:pPr>
        <w:spacing w:line="276" w:lineRule="auto"/>
        <w:contextualSpacing/>
        <w:jc w:val="both"/>
        <w:rPr>
          <w:rFonts w:cstheme="minorHAnsi"/>
          <w:b/>
          <w:sz w:val="20"/>
          <w:szCs w:val="20"/>
        </w:rPr>
      </w:pPr>
      <w:r w:rsidRPr="00930904">
        <w:rPr>
          <w:rFonts w:cstheme="minorHAnsi"/>
          <w:b/>
          <w:sz w:val="20"/>
          <w:szCs w:val="20"/>
        </w:rPr>
        <w:t>UNIDAD: PZA</w:t>
      </w:r>
    </w:p>
    <w:p w:rsidR="003C1877" w:rsidRPr="00930904" w:rsidRDefault="003C1877" w:rsidP="00154162">
      <w:pPr>
        <w:pStyle w:val="Prrafodelista"/>
        <w:numPr>
          <w:ilvl w:val="0"/>
          <w:numId w:val="10"/>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DEFINICIÓN</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Este ítem Comprende todos los trabajos para la construcción de la base de hormigón (fundación) y la implementación de un poste o mojón de señalización, de acuerdo a la tipología, dimensiones y materiales indicados en los  y especificaciones.</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MATERIALES</w:t>
      </w:r>
      <w:r w:rsidRPr="00930904">
        <w:rPr>
          <w:rFonts w:asciiTheme="minorHAnsi" w:eastAsiaTheme="minorHAnsi" w:hAnsiTheme="minorHAnsi" w:cstheme="minorHAnsi"/>
          <w:bCs/>
          <w:sz w:val="20"/>
          <w:szCs w:val="20"/>
          <w:lang w:val="es-BO" w:eastAsia="en-US"/>
        </w:rPr>
        <w:t>, HERRAMIENTAS, EQUIPO Y PERSONAL</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y equipo necesario para la ejecución de este ítem.</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ED6898">
        <w:rPr>
          <w:rFonts w:cstheme="minorHAnsi"/>
          <w:sz w:val="20"/>
          <w:szCs w:val="20"/>
        </w:rPr>
        <w:t xml:space="preserve"> DE OBRA</w:t>
      </w:r>
      <w:r w:rsidRPr="00930904">
        <w:rPr>
          <w:rFonts w:cstheme="minorHAnsi"/>
          <w:sz w:val="20"/>
          <w:szCs w:val="20"/>
        </w:rPr>
        <w:t>.</w:t>
      </w:r>
    </w:p>
    <w:p w:rsidR="003C1877" w:rsidRPr="00930904" w:rsidRDefault="003C1877" w:rsidP="003C1877">
      <w:pPr>
        <w:autoSpaceDE w:val="0"/>
        <w:autoSpaceDN w:val="0"/>
        <w:adjustRightInd w:val="0"/>
        <w:spacing w:line="276" w:lineRule="auto"/>
        <w:contextualSpacing/>
        <w:jc w:val="both"/>
        <w:rPr>
          <w:rFonts w:cstheme="minorHAnsi"/>
          <w:sz w:val="20"/>
          <w:szCs w:val="20"/>
        </w:rPr>
      </w:pPr>
    </w:p>
    <w:tbl>
      <w:tblPr>
        <w:tblStyle w:val="Tablaconcuadrcula"/>
        <w:tblW w:w="5000" w:type="pct"/>
        <w:jc w:val="center"/>
        <w:tblLook w:val="04A0" w:firstRow="1" w:lastRow="0" w:firstColumn="1" w:lastColumn="0" w:noHBand="0" w:noVBand="1"/>
      </w:tblPr>
      <w:tblGrid>
        <w:gridCol w:w="2137"/>
        <w:gridCol w:w="3748"/>
        <w:gridCol w:w="2943"/>
      </w:tblGrid>
      <w:tr w:rsidR="003C1877" w:rsidRPr="00930904" w:rsidTr="00372B63">
        <w:trPr>
          <w:jc w:val="center"/>
        </w:trPr>
        <w:tc>
          <w:tcPr>
            <w:tcW w:w="1210"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123"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1667" w:type="pct"/>
            <w:shd w:val="clear" w:color="auto" w:fill="44546A" w:themeFill="text2"/>
          </w:tcPr>
          <w:p w:rsidR="003C1877" w:rsidRPr="00930904" w:rsidRDefault="003C1877" w:rsidP="00372B63">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3C1877" w:rsidRPr="00930904" w:rsidRDefault="003C1877" w:rsidP="00372B63">
            <w:pPr>
              <w:autoSpaceDE w:val="0"/>
              <w:autoSpaceDN w:val="0"/>
              <w:adjustRightInd w:val="0"/>
              <w:spacing w:line="276" w:lineRule="auto"/>
              <w:contextualSpacing/>
              <w:jc w:val="center"/>
              <w:rPr>
                <w:rFonts w:cstheme="minorHAnsi"/>
                <w:color w:val="FFFFFF" w:themeColor="background1"/>
                <w:sz w:val="20"/>
                <w:szCs w:val="20"/>
              </w:rPr>
            </w:pPr>
          </w:p>
        </w:tc>
      </w:tr>
      <w:tr w:rsidR="003C1877" w:rsidRPr="00930904" w:rsidTr="00372B63">
        <w:trPr>
          <w:jc w:val="center"/>
        </w:trPr>
        <w:tc>
          <w:tcPr>
            <w:tcW w:w="1210" w:type="pct"/>
          </w:tcPr>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3C1877" w:rsidRPr="00930904" w:rsidRDefault="003C1877" w:rsidP="00372B63">
            <w:pPr>
              <w:autoSpaceDE w:val="0"/>
              <w:autoSpaceDN w:val="0"/>
              <w:adjustRightInd w:val="0"/>
              <w:spacing w:line="276" w:lineRule="auto"/>
              <w:contextualSpacing/>
              <w:jc w:val="center"/>
              <w:rPr>
                <w:rFonts w:cstheme="minorHAnsi"/>
                <w:sz w:val="20"/>
                <w:szCs w:val="20"/>
              </w:rPr>
            </w:pPr>
          </w:p>
        </w:tc>
        <w:tc>
          <w:tcPr>
            <w:tcW w:w="2123"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xml:space="preserve">: Plancha de acero, espesor 1/32” tratada contra la corrosión con 2 perforaciones de Φ 5/16” para su </w:t>
            </w:r>
            <w:r w:rsidRPr="00930904">
              <w:rPr>
                <w:rFonts w:cstheme="minorHAnsi"/>
                <w:sz w:val="20"/>
                <w:szCs w:val="20"/>
              </w:rPr>
              <w:lastRenderedPageBreak/>
              <w:t>instalación en el poste. Las letras debe ser tipo STENCIL.</w:t>
            </w:r>
          </w:p>
        </w:tc>
        <w:tc>
          <w:tcPr>
            <w:tcW w:w="1667"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3C1877" w:rsidRPr="00930904" w:rsidTr="00372B63">
        <w:trPr>
          <w:jc w:val="center"/>
        </w:trPr>
        <w:tc>
          <w:tcPr>
            <w:tcW w:w="1210" w:type="pct"/>
          </w:tcPr>
          <w:p w:rsidR="003C1877" w:rsidRPr="00930904" w:rsidRDefault="003C1877" w:rsidP="00372B63">
            <w:pPr>
              <w:autoSpaceDE w:val="0"/>
              <w:autoSpaceDN w:val="0"/>
              <w:adjustRightInd w:val="0"/>
              <w:spacing w:line="276" w:lineRule="auto"/>
              <w:contextualSpacing/>
              <w:jc w:val="center"/>
              <w:rPr>
                <w:rFonts w:cstheme="minorHAnsi"/>
                <w:b/>
                <w:bCs/>
                <w:sz w:val="20"/>
                <w:szCs w:val="20"/>
              </w:rPr>
            </w:pP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3C1877" w:rsidRPr="00930904" w:rsidRDefault="003C1877" w:rsidP="00372B63">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3C1877" w:rsidRPr="00930904" w:rsidRDefault="003C1877" w:rsidP="00372B63">
            <w:pPr>
              <w:autoSpaceDE w:val="0"/>
              <w:autoSpaceDN w:val="0"/>
              <w:adjustRightInd w:val="0"/>
              <w:spacing w:line="276" w:lineRule="auto"/>
              <w:contextualSpacing/>
              <w:jc w:val="center"/>
              <w:rPr>
                <w:rFonts w:cstheme="minorHAnsi"/>
                <w:sz w:val="20"/>
                <w:szCs w:val="20"/>
              </w:rPr>
            </w:pPr>
          </w:p>
        </w:tc>
        <w:tc>
          <w:tcPr>
            <w:tcW w:w="2123"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tc>
        <w:tc>
          <w:tcPr>
            <w:tcW w:w="1667" w:type="pct"/>
          </w:tcPr>
          <w:p w:rsidR="003C1877" w:rsidRPr="00930904" w:rsidRDefault="003C1877" w:rsidP="00372B63">
            <w:pPr>
              <w:autoSpaceDE w:val="0"/>
              <w:autoSpaceDN w:val="0"/>
              <w:adjustRightInd w:val="0"/>
              <w:spacing w:line="276" w:lineRule="auto"/>
              <w:contextualSpacing/>
              <w:jc w:val="center"/>
              <w:rPr>
                <w:rFonts w:cstheme="minorHAnsi"/>
                <w:sz w:val="20"/>
                <w:szCs w:val="20"/>
              </w:rPr>
            </w:pPr>
          </w:p>
          <w:p w:rsidR="003C1877" w:rsidRPr="00930904" w:rsidRDefault="003C1877" w:rsidP="00372B63">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3C1877" w:rsidRPr="00930904" w:rsidRDefault="003C1877" w:rsidP="003C1877">
      <w:pPr>
        <w:pStyle w:val="Estilo1"/>
        <w:spacing w:line="276" w:lineRule="auto"/>
        <w:contextualSpacing/>
        <w:jc w:val="left"/>
        <w:rPr>
          <w:rFonts w:asciiTheme="minorHAnsi" w:hAnsiTheme="minorHAnsi" w:cstheme="minorHAnsi"/>
          <w:sz w:val="20"/>
          <w:szCs w:val="20"/>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PROCEDIMIENTO</w:t>
      </w:r>
      <w:r w:rsidRPr="00930904">
        <w:rPr>
          <w:rFonts w:asciiTheme="minorHAnsi" w:eastAsiaTheme="minorHAnsi" w:hAnsiTheme="minorHAnsi" w:cstheme="minorHAnsi"/>
          <w:bCs/>
          <w:sz w:val="20"/>
          <w:szCs w:val="20"/>
          <w:lang w:val="es-BO" w:eastAsia="en-US"/>
        </w:rPr>
        <w:t xml:space="preserve"> PARA LA EJECUCIÓN</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Poste de señalización.- </w:t>
      </w:r>
      <w:r w:rsidRPr="00930904">
        <w:rPr>
          <w:rFonts w:cstheme="minorHAnsi"/>
          <w:sz w:val="20"/>
          <w:szCs w:val="20"/>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La profundidad de entierro de los postes debe ser de 0,70 metros con una fundación de hormigón de 0.60x0.60x0.70.</w:t>
      </w: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sz w:val="20"/>
          <w:szCs w:val="20"/>
        </w:rPr>
        <w:t>Cada poste debe indicar, además, la distancia al ducto y la profundidad del ducto. La plancha de acero debe estar instalada en el poste con dos pernos de sujeción.</w:t>
      </w:r>
    </w:p>
    <w:p w:rsidR="003C1877" w:rsidRPr="00930904" w:rsidRDefault="003C1877" w:rsidP="003C1877">
      <w:pPr>
        <w:autoSpaceDE w:val="0"/>
        <w:autoSpaceDN w:val="0"/>
        <w:adjustRightInd w:val="0"/>
        <w:spacing w:line="276" w:lineRule="auto"/>
        <w:contextualSpacing/>
        <w:jc w:val="both"/>
        <w:rPr>
          <w:rFonts w:cstheme="minorHAnsi"/>
          <w:b/>
          <w:bCs/>
          <w:sz w:val="20"/>
          <w:szCs w:val="20"/>
        </w:rPr>
      </w:pPr>
    </w:p>
    <w:p w:rsidR="003C1877" w:rsidRPr="00930904" w:rsidRDefault="003C1877" w:rsidP="003C1877">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Mojón de señalización.- </w:t>
      </w:r>
      <w:r w:rsidRPr="00930904">
        <w:rPr>
          <w:rFonts w:cstheme="minorHAnsi"/>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C1877" w:rsidRPr="00930904" w:rsidRDefault="003C1877" w:rsidP="00154162">
      <w:pPr>
        <w:pStyle w:val="Estilo1"/>
        <w:numPr>
          <w:ilvl w:val="1"/>
          <w:numId w:val="27"/>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30904">
        <w:rPr>
          <w:rFonts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154162">
      <w:pPr>
        <w:pStyle w:val="Estilo1"/>
        <w:numPr>
          <w:ilvl w:val="1"/>
          <w:numId w:val="27"/>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MEDICIÓN</w:t>
      </w:r>
      <w:r w:rsidRPr="00930904">
        <w:rPr>
          <w:rFonts w:asciiTheme="minorHAnsi" w:eastAsiaTheme="minorHAnsi" w:hAnsiTheme="minorHAnsi" w:cstheme="minorHAnsi"/>
          <w:bCs/>
          <w:sz w:val="20"/>
          <w:szCs w:val="20"/>
          <w:lang w:val="es-BO" w:eastAsia="en-US"/>
        </w:rPr>
        <w:t xml:space="preserve"> Y FORMA DE PAGO</w:t>
      </w:r>
    </w:p>
    <w:p w:rsidR="003C1877" w:rsidRPr="00B10A4B" w:rsidRDefault="003C1877" w:rsidP="00B10A4B">
      <w:pPr>
        <w:autoSpaceDE w:val="0"/>
        <w:autoSpaceDN w:val="0"/>
        <w:adjustRightInd w:val="0"/>
        <w:spacing w:line="276" w:lineRule="auto"/>
        <w:contextualSpacing/>
        <w:jc w:val="both"/>
        <w:rPr>
          <w:rFonts w:cstheme="minorHAnsi"/>
          <w:sz w:val="20"/>
          <w:szCs w:val="20"/>
        </w:rPr>
      </w:pPr>
      <w:r w:rsidRPr="00930904">
        <w:rPr>
          <w:rFonts w:cstheme="minorHAnsi"/>
          <w:sz w:val="20"/>
          <w:szCs w:val="20"/>
        </w:rPr>
        <w:t xml:space="preserve">La señalización Vertical se medirá y pagará por pieza terminada cumpliendo las especificaciones a satisfacción del SUPERVISOR </w:t>
      </w:r>
      <w:r w:rsidR="007B7CC7">
        <w:rPr>
          <w:rFonts w:cstheme="minorHAnsi"/>
          <w:sz w:val="20"/>
          <w:szCs w:val="20"/>
        </w:rPr>
        <w:t>DE</w:t>
      </w:r>
      <w:r w:rsidRPr="00930904">
        <w:rPr>
          <w:rFonts w:cstheme="minorHAnsi"/>
          <w:sz w:val="20"/>
          <w:szCs w:val="20"/>
        </w:rPr>
        <w:t xml:space="preserve"> O</w:t>
      </w:r>
      <w:r>
        <w:rPr>
          <w:rFonts w:cstheme="minorHAnsi"/>
          <w:sz w:val="20"/>
          <w:szCs w:val="20"/>
        </w:rPr>
        <w:t>BRA</w:t>
      </w:r>
      <w:r w:rsidRPr="00930904">
        <w:rPr>
          <w:rFonts w:cstheme="minorHAnsi"/>
          <w:sz w:val="20"/>
          <w:szCs w:val="20"/>
        </w:rPr>
        <w:t xml:space="preserve"> y de acuerdo a los precios unitarios establecidos en el contrato. Estos precios serán la compensación total por concepto de mano de obra, materiales, equipos, herramientas e imprevistos.</w:t>
      </w:r>
    </w:p>
    <w:p w:rsidR="003C1877" w:rsidRPr="00930904" w:rsidRDefault="003C1877" w:rsidP="00154162">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PROVISIÓN Y CO</w:t>
      </w:r>
      <w:r>
        <w:rPr>
          <w:rFonts w:asciiTheme="minorHAnsi" w:hAnsiTheme="minorHAnsi" w:cstheme="minorHAnsi"/>
          <w:color w:val="auto"/>
          <w:sz w:val="20"/>
          <w:szCs w:val="20"/>
          <w:lang w:val="es-ES_tradnl"/>
        </w:rPr>
        <w:t>LOCADO DE CINTA DE SEÑALIZACIÓN</w:t>
      </w:r>
      <w:r w:rsidR="0096123B">
        <w:rPr>
          <w:rFonts w:asciiTheme="minorHAnsi" w:hAnsiTheme="minorHAnsi" w:cstheme="minorHAnsi"/>
          <w:color w:val="auto"/>
          <w:sz w:val="20"/>
          <w:szCs w:val="20"/>
          <w:lang w:val="es-ES_tradnl"/>
        </w:rPr>
        <w:t>.</w:t>
      </w:r>
    </w:p>
    <w:p w:rsidR="003C1877" w:rsidRPr="00930904" w:rsidRDefault="003C1877" w:rsidP="003C1877">
      <w:pPr>
        <w:spacing w:line="276" w:lineRule="auto"/>
        <w:contextualSpacing/>
        <w:jc w:val="both"/>
        <w:rPr>
          <w:rFonts w:cstheme="minorHAnsi"/>
          <w:b/>
          <w:sz w:val="20"/>
          <w:szCs w:val="20"/>
        </w:rPr>
      </w:pPr>
      <w:r w:rsidRPr="00930904">
        <w:rPr>
          <w:rFonts w:cstheme="minorHAnsi"/>
          <w:b/>
          <w:sz w:val="20"/>
          <w:szCs w:val="20"/>
        </w:rPr>
        <w:t>UNIDAD:   m</w:t>
      </w:r>
    </w:p>
    <w:p w:rsidR="003C1877" w:rsidRPr="00930904" w:rsidRDefault="003C1877" w:rsidP="00154162">
      <w:pPr>
        <w:pStyle w:val="Prrafodelista"/>
        <w:numPr>
          <w:ilvl w:val="0"/>
          <w:numId w:val="9"/>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3C1877" w:rsidRPr="00930904" w:rsidRDefault="003C1877" w:rsidP="003C1877">
      <w:pPr>
        <w:pStyle w:val="Estilo1"/>
        <w:spacing w:line="276" w:lineRule="auto"/>
        <w:ind w:left="360"/>
        <w:contextualSpacing/>
        <w:rPr>
          <w:rFonts w:asciiTheme="minorHAnsi" w:hAnsiTheme="minorHAnsi" w:cstheme="minorHAnsi"/>
          <w:kern w:val="28"/>
          <w:sz w:val="20"/>
          <w:szCs w:val="20"/>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3C1877"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3C1877" w:rsidRPr="00930904" w:rsidRDefault="003C1877" w:rsidP="003C1877">
      <w:pPr>
        <w:pStyle w:val="Estilo1"/>
        <w:spacing w:line="276" w:lineRule="auto"/>
        <w:contextualSpacing/>
        <w:rPr>
          <w:rFonts w:asciiTheme="minorHAnsi" w:hAnsiTheme="minorHAnsi" w:cstheme="minorHAnsi"/>
          <w:b w:val="0"/>
          <w:sz w:val="20"/>
          <w:szCs w:val="20"/>
          <w:lang w:val="es-ES"/>
        </w:rPr>
      </w:pPr>
    </w:p>
    <w:p w:rsidR="003C1877" w:rsidRDefault="003C1877" w:rsidP="003C1877">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C1877" w:rsidRPr="00FE7332" w:rsidRDefault="003C1877" w:rsidP="003C1877">
      <w:pPr>
        <w:pStyle w:val="Estilo1"/>
        <w:spacing w:line="276" w:lineRule="auto"/>
        <w:contextualSpacing/>
        <w:rPr>
          <w:rFonts w:asciiTheme="minorHAnsi" w:hAnsiTheme="minorHAnsi" w:cstheme="minorHAnsi"/>
          <w:b w:val="0"/>
          <w:sz w:val="20"/>
          <w:szCs w:val="20"/>
          <w:lang w:val="es-ES"/>
        </w:rPr>
      </w:pPr>
    </w:p>
    <w:p w:rsidR="00A475B0" w:rsidRPr="00A475B0" w:rsidRDefault="003C1877" w:rsidP="00154162">
      <w:pPr>
        <w:numPr>
          <w:ilvl w:val="2"/>
          <w:numId w:val="11"/>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A475B0" w:rsidRPr="00A475B0" w:rsidRDefault="003C1877" w:rsidP="00154162">
      <w:pPr>
        <w:numPr>
          <w:ilvl w:val="2"/>
          <w:numId w:val="11"/>
        </w:numPr>
        <w:spacing w:after="0" w:line="276" w:lineRule="auto"/>
        <w:contextualSpacing/>
        <w:jc w:val="both"/>
        <w:rPr>
          <w:rFonts w:cstheme="minorHAnsi"/>
          <w:sz w:val="20"/>
          <w:szCs w:val="20"/>
        </w:rPr>
      </w:pPr>
      <w:r w:rsidRPr="00930904">
        <w:rPr>
          <w:rFonts w:cstheme="minorHAnsi"/>
          <w:sz w:val="20"/>
          <w:szCs w:val="20"/>
        </w:rPr>
        <w:lastRenderedPageBreak/>
        <w:t>Ancho de la cinta de 35 cm. (como mínimo)</w:t>
      </w:r>
    </w:p>
    <w:p w:rsidR="003C1877" w:rsidRPr="00930904" w:rsidRDefault="003C1877" w:rsidP="00154162">
      <w:pPr>
        <w:numPr>
          <w:ilvl w:val="2"/>
          <w:numId w:val="11"/>
        </w:numPr>
        <w:spacing w:after="0" w:line="276" w:lineRule="auto"/>
        <w:contextualSpacing/>
        <w:jc w:val="both"/>
        <w:rPr>
          <w:rFonts w:cstheme="minorHAnsi"/>
          <w:sz w:val="20"/>
          <w:szCs w:val="20"/>
        </w:rPr>
      </w:pPr>
      <w:r w:rsidRPr="00930904">
        <w:rPr>
          <w:rFonts w:cstheme="minorHAnsi"/>
          <w:sz w:val="20"/>
          <w:szCs w:val="20"/>
        </w:rPr>
        <w:t>Color amarillo</w:t>
      </w:r>
    </w:p>
    <w:p w:rsidR="003C1877" w:rsidRDefault="003C1877" w:rsidP="00154162">
      <w:pPr>
        <w:numPr>
          <w:ilvl w:val="2"/>
          <w:numId w:val="11"/>
        </w:numPr>
        <w:spacing w:after="0" w:line="276" w:lineRule="auto"/>
        <w:contextualSpacing/>
        <w:jc w:val="both"/>
        <w:rPr>
          <w:rFonts w:cstheme="minorHAnsi"/>
          <w:sz w:val="20"/>
          <w:szCs w:val="20"/>
        </w:rPr>
      </w:pPr>
      <w:r w:rsidRPr="00930904">
        <w:rPr>
          <w:rFonts w:cstheme="minorHAnsi"/>
          <w:sz w:val="20"/>
          <w:szCs w:val="20"/>
        </w:rPr>
        <w:t>Texto: PRECAUCIÓN</w:t>
      </w:r>
      <w:proofErr w:type="gramStart"/>
      <w:r w:rsidRPr="00930904">
        <w:rPr>
          <w:rFonts w:cstheme="minorHAnsi"/>
          <w:sz w:val="20"/>
          <w:szCs w:val="20"/>
        </w:rPr>
        <w:t>!</w:t>
      </w:r>
      <w:proofErr w:type="gramEnd"/>
      <w:r w:rsidRPr="00930904">
        <w:rPr>
          <w:rFonts w:cstheme="minorHAnsi"/>
          <w:sz w:val="20"/>
          <w:szCs w:val="20"/>
        </w:rPr>
        <w:t xml:space="preserve"> YPFB LÍNEA DE GAS.</w:t>
      </w:r>
    </w:p>
    <w:p w:rsidR="003C1877" w:rsidRPr="00930904" w:rsidRDefault="003C1877" w:rsidP="003C1877">
      <w:pPr>
        <w:spacing w:after="0" w:line="276" w:lineRule="auto"/>
        <w:ind w:left="2160"/>
        <w:contextualSpacing/>
        <w:jc w:val="both"/>
        <w:rPr>
          <w:rFonts w:cstheme="minorHAnsi"/>
          <w:sz w:val="20"/>
          <w:szCs w:val="20"/>
        </w:rPr>
      </w:pPr>
    </w:p>
    <w:p w:rsidR="003C1877" w:rsidRDefault="003C1877" w:rsidP="00A475B0">
      <w:pPr>
        <w:tabs>
          <w:tab w:val="left" w:pos="1140"/>
        </w:tabs>
        <w:spacing w:line="276" w:lineRule="auto"/>
        <w:contextualSpacing/>
        <w:rPr>
          <w:rFonts w:eastAsia="Arial Unicode MS" w:cstheme="minorHAnsi"/>
          <w:b/>
          <w:bCs/>
          <w:sz w:val="20"/>
          <w:szCs w:val="20"/>
        </w:rPr>
      </w:pPr>
    </w:p>
    <w:p w:rsidR="003C1877" w:rsidRPr="00930904" w:rsidRDefault="003C1877" w:rsidP="003C1877">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3C1877" w:rsidRPr="00930904" w:rsidRDefault="00A475B0" w:rsidP="003C1877">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4384" behindDoc="0" locked="0" layoutInCell="1" allowOverlap="1" wp14:anchorId="7E9CB87C" wp14:editId="5D5E7138">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06E12"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003C1877" w:rsidRPr="00930904">
        <w:rPr>
          <w:rFonts w:cstheme="minorHAnsi"/>
          <w:b/>
          <w:noProof/>
          <w:sz w:val="20"/>
          <w:szCs w:val="20"/>
          <w:lang w:eastAsia="es-BO"/>
        </w:rPr>
        <mc:AlternateContent>
          <mc:Choice Requires="wps">
            <w:drawing>
              <wp:anchor distT="0" distB="0" distL="114300" distR="114300" simplePos="0" relativeHeight="251665408" behindDoc="0" locked="0" layoutInCell="1" allowOverlap="1" wp14:anchorId="606DC9F0" wp14:editId="6EE8DA25">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C17E1" w:rsidRPr="00723B04" w:rsidRDefault="008C17E1" w:rsidP="003C187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6DC9F0"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8C17E1" w:rsidRPr="00723B04" w:rsidRDefault="008C17E1" w:rsidP="003C1877">
                      <w:pPr>
                        <w:rPr>
                          <w:b/>
                        </w:rPr>
                      </w:pPr>
                      <w:r w:rsidRPr="00723B04">
                        <w:rPr>
                          <w:b/>
                        </w:rPr>
                        <w:t>35 (cm)</w:t>
                      </w:r>
                    </w:p>
                  </w:txbxContent>
                </v:textbox>
              </v:shape>
            </w:pict>
          </mc:Fallback>
        </mc:AlternateContent>
      </w:r>
      <w:r w:rsidR="003C1877" w:rsidRPr="00930904">
        <w:rPr>
          <w:rFonts w:cstheme="minorHAnsi"/>
          <w:b/>
          <w:noProof/>
          <w:sz w:val="20"/>
          <w:szCs w:val="20"/>
          <w:lang w:eastAsia="es-BO"/>
        </w:rPr>
        <w:drawing>
          <wp:inline distT="0" distB="0" distL="0" distR="0" wp14:anchorId="7605B519" wp14:editId="5401836E">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3C1877" w:rsidRPr="00930904" w:rsidRDefault="003C1877" w:rsidP="003C1877">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3360" behindDoc="0" locked="0" layoutInCell="1" allowOverlap="1" wp14:anchorId="591BFCD5" wp14:editId="21BF6A79">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92E7" id="Conector recto de flecha 3" o:spid="_x0000_s1026" type="#_x0000_t32" style="position:absolute;margin-left:65.7pt;margin-top:6.9pt;width:3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3C1877" w:rsidRPr="00930904" w:rsidRDefault="003C1877" w:rsidP="003C1877">
      <w:pPr>
        <w:spacing w:line="276" w:lineRule="auto"/>
        <w:contextualSpacing/>
        <w:jc w:val="center"/>
        <w:rPr>
          <w:rFonts w:cstheme="minorHAnsi"/>
          <w:b/>
          <w:sz w:val="20"/>
          <w:szCs w:val="20"/>
        </w:rPr>
      </w:pPr>
      <w:r w:rsidRPr="00930904">
        <w:rPr>
          <w:rFonts w:cstheme="minorHAnsi"/>
          <w:b/>
          <w:sz w:val="20"/>
          <w:szCs w:val="20"/>
        </w:rPr>
        <w:t>500 metros</w:t>
      </w:r>
    </w:p>
    <w:p w:rsidR="003C1877" w:rsidRPr="00930904" w:rsidRDefault="003C1877" w:rsidP="003C1877">
      <w:pPr>
        <w:tabs>
          <w:tab w:val="left" w:pos="1140"/>
        </w:tabs>
        <w:spacing w:line="276" w:lineRule="auto"/>
        <w:ind w:left="1108"/>
        <w:contextualSpacing/>
        <w:jc w:val="both"/>
        <w:rPr>
          <w:rFonts w:eastAsia="Arial Unicode MS" w:cstheme="minorHAnsi"/>
          <w:b/>
          <w:bCs/>
          <w:sz w:val="20"/>
          <w:szCs w:val="20"/>
        </w:rPr>
      </w:pP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3C1877" w:rsidRPr="00930904" w:rsidRDefault="003C1877" w:rsidP="003C1877">
      <w:pPr>
        <w:widowControl w:val="0"/>
        <w:autoSpaceDE w:val="0"/>
        <w:autoSpaceDN w:val="0"/>
        <w:adjustRightInd w:val="0"/>
        <w:spacing w:line="276" w:lineRule="auto"/>
        <w:contextualSpacing/>
        <w:jc w:val="both"/>
        <w:rPr>
          <w:rFonts w:cstheme="minorHAnsi"/>
          <w:sz w:val="20"/>
          <w:szCs w:val="20"/>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30904">
        <w:rPr>
          <w:rFonts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3C1877" w:rsidRPr="00930904" w:rsidRDefault="003C1877" w:rsidP="003C1877">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C1877" w:rsidRDefault="003C1877" w:rsidP="003C1877">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kern w:val="28"/>
          <w:sz w:val="20"/>
          <w:szCs w:val="20"/>
          <w:lang w:val="es-ES" w:eastAsia="es-ES"/>
        </w:rPr>
      </w:pPr>
    </w:p>
    <w:p w:rsidR="003C1877" w:rsidRDefault="003C1877" w:rsidP="003C1877">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w:t>
      </w:r>
      <w:r w:rsidR="008E17BF">
        <w:rPr>
          <w:rFonts w:asciiTheme="minorHAnsi" w:eastAsia="Times New Roman" w:hAnsiTheme="minorHAnsi" w:cstheme="minorHAnsi"/>
          <w:b w:val="0"/>
          <w:bCs w:val="0"/>
          <w:color w:val="auto"/>
          <w:sz w:val="20"/>
          <w:szCs w:val="20"/>
          <w:lang w:val="es-ES" w:eastAsia="es-ES"/>
        </w:rPr>
        <w:t xml:space="preserve"> precio global están comprendida</w:t>
      </w:r>
      <w:r w:rsidRPr="00BC3164">
        <w:rPr>
          <w:rFonts w:asciiTheme="minorHAnsi" w:eastAsia="Times New Roman" w:hAnsiTheme="minorHAnsi" w:cstheme="minorHAnsi"/>
          <w:b w:val="0"/>
          <w:bCs w:val="0"/>
          <w:color w:val="auto"/>
          <w:sz w:val="20"/>
          <w:szCs w:val="20"/>
          <w:lang w:val="es-ES" w:eastAsia="es-ES"/>
        </w:rPr>
        <w:t>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3C1877" w:rsidRPr="00BC3164" w:rsidRDefault="003C1877" w:rsidP="003C1877">
      <w:pPr>
        <w:rPr>
          <w:lang w:val="es-ES" w:eastAsia="es-ES"/>
        </w:rPr>
      </w:pPr>
    </w:p>
    <w:p w:rsidR="00860906" w:rsidRDefault="00D50DE0" w:rsidP="00154162">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Pr>
          <w:rFonts w:asciiTheme="minorHAnsi" w:eastAsia="Times New Roman" w:hAnsiTheme="minorHAnsi" w:cstheme="minorHAnsi"/>
          <w:bCs w:val="0"/>
          <w:color w:val="auto"/>
          <w:kern w:val="28"/>
          <w:szCs w:val="20"/>
        </w:rPr>
        <w:t>PROVISIÓN Y COLOCADO DE PLAQUETAS DE SEÑALIZACIÓN HORIZONTAL</w:t>
      </w:r>
    </w:p>
    <w:p w:rsidR="00D50DE0" w:rsidRDefault="00D50DE0" w:rsidP="00D50DE0">
      <w:pPr>
        <w:rPr>
          <w:b/>
          <w:sz w:val="20"/>
        </w:rPr>
      </w:pPr>
      <w:r>
        <w:rPr>
          <w:b/>
          <w:sz w:val="20"/>
        </w:rPr>
        <w:t>UNIDAD: PZA</w:t>
      </w:r>
    </w:p>
    <w:p w:rsidR="00D50DE0" w:rsidRPr="00D50DE0" w:rsidRDefault="00D50DE0" w:rsidP="00D50DE0">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DEFINICIÓN</w:t>
      </w:r>
    </w:p>
    <w:p w:rsidR="00D50DE0" w:rsidRPr="00920A4F" w:rsidRDefault="00D50DE0" w:rsidP="00D50DE0">
      <w:pPr>
        <w:jc w:val="both"/>
        <w:rPr>
          <w:rFonts w:cstheme="minorHAnsi"/>
          <w:sz w:val="20"/>
          <w:szCs w:val="20"/>
        </w:rPr>
      </w:pPr>
      <w:r w:rsidRPr="00920A4F">
        <w:rPr>
          <w:rFonts w:cstheme="minorHAnsi"/>
          <w:sz w:val="20"/>
          <w:szCs w:val="20"/>
        </w:rPr>
        <w:t>Este ítem Comprende todos los trabajos para la construcción de la base de hormigón y el empotramiento de las plaqu</w:t>
      </w:r>
      <w:r w:rsidR="00CF7AA7">
        <w:rPr>
          <w:rFonts w:cstheme="minorHAnsi"/>
          <w:sz w:val="20"/>
          <w:szCs w:val="20"/>
        </w:rPr>
        <w:t xml:space="preserve">etas de señalización horizontal </w:t>
      </w:r>
      <w:r w:rsidR="00126892">
        <w:rPr>
          <w:rFonts w:cstheme="minorHAnsi"/>
          <w:sz w:val="20"/>
          <w:szCs w:val="20"/>
        </w:rPr>
        <w:t xml:space="preserve">sólo </w:t>
      </w:r>
      <w:r w:rsidRPr="00920A4F">
        <w:rPr>
          <w:rFonts w:cstheme="minorHAnsi"/>
          <w:sz w:val="20"/>
          <w:szCs w:val="20"/>
        </w:rPr>
        <w:t>en coberturas</w:t>
      </w:r>
      <w:r>
        <w:rPr>
          <w:rFonts w:cstheme="minorHAnsi"/>
          <w:sz w:val="20"/>
          <w:szCs w:val="20"/>
        </w:rPr>
        <w:t xml:space="preserve"> </w:t>
      </w:r>
      <w:r w:rsidR="00126892">
        <w:rPr>
          <w:rFonts w:cstheme="minorHAnsi"/>
          <w:sz w:val="20"/>
          <w:szCs w:val="20"/>
        </w:rPr>
        <w:t xml:space="preserve">de tierra y empedrado </w:t>
      </w:r>
      <w:r w:rsidRPr="00920A4F">
        <w:rPr>
          <w:rFonts w:cstheme="minorHAnsi"/>
          <w:sz w:val="20"/>
          <w:szCs w:val="20"/>
        </w:rPr>
        <w:t>que se presenten en el trazado del proyecto, de acuerdo a la tipología, dimensiones y materiales indicados.</w:t>
      </w:r>
    </w:p>
    <w:p w:rsidR="00D50DE0" w:rsidRPr="00D50DE0" w:rsidRDefault="00D50DE0" w:rsidP="00D50DE0">
      <w:pPr>
        <w:jc w:val="both"/>
        <w:rPr>
          <w:rFonts w:cstheme="minorHAnsi"/>
          <w:sz w:val="20"/>
          <w:szCs w:val="20"/>
        </w:rPr>
      </w:pPr>
      <w:r w:rsidRPr="00920A4F">
        <w:rPr>
          <w:rFonts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D50DE0" w:rsidRPr="00D50DE0" w:rsidRDefault="00D50DE0" w:rsidP="00D50DE0">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MA</w:t>
      </w:r>
      <w:r>
        <w:rPr>
          <w:rFonts w:asciiTheme="minorHAnsi" w:hAnsiTheme="minorHAnsi" w:cstheme="minorHAnsi"/>
          <w:kern w:val="28"/>
          <w:sz w:val="20"/>
          <w:szCs w:val="20"/>
        </w:rPr>
        <w:t>TERIALES, HERRAMIENTAS Y EQUIPO</w:t>
      </w:r>
    </w:p>
    <w:p w:rsidR="00D50DE0" w:rsidRPr="00920A4F" w:rsidRDefault="00D50DE0" w:rsidP="00D50DE0">
      <w:pPr>
        <w:jc w:val="both"/>
        <w:rPr>
          <w:rFonts w:cstheme="minorHAnsi"/>
          <w:b/>
          <w:sz w:val="20"/>
          <w:szCs w:val="20"/>
        </w:rPr>
      </w:pPr>
    </w:p>
    <w:p w:rsidR="00D50DE0" w:rsidRPr="00920A4F" w:rsidRDefault="00D50DE0" w:rsidP="00D50DE0">
      <w:pPr>
        <w:jc w:val="both"/>
        <w:rPr>
          <w:rFonts w:cstheme="minorHAnsi"/>
          <w:sz w:val="20"/>
          <w:szCs w:val="20"/>
        </w:rPr>
      </w:pPr>
      <w:r w:rsidRPr="00920A4F">
        <w:rPr>
          <w:rFonts w:cstheme="minorHAnsi"/>
          <w:sz w:val="20"/>
          <w:szCs w:val="20"/>
        </w:rPr>
        <w:lastRenderedPageBreak/>
        <w:t xml:space="preserve">Las plaquetas serán provistas por El CONTRATISTA, de acuerdo a las </w:t>
      </w:r>
      <w:r>
        <w:rPr>
          <w:rFonts w:cstheme="minorHAnsi"/>
          <w:sz w:val="20"/>
          <w:szCs w:val="20"/>
        </w:rPr>
        <w:t>especificaciones requeridas</w:t>
      </w:r>
      <w:r w:rsidR="009D0CE4">
        <w:rPr>
          <w:rFonts w:cstheme="minorHAnsi"/>
          <w:sz w:val="20"/>
          <w:szCs w:val="20"/>
        </w:rPr>
        <w:t>, diferenciando plaquetas para red primaria (tachuelas) y para red secundaria</w:t>
      </w:r>
      <w:r>
        <w:rPr>
          <w:rFonts w:cstheme="minorHAnsi"/>
          <w:sz w:val="20"/>
          <w:szCs w:val="20"/>
        </w:rPr>
        <w:t xml:space="preserve">. El </w:t>
      </w:r>
      <w:r w:rsidRPr="00920A4F">
        <w:rPr>
          <w:rFonts w:cstheme="minorHAnsi"/>
          <w:sz w:val="20"/>
          <w:szCs w:val="20"/>
        </w:rPr>
        <w:t>CONTRATISTA es quien suministrará todo el material necesario, personal y otros elementos necesarios para la ejecución de este ítem.</w:t>
      </w:r>
    </w:p>
    <w:p w:rsidR="00D50DE0" w:rsidRPr="00920A4F" w:rsidRDefault="00D50DE0" w:rsidP="00D50DE0">
      <w:pPr>
        <w:spacing w:before="100" w:beforeAutospacing="1" w:after="100" w:afterAutospacing="1"/>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xml:space="preserve">. Además deberá emplearse una barra de acero corrugado de diámetro de un 1/8 de pulgada y 30 cm de largo para la fijación correspondiente.  </w:t>
      </w:r>
    </w:p>
    <w:p w:rsidR="00A47457" w:rsidRPr="00A47457" w:rsidRDefault="00D50DE0" w:rsidP="00A47457">
      <w:pPr>
        <w:pStyle w:val="Estilo1"/>
        <w:numPr>
          <w:ilvl w:val="1"/>
          <w:numId w:val="27"/>
        </w:numPr>
        <w:spacing w:line="276" w:lineRule="auto"/>
        <w:contextualSpacing/>
        <w:jc w:val="left"/>
        <w:rPr>
          <w:rFonts w:asciiTheme="minorHAnsi" w:hAnsiTheme="minorHAnsi" w:cstheme="minorHAnsi"/>
          <w:kern w:val="28"/>
          <w:sz w:val="20"/>
          <w:szCs w:val="20"/>
        </w:rPr>
      </w:pPr>
      <w:r>
        <w:rPr>
          <w:rFonts w:asciiTheme="minorHAnsi" w:hAnsiTheme="minorHAnsi" w:cstheme="minorHAnsi"/>
          <w:kern w:val="28"/>
          <w:sz w:val="20"/>
          <w:szCs w:val="20"/>
        </w:rPr>
        <w:t>PROCEDIMIENTO PARA LA EJECUCIÓN</w:t>
      </w:r>
    </w:p>
    <w:p w:rsidR="001415F5" w:rsidRDefault="001415F5" w:rsidP="00D50DE0">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 xml:space="preserve">Para la instalación de plaquetas señalización horizontal </w:t>
      </w:r>
      <w:r w:rsidR="00CF7AA7">
        <w:rPr>
          <w:rFonts w:asciiTheme="minorHAnsi" w:eastAsia="Times New Roman" w:hAnsiTheme="minorHAnsi" w:cstheme="minorHAnsi"/>
          <w:b w:val="0"/>
          <w:sz w:val="20"/>
          <w:szCs w:val="20"/>
          <w:lang w:val="es-ES"/>
        </w:rPr>
        <w:t xml:space="preserve">y/o tachuelas </w:t>
      </w:r>
      <w:r>
        <w:rPr>
          <w:rFonts w:asciiTheme="minorHAnsi" w:eastAsia="Times New Roman" w:hAnsiTheme="minorHAnsi" w:cstheme="minorHAnsi"/>
          <w:b w:val="0"/>
          <w:sz w:val="20"/>
          <w:szCs w:val="20"/>
          <w:lang w:val="es-ES"/>
        </w:rPr>
        <w:t>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EA498D" w:rsidRDefault="00EA498D" w:rsidP="00D50DE0">
      <w:pPr>
        <w:pStyle w:val="Estilo1"/>
        <w:spacing w:line="276" w:lineRule="auto"/>
        <w:rPr>
          <w:rFonts w:asciiTheme="minorHAnsi" w:eastAsia="Times New Roman" w:hAnsiTheme="minorHAnsi" w:cstheme="minorHAnsi"/>
          <w:b w:val="0"/>
          <w:sz w:val="20"/>
          <w:szCs w:val="20"/>
          <w:lang w:val="es-ES"/>
        </w:rPr>
      </w:pPr>
    </w:p>
    <w:p w:rsidR="001415F5" w:rsidRDefault="001415F5" w:rsidP="00D50DE0">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 xml:space="preserve">Para la instalación de plaquetas de señalización horizontal </w:t>
      </w:r>
      <w:r w:rsidR="00CF7AA7">
        <w:rPr>
          <w:rFonts w:asciiTheme="minorHAnsi" w:eastAsia="Times New Roman" w:hAnsiTheme="minorHAnsi" w:cstheme="minorHAnsi"/>
          <w:b w:val="0"/>
          <w:sz w:val="20"/>
          <w:szCs w:val="20"/>
          <w:lang w:val="es-ES"/>
        </w:rPr>
        <w:t xml:space="preserve">y/o tachuelas </w:t>
      </w:r>
      <w:r>
        <w:rPr>
          <w:rFonts w:asciiTheme="minorHAnsi" w:eastAsia="Times New Roman" w:hAnsiTheme="minorHAnsi" w:cstheme="minorHAnsi"/>
          <w:b w:val="0"/>
          <w:sz w:val="20"/>
          <w:szCs w:val="20"/>
          <w:lang w:val="es-ES"/>
        </w:rPr>
        <w:t>en aceras de tierra y empedrado se deberá realizar el vaciado de concreto de 30cm de largo por 30cm de ancho y 25cm de profundidad, asegurándose que queden correctamente fijadas y a nivel del cordón de acera y sobre la tubería.</w:t>
      </w:r>
    </w:p>
    <w:p w:rsidR="00A47457" w:rsidRPr="00A47457" w:rsidRDefault="00A47457" w:rsidP="00D50DE0">
      <w:pPr>
        <w:pStyle w:val="Estilo1"/>
        <w:spacing w:line="276" w:lineRule="auto"/>
        <w:rPr>
          <w:rFonts w:asciiTheme="minorHAnsi" w:eastAsia="Times New Roman" w:hAnsiTheme="minorHAnsi" w:cstheme="minorHAnsi"/>
          <w:b w:val="0"/>
          <w:sz w:val="20"/>
          <w:szCs w:val="20"/>
          <w:lang w:val="es-ES"/>
        </w:rPr>
      </w:pPr>
    </w:p>
    <w:p w:rsidR="00D50DE0" w:rsidRPr="00920A4F" w:rsidRDefault="00D50DE0" w:rsidP="00D50DE0">
      <w:pPr>
        <w:ind w:left="357"/>
        <w:jc w:val="both"/>
        <w:rPr>
          <w:rFonts w:cstheme="minorHAnsi"/>
          <w:sz w:val="20"/>
          <w:szCs w:val="20"/>
        </w:rPr>
      </w:pPr>
      <w:r w:rsidRPr="00920A4F">
        <w:rPr>
          <w:rFonts w:cstheme="minorHAnsi"/>
          <w:sz w:val="20"/>
          <w:szCs w:val="20"/>
        </w:rPr>
        <w:t xml:space="preserve">ESPECIFICACIONES PLAQUETAS </w:t>
      </w:r>
      <w:r w:rsidR="00DD7638">
        <w:rPr>
          <w:rFonts w:cstheme="minorHAnsi"/>
          <w:sz w:val="20"/>
          <w:szCs w:val="20"/>
        </w:rPr>
        <w:t>DE SEÑALIZACIÓN HORIZONTAL PARA RED SECUNDARIA</w:t>
      </w:r>
    </w:p>
    <w:tbl>
      <w:tblPr>
        <w:tblW w:w="83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3305"/>
        <w:gridCol w:w="3969"/>
      </w:tblGrid>
      <w:tr w:rsidR="00D50DE0" w:rsidRPr="00920A4F" w:rsidTr="009D0CE4">
        <w:trPr>
          <w:trHeight w:hRule="exact" w:val="562"/>
        </w:trPr>
        <w:tc>
          <w:tcPr>
            <w:tcW w:w="1084" w:type="dxa"/>
            <w:shd w:val="clear" w:color="auto" w:fill="B4C6E7" w:themeFill="accent5" w:themeFillTint="66"/>
            <w:vAlign w:val="center"/>
          </w:tcPr>
          <w:p w:rsidR="00D50DE0" w:rsidRPr="00920A4F" w:rsidRDefault="00D50DE0" w:rsidP="00D50DE0">
            <w:pPr>
              <w:spacing w:before="240"/>
              <w:jc w:val="center"/>
              <w:rPr>
                <w:rFonts w:cstheme="minorHAnsi"/>
                <w:b/>
                <w:sz w:val="20"/>
                <w:szCs w:val="20"/>
              </w:rPr>
            </w:pPr>
            <w:r w:rsidRPr="00920A4F">
              <w:rPr>
                <w:rFonts w:cstheme="minorHAnsi"/>
                <w:b/>
                <w:sz w:val="20"/>
                <w:szCs w:val="20"/>
              </w:rPr>
              <w:t>Nº ÍTEM</w:t>
            </w:r>
          </w:p>
        </w:tc>
        <w:tc>
          <w:tcPr>
            <w:tcW w:w="3305" w:type="dxa"/>
            <w:shd w:val="clear" w:color="auto" w:fill="B4C6E7" w:themeFill="accent5" w:themeFillTint="66"/>
            <w:vAlign w:val="center"/>
          </w:tcPr>
          <w:p w:rsidR="00D50DE0" w:rsidRPr="00920A4F" w:rsidRDefault="00D50DE0" w:rsidP="00D50DE0">
            <w:pPr>
              <w:spacing w:before="240"/>
              <w:jc w:val="center"/>
              <w:rPr>
                <w:rFonts w:cstheme="minorHAnsi"/>
                <w:b/>
                <w:sz w:val="20"/>
                <w:szCs w:val="20"/>
              </w:rPr>
            </w:pPr>
            <w:r w:rsidRPr="00920A4F">
              <w:rPr>
                <w:rFonts w:cstheme="minorHAnsi"/>
                <w:b/>
                <w:sz w:val="20"/>
                <w:szCs w:val="20"/>
              </w:rPr>
              <w:t>DESCRIPCIÓN</w:t>
            </w:r>
          </w:p>
        </w:tc>
        <w:tc>
          <w:tcPr>
            <w:tcW w:w="3969" w:type="dxa"/>
            <w:shd w:val="clear" w:color="auto" w:fill="B4C6E7" w:themeFill="accent5" w:themeFillTint="66"/>
            <w:vAlign w:val="center"/>
          </w:tcPr>
          <w:p w:rsidR="00D50DE0" w:rsidRPr="00920A4F" w:rsidRDefault="00D50DE0" w:rsidP="00D50DE0">
            <w:pPr>
              <w:spacing w:before="240"/>
              <w:jc w:val="center"/>
              <w:rPr>
                <w:rFonts w:cstheme="minorHAnsi"/>
                <w:b/>
                <w:sz w:val="20"/>
                <w:szCs w:val="20"/>
              </w:rPr>
            </w:pPr>
            <w:r w:rsidRPr="00920A4F">
              <w:rPr>
                <w:rFonts w:cstheme="minorHAnsi"/>
                <w:b/>
                <w:sz w:val="20"/>
                <w:szCs w:val="20"/>
              </w:rPr>
              <w:t>ESPECIFICACIONES TÉCNICAS</w:t>
            </w:r>
          </w:p>
          <w:p w:rsidR="00D50DE0" w:rsidRPr="00920A4F" w:rsidRDefault="00D50DE0" w:rsidP="00D50DE0">
            <w:pPr>
              <w:spacing w:before="240"/>
              <w:jc w:val="center"/>
              <w:rPr>
                <w:rFonts w:cstheme="minorHAnsi"/>
                <w:b/>
                <w:sz w:val="20"/>
                <w:szCs w:val="20"/>
              </w:rPr>
            </w:pPr>
          </w:p>
        </w:tc>
      </w:tr>
      <w:tr w:rsidR="00D50DE0" w:rsidRPr="00920A4F" w:rsidTr="009D0CE4">
        <w:trPr>
          <w:trHeight w:hRule="exact" w:val="2674"/>
        </w:trPr>
        <w:tc>
          <w:tcPr>
            <w:tcW w:w="1084" w:type="dxa"/>
            <w:shd w:val="clear" w:color="auto" w:fill="auto"/>
          </w:tcPr>
          <w:p w:rsidR="00A47457" w:rsidRDefault="00A47457" w:rsidP="00A47457">
            <w:pPr>
              <w:spacing w:before="240"/>
              <w:jc w:val="center"/>
              <w:rPr>
                <w:rFonts w:cstheme="minorHAnsi"/>
                <w:sz w:val="20"/>
                <w:szCs w:val="20"/>
              </w:rPr>
            </w:pPr>
            <w:r>
              <w:rPr>
                <w:rFonts w:cstheme="minorHAnsi"/>
                <w:sz w:val="20"/>
                <w:szCs w:val="20"/>
              </w:rPr>
              <w:t xml:space="preserve"> </w:t>
            </w:r>
          </w:p>
          <w:p w:rsidR="00D50DE0" w:rsidRPr="00920A4F" w:rsidRDefault="00D50DE0" w:rsidP="00A47457">
            <w:pPr>
              <w:spacing w:before="240"/>
              <w:jc w:val="center"/>
              <w:rPr>
                <w:rFonts w:cstheme="minorHAnsi"/>
                <w:sz w:val="20"/>
                <w:szCs w:val="20"/>
              </w:rPr>
            </w:pPr>
            <w:r w:rsidRPr="00920A4F">
              <w:rPr>
                <w:rFonts w:cstheme="minorHAnsi"/>
                <w:sz w:val="20"/>
                <w:szCs w:val="20"/>
              </w:rPr>
              <w:t>1</w:t>
            </w:r>
          </w:p>
        </w:tc>
        <w:tc>
          <w:tcPr>
            <w:tcW w:w="3305" w:type="dxa"/>
            <w:shd w:val="clear" w:color="auto" w:fill="auto"/>
            <w:vAlign w:val="center"/>
          </w:tcPr>
          <w:p w:rsidR="00D50DE0" w:rsidRPr="00920A4F" w:rsidRDefault="00DD7638" w:rsidP="00DD7638">
            <w:pPr>
              <w:jc w:val="both"/>
              <w:rPr>
                <w:rFonts w:cstheme="minorHAnsi"/>
                <w:sz w:val="20"/>
                <w:szCs w:val="20"/>
              </w:rPr>
            </w:pPr>
            <w:r>
              <w:rPr>
                <w:rFonts w:cstheme="minorHAnsi"/>
                <w:sz w:val="20"/>
                <w:szCs w:val="20"/>
              </w:rPr>
              <w:t>Plaquetas de Señalización</w:t>
            </w:r>
          </w:p>
        </w:tc>
        <w:tc>
          <w:tcPr>
            <w:tcW w:w="3969" w:type="dxa"/>
            <w:shd w:val="clear" w:color="auto" w:fill="auto"/>
          </w:tcPr>
          <w:p w:rsidR="00D50DE0" w:rsidRPr="00920A4F" w:rsidRDefault="00D50DE0"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r w:rsidR="001A6C48">
              <w:rPr>
                <w:rFonts w:asciiTheme="minorHAnsi" w:hAnsiTheme="minorHAnsi" w:cstheme="minorHAnsi"/>
                <w:sz w:val="20"/>
                <w:szCs w:val="20"/>
              </w:rPr>
              <w:t xml:space="preserve"> fundido</w:t>
            </w:r>
          </w:p>
          <w:p w:rsidR="00D50DE0" w:rsidRPr="00920A4F" w:rsidRDefault="00D50DE0"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Modelos: Ver </w:t>
            </w:r>
            <w:r w:rsidR="00DD7638">
              <w:rPr>
                <w:rFonts w:asciiTheme="minorHAnsi" w:hAnsiTheme="minorHAnsi" w:cstheme="minorHAnsi"/>
                <w:sz w:val="20"/>
                <w:szCs w:val="20"/>
              </w:rPr>
              <w:t>Anexo 3</w:t>
            </w:r>
          </w:p>
          <w:p w:rsidR="00D50DE0" w:rsidRPr="00920A4F" w:rsidRDefault="00D50DE0"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Dimensiones: </w:t>
            </w:r>
            <w:r w:rsidR="00DD7638">
              <w:rPr>
                <w:rFonts w:asciiTheme="minorHAnsi" w:hAnsiTheme="minorHAnsi" w:cstheme="minorHAnsi"/>
                <w:sz w:val="20"/>
                <w:szCs w:val="20"/>
              </w:rPr>
              <w:t>Ver Anexo 3</w:t>
            </w:r>
          </w:p>
          <w:p w:rsidR="00D50DE0" w:rsidRDefault="001A6C48"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 xml:space="preserve">Color: Amarillo de fondo </w:t>
            </w:r>
            <w:r w:rsidR="00D50DE0" w:rsidRPr="00920A4F">
              <w:rPr>
                <w:rFonts w:asciiTheme="minorHAnsi" w:hAnsiTheme="minorHAnsi" w:cstheme="minorHAnsi"/>
                <w:sz w:val="20"/>
                <w:szCs w:val="20"/>
              </w:rPr>
              <w:t>(Parte frontal)</w:t>
            </w:r>
          </w:p>
          <w:p w:rsidR="001A6C48" w:rsidRDefault="001A6C48"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Alto relieve sin pintar</w:t>
            </w:r>
          </w:p>
          <w:p w:rsidR="001A6C48" w:rsidRDefault="001A6C48" w:rsidP="00D50DE0">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1A6C48" w:rsidRPr="001A6C48" w:rsidRDefault="001A6C48" w:rsidP="001A6C48">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D50DE0" w:rsidRPr="00920A4F" w:rsidRDefault="00D50DE0" w:rsidP="001A6C48">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Peso: </w:t>
            </w:r>
            <w:r w:rsidR="001A6C48">
              <w:rPr>
                <w:rFonts w:asciiTheme="minorHAnsi" w:hAnsiTheme="minorHAnsi" w:cstheme="minorHAnsi"/>
                <w:sz w:val="20"/>
                <w:szCs w:val="20"/>
              </w:rPr>
              <w:t>280</w:t>
            </w:r>
            <w:r w:rsidRPr="00920A4F">
              <w:rPr>
                <w:rFonts w:asciiTheme="minorHAnsi" w:hAnsiTheme="minorHAnsi" w:cstheme="minorHAnsi"/>
                <w:sz w:val="20"/>
                <w:szCs w:val="20"/>
              </w:rPr>
              <w:t xml:space="preserve"> gr.</w:t>
            </w:r>
          </w:p>
        </w:tc>
      </w:tr>
    </w:tbl>
    <w:p w:rsidR="00DD7638" w:rsidRDefault="00DD7638" w:rsidP="00DD7638">
      <w:pPr>
        <w:ind w:left="357"/>
        <w:jc w:val="both"/>
        <w:rPr>
          <w:rFonts w:cstheme="minorHAnsi"/>
          <w:sz w:val="20"/>
          <w:szCs w:val="20"/>
        </w:rPr>
      </w:pPr>
    </w:p>
    <w:p w:rsidR="00DD7638" w:rsidRDefault="00DD7638" w:rsidP="00DD7638">
      <w:pPr>
        <w:ind w:left="357"/>
        <w:jc w:val="both"/>
        <w:rPr>
          <w:rFonts w:cstheme="minorHAnsi"/>
          <w:sz w:val="20"/>
          <w:szCs w:val="20"/>
        </w:rPr>
      </w:pPr>
    </w:p>
    <w:p w:rsidR="00DD7638" w:rsidRDefault="00DD7638" w:rsidP="00D50DE0">
      <w:pPr>
        <w:spacing w:before="240"/>
        <w:jc w:val="both"/>
        <w:rPr>
          <w:rFonts w:cstheme="minorHAnsi"/>
          <w:sz w:val="20"/>
          <w:szCs w:val="20"/>
        </w:rPr>
      </w:pPr>
    </w:p>
    <w:p w:rsidR="00D50DE0" w:rsidRPr="00920A4F" w:rsidRDefault="00D50DE0" w:rsidP="00D50DE0">
      <w:pPr>
        <w:spacing w:before="240"/>
        <w:jc w:val="both"/>
        <w:rPr>
          <w:rFonts w:cstheme="minorHAnsi"/>
          <w:sz w:val="20"/>
          <w:szCs w:val="20"/>
        </w:rPr>
      </w:pPr>
      <w:r w:rsidRPr="00920A4F">
        <w:rPr>
          <w:rFonts w:cstheme="minorHAnsi"/>
          <w:sz w:val="20"/>
          <w:szCs w:val="20"/>
        </w:rPr>
        <w:lastRenderedPageBreak/>
        <w:t>El proponente deberá confirmar las medidas de las plaquetas de señalización qu</w:t>
      </w:r>
      <w:r w:rsidR="009555BF">
        <w:rPr>
          <w:rFonts w:cstheme="minorHAnsi"/>
          <w:sz w:val="20"/>
          <w:szCs w:val="20"/>
        </w:rPr>
        <w:t>e se presenta en este documento, una vez emitida la orden de proceder el CONTRATISTA deberá presentar la plaqueta para su aprobación y posterior producción en las cantidades aprobadas.</w:t>
      </w:r>
    </w:p>
    <w:p w:rsidR="00D50DE0" w:rsidRDefault="00D50DE0" w:rsidP="00D50DE0">
      <w:pPr>
        <w:jc w:val="both"/>
        <w:rPr>
          <w:rFonts w:cstheme="minorHAnsi"/>
          <w:sz w:val="20"/>
          <w:szCs w:val="20"/>
        </w:rPr>
      </w:pPr>
      <w:r w:rsidRPr="00920A4F">
        <w:rPr>
          <w:rFonts w:cstheme="minorHAnsi"/>
          <w:sz w:val="20"/>
          <w:szCs w:val="20"/>
        </w:rPr>
        <w:t>Las plaquetas de señalización se presentan en cuatro modelos diferentes como se indica a continuación:</w:t>
      </w:r>
    </w:p>
    <w:p w:rsidR="00A47457" w:rsidRDefault="00EA498D" w:rsidP="00D50DE0">
      <w:pPr>
        <w:jc w:val="both"/>
        <w:rPr>
          <w:rFonts w:cstheme="minorHAnsi"/>
          <w:sz w:val="20"/>
          <w:szCs w:val="20"/>
        </w:rPr>
      </w:pPr>
      <w:r w:rsidRPr="00920A4F">
        <w:rPr>
          <w:rFonts w:cstheme="minorHAnsi"/>
          <w:bCs/>
          <w:noProof/>
          <w:color w:val="1D1B11"/>
          <w:sz w:val="20"/>
          <w:szCs w:val="20"/>
          <w:lang w:eastAsia="es-BO"/>
        </w:rPr>
        <w:drawing>
          <wp:anchor distT="0" distB="0" distL="114300" distR="114300" simplePos="0" relativeHeight="251670528" behindDoc="1" locked="0" layoutInCell="1" allowOverlap="1" wp14:anchorId="5362D8BD" wp14:editId="1221AF11">
            <wp:simplePos x="0" y="0"/>
            <wp:positionH relativeFrom="column">
              <wp:posOffset>1476375</wp:posOffset>
            </wp:positionH>
            <wp:positionV relativeFrom="paragraph">
              <wp:posOffset>35560</wp:posOffset>
            </wp:positionV>
            <wp:extent cx="2753474" cy="2492700"/>
            <wp:effectExtent l="19050" t="19050" r="27940" b="222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753474" cy="249270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A47457" w:rsidRDefault="00A47457" w:rsidP="00D50DE0">
      <w:pPr>
        <w:jc w:val="both"/>
        <w:rPr>
          <w:rFonts w:cstheme="minorHAnsi"/>
          <w:sz w:val="20"/>
          <w:szCs w:val="20"/>
        </w:rPr>
      </w:pPr>
    </w:p>
    <w:p w:rsidR="00A47457" w:rsidRDefault="00A47457" w:rsidP="00D50DE0">
      <w:pPr>
        <w:jc w:val="both"/>
        <w:rPr>
          <w:rFonts w:cstheme="minorHAnsi"/>
          <w:sz w:val="20"/>
          <w:szCs w:val="20"/>
        </w:rPr>
      </w:pPr>
    </w:p>
    <w:p w:rsidR="00A47457" w:rsidRDefault="00A47457" w:rsidP="00D50DE0">
      <w:pPr>
        <w:jc w:val="both"/>
        <w:rPr>
          <w:rFonts w:cstheme="minorHAnsi"/>
          <w:sz w:val="20"/>
          <w:szCs w:val="20"/>
        </w:rPr>
      </w:pPr>
    </w:p>
    <w:p w:rsidR="00A47457" w:rsidRPr="00920A4F" w:rsidRDefault="00A47457" w:rsidP="00D50DE0">
      <w:pPr>
        <w:jc w:val="both"/>
        <w:rPr>
          <w:rFonts w:cstheme="minorHAnsi"/>
          <w:sz w:val="20"/>
          <w:szCs w:val="20"/>
        </w:rPr>
      </w:pPr>
    </w:p>
    <w:p w:rsidR="00D50DE0" w:rsidRPr="00920A4F" w:rsidRDefault="00D50DE0" w:rsidP="00D50DE0">
      <w:pPr>
        <w:ind w:left="721" w:hanging="1"/>
        <w:jc w:val="both"/>
        <w:rPr>
          <w:rFonts w:cstheme="minorHAnsi"/>
          <w:bCs/>
          <w:color w:val="1D1B11"/>
          <w:sz w:val="20"/>
          <w:szCs w:val="20"/>
        </w:rPr>
      </w:pPr>
    </w:p>
    <w:p w:rsidR="00D50DE0" w:rsidRPr="00920A4F" w:rsidRDefault="00D50DE0" w:rsidP="00D50DE0">
      <w:pPr>
        <w:ind w:left="721" w:hanging="1"/>
        <w:jc w:val="both"/>
        <w:rPr>
          <w:rFonts w:cstheme="minorHAnsi"/>
          <w:bCs/>
          <w:color w:val="1D1B11"/>
          <w:sz w:val="20"/>
          <w:szCs w:val="20"/>
        </w:rPr>
      </w:pPr>
    </w:p>
    <w:p w:rsidR="00D50DE0" w:rsidRPr="00920A4F" w:rsidRDefault="00D50DE0" w:rsidP="00D50DE0">
      <w:pPr>
        <w:ind w:left="721" w:hanging="1"/>
        <w:jc w:val="both"/>
        <w:rPr>
          <w:rFonts w:cstheme="minorHAnsi"/>
          <w:bCs/>
          <w:color w:val="1D1B11"/>
          <w:sz w:val="20"/>
          <w:szCs w:val="20"/>
        </w:rPr>
      </w:pPr>
    </w:p>
    <w:p w:rsidR="00D50DE0" w:rsidRPr="00920A4F" w:rsidRDefault="00D50DE0" w:rsidP="00D50DE0">
      <w:pPr>
        <w:ind w:left="721" w:hanging="1"/>
        <w:jc w:val="both"/>
        <w:rPr>
          <w:rFonts w:cstheme="minorHAnsi"/>
          <w:bCs/>
          <w:color w:val="1D1B11"/>
          <w:sz w:val="20"/>
          <w:szCs w:val="20"/>
        </w:rPr>
      </w:pPr>
    </w:p>
    <w:p w:rsidR="00A47457" w:rsidRDefault="00A47457" w:rsidP="00D50DE0">
      <w:pPr>
        <w:spacing w:before="240"/>
        <w:jc w:val="both"/>
        <w:rPr>
          <w:rFonts w:cstheme="minorHAnsi"/>
          <w:sz w:val="20"/>
          <w:szCs w:val="20"/>
        </w:rPr>
      </w:pPr>
    </w:p>
    <w:p w:rsidR="001A6C48" w:rsidRPr="001A6C48" w:rsidRDefault="001A6C48" w:rsidP="001A6C48">
      <w:pPr>
        <w:spacing w:before="240"/>
        <w:jc w:val="both"/>
        <w:rPr>
          <w:rFonts w:cstheme="minorHAnsi"/>
          <w:sz w:val="20"/>
          <w:szCs w:val="20"/>
        </w:rPr>
      </w:pPr>
      <w:r w:rsidRPr="001A6C48">
        <w:rPr>
          <w:rFonts w:cstheme="minorHAnsi"/>
          <w:b/>
          <w:sz w:val="20"/>
          <w:szCs w:val="20"/>
        </w:rPr>
        <w:t>MODELO 1:</w:t>
      </w:r>
      <w:r w:rsidRPr="001A6C48">
        <w:rPr>
          <w:rFonts w:cstheme="minorHAnsi"/>
          <w:sz w:val="20"/>
          <w:szCs w:val="20"/>
        </w:rPr>
        <w:t xml:space="preserve"> Este tipo de modelo describe la existencia de una </w:t>
      </w:r>
      <w:proofErr w:type="spellStart"/>
      <w:r w:rsidRPr="001A6C48">
        <w:rPr>
          <w:rFonts w:cstheme="minorHAnsi"/>
          <w:sz w:val="20"/>
          <w:szCs w:val="20"/>
        </w:rPr>
        <w:t>tee</w:t>
      </w:r>
      <w:proofErr w:type="spellEnd"/>
      <w:r w:rsidRPr="001A6C48">
        <w:rPr>
          <w:rFonts w:cstheme="minorHAnsi"/>
          <w:sz w:val="20"/>
          <w:szCs w:val="20"/>
        </w:rPr>
        <w:t xml:space="preserve"> por debajo del mismo, por lo que es</w:t>
      </w:r>
      <w:r>
        <w:rPr>
          <w:rFonts w:cstheme="minorHAnsi"/>
          <w:sz w:val="20"/>
          <w:szCs w:val="20"/>
        </w:rPr>
        <w:t xml:space="preserve">te modelo deberá ser instalado </w:t>
      </w:r>
      <w:r w:rsidRPr="001A6C48">
        <w:rPr>
          <w:rFonts w:cstheme="minorHAnsi"/>
          <w:sz w:val="20"/>
          <w:szCs w:val="20"/>
        </w:rPr>
        <w:t xml:space="preserve">en todo punto donde se encuentre una </w:t>
      </w:r>
      <w:proofErr w:type="spellStart"/>
      <w:r w:rsidRPr="001A6C48">
        <w:rPr>
          <w:rFonts w:cstheme="minorHAnsi"/>
          <w:sz w:val="20"/>
          <w:szCs w:val="20"/>
        </w:rPr>
        <w:t>tee</w:t>
      </w:r>
      <w:proofErr w:type="spellEnd"/>
      <w:r w:rsidRPr="001A6C48">
        <w:rPr>
          <w:rFonts w:cstheme="minorHAnsi"/>
          <w:sz w:val="20"/>
          <w:szCs w:val="20"/>
        </w:rPr>
        <w:t xml:space="preserve"> de </w:t>
      </w:r>
      <w:r>
        <w:rPr>
          <w:rFonts w:cstheme="minorHAnsi"/>
          <w:sz w:val="20"/>
          <w:szCs w:val="20"/>
        </w:rPr>
        <w:t xml:space="preserve">acero y/o </w:t>
      </w:r>
      <w:r w:rsidRPr="001A6C48">
        <w:rPr>
          <w:rFonts w:cstheme="minorHAnsi"/>
          <w:sz w:val="20"/>
          <w:szCs w:val="20"/>
        </w:rPr>
        <w:t>polietileno de cualquier diámetro, exceptuando en aqu</w:t>
      </w:r>
      <w:r>
        <w:rPr>
          <w:rFonts w:cstheme="minorHAnsi"/>
          <w:sz w:val="20"/>
          <w:szCs w:val="20"/>
        </w:rPr>
        <w:t xml:space="preserve">ellos en los que ya existiese </w:t>
      </w:r>
      <w:r w:rsidRPr="001A6C48">
        <w:rPr>
          <w:rFonts w:cstheme="minorHAnsi"/>
          <w:sz w:val="20"/>
          <w:szCs w:val="20"/>
        </w:rPr>
        <w:t xml:space="preserve">algún tipo de señalización. </w:t>
      </w:r>
    </w:p>
    <w:p w:rsidR="001A6C48" w:rsidRPr="001A6C48" w:rsidRDefault="001A6C48" w:rsidP="001A6C48">
      <w:pPr>
        <w:spacing w:before="240"/>
        <w:jc w:val="both"/>
        <w:rPr>
          <w:rFonts w:cstheme="minorHAnsi"/>
          <w:sz w:val="20"/>
          <w:szCs w:val="20"/>
        </w:rPr>
      </w:pPr>
      <w:r w:rsidRPr="001A6C48">
        <w:rPr>
          <w:rFonts w:cstheme="minorHAnsi"/>
          <w:b/>
          <w:sz w:val="20"/>
          <w:szCs w:val="20"/>
        </w:rPr>
        <w:t>MODELO  2:</w:t>
      </w:r>
      <w:r w:rsidRPr="001A6C48">
        <w:rPr>
          <w:rFonts w:cstheme="minorHAnsi"/>
          <w:sz w:val="20"/>
          <w:szCs w:val="20"/>
        </w:rPr>
        <w:t xml:space="preserve">  Este  tipo  de  modelo  describe  el  cambio  de  dirección  del  trazo  descrito  por  la  tu</w:t>
      </w:r>
      <w:r>
        <w:rPr>
          <w:rFonts w:cstheme="minorHAnsi"/>
          <w:sz w:val="20"/>
          <w:szCs w:val="20"/>
        </w:rPr>
        <w:t xml:space="preserve">bería  de  red  secundaria  en </w:t>
      </w:r>
      <w:r w:rsidRPr="001A6C48">
        <w:rPr>
          <w:rFonts w:cstheme="minorHAnsi"/>
          <w:sz w:val="20"/>
          <w:szCs w:val="20"/>
        </w:rPr>
        <w:t>aproximadamente 90° ya sea por la instalación de un codo o el curvado de la tubería, por lo que deberá instalars</w:t>
      </w:r>
      <w:r>
        <w:rPr>
          <w:rFonts w:cstheme="minorHAnsi"/>
          <w:sz w:val="20"/>
          <w:szCs w:val="20"/>
        </w:rPr>
        <w:t xml:space="preserve">e en los puntos </w:t>
      </w:r>
      <w:r w:rsidRPr="001A6C48">
        <w:rPr>
          <w:rFonts w:cstheme="minorHAnsi"/>
          <w:sz w:val="20"/>
          <w:szCs w:val="20"/>
        </w:rPr>
        <w:t>descritos de similares características en los planos proporcionados por YPFB.</w:t>
      </w:r>
    </w:p>
    <w:p w:rsidR="001A6C48" w:rsidRPr="001A6C48" w:rsidRDefault="001A6C48" w:rsidP="001A6C48">
      <w:pPr>
        <w:spacing w:before="240"/>
        <w:jc w:val="both"/>
        <w:rPr>
          <w:rFonts w:cstheme="minorHAnsi"/>
          <w:sz w:val="20"/>
          <w:szCs w:val="20"/>
        </w:rPr>
      </w:pPr>
      <w:r w:rsidRPr="001A6C48">
        <w:rPr>
          <w:rFonts w:cstheme="minorHAnsi"/>
          <w:b/>
          <w:sz w:val="20"/>
          <w:szCs w:val="20"/>
        </w:rPr>
        <w:t>MODELO 3:</w:t>
      </w:r>
      <w:r>
        <w:rPr>
          <w:rFonts w:cstheme="minorHAnsi"/>
          <w:sz w:val="20"/>
          <w:szCs w:val="20"/>
        </w:rPr>
        <w:t xml:space="preserve"> </w:t>
      </w:r>
      <w:r w:rsidRPr="001A6C48">
        <w:rPr>
          <w:rFonts w:cstheme="minorHAnsi"/>
          <w:sz w:val="20"/>
          <w:szCs w:val="20"/>
        </w:rPr>
        <w:t>Este tipo de modelo describe la existencia de una red de distribución de gas natural, po</w:t>
      </w:r>
      <w:r>
        <w:rPr>
          <w:rFonts w:cstheme="minorHAnsi"/>
          <w:sz w:val="20"/>
          <w:szCs w:val="20"/>
        </w:rPr>
        <w:t xml:space="preserve">r lo que la contratista deberá </w:t>
      </w:r>
      <w:r w:rsidRPr="001A6C48">
        <w:rPr>
          <w:rFonts w:cstheme="minorHAnsi"/>
          <w:sz w:val="20"/>
          <w:szCs w:val="20"/>
        </w:rPr>
        <w:t>instalar el mismo, en el punto medio de la longitud de la ace</w:t>
      </w:r>
      <w:r>
        <w:rPr>
          <w:rFonts w:cstheme="minorHAnsi"/>
          <w:sz w:val="20"/>
          <w:szCs w:val="20"/>
        </w:rPr>
        <w:t>ra medida entre las líneas de e</w:t>
      </w:r>
      <w:r w:rsidRPr="001A6C48">
        <w:rPr>
          <w:rFonts w:cstheme="minorHAnsi"/>
          <w:sz w:val="20"/>
          <w:szCs w:val="20"/>
        </w:rPr>
        <w:t>je de u</w:t>
      </w:r>
      <w:r>
        <w:rPr>
          <w:rFonts w:cstheme="minorHAnsi"/>
          <w:sz w:val="20"/>
          <w:szCs w:val="20"/>
        </w:rPr>
        <w:t xml:space="preserve">n manzano, esto a menos que el </w:t>
      </w:r>
      <w:r w:rsidRPr="001A6C48">
        <w:rPr>
          <w:rFonts w:cstheme="minorHAnsi"/>
          <w:sz w:val="20"/>
          <w:szCs w:val="20"/>
        </w:rPr>
        <w:t>accesorio tapón se encuentre a menos de la mitad de la calle en cuestión, en tal caso no requerirá la instala</w:t>
      </w:r>
      <w:r>
        <w:rPr>
          <w:rFonts w:cstheme="minorHAnsi"/>
          <w:sz w:val="20"/>
          <w:szCs w:val="20"/>
        </w:rPr>
        <w:t xml:space="preserve">ción de </w:t>
      </w:r>
      <w:r w:rsidRPr="001A6C48">
        <w:rPr>
          <w:rFonts w:cstheme="minorHAnsi"/>
          <w:sz w:val="20"/>
          <w:szCs w:val="20"/>
        </w:rPr>
        <w:t xml:space="preserve">este modelo y será puesto a consideración del supervisor de obra. </w:t>
      </w:r>
    </w:p>
    <w:p w:rsidR="001A6C48" w:rsidRDefault="001A6C48" w:rsidP="001A6C48">
      <w:pPr>
        <w:spacing w:before="240"/>
        <w:jc w:val="both"/>
        <w:rPr>
          <w:rFonts w:cstheme="minorHAnsi"/>
          <w:sz w:val="20"/>
          <w:szCs w:val="20"/>
        </w:rPr>
      </w:pPr>
      <w:r w:rsidRPr="001A6C48">
        <w:rPr>
          <w:rFonts w:cstheme="minorHAnsi"/>
          <w:b/>
          <w:sz w:val="20"/>
          <w:szCs w:val="20"/>
        </w:rPr>
        <w:t>MODELO 4:</w:t>
      </w:r>
      <w:r w:rsidRPr="001A6C48">
        <w:rPr>
          <w:rFonts w:cstheme="minorHAnsi"/>
          <w:sz w:val="20"/>
          <w:szCs w:val="20"/>
        </w:rPr>
        <w:t xml:space="preserve"> Este modelo describe el fin de la red de distribución secundaria en la que se encuentra inst</w:t>
      </w:r>
      <w:r>
        <w:rPr>
          <w:rFonts w:cstheme="minorHAnsi"/>
          <w:sz w:val="20"/>
          <w:szCs w:val="20"/>
        </w:rPr>
        <w:t xml:space="preserve">alado un tapón, </w:t>
      </w:r>
      <w:r w:rsidRPr="001A6C48">
        <w:rPr>
          <w:rFonts w:cstheme="minorHAnsi"/>
          <w:sz w:val="20"/>
          <w:szCs w:val="20"/>
        </w:rPr>
        <w:t>por lo que la empresa contratista deberá instalar una placa de este modelo sobre el mismo.</w:t>
      </w:r>
    </w:p>
    <w:p w:rsidR="00D50DE0" w:rsidRPr="00920A4F" w:rsidRDefault="00D50DE0" w:rsidP="00D50DE0">
      <w:pPr>
        <w:spacing w:before="240"/>
        <w:jc w:val="both"/>
        <w:rPr>
          <w:rFonts w:cstheme="minorHAnsi"/>
          <w:sz w:val="20"/>
          <w:szCs w:val="20"/>
        </w:rPr>
      </w:pPr>
      <w:r w:rsidRPr="00920A4F">
        <w:rPr>
          <w:rFonts w:cstheme="minorHAnsi"/>
          <w:sz w:val="20"/>
          <w:szCs w:val="20"/>
        </w:rPr>
        <w:lastRenderedPageBreak/>
        <w:t>El espesor de  las plaquetas de señalización deberá ser como mínimo de 0.9 centímetro</w:t>
      </w:r>
      <w:r>
        <w:rPr>
          <w:rFonts w:cstheme="minorHAnsi"/>
          <w:sz w:val="20"/>
          <w:szCs w:val="20"/>
        </w:rPr>
        <w:t>s</w:t>
      </w:r>
      <w:r w:rsidRPr="00920A4F">
        <w:rPr>
          <w:rFonts w:cstheme="minorHAnsi"/>
          <w:sz w:val="20"/>
          <w:szCs w:val="20"/>
        </w:rPr>
        <w:t>, lo cual permitirá resistir las condiciones a las que puedan ser expuestas, debido a la ubicación de las mismas.</w:t>
      </w:r>
    </w:p>
    <w:p w:rsidR="00D50DE0" w:rsidRDefault="00D50DE0" w:rsidP="00D50DE0">
      <w:pPr>
        <w:pStyle w:val="Prrafodelista"/>
        <w:numPr>
          <w:ilvl w:val="0"/>
          <w:numId w:val="49"/>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w:t>
      </w:r>
      <w:r>
        <w:rPr>
          <w:rFonts w:asciiTheme="minorHAnsi" w:hAnsiTheme="minorHAnsi" w:cstheme="minorHAnsi"/>
          <w:sz w:val="20"/>
          <w:szCs w:val="20"/>
        </w:rPr>
        <w:t xml:space="preserve"> aceptada. Figura 2.</w:t>
      </w:r>
    </w:p>
    <w:p w:rsidR="00D50DE0" w:rsidRPr="00D50DE0" w:rsidRDefault="00D50DE0" w:rsidP="00D50DE0">
      <w:pPr>
        <w:pStyle w:val="Prrafodelista"/>
        <w:spacing w:before="240" w:line="276" w:lineRule="auto"/>
        <w:ind w:left="426"/>
        <w:contextualSpacing/>
        <w:jc w:val="both"/>
        <w:rPr>
          <w:rFonts w:asciiTheme="minorHAnsi" w:hAnsiTheme="minorHAnsi" w:cstheme="minorHAnsi"/>
          <w:sz w:val="20"/>
          <w:szCs w:val="20"/>
        </w:rPr>
      </w:pPr>
      <w:r w:rsidRPr="00D50DE0">
        <w:rPr>
          <w:rFonts w:asciiTheme="minorHAnsi" w:hAnsiTheme="minorHAnsi" w:cstheme="minorHAnsi"/>
          <w:sz w:val="20"/>
          <w:szCs w:val="20"/>
        </w:rPr>
        <w:t>El tipo de letra para la palabra GAS deberá  ser de Times New Román con una altura de 1.5 cm</w:t>
      </w:r>
    </w:p>
    <w:p w:rsidR="00D50DE0" w:rsidRDefault="00D50DE0" w:rsidP="00D50DE0">
      <w:pPr>
        <w:contextualSpacing/>
        <w:jc w:val="both"/>
        <w:rPr>
          <w:rFonts w:cstheme="minorHAnsi"/>
          <w:b/>
          <w:sz w:val="20"/>
          <w:szCs w:val="20"/>
        </w:rPr>
      </w:pPr>
    </w:p>
    <w:p w:rsidR="00CF7AA7" w:rsidRPr="00920A4F" w:rsidRDefault="00CF7AA7" w:rsidP="00CF7AA7">
      <w:pPr>
        <w:ind w:left="357"/>
        <w:jc w:val="both"/>
        <w:rPr>
          <w:rFonts w:cstheme="minorHAnsi"/>
          <w:sz w:val="20"/>
          <w:szCs w:val="20"/>
        </w:rPr>
      </w:pPr>
      <w:r w:rsidRPr="00920A4F">
        <w:rPr>
          <w:rFonts w:cstheme="minorHAnsi"/>
          <w:sz w:val="20"/>
          <w:szCs w:val="20"/>
        </w:rPr>
        <w:t xml:space="preserve">ESPECIFICACIONES PLAQUETAS </w:t>
      </w:r>
      <w:r>
        <w:rPr>
          <w:rFonts w:cstheme="minorHAnsi"/>
          <w:sz w:val="20"/>
          <w:szCs w:val="20"/>
        </w:rPr>
        <w:t>DE SEÑALIZACIÓN HORIZONTAL PARA RED PRIMARIA</w:t>
      </w:r>
    </w:p>
    <w:tbl>
      <w:tblPr>
        <w:tblW w:w="83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3305"/>
        <w:gridCol w:w="3969"/>
      </w:tblGrid>
      <w:tr w:rsidR="00CF7AA7" w:rsidRPr="00920A4F" w:rsidTr="008C17E1">
        <w:trPr>
          <w:trHeight w:hRule="exact" w:val="562"/>
        </w:trPr>
        <w:tc>
          <w:tcPr>
            <w:tcW w:w="1084" w:type="dxa"/>
            <w:shd w:val="clear" w:color="auto" w:fill="B4C6E7" w:themeFill="accent5" w:themeFillTint="66"/>
            <w:vAlign w:val="center"/>
          </w:tcPr>
          <w:p w:rsidR="00CF7AA7" w:rsidRPr="00920A4F" w:rsidRDefault="00CF7AA7" w:rsidP="008C17E1">
            <w:pPr>
              <w:spacing w:before="240"/>
              <w:jc w:val="center"/>
              <w:rPr>
                <w:rFonts w:cstheme="minorHAnsi"/>
                <w:b/>
                <w:sz w:val="20"/>
                <w:szCs w:val="20"/>
              </w:rPr>
            </w:pPr>
            <w:r w:rsidRPr="00920A4F">
              <w:rPr>
                <w:rFonts w:cstheme="minorHAnsi"/>
                <w:b/>
                <w:sz w:val="20"/>
                <w:szCs w:val="20"/>
              </w:rPr>
              <w:t>Nº ÍTEM</w:t>
            </w:r>
          </w:p>
        </w:tc>
        <w:tc>
          <w:tcPr>
            <w:tcW w:w="3305" w:type="dxa"/>
            <w:shd w:val="clear" w:color="auto" w:fill="B4C6E7" w:themeFill="accent5" w:themeFillTint="66"/>
            <w:vAlign w:val="center"/>
          </w:tcPr>
          <w:p w:rsidR="00CF7AA7" w:rsidRPr="00920A4F" w:rsidRDefault="00CF7AA7" w:rsidP="008C17E1">
            <w:pPr>
              <w:spacing w:before="240"/>
              <w:jc w:val="center"/>
              <w:rPr>
                <w:rFonts w:cstheme="minorHAnsi"/>
                <w:b/>
                <w:sz w:val="20"/>
                <w:szCs w:val="20"/>
              </w:rPr>
            </w:pPr>
            <w:r w:rsidRPr="00920A4F">
              <w:rPr>
                <w:rFonts w:cstheme="minorHAnsi"/>
                <w:b/>
                <w:sz w:val="20"/>
                <w:szCs w:val="20"/>
              </w:rPr>
              <w:t>DESCRIPCIÓN</w:t>
            </w:r>
          </w:p>
        </w:tc>
        <w:tc>
          <w:tcPr>
            <w:tcW w:w="3969" w:type="dxa"/>
            <w:shd w:val="clear" w:color="auto" w:fill="B4C6E7" w:themeFill="accent5" w:themeFillTint="66"/>
            <w:vAlign w:val="center"/>
          </w:tcPr>
          <w:p w:rsidR="00CF7AA7" w:rsidRPr="00920A4F" w:rsidRDefault="00CF7AA7" w:rsidP="008C17E1">
            <w:pPr>
              <w:spacing w:before="240"/>
              <w:jc w:val="center"/>
              <w:rPr>
                <w:rFonts w:cstheme="minorHAnsi"/>
                <w:b/>
                <w:sz w:val="20"/>
                <w:szCs w:val="20"/>
              </w:rPr>
            </w:pPr>
            <w:r w:rsidRPr="00920A4F">
              <w:rPr>
                <w:rFonts w:cstheme="minorHAnsi"/>
                <w:b/>
                <w:sz w:val="20"/>
                <w:szCs w:val="20"/>
              </w:rPr>
              <w:t>ESPECIFICACIONES TÉCNICAS</w:t>
            </w:r>
          </w:p>
          <w:p w:rsidR="00CF7AA7" w:rsidRPr="00920A4F" w:rsidRDefault="00CF7AA7" w:rsidP="008C17E1">
            <w:pPr>
              <w:spacing w:before="240"/>
              <w:jc w:val="center"/>
              <w:rPr>
                <w:rFonts w:cstheme="minorHAnsi"/>
                <w:b/>
                <w:sz w:val="20"/>
                <w:szCs w:val="20"/>
              </w:rPr>
            </w:pPr>
          </w:p>
        </w:tc>
      </w:tr>
      <w:tr w:rsidR="00CF7AA7" w:rsidRPr="00920A4F" w:rsidTr="008C17E1">
        <w:trPr>
          <w:trHeight w:hRule="exact" w:val="1931"/>
        </w:trPr>
        <w:tc>
          <w:tcPr>
            <w:tcW w:w="1084" w:type="dxa"/>
            <w:shd w:val="clear" w:color="auto" w:fill="auto"/>
          </w:tcPr>
          <w:p w:rsidR="00CF7AA7" w:rsidRDefault="00CF7AA7" w:rsidP="008C17E1">
            <w:pPr>
              <w:spacing w:before="240"/>
              <w:jc w:val="center"/>
              <w:rPr>
                <w:rFonts w:cstheme="minorHAnsi"/>
                <w:sz w:val="20"/>
                <w:szCs w:val="20"/>
              </w:rPr>
            </w:pPr>
            <w:r>
              <w:rPr>
                <w:rFonts w:cstheme="minorHAnsi"/>
                <w:sz w:val="20"/>
                <w:szCs w:val="20"/>
              </w:rPr>
              <w:t xml:space="preserve"> </w:t>
            </w:r>
          </w:p>
          <w:p w:rsidR="00CF7AA7" w:rsidRPr="00920A4F" w:rsidRDefault="00CF7AA7" w:rsidP="008C17E1">
            <w:pPr>
              <w:spacing w:before="240"/>
              <w:jc w:val="center"/>
              <w:rPr>
                <w:rFonts w:cstheme="minorHAnsi"/>
                <w:sz w:val="20"/>
                <w:szCs w:val="20"/>
              </w:rPr>
            </w:pPr>
            <w:r w:rsidRPr="00920A4F">
              <w:rPr>
                <w:rFonts w:cstheme="minorHAnsi"/>
                <w:sz w:val="20"/>
                <w:szCs w:val="20"/>
              </w:rPr>
              <w:t>1</w:t>
            </w:r>
          </w:p>
        </w:tc>
        <w:tc>
          <w:tcPr>
            <w:tcW w:w="3305" w:type="dxa"/>
            <w:shd w:val="clear" w:color="auto" w:fill="auto"/>
            <w:vAlign w:val="center"/>
          </w:tcPr>
          <w:p w:rsidR="00CF7AA7" w:rsidRPr="00920A4F" w:rsidRDefault="00CF7AA7" w:rsidP="008C17E1">
            <w:pPr>
              <w:jc w:val="both"/>
              <w:rPr>
                <w:rFonts w:cstheme="minorHAnsi"/>
                <w:sz w:val="20"/>
                <w:szCs w:val="20"/>
              </w:rPr>
            </w:pPr>
            <w:r w:rsidRPr="00920A4F">
              <w:rPr>
                <w:rFonts w:cstheme="minorHAnsi"/>
                <w:sz w:val="20"/>
                <w:szCs w:val="20"/>
              </w:rPr>
              <w:t xml:space="preserve">Plaquetas de Señalización </w:t>
            </w:r>
            <w:r>
              <w:rPr>
                <w:rFonts w:cstheme="minorHAnsi"/>
                <w:sz w:val="20"/>
                <w:szCs w:val="20"/>
              </w:rPr>
              <w:t>(tachuelas)</w:t>
            </w:r>
          </w:p>
        </w:tc>
        <w:tc>
          <w:tcPr>
            <w:tcW w:w="3969" w:type="dxa"/>
            <w:shd w:val="clear" w:color="auto" w:fill="auto"/>
          </w:tcPr>
          <w:p w:rsidR="00CF7AA7" w:rsidRPr="00920A4F" w:rsidRDefault="00CF7AA7" w:rsidP="008C17E1">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Material: </w:t>
            </w:r>
            <w:r>
              <w:rPr>
                <w:rFonts w:asciiTheme="minorHAnsi" w:hAnsiTheme="minorHAnsi" w:cstheme="minorHAnsi"/>
                <w:sz w:val="20"/>
                <w:szCs w:val="20"/>
              </w:rPr>
              <w:t>Fierro fundido o aluminio</w:t>
            </w:r>
          </w:p>
          <w:p w:rsidR="00CF7AA7" w:rsidRPr="00920A4F" w:rsidRDefault="00CF7AA7" w:rsidP="008C17E1">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Modelos: Ver </w:t>
            </w:r>
            <w:r w:rsidR="007627B4">
              <w:rPr>
                <w:rFonts w:asciiTheme="minorHAnsi" w:hAnsiTheme="minorHAnsi" w:cstheme="minorHAnsi"/>
                <w:sz w:val="20"/>
                <w:szCs w:val="20"/>
              </w:rPr>
              <w:t>Figura (tachuelas)</w:t>
            </w:r>
          </w:p>
          <w:p w:rsidR="00CF7AA7" w:rsidRPr="00920A4F" w:rsidRDefault="00CF7AA7" w:rsidP="008C17E1">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Dimensiones: Ver </w:t>
            </w:r>
            <w:r w:rsidR="007627B4">
              <w:rPr>
                <w:rFonts w:asciiTheme="minorHAnsi" w:hAnsiTheme="minorHAnsi" w:cstheme="minorHAnsi"/>
                <w:sz w:val="20"/>
                <w:szCs w:val="20"/>
              </w:rPr>
              <w:t>Figura (tachuelas)</w:t>
            </w:r>
          </w:p>
          <w:p w:rsidR="00CF7AA7" w:rsidRDefault="00CF7AA7" w:rsidP="008C17E1">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CF7AA7" w:rsidRPr="001A6C48" w:rsidRDefault="00CF7AA7" w:rsidP="008C17E1">
            <w:pPr>
              <w:pStyle w:val="Prrafodelista"/>
              <w:numPr>
                <w:ilvl w:val="0"/>
                <w:numId w:val="48"/>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CF7AA7" w:rsidRPr="00CF7AA7" w:rsidRDefault="00CF7AA7" w:rsidP="008C17E1">
            <w:pPr>
              <w:spacing w:before="240" w:line="276" w:lineRule="auto"/>
              <w:ind w:left="34"/>
              <w:contextualSpacing/>
              <w:jc w:val="both"/>
              <w:rPr>
                <w:rFonts w:cstheme="minorHAnsi"/>
                <w:sz w:val="20"/>
                <w:szCs w:val="20"/>
              </w:rPr>
            </w:pPr>
          </w:p>
        </w:tc>
      </w:tr>
    </w:tbl>
    <w:p w:rsidR="00D50DE0" w:rsidRDefault="00D50DE0" w:rsidP="001A6C48">
      <w:pPr>
        <w:jc w:val="center"/>
        <w:rPr>
          <w:rFonts w:cstheme="minorHAnsi"/>
          <w:bCs/>
          <w:color w:val="1D1B11"/>
          <w:sz w:val="20"/>
          <w:szCs w:val="20"/>
        </w:rPr>
      </w:pPr>
    </w:p>
    <w:p w:rsidR="00CF7AA7" w:rsidRDefault="00CF7AA7" w:rsidP="00CF7AA7">
      <w:pPr>
        <w:rPr>
          <w:rFonts w:cstheme="minorHAnsi"/>
          <w:bCs/>
          <w:color w:val="1D1B11"/>
          <w:sz w:val="20"/>
          <w:szCs w:val="20"/>
        </w:rPr>
      </w:pPr>
      <w:r>
        <w:rPr>
          <w:rFonts w:cstheme="minorHAnsi"/>
          <w:bCs/>
          <w:color w:val="1D1B11"/>
          <w:sz w:val="20"/>
          <w:szCs w:val="20"/>
        </w:rPr>
        <w:t xml:space="preserve">Tachuelas de fierro fundido o </w:t>
      </w:r>
      <w:proofErr w:type="spellStart"/>
      <w:r>
        <w:rPr>
          <w:rFonts w:cstheme="minorHAnsi"/>
          <w:bCs/>
          <w:color w:val="1D1B11"/>
          <w:sz w:val="20"/>
          <w:szCs w:val="20"/>
        </w:rPr>
        <w:t>auminio</w:t>
      </w:r>
      <w:proofErr w:type="spellEnd"/>
      <w:r>
        <w:rPr>
          <w:rFonts w:cstheme="minorHAnsi"/>
          <w:bCs/>
          <w:color w:val="1D1B11"/>
          <w:sz w:val="20"/>
          <w:szCs w:val="20"/>
        </w:rPr>
        <w:t xml:space="preserve"> de 15cm (6 </w:t>
      </w:r>
      <w:proofErr w:type="spellStart"/>
      <w:r>
        <w:rPr>
          <w:rFonts w:cstheme="minorHAnsi"/>
          <w:bCs/>
          <w:color w:val="1D1B11"/>
          <w:sz w:val="20"/>
          <w:szCs w:val="20"/>
        </w:rPr>
        <w:t>plg</w:t>
      </w:r>
      <w:proofErr w:type="spellEnd"/>
      <w:r>
        <w:rPr>
          <w:rFonts w:cstheme="minorHAnsi"/>
          <w:bCs/>
          <w:color w:val="1D1B11"/>
          <w:sz w:val="20"/>
          <w:szCs w:val="20"/>
        </w:rPr>
        <w:t xml:space="preserve">. Aproximadamente) de diámetro y 18 cm (7 </w:t>
      </w:r>
      <w:proofErr w:type="spellStart"/>
      <w:r>
        <w:rPr>
          <w:rFonts w:cstheme="minorHAnsi"/>
          <w:bCs/>
          <w:color w:val="1D1B11"/>
          <w:sz w:val="20"/>
          <w:szCs w:val="20"/>
        </w:rPr>
        <w:t>plg</w:t>
      </w:r>
      <w:proofErr w:type="spellEnd"/>
      <w:r>
        <w:rPr>
          <w:rFonts w:cstheme="minorHAnsi"/>
          <w:bCs/>
          <w:color w:val="1D1B11"/>
          <w:sz w:val="20"/>
          <w:szCs w:val="20"/>
        </w:rPr>
        <w:t xml:space="preserve"> aproximadamente) de longitud.</w:t>
      </w:r>
    </w:p>
    <w:p w:rsidR="00CF7AA7" w:rsidRDefault="00CF7AA7" w:rsidP="00CF7AA7">
      <w:pPr>
        <w:rPr>
          <w:rFonts w:cstheme="minorHAnsi"/>
          <w:bCs/>
          <w:color w:val="1D1B11"/>
          <w:sz w:val="20"/>
          <w:szCs w:val="20"/>
        </w:rPr>
      </w:pPr>
      <w:r>
        <w:rPr>
          <w:rFonts w:cstheme="minorHAnsi"/>
          <w:bCs/>
          <w:color w:val="1D1B11"/>
          <w:sz w:val="20"/>
          <w:szCs w:val="20"/>
        </w:rPr>
        <w:t>Deberá tener grabado en alto relieve, en la cabeza de la tachuela, la leyenda “YPFB GAS” y una flecha que demuestre el sentido del flujo en línea recta, o en su caso dos flechas que demuestren el cambio de sentido y/o derivación del flujo.</w:t>
      </w:r>
    </w:p>
    <w:p w:rsidR="00CF7AA7" w:rsidRDefault="00CF7AA7" w:rsidP="00CF7AA7">
      <w:pPr>
        <w:rPr>
          <w:rFonts w:cstheme="minorHAnsi"/>
          <w:bCs/>
          <w:color w:val="1D1B11"/>
          <w:sz w:val="20"/>
          <w:szCs w:val="20"/>
        </w:rPr>
      </w:pPr>
      <w:r>
        <w:rPr>
          <w:rFonts w:cstheme="minorHAnsi"/>
          <w:bCs/>
          <w:color w:val="1D1B11"/>
          <w:sz w:val="20"/>
          <w:szCs w:val="20"/>
        </w:rPr>
        <w:t>Las plaquetas de señalización horizontal y las tachuelas se colocan ahogadas en concreto, de manera que la cabeza de la tachuela y la parte superior de la plaqueta quede al nivel del piso y sobre el ducto respectivo.</w:t>
      </w:r>
    </w:p>
    <w:p w:rsidR="00454159" w:rsidRDefault="00454159" w:rsidP="00CF7AA7">
      <w:pPr>
        <w:rPr>
          <w:rFonts w:cstheme="minorHAnsi"/>
          <w:bCs/>
          <w:color w:val="1D1B11"/>
          <w:sz w:val="20"/>
          <w:szCs w:val="20"/>
        </w:rPr>
      </w:pPr>
    </w:p>
    <w:p w:rsidR="00454159" w:rsidRDefault="00454159" w:rsidP="00CF7AA7">
      <w:pPr>
        <w:rPr>
          <w:rFonts w:cstheme="minorHAnsi"/>
          <w:bCs/>
          <w:color w:val="1D1B11"/>
          <w:sz w:val="20"/>
          <w:szCs w:val="20"/>
        </w:rPr>
      </w:pPr>
    </w:p>
    <w:p w:rsidR="00454159" w:rsidRDefault="00454159" w:rsidP="00CF7AA7">
      <w:pPr>
        <w:rPr>
          <w:rFonts w:cstheme="minorHAnsi"/>
          <w:bCs/>
          <w:color w:val="1D1B11"/>
          <w:sz w:val="20"/>
          <w:szCs w:val="20"/>
        </w:rPr>
      </w:pPr>
    </w:p>
    <w:p w:rsidR="00454159" w:rsidRDefault="00454159" w:rsidP="00CF7AA7">
      <w:pPr>
        <w:rPr>
          <w:rFonts w:cstheme="minorHAnsi"/>
          <w:bCs/>
          <w:color w:val="1D1B11"/>
          <w:sz w:val="20"/>
          <w:szCs w:val="20"/>
        </w:rPr>
      </w:pPr>
    </w:p>
    <w:p w:rsidR="00454159" w:rsidRDefault="00454159" w:rsidP="00454159">
      <w:pPr>
        <w:jc w:val="center"/>
        <w:rPr>
          <w:rFonts w:cstheme="minorHAnsi"/>
          <w:bCs/>
          <w:color w:val="1D1B11"/>
          <w:sz w:val="20"/>
          <w:szCs w:val="20"/>
        </w:rPr>
      </w:pPr>
      <w:r>
        <w:rPr>
          <w:rFonts w:cstheme="minorHAnsi"/>
          <w:bCs/>
          <w:color w:val="1D1B11"/>
          <w:sz w:val="20"/>
          <w:szCs w:val="20"/>
        </w:rPr>
        <w:lastRenderedPageBreak/>
        <w:t>Figura. Tachuelas</w:t>
      </w:r>
    </w:p>
    <w:p w:rsidR="001A6C48" w:rsidRDefault="00CF7AA7" w:rsidP="00CF7AA7">
      <w:pPr>
        <w:jc w:val="center"/>
        <w:rPr>
          <w:rFonts w:cstheme="minorHAnsi"/>
          <w:b/>
          <w:bCs/>
          <w:i/>
          <w:color w:val="1D1B11"/>
          <w:sz w:val="20"/>
          <w:szCs w:val="20"/>
        </w:rPr>
      </w:pPr>
      <w:r>
        <w:rPr>
          <w:rFonts w:cstheme="minorHAnsi"/>
          <w:b/>
          <w:noProof/>
          <w:lang w:eastAsia="es-BO"/>
        </w:rPr>
        <w:drawing>
          <wp:inline distT="0" distB="0" distL="0" distR="0" wp14:anchorId="0BF30B56" wp14:editId="06069054">
            <wp:extent cx="3228975" cy="388529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cstate="print"/>
                    <a:srcRect l="20255" t="6503" r="49979" b="40582"/>
                    <a:stretch/>
                  </pic:blipFill>
                  <pic:spPr bwMode="auto">
                    <a:xfrm>
                      <a:off x="0" y="0"/>
                      <a:ext cx="3262605" cy="3925756"/>
                    </a:xfrm>
                    <a:prstGeom prst="rect">
                      <a:avLst/>
                    </a:prstGeom>
                    <a:noFill/>
                    <a:ln>
                      <a:noFill/>
                    </a:ln>
                    <a:extLst>
                      <a:ext uri="{53640926-AAD7-44D8-BBD7-CCE9431645EC}">
                        <a14:shadowObscured xmlns:a14="http://schemas.microsoft.com/office/drawing/2010/main"/>
                      </a:ext>
                    </a:extLst>
                  </pic:spPr>
                </pic:pic>
              </a:graphicData>
            </a:graphic>
          </wp:inline>
        </w:drawing>
      </w:r>
    </w:p>
    <w:p w:rsidR="00D50DE0" w:rsidRPr="00A47457" w:rsidRDefault="00D50DE0" w:rsidP="00A47457">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MEDIDAS DE MITIGACION AMBIENTAL</w:t>
      </w:r>
    </w:p>
    <w:p w:rsidR="00D50DE0" w:rsidRPr="001B1365" w:rsidRDefault="00D50DE0" w:rsidP="00D50DE0">
      <w:pPr>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0DE0" w:rsidRPr="001B1365" w:rsidRDefault="00D50DE0" w:rsidP="00D50DE0">
      <w:pPr>
        <w:contextualSpacing/>
        <w:jc w:val="both"/>
        <w:rPr>
          <w:rFonts w:cstheme="minorHAnsi"/>
          <w:kern w:val="28"/>
          <w:sz w:val="20"/>
          <w:szCs w:val="20"/>
        </w:rPr>
      </w:pPr>
    </w:p>
    <w:p w:rsidR="00D50DE0" w:rsidRPr="001B1365" w:rsidRDefault="00D50DE0" w:rsidP="00D50DE0">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0DE0" w:rsidRPr="001B1365" w:rsidRDefault="00D50DE0" w:rsidP="00D50DE0">
      <w:pPr>
        <w:contextualSpacing/>
        <w:jc w:val="both"/>
        <w:rPr>
          <w:rFonts w:cstheme="minorHAnsi"/>
          <w:kern w:val="28"/>
          <w:sz w:val="20"/>
          <w:szCs w:val="20"/>
        </w:rPr>
      </w:pPr>
    </w:p>
    <w:p w:rsidR="00D50DE0" w:rsidRPr="001B1365" w:rsidRDefault="00D50DE0" w:rsidP="00D50DE0">
      <w:pPr>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0DE0" w:rsidRPr="001B1365" w:rsidRDefault="00D50DE0" w:rsidP="00D50DE0">
      <w:pPr>
        <w:contextualSpacing/>
        <w:jc w:val="both"/>
        <w:rPr>
          <w:rFonts w:cstheme="minorHAnsi"/>
          <w:kern w:val="28"/>
          <w:sz w:val="20"/>
          <w:szCs w:val="20"/>
        </w:rPr>
      </w:pPr>
    </w:p>
    <w:p w:rsidR="00D50DE0" w:rsidRPr="001B1365" w:rsidRDefault="00D50DE0" w:rsidP="00D50DE0">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0D23" w:rsidRDefault="00D50DE0" w:rsidP="000C0D23">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MEDICIÓN Y FORMA DE PAGO.</w:t>
      </w:r>
    </w:p>
    <w:p w:rsidR="00D50DE0" w:rsidRPr="000C0D23" w:rsidRDefault="00D50DE0" w:rsidP="000C0D23">
      <w:pPr>
        <w:pStyle w:val="Estilo1"/>
        <w:spacing w:line="276" w:lineRule="auto"/>
        <w:contextualSpacing/>
        <w:jc w:val="left"/>
        <w:rPr>
          <w:rFonts w:asciiTheme="minorHAnsi" w:hAnsiTheme="minorHAnsi" w:cstheme="minorHAnsi"/>
          <w:b w:val="0"/>
          <w:kern w:val="28"/>
          <w:sz w:val="20"/>
          <w:szCs w:val="20"/>
        </w:rPr>
      </w:pPr>
      <w:r w:rsidRPr="000C0D23">
        <w:rPr>
          <w:rFonts w:asciiTheme="minorHAnsi" w:hAnsiTheme="minorHAnsi" w:cstheme="minorHAnsi"/>
          <w:b w:val="0"/>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D50DE0" w:rsidRPr="00920A4F" w:rsidRDefault="00D50DE0" w:rsidP="00D50DE0">
      <w:pPr>
        <w:spacing w:before="100" w:beforeAutospacing="1" w:after="100" w:afterAutospacing="1"/>
        <w:jc w:val="both"/>
        <w:rPr>
          <w:rFonts w:cstheme="minorHAnsi"/>
          <w:sz w:val="20"/>
          <w:szCs w:val="20"/>
        </w:rPr>
      </w:pPr>
      <w:r w:rsidRPr="00920A4F">
        <w:rPr>
          <w:rFonts w:cstheme="minorHAnsi"/>
          <w:sz w:val="20"/>
          <w:szCs w:val="20"/>
        </w:rPr>
        <w:t>No se tomara en cuenta para la cancelación de este ítem las losetas de señalización colocadas en aceras de hormigón.</w:t>
      </w:r>
    </w:p>
    <w:p w:rsidR="00D50DE0" w:rsidRPr="00D50DE0" w:rsidRDefault="00D50DE0" w:rsidP="00D50DE0">
      <w:pPr>
        <w:rPr>
          <w:b/>
          <w:sz w:val="20"/>
        </w:rPr>
      </w:pPr>
      <w:r w:rsidRPr="00920A4F">
        <w:rPr>
          <w:rFonts w:cstheme="minorHAnsi"/>
          <w:sz w:val="20"/>
          <w:szCs w:val="20"/>
        </w:rPr>
        <w:t>Dicho precio será compensación total por los materiales, mano de obra, herramientas, equipo y otros gastos que sean necesarios para la adecuada y correcta ejecución de los trabajos.</w:t>
      </w:r>
    </w:p>
    <w:p w:rsidR="003C1877" w:rsidRPr="00860906" w:rsidRDefault="003C1877" w:rsidP="00154162">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860906">
        <w:rPr>
          <w:rFonts w:asciiTheme="minorHAnsi" w:hAnsiTheme="minorHAnsi" w:cstheme="minorHAnsi"/>
          <w:color w:val="auto"/>
          <w:szCs w:val="20"/>
          <w:lang w:val="es-ES_tradnl"/>
        </w:rPr>
        <w:t>RELLENO Y COMPACTAD</w:t>
      </w:r>
      <w:r w:rsidR="002E3F60" w:rsidRPr="00860906">
        <w:rPr>
          <w:rFonts w:asciiTheme="minorHAnsi" w:hAnsiTheme="minorHAnsi" w:cstheme="minorHAnsi"/>
          <w:color w:val="auto"/>
          <w:szCs w:val="20"/>
          <w:lang w:val="es-ES_tradnl"/>
        </w:rPr>
        <w:t>O DE ZANJA CON TIERRA CERNIDA</w:t>
      </w:r>
      <w:r w:rsidRPr="00860906">
        <w:rPr>
          <w:rFonts w:asciiTheme="minorHAnsi" w:hAnsiTheme="minorHAnsi" w:cstheme="minorHAnsi"/>
          <w:color w:val="auto"/>
          <w:szCs w:val="20"/>
          <w:lang w:val="es-ES_tradnl"/>
        </w:rPr>
        <w:t xml:space="preserve"> </w:t>
      </w:r>
      <w:r w:rsidRPr="00860906">
        <w:rPr>
          <w:rFonts w:asciiTheme="minorHAnsi" w:hAnsiTheme="minorHAnsi" w:cstheme="minorHAnsi"/>
          <w:color w:val="auto"/>
          <w:szCs w:val="20"/>
        </w:rPr>
        <w:t xml:space="preserve"> </w:t>
      </w:r>
    </w:p>
    <w:p w:rsidR="003C1877" w:rsidRPr="00930904" w:rsidRDefault="003C1877" w:rsidP="003C1877">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3C1877" w:rsidRPr="00930904" w:rsidRDefault="003C1877" w:rsidP="00154162">
      <w:pPr>
        <w:pStyle w:val="Prrafodelista"/>
        <w:numPr>
          <w:ilvl w:val="0"/>
          <w:numId w:val="14"/>
        </w:numPr>
        <w:spacing w:line="276" w:lineRule="auto"/>
        <w:contextualSpacing/>
        <w:rPr>
          <w:rFonts w:asciiTheme="minorHAnsi" w:eastAsia="Arial Unicode MS" w:hAnsiTheme="minorHAnsi" w:cstheme="minorHAnsi"/>
          <w:b/>
          <w:vanish/>
          <w:sz w:val="20"/>
          <w:szCs w:val="20"/>
          <w:lang w:val="es-ES_tradnl"/>
        </w:rPr>
      </w:pPr>
    </w:p>
    <w:p w:rsidR="003C1877" w:rsidRPr="00930904" w:rsidRDefault="003C1877" w:rsidP="00154162">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3C1877" w:rsidRPr="00930904" w:rsidRDefault="003C1877" w:rsidP="003C1877">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3C1877" w:rsidRPr="00930904" w:rsidRDefault="003C1877" w:rsidP="00154162">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3C1877" w:rsidRPr="00930904" w:rsidRDefault="003C1877" w:rsidP="003C1877">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  el límite plástico del suelo.</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3C1877" w:rsidRPr="00930904" w:rsidRDefault="003C1877" w:rsidP="003C1877">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 xml:space="preserve">El relleno de cada uno de los tramos de las tuberías se realizará previa autorización del SUPERVISOR DE OBRA de YPFB, dejando constancia escrita en el Libro de Órdenes, después de haber comprobado el debido bajado </w:t>
      </w:r>
      <w:r w:rsidRPr="00930904">
        <w:rPr>
          <w:rFonts w:cstheme="minorHAnsi"/>
          <w:sz w:val="20"/>
          <w:szCs w:val="20"/>
          <w:lang w:val="es-ES_tradnl"/>
        </w:rPr>
        <w:lastRenderedPageBreak/>
        <w:t>y el estado perfecto de revestimiento exterior d</w:t>
      </w:r>
      <w:r w:rsidR="00112A07">
        <w:rPr>
          <w:rFonts w:cstheme="minorHAnsi"/>
          <w:sz w:val="20"/>
          <w:szCs w:val="20"/>
          <w:lang w:val="es-ES_tradnl"/>
        </w:rPr>
        <w:t xml:space="preserve">e la tubería aplicando el </w:t>
      </w:r>
      <w:proofErr w:type="spellStart"/>
      <w:r w:rsidR="00112A07">
        <w:rPr>
          <w:rFonts w:cstheme="minorHAnsi"/>
          <w:sz w:val="20"/>
          <w:szCs w:val="20"/>
          <w:lang w:val="es-ES_tradnl"/>
        </w:rPr>
        <w:t>Holly</w:t>
      </w:r>
      <w:proofErr w:type="spellEnd"/>
      <w:r w:rsidRPr="00930904">
        <w:rPr>
          <w:rFonts w:cstheme="minorHAnsi"/>
          <w:sz w:val="20"/>
          <w:szCs w:val="20"/>
          <w:lang w:val="es-ES_tradnl"/>
        </w:rPr>
        <w:t xml:space="preserve"> Day</w:t>
      </w:r>
      <w:r w:rsidR="0010169F">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3C1877" w:rsidRPr="00930904" w:rsidRDefault="003C1877" w:rsidP="003C1877">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3C1877" w:rsidRPr="00930904" w:rsidRDefault="003C1877" w:rsidP="003C1877">
      <w:pPr>
        <w:tabs>
          <w:tab w:val="left" w:pos="0"/>
          <w:tab w:val="left" w:pos="142"/>
        </w:tabs>
        <w:spacing w:line="276" w:lineRule="auto"/>
        <w:contextualSpacing/>
        <w:jc w:val="both"/>
        <w:rPr>
          <w:rFonts w:cstheme="minorHAnsi"/>
          <w:iCs/>
          <w:sz w:val="20"/>
          <w:szCs w:val="20"/>
          <w:lang w:val="es-ES_tradnl"/>
        </w:rPr>
      </w:pPr>
    </w:p>
    <w:p w:rsidR="003C1877" w:rsidRPr="00930904" w:rsidRDefault="003C1877" w:rsidP="003C1877">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C1877" w:rsidRPr="00930904" w:rsidRDefault="003C1877" w:rsidP="003C1877">
      <w:pPr>
        <w:tabs>
          <w:tab w:val="left" w:pos="0"/>
        </w:tabs>
        <w:spacing w:line="276" w:lineRule="auto"/>
        <w:contextualSpacing/>
        <w:jc w:val="both"/>
        <w:rPr>
          <w:rFonts w:cstheme="minorHAnsi"/>
          <w:kern w:val="28"/>
          <w:sz w:val="20"/>
          <w:szCs w:val="20"/>
          <w:lang w:val="es-ES_tradnl"/>
        </w:rPr>
      </w:pPr>
    </w:p>
    <w:p w:rsidR="003C1877" w:rsidRPr="00930904" w:rsidRDefault="003C1877" w:rsidP="00112A07">
      <w:pPr>
        <w:spacing w:after="0"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3C1877" w:rsidRPr="00930904" w:rsidRDefault="003C1877" w:rsidP="003C1877">
      <w:pPr>
        <w:tabs>
          <w:tab w:val="num" w:pos="2769"/>
        </w:tabs>
        <w:spacing w:line="276" w:lineRule="auto"/>
        <w:contextualSpacing/>
        <w:jc w:val="both"/>
        <w:rPr>
          <w:rFonts w:eastAsia="Arial Unicode MS" w:cstheme="minorHAnsi"/>
          <w:sz w:val="20"/>
          <w:szCs w:val="20"/>
          <w:lang w:val="es-ES_tradnl"/>
        </w:rPr>
      </w:pPr>
    </w:p>
    <w:p w:rsidR="003C1877" w:rsidRPr="00930904" w:rsidRDefault="003C1877" w:rsidP="00154162">
      <w:pPr>
        <w:numPr>
          <w:ilvl w:val="0"/>
          <w:numId w:val="13"/>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3C1877" w:rsidRPr="00930904" w:rsidRDefault="003C1877" w:rsidP="00154162">
      <w:pPr>
        <w:numPr>
          <w:ilvl w:val="0"/>
          <w:numId w:val="13"/>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C1877" w:rsidRPr="00930904" w:rsidRDefault="003C1877" w:rsidP="003C1877">
      <w:pPr>
        <w:spacing w:line="276" w:lineRule="auto"/>
        <w:contextualSpacing/>
        <w:jc w:val="both"/>
        <w:rPr>
          <w:rFonts w:eastAsia="Arial Unicode MS" w:cstheme="minorHAnsi"/>
          <w:sz w:val="20"/>
          <w:szCs w:val="20"/>
          <w:lang w:val="es-ES_tradnl"/>
        </w:rPr>
      </w:pPr>
    </w:p>
    <w:p w:rsidR="003C1877" w:rsidRDefault="003C1877" w:rsidP="00154162">
      <w:pPr>
        <w:numPr>
          <w:ilvl w:val="0"/>
          <w:numId w:val="12"/>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3C1877" w:rsidRPr="008553EA" w:rsidRDefault="003C1877" w:rsidP="003C1877">
      <w:pPr>
        <w:tabs>
          <w:tab w:val="num" w:pos="709"/>
        </w:tabs>
        <w:spacing w:after="0" w:line="276" w:lineRule="auto"/>
        <w:ind w:left="709"/>
        <w:contextualSpacing/>
        <w:jc w:val="both"/>
        <w:rPr>
          <w:rFonts w:eastAsia="Arial Unicode MS" w:cstheme="minorHAnsi"/>
          <w:sz w:val="20"/>
          <w:szCs w:val="20"/>
          <w:lang w:val="es-ES_tradnl"/>
        </w:rPr>
      </w:pP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154162">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w:t>
      </w:r>
      <w:r w:rsidR="00112A07">
        <w:rPr>
          <w:rFonts w:cstheme="minorHAnsi"/>
          <w:sz w:val="20"/>
          <w:szCs w:val="20"/>
        </w:rPr>
        <w:t>a</w:t>
      </w:r>
      <w:r w:rsidRPr="00930904">
        <w:rPr>
          <w:rFonts w:cstheme="minorHAnsi"/>
          <w:sz w:val="20"/>
          <w:szCs w:val="20"/>
        </w:rPr>
        <w:t xml:space="preserve">s fundas de </w:t>
      </w:r>
      <w:r w:rsidR="00112A07">
        <w:rPr>
          <w:rFonts w:cstheme="minorHAnsi"/>
          <w:sz w:val="20"/>
          <w:szCs w:val="20"/>
        </w:rPr>
        <w:t>protección</w:t>
      </w:r>
      <w:r w:rsidRPr="00930904">
        <w:rPr>
          <w:rFonts w:cstheme="minorHAnsi"/>
          <w:sz w:val="20"/>
          <w:szCs w:val="20"/>
        </w:rPr>
        <w:t>, cámaras etc.</w:t>
      </w:r>
    </w:p>
    <w:p w:rsidR="003C1877" w:rsidRPr="00930904" w:rsidRDefault="003C1877" w:rsidP="003C1877">
      <w:pPr>
        <w:spacing w:line="276" w:lineRule="auto"/>
        <w:contextualSpacing/>
        <w:jc w:val="both"/>
        <w:rPr>
          <w:rFonts w:cstheme="minorHAnsi"/>
          <w:sz w:val="20"/>
          <w:szCs w:val="20"/>
        </w:rPr>
      </w:pPr>
    </w:p>
    <w:p w:rsidR="003C1877" w:rsidRPr="00930904" w:rsidRDefault="003C1877" w:rsidP="003C1877">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de acuerdo con los planos de detalle a las presentes especificaciones, medido según lo señalado y aprobado por el SUPERVISOR DE OBRA, será cancelado al precio unitario de la propuesta aceptada.</w:t>
      </w:r>
    </w:p>
    <w:p w:rsidR="003C1877" w:rsidRPr="00930904" w:rsidRDefault="003C1877" w:rsidP="003C1877">
      <w:pPr>
        <w:spacing w:line="276" w:lineRule="auto"/>
        <w:contextualSpacing/>
        <w:jc w:val="both"/>
        <w:rPr>
          <w:rFonts w:cstheme="minorHAnsi"/>
          <w:sz w:val="20"/>
          <w:szCs w:val="20"/>
          <w:lang w:val="es-ES_tradnl"/>
        </w:rPr>
      </w:pPr>
    </w:p>
    <w:p w:rsidR="003C1877" w:rsidRPr="00BC3164" w:rsidRDefault="003C1877" w:rsidP="003C1877">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w:t>
      </w:r>
      <w:r w:rsidR="00112A07">
        <w:rPr>
          <w:rFonts w:cstheme="minorHAnsi"/>
          <w:sz w:val="20"/>
          <w:szCs w:val="20"/>
          <w:lang w:val="es-ES_tradnl"/>
        </w:rPr>
        <w:t>,</w:t>
      </w:r>
      <w:r w:rsidRPr="00930904">
        <w:rPr>
          <w:rFonts w:cstheme="minorHAnsi"/>
          <w:sz w:val="20"/>
          <w:szCs w:val="20"/>
          <w:lang w:val="es-ES_tradnl"/>
        </w:rPr>
        <w:t xml:space="preserve"> herramientas, equipo y otros gastos que sean necesarios para la adecuad</w:t>
      </w:r>
      <w:r w:rsidR="00112A07">
        <w:rPr>
          <w:rFonts w:cstheme="minorHAnsi"/>
          <w:sz w:val="20"/>
          <w:szCs w:val="20"/>
          <w:lang w:val="es-ES_tradnl"/>
        </w:rPr>
        <w:t xml:space="preserve">a y correcta ejecución de los </w:t>
      </w:r>
      <w:r w:rsidRPr="00930904">
        <w:rPr>
          <w:rFonts w:cstheme="minorHAnsi"/>
          <w:sz w:val="20"/>
          <w:szCs w:val="20"/>
          <w:lang w:val="es-ES_tradnl"/>
        </w:rPr>
        <w:t>trabajos</w:t>
      </w:r>
    </w:p>
    <w:p w:rsidR="003C1877" w:rsidRPr="008A6DD0" w:rsidRDefault="003C1877" w:rsidP="00154162">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8A6DD0">
        <w:rPr>
          <w:rFonts w:asciiTheme="minorHAnsi" w:eastAsiaTheme="minorHAnsi" w:hAnsiTheme="minorHAnsi" w:cstheme="minorHAnsi"/>
          <w:bCs w:val="0"/>
          <w:color w:val="auto"/>
          <w:szCs w:val="20"/>
        </w:rPr>
        <w:t>RELLENO Y COMPACTADO DE ZANJA CON TIERRA COMUN</w:t>
      </w:r>
    </w:p>
    <w:p w:rsidR="003C1877" w:rsidRPr="00930904" w:rsidRDefault="003C1877" w:rsidP="003C1877">
      <w:pPr>
        <w:spacing w:line="276" w:lineRule="auto"/>
        <w:jc w:val="both"/>
        <w:rPr>
          <w:rFonts w:cstheme="minorHAnsi"/>
          <w:b/>
          <w:sz w:val="20"/>
          <w:szCs w:val="20"/>
        </w:rPr>
      </w:pPr>
      <w:r w:rsidRPr="00930904">
        <w:rPr>
          <w:rFonts w:cstheme="minorHAnsi"/>
          <w:b/>
          <w:sz w:val="20"/>
          <w:szCs w:val="20"/>
        </w:rPr>
        <w:t>UNIDAD: m3</w:t>
      </w:r>
    </w:p>
    <w:p w:rsidR="003C1877" w:rsidRPr="00930904" w:rsidRDefault="003C1877" w:rsidP="00154162">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 xml:space="preserve">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se iniciará una vez </w:t>
      </w:r>
      <w:proofErr w:type="spellStart"/>
      <w:r>
        <w:rPr>
          <w:rFonts w:cstheme="minorHAnsi"/>
          <w:sz w:val="20"/>
          <w:szCs w:val="20"/>
          <w:lang w:val="es-MX"/>
        </w:rPr>
        <w:t>conlcuidos</w:t>
      </w:r>
      <w:proofErr w:type="spellEnd"/>
      <w:r>
        <w:rPr>
          <w:rFonts w:cstheme="minorHAnsi"/>
          <w:sz w:val="20"/>
          <w:szCs w:val="20"/>
          <w:lang w:val="es-MX"/>
        </w:rPr>
        <w:t xml:space="preserve"> y aceptados los trabajos de tendido de tuberías y la tapada con tierra cernida.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3C1877" w:rsidRPr="00930904" w:rsidRDefault="003C1877" w:rsidP="00154162">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3C1877" w:rsidRPr="00930904" w:rsidRDefault="003C1877" w:rsidP="003C1877">
      <w:pPr>
        <w:spacing w:line="276" w:lineRule="auto"/>
        <w:jc w:val="both"/>
        <w:rPr>
          <w:rFonts w:cstheme="minorHAnsi"/>
          <w:sz w:val="20"/>
          <w:szCs w:val="20"/>
          <w:lang w:val="es-MX"/>
        </w:rPr>
      </w:pPr>
      <w:r w:rsidRPr="00930904">
        <w:rPr>
          <w:rFonts w:cstheme="minorHAnsi"/>
          <w:kern w:val="28"/>
          <w:sz w:val="20"/>
          <w:szCs w:val="20"/>
          <w:lang w:val="es-ES_tradnl"/>
        </w:rPr>
        <w:lastRenderedPageBreak/>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 xml:space="preserve">el mismo suelo extraído de la excavación,  libre de </w:t>
      </w:r>
      <w:proofErr w:type="spellStart"/>
      <w:r w:rsidRPr="00930904">
        <w:rPr>
          <w:rFonts w:cstheme="minorHAnsi"/>
          <w:sz w:val="20"/>
          <w:szCs w:val="20"/>
          <w:lang w:val="es-MX"/>
        </w:rPr>
        <w:t>pedrones</w:t>
      </w:r>
      <w:proofErr w:type="spellEnd"/>
      <w:r w:rsidRPr="00930904">
        <w:rPr>
          <w:rFonts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3C1877" w:rsidRPr="00930904" w:rsidRDefault="003C1877" w:rsidP="00154162">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3C1877" w:rsidRPr="00930904" w:rsidRDefault="003C1877" w:rsidP="003C1877">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112A07" w:rsidRPr="00930904" w:rsidRDefault="00112A07" w:rsidP="00112A07">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sidR="0010169F">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w:t>
      </w:r>
      <w:r w:rsidR="00112A07">
        <w:rPr>
          <w:rFonts w:cstheme="minorHAnsi"/>
          <w:sz w:val="20"/>
          <w:szCs w:val="20"/>
          <w:lang w:val="es-MX"/>
        </w:rPr>
        <w:t xml:space="preserve">, </w:t>
      </w:r>
      <w:r>
        <w:rPr>
          <w:rFonts w:cstheme="minorHAnsi"/>
          <w:sz w:val="20"/>
          <w:szCs w:val="20"/>
          <w:lang w:val="es-MX"/>
        </w:rPr>
        <w:t>de material común.</w:t>
      </w:r>
    </w:p>
    <w:p w:rsidR="003C1877" w:rsidRPr="00930904" w:rsidRDefault="003C1877" w:rsidP="003C1877">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El grado de compactación para vías con tráfico vehicular deberá ser de 95%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 Y en el caso de veredas deberá ser del orden del 90% mínimo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 xml:space="preserve">La tierra sobrante del tapado de zanjas, deberá ser retirada de inmediato, tan pronto como haya sido repuesto el </w:t>
      </w:r>
      <w:proofErr w:type="spellStart"/>
      <w:r w:rsidRPr="00930904">
        <w:rPr>
          <w:rFonts w:cstheme="minorHAnsi"/>
          <w:sz w:val="20"/>
          <w:szCs w:val="20"/>
          <w:lang w:val="es-MX"/>
        </w:rPr>
        <w:t>contrapiso</w:t>
      </w:r>
      <w:proofErr w:type="spellEnd"/>
      <w:r w:rsidRPr="00930904">
        <w:rPr>
          <w:rFonts w:cstheme="minorHAnsi"/>
          <w:sz w:val="20"/>
          <w:szCs w:val="20"/>
          <w:lang w:val="es-MX"/>
        </w:rPr>
        <w:t xml:space="preserve"> de la vereda o la base de la calzada.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La cinta de</w:t>
      </w:r>
      <w:r w:rsidR="0010169F">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3C1877" w:rsidRPr="00930904" w:rsidRDefault="003C1877" w:rsidP="003C1877">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3C1877" w:rsidRPr="00930904" w:rsidRDefault="003C1877" w:rsidP="003C1877">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3C1877" w:rsidRPr="00930904" w:rsidRDefault="003C1877" w:rsidP="00154162">
      <w:pPr>
        <w:numPr>
          <w:ilvl w:val="0"/>
          <w:numId w:val="15"/>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3C1877" w:rsidRPr="00930904" w:rsidRDefault="003C1877" w:rsidP="00154162">
      <w:pPr>
        <w:numPr>
          <w:ilvl w:val="0"/>
          <w:numId w:val="15"/>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C1877" w:rsidRPr="00930904" w:rsidRDefault="003C1877" w:rsidP="00154162">
      <w:pPr>
        <w:numPr>
          <w:ilvl w:val="0"/>
          <w:numId w:val="15"/>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3C1877" w:rsidRPr="00930904" w:rsidRDefault="003C1877" w:rsidP="00154162">
      <w:pPr>
        <w:numPr>
          <w:ilvl w:val="0"/>
          <w:numId w:val="15"/>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3C1877" w:rsidRDefault="003C1877" w:rsidP="00154162">
      <w:pPr>
        <w:numPr>
          <w:ilvl w:val="0"/>
          <w:numId w:val="15"/>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 xml:space="preserve">Excepto cuando se estableciera lo contrario, deben ser eliminados o removidos todos los accesos, puentes (ramplas), alcantarillas, </w:t>
      </w:r>
      <w:proofErr w:type="spellStart"/>
      <w:r w:rsidRPr="00930904">
        <w:rPr>
          <w:rFonts w:eastAsia="Arial Unicode MS" w:cstheme="minorHAnsi"/>
          <w:sz w:val="20"/>
          <w:szCs w:val="20"/>
          <w:lang w:val="es-ES_tradnl"/>
        </w:rPr>
        <w:t>geotextiles</w:t>
      </w:r>
      <w:proofErr w:type="spellEnd"/>
      <w:r w:rsidRPr="00930904">
        <w:rPr>
          <w:rFonts w:eastAsia="Arial Unicode MS" w:cstheme="minorHAnsi"/>
          <w:sz w:val="20"/>
          <w:szCs w:val="20"/>
          <w:lang w:val="es-ES_tradnl"/>
        </w:rPr>
        <w:t>, maderas y otras instalaciones provisionales (eventuales que surgen durante la construcción de la obra), utilizadas en los trabajos.</w:t>
      </w:r>
    </w:p>
    <w:p w:rsidR="003C1877" w:rsidRPr="00BC3164" w:rsidRDefault="003C1877" w:rsidP="003C1877">
      <w:pPr>
        <w:spacing w:after="0" w:line="276" w:lineRule="auto"/>
        <w:jc w:val="both"/>
        <w:rPr>
          <w:rFonts w:eastAsia="Arial Unicode MS" w:cstheme="minorHAnsi"/>
          <w:sz w:val="20"/>
          <w:szCs w:val="20"/>
          <w:lang w:val="es-ES_tradnl"/>
        </w:rPr>
      </w:pPr>
    </w:p>
    <w:p w:rsidR="003C1877" w:rsidRPr="00930904" w:rsidRDefault="003C1877" w:rsidP="00154162">
      <w:pPr>
        <w:pStyle w:val="Estilo1"/>
        <w:numPr>
          <w:ilvl w:val="1"/>
          <w:numId w:val="27"/>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1877" w:rsidRPr="00930904" w:rsidRDefault="003C1877" w:rsidP="003C1877">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1877" w:rsidRPr="00930904" w:rsidRDefault="003C1877" w:rsidP="00154162">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3C1877" w:rsidRPr="00930904" w:rsidRDefault="003C1877" w:rsidP="003C1877">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lastRenderedPageBreak/>
        <w:t>Este ítem ejecutado en un todo de acuerdo con los planos y las presentes especificaciones, medido según lo señalado y aprobado por el SUPERVISOR DE OBRA, será pagado al precio unitario de la propuesta aceptada.</w:t>
      </w:r>
    </w:p>
    <w:p w:rsidR="003C1877" w:rsidRPr="00930904" w:rsidRDefault="003C1877" w:rsidP="003C1877">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correcta ejecución de los trabajos.</w:t>
      </w:r>
    </w:p>
    <w:p w:rsidR="003C1877" w:rsidRDefault="003C1877" w:rsidP="003C1877">
      <w:pPr>
        <w:spacing w:line="276" w:lineRule="auto"/>
        <w:jc w:val="both"/>
        <w:rPr>
          <w:rFonts w:cstheme="minorHAnsi"/>
          <w:sz w:val="20"/>
          <w:szCs w:val="20"/>
          <w:lang w:val="es-MX"/>
        </w:rPr>
      </w:pPr>
      <w:r w:rsidRPr="00930904">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p>
    <w:p w:rsidR="00136CB2" w:rsidRDefault="00136CB2" w:rsidP="00154162">
      <w:pPr>
        <w:pStyle w:val="Ttulo3"/>
        <w:keepLines w:val="0"/>
        <w:numPr>
          <w:ilvl w:val="0"/>
          <w:numId w:val="27"/>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LASTRADO DE TUBERÍA (incluye funda)</w:t>
      </w:r>
    </w:p>
    <w:p w:rsidR="00136CB2" w:rsidRPr="001C4082" w:rsidRDefault="00136CB2" w:rsidP="00136CB2">
      <w:pPr>
        <w:contextualSpacing/>
        <w:jc w:val="both"/>
        <w:rPr>
          <w:rFonts w:cstheme="minorHAnsi"/>
          <w:b/>
          <w:kern w:val="28"/>
          <w:sz w:val="20"/>
          <w:szCs w:val="20"/>
        </w:rPr>
      </w:pPr>
      <w:r w:rsidRPr="001C4082">
        <w:rPr>
          <w:rFonts w:cstheme="minorHAnsi"/>
          <w:b/>
          <w:kern w:val="28"/>
          <w:sz w:val="20"/>
          <w:szCs w:val="20"/>
        </w:rPr>
        <w:t>UNIDAD: m</w:t>
      </w:r>
      <w:r w:rsidRPr="001C4082">
        <w:rPr>
          <w:rFonts w:cstheme="minorHAnsi"/>
          <w:b/>
          <w:kern w:val="28"/>
          <w:sz w:val="20"/>
          <w:szCs w:val="20"/>
          <w:vertAlign w:val="superscript"/>
        </w:rPr>
        <w:t>3</w:t>
      </w:r>
    </w:p>
    <w:p w:rsidR="00136CB2" w:rsidRPr="001C4082" w:rsidRDefault="00136CB2" w:rsidP="00154162">
      <w:pPr>
        <w:pStyle w:val="Prrafodelista"/>
        <w:numPr>
          <w:ilvl w:val="0"/>
          <w:numId w:val="32"/>
        </w:numPr>
        <w:contextualSpacing/>
        <w:jc w:val="both"/>
        <w:rPr>
          <w:rFonts w:asciiTheme="minorHAnsi" w:eastAsiaTheme="minorHAnsi" w:hAnsiTheme="minorHAnsi" w:cstheme="minorHAnsi"/>
          <w:b/>
          <w:bCs/>
          <w:vanish/>
          <w:sz w:val="20"/>
          <w:szCs w:val="20"/>
          <w:lang w:val="es-BO" w:eastAsia="en-US"/>
        </w:rPr>
      </w:pPr>
    </w:p>
    <w:p w:rsidR="00136CB2" w:rsidRPr="001C4082" w:rsidRDefault="00136CB2" w:rsidP="00154162">
      <w:pPr>
        <w:pStyle w:val="Estilo1"/>
        <w:numPr>
          <w:ilvl w:val="1"/>
          <w:numId w:val="27"/>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 xml:space="preserve"> DEFINICIÓN</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incluye provisión y colocado de funda</w:t>
      </w:r>
      <w:r w:rsidR="00790914">
        <w:rPr>
          <w:rFonts w:cstheme="minorHAnsi"/>
          <w:sz w:val="20"/>
          <w:szCs w:val="20"/>
        </w:rPr>
        <w:t xml:space="preserve"> </w:t>
      </w:r>
      <w:r>
        <w:rPr>
          <w:rFonts w:cstheme="minorHAnsi"/>
          <w:sz w:val="20"/>
          <w:szCs w:val="20"/>
        </w:rPr>
        <w:t xml:space="preserve">metálica, el diámetro </w:t>
      </w:r>
      <w:r w:rsidR="00C94286">
        <w:rPr>
          <w:rFonts w:cstheme="minorHAnsi"/>
          <w:sz w:val="20"/>
          <w:szCs w:val="20"/>
        </w:rPr>
        <w:t>estará en función del diámetro de la tubería que protegerá.</w:t>
      </w:r>
    </w:p>
    <w:p w:rsidR="00136CB2" w:rsidRPr="001C4082" w:rsidRDefault="00136CB2" w:rsidP="00154162">
      <w:pPr>
        <w:pStyle w:val="Estilo1"/>
        <w:numPr>
          <w:ilvl w:val="1"/>
          <w:numId w:val="27"/>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El proceso de lastrado (agregar peso a la tubería mediante concreto reforzado en forma de camisa continua), se efectuará después de</w:t>
      </w:r>
      <w:r>
        <w:rPr>
          <w:rFonts w:cstheme="minorHAnsi"/>
          <w:sz w:val="20"/>
          <w:szCs w:val="20"/>
        </w:rPr>
        <w:t>l colocado de la funda</w:t>
      </w:r>
      <w:r w:rsidRPr="001C4082">
        <w:rPr>
          <w:rFonts w:cstheme="minorHAnsi"/>
          <w:sz w:val="20"/>
          <w:szCs w:val="20"/>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136CB2" w:rsidRPr="001C4082" w:rsidRDefault="00136CB2" w:rsidP="00136CB2">
      <w:pPr>
        <w:autoSpaceDE w:val="0"/>
        <w:autoSpaceDN w:val="0"/>
        <w:adjustRightInd w:val="0"/>
        <w:contextualSpacing/>
        <w:jc w:val="both"/>
        <w:rPr>
          <w:rFonts w:cstheme="minorHAnsi"/>
          <w:sz w:val="20"/>
          <w:szCs w:val="20"/>
        </w:rPr>
      </w:pP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 xml:space="preserve">a) proceso utilizado; </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 xml:space="preserve">b) método de aplicación; </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 xml:space="preserve">c) ensayos; </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 xml:space="preserve">d) inspección y reparaciones. </w:t>
      </w:r>
    </w:p>
    <w:p w:rsidR="00136CB2" w:rsidRPr="001C4082" w:rsidRDefault="00136CB2" w:rsidP="00136CB2">
      <w:pPr>
        <w:autoSpaceDE w:val="0"/>
        <w:autoSpaceDN w:val="0"/>
        <w:adjustRightInd w:val="0"/>
        <w:contextualSpacing/>
        <w:jc w:val="both"/>
        <w:rPr>
          <w:rFonts w:cstheme="minorHAnsi"/>
          <w:sz w:val="20"/>
          <w:szCs w:val="20"/>
        </w:rPr>
      </w:pPr>
    </w:p>
    <w:p w:rsidR="00136CB2" w:rsidRPr="001C4082" w:rsidRDefault="00136CB2" w:rsidP="00154162">
      <w:pPr>
        <w:pStyle w:val="Estilo1"/>
        <w:numPr>
          <w:ilvl w:val="1"/>
          <w:numId w:val="27"/>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Una vez presentado al SUPERVISOR DE OBRA, el</w:t>
      </w:r>
      <w:r>
        <w:rPr>
          <w:rFonts w:cstheme="minorHAnsi"/>
          <w:sz w:val="20"/>
          <w:szCs w:val="20"/>
        </w:rPr>
        <w:t xml:space="preserve"> procedimiento a realizar será</w:t>
      </w:r>
      <w:r w:rsidRPr="001C4082">
        <w:rPr>
          <w:rFonts w:cstheme="minorHAnsi"/>
          <w:sz w:val="20"/>
          <w:szCs w:val="20"/>
        </w:rPr>
        <w:t xml:space="preserve"> revisado y aprobado por el mismo antes de su ejecución.</w:t>
      </w:r>
    </w:p>
    <w:p w:rsidR="00136CB2" w:rsidRPr="001C4082" w:rsidRDefault="00136CB2" w:rsidP="00136CB2">
      <w:pPr>
        <w:autoSpaceDE w:val="0"/>
        <w:autoSpaceDN w:val="0"/>
        <w:adjustRightInd w:val="0"/>
        <w:contextualSpacing/>
        <w:jc w:val="both"/>
        <w:rPr>
          <w:rFonts w:cstheme="minorHAnsi"/>
          <w:sz w:val="20"/>
          <w:szCs w:val="20"/>
        </w:rPr>
      </w:pP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Teniendo en cuenta lo siguiente:</w:t>
      </w:r>
    </w:p>
    <w:p w:rsidR="00136CB2" w:rsidRPr="001C4082" w:rsidRDefault="00136CB2" w:rsidP="00154162">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 xml:space="preserve">de la funda </w:t>
      </w:r>
      <w:r w:rsidR="00790914">
        <w:rPr>
          <w:rFonts w:asciiTheme="minorHAnsi" w:eastAsiaTheme="minorHAnsi" w:hAnsiTheme="minorHAnsi" w:cstheme="minorHAnsi"/>
          <w:sz w:val="20"/>
          <w:szCs w:val="20"/>
          <w:lang w:val="es-BO" w:eastAsia="en-US"/>
        </w:rPr>
        <w:t>metálica</w:t>
      </w:r>
      <w:r w:rsidRPr="001C4082">
        <w:rPr>
          <w:rFonts w:asciiTheme="minorHAnsi" w:eastAsiaTheme="minorHAnsi" w:hAnsiTheme="minorHAnsi" w:cstheme="minorHAnsi"/>
          <w:sz w:val="20"/>
          <w:szCs w:val="20"/>
          <w:lang w:val="es-BO" w:eastAsia="en-US"/>
        </w:rPr>
        <w:t xml:space="preserve"> </w:t>
      </w:r>
    </w:p>
    <w:p w:rsidR="00136CB2" w:rsidRPr="001C4082" w:rsidRDefault="00136CB2" w:rsidP="00154162">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136CB2" w:rsidRPr="001C4082" w:rsidRDefault="00136CB2" w:rsidP="00154162">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1C4082">
        <w:rPr>
          <w:rFonts w:asciiTheme="minorHAnsi" w:eastAsiaTheme="minorHAnsi" w:hAnsiTheme="minorHAnsi" w:cstheme="minorHAnsi"/>
          <w:sz w:val="20"/>
          <w:szCs w:val="20"/>
          <w:lang w:val="es-BO" w:eastAsia="en-US"/>
        </w:rPr>
        <w:t>acelerantes</w:t>
      </w:r>
      <w:proofErr w:type="spellEnd"/>
      <w:r w:rsidRPr="001C4082">
        <w:rPr>
          <w:rFonts w:asciiTheme="minorHAnsi" w:eastAsiaTheme="minorHAnsi" w:hAnsiTheme="minorHAnsi" w:cstheme="minorHAnsi"/>
          <w:sz w:val="20"/>
          <w:szCs w:val="20"/>
          <w:lang w:val="es-BO" w:eastAsia="en-US"/>
        </w:rPr>
        <w:t xml:space="preserve">, y debe constar del procedimiento calificado. </w:t>
      </w:r>
    </w:p>
    <w:p w:rsidR="00136CB2" w:rsidRPr="001C4082" w:rsidRDefault="00136CB2" w:rsidP="00154162">
      <w:pPr>
        <w:pStyle w:val="Prrafodelista"/>
        <w:numPr>
          <w:ilvl w:val="0"/>
          <w:numId w:val="24"/>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136CB2" w:rsidRPr="001C4082" w:rsidRDefault="00136CB2" w:rsidP="00136CB2">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Se aplicara el lastrado de tubería en sectores donde se observe que haya posibles contactos con acumulaciones de agua a lo largo del trayecto previa autor</w:t>
      </w:r>
      <w:r>
        <w:rPr>
          <w:rFonts w:cstheme="minorHAnsi"/>
          <w:sz w:val="20"/>
          <w:szCs w:val="20"/>
        </w:rPr>
        <w:t>ización del SUPERVISOR DE OBRA.</w:t>
      </w:r>
    </w:p>
    <w:p w:rsidR="00136CB2" w:rsidRPr="001C4082" w:rsidRDefault="00136CB2" w:rsidP="00154162">
      <w:pPr>
        <w:pStyle w:val="Estilo1"/>
        <w:numPr>
          <w:ilvl w:val="1"/>
          <w:numId w:val="27"/>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136CB2" w:rsidRPr="00CC151A"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36CB2" w:rsidRPr="001C4082" w:rsidRDefault="00136CB2" w:rsidP="00154162">
      <w:pPr>
        <w:pStyle w:val="Estilo1"/>
        <w:numPr>
          <w:ilvl w:val="1"/>
          <w:numId w:val="27"/>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136CB2" w:rsidRPr="001C4082" w:rsidRDefault="00136CB2" w:rsidP="00136CB2">
      <w:pPr>
        <w:autoSpaceDE w:val="0"/>
        <w:autoSpaceDN w:val="0"/>
        <w:adjustRightInd w:val="0"/>
        <w:contextualSpacing/>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36CB2" w:rsidRPr="00CC151A" w:rsidRDefault="00136CB2" w:rsidP="00136CB2">
      <w:r w:rsidRPr="001C4082">
        <w:rPr>
          <w:rFonts w:cstheme="minorHAnsi"/>
          <w:sz w:val="20"/>
          <w:szCs w:val="20"/>
        </w:rPr>
        <w:t>Estos precios serán la compensación total por concepto de mano de obra, materiales, equipos, herramientas e imprevistos.</w:t>
      </w:r>
    </w:p>
    <w:p w:rsidR="00136CB2" w:rsidRDefault="00136CB2" w:rsidP="00154162">
      <w:pPr>
        <w:pStyle w:val="Ttulo3"/>
        <w:keepLines w:val="0"/>
        <w:numPr>
          <w:ilvl w:val="0"/>
          <w:numId w:val="27"/>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APERTURA DE VÍA, ACCESO Y DESBROCE</w:t>
      </w:r>
    </w:p>
    <w:p w:rsidR="00136CB2" w:rsidRPr="00FF25D8" w:rsidRDefault="00136CB2" w:rsidP="00136CB2">
      <w:pPr>
        <w:ind w:left="708" w:hanging="708"/>
        <w:contextualSpacing/>
        <w:jc w:val="both"/>
        <w:rPr>
          <w:rFonts w:cstheme="minorHAnsi"/>
          <w:b/>
          <w:kern w:val="28"/>
          <w:sz w:val="20"/>
          <w:szCs w:val="20"/>
          <w:vertAlign w:val="superscript"/>
        </w:rPr>
      </w:pPr>
      <w:r w:rsidRPr="001C4082">
        <w:rPr>
          <w:rFonts w:cstheme="minorHAnsi"/>
          <w:b/>
          <w:kern w:val="28"/>
          <w:sz w:val="20"/>
          <w:szCs w:val="20"/>
        </w:rPr>
        <w:t>UNIDAD: m</w:t>
      </w:r>
      <w:r w:rsidRPr="001C4082">
        <w:rPr>
          <w:rFonts w:cstheme="minorHAnsi"/>
          <w:b/>
          <w:kern w:val="28"/>
          <w:sz w:val="20"/>
          <w:szCs w:val="20"/>
          <w:vertAlign w:val="superscript"/>
        </w:rPr>
        <w:t>2</w:t>
      </w:r>
    </w:p>
    <w:p w:rsidR="00136CB2" w:rsidRPr="001C4082" w:rsidRDefault="00136CB2" w:rsidP="00154162">
      <w:pPr>
        <w:pStyle w:val="Prrafodelista"/>
        <w:numPr>
          <w:ilvl w:val="0"/>
          <w:numId w:val="26"/>
        </w:numPr>
        <w:contextualSpacing/>
        <w:jc w:val="both"/>
        <w:rPr>
          <w:rFonts w:asciiTheme="minorHAnsi" w:eastAsia="Arial Unicode MS" w:hAnsiTheme="minorHAnsi" w:cstheme="minorHAnsi"/>
          <w:b/>
          <w:vanish/>
          <w:kern w:val="28"/>
          <w:sz w:val="20"/>
          <w:szCs w:val="20"/>
          <w:lang w:val="es-ES_tradnl"/>
        </w:rPr>
      </w:pPr>
    </w:p>
    <w:p w:rsidR="00136CB2" w:rsidRPr="001C4082" w:rsidRDefault="00136CB2" w:rsidP="00154162">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136CB2" w:rsidRPr="001C4082" w:rsidRDefault="00136CB2" w:rsidP="00136CB2">
      <w:pPr>
        <w:jc w:val="both"/>
        <w:rPr>
          <w:rFonts w:cstheme="minorHAnsi"/>
          <w:kern w:val="28"/>
          <w:sz w:val="20"/>
          <w:szCs w:val="20"/>
          <w:lang w:val="es-ES_tradnl"/>
        </w:rPr>
      </w:pPr>
      <w:r>
        <w:rPr>
          <w:rFonts w:cstheme="minorHAnsi"/>
          <w:kern w:val="28"/>
          <w:sz w:val="20"/>
          <w:szCs w:val="20"/>
          <w:lang w:val="es-ES_tradnl"/>
        </w:rPr>
        <w:t>El ítem de</w:t>
      </w:r>
      <w:r w:rsidRPr="001C4082">
        <w:rPr>
          <w:rFonts w:cstheme="minorHAnsi"/>
          <w:kern w:val="28"/>
          <w:sz w:val="20"/>
          <w:szCs w:val="20"/>
          <w:lang w:val="es-ES_tradnl"/>
        </w:rPr>
        <w:t xml:space="preserve"> desbroce, desbosque, destronque y la limpieza del terreno es el conjunto de trabajos necesarios para retirar y disponer los materiales vegetales, orgánicos y/o inadecuados existentes en la </w:t>
      </w:r>
      <w:r>
        <w:rPr>
          <w:rFonts w:cstheme="minorHAnsi"/>
          <w:kern w:val="28"/>
          <w:sz w:val="20"/>
          <w:szCs w:val="20"/>
          <w:lang w:val="es-ES_tradnl"/>
        </w:rPr>
        <w:t xml:space="preserve">zona necesaria para construir, </w:t>
      </w:r>
      <w:r w:rsidRPr="001C4082">
        <w:rPr>
          <w:rFonts w:cstheme="minorHAnsi"/>
          <w:kern w:val="28"/>
          <w:sz w:val="20"/>
          <w:szCs w:val="20"/>
          <w:lang w:val="es-ES_tradnl"/>
        </w:rPr>
        <w:t>de acuerdo con las presentes Especificaciones.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trabajo de desbosque consistirá en el corte y remoción de toda la vegetación constituida por arbustos o árboles, cualquiera sea su densidad.</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w:t>
      </w:r>
      <w:r>
        <w:rPr>
          <w:rFonts w:cstheme="minorHAnsi"/>
          <w:kern w:val="28"/>
          <w:sz w:val="20"/>
          <w:szCs w:val="20"/>
          <w:lang w:val="es-ES_tradnl"/>
        </w:rPr>
        <w:t xml:space="preserve"> DE OBRA</w:t>
      </w:r>
      <w:r w:rsidRPr="001C4082">
        <w:rPr>
          <w:rFonts w:cstheme="minorHAnsi"/>
          <w:kern w:val="28"/>
          <w:sz w:val="20"/>
          <w:szCs w:val="20"/>
          <w:lang w:val="es-ES_tradnl"/>
        </w:rPr>
        <w:t>, no serán objeto de desbosque y destronque, mucho menos considerado como apertura de vía.</w:t>
      </w:r>
    </w:p>
    <w:p w:rsidR="00136CB2" w:rsidRPr="001C4082" w:rsidRDefault="00136CB2" w:rsidP="00154162">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w:t>
      </w:r>
      <w:r>
        <w:rPr>
          <w:rFonts w:cstheme="minorHAnsi"/>
          <w:kern w:val="28"/>
          <w:sz w:val="20"/>
          <w:szCs w:val="20"/>
          <w:lang w:val="es-ES_tradnl"/>
        </w:rPr>
        <w:t xml:space="preserve"> DE OBRA</w:t>
      </w:r>
      <w:r w:rsidRPr="001C4082">
        <w:rPr>
          <w:rFonts w:cstheme="minorHAnsi"/>
          <w:kern w:val="28"/>
          <w:sz w:val="20"/>
          <w:szCs w:val="20"/>
          <w:lang w:val="es-ES_tradnl"/>
        </w:rPr>
        <w:t>, quién podrá instruir al CONTRATISTA que modifique el equipo a fin de hacerlo más adecu</w:t>
      </w:r>
      <w:r>
        <w:rPr>
          <w:rFonts w:cstheme="minorHAnsi"/>
          <w:kern w:val="28"/>
          <w:sz w:val="20"/>
          <w:szCs w:val="20"/>
          <w:lang w:val="es-ES_tradnl"/>
        </w:rPr>
        <w:t>ado a los objetivos de la Obra.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El CONTRATISTA efectuará el desbroce, desbosque, destronque y limpieza utilizando equipo y maquinaria mínimo como ser topadora, </w:t>
      </w:r>
      <w:proofErr w:type="spellStart"/>
      <w:r w:rsidRPr="001C4082">
        <w:rPr>
          <w:rFonts w:cstheme="minorHAnsi"/>
          <w:kern w:val="28"/>
          <w:sz w:val="20"/>
          <w:szCs w:val="20"/>
          <w:lang w:val="es-ES_tradnl"/>
        </w:rPr>
        <w:t>angulable</w:t>
      </w:r>
      <w:proofErr w:type="spellEnd"/>
      <w:r w:rsidRPr="001C4082">
        <w:rPr>
          <w:rFonts w:cstheme="minorHAnsi"/>
          <w:kern w:val="28"/>
          <w:sz w:val="20"/>
          <w:szCs w:val="20"/>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36CB2" w:rsidRPr="001C4082" w:rsidRDefault="00136CB2" w:rsidP="00154162">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Luego de recibir la autorización, el CONTRATISTA iniciará las operaciones de d</w:t>
      </w:r>
      <w:r>
        <w:rPr>
          <w:rFonts w:cstheme="minorHAnsi"/>
          <w:kern w:val="28"/>
          <w:sz w:val="20"/>
          <w:szCs w:val="20"/>
          <w:lang w:val="es-ES_tradnl"/>
        </w:rPr>
        <w:t xml:space="preserve">esbroce, desbosque, destronque y </w:t>
      </w:r>
      <w:r w:rsidRPr="001C4082">
        <w:rPr>
          <w:rFonts w:cstheme="minorHAnsi"/>
          <w:kern w:val="28"/>
          <w:sz w:val="20"/>
          <w:szCs w:val="20"/>
          <w:lang w:val="es-ES_tradnl"/>
        </w:rPr>
        <w:t>limpieza.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w:t>
      </w:r>
      <w:r>
        <w:rPr>
          <w:rFonts w:cstheme="minorHAnsi"/>
          <w:kern w:val="28"/>
          <w:sz w:val="20"/>
          <w:szCs w:val="20"/>
          <w:lang w:val="es-ES_tradnl"/>
        </w:rPr>
        <w:t>5</w:t>
      </w:r>
      <w:r w:rsidRPr="001C4082">
        <w:rPr>
          <w:rFonts w:cstheme="minorHAnsi"/>
          <w:kern w:val="28"/>
          <w:sz w:val="20"/>
          <w:szCs w:val="20"/>
          <w:lang w:val="es-ES_tradnl"/>
        </w:rPr>
        <w:t xml:space="preserve"> metros.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lastRenderedPageBreak/>
        <w:t>Los árboles aislados, de composición paisajista, que señale y marque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se dejarán en pie y se evitará que sean dañados.  Para reducir el riesgo de dañar a los árboles que sean dejados en el lugar, se procederá a talar los restantes, desde la parte externa hacia el centro del área a limpiar, cuando el SUPERVISOR </w:t>
      </w:r>
      <w:r>
        <w:rPr>
          <w:rFonts w:cstheme="minorHAnsi"/>
          <w:kern w:val="28"/>
          <w:sz w:val="20"/>
          <w:szCs w:val="20"/>
          <w:lang w:val="es-ES_tradnl"/>
        </w:rPr>
        <w:t xml:space="preserve">DE OBRA </w:t>
      </w:r>
      <w:r w:rsidRPr="001C4082">
        <w:rPr>
          <w:rFonts w:cstheme="minorHAnsi"/>
          <w:kern w:val="28"/>
          <w:sz w:val="20"/>
          <w:szCs w:val="20"/>
          <w:lang w:val="es-ES_tradnl"/>
        </w:rPr>
        <w:t>así lo exija. Para evitar daños a edificios, otros árboles o propiedades privadas, así como para reducir a un mínimo los peligros para el tránsito, los árboles se cortarán en trozos desde arriba hacia abajo.</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36CB2" w:rsidRPr="001C4082" w:rsidRDefault="00136CB2" w:rsidP="00136CB2">
      <w:pPr>
        <w:ind w:left="284" w:hanging="284"/>
        <w:jc w:val="both"/>
        <w:rPr>
          <w:rFonts w:cstheme="minorHAnsi"/>
          <w:kern w:val="28"/>
          <w:sz w:val="20"/>
          <w:szCs w:val="20"/>
          <w:lang w:val="es-ES_tradnl"/>
        </w:rPr>
      </w:pPr>
      <w:r w:rsidRPr="001C4082">
        <w:rPr>
          <w:rFonts w:cstheme="minorHAnsi"/>
          <w:kern w:val="28"/>
          <w:sz w:val="20"/>
          <w:szCs w:val="20"/>
          <w:lang w:val="es-ES_tradnl"/>
        </w:rPr>
        <w:t>a)</w:t>
      </w:r>
      <w:r w:rsidRPr="001C4082">
        <w:rPr>
          <w:rFonts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136CB2" w:rsidRPr="001C4082" w:rsidRDefault="00136CB2" w:rsidP="00136CB2">
      <w:pPr>
        <w:ind w:left="284" w:hanging="284"/>
        <w:jc w:val="both"/>
        <w:rPr>
          <w:rFonts w:cstheme="minorHAnsi"/>
          <w:kern w:val="28"/>
          <w:sz w:val="20"/>
          <w:szCs w:val="20"/>
          <w:lang w:val="es-ES_tradnl"/>
        </w:rPr>
      </w:pPr>
      <w:r w:rsidRPr="001C4082">
        <w:rPr>
          <w:rFonts w:cstheme="minorHAnsi"/>
          <w:kern w:val="28"/>
          <w:sz w:val="20"/>
          <w:szCs w:val="20"/>
          <w:lang w:val="es-ES_tradnl"/>
        </w:rPr>
        <w:t>b)</w:t>
      </w:r>
      <w:r w:rsidRPr="001C4082">
        <w:rPr>
          <w:rFonts w:cstheme="minorHAnsi"/>
          <w:kern w:val="28"/>
          <w:sz w:val="20"/>
          <w:szCs w:val="20"/>
          <w:lang w:val="es-ES_tradnl"/>
        </w:rPr>
        <w:tab/>
        <w:t>De las partes comerciales de árboles talados serán eliminadas de ramas y raíces y luego serán apiladas convenientemente en áreas señaladas por el SUPERVISOR</w:t>
      </w:r>
      <w:r>
        <w:rPr>
          <w:rFonts w:cstheme="minorHAnsi"/>
          <w:kern w:val="28"/>
          <w:sz w:val="20"/>
          <w:szCs w:val="20"/>
          <w:lang w:val="es-ES_tradnl"/>
        </w:rPr>
        <w:t xml:space="preserve"> DE OBRA</w:t>
      </w:r>
      <w:r w:rsidRPr="001C4082">
        <w:rPr>
          <w:rFonts w:cstheme="minorHAnsi"/>
          <w:kern w:val="28"/>
          <w:sz w:val="20"/>
          <w:szCs w:val="20"/>
          <w:lang w:val="es-ES_tradnl"/>
        </w:rPr>
        <w:t>, en los límites del derecho de vía.</w:t>
      </w:r>
    </w:p>
    <w:p w:rsidR="00136CB2" w:rsidRPr="001C4082" w:rsidRDefault="00136CB2" w:rsidP="00136CB2">
      <w:pPr>
        <w:ind w:left="284" w:hanging="284"/>
        <w:jc w:val="both"/>
        <w:rPr>
          <w:rFonts w:cstheme="minorHAnsi"/>
          <w:kern w:val="28"/>
          <w:sz w:val="20"/>
          <w:szCs w:val="20"/>
          <w:lang w:val="es-ES_tradnl"/>
        </w:rPr>
      </w:pPr>
      <w:r w:rsidRPr="001C4082">
        <w:rPr>
          <w:rFonts w:cstheme="minorHAnsi"/>
          <w:kern w:val="28"/>
          <w:sz w:val="20"/>
          <w:szCs w:val="20"/>
          <w:lang w:val="es-ES_tradnl"/>
        </w:rPr>
        <w:t>c)</w:t>
      </w:r>
      <w:r w:rsidRPr="001C4082">
        <w:rPr>
          <w:rFonts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w:t>
      </w:r>
      <w:r>
        <w:rPr>
          <w:rFonts w:cstheme="minorHAnsi"/>
          <w:kern w:val="28"/>
          <w:sz w:val="20"/>
          <w:szCs w:val="20"/>
          <w:lang w:val="es-ES_tradnl"/>
        </w:rPr>
        <w:t xml:space="preserve"> DE OBRA</w:t>
      </w:r>
      <w:r w:rsidRPr="001C4082">
        <w:rPr>
          <w:rFonts w:cstheme="minorHAnsi"/>
          <w:kern w:val="28"/>
          <w:sz w:val="20"/>
          <w:szCs w:val="20"/>
          <w:lang w:val="es-ES_tradnl"/>
        </w:rPr>
        <w:t>. Estos materiales serán distribuidos uniformemente sobre el área de depósito definida por el SUPERVISOR</w:t>
      </w:r>
      <w:r>
        <w:rPr>
          <w:rFonts w:cstheme="minorHAnsi"/>
          <w:kern w:val="28"/>
          <w:sz w:val="20"/>
          <w:szCs w:val="20"/>
          <w:lang w:val="es-ES_tradnl"/>
        </w:rPr>
        <w:t xml:space="preserve"> DE OBRA</w:t>
      </w:r>
      <w:r w:rsidRPr="001C4082">
        <w:rPr>
          <w:rFonts w:cstheme="minorHAnsi"/>
          <w:kern w:val="28"/>
          <w:sz w:val="20"/>
          <w:szCs w:val="20"/>
          <w:lang w:val="es-ES_tradnl"/>
        </w:rPr>
        <w:t>, para obtener una conformación regular a los costados de la carretera y a lo largo del derecho de vía, sin distorsionar el paisaje del entorno. Estos materiales provenientes de la limpieza y desmonte no serán depositados en quebradas y corrientes de agua.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Si el CONTRATISTA, para facilitar sus operaciones, requiere realizar limpieza de la vegetación en el área donde deposite los materiales y residuos provenientes de desbroce, desbosque, destronque y limpieza que no sean utilizados o acopiados como se indica en </w:t>
      </w:r>
      <w:r w:rsidR="00400BCF">
        <w:rPr>
          <w:rFonts w:cstheme="minorHAnsi"/>
          <w:kern w:val="28"/>
          <w:sz w:val="20"/>
          <w:szCs w:val="20"/>
          <w:lang w:val="es-ES_tradnl"/>
        </w:rPr>
        <w:t xml:space="preserve">los incisos </w:t>
      </w:r>
      <w:r w:rsidRPr="001C4082">
        <w:rPr>
          <w:rFonts w:cstheme="minorHAnsi"/>
          <w:kern w:val="28"/>
          <w:sz w:val="20"/>
          <w:szCs w:val="20"/>
          <w:lang w:val="es-ES_tradnl"/>
        </w:rPr>
        <w:t>a y b requerirá la autorización del SUPERVISOR</w:t>
      </w:r>
      <w:r>
        <w:rPr>
          <w:rFonts w:cstheme="minorHAnsi"/>
          <w:kern w:val="28"/>
          <w:sz w:val="20"/>
          <w:szCs w:val="20"/>
          <w:lang w:val="es-ES_tradnl"/>
        </w:rPr>
        <w:t xml:space="preserve"> DE OBRA.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1C4082">
        <w:rPr>
          <w:rFonts w:cstheme="minorHAnsi"/>
          <w:kern w:val="28"/>
          <w:sz w:val="20"/>
          <w:szCs w:val="20"/>
          <w:lang w:val="es-ES_tradnl"/>
        </w:rPr>
        <w:t>sobreancho</w:t>
      </w:r>
      <w:proofErr w:type="spellEnd"/>
      <w:r w:rsidRPr="001C4082">
        <w:rPr>
          <w:rFonts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w:t>
      </w:r>
      <w:r>
        <w:rPr>
          <w:rFonts w:cstheme="minorHAnsi"/>
          <w:kern w:val="28"/>
          <w:sz w:val="20"/>
          <w:szCs w:val="20"/>
          <w:lang w:val="es-ES_tradnl"/>
        </w:rPr>
        <w:t xml:space="preserve"> DE OBRA </w:t>
      </w:r>
      <w:r w:rsidRPr="001C4082">
        <w:rPr>
          <w:rFonts w:cstheme="minorHAnsi"/>
          <w:kern w:val="28"/>
          <w:sz w:val="20"/>
          <w:szCs w:val="20"/>
          <w:lang w:val="es-ES_tradnl"/>
        </w:rPr>
        <w:t>ordene mantener en las fajas laterales.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Las operaciones de desbroce, desbosque, destronque y limpieza se adelantarán al menos en un kilómetro con relación a los frentes de trabajo del movimiento de tierras.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Ningún trabajo de movimiento de tierras podrá iniciarse antes que hayan sido totalmente concluidas y aprobadas por el SUPERVISOR </w:t>
      </w:r>
      <w:r>
        <w:rPr>
          <w:rFonts w:cstheme="minorHAnsi"/>
          <w:kern w:val="28"/>
          <w:sz w:val="20"/>
          <w:szCs w:val="20"/>
          <w:lang w:val="es-ES_tradnl"/>
        </w:rPr>
        <w:t xml:space="preserve">DE OBRA </w:t>
      </w:r>
      <w:r w:rsidRPr="001C4082">
        <w:rPr>
          <w:rFonts w:cstheme="minorHAnsi"/>
          <w:kern w:val="28"/>
          <w:sz w:val="20"/>
          <w:szCs w:val="20"/>
          <w:lang w:val="es-ES_tradnl"/>
        </w:rPr>
        <w:t>las operaciones de desbroce, desbosque, destronque, limpieza y apertura de vía.</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lastRenderedPageBreak/>
        <w:t xml:space="preserve">El personal de topografía del SUPERVISOR </w:t>
      </w:r>
      <w:r>
        <w:rPr>
          <w:rFonts w:cstheme="minorHAnsi"/>
          <w:kern w:val="28"/>
          <w:sz w:val="20"/>
          <w:szCs w:val="20"/>
          <w:lang w:val="es-ES_tradnl"/>
        </w:rPr>
        <w:t xml:space="preserve">DE OBRA </w:t>
      </w:r>
      <w:r w:rsidRPr="001C4082">
        <w:rPr>
          <w:rFonts w:cstheme="minorHAnsi"/>
          <w:kern w:val="28"/>
          <w:sz w:val="20"/>
          <w:szCs w:val="20"/>
          <w:lang w:val="es-ES_tradnl"/>
        </w:rPr>
        <w:t>verificará los límites colocados por el CONTRATISTA para la ejecución de los trabajos de desbroce, desbosque, destronque y limpieza, previamente a la aprobación y autorización  para iniciar los trabajos.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Una vez aprobados los límites para realizar las operaciones de desbroce, desbosque, destronque y limpieza, el personal del SUPERVISOR </w:t>
      </w:r>
      <w:r>
        <w:rPr>
          <w:rFonts w:cstheme="minorHAnsi"/>
          <w:kern w:val="28"/>
          <w:sz w:val="20"/>
          <w:szCs w:val="20"/>
          <w:lang w:val="es-ES_tradnl"/>
        </w:rPr>
        <w:t xml:space="preserve">DE OBRA </w:t>
      </w:r>
      <w:r w:rsidRPr="001C4082">
        <w:rPr>
          <w:rFonts w:cstheme="minorHAnsi"/>
          <w:kern w:val="28"/>
          <w:sz w:val="20"/>
          <w:szCs w:val="20"/>
          <w:lang w:val="es-ES_tradnl"/>
        </w:rPr>
        <w:t>controlará visualmente para que todas las actividades que realice el CONTRATISTA se enmarquen dentro de lo señalado en las Especificaciones Generales y Especiales y/o de las instrucciones impartidas por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p>
    <w:p w:rsidR="00136CB2" w:rsidRPr="001C4082" w:rsidRDefault="00136CB2" w:rsidP="00154162">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3146D6">
        <w:rPr>
          <w:rFonts w:cstheme="minorHAnsi"/>
          <w:kern w:val="28"/>
          <w:sz w:val="20"/>
          <w:szCs w:val="20"/>
          <w:lang w:val="es-ES_tradnl"/>
        </w:rPr>
        <w:t xml:space="preserve">a responsabilidad y autoridad. </w:t>
      </w:r>
    </w:p>
    <w:p w:rsidR="00136CB2" w:rsidRPr="00630AFF" w:rsidRDefault="00136CB2" w:rsidP="00136CB2">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36CB2" w:rsidRPr="001C4082" w:rsidRDefault="00136CB2" w:rsidP="00154162">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El ítem de desbroce  será medido en metros cuadrados, de acuerdo a las áreas netas ejecutadas y dimensiones establecidas en los planos y especificaciones técnicas, las cuales serán aprobadas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136CB2" w:rsidRPr="001C4082" w:rsidRDefault="00136CB2" w:rsidP="00136CB2">
      <w:pPr>
        <w:jc w:val="both"/>
        <w:rPr>
          <w:rFonts w:cstheme="minorHAnsi"/>
          <w:kern w:val="28"/>
          <w:sz w:val="20"/>
          <w:szCs w:val="20"/>
          <w:lang w:val="es-ES_tradnl"/>
        </w:rPr>
      </w:pPr>
      <w:r w:rsidRPr="001C4082">
        <w:rPr>
          <w:rFonts w:cstheme="minorHAnsi"/>
          <w:kern w:val="28"/>
          <w:sz w:val="20"/>
          <w:szCs w:val="20"/>
          <w:lang w:val="es-ES_tradnl"/>
        </w:rPr>
        <w:t>La forma de pago se efectuara de acuerdo al precio unitario de la propuesta aceptada, cualquier imprevisto correrá por cuenta del CONTRATISTA.</w:t>
      </w:r>
    </w:p>
    <w:p w:rsidR="00136CB2" w:rsidRPr="003C1877" w:rsidRDefault="00136CB2" w:rsidP="00136CB2">
      <w:pPr>
        <w:spacing w:line="276" w:lineRule="auto"/>
        <w:jc w:val="both"/>
        <w:rPr>
          <w:rFonts w:cstheme="minorHAnsi"/>
          <w:sz w:val="20"/>
          <w:szCs w:val="20"/>
          <w:lang w:val="es-MX"/>
        </w:rPr>
      </w:pPr>
      <w:r w:rsidRPr="001C4082">
        <w:rPr>
          <w:rFonts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8E7D8D" w:rsidRPr="00B725A9" w:rsidRDefault="008E7D8D" w:rsidP="00154162">
      <w:pPr>
        <w:pStyle w:val="Ttulo3"/>
        <w:keepLines w:val="0"/>
        <w:numPr>
          <w:ilvl w:val="0"/>
          <w:numId w:val="27"/>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t>CORTE, ROTURA Y REMOCIÓN DE ACERA  Y/O CUNETA</w:t>
      </w:r>
    </w:p>
    <w:p w:rsidR="008E7D8D" w:rsidRPr="00BC3164" w:rsidRDefault="008E7D8D" w:rsidP="008E7D8D">
      <w:pPr>
        <w:ind w:left="708" w:hanging="348"/>
        <w:jc w:val="both"/>
        <w:rPr>
          <w:rFonts w:cstheme="minorHAnsi"/>
          <w:b/>
          <w:sz w:val="20"/>
          <w:szCs w:val="20"/>
        </w:rPr>
      </w:pPr>
      <w:r w:rsidRPr="00BC3164">
        <w:rPr>
          <w:rFonts w:cstheme="minorHAnsi"/>
          <w:b/>
          <w:sz w:val="20"/>
          <w:szCs w:val="20"/>
        </w:rPr>
        <w:t>UNIDAD:   m</w:t>
      </w:r>
      <w:r w:rsidRPr="003146D6">
        <w:rPr>
          <w:rFonts w:cstheme="minorHAnsi"/>
          <w:b/>
          <w:sz w:val="20"/>
          <w:szCs w:val="20"/>
          <w:vertAlign w:val="superscript"/>
        </w:rPr>
        <w:t>2</w:t>
      </w:r>
    </w:p>
    <w:p w:rsidR="008E7D8D" w:rsidRPr="00B725A9" w:rsidRDefault="008E7D8D" w:rsidP="00154162">
      <w:pPr>
        <w:pStyle w:val="Prrafodelista"/>
        <w:numPr>
          <w:ilvl w:val="1"/>
          <w:numId w:val="27"/>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8E7D8D" w:rsidRPr="00BC3164" w:rsidRDefault="008E7D8D" w:rsidP="00BC3164">
      <w:pPr>
        <w:spacing w:line="276" w:lineRule="auto"/>
        <w:jc w:val="both"/>
        <w:rPr>
          <w:rFonts w:cstheme="minorHAnsi"/>
          <w:b/>
          <w:kern w:val="28"/>
          <w:sz w:val="20"/>
          <w:szCs w:val="20"/>
          <w:lang w:val="es-ES_tradnl"/>
        </w:rPr>
      </w:pPr>
      <w:r w:rsidRPr="00BC3164">
        <w:rPr>
          <w:rFonts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sidR="003146D6">
        <w:rPr>
          <w:rFonts w:cstheme="minorHAnsi"/>
          <w:kern w:val="28"/>
          <w:sz w:val="20"/>
          <w:szCs w:val="20"/>
          <w:lang w:val="es-ES_tradnl"/>
        </w:rPr>
        <w:t xml:space="preserve">primaria y </w:t>
      </w:r>
      <w:r w:rsidRPr="00BC3164">
        <w:rPr>
          <w:rFonts w:cstheme="minorHAnsi"/>
          <w:kern w:val="28"/>
          <w:sz w:val="20"/>
          <w:szCs w:val="20"/>
          <w:lang w:val="es-ES_tradnl"/>
        </w:rPr>
        <w:t>secundaria.</w:t>
      </w:r>
    </w:p>
    <w:p w:rsidR="003146D6" w:rsidRPr="003146D6" w:rsidRDefault="008E7D8D" w:rsidP="00154162">
      <w:pPr>
        <w:pStyle w:val="Prrafodelista"/>
        <w:numPr>
          <w:ilvl w:val="1"/>
          <w:numId w:val="27"/>
        </w:numPr>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8E7D8D" w:rsidRPr="003146D6" w:rsidRDefault="008E7D8D" w:rsidP="003146D6">
      <w:pPr>
        <w:spacing w:after="0"/>
        <w:jc w:val="both"/>
        <w:rPr>
          <w:rFonts w:cstheme="minorHAnsi"/>
          <w:kern w:val="28"/>
          <w:sz w:val="20"/>
          <w:szCs w:val="20"/>
          <w:lang w:val="es-ES_tradnl"/>
        </w:rPr>
      </w:pPr>
      <w:r w:rsidRPr="003146D6">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3146D6">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6D6" w:rsidRDefault="008E7D8D"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8E7D8D" w:rsidRPr="003146D6" w:rsidRDefault="008E7D8D" w:rsidP="003146D6">
      <w:pPr>
        <w:spacing w:before="120" w:after="120" w:line="276" w:lineRule="auto"/>
        <w:contextualSpacing/>
        <w:jc w:val="both"/>
        <w:rPr>
          <w:rFonts w:cstheme="minorHAnsi"/>
          <w:b/>
          <w:sz w:val="20"/>
          <w:szCs w:val="20"/>
          <w:lang w:val="es-ES"/>
        </w:rPr>
      </w:pPr>
      <w:r w:rsidRPr="003146D6">
        <w:rPr>
          <w:rFonts w:cstheme="minorHAnsi"/>
          <w:kern w:val="28"/>
          <w:sz w:val="20"/>
          <w:szCs w:val="20"/>
          <w:lang w:val="es-ES_tradnl"/>
        </w:rPr>
        <w:t>Los trabajos de corte, rotura y remoción de aceras de hormigón serán ejecutados de acuerdo al siguiente detalle:</w:t>
      </w:r>
    </w:p>
    <w:p w:rsidR="008E7D8D" w:rsidRPr="00920A4F" w:rsidRDefault="008E7D8D" w:rsidP="008E7D8D">
      <w:pPr>
        <w:spacing w:before="100" w:beforeAutospacing="1" w:after="100" w:afterAutospacing="1"/>
        <w:contextualSpacing/>
        <w:jc w:val="both"/>
        <w:rPr>
          <w:rFonts w:cstheme="minorHAnsi"/>
          <w:kern w:val="28"/>
          <w:sz w:val="20"/>
          <w:szCs w:val="20"/>
          <w:lang w:val="es-ES_tradnl"/>
        </w:rPr>
      </w:pP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E7D8D" w:rsidRPr="00920A4F" w:rsidRDefault="008E7D8D" w:rsidP="00154162">
      <w:pPr>
        <w:pStyle w:val="Prrafodelista"/>
        <w:numPr>
          <w:ilvl w:val="0"/>
          <w:numId w:val="16"/>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003146D6">
        <w:rPr>
          <w:rFonts w:asciiTheme="minorHAnsi" w:eastAsia="Arial Unicode MS" w:hAnsiTheme="minorHAnsi" w:cstheme="minorHAnsi"/>
          <w:sz w:val="20"/>
          <w:szCs w:val="20"/>
        </w:rPr>
        <w:t>, caso contrario  significará</w:t>
      </w:r>
      <w:r w:rsidRPr="00920A4F">
        <w:rPr>
          <w:rFonts w:asciiTheme="minorHAnsi" w:eastAsia="Arial Unicode MS" w:hAnsiTheme="minorHAnsi" w:cstheme="minorHAnsi"/>
          <w:sz w:val="20"/>
          <w:szCs w:val="20"/>
        </w:rPr>
        <w:t xml:space="preserve">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8E7D8D" w:rsidRPr="00920A4F" w:rsidRDefault="008E7D8D" w:rsidP="00154162">
      <w:pPr>
        <w:numPr>
          <w:ilvl w:val="0"/>
          <w:numId w:val="16"/>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E7D8D" w:rsidRPr="00920A4F" w:rsidRDefault="008E7D8D" w:rsidP="008E7D8D">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3146D6">
        <w:rPr>
          <w:rFonts w:cstheme="minorHAnsi"/>
          <w:kern w:val="28"/>
          <w:sz w:val="20"/>
          <w:szCs w:val="20"/>
          <w:lang w:val="es-ES_tradnl"/>
        </w:rPr>
        <w:t xml:space="preserve"> cuidado con el medio ambiente.</w:t>
      </w:r>
    </w:p>
    <w:p w:rsidR="008E7D8D" w:rsidRPr="00920A4F" w:rsidRDefault="008E7D8D" w:rsidP="00BC3164">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8E7D8D" w:rsidRPr="00920A4F" w:rsidRDefault="008E7D8D" w:rsidP="008E7D8D">
      <w:pPr>
        <w:spacing w:before="120" w:after="120" w:line="276" w:lineRule="auto"/>
        <w:contextualSpacing/>
        <w:jc w:val="both"/>
        <w:rPr>
          <w:rFonts w:cstheme="minorHAnsi"/>
          <w:b/>
          <w:sz w:val="20"/>
          <w:szCs w:val="20"/>
        </w:rPr>
      </w:pPr>
    </w:p>
    <w:p w:rsidR="008E7D8D" w:rsidRPr="00920A4F" w:rsidRDefault="008E7D8D" w:rsidP="00154162">
      <w:pPr>
        <w:pStyle w:val="Estilo1"/>
        <w:numPr>
          <w:ilvl w:val="1"/>
          <w:numId w:val="2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8E7D8D" w:rsidRPr="00920A4F" w:rsidRDefault="008E7D8D" w:rsidP="00BC3164">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7D8D" w:rsidRPr="00920A4F" w:rsidRDefault="008E7D8D" w:rsidP="008E7D8D">
      <w:pPr>
        <w:contextualSpacing/>
        <w:jc w:val="both"/>
        <w:rPr>
          <w:rFonts w:cstheme="minorHAnsi"/>
          <w:kern w:val="28"/>
          <w:sz w:val="20"/>
          <w:szCs w:val="20"/>
        </w:rPr>
      </w:pPr>
    </w:p>
    <w:p w:rsidR="008E7D8D" w:rsidRPr="00920A4F" w:rsidRDefault="008E7D8D" w:rsidP="00BC3164">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7D8D" w:rsidRPr="00920A4F" w:rsidRDefault="008E7D8D" w:rsidP="008E7D8D">
      <w:pPr>
        <w:contextualSpacing/>
        <w:jc w:val="both"/>
        <w:rPr>
          <w:rFonts w:cstheme="minorHAnsi"/>
          <w:kern w:val="28"/>
          <w:sz w:val="20"/>
          <w:szCs w:val="20"/>
        </w:rPr>
      </w:pPr>
    </w:p>
    <w:p w:rsidR="008E7D8D" w:rsidRPr="00920A4F" w:rsidRDefault="008E7D8D" w:rsidP="00BC3164">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7D8D" w:rsidRPr="00920A4F" w:rsidRDefault="008E7D8D" w:rsidP="008E7D8D">
      <w:pPr>
        <w:contextualSpacing/>
        <w:jc w:val="both"/>
        <w:rPr>
          <w:rFonts w:cstheme="minorHAnsi"/>
          <w:kern w:val="28"/>
          <w:sz w:val="20"/>
          <w:szCs w:val="20"/>
        </w:rPr>
      </w:pPr>
    </w:p>
    <w:p w:rsidR="008E7D8D" w:rsidRDefault="008E7D8D" w:rsidP="00BC3164">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7D8D" w:rsidRPr="00920A4F" w:rsidRDefault="008E7D8D"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8E7D8D" w:rsidRPr="00920A4F" w:rsidRDefault="008E7D8D" w:rsidP="00BC3164">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E7D8D" w:rsidRPr="00920A4F" w:rsidRDefault="008E7D8D" w:rsidP="00BC3164">
      <w:pPr>
        <w:jc w:val="both"/>
        <w:rPr>
          <w:rFonts w:cstheme="minorHAnsi"/>
          <w:kern w:val="28"/>
          <w:sz w:val="20"/>
          <w:szCs w:val="20"/>
          <w:lang w:val="es-ES_tradnl"/>
        </w:rPr>
      </w:pPr>
      <w:r w:rsidRPr="00920A4F">
        <w:rPr>
          <w:rFonts w:cstheme="minorHAnsi"/>
          <w:kern w:val="28"/>
          <w:sz w:val="20"/>
          <w:szCs w:val="20"/>
          <w:lang w:val="es-ES_tradnl"/>
        </w:rPr>
        <w:lastRenderedPageBreak/>
        <w:t>La forma de pago se efectuara de acuerdo al precio unitario de la propuesta aceptada, cualquier imprevisto correrá por cuenta del CONTRATISTA.</w:t>
      </w:r>
    </w:p>
    <w:p w:rsidR="00BC3164" w:rsidRPr="00372B63" w:rsidRDefault="008E7D8D" w:rsidP="00372B63">
      <w:pPr>
        <w:jc w:val="both"/>
        <w:rPr>
          <w:rFonts w:cstheme="minorHAnsi"/>
          <w:kern w:val="28"/>
          <w:sz w:val="20"/>
          <w:szCs w:val="20"/>
          <w:lang w:val="es-ES_tradnl"/>
        </w:rPr>
      </w:pPr>
      <w:r w:rsidRPr="00920A4F">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72B63" w:rsidRPr="0096123B" w:rsidRDefault="0096123B" w:rsidP="00154162">
      <w:pPr>
        <w:pStyle w:val="Ttulo2"/>
        <w:numPr>
          <w:ilvl w:val="0"/>
          <w:numId w:val="27"/>
        </w:numPr>
        <w:spacing w:before="0"/>
        <w:rPr>
          <w:rFonts w:asciiTheme="minorHAnsi" w:hAnsiTheme="minorHAnsi" w:cstheme="minorHAnsi"/>
          <w:b/>
          <w:color w:val="auto"/>
          <w:sz w:val="22"/>
          <w:szCs w:val="20"/>
        </w:rPr>
      </w:pPr>
      <w:r>
        <w:rPr>
          <w:rFonts w:asciiTheme="minorHAnsi" w:hAnsiTheme="minorHAnsi" w:cstheme="minorHAnsi"/>
          <w:b/>
          <w:color w:val="auto"/>
          <w:sz w:val="22"/>
          <w:szCs w:val="20"/>
        </w:rPr>
        <w:t>REMOCIÓN DE EMPEDRADO.</w:t>
      </w:r>
    </w:p>
    <w:p w:rsidR="00372B63" w:rsidRPr="00920A4F" w:rsidRDefault="00372B63" w:rsidP="00372B63">
      <w:pPr>
        <w:spacing w:after="120"/>
        <w:jc w:val="both"/>
        <w:rPr>
          <w:rFonts w:cstheme="minorHAnsi"/>
          <w:b/>
          <w:sz w:val="20"/>
          <w:szCs w:val="20"/>
          <w:vertAlign w:val="superscript"/>
        </w:rPr>
      </w:pPr>
      <w:r>
        <w:rPr>
          <w:rFonts w:cstheme="minorHAnsi"/>
          <w:b/>
          <w:sz w:val="20"/>
          <w:szCs w:val="20"/>
        </w:rPr>
        <w:t>UNIDAD: m</w:t>
      </w:r>
      <w:r w:rsidRPr="00372B63">
        <w:rPr>
          <w:rFonts w:cstheme="minorHAnsi"/>
          <w:b/>
          <w:sz w:val="20"/>
          <w:szCs w:val="20"/>
          <w:vertAlign w:val="superscript"/>
        </w:rPr>
        <w:t>2</w:t>
      </w:r>
    </w:p>
    <w:p w:rsidR="00372B63" w:rsidRPr="007D7905" w:rsidRDefault="00372B63"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372B63" w:rsidRPr="007D7905" w:rsidRDefault="00372B63" w:rsidP="00372B63">
      <w:pPr>
        <w:pStyle w:val="Estilo1"/>
        <w:tabs>
          <w:tab w:val="left" w:pos="426"/>
        </w:tabs>
        <w:rPr>
          <w:rFonts w:asciiTheme="minorHAnsi" w:hAnsiTheme="minorHAnsi" w:cstheme="minorHAnsi"/>
          <w:b w:val="0"/>
          <w:sz w:val="20"/>
          <w:szCs w:val="20"/>
        </w:rPr>
      </w:pPr>
      <w:bookmarkStart w:id="51"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51"/>
    </w:p>
    <w:p w:rsidR="00372B63" w:rsidRPr="007D7905"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 xml:space="preserve">En caso de encontrar pequeñas estructuras asociadas, como ser vaciados de cemento de pequeño espesor de baja resistencia, se realizará el picado de estas estructuras como parte de este ítem o cuando el SUPERVISOR </w:t>
      </w:r>
      <w:r w:rsidR="00ED6898">
        <w:rPr>
          <w:rFonts w:asciiTheme="minorHAnsi" w:hAnsiTheme="minorHAnsi" w:cstheme="minorHAnsi"/>
          <w:b w:val="0"/>
          <w:sz w:val="20"/>
          <w:szCs w:val="20"/>
        </w:rPr>
        <w:t xml:space="preserve">DE OBRA </w:t>
      </w:r>
      <w:r w:rsidRPr="007D7905">
        <w:rPr>
          <w:rFonts w:asciiTheme="minorHAnsi" w:hAnsiTheme="minorHAnsi" w:cstheme="minorHAnsi"/>
          <w:b w:val="0"/>
          <w:sz w:val="20"/>
          <w:szCs w:val="20"/>
        </w:rPr>
        <w:t>lo indique y vea conveniente.</w:t>
      </w:r>
    </w:p>
    <w:p w:rsidR="003146D6" w:rsidRDefault="00372B63"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372B63" w:rsidRPr="007D7905" w:rsidRDefault="00372B63" w:rsidP="003146D6">
      <w:pPr>
        <w:spacing w:before="120" w:after="120" w:line="276" w:lineRule="auto"/>
        <w:contextualSpacing/>
        <w:jc w:val="both"/>
        <w:rPr>
          <w:rFonts w:cstheme="minorHAnsi"/>
          <w:b/>
          <w:sz w:val="20"/>
          <w:szCs w:val="20"/>
        </w:rPr>
      </w:pPr>
      <w:r w:rsidRPr="003146D6">
        <w:rPr>
          <w:rFonts w:cstheme="minorHAnsi"/>
          <w:sz w:val="20"/>
          <w:szCs w:val="20"/>
        </w:rPr>
        <w:t>El CONTRATISTA proporcionará todos los materiales, herramientas y equipos necesarios para la ejecución de los trabajos, los mismos deberán ser aprobados por el SUPERVISOR DE OBRA al Inicio de la actividad.</w:t>
      </w:r>
    </w:p>
    <w:p w:rsidR="00372B63" w:rsidRPr="007D7905" w:rsidRDefault="00372B63"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372B63" w:rsidRDefault="00372B63" w:rsidP="00372B63">
      <w:pPr>
        <w:pStyle w:val="Estilo1"/>
        <w:tabs>
          <w:tab w:val="left" w:pos="426"/>
        </w:tabs>
        <w:rPr>
          <w:rFonts w:asciiTheme="minorHAnsi" w:hAnsiTheme="minorHAnsi" w:cstheme="minorHAnsi"/>
          <w:b w:val="0"/>
          <w:sz w:val="20"/>
          <w:szCs w:val="20"/>
        </w:rPr>
      </w:pPr>
      <w:bookmarkStart w:id="52"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53" w:name="_Toc314666525"/>
      <w:bookmarkEnd w:id="52"/>
      <w:r w:rsidRPr="007D7905">
        <w:rPr>
          <w:rFonts w:asciiTheme="minorHAnsi" w:hAnsiTheme="minorHAnsi" w:cstheme="minorHAnsi"/>
          <w:b w:val="0"/>
          <w:sz w:val="20"/>
          <w:szCs w:val="20"/>
        </w:rPr>
        <w:t xml:space="preserve"> </w:t>
      </w:r>
    </w:p>
    <w:p w:rsidR="00372B63" w:rsidRPr="007D7905" w:rsidRDefault="00372B63" w:rsidP="00372B63">
      <w:pPr>
        <w:pStyle w:val="Estilo1"/>
        <w:tabs>
          <w:tab w:val="left" w:pos="426"/>
        </w:tabs>
        <w:rPr>
          <w:rFonts w:asciiTheme="minorHAnsi" w:hAnsiTheme="minorHAnsi" w:cstheme="minorHAnsi"/>
          <w:b w:val="0"/>
          <w:sz w:val="20"/>
          <w:szCs w:val="20"/>
        </w:rPr>
      </w:pPr>
    </w:p>
    <w:p w:rsidR="00372B63"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54" w:name="_Toc314666526"/>
      <w:bookmarkEnd w:id="53"/>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4"/>
      <w:r w:rsidRPr="007D7905">
        <w:rPr>
          <w:rFonts w:asciiTheme="minorHAnsi" w:hAnsiTheme="minorHAnsi" w:cstheme="minorHAnsi"/>
          <w:b w:val="0"/>
          <w:sz w:val="20"/>
          <w:szCs w:val="20"/>
        </w:rPr>
        <w:t>.</w:t>
      </w:r>
    </w:p>
    <w:p w:rsidR="00372B63" w:rsidRPr="007D7905" w:rsidRDefault="00372B63" w:rsidP="00372B63">
      <w:pPr>
        <w:pStyle w:val="Estilo1"/>
        <w:tabs>
          <w:tab w:val="left" w:pos="426"/>
        </w:tabs>
        <w:rPr>
          <w:rFonts w:asciiTheme="minorHAnsi" w:hAnsiTheme="minorHAnsi" w:cstheme="minorHAnsi"/>
          <w:b w:val="0"/>
          <w:sz w:val="20"/>
          <w:szCs w:val="20"/>
        </w:rPr>
      </w:pPr>
    </w:p>
    <w:p w:rsidR="00372B63" w:rsidRPr="007D7905" w:rsidRDefault="00372B63" w:rsidP="00372B63">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72B63" w:rsidRPr="001B6BDD" w:rsidRDefault="00372B63"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B6BDD">
        <w:rPr>
          <w:rFonts w:asciiTheme="minorHAnsi" w:hAnsiTheme="minorHAnsi" w:cstheme="minorHAnsi"/>
          <w:b w:val="0"/>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2B63" w:rsidRPr="001B6BDD" w:rsidRDefault="00372B63" w:rsidP="00372B63">
      <w:pPr>
        <w:pStyle w:val="Estilo1"/>
        <w:tabs>
          <w:tab w:val="left" w:pos="426"/>
        </w:tabs>
        <w:ind w:left="792"/>
        <w:rPr>
          <w:rFonts w:asciiTheme="minorHAnsi" w:hAnsiTheme="minorHAnsi" w:cstheme="minorHAnsi"/>
          <w:b w:val="0"/>
          <w:sz w:val="20"/>
          <w:szCs w:val="20"/>
        </w:rPr>
      </w:pPr>
    </w:p>
    <w:p w:rsidR="00372B63" w:rsidRPr="001B6BDD" w:rsidRDefault="00372B63" w:rsidP="00372B63">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3146D6" w:rsidRDefault="00372B63" w:rsidP="00154162">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55" w:name="_Toc314666527"/>
      <w:r w:rsidRPr="001B6BDD">
        <w:rPr>
          <w:rFonts w:asciiTheme="minorHAnsi" w:hAnsiTheme="minorHAnsi" w:cstheme="minorHAnsi"/>
          <w:b/>
          <w:sz w:val="20"/>
          <w:szCs w:val="20"/>
        </w:rPr>
        <w:t>.</w:t>
      </w:r>
      <w:bookmarkEnd w:id="55"/>
    </w:p>
    <w:p w:rsidR="00372B63" w:rsidRPr="00372B63" w:rsidRDefault="00372B63" w:rsidP="003146D6">
      <w:pPr>
        <w:spacing w:before="120" w:after="120" w:line="276" w:lineRule="auto"/>
        <w:contextualSpacing/>
        <w:jc w:val="both"/>
        <w:rPr>
          <w:rFonts w:cstheme="minorHAnsi"/>
          <w:b/>
          <w:sz w:val="20"/>
          <w:szCs w:val="20"/>
        </w:rPr>
      </w:pPr>
      <w:r w:rsidRPr="003146D6">
        <w:rPr>
          <w:rFonts w:cstheme="minorHAnsi"/>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060D4" w:rsidRDefault="00D060D4" w:rsidP="00154162">
      <w:pPr>
        <w:pStyle w:val="Ttulo3"/>
        <w:keepLines w:val="0"/>
        <w:numPr>
          <w:ilvl w:val="0"/>
          <w:numId w:val="27"/>
        </w:numPr>
        <w:spacing w:before="0" w:line="240" w:lineRule="auto"/>
        <w:contextualSpacing/>
        <w:jc w:val="both"/>
        <w:rPr>
          <w:rFonts w:asciiTheme="minorHAnsi" w:hAnsiTheme="minorHAnsi" w:cstheme="minorHAnsi"/>
          <w:color w:val="auto"/>
        </w:rPr>
      </w:pPr>
      <w:r w:rsidRPr="001C4082">
        <w:rPr>
          <w:rFonts w:asciiTheme="minorHAnsi" w:eastAsia="Times New Roman" w:hAnsiTheme="minorHAnsi" w:cstheme="minorHAnsi"/>
          <w:color w:val="auto"/>
        </w:rPr>
        <w:t xml:space="preserve">EXCAVACIÓN DE ZANJA TERRENO </w:t>
      </w:r>
      <w:r w:rsidR="00DE1216">
        <w:rPr>
          <w:rFonts w:asciiTheme="minorHAnsi" w:eastAsia="Times New Roman" w:hAnsiTheme="minorHAnsi" w:cstheme="minorHAnsi"/>
          <w:color w:val="auto"/>
        </w:rPr>
        <w:t>BLANDO</w:t>
      </w:r>
      <w:r w:rsidRPr="001C4082">
        <w:rPr>
          <w:rFonts w:asciiTheme="minorHAnsi" w:eastAsia="Times New Roman" w:hAnsiTheme="minorHAnsi" w:cstheme="minorHAnsi"/>
          <w:color w:val="auto"/>
        </w:rPr>
        <w:t>.</w:t>
      </w:r>
      <w:r w:rsidRPr="001C4082">
        <w:rPr>
          <w:rFonts w:asciiTheme="minorHAnsi" w:hAnsiTheme="minorHAnsi" w:cstheme="minorHAnsi"/>
          <w:color w:val="auto"/>
        </w:rPr>
        <w:t xml:space="preserve"> </w:t>
      </w:r>
    </w:p>
    <w:p w:rsidR="00DE1216" w:rsidRPr="00DE1216" w:rsidRDefault="00DE1216" w:rsidP="00DE1216">
      <w:r>
        <w:t>Aplica lo establecido en el punto 7 del presente documento.</w:t>
      </w:r>
    </w:p>
    <w:p w:rsidR="00BC3164" w:rsidRPr="0096123B" w:rsidRDefault="00BC3164" w:rsidP="00154162">
      <w:pPr>
        <w:pStyle w:val="Ttulo3"/>
        <w:keepLines w:val="0"/>
        <w:numPr>
          <w:ilvl w:val="0"/>
          <w:numId w:val="27"/>
        </w:numPr>
        <w:spacing w:before="0" w:line="276" w:lineRule="auto"/>
        <w:contextualSpacing/>
        <w:jc w:val="both"/>
        <w:rPr>
          <w:rFonts w:asciiTheme="minorHAnsi" w:eastAsiaTheme="minorHAnsi" w:hAnsiTheme="minorHAnsi" w:cstheme="minorHAnsi"/>
          <w:bCs w:val="0"/>
          <w:color w:val="auto"/>
          <w:szCs w:val="20"/>
        </w:rPr>
      </w:pPr>
      <w:r w:rsidRPr="0096123B">
        <w:rPr>
          <w:rFonts w:asciiTheme="minorHAnsi" w:eastAsiaTheme="minorHAnsi" w:hAnsiTheme="minorHAnsi" w:cstheme="minorHAnsi"/>
          <w:bCs w:val="0"/>
          <w:color w:val="auto"/>
          <w:szCs w:val="20"/>
        </w:rPr>
        <w:t xml:space="preserve">EXCAVACIÓN DE ZANJA TERRENO </w:t>
      </w:r>
      <w:r w:rsidR="00DE1216">
        <w:rPr>
          <w:rFonts w:asciiTheme="minorHAnsi" w:eastAsiaTheme="minorHAnsi" w:hAnsiTheme="minorHAnsi" w:cstheme="minorHAnsi"/>
          <w:bCs w:val="0"/>
          <w:color w:val="auto"/>
          <w:szCs w:val="20"/>
        </w:rPr>
        <w:t xml:space="preserve">SEMI </w:t>
      </w:r>
      <w:r w:rsidRPr="0096123B">
        <w:rPr>
          <w:rFonts w:asciiTheme="minorHAnsi" w:eastAsiaTheme="minorHAnsi" w:hAnsiTheme="minorHAnsi" w:cstheme="minorHAnsi"/>
          <w:bCs w:val="0"/>
          <w:color w:val="auto"/>
          <w:szCs w:val="20"/>
        </w:rPr>
        <w:t>DURO</w:t>
      </w:r>
      <w:r w:rsidR="0096123B">
        <w:rPr>
          <w:rFonts w:asciiTheme="minorHAnsi" w:eastAsiaTheme="minorHAnsi" w:hAnsiTheme="minorHAnsi" w:cstheme="minorHAnsi"/>
          <w:bCs w:val="0"/>
          <w:color w:val="auto"/>
          <w:szCs w:val="20"/>
        </w:rPr>
        <w:t>.</w:t>
      </w:r>
    </w:p>
    <w:p w:rsidR="005C4DFC" w:rsidRPr="00245BDA" w:rsidRDefault="005C4DFC" w:rsidP="00245BDA">
      <w:r>
        <w:t xml:space="preserve">Aplica lo establecido en el punto </w:t>
      </w:r>
      <w:r w:rsidR="00DE1216">
        <w:t>8 del presente documento.</w:t>
      </w:r>
    </w:p>
    <w:p w:rsidR="005C4DFC" w:rsidRPr="0096123B" w:rsidRDefault="005C4DFC" w:rsidP="00154162">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sidR="0096123B">
        <w:rPr>
          <w:rFonts w:asciiTheme="minorHAnsi" w:hAnsiTheme="minorHAnsi" w:cstheme="minorHAnsi"/>
          <w:b/>
          <w:color w:val="auto"/>
          <w:sz w:val="22"/>
          <w:szCs w:val="20"/>
        </w:rPr>
        <w:t>SPORTE DE TUBERÍA.</w:t>
      </w:r>
    </w:p>
    <w:p w:rsidR="005C4DFC" w:rsidRPr="00920A4F" w:rsidRDefault="005C4DFC" w:rsidP="005C4DFC">
      <w:pPr>
        <w:jc w:val="both"/>
        <w:rPr>
          <w:rFonts w:cstheme="minorHAnsi"/>
          <w:b/>
          <w:sz w:val="20"/>
          <w:szCs w:val="20"/>
          <w:vertAlign w:val="superscript"/>
        </w:rPr>
      </w:pPr>
      <w:r>
        <w:rPr>
          <w:rFonts w:cstheme="minorHAnsi"/>
          <w:b/>
          <w:sz w:val="20"/>
          <w:szCs w:val="20"/>
        </w:rPr>
        <w:t>UNIDAD: GLB</w:t>
      </w:r>
    </w:p>
    <w:p w:rsidR="005C4DFC" w:rsidRPr="00842FF0" w:rsidRDefault="005C4DFC" w:rsidP="00C94286">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5C4DFC" w:rsidRDefault="005C4DFC" w:rsidP="00C94286">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D87392" w:rsidRPr="00920A4F" w:rsidRDefault="00D87392" w:rsidP="005C4DFC">
      <w:pPr>
        <w:pStyle w:val="Estilo1"/>
        <w:tabs>
          <w:tab w:val="left" w:pos="426"/>
        </w:tabs>
        <w:rPr>
          <w:rFonts w:asciiTheme="minorHAnsi" w:hAnsiTheme="minorHAnsi" w:cstheme="minorHAnsi"/>
          <w:b w:val="0"/>
          <w:sz w:val="20"/>
          <w:szCs w:val="20"/>
        </w:rPr>
      </w:pPr>
    </w:p>
    <w:p w:rsidR="00C72865"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lastRenderedPageBreak/>
        <w:t>MA</w:t>
      </w:r>
      <w:r>
        <w:rPr>
          <w:rFonts w:asciiTheme="minorHAnsi" w:eastAsia="Times New Roman" w:hAnsiTheme="minorHAnsi" w:cstheme="minorHAnsi"/>
          <w:sz w:val="20"/>
          <w:szCs w:val="20"/>
          <w:lang w:val="es-ES"/>
        </w:rPr>
        <w:t>TERIALES, HERRAMIENTAS Y EQUIPO</w:t>
      </w:r>
    </w:p>
    <w:p w:rsidR="005C4DFC" w:rsidRPr="00C72865" w:rsidRDefault="005C4DFC" w:rsidP="00D87392">
      <w:pPr>
        <w:pStyle w:val="Estilo1"/>
        <w:spacing w:line="276" w:lineRule="auto"/>
        <w:rPr>
          <w:rFonts w:asciiTheme="minorHAnsi" w:eastAsia="Times New Roman" w:hAnsiTheme="minorHAnsi" w:cstheme="minorHAnsi"/>
          <w:sz w:val="20"/>
          <w:szCs w:val="20"/>
          <w:lang w:val="es-ES"/>
        </w:rPr>
      </w:pPr>
      <w:r w:rsidRPr="00C72865">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5C4DFC" w:rsidRDefault="005C4DFC" w:rsidP="005C4DFC">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C877B9" w:rsidRDefault="00C877B9" w:rsidP="005C4DFC">
      <w:pPr>
        <w:pStyle w:val="Estilo1"/>
        <w:tabs>
          <w:tab w:val="left" w:pos="426"/>
        </w:tabs>
        <w:rPr>
          <w:rFonts w:asciiTheme="minorHAnsi" w:hAnsiTheme="minorHAnsi" w:cstheme="minorHAnsi"/>
          <w:sz w:val="20"/>
          <w:szCs w:val="20"/>
        </w:rPr>
      </w:pPr>
    </w:p>
    <w:p w:rsidR="001B4A51" w:rsidRPr="001B4A51" w:rsidRDefault="00C877B9" w:rsidP="005C4DFC">
      <w:pPr>
        <w:pStyle w:val="Estilo1"/>
        <w:tabs>
          <w:tab w:val="left" w:pos="426"/>
        </w:tabs>
        <w:rPr>
          <w:rFonts w:asciiTheme="minorHAnsi" w:hAnsiTheme="minorHAnsi" w:cstheme="minorHAnsi"/>
          <w:sz w:val="20"/>
          <w:szCs w:val="20"/>
        </w:rPr>
      </w:pPr>
      <w:r w:rsidRPr="00C877B9">
        <w:rPr>
          <w:rFonts w:asciiTheme="minorHAnsi" w:hAnsiTheme="minorHAnsi" w:cstheme="minorHAnsi"/>
          <w:sz w:val="20"/>
          <w:szCs w:val="20"/>
        </w:rPr>
        <w:t>Lote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1B4A51" w:rsidRPr="00920A4F" w:rsidTr="001B4A51">
        <w:trPr>
          <w:jc w:val="center"/>
        </w:trPr>
        <w:tc>
          <w:tcPr>
            <w:tcW w:w="392"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1B4A51" w:rsidRPr="00920A4F" w:rsidRDefault="001B4A51" w:rsidP="001B4A51">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1B4A51" w:rsidRPr="00920A4F" w:rsidTr="001B4A51">
        <w:trPr>
          <w:jc w:val="center"/>
        </w:trPr>
        <w:tc>
          <w:tcPr>
            <w:tcW w:w="392"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1B4A51" w:rsidRPr="00920A4F" w:rsidRDefault="00C72865" w:rsidP="00C72865">
            <w:pPr>
              <w:spacing w:before="100" w:beforeAutospacing="1" w:after="100" w:afterAutospacing="1"/>
              <w:jc w:val="center"/>
              <w:rPr>
                <w:rFonts w:cstheme="minorHAnsi"/>
                <w:sz w:val="20"/>
                <w:szCs w:val="20"/>
                <w:lang w:val="es-ES_tradnl"/>
              </w:rPr>
            </w:pPr>
            <w:r>
              <w:rPr>
                <w:rFonts w:cstheme="minorHAnsi"/>
                <w:sz w:val="20"/>
                <w:szCs w:val="20"/>
                <w:lang w:val="es-ES_tradnl"/>
              </w:rPr>
              <w:t>1.436</w:t>
            </w:r>
            <w:r w:rsidR="001B4A51">
              <w:rPr>
                <w:rFonts w:cstheme="minorHAnsi"/>
                <w:sz w:val="20"/>
                <w:szCs w:val="20"/>
                <w:lang w:val="es-ES_tradnl"/>
              </w:rPr>
              <w:t xml:space="preserve">,00 </w:t>
            </w:r>
            <w:r w:rsidR="001B4A51" w:rsidRPr="00920A4F">
              <w:rPr>
                <w:rFonts w:cstheme="minorHAnsi"/>
                <w:sz w:val="20"/>
                <w:szCs w:val="20"/>
                <w:lang w:val="es-ES_tradnl"/>
              </w:rPr>
              <w:t>[m]</w:t>
            </w:r>
          </w:p>
        </w:tc>
        <w:tc>
          <w:tcPr>
            <w:tcW w:w="1809"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1B4A51" w:rsidRPr="00920A4F" w:rsidTr="001B4A51">
        <w:trPr>
          <w:jc w:val="center"/>
        </w:trPr>
        <w:tc>
          <w:tcPr>
            <w:tcW w:w="392" w:type="dxa"/>
            <w:shd w:val="clear" w:color="auto" w:fill="auto"/>
            <w:vAlign w:val="center"/>
          </w:tcPr>
          <w:p w:rsidR="001B4A51" w:rsidRPr="00920A4F" w:rsidRDefault="001B4A51" w:rsidP="001B4A51">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1B4A51" w:rsidRPr="00920A4F" w:rsidRDefault="001B4A51" w:rsidP="00C72865">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w:t>
            </w:r>
            <w:r w:rsidR="00C72865">
              <w:rPr>
                <w:rFonts w:cstheme="minorHAnsi"/>
                <w:sz w:val="20"/>
                <w:szCs w:val="20"/>
                <w:lang w:val="es-ES_tradnl"/>
              </w:rPr>
              <w:t>90</w:t>
            </w:r>
            <w:r w:rsidRPr="00920A4F">
              <w:rPr>
                <w:rFonts w:cstheme="minorHAnsi"/>
                <w:sz w:val="20"/>
                <w:szCs w:val="20"/>
                <w:lang w:val="es-ES_tradnl"/>
              </w:rPr>
              <w:t xml:space="preserve"> MM </w:t>
            </w:r>
          </w:p>
        </w:tc>
        <w:tc>
          <w:tcPr>
            <w:tcW w:w="1512" w:type="dxa"/>
            <w:shd w:val="clear" w:color="auto" w:fill="auto"/>
            <w:vAlign w:val="center"/>
          </w:tcPr>
          <w:p w:rsidR="001B4A51" w:rsidRPr="00920A4F" w:rsidRDefault="00C72865" w:rsidP="001B4A51">
            <w:pPr>
              <w:spacing w:before="100" w:beforeAutospacing="1" w:after="100" w:afterAutospacing="1"/>
              <w:jc w:val="center"/>
              <w:rPr>
                <w:rFonts w:cstheme="minorHAnsi"/>
                <w:sz w:val="20"/>
                <w:szCs w:val="20"/>
                <w:lang w:val="es-ES_tradnl"/>
              </w:rPr>
            </w:pPr>
            <w:r>
              <w:rPr>
                <w:rFonts w:cstheme="minorHAnsi"/>
                <w:sz w:val="20"/>
                <w:szCs w:val="20"/>
                <w:lang w:val="es-ES_tradnl"/>
              </w:rPr>
              <w:t>764</w:t>
            </w:r>
            <w:r w:rsidR="001B4A51">
              <w:rPr>
                <w:rFonts w:cstheme="minorHAnsi"/>
                <w:sz w:val="20"/>
                <w:szCs w:val="20"/>
                <w:lang w:val="es-ES_tradnl"/>
              </w:rPr>
              <w:t>,00</w:t>
            </w:r>
            <w:r w:rsidR="001B4A51" w:rsidRPr="00920A4F">
              <w:rPr>
                <w:rFonts w:cstheme="minorHAnsi"/>
                <w:sz w:val="20"/>
                <w:szCs w:val="20"/>
                <w:lang w:val="es-ES_tradnl"/>
              </w:rPr>
              <w:t>[m]</w:t>
            </w:r>
          </w:p>
        </w:tc>
        <w:tc>
          <w:tcPr>
            <w:tcW w:w="1809" w:type="dxa"/>
            <w:shd w:val="clear" w:color="auto" w:fill="auto"/>
            <w:vAlign w:val="center"/>
          </w:tcPr>
          <w:p w:rsidR="001B4A51" w:rsidRPr="00920A4F" w:rsidRDefault="001B4A51" w:rsidP="001B4A5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D87392" w:rsidRDefault="00D87392" w:rsidP="00D87392">
      <w:pPr>
        <w:pStyle w:val="Estilo1"/>
        <w:spacing w:line="276" w:lineRule="auto"/>
        <w:ind w:left="644"/>
        <w:rPr>
          <w:rFonts w:asciiTheme="minorHAnsi" w:eastAsia="Times New Roman" w:hAnsiTheme="minorHAnsi" w:cstheme="minorHAnsi"/>
          <w:sz w:val="20"/>
          <w:szCs w:val="20"/>
          <w:lang w:val="es-ES"/>
        </w:rPr>
      </w:pPr>
    </w:p>
    <w:p w:rsidR="00C877B9" w:rsidRPr="001B4A51" w:rsidRDefault="00C877B9" w:rsidP="00C877B9">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Lote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C877B9" w:rsidRPr="00920A4F" w:rsidTr="00C94286">
        <w:trPr>
          <w:jc w:val="center"/>
        </w:trPr>
        <w:tc>
          <w:tcPr>
            <w:tcW w:w="392" w:type="dxa"/>
            <w:shd w:val="clear" w:color="auto" w:fill="B4C6E7" w:themeFill="accent5" w:themeFillTint="66"/>
            <w:vAlign w:val="center"/>
          </w:tcPr>
          <w:p w:rsidR="00C877B9" w:rsidRPr="00920A4F" w:rsidRDefault="00C877B9" w:rsidP="00C94286">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C877B9" w:rsidRPr="00920A4F" w:rsidRDefault="00C877B9" w:rsidP="00C94286">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C877B9" w:rsidRPr="00920A4F" w:rsidRDefault="00C877B9" w:rsidP="00C94286">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C877B9" w:rsidRPr="00920A4F" w:rsidRDefault="00C877B9" w:rsidP="00C94286">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C877B9" w:rsidRPr="00920A4F" w:rsidTr="00C94286">
        <w:trPr>
          <w:jc w:val="center"/>
        </w:trPr>
        <w:tc>
          <w:tcPr>
            <w:tcW w:w="392" w:type="dxa"/>
            <w:shd w:val="clear" w:color="auto" w:fill="auto"/>
            <w:vAlign w:val="center"/>
          </w:tcPr>
          <w:p w:rsidR="00C877B9" w:rsidRPr="00920A4F" w:rsidRDefault="00C877B9" w:rsidP="00C9428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C877B9" w:rsidRPr="00920A4F" w:rsidRDefault="00C877B9" w:rsidP="00C9428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C877B9" w:rsidRPr="00920A4F" w:rsidRDefault="00C877B9" w:rsidP="002F3163">
            <w:pPr>
              <w:spacing w:before="100" w:beforeAutospacing="1" w:after="100" w:afterAutospacing="1"/>
              <w:jc w:val="center"/>
              <w:rPr>
                <w:rFonts w:cstheme="minorHAnsi"/>
                <w:sz w:val="20"/>
                <w:szCs w:val="20"/>
                <w:lang w:val="es-ES_tradnl"/>
              </w:rPr>
            </w:pPr>
            <w:r>
              <w:rPr>
                <w:rFonts w:cstheme="minorHAnsi"/>
                <w:sz w:val="20"/>
                <w:szCs w:val="20"/>
                <w:lang w:val="es-ES_tradnl"/>
              </w:rPr>
              <w:t>3.</w:t>
            </w:r>
            <w:r w:rsidR="002F3163">
              <w:rPr>
                <w:rFonts w:cstheme="minorHAnsi"/>
                <w:sz w:val="20"/>
                <w:szCs w:val="20"/>
                <w:lang w:val="es-ES_tradnl"/>
              </w:rPr>
              <w:t>829</w:t>
            </w:r>
            <w:r>
              <w:rPr>
                <w:rFonts w:cstheme="minorHAnsi"/>
                <w:sz w:val="20"/>
                <w:szCs w:val="20"/>
                <w:lang w:val="es-ES_tradnl"/>
              </w:rPr>
              <w:t xml:space="preserve">,50 </w:t>
            </w:r>
            <w:r w:rsidRPr="00920A4F">
              <w:rPr>
                <w:rFonts w:cstheme="minorHAnsi"/>
                <w:sz w:val="20"/>
                <w:szCs w:val="20"/>
                <w:lang w:val="es-ES_tradnl"/>
              </w:rPr>
              <w:t>[m]</w:t>
            </w:r>
          </w:p>
        </w:tc>
        <w:tc>
          <w:tcPr>
            <w:tcW w:w="1809" w:type="dxa"/>
            <w:shd w:val="clear" w:color="auto" w:fill="auto"/>
            <w:vAlign w:val="center"/>
          </w:tcPr>
          <w:p w:rsidR="00C877B9" w:rsidRPr="00920A4F" w:rsidRDefault="00C877B9" w:rsidP="00C9428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C877B9" w:rsidRPr="00920A4F" w:rsidTr="00C94286">
        <w:trPr>
          <w:jc w:val="center"/>
        </w:trPr>
        <w:tc>
          <w:tcPr>
            <w:tcW w:w="392" w:type="dxa"/>
            <w:shd w:val="clear" w:color="auto" w:fill="auto"/>
            <w:vAlign w:val="center"/>
          </w:tcPr>
          <w:p w:rsidR="00C877B9" w:rsidRPr="00920A4F" w:rsidRDefault="00C877B9" w:rsidP="00C9428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C877B9" w:rsidRPr="00920A4F" w:rsidRDefault="00C877B9" w:rsidP="00C877B9">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w:t>
            </w:r>
            <w:r>
              <w:rPr>
                <w:rFonts w:cstheme="minorHAnsi"/>
                <w:sz w:val="20"/>
                <w:szCs w:val="20"/>
                <w:lang w:val="es-ES_tradnl"/>
              </w:rPr>
              <w:t>63</w:t>
            </w:r>
            <w:r w:rsidRPr="00920A4F">
              <w:rPr>
                <w:rFonts w:cstheme="minorHAnsi"/>
                <w:sz w:val="20"/>
                <w:szCs w:val="20"/>
                <w:lang w:val="es-ES_tradnl"/>
              </w:rPr>
              <w:t xml:space="preserve"> MM </w:t>
            </w:r>
          </w:p>
        </w:tc>
        <w:tc>
          <w:tcPr>
            <w:tcW w:w="1512" w:type="dxa"/>
            <w:shd w:val="clear" w:color="auto" w:fill="auto"/>
            <w:vAlign w:val="center"/>
          </w:tcPr>
          <w:p w:rsidR="00C877B9" w:rsidRPr="00920A4F" w:rsidRDefault="00C877B9" w:rsidP="00C94286">
            <w:pPr>
              <w:spacing w:before="100" w:beforeAutospacing="1" w:after="100" w:afterAutospacing="1"/>
              <w:jc w:val="center"/>
              <w:rPr>
                <w:rFonts w:cstheme="minorHAnsi"/>
                <w:sz w:val="20"/>
                <w:szCs w:val="20"/>
                <w:lang w:val="es-ES_tradnl"/>
              </w:rPr>
            </w:pPr>
            <w:r>
              <w:rPr>
                <w:rFonts w:cstheme="minorHAnsi"/>
                <w:sz w:val="20"/>
                <w:szCs w:val="20"/>
                <w:lang w:val="es-ES_tradnl"/>
              </w:rPr>
              <w:t>976,50</w:t>
            </w:r>
            <w:r w:rsidRPr="00920A4F">
              <w:rPr>
                <w:rFonts w:cstheme="minorHAnsi"/>
                <w:sz w:val="20"/>
                <w:szCs w:val="20"/>
                <w:lang w:val="es-ES_tradnl"/>
              </w:rPr>
              <w:t>[m]</w:t>
            </w:r>
          </w:p>
        </w:tc>
        <w:tc>
          <w:tcPr>
            <w:tcW w:w="1809" w:type="dxa"/>
            <w:shd w:val="clear" w:color="auto" w:fill="auto"/>
            <w:vAlign w:val="center"/>
          </w:tcPr>
          <w:p w:rsidR="00C877B9" w:rsidRPr="00920A4F" w:rsidRDefault="00C877B9" w:rsidP="00C9428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C877B9" w:rsidRDefault="00C877B9" w:rsidP="00D87392">
      <w:pPr>
        <w:pStyle w:val="Estilo1"/>
        <w:spacing w:line="276" w:lineRule="auto"/>
        <w:ind w:left="644"/>
        <w:rPr>
          <w:rFonts w:asciiTheme="minorHAnsi" w:eastAsia="Times New Roman" w:hAnsiTheme="minorHAnsi" w:cstheme="minorHAnsi"/>
          <w:sz w:val="20"/>
          <w:szCs w:val="20"/>
          <w:lang w:val="es-ES"/>
        </w:rPr>
      </w:pPr>
    </w:p>
    <w:p w:rsidR="005C4DFC" w:rsidRPr="00AC50DB"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5C4DFC" w:rsidRDefault="005C4DFC" w:rsidP="00D87392">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D87392" w:rsidRPr="00AC50DB" w:rsidRDefault="00D87392" w:rsidP="005C4DFC">
      <w:pPr>
        <w:pStyle w:val="Estilo1"/>
        <w:tabs>
          <w:tab w:val="left" w:pos="426"/>
        </w:tabs>
        <w:rPr>
          <w:rFonts w:asciiTheme="minorHAnsi" w:hAnsiTheme="minorHAnsi" w:cstheme="minorHAnsi"/>
          <w:b w:val="0"/>
          <w:sz w:val="20"/>
          <w:szCs w:val="20"/>
        </w:rPr>
      </w:pPr>
    </w:p>
    <w:p w:rsidR="005C4DFC" w:rsidRPr="00AC50DB" w:rsidRDefault="005C4DFC" w:rsidP="00154162">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w:t>
      </w:r>
      <w:r w:rsidR="00C72865">
        <w:rPr>
          <w:rFonts w:asciiTheme="minorHAnsi" w:hAnsiTheme="minorHAnsi" w:cstheme="minorHAnsi"/>
          <w:b w:val="0"/>
          <w:sz w:val="20"/>
          <w:szCs w:val="20"/>
        </w:rPr>
        <w:t>accesorios a ser utilizado</w:t>
      </w:r>
      <w:r w:rsidRPr="00AC50DB">
        <w:rPr>
          <w:rFonts w:asciiTheme="minorHAnsi" w:hAnsiTheme="minorHAnsi" w:cstheme="minorHAnsi"/>
          <w:b w:val="0"/>
          <w:sz w:val="20"/>
          <w:szCs w:val="20"/>
        </w:rPr>
        <w:t>s en el pres</w:t>
      </w:r>
      <w:r w:rsidR="00D87392">
        <w:rPr>
          <w:rFonts w:asciiTheme="minorHAnsi" w:hAnsiTheme="minorHAnsi" w:cstheme="minorHAnsi"/>
          <w:b w:val="0"/>
          <w:sz w:val="20"/>
          <w:szCs w:val="20"/>
        </w:rPr>
        <w:t xml:space="preserve">ente proyecto serán </w:t>
      </w:r>
      <w:proofErr w:type="spellStart"/>
      <w:r w:rsidR="00D87392">
        <w:rPr>
          <w:rFonts w:asciiTheme="minorHAnsi" w:hAnsiTheme="minorHAnsi" w:cstheme="minorHAnsi"/>
          <w:b w:val="0"/>
          <w:sz w:val="20"/>
          <w:szCs w:val="20"/>
        </w:rPr>
        <w:t>recepcionado</w:t>
      </w:r>
      <w:r w:rsidRPr="00AC50DB">
        <w:rPr>
          <w:rFonts w:asciiTheme="minorHAnsi" w:hAnsiTheme="minorHAnsi" w:cstheme="minorHAnsi"/>
          <w:b w:val="0"/>
          <w:sz w:val="20"/>
          <w:szCs w:val="20"/>
        </w:rPr>
        <w:t>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 xml:space="preserve">de obras entregado. La tubería </w:t>
      </w:r>
      <w:proofErr w:type="spellStart"/>
      <w:r>
        <w:rPr>
          <w:rFonts w:asciiTheme="minorHAnsi" w:hAnsiTheme="minorHAnsi" w:cstheme="minorHAnsi"/>
          <w:b w:val="0"/>
          <w:sz w:val="20"/>
          <w:szCs w:val="20"/>
        </w:rPr>
        <w:t>r</w:t>
      </w:r>
      <w:r w:rsidRPr="00AC50DB">
        <w:rPr>
          <w:rFonts w:asciiTheme="minorHAnsi" w:hAnsiTheme="minorHAnsi" w:cstheme="minorHAnsi"/>
          <w:b w:val="0"/>
          <w:sz w:val="20"/>
          <w:szCs w:val="20"/>
        </w:rPr>
        <w:t>ecepcionada</w:t>
      </w:r>
      <w:proofErr w:type="spellEnd"/>
      <w:r w:rsidRPr="00AC50DB">
        <w:rPr>
          <w:rFonts w:asciiTheme="minorHAnsi" w:hAnsiTheme="minorHAnsi" w:cstheme="minorHAnsi"/>
          <w:b w:val="0"/>
          <w:sz w:val="20"/>
          <w:szCs w:val="20"/>
        </w:rPr>
        <w:t xml:space="preserve"> por el CONTRATISTA quedara bajo su responsabilidad.</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Toda la tubería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154162">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154162">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5C4DFC" w:rsidRPr="00920A4F"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lastRenderedPageBreak/>
        <w:t>Las recomendaciones generales para el transporte son:</w:t>
      </w:r>
    </w:p>
    <w:p w:rsidR="005C4DFC" w:rsidRPr="00AC50DB" w:rsidRDefault="005C4DFC" w:rsidP="00154162">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5C4DFC" w:rsidRPr="00AC50DB" w:rsidRDefault="005C4DFC" w:rsidP="00154162">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5C4DFC" w:rsidRPr="00AC50DB" w:rsidRDefault="005C4DFC" w:rsidP="00154162">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5C4DFC" w:rsidRPr="00AC50DB" w:rsidRDefault="005C4DFC" w:rsidP="00154162">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5C4DFC" w:rsidRPr="00AC50DB" w:rsidRDefault="005C4DFC" w:rsidP="005C4DFC">
      <w:pPr>
        <w:pStyle w:val="Estilo1"/>
        <w:tabs>
          <w:tab w:val="left" w:pos="426"/>
        </w:tabs>
        <w:ind w:left="792"/>
        <w:rPr>
          <w:rFonts w:asciiTheme="minorHAnsi" w:hAnsiTheme="minorHAnsi" w:cstheme="minorHAnsi"/>
          <w:b w:val="0"/>
          <w:sz w:val="20"/>
          <w:szCs w:val="20"/>
        </w:rPr>
      </w:pPr>
    </w:p>
    <w:p w:rsidR="005C4DFC" w:rsidRPr="00AC50DB" w:rsidRDefault="005C4DFC" w:rsidP="00154162">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5C4DFC" w:rsidRPr="00AC50DB"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5C4DFC" w:rsidRDefault="005C4DFC" w:rsidP="005C4DFC">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D87392" w:rsidRPr="00AC50DB" w:rsidRDefault="00D87392" w:rsidP="005C4DFC">
      <w:pPr>
        <w:pStyle w:val="Estilo1"/>
        <w:tabs>
          <w:tab w:val="left" w:pos="426"/>
        </w:tabs>
        <w:ind w:left="792"/>
        <w:rPr>
          <w:rFonts w:asciiTheme="minorHAnsi" w:hAnsiTheme="minorHAnsi" w:cstheme="minorHAnsi"/>
          <w:b w:val="0"/>
          <w:sz w:val="20"/>
          <w:szCs w:val="20"/>
        </w:rPr>
      </w:pPr>
    </w:p>
    <w:p w:rsidR="00D87392"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5C4DFC" w:rsidRPr="00D87392" w:rsidRDefault="005C4DFC" w:rsidP="00D87392">
      <w:pPr>
        <w:pStyle w:val="Estilo1"/>
        <w:spacing w:line="276" w:lineRule="auto"/>
        <w:rPr>
          <w:rFonts w:asciiTheme="minorHAnsi" w:eastAsia="Times New Roman" w:hAnsiTheme="minorHAnsi" w:cstheme="minorHAnsi"/>
          <w:sz w:val="20"/>
          <w:szCs w:val="20"/>
          <w:lang w:val="es-ES"/>
        </w:rPr>
      </w:pPr>
      <w:r w:rsidRPr="00D8739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Pr="00840732"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40732">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Pr="00840732"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840732"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C94286" w:rsidRPr="00840732" w:rsidRDefault="00C94286" w:rsidP="005C4DFC">
      <w:pPr>
        <w:pStyle w:val="Estilo1"/>
        <w:tabs>
          <w:tab w:val="left" w:pos="426"/>
        </w:tabs>
        <w:rPr>
          <w:rFonts w:asciiTheme="minorHAnsi" w:hAnsiTheme="minorHAnsi" w:cstheme="minorHAnsi"/>
          <w:b w:val="0"/>
          <w:sz w:val="20"/>
          <w:szCs w:val="20"/>
        </w:rPr>
      </w:pPr>
    </w:p>
    <w:p w:rsidR="005C4DFC" w:rsidRPr="00840732" w:rsidRDefault="005C4DFC" w:rsidP="00C94286">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5C4DFC" w:rsidRPr="00840732" w:rsidRDefault="005C4DFC" w:rsidP="00C9428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5C4DFC" w:rsidRDefault="005C4DFC" w:rsidP="00C9428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C4DFC" w:rsidRPr="005C4DFC" w:rsidRDefault="005C4DFC" w:rsidP="005C4DFC">
      <w:pPr>
        <w:pStyle w:val="Estilo1"/>
        <w:tabs>
          <w:tab w:val="left" w:pos="426"/>
        </w:tabs>
        <w:rPr>
          <w:rFonts w:asciiTheme="minorHAnsi" w:hAnsiTheme="minorHAnsi" w:cstheme="minorHAnsi"/>
          <w:b w:val="0"/>
          <w:sz w:val="20"/>
          <w:szCs w:val="20"/>
        </w:rPr>
      </w:pPr>
    </w:p>
    <w:p w:rsidR="005C4DFC" w:rsidRPr="0096123B" w:rsidRDefault="005C4DFC" w:rsidP="00154162">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DN-3”</w:t>
      </w:r>
    </w:p>
    <w:p w:rsidR="005C4DFC" w:rsidRPr="00920A4F" w:rsidRDefault="005C4DFC" w:rsidP="005C4DFC">
      <w:pPr>
        <w:jc w:val="both"/>
        <w:rPr>
          <w:rFonts w:cstheme="minorHAnsi"/>
          <w:b/>
          <w:sz w:val="20"/>
          <w:szCs w:val="20"/>
        </w:rPr>
      </w:pPr>
      <w:r>
        <w:rPr>
          <w:rFonts w:cstheme="minorHAnsi"/>
          <w:b/>
          <w:sz w:val="20"/>
          <w:szCs w:val="20"/>
        </w:rPr>
        <w:t>UNIDAD: m</w:t>
      </w:r>
    </w:p>
    <w:p w:rsidR="005C4DFC"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5C4DFC" w:rsidRDefault="005C4DFC" w:rsidP="00D87392">
      <w:pPr>
        <w:pStyle w:val="Estilo1"/>
        <w:spacing w:line="276" w:lineRule="auto"/>
        <w:rPr>
          <w:rFonts w:asciiTheme="minorHAnsi" w:hAnsiTheme="minorHAnsi" w:cstheme="minorHAnsi"/>
          <w:b w:val="0"/>
          <w:sz w:val="20"/>
          <w:szCs w:val="20"/>
        </w:rPr>
      </w:pPr>
      <w:r w:rsidRPr="005C4DFC">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D87392" w:rsidRPr="005C4DFC" w:rsidRDefault="00D87392" w:rsidP="00D87392">
      <w:pPr>
        <w:pStyle w:val="Estilo1"/>
        <w:spacing w:line="276" w:lineRule="auto"/>
        <w:rPr>
          <w:rFonts w:asciiTheme="minorHAnsi" w:eastAsia="Times New Roman" w:hAnsiTheme="minorHAnsi" w:cstheme="minorHAnsi"/>
          <w:sz w:val="20"/>
          <w:szCs w:val="20"/>
          <w:lang w:val="es-ES"/>
        </w:rPr>
      </w:pPr>
    </w:p>
    <w:p w:rsidR="005C4DFC" w:rsidRPr="00840732"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5C4DFC" w:rsidRDefault="005C4DFC" w:rsidP="00D87392">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D87392" w:rsidRPr="00840732" w:rsidRDefault="00D87392" w:rsidP="00D87392">
      <w:pPr>
        <w:pStyle w:val="Estilo1"/>
        <w:tabs>
          <w:tab w:val="left" w:pos="426"/>
        </w:tabs>
        <w:rPr>
          <w:rFonts w:asciiTheme="minorHAnsi" w:hAnsiTheme="minorHAnsi" w:cstheme="minorHAnsi"/>
          <w:b w:val="0"/>
          <w:sz w:val="20"/>
          <w:szCs w:val="20"/>
        </w:rPr>
      </w:pPr>
    </w:p>
    <w:p w:rsidR="005C4DFC" w:rsidRPr="00840732"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5C4DFC" w:rsidRPr="00CB2BE0" w:rsidRDefault="005C4DFC" w:rsidP="00D87392">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5C4DFC" w:rsidRDefault="005C4DFC" w:rsidP="00D87392">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5C4DFC" w:rsidRPr="00CB2BE0" w:rsidRDefault="005C4DFC" w:rsidP="005C4DFC">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5C4DFC" w:rsidRPr="00920A4F" w:rsidTr="007B7C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C4DFC" w:rsidRPr="00920A4F" w:rsidRDefault="005C4DFC" w:rsidP="007B7CC7">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5C4DFC" w:rsidRPr="00920A4F" w:rsidTr="007B7C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TUBERÍA DE PROTECCIÓN</w:t>
            </w:r>
          </w:p>
        </w:tc>
      </w:tr>
      <w:tr w:rsidR="005C4DFC" w:rsidRPr="00920A4F" w:rsidTr="007B7C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lastRenderedPageBreak/>
              <w:t>MATERIAL</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PVC, ESQUEMA 40</w:t>
            </w:r>
          </w:p>
        </w:tc>
      </w:tr>
      <w:tr w:rsidR="005C4DFC" w:rsidRPr="00920A4F" w:rsidTr="007B7C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BARRA DE 6 METROS DIÁMETRO DE  3 “ PULGADAS</w:t>
            </w:r>
          </w:p>
        </w:tc>
      </w:tr>
    </w:tbl>
    <w:p w:rsidR="00D87392" w:rsidRDefault="00D87392" w:rsidP="00D87392">
      <w:pPr>
        <w:pStyle w:val="Estilo1"/>
        <w:spacing w:line="276" w:lineRule="auto"/>
        <w:ind w:left="644"/>
        <w:rPr>
          <w:rFonts w:asciiTheme="minorHAnsi" w:eastAsia="Times New Roman" w:hAnsiTheme="minorHAnsi" w:cstheme="minorHAnsi"/>
          <w:sz w:val="20"/>
          <w:szCs w:val="20"/>
          <w:lang w:val="es-ES"/>
        </w:rPr>
      </w:pPr>
    </w:p>
    <w:p w:rsidR="005C4DFC" w:rsidRPr="00CB2BE0"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5C4DFC" w:rsidRPr="00CB2BE0" w:rsidRDefault="005C4DFC" w:rsidP="00D87392">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Pr="00CB2BE0"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Pr="00CB2BE0"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D87392" w:rsidRPr="00CB2BE0" w:rsidRDefault="00D87392" w:rsidP="005C4DFC">
      <w:pPr>
        <w:pStyle w:val="Estilo1"/>
        <w:tabs>
          <w:tab w:val="left" w:pos="426"/>
        </w:tabs>
        <w:rPr>
          <w:rFonts w:asciiTheme="minorHAnsi" w:hAnsiTheme="minorHAnsi" w:cstheme="minorHAnsi"/>
          <w:b w:val="0"/>
          <w:sz w:val="20"/>
          <w:szCs w:val="20"/>
        </w:rPr>
      </w:pPr>
    </w:p>
    <w:p w:rsidR="005C4DFC" w:rsidRPr="00CB2BE0"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5C4DFC" w:rsidRPr="00CB2BE0" w:rsidRDefault="005C4DFC" w:rsidP="00D87392">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5C4DFC" w:rsidRDefault="005C4DFC" w:rsidP="005C4DFC">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C4DFC" w:rsidRPr="00CB2BE0" w:rsidRDefault="005C4DFC" w:rsidP="005C4DFC">
      <w:pPr>
        <w:pStyle w:val="Estilo1"/>
        <w:tabs>
          <w:tab w:val="left" w:pos="426"/>
        </w:tabs>
        <w:ind w:left="792"/>
        <w:rPr>
          <w:rFonts w:asciiTheme="minorHAnsi" w:hAnsiTheme="minorHAnsi" w:cstheme="minorHAnsi"/>
          <w:b w:val="0"/>
          <w:sz w:val="20"/>
          <w:szCs w:val="20"/>
        </w:rPr>
      </w:pPr>
    </w:p>
    <w:p w:rsidR="005C4DFC" w:rsidRPr="0096123B" w:rsidRDefault="005C4DFC" w:rsidP="00154162">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w:t>
      </w:r>
      <w:r w:rsidR="00D87392">
        <w:rPr>
          <w:rFonts w:asciiTheme="minorHAnsi" w:hAnsiTheme="minorHAnsi" w:cstheme="minorHAnsi"/>
          <w:b/>
          <w:color w:val="auto"/>
          <w:sz w:val="22"/>
          <w:szCs w:val="20"/>
        </w:rPr>
        <w:t>6</w:t>
      </w:r>
      <w:r w:rsidRPr="0096123B">
        <w:rPr>
          <w:rFonts w:asciiTheme="minorHAnsi" w:hAnsiTheme="minorHAnsi" w:cstheme="minorHAnsi"/>
          <w:b/>
          <w:color w:val="auto"/>
          <w:sz w:val="22"/>
          <w:szCs w:val="20"/>
        </w:rPr>
        <w:t>”</w:t>
      </w:r>
    </w:p>
    <w:p w:rsidR="005C4DFC" w:rsidRPr="00920A4F" w:rsidRDefault="005C4DFC" w:rsidP="005C4DFC">
      <w:pPr>
        <w:rPr>
          <w:rFonts w:cstheme="minorHAnsi"/>
          <w:b/>
          <w:sz w:val="20"/>
          <w:szCs w:val="20"/>
        </w:rPr>
      </w:pPr>
      <w:r>
        <w:rPr>
          <w:rFonts w:cstheme="minorHAnsi"/>
          <w:b/>
          <w:sz w:val="20"/>
          <w:szCs w:val="20"/>
        </w:rPr>
        <w:t>UNIDAD: m</w:t>
      </w:r>
    </w:p>
    <w:p w:rsidR="005C4DFC" w:rsidRPr="00920A4F"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C4DFC" w:rsidRPr="001A6B24" w:rsidRDefault="005C4DFC" w:rsidP="00D87392">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w:t>
      </w:r>
      <w:r w:rsidR="00D87392">
        <w:rPr>
          <w:rFonts w:asciiTheme="minorHAnsi" w:hAnsiTheme="minorHAnsi" w:cstheme="minorHAnsi"/>
          <w:b w:val="0"/>
          <w:sz w:val="20"/>
          <w:szCs w:val="20"/>
        </w:rPr>
        <w:t>6</w:t>
      </w:r>
      <w:r w:rsidRPr="001A6B24">
        <w:rPr>
          <w:rFonts w:asciiTheme="minorHAnsi" w:hAnsiTheme="minorHAnsi" w:cstheme="minorHAnsi"/>
          <w:b w:val="0"/>
          <w:sz w:val="20"/>
          <w:szCs w:val="20"/>
        </w:rPr>
        <w:t>”, que protegerá la red de gas a construir.</w:t>
      </w:r>
    </w:p>
    <w:p w:rsidR="005C4DFC" w:rsidRPr="00920A4F" w:rsidRDefault="005C4DFC" w:rsidP="00C94286">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5C4DFC" w:rsidRDefault="005C4DFC" w:rsidP="00C94286">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w:t>
      </w:r>
      <w:r w:rsidR="00D87392">
        <w:rPr>
          <w:rFonts w:asciiTheme="minorHAnsi" w:hAnsiTheme="minorHAnsi" w:cstheme="minorHAnsi"/>
          <w:b w:val="0"/>
          <w:sz w:val="20"/>
          <w:szCs w:val="20"/>
        </w:rPr>
        <w:t>6</w:t>
      </w:r>
      <w:r w:rsidRPr="001A6B24">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D87392" w:rsidRPr="001A6B24" w:rsidRDefault="00D87392" w:rsidP="005C4DFC">
      <w:pPr>
        <w:pStyle w:val="Estilo1"/>
        <w:tabs>
          <w:tab w:val="left" w:pos="426"/>
        </w:tabs>
        <w:rPr>
          <w:rFonts w:asciiTheme="minorHAnsi" w:hAnsiTheme="minorHAnsi" w:cstheme="minorHAnsi"/>
          <w:b w:val="0"/>
          <w:sz w:val="20"/>
          <w:szCs w:val="20"/>
        </w:rPr>
      </w:pPr>
    </w:p>
    <w:p w:rsidR="005C4DFC" w:rsidRPr="00920A4F"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C4DFC" w:rsidRPr="001A6B24" w:rsidRDefault="005C4DFC" w:rsidP="00D87392">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w:t>
      </w:r>
      <w:r w:rsidR="00D87392">
        <w:rPr>
          <w:rFonts w:asciiTheme="minorHAnsi" w:hAnsiTheme="minorHAnsi" w:cstheme="minorHAnsi"/>
          <w:b w:val="0"/>
          <w:sz w:val="20"/>
          <w:szCs w:val="20"/>
        </w:rPr>
        <w:t>6</w:t>
      </w:r>
      <w:r w:rsidRPr="001A6B24">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5C4DFC" w:rsidRDefault="005C4DFC" w:rsidP="00C94286">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C94286" w:rsidRPr="00C94286" w:rsidRDefault="00C94286" w:rsidP="00C94286">
      <w:pPr>
        <w:pStyle w:val="Estilo1"/>
        <w:tabs>
          <w:tab w:val="left" w:pos="426"/>
        </w:tabs>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5C4DFC" w:rsidRPr="00920A4F" w:rsidTr="007B7C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C4DFC" w:rsidRPr="00920A4F" w:rsidRDefault="005C4DFC" w:rsidP="00D87392">
            <w:pPr>
              <w:jc w:val="center"/>
              <w:rPr>
                <w:rFonts w:cstheme="minorHAnsi"/>
                <w:b/>
                <w:sz w:val="20"/>
                <w:szCs w:val="20"/>
              </w:rPr>
            </w:pPr>
            <w:r w:rsidRPr="00920A4F">
              <w:rPr>
                <w:rFonts w:cstheme="minorHAnsi"/>
                <w:b/>
                <w:sz w:val="20"/>
                <w:szCs w:val="20"/>
              </w:rPr>
              <w:t xml:space="preserve">TUBERÍAS DE PROTECCIÓN  PVC  SCH E-40 DE </w:t>
            </w:r>
            <w:r w:rsidR="00D87392">
              <w:rPr>
                <w:rFonts w:cstheme="minorHAnsi"/>
                <w:b/>
                <w:sz w:val="20"/>
                <w:szCs w:val="20"/>
              </w:rPr>
              <w:t>6</w:t>
            </w:r>
            <w:r w:rsidRPr="00920A4F">
              <w:rPr>
                <w:rFonts w:cstheme="minorHAnsi"/>
                <w:b/>
                <w:sz w:val="20"/>
                <w:szCs w:val="20"/>
              </w:rPr>
              <w:t>” (PULGADAS)</w:t>
            </w:r>
          </w:p>
        </w:tc>
      </w:tr>
      <w:tr w:rsidR="005C4DFC" w:rsidRPr="00920A4F" w:rsidTr="007B7C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TUBERÍA DE PROTECCIÓN</w:t>
            </w:r>
          </w:p>
        </w:tc>
      </w:tr>
      <w:tr w:rsidR="005C4DFC" w:rsidRPr="00920A4F" w:rsidTr="007B7C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PVC</w:t>
            </w:r>
          </w:p>
        </w:tc>
      </w:tr>
      <w:tr w:rsidR="005C4DFC" w:rsidRPr="00920A4F" w:rsidTr="007B7C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C4DFC" w:rsidRPr="00920A4F" w:rsidRDefault="005C4DFC" w:rsidP="007B7C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5C4DFC" w:rsidRPr="00920A4F" w:rsidRDefault="005C4DFC" w:rsidP="00D87392">
            <w:pPr>
              <w:jc w:val="both"/>
              <w:rPr>
                <w:rFonts w:cstheme="minorHAnsi"/>
                <w:sz w:val="20"/>
                <w:szCs w:val="20"/>
              </w:rPr>
            </w:pPr>
            <w:r w:rsidRPr="00920A4F">
              <w:rPr>
                <w:rFonts w:cstheme="minorHAnsi"/>
                <w:sz w:val="20"/>
                <w:szCs w:val="20"/>
              </w:rPr>
              <w:t xml:space="preserve">BARRA DE 6 METROS DIÁMETRO DE </w:t>
            </w:r>
            <w:r w:rsidR="00D87392">
              <w:rPr>
                <w:rFonts w:cstheme="minorHAnsi"/>
                <w:sz w:val="20"/>
                <w:szCs w:val="20"/>
              </w:rPr>
              <w:t>6</w:t>
            </w:r>
            <w:r w:rsidRPr="00920A4F">
              <w:rPr>
                <w:rFonts w:cstheme="minorHAnsi"/>
                <w:sz w:val="20"/>
                <w:szCs w:val="20"/>
              </w:rPr>
              <w:t xml:space="preserve"> “ PULGADAS</w:t>
            </w:r>
          </w:p>
        </w:tc>
      </w:tr>
    </w:tbl>
    <w:p w:rsidR="00D87392" w:rsidRDefault="00D87392" w:rsidP="00D87392">
      <w:pPr>
        <w:pStyle w:val="Estilo1"/>
        <w:spacing w:line="276" w:lineRule="auto"/>
        <w:ind w:left="644"/>
        <w:rPr>
          <w:rFonts w:asciiTheme="minorHAnsi" w:eastAsia="Times New Roman" w:hAnsiTheme="minorHAnsi" w:cstheme="minorHAnsi"/>
          <w:sz w:val="20"/>
          <w:szCs w:val="20"/>
          <w:lang w:val="es-ES"/>
        </w:rPr>
      </w:pPr>
    </w:p>
    <w:p w:rsidR="005C4DFC" w:rsidRPr="001A6B24"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5C4DFC" w:rsidRPr="001A6B24" w:rsidRDefault="005C4DFC" w:rsidP="00D87392">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Pr="001A6B24"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Pr="001A6B24"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1A6B24" w:rsidRDefault="005C4DFC" w:rsidP="005C4DFC">
      <w:pPr>
        <w:pStyle w:val="Estilo1"/>
        <w:tabs>
          <w:tab w:val="left" w:pos="426"/>
        </w:tabs>
        <w:ind w:left="792"/>
        <w:rPr>
          <w:rFonts w:asciiTheme="minorHAnsi" w:hAnsiTheme="minorHAnsi" w:cstheme="minorHAnsi"/>
          <w:b w:val="0"/>
          <w:sz w:val="20"/>
          <w:szCs w:val="20"/>
        </w:rPr>
      </w:pPr>
    </w:p>
    <w:p w:rsidR="005C4DFC" w:rsidRDefault="005C4DFC" w:rsidP="005C4DFC">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C94286" w:rsidRPr="001A6B24" w:rsidRDefault="00C94286" w:rsidP="005C4DFC">
      <w:pPr>
        <w:pStyle w:val="Estilo1"/>
        <w:tabs>
          <w:tab w:val="left" w:pos="426"/>
        </w:tabs>
        <w:rPr>
          <w:rFonts w:asciiTheme="minorHAnsi" w:hAnsiTheme="minorHAnsi" w:cstheme="minorHAnsi"/>
          <w:b w:val="0"/>
          <w:sz w:val="20"/>
          <w:szCs w:val="20"/>
        </w:rPr>
      </w:pPr>
    </w:p>
    <w:p w:rsidR="005C4DFC" w:rsidRPr="00920A4F" w:rsidRDefault="005C4DFC" w:rsidP="00154162">
      <w:pPr>
        <w:pStyle w:val="Estilo1"/>
        <w:numPr>
          <w:ilvl w:val="1"/>
          <w:numId w:val="27"/>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5C4DFC" w:rsidRPr="001A6B24" w:rsidRDefault="005C4DFC" w:rsidP="00D87392">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w:t>
      </w:r>
      <w:r w:rsidR="00D87392">
        <w:rPr>
          <w:rFonts w:asciiTheme="minorHAnsi" w:hAnsiTheme="minorHAnsi" w:cstheme="minorHAnsi"/>
          <w:b w:val="0"/>
          <w:sz w:val="20"/>
          <w:szCs w:val="20"/>
        </w:rPr>
        <w:t>6</w:t>
      </w:r>
      <w:r w:rsidRPr="001A6B24">
        <w:rPr>
          <w:rFonts w:asciiTheme="minorHAnsi" w:hAnsiTheme="minorHAnsi" w:cstheme="minorHAnsi"/>
          <w:b w:val="0"/>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C94286" w:rsidRDefault="005C4DFC" w:rsidP="008A6DD0">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5C4DFC">
        <w:rPr>
          <w:rFonts w:asciiTheme="minorHAnsi" w:eastAsia="Arial Unicode MS" w:hAnsiTheme="minorHAnsi" w:cstheme="minorHAnsi"/>
          <w:b w:val="0"/>
          <w:bCs w:val="0"/>
          <w:color w:val="auto"/>
          <w:sz w:val="20"/>
          <w:szCs w:val="20"/>
          <w:lang w:val="es-ES_tradnl" w:eastAsia="es-ES"/>
        </w:rPr>
        <w:t>En este precio están comprendidos todas las herramientas, mano de obra, m</w:t>
      </w:r>
      <w:r>
        <w:rPr>
          <w:rFonts w:asciiTheme="minorHAnsi" w:eastAsia="Arial Unicode MS" w:hAnsiTheme="minorHAnsi" w:cstheme="minorHAnsi"/>
          <w:b w:val="0"/>
          <w:bCs w:val="0"/>
          <w:color w:val="auto"/>
          <w:sz w:val="20"/>
          <w:szCs w:val="20"/>
          <w:lang w:val="es-ES_tradnl" w:eastAsia="es-ES"/>
        </w:rPr>
        <w:t>aterial y transporte necesarios para la ejecución de este ítem.</w:t>
      </w:r>
    </w:p>
    <w:p w:rsidR="008A6DD0" w:rsidRPr="008A6DD0" w:rsidRDefault="008A6DD0" w:rsidP="008A6DD0">
      <w:pPr>
        <w:rPr>
          <w:lang w:val="es-ES_tradnl" w:eastAsia="es-ES"/>
        </w:rPr>
      </w:pPr>
    </w:p>
    <w:p w:rsidR="005C4DFC" w:rsidRPr="0096123B" w:rsidRDefault="005C4DFC" w:rsidP="00154162">
      <w:pPr>
        <w:pStyle w:val="Estilo1"/>
        <w:numPr>
          <w:ilvl w:val="0"/>
          <w:numId w:val="27"/>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5C4DFC" w:rsidRDefault="005C4DFC" w:rsidP="005C4DF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5C4DFC" w:rsidRDefault="005C4DFC" w:rsidP="005C4DFC">
      <w:pPr>
        <w:pStyle w:val="Estilo1"/>
        <w:tabs>
          <w:tab w:val="left" w:pos="426"/>
        </w:tabs>
        <w:ind w:left="360"/>
        <w:rPr>
          <w:rFonts w:asciiTheme="minorHAnsi" w:hAnsiTheme="minorHAnsi" w:cstheme="minorHAnsi"/>
          <w:sz w:val="20"/>
          <w:szCs w:val="20"/>
        </w:rPr>
      </w:pPr>
    </w:p>
    <w:p w:rsidR="005C4DFC" w:rsidRDefault="005C4DFC" w:rsidP="00154162">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DEFINICIÓN</w:t>
      </w:r>
    </w:p>
    <w:p w:rsidR="005C4DFC" w:rsidRPr="008E1F51"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5C4DFC" w:rsidRPr="008E1F51" w:rsidRDefault="005C4DFC" w:rsidP="005C4DFC">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5C4DFC" w:rsidRDefault="005C4DFC" w:rsidP="005C4DFC">
      <w:pPr>
        <w:pStyle w:val="Estilo1"/>
        <w:tabs>
          <w:tab w:val="left" w:pos="426"/>
        </w:tabs>
        <w:ind w:left="792"/>
        <w:rPr>
          <w:rFonts w:asciiTheme="minorHAnsi" w:hAnsiTheme="minorHAnsi" w:cstheme="minorHAnsi"/>
          <w:sz w:val="20"/>
          <w:szCs w:val="20"/>
        </w:rPr>
      </w:pPr>
    </w:p>
    <w:p w:rsidR="005C4DFC" w:rsidRPr="00C94286" w:rsidRDefault="005C4DFC" w:rsidP="00C94286">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MATERIALES, HERRAMIENTAS Y EQUIPO</w:t>
      </w:r>
    </w:p>
    <w:p w:rsidR="005C4DFC" w:rsidRPr="008E1F51"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5C4DFC" w:rsidRDefault="005C4DFC" w:rsidP="005C4DFC">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A5586D" w:rsidRDefault="00A5586D" w:rsidP="005C4DFC">
      <w:pPr>
        <w:pStyle w:val="Estilo1"/>
        <w:tabs>
          <w:tab w:val="left" w:pos="426"/>
        </w:tabs>
        <w:rPr>
          <w:rFonts w:asciiTheme="minorHAnsi" w:hAnsiTheme="minorHAnsi" w:cstheme="minorHAnsi"/>
          <w:sz w:val="20"/>
          <w:szCs w:val="20"/>
          <w:lang w:val="es-BO"/>
        </w:rPr>
      </w:pPr>
    </w:p>
    <w:p w:rsidR="005C4DFC" w:rsidRPr="00A5586D" w:rsidRDefault="00A5586D" w:rsidP="00A5586D">
      <w:pPr>
        <w:pStyle w:val="Estilo1"/>
        <w:tabs>
          <w:tab w:val="left" w:pos="426"/>
        </w:tabs>
        <w:rPr>
          <w:rFonts w:asciiTheme="minorHAnsi" w:hAnsiTheme="minorHAnsi" w:cstheme="minorHAnsi"/>
          <w:sz w:val="20"/>
          <w:szCs w:val="20"/>
          <w:lang w:val="es-BO"/>
        </w:rPr>
      </w:pPr>
      <w:r w:rsidRPr="00A5586D">
        <w:rPr>
          <w:rFonts w:asciiTheme="minorHAnsi" w:hAnsiTheme="minorHAnsi" w:cstheme="minorHAnsi"/>
          <w:sz w:val="20"/>
          <w:szCs w:val="20"/>
          <w:lang w:val="es-BO"/>
        </w:rPr>
        <w:t>Lote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5C4DFC" w:rsidRPr="002E6809" w:rsidTr="007B7CC7">
        <w:trPr>
          <w:jc w:val="center"/>
        </w:trPr>
        <w:tc>
          <w:tcPr>
            <w:tcW w:w="392"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5C4DFC" w:rsidRPr="002E6809" w:rsidRDefault="005C4DFC" w:rsidP="007B7CC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5C4DFC" w:rsidRPr="002E6809" w:rsidRDefault="005C4DFC" w:rsidP="00A5586D">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w:t>
            </w:r>
            <w:r w:rsidR="00A5586D">
              <w:rPr>
                <w:rFonts w:eastAsia="Arial Unicode MS" w:cstheme="minorHAnsi"/>
                <w:sz w:val="20"/>
                <w:szCs w:val="20"/>
                <w:lang w:val="es-ES_tradnl"/>
              </w:rPr>
              <w:t>90</w:t>
            </w:r>
            <w:r w:rsidRPr="002E6809">
              <w:rPr>
                <w:rFonts w:eastAsia="Arial Unicode MS" w:cstheme="minorHAnsi"/>
                <w:sz w:val="20"/>
                <w:szCs w:val="20"/>
                <w:lang w:val="es-ES_tradnl"/>
              </w:rPr>
              <w:t xml:space="preserve">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A5586D" w:rsidP="00947066">
            <w:pPr>
              <w:jc w:val="center"/>
              <w:rPr>
                <w:rFonts w:eastAsia="Arial Unicode MS" w:cstheme="minorHAnsi"/>
                <w:sz w:val="20"/>
                <w:szCs w:val="20"/>
                <w:lang w:val="es-ES_tradnl"/>
              </w:rPr>
            </w:pPr>
            <w:r>
              <w:rPr>
                <w:rFonts w:eastAsia="Arial Unicode MS" w:cstheme="minorHAnsi"/>
                <w:sz w:val="20"/>
                <w:szCs w:val="20"/>
                <w:lang w:val="es-ES_tradnl"/>
              </w:rPr>
              <w:t>764</w:t>
            </w:r>
            <w:r w:rsidR="00947066">
              <w:rPr>
                <w:rFonts w:eastAsia="Arial Unicode MS" w:cstheme="minorHAnsi"/>
                <w:sz w:val="20"/>
                <w:szCs w:val="20"/>
                <w:lang w:val="es-ES_tradnl"/>
              </w:rPr>
              <w:t>,0</w:t>
            </w:r>
            <w:r w:rsidR="005C4DFC"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5C4DFC" w:rsidP="00A5586D">
            <w:pPr>
              <w:jc w:val="center"/>
              <w:rPr>
                <w:rFonts w:eastAsia="Arial Unicode MS" w:cstheme="minorHAnsi"/>
                <w:sz w:val="20"/>
                <w:szCs w:val="20"/>
                <w:lang w:val="es-ES_tradnl"/>
              </w:rPr>
            </w:pPr>
            <w:r>
              <w:rPr>
                <w:rFonts w:eastAsia="Arial Unicode MS" w:cstheme="minorHAnsi"/>
                <w:sz w:val="20"/>
                <w:szCs w:val="20"/>
                <w:lang w:val="es-ES_tradnl"/>
              </w:rPr>
              <w:t>1</w:t>
            </w:r>
            <w:r w:rsidR="00A5586D">
              <w:rPr>
                <w:rFonts w:eastAsia="Arial Unicode MS" w:cstheme="minorHAnsi"/>
                <w:sz w:val="20"/>
                <w:szCs w:val="20"/>
                <w:lang w:val="es-ES_tradnl"/>
              </w:rPr>
              <w:t>6</w:t>
            </w:r>
            <w:r w:rsidRPr="002E6809">
              <w:rPr>
                <w:rFonts w:eastAsia="Arial Unicode MS" w:cstheme="minorHAnsi"/>
                <w:sz w:val="20"/>
                <w:szCs w:val="20"/>
                <w:lang w:val="es-ES_tradnl"/>
              </w:rPr>
              <w:t xml:space="preserve"> Rollos</w:t>
            </w:r>
          </w:p>
        </w:tc>
      </w:tr>
      <w:tr w:rsidR="005C4DFC" w:rsidRPr="002E6809" w:rsidTr="007B7CC7">
        <w:trPr>
          <w:jc w:val="center"/>
        </w:trPr>
        <w:tc>
          <w:tcPr>
            <w:tcW w:w="392"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5C4DFC" w:rsidRPr="002E6809" w:rsidRDefault="005C4DFC" w:rsidP="007B7CC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5C4DFC" w:rsidRPr="002E6809" w:rsidRDefault="00A5586D" w:rsidP="007B7CC7">
            <w:pPr>
              <w:jc w:val="center"/>
              <w:rPr>
                <w:rFonts w:eastAsia="Arial Unicode MS" w:cstheme="minorHAnsi"/>
                <w:sz w:val="20"/>
                <w:szCs w:val="20"/>
                <w:lang w:val="es-ES_tradnl"/>
              </w:rPr>
            </w:pPr>
            <w:r>
              <w:rPr>
                <w:rFonts w:eastAsia="Arial Unicode MS" w:cstheme="minorHAnsi"/>
                <w:sz w:val="20"/>
                <w:szCs w:val="20"/>
                <w:lang w:val="es-ES_tradnl"/>
              </w:rPr>
              <w:t>1.436</w:t>
            </w:r>
            <w:r w:rsidR="00947066">
              <w:rPr>
                <w:rFonts w:eastAsia="Arial Unicode MS" w:cstheme="minorHAnsi"/>
                <w:sz w:val="20"/>
                <w:szCs w:val="20"/>
                <w:lang w:val="es-ES_tradnl"/>
              </w:rPr>
              <w:t>,0</w:t>
            </w:r>
            <w:r w:rsidR="005C4DFC" w:rsidRPr="002E6809">
              <w:rPr>
                <w:rFonts w:eastAsia="Arial Unicode MS" w:cstheme="minorHAnsi"/>
                <w:sz w:val="20"/>
                <w:szCs w:val="20"/>
                <w:lang w:val="es-ES_tradnl"/>
              </w:rPr>
              <w:t>0</w:t>
            </w:r>
          </w:p>
        </w:tc>
        <w:tc>
          <w:tcPr>
            <w:tcW w:w="1984" w:type="dxa"/>
            <w:shd w:val="clear" w:color="auto" w:fill="auto"/>
            <w:vAlign w:val="center"/>
          </w:tcPr>
          <w:p w:rsidR="005C4DFC" w:rsidRPr="002E6809" w:rsidRDefault="00A5586D" w:rsidP="007B7CC7">
            <w:pPr>
              <w:jc w:val="center"/>
              <w:rPr>
                <w:rFonts w:eastAsia="Arial Unicode MS" w:cstheme="minorHAnsi"/>
                <w:sz w:val="20"/>
                <w:szCs w:val="20"/>
                <w:lang w:val="es-ES_tradnl"/>
              </w:rPr>
            </w:pPr>
            <w:r>
              <w:rPr>
                <w:rFonts w:eastAsia="Arial Unicode MS" w:cstheme="minorHAnsi"/>
                <w:sz w:val="20"/>
                <w:szCs w:val="20"/>
                <w:lang w:val="es-ES_tradnl"/>
              </w:rPr>
              <w:t>8</w:t>
            </w:r>
            <w:r w:rsidR="005C4DFC" w:rsidRPr="002E6809">
              <w:rPr>
                <w:rFonts w:eastAsia="Arial Unicode MS" w:cstheme="minorHAnsi"/>
                <w:sz w:val="20"/>
                <w:szCs w:val="20"/>
                <w:lang w:val="es-ES_tradnl"/>
              </w:rPr>
              <w:t xml:space="preserve"> Rollos</w:t>
            </w:r>
          </w:p>
        </w:tc>
      </w:tr>
    </w:tbl>
    <w:p w:rsidR="005C4DFC" w:rsidRDefault="005C4DFC" w:rsidP="00A5586D">
      <w:pPr>
        <w:pStyle w:val="Estilo1"/>
        <w:tabs>
          <w:tab w:val="left" w:pos="426"/>
        </w:tabs>
        <w:rPr>
          <w:rFonts w:asciiTheme="minorHAnsi" w:hAnsiTheme="minorHAnsi" w:cstheme="minorHAnsi"/>
          <w:b w:val="0"/>
          <w:sz w:val="20"/>
          <w:szCs w:val="20"/>
          <w:lang w:val="es-BO"/>
        </w:rPr>
      </w:pPr>
    </w:p>
    <w:p w:rsidR="00A5586D" w:rsidRPr="00A5586D" w:rsidRDefault="00A5586D" w:rsidP="00A5586D">
      <w:pPr>
        <w:pStyle w:val="Estilo1"/>
        <w:tabs>
          <w:tab w:val="left" w:pos="426"/>
        </w:tabs>
        <w:rPr>
          <w:rFonts w:asciiTheme="minorHAnsi" w:hAnsiTheme="minorHAnsi" w:cstheme="minorHAnsi"/>
          <w:sz w:val="20"/>
          <w:szCs w:val="20"/>
          <w:lang w:val="es-BO"/>
        </w:rPr>
      </w:pPr>
      <w:r>
        <w:rPr>
          <w:rFonts w:asciiTheme="minorHAnsi" w:hAnsiTheme="minorHAnsi" w:cstheme="minorHAnsi"/>
          <w:sz w:val="20"/>
          <w:szCs w:val="20"/>
          <w:lang w:val="es-BO"/>
        </w:rPr>
        <w:t>Lote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A5586D" w:rsidRPr="002E6809" w:rsidTr="00C94286">
        <w:trPr>
          <w:jc w:val="center"/>
        </w:trPr>
        <w:tc>
          <w:tcPr>
            <w:tcW w:w="392" w:type="dxa"/>
            <w:shd w:val="clear" w:color="auto" w:fill="B4C6E7" w:themeFill="accent5" w:themeFillTint="66"/>
            <w:vAlign w:val="center"/>
          </w:tcPr>
          <w:p w:rsidR="00A5586D" w:rsidRPr="002E6809" w:rsidRDefault="00A5586D" w:rsidP="00C94286">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A5586D" w:rsidRPr="002E6809" w:rsidRDefault="00A5586D" w:rsidP="00C94286">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A5586D" w:rsidRPr="002E6809" w:rsidRDefault="00A5586D" w:rsidP="00C94286">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A5586D" w:rsidRPr="002E6809" w:rsidRDefault="00A5586D" w:rsidP="00C94286">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A5586D" w:rsidRPr="002E6809" w:rsidRDefault="00A5586D" w:rsidP="00C94286">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A5586D" w:rsidRPr="002E6809" w:rsidTr="00C94286">
        <w:trPr>
          <w:jc w:val="center"/>
        </w:trPr>
        <w:tc>
          <w:tcPr>
            <w:tcW w:w="392"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A5586D" w:rsidRPr="002E6809" w:rsidRDefault="00A5586D" w:rsidP="00A5586D">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w:t>
            </w:r>
            <w:r>
              <w:rPr>
                <w:rFonts w:eastAsia="Arial Unicode MS" w:cstheme="minorHAnsi"/>
                <w:sz w:val="20"/>
                <w:szCs w:val="20"/>
                <w:lang w:val="es-ES_tradnl"/>
              </w:rPr>
              <w:t>63</w:t>
            </w:r>
            <w:r w:rsidRPr="002E6809">
              <w:rPr>
                <w:rFonts w:eastAsia="Arial Unicode MS" w:cstheme="minorHAnsi"/>
                <w:sz w:val="20"/>
                <w:szCs w:val="20"/>
                <w:lang w:val="es-ES_tradnl"/>
              </w:rPr>
              <w:t xml:space="preserve"> mm]</w:t>
            </w:r>
          </w:p>
        </w:tc>
        <w:tc>
          <w:tcPr>
            <w:tcW w:w="797"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Pr>
                <w:rFonts w:eastAsia="Arial Unicode MS" w:cstheme="minorHAnsi"/>
                <w:sz w:val="20"/>
                <w:szCs w:val="20"/>
                <w:lang w:val="es-ES_tradnl"/>
              </w:rPr>
              <w:t>976,5</w:t>
            </w:r>
            <w:r w:rsidRPr="002E6809">
              <w:rPr>
                <w:rFonts w:eastAsia="Arial Unicode MS" w:cstheme="minorHAnsi"/>
                <w:sz w:val="20"/>
                <w:szCs w:val="20"/>
                <w:lang w:val="es-ES_tradnl"/>
              </w:rPr>
              <w:t>0</w:t>
            </w:r>
          </w:p>
        </w:tc>
        <w:tc>
          <w:tcPr>
            <w:tcW w:w="1984" w:type="dxa"/>
            <w:shd w:val="clear" w:color="auto" w:fill="auto"/>
            <w:vAlign w:val="center"/>
          </w:tcPr>
          <w:p w:rsidR="00A5586D" w:rsidRPr="002E6809" w:rsidRDefault="00A5586D" w:rsidP="00A5586D">
            <w:pPr>
              <w:jc w:val="center"/>
              <w:rPr>
                <w:rFonts w:eastAsia="Arial Unicode MS" w:cstheme="minorHAnsi"/>
                <w:sz w:val="20"/>
                <w:szCs w:val="20"/>
                <w:lang w:val="es-ES_tradnl"/>
              </w:rPr>
            </w:pPr>
            <w:r>
              <w:rPr>
                <w:rFonts w:eastAsia="Arial Unicode MS" w:cstheme="minorHAnsi"/>
                <w:sz w:val="20"/>
                <w:szCs w:val="20"/>
                <w:lang w:val="es-ES_tradnl"/>
              </w:rPr>
              <w:t>10</w:t>
            </w:r>
            <w:r w:rsidRPr="002E6809">
              <w:rPr>
                <w:rFonts w:eastAsia="Arial Unicode MS" w:cstheme="minorHAnsi"/>
                <w:sz w:val="20"/>
                <w:szCs w:val="20"/>
                <w:lang w:val="es-ES_tradnl"/>
              </w:rPr>
              <w:t xml:space="preserve"> Rollos</w:t>
            </w:r>
          </w:p>
        </w:tc>
      </w:tr>
      <w:tr w:rsidR="00A5586D" w:rsidRPr="002E6809" w:rsidTr="00C94286">
        <w:trPr>
          <w:jc w:val="center"/>
        </w:trPr>
        <w:tc>
          <w:tcPr>
            <w:tcW w:w="392"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A5586D" w:rsidRPr="002E6809" w:rsidRDefault="00A5586D" w:rsidP="00C94286">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A5586D" w:rsidRPr="002E6809" w:rsidRDefault="00A5586D" w:rsidP="002F3163">
            <w:pPr>
              <w:jc w:val="center"/>
              <w:rPr>
                <w:rFonts w:eastAsia="Arial Unicode MS" w:cstheme="minorHAnsi"/>
                <w:sz w:val="20"/>
                <w:szCs w:val="20"/>
                <w:lang w:val="es-ES_tradnl"/>
              </w:rPr>
            </w:pPr>
            <w:r>
              <w:rPr>
                <w:rFonts w:eastAsia="Arial Unicode MS" w:cstheme="minorHAnsi"/>
                <w:sz w:val="20"/>
                <w:szCs w:val="20"/>
                <w:lang w:val="es-ES_tradnl"/>
              </w:rPr>
              <w:t>3.</w:t>
            </w:r>
            <w:r w:rsidR="002F3163">
              <w:rPr>
                <w:rFonts w:eastAsia="Arial Unicode MS" w:cstheme="minorHAnsi"/>
                <w:sz w:val="20"/>
                <w:szCs w:val="20"/>
                <w:lang w:val="es-ES_tradnl"/>
              </w:rPr>
              <w:t>829</w:t>
            </w:r>
            <w:r>
              <w:rPr>
                <w:rFonts w:eastAsia="Arial Unicode MS" w:cstheme="minorHAnsi"/>
                <w:sz w:val="20"/>
                <w:szCs w:val="20"/>
                <w:lang w:val="es-ES_tradnl"/>
              </w:rPr>
              <w:t>,5</w:t>
            </w:r>
            <w:r w:rsidRPr="002E6809">
              <w:rPr>
                <w:rFonts w:eastAsia="Arial Unicode MS" w:cstheme="minorHAnsi"/>
                <w:sz w:val="20"/>
                <w:szCs w:val="20"/>
                <w:lang w:val="es-ES_tradnl"/>
              </w:rPr>
              <w:t>0</w:t>
            </w:r>
          </w:p>
        </w:tc>
        <w:tc>
          <w:tcPr>
            <w:tcW w:w="1984" w:type="dxa"/>
            <w:shd w:val="clear" w:color="auto" w:fill="auto"/>
            <w:vAlign w:val="center"/>
          </w:tcPr>
          <w:p w:rsidR="00A5586D" w:rsidRPr="002E6809" w:rsidRDefault="002F3163" w:rsidP="00C94286">
            <w:pPr>
              <w:jc w:val="center"/>
              <w:rPr>
                <w:rFonts w:eastAsia="Arial Unicode MS" w:cstheme="minorHAnsi"/>
                <w:sz w:val="20"/>
                <w:szCs w:val="20"/>
                <w:lang w:val="es-ES_tradnl"/>
              </w:rPr>
            </w:pPr>
            <w:r>
              <w:rPr>
                <w:rFonts w:eastAsia="Arial Unicode MS" w:cstheme="minorHAnsi"/>
                <w:sz w:val="20"/>
                <w:szCs w:val="20"/>
                <w:lang w:val="es-ES_tradnl"/>
              </w:rPr>
              <w:t>20</w:t>
            </w:r>
            <w:r w:rsidR="00A5586D" w:rsidRPr="002E6809">
              <w:rPr>
                <w:rFonts w:eastAsia="Arial Unicode MS" w:cstheme="minorHAnsi"/>
                <w:sz w:val="20"/>
                <w:szCs w:val="20"/>
                <w:lang w:val="es-ES_tradnl"/>
              </w:rPr>
              <w:t xml:space="preserve"> Rollos</w:t>
            </w:r>
          </w:p>
        </w:tc>
      </w:tr>
    </w:tbl>
    <w:p w:rsidR="00A5586D" w:rsidRPr="008E1F51" w:rsidRDefault="00A5586D" w:rsidP="00A5586D">
      <w:pPr>
        <w:pStyle w:val="Estilo1"/>
        <w:tabs>
          <w:tab w:val="left" w:pos="426"/>
        </w:tabs>
        <w:rPr>
          <w:rFonts w:asciiTheme="minorHAnsi" w:hAnsiTheme="minorHAnsi" w:cstheme="minorHAnsi"/>
          <w:b w:val="0"/>
          <w:sz w:val="20"/>
          <w:szCs w:val="20"/>
          <w:lang w:val="es-BO"/>
        </w:rPr>
      </w:pPr>
    </w:p>
    <w:p w:rsidR="005C4DFC" w:rsidRDefault="005C4DFC" w:rsidP="00154162">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5C4DFC" w:rsidRDefault="005C4DFC" w:rsidP="005C4DFC">
      <w:pPr>
        <w:pStyle w:val="Estilo1"/>
        <w:tabs>
          <w:tab w:val="left" w:pos="426"/>
        </w:tabs>
        <w:ind w:left="792"/>
        <w:rPr>
          <w:rFonts w:asciiTheme="minorHAnsi" w:hAnsiTheme="minorHAnsi" w:cstheme="minorHAnsi"/>
          <w:sz w:val="20"/>
          <w:szCs w:val="20"/>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5C4DFC" w:rsidRPr="008963CD" w:rsidRDefault="005C4DFC" w:rsidP="003A14DF">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5C4DFC" w:rsidRPr="008963CD" w:rsidRDefault="005C4DFC" w:rsidP="00154162">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5C4DFC"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5C4DFC" w:rsidRPr="008963CD" w:rsidRDefault="005C4DFC" w:rsidP="00154162">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5C4DFC" w:rsidRPr="008963CD" w:rsidRDefault="005C4DFC" w:rsidP="00154162">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5C4DFC" w:rsidRPr="008963CD" w:rsidRDefault="005C4DFC" w:rsidP="00154162">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5C4DFC" w:rsidRPr="008963CD" w:rsidRDefault="005C4DFC" w:rsidP="00154162">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5C4DFC" w:rsidRPr="008963CD" w:rsidRDefault="005C4DFC" w:rsidP="00154162">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Default="005C4DFC" w:rsidP="00154162">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MEDIDAS DE MITIGACIÓN AMBIENTAL</w:t>
      </w:r>
    </w:p>
    <w:p w:rsidR="005C4DFC" w:rsidRDefault="005C4DFC" w:rsidP="005C4DFC">
      <w:pPr>
        <w:pStyle w:val="Estilo1"/>
        <w:tabs>
          <w:tab w:val="left" w:pos="426"/>
        </w:tabs>
        <w:ind w:left="792"/>
        <w:rPr>
          <w:rFonts w:asciiTheme="minorHAnsi" w:hAnsiTheme="minorHAnsi" w:cstheme="minorHAnsi"/>
          <w:sz w:val="20"/>
          <w:szCs w:val="20"/>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5C4DFC" w:rsidRPr="008963CD" w:rsidRDefault="005C4DFC" w:rsidP="005C4DFC">
      <w:pPr>
        <w:pStyle w:val="Estilo1"/>
        <w:tabs>
          <w:tab w:val="left" w:pos="426"/>
        </w:tabs>
        <w:ind w:left="792"/>
        <w:rPr>
          <w:rFonts w:asciiTheme="minorHAnsi" w:hAnsiTheme="minorHAnsi" w:cstheme="minorHAnsi"/>
          <w:b w:val="0"/>
          <w:sz w:val="20"/>
          <w:szCs w:val="20"/>
          <w:lang w:val="es-BO"/>
        </w:rPr>
      </w:pPr>
    </w:p>
    <w:p w:rsidR="005C4DFC" w:rsidRDefault="005C4DFC" w:rsidP="00154162">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5C4DFC" w:rsidRDefault="005C4DFC" w:rsidP="005C4DFC">
      <w:pPr>
        <w:pStyle w:val="Estilo1"/>
        <w:tabs>
          <w:tab w:val="left" w:pos="426"/>
        </w:tabs>
        <w:ind w:left="792"/>
        <w:rPr>
          <w:rFonts w:asciiTheme="minorHAnsi" w:hAnsiTheme="minorHAnsi" w:cstheme="minorHAnsi"/>
          <w:sz w:val="20"/>
          <w:szCs w:val="20"/>
        </w:rPr>
      </w:pPr>
    </w:p>
    <w:p w:rsidR="005C4DFC" w:rsidRPr="008963CD"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5C4DFC" w:rsidRDefault="005C4DFC" w:rsidP="003A14D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Dicho pago será la compensación total por los materiales, mano de obra, herramientas, equipo y otros gastos que sean necesarios para la adecuada y correcta ejecución de los trabajos</w:t>
      </w:r>
      <w:r w:rsidR="003A14DF">
        <w:rPr>
          <w:rFonts w:asciiTheme="minorHAnsi" w:hAnsiTheme="minorHAnsi" w:cstheme="minorHAnsi"/>
          <w:b w:val="0"/>
          <w:sz w:val="20"/>
          <w:szCs w:val="20"/>
          <w:lang w:val="es-BO"/>
        </w:rPr>
        <w:t>.</w:t>
      </w:r>
    </w:p>
    <w:p w:rsidR="003A14DF" w:rsidRPr="003A14DF" w:rsidRDefault="003A14DF" w:rsidP="003A14DF">
      <w:pPr>
        <w:pStyle w:val="Estilo1"/>
        <w:tabs>
          <w:tab w:val="left" w:pos="426"/>
        </w:tabs>
        <w:rPr>
          <w:rFonts w:asciiTheme="minorHAnsi" w:hAnsiTheme="minorHAnsi" w:cstheme="minorHAnsi"/>
          <w:b w:val="0"/>
          <w:sz w:val="20"/>
          <w:szCs w:val="20"/>
          <w:lang w:val="es-BO"/>
        </w:rPr>
      </w:pPr>
    </w:p>
    <w:p w:rsidR="003A14DF" w:rsidRPr="0096123B" w:rsidRDefault="003A14DF" w:rsidP="00154162">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OBRAS CIVILES PARA FIJACIÓN PARA VÁLVULA DE P.E.  Ø 40 MM</w:t>
      </w:r>
      <w:r w:rsidR="00C94286">
        <w:rPr>
          <w:rFonts w:asciiTheme="minorHAnsi" w:hAnsiTheme="minorHAnsi" w:cstheme="minorHAnsi"/>
          <w:b/>
          <w:color w:val="auto"/>
          <w:sz w:val="22"/>
          <w:szCs w:val="20"/>
        </w:rPr>
        <w:t>, 63 MM, 90 MM</w:t>
      </w:r>
      <w:r w:rsidRPr="0096123B">
        <w:rPr>
          <w:rFonts w:asciiTheme="minorHAnsi" w:hAnsiTheme="minorHAnsi" w:cstheme="minorHAnsi"/>
          <w:b/>
          <w:color w:val="auto"/>
          <w:sz w:val="22"/>
          <w:szCs w:val="20"/>
        </w:rPr>
        <w:t xml:space="preserve">  </w:t>
      </w:r>
    </w:p>
    <w:p w:rsidR="003A14DF" w:rsidRPr="00920A4F" w:rsidRDefault="003A14DF" w:rsidP="003A14DF">
      <w:pPr>
        <w:rPr>
          <w:rFonts w:cstheme="minorHAnsi"/>
          <w:b/>
          <w:sz w:val="20"/>
          <w:szCs w:val="20"/>
        </w:rPr>
      </w:pPr>
      <w:r>
        <w:rPr>
          <w:rFonts w:cstheme="minorHAnsi"/>
          <w:b/>
          <w:sz w:val="20"/>
          <w:szCs w:val="20"/>
        </w:rPr>
        <w:t>UNIDAD:   PZA</w:t>
      </w:r>
    </w:p>
    <w:p w:rsidR="003A14DF" w:rsidRPr="00920A4F" w:rsidRDefault="003A14DF"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A14DF" w:rsidRDefault="003A14DF" w:rsidP="000B659A">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0B659A" w:rsidRPr="001A6B24" w:rsidRDefault="000B659A" w:rsidP="000B659A">
      <w:pPr>
        <w:pStyle w:val="Estilo1"/>
        <w:tabs>
          <w:tab w:val="left" w:pos="426"/>
        </w:tabs>
        <w:rPr>
          <w:rFonts w:asciiTheme="minorHAnsi" w:hAnsiTheme="minorHAnsi" w:cstheme="minorHAnsi"/>
          <w:b w:val="0"/>
          <w:sz w:val="20"/>
          <w:szCs w:val="20"/>
        </w:rPr>
      </w:pPr>
    </w:p>
    <w:p w:rsidR="003A14DF" w:rsidRPr="00920A4F" w:rsidRDefault="003A14DF"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B659A" w:rsidRDefault="003A14DF" w:rsidP="000B659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sidR="00A462DB">
        <w:rPr>
          <w:rFonts w:asciiTheme="minorHAnsi" w:hAnsiTheme="minorHAnsi" w:cstheme="minorHAnsi"/>
          <w:b w:val="0"/>
          <w:sz w:val="20"/>
          <w:szCs w:val="20"/>
        </w:rPr>
        <w:t xml:space="preserve"> (</w:t>
      </w:r>
      <w:r>
        <w:rPr>
          <w:rFonts w:asciiTheme="minorHAnsi" w:hAnsiTheme="minorHAnsi" w:cstheme="minorHAnsi"/>
          <w:b w:val="0"/>
          <w:sz w:val="20"/>
          <w:szCs w:val="20"/>
        </w:rPr>
        <w:t>funda PVC SCH 40</w:t>
      </w:r>
      <w:r w:rsidR="00A462DB">
        <w:rPr>
          <w:rFonts w:asciiTheme="minorHAnsi" w:hAnsiTheme="minorHAnsi" w:cstheme="minorHAnsi"/>
          <w:b w:val="0"/>
          <w:sz w:val="20"/>
          <w:szCs w:val="20"/>
        </w:rPr>
        <w:t>)</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A462DB" w:rsidRPr="005731BE" w:rsidRDefault="00A462DB" w:rsidP="000B659A">
      <w:pPr>
        <w:pStyle w:val="Estilo1"/>
        <w:tabs>
          <w:tab w:val="left" w:pos="426"/>
        </w:tabs>
        <w:rPr>
          <w:rFonts w:asciiTheme="minorHAnsi" w:hAnsiTheme="minorHAnsi" w:cstheme="minorHAnsi"/>
          <w:b w:val="0"/>
          <w:sz w:val="20"/>
          <w:szCs w:val="20"/>
        </w:rPr>
      </w:pPr>
    </w:p>
    <w:p w:rsidR="003A14DF" w:rsidRPr="00920A4F" w:rsidRDefault="003A14DF"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A14DF" w:rsidRDefault="003A14DF" w:rsidP="000B659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A462DB" w:rsidRPr="005731BE" w:rsidRDefault="00A462DB" w:rsidP="000B659A">
      <w:pPr>
        <w:pStyle w:val="Estilo1"/>
        <w:tabs>
          <w:tab w:val="left" w:pos="426"/>
        </w:tabs>
        <w:rPr>
          <w:rFonts w:asciiTheme="minorHAnsi" w:hAnsiTheme="minorHAnsi" w:cstheme="minorHAnsi"/>
          <w:b w:val="0"/>
          <w:sz w:val="20"/>
          <w:szCs w:val="20"/>
        </w:rPr>
      </w:pPr>
    </w:p>
    <w:p w:rsidR="003A14DF" w:rsidRPr="005731BE" w:rsidRDefault="003A14DF" w:rsidP="000B659A">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3A14DF" w:rsidRPr="005731BE" w:rsidRDefault="003A14DF" w:rsidP="000B659A">
      <w:pPr>
        <w:pStyle w:val="Estilo1"/>
        <w:tabs>
          <w:tab w:val="left" w:pos="426"/>
        </w:tabs>
        <w:rPr>
          <w:rFonts w:asciiTheme="minorHAnsi" w:hAnsiTheme="minorHAnsi" w:cstheme="minorHAnsi"/>
          <w:b w:val="0"/>
          <w:sz w:val="20"/>
          <w:szCs w:val="20"/>
        </w:rPr>
      </w:pPr>
      <w:bookmarkStart w:id="56" w:name="_Toc314666927"/>
      <w:r w:rsidRPr="005731BE">
        <w:rPr>
          <w:rFonts w:asciiTheme="minorHAnsi" w:hAnsiTheme="minorHAnsi" w:cstheme="minorHAnsi"/>
          <w:b w:val="0"/>
          <w:sz w:val="20"/>
          <w:szCs w:val="20"/>
        </w:rPr>
        <w:t>El material aislante de PVC</w:t>
      </w:r>
      <w:r w:rsidR="00C94286">
        <w:rPr>
          <w:rFonts w:asciiTheme="minorHAnsi" w:hAnsiTheme="minorHAnsi" w:cstheme="minorHAnsi"/>
          <w:b w:val="0"/>
          <w:sz w:val="20"/>
          <w:szCs w:val="20"/>
        </w:rPr>
        <w:t xml:space="preserve">, </w:t>
      </w:r>
      <w:r w:rsidRPr="005731BE">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56"/>
    </w:p>
    <w:p w:rsidR="003A14DF" w:rsidRPr="00FD00B6" w:rsidRDefault="003A14DF" w:rsidP="00154162">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3A14DF" w:rsidRPr="00FD00B6"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FD00B6"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D00B6">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FD00B6"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Default="003A14DF" w:rsidP="003A14DF">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920A4F" w:rsidRDefault="003A14DF"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A14DF" w:rsidRDefault="003A14DF" w:rsidP="000B659A">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A14DF" w:rsidRPr="00FD00B6" w:rsidRDefault="003A14DF" w:rsidP="003A14DF">
      <w:pPr>
        <w:pStyle w:val="Estilo1"/>
        <w:tabs>
          <w:tab w:val="left" w:pos="426"/>
        </w:tabs>
        <w:ind w:left="792"/>
        <w:rPr>
          <w:rFonts w:asciiTheme="minorHAnsi" w:hAnsiTheme="minorHAnsi" w:cstheme="minorHAnsi"/>
          <w:b w:val="0"/>
          <w:sz w:val="20"/>
          <w:szCs w:val="20"/>
        </w:rPr>
      </w:pPr>
    </w:p>
    <w:p w:rsidR="003A14DF" w:rsidRPr="0096123B" w:rsidRDefault="003A14DF" w:rsidP="00154162">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 xml:space="preserve">OBRAS CIVILES PARA FIJACIÓN PARA VÁLVULA DE P.E. Ø </w:t>
      </w:r>
      <w:r w:rsidR="000B659A">
        <w:rPr>
          <w:rFonts w:asciiTheme="minorHAnsi" w:hAnsiTheme="minorHAnsi" w:cstheme="minorHAnsi"/>
          <w:b/>
          <w:color w:val="auto"/>
          <w:sz w:val="22"/>
          <w:szCs w:val="20"/>
        </w:rPr>
        <w:t>90</w:t>
      </w:r>
      <w:r w:rsidRPr="0096123B">
        <w:rPr>
          <w:rFonts w:asciiTheme="minorHAnsi" w:hAnsiTheme="minorHAnsi" w:cstheme="minorHAnsi"/>
          <w:b/>
          <w:color w:val="auto"/>
          <w:sz w:val="22"/>
          <w:szCs w:val="20"/>
        </w:rPr>
        <w:t xml:space="preserve"> MM</w:t>
      </w:r>
    </w:p>
    <w:p w:rsidR="003A14DF" w:rsidRPr="00B61FC2" w:rsidRDefault="00B61FC2" w:rsidP="003A14DF">
      <w:pPr>
        <w:rPr>
          <w:lang w:val="es-ES_tradnl" w:eastAsia="es-ES"/>
        </w:rPr>
      </w:pPr>
      <w:r w:rsidRPr="00B61FC2">
        <w:rPr>
          <w:rFonts w:cstheme="minorHAnsi"/>
          <w:sz w:val="20"/>
          <w:szCs w:val="20"/>
        </w:rPr>
        <w:t>Aplica lo establecido en el punto 2</w:t>
      </w:r>
      <w:r w:rsidR="00EA498D">
        <w:rPr>
          <w:rFonts w:cstheme="minorHAnsi"/>
          <w:sz w:val="20"/>
          <w:szCs w:val="20"/>
        </w:rPr>
        <w:t>4</w:t>
      </w:r>
      <w:r w:rsidRPr="00B61FC2">
        <w:rPr>
          <w:rFonts w:cstheme="minorHAnsi"/>
          <w:sz w:val="20"/>
          <w:szCs w:val="20"/>
        </w:rPr>
        <w:t xml:space="preserve"> del presente documento.</w:t>
      </w:r>
    </w:p>
    <w:p w:rsidR="003A14DF" w:rsidRDefault="003A14DF"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Y COLOCADO DE SEÑALIZACIÓN VERTICAL</w:t>
      </w:r>
    </w:p>
    <w:p w:rsidR="003A14DF" w:rsidRPr="003A14DF" w:rsidRDefault="003A14DF" w:rsidP="003A14DF">
      <w:r w:rsidRPr="003A14DF">
        <w:t xml:space="preserve">Aplica lo establecido en el punto </w:t>
      </w:r>
      <w:r w:rsidR="00B61FC2">
        <w:t>9</w:t>
      </w:r>
      <w:r w:rsidRPr="003A14DF">
        <w:t xml:space="preserve"> del presente documento.</w:t>
      </w:r>
    </w:p>
    <w:p w:rsidR="003A14DF" w:rsidRDefault="003A14DF"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Y COLOCADO DE CINTA DE SEÑALIZACIÓN</w:t>
      </w:r>
    </w:p>
    <w:p w:rsidR="003A14DF" w:rsidRPr="003A14DF" w:rsidRDefault="003A14DF" w:rsidP="003A14DF">
      <w:r w:rsidRPr="003A14DF">
        <w:t xml:space="preserve">Aplica lo establecido en el punto </w:t>
      </w:r>
      <w:r w:rsidR="00B61FC2">
        <w:t>10 del presente documento</w:t>
      </w:r>
      <w:r w:rsidRPr="003A14DF">
        <w:t>.</w:t>
      </w:r>
    </w:p>
    <w:p w:rsidR="008A6DD0" w:rsidRDefault="008A6DD0"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Y COLOCADO DE PLAQUETAS DE SEÑALIZACIÓN HORIZONTAL</w:t>
      </w:r>
    </w:p>
    <w:p w:rsidR="008A6DD0" w:rsidRPr="008A6DD0" w:rsidRDefault="008A6DD0" w:rsidP="008A6DD0">
      <w:r w:rsidRPr="008A6DD0">
        <w:t>Aplica lo establecido en el punto 11 del presente documento.</w:t>
      </w:r>
    </w:p>
    <w:p w:rsidR="00CC151A" w:rsidRDefault="00CC151A"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 xml:space="preserve">RELLENO Y COMPACTADO DE ZANJA CON TIERRA CERNIDA </w:t>
      </w:r>
    </w:p>
    <w:p w:rsidR="00CC151A" w:rsidRPr="00CC151A" w:rsidRDefault="00CC151A" w:rsidP="00CC151A">
      <w:r w:rsidRPr="00CC151A">
        <w:t>Aplica lo establecido en el p</w:t>
      </w:r>
      <w:r w:rsidR="00D82966">
        <w:t>unto 1</w:t>
      </w:r>
      <w:r w:rsidR="008A6DD0">
        <w:t>2</w:t>
      </w:r>
      <w:r w:rsidR="00D82966">
        <w:t xml:space="preserve"> del presente documento</w:t>
      </w:r>
      <w:r w:rsidRPr="00CC151A">
        <w:t>.</w:t>
      </w:r>
    </w:p>
    <w:p w:rsidR="00CC151A" w:rsidRDefault="00CC151A"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RELLENO Y COMPACTADO DE ZANJA CON TIERRA COMÚN</w:t>
      </w:r>
    </w:p>
    <w:p w:rsidR="00CC151A" w:rsidRPr="00CC151A" w:rsidRDefault="00CC151A" w:rsidP="00CC151A">
      <w:r w:rsidRPr="00CC151A">
        <w:t xml:space="preserve">Aplica lo establecido en el punto </w:t>
      </w:r>
      <w:r>
        <w:t>1</w:t>
      </w:r>
      <w:r w:rsidR="008A6DD0">
        <w:t>3</w:t>
      </w:r>
      <w:r w:rsidR="00D82966">
        <w:t xml:space="preserve"> del presente documento</w:t>
      </w:r>
      <w:r w:rsidRPr="00CC151A">
        <w:t>.</w:t>
      </w:r>
    </w:p>
    <w:p w:rsidR="00D060D4" w:rsidRPr="001C4082" w:rsidRDefault="00D060D4" w:rsidP="00154162">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REPOSICIÓN Y AFINADO DE ACERAS</w:t>
      </w:r>
      <w:r w:rsidR="00CC151A">
        <w:rPr>
          <w:rFonts w:asciiTheme="minorHAnsi" w:hAnsiTheme="minorHAnsi" w:cstheme="minorHAnsi"/>
          <w:color w:val="auto"/>
        </w:rPr>
        <w:t xml:space="preserve"> Y/O CUNETAS</w:t>
      </w:r>
      <w:r w:rsidRPr="001C4082">
        <w:rPr>
          <w:rFonts w:asciiTheme="minorHAnsi" w:hAnsiTheme="minorHAnsi" w:cstheme="minorHAnsi"/>
          <w:color w:val="auto"/>
        </w:rPr>
        <w:t xml:space="preserve"> </w:t>
      </w:r>
    </w:p>
    <w:p w:rsidR="00D060D4" w:rsidRPr="00D060D4" w:rsidRDefault="00D060D4" w:rsidP="00D060D4">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D060D4" w:rsidRPr="001C4082" w:rsidRDefault="00D060D4" w:rsidP="00154162">
      <w:pPr>
        <w:pStyle w:val="Prrafodelista"/>
        <w:numPr>
          <w:ilvl w:val="0"/>
          <w:numId w:val="19"/>
        </w:numPr>
        <w:contextualSpacing/>
        <w:rPr>
          <w:rFonts w:asciiTheme="minorHAnsi" w:eastAsia="Arial Unicode MS" w:hAnsiTheme="minorHAnsi" w:cstheme="minorHAnsi"/>
          <w:b/>
          <w:vanish/>
          <w:sz w:val="20"/>
          <w:szCs w:val="20"/>
          <w:lang w:val="es-ES_tradnl"/>
        </w:rPr>
      </w:pPr>
    </w:p>
    <w:p w:rsidR="00D060D4" w:rsidRPr="001C4082" w:rsidRDefault="00D060D4" w:rsidP="00154162">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D060D4" w:rsidRPr="001C4082" w:rsidRDefault="00D060D4" w:rsidP="00D060D4">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y empedrada con piedra manzana. </w:t>
      </w:r>
      <w:r w:rsidRPr="001C4082">
        <w:rPr>
          <w:rFonts w:cstheme="minorHAnsi"/>
          <w:sz w:val="20"/>
          <w:szCs w:val="20"/>
          <w:lang w:val="es-MX"/>
        </w:rPr>
        <w:t xml:space="preserve">La acera tendrá una  dosificación 1:2:3 de 180 </w:t>
      </w:r>
      <w:r w:rsidRPr="001C4082">
        <w:rPr>
          <w:rFonts w:cstheme="minorHAnsi"/>
          <w:sz w:val="20"/>
          <w:szCs w:val="20"/>
          <w:lang w:val="es-MX"/>
        </w:rPr>
        <w:lastRenderedPageBreak/>
        <w:t>kg/cm</w:t>
      </w:r>
      <w:r w:rsidRPr="00340FC5">
        <w:rPr>
          <w:rFonts w:cstheme="minorHAnsi"/>
          <w:sz w:val="20"/>
          <w:szCs w:val="20"/>
          <w:vertAlign w:val="superscript"/>
          <w:lang w:val="es-MX"/>
        </w:rPr>
        <w:t>2</w:t>
      </w:r>
      <w:r w:rsidRPr="001C4082">
        <w:rPr>
          <w:rFonts w:cstheme="minorHAnsi"/>
          <w:sz w:val="20"/>
          <w:szCs w:val="20"/>
          <w:lang w:val="es-MX"/>
        </w:rPr>
        <w:t xml:space="preserve">, de resistencia, incluyendo mortero para el terminado en una relación de  1:3.y la construcción de juntas de dilatación de acuerdo a instrucciones del </w:t>
      </w:r>
      <w:r w:rsidR="00340FC5">
        <w:rPr>
          <w:rFonts w:cstheme="minorHAnsi"/>
          <w:sz w:val="20"/>
          <w:szCs w:val="20"/>
          <w:lang w:val="es-MX"/>
        </w:rPr>
        <w:t xml:space="preserve">SUPERVISOR </w:t>
      </w:r>
      <w:r w:rsidR="007B6BBF">
        <w:rPr>
          <w:rFonts w:cstheme="minorHAnsi"/>
          <w:sz w:val="20"/>
          <w:szCs w:val="20"/>
          <w:lang w:val="es-MX"/>
        </w:rPr>
        <w:t>DE OBRA</w:t>
      </w:r>
      <w:r w:rsidRPr="001C4082">
        <w:rPr>
          <w:rFonts w:cstheme="minorHAnsi"/>
          <w:sz w:val="20"/>
          <w:szCs w:val="20"/>
          <w:lang w:val="es-MX"/>
        </w:rPr>
        <w:t>.</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MX"/>
        </w:rPr>
      </w:pPr>
      <w:r w:rsidRPr="001C4082">
        <w:rPr>
          <w:rFonts w:cstheme="minorHAnsi"/>
          <w:sz w:val="20"/>
          <w:szCs w:val="20"/>
          <w:lang w:val="es-MX"/>
        </w:rPr>
        <w:t xml:space="preserve">Después de vaciada la carpeta, se procederá a efectuar el afinado con cemento terminado de </w:t>
      </w:r>
      <w:proofErr w:type="spellStart"/>
      <w:r w:rsidRPr="001C4082">
        <w:rPr>
          <w:rFonts w:cstheme="minorHAnsi"/>
          <w:sz w:val="20"/>
          <w:szCs w:val="20"/>
          <w:lang w:val="es-MX"/>
        </w:rPr>
        <w:t>H°S°</w:t>
      </w:r>
      <w:proofErr w:type="spellEnd"/>
      <w:r w:rsidRPr="001C4082">
        <w:rPr>
          <w:rFonts w:cstheme="minorHAnsi"/>
          <w:sz w:val="20"/>
          <w:szCs w:val="20"/>
          <w:lang w:val="es-MX"/>
        </w:rPr>
        <w:t xml:space="preserve"> y el respectivo curado; según indicaciones del SUPERVISOR</w:t>
      </w:r>
      <w:r>
        <w:rPr>
          <w:rFonts w:cstheme="minorHAnsi"/>
          <w:sz w:val="20"/>
          <w:szCs w:val="20"/>
          <w:lang w:val="es-MX"/>
        </w:rPr>
        <w:t xml:space="preserve"> DE OBRA</w:t>
      </w:r>
      <w:r w:rsidR="00340FC5">
        <w:rPr>
          <w:rFonts w:cstheme="minorHAnsi"/>
          <w:sz w:val="20"/>
          <w:szCs w:val="20"/>
          <w:lang w:val="es-MX"/>
        </w:rPr>
        <w:t>.</w:t>
      </w:r>
    </w:p>
    <w:p w:rsidR="00D060D4" w:rsidRPr="001C4082" w:rsidRDefault="00D060D4" w:rsidP="00154162">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sidR="007B6BBF">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efectuada por el SUPERVISOR DE OBRA.</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 xml:space="preserve">Estará autorizado el uso de camiones hormigoneros, siempre y cuando el hormigón, cumpla los requisitos de calidad especificados. </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w:t>
      </w:r>
      <w:r w:rsidR="00353FFC">
        <w:rPr>
          <w:rFonts w:cstheme="minorHAnsi"/>
          <w:iCs/>
          <w:sz w:val="20"/>
          <w:szCs w:val="20"/>
          <w:lang w:val="es-ES_tradnl"/>
        </w:rPr>
        <w:t>uesta a cuenta del CONTRATISTA.</w:t>
      </w:r>
    </w:p>
    <w:p w:rsidR="00D060D4" w:rsidRPr="001C4082" w:rsidRDefault="00D060D4" w:rsidP="00154162">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7B6BBF">
        <w:rPr>
          <w:rFonts w:cstheme="minorHAnsi"/>
          <w:sz w:val="20"/>
          <w:szCs w:val="20"/>
          <w:lang w:val="es-ES_tradnl"/>
        </w:rPr>
        <w:t xml:space="preserve"> DE OBRA</w:t>
      </w:r>
      <w:r w:rsidRPr="001C4082">
        <w:rPr>
          <w:rFonts w:cstheme="minorHAnsi"/>
          <w:sz w:val="20"/>
          <w:szCs w:val="20"/>
          <w:lang w:val="es-ES_tradnl"/>
        </w:rPr>
        <w:t xml:space="preserve">.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sidR="0021262E">
        <w:rPr>
          <w:rFonts w:cstheme="minorHAnsi"/>
          <w:sz w:val="20"/>
          <w:szCs w:val="20"/>
          <w:lang w:val="es-ES_tradnl"/>
        </w:rPr>
        <w:t>DE OBRA</w:t>
      </w:r>
      <w:r w:rsidRPr="001C4082">
        <w:rPr>
          <w:rFonts w:cstheme="minorHAnsi"/>
          <w:sz w:val="20"/>
          <w:szCs w:val="20"/>
          <w:lang w:val="es-ES_tradnl"/>
        </w:rPr>
        <w:t>.</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w:t>
      </w:r>
      <w:r w:rsidRPr="001C4082">
        <w:rPr>
          <w:rFonts w:cstheme="minorHAnsi"/>
          <w:sz w:val="20"/>
          <w:szCs w:val="20"/>
          <w:lang w:val="es-ES_tradnl"/>
        </w:rPr>
        <w:lastRenderedPageBreak/>
        <w:t xml:space="preserve">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Dosificación: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ab/>
        <w:t>1: Cemento</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ab/>
        <w:t>2: Arena fina</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ab/>
        <w:t>3: Grava común</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sidR="0021262E">
        <w:rPr>
          <w:rFonts w:cstheme="minorHAnsi"/>
          <w:sz w:val="20"/>
          <w:szCs w:val="20"/>
          <w:lang w:val="es-ES_tradnl"/>
        </w:rPr>
        <w:t>DE OBRA</w:t>
      </w:r>
      <w:r w:rsidRPr="001C4082">
        <w:rPr>
          <w:rFonts w:cstheme="minorHAnsi"/>
          <w:sz w:val="20"/>
          <w:szCs w:val="20"/>
          <w:lang w:val="es-ES_tradnl"/>
        </w:rPr>
        <w:t xml:space="preserve">. Las líneas de dilatación transversales deberán seguir las ya existentes, en caso de no contar con estas líneas, consultar al SUPERVISOR </w:t>
      </w:r>
      <w:r w:rsidR="0021262E" w:rsidRPr="001C4082">
        <w:rPr>
          <w:rFonts w:cstheme="minorHAnsi"/>
          <w:sz w:val="20"/>
          <w:szCs w:val="20"/>
          <w:lang w:val="es-ES_tradnl"/>
        </w:rPr>
        <w:t xml:space="preserve">DE OBRA </w:t>
      </w:r>
      <w:r w:rsidRPr="001C4082">
        <w:rPr>
          <w:rFonts w:cstheme="minorHAnsi"/>
          <w:sz w:val="20"/>
          <w:szCs w:val="20"/>
          <w:lang w:val="es-ES_tradnl"/>
        </w:rPr>
        <w:t>para determinar los espaciamientos adecuados para las mismas.</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D060D4" w:rsidRPr="001C4082" w:rsidRDefault="00D060D4" w:rsidP="00D060D4">
      <w:pPr>
        <w:contextualSpacing/>
        <w:jc w:val="both"/>
        <w:rPr>
          <w:rFonts w:cstheme="minorHAnsi"/>
          <w:sz w:val="20"/>
          <w:szCs w:val="20"/>
        </w:rPr>
      </w:pPr>
      <w:r w:rsidRPr="001C4082">
        <w:rPr>
          <w:rFonts w:cstheme="minorHAnsi"/>
          <w:sz w:val="20"/>
          <w:szCs w:val="20"/>
        </w:rPr>
        <w:t xml:space="preserve"> </w:t>
      </w:r>
    </w:p>
    <w:p w:rsidR="00D060D4" w:rsidRPr="001C4082" w:rsidRDefault="00D060D4" w:rsidP="00D060D4">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sidR="0021262E">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sidR="0021262E">
        <w:rPr>
          <w:rFonts w:cstheme="minorHAnsi"/>
          <w:sz w:val="20"/>
          <w:szCs w:val="20"/>
        </w:rPr>
        <w:t xml:space="preserve"> </w:t>
      </w:r>
      <w:r w:rsidRPr="001C4082">
        <w:rPr>
          <w:rFonts w:cstheme="minorHAnsi"/>
          <w:sz w:val="20"/>
          <w:szCs w:val="20"/>
        </w:rPr>
        <w:t>Los materiales componentes serán introducidos en el siguiente orden:</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D060D4" w:rsidRPr="001C4082" w:rsidRDefault="00D060D4" w:rsidP="00D060D4">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D060D4" w:rsidRPr="001C4082" w:rsidRDefault="00D060D4" w:rsidP="00D060D4">
      <w:pPr>
        <w:ind w:left="1440" w:hanging="720"/>
        <w:contextualSpacing/>
        <w:jc w:val="both"/>
        <w:rPr>
          <w:rFonts w:cstheme="minorHAnsi"/>
          <w:sz w:val="20"/>
          <w:szCs w:val="20"/>
        </w:rPr>
      </w:pPr>
      <w:r w:rsidRPr="001C4082">
        <w:rPr>
          <w:rFonts w:cstheme="minorHAnsi"/>
          <w:sz w:val="20"/>
          <w:szCs w:val="20"/>
        </w:rPr>
        <w:lastRenderedPageBreak/>
        <w:t>3º</w:t>
      </w:r>
      <w:r w:rsidRPr="001C4082">
        <w:rPr>
          <w:rFonts w:cstheme="minorHAnsi"/>
          <w:sz w:val="20"/>
          <w:szCs w:val="20"/>
        </w:rPr>
        <w:tab/>
        <w:t xml:space="preserve">Arena. </w:t>
      </w:r>
    </w:p>
    <w:p w:rsidR="00D060D4" w:rsidRPr="001C4082" w:rsidRDefault="00D060D4" w:rsidP="00D060D4">
      <w:pPr>
        <w:contextualSpacing/>
        <w:jc w:val="both"/>
        <w:rPr>
          <w:rFonts w:cstheme="minorHAnsi"/>
          <w:sz w:val="20"/>
          <w:szCs w:val="20"/>
        </w:rPr>
      </w:pPr>
      <w:r w:rsidRPr="001C4082">
        <w:rPr>
          <w:rFonts w:cstheme="minorHAnsi"/>
          <w:sz w:val="20"/>
          <w:szCs w:val="20"/>
        </w:rPr>
        <w:tab/>
        <w:t xml:space="preserve">4º </w:t>
      </w:r>
      <w:r w:rsidRPr="001C4082">
        <w:rPr>
          <w:rFonts w:cstheme="minorHAnsi"/>
          <w:sz w:val="20"/>
          <w:szCs w:val="20"/>
        </w:rPr>
        <w:tab/>
        <w:t>Cemento</w:t>
      </w:r>
    </w:p>
    <w:p w:rsidR="00D060D4" w:rsidRPr="001C4082" w:rsidRDefault="00D060D4" w:rsidP="00D060D4">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C4082">
        <w:rPr>
          <w:rFonts w:cstheme="minorHAnsi"/>
          <w:sz w:val="20"/>
          <w:szCs w:val="20"/>
          <w:lang w:val="es-ES_tradnl"/>
        </w:rPr>
        <w:t>plastoformo</w:t>
      </w:r>
      <w:proofErr w:type="spellEnd"/>
      <w:r w:rsidRPr="001C4082">
        <w:rPr>
          <w:rFonts w:cstheme="minorHAnsi"/>
          <w:sz w:val="20"/>
          <w:szCs w:val="20"/>
          <w:lang w:val="es-ES_tradnl"/>
        </w:rPr>
        <w:t xml:space="preserve"> de acuerdo a la instrucción del SUPERVISOR de YPFB.</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contextualSpacing/>
        <w:jc w:val="both"/>
        <w:rPr>
          <w:rFonts w:cstheme="minorHAnsi"/>
          <w:sz w:val="20"/>
          <w:szCs w:val="20"/>
        </w:rPr>
      </w:pPr>
      <w:r w:rsidRPr="001C4082">
        <w:rPr>
          <w:rFonts w:cstheme="minorHAnsi"/>
          <w:sz w:val="20"/>
          <w:szCs w:val="20"/>
        </w:rPr>
        <w:t>El mezclado manual queda expresamente PROHIBIDO.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D060D4" w:rsidRPr="001C4082" w:rsidRDefault="00D060D4" w:rsidP="00D060D4">
      <w:pPr>
        <w:contextualSpacing/>
        <w:jc w:val="both"/>
        <w:rPr>
          <w:rFonts w:eastAsia="Arial Unicode MS" w:cstheme="minorHAnsi"/>
          <w:b/>
          <w:sz w:val="20"/>
          <w:szCs w:val="20"/>
          <w:u w:val="single"/>
        </w:rPr>
      </w:pPr>
    </w:p>
    <w:p w:rsidR="00D060D4" w:rsidRPr="001C4082" w:rsidRDefault="00D060D4" w:rsidP="00D060D4">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SUPERVISOR</w:t>
      </w:r>
      <w:r w:rsidR="00906A39">
        <w:rPr>
          <w:rFonts w:cstheme="minorHAnsi"/>
          <w:b/>
          <w:sz w:val="20"/>
          <w:szCs w:val="20"/>
        </w:rPr>
        <w:t xml:space="preserve"> DE OBRA</w:t>
      </w:r>
      <w:r w:rsidRPr="001C4082">
        <w:rPr>
          <w:rFonts w:cstheme="minorHAnsi"/>
          <w:sz w:val="20"/>
          <w:szCs w:val="20"/>
        </w:rPr>
        <w:t>.</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sidR="00906A39">
        <w:rPr>
          <w:rFonts w:cstheme="minorHAnsi"/>
          <w:sz w:val="20"/>
          <w:szCs w:val="20"/>
          <w:lang w:val="es-ES_tradnl"/>
        </w:rPr>
        <w:t xml:space="preserve"> DE OBRA</w:t>
      </w:r>
      <w:r w:rsidRPr="001C4082">
        <w:rPr>
          <w:rFonts w:cstheme="minorHAnsi"/>
          <w:sz w:val="20"/>
          <w:szCs w:val="20"/>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D060D4" w:rsidRPr="001C4082" w:rsidRDefault="00D060D4" w:rsidP="00D060D4">
      <w:pPr>
        <w:contextualSpacing/>
        <w:jc w:val="both"/>
        <w:rPr>
          <w:rFonts w:cstheme="minorHAnsi"/>
          <w:sz w:val="20"/>
          <w:szCs w:val="20"/>
          <w:lang w:val="es-ES_tradnl"/>
        </w:rPr>
      </w:pPr>
      <w:r w:rsidRPr="001C4082">
        <w:rPr>
          <w:rFonts w:cstheme="minorHAnsi"/>
          <w:sz w:val="20"/>
          <w:szCs w:val="20"/>
          <w:lang w:val="es-ES_tradnl"/>
        </w:rPr>
        <w:t xml:space="preserve"> </w:t>
      </w:r>
    </w:p>
    <w:p w:rsidR="00D060D4" w:rsidRPr="001C4082" w:rsidRDefault="00D060D4" w:rsidP="00D060D4">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sidR="00906A39">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sidR="00906A39">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Todos los ensayos se realizarán en un laboratorio de reconocida solvencia técnica debidamente aprobado por el SUPERVISOR como por el FISCAL</w:t>
      </w:r>
      <w:r w:rsidR="00906A39">
        <w:rPr>
          <w:rFonts w:cstheme="minorHAnsi"/>
          <w:sz w:val="20"/>
          <w:szCs w:val="20"/>
        </w:rPr>
        <w:t xml:space="preserve"> DE OBRA</w:t>
      </w:r>
      <w:r w:rsidRPr="001C4082">
        <w:rPr>
          <w:rFonts w:cstheme="minorHAnsi"/>
          <w:sz w:val="20"/>
          <w:szCs w:val="20"/>
        </w:rPr>
        <w:t xml:space="preserve">. El SUPERVISOR </w:t>
      </w:r>
      <w:r w:rsidR="00906A39">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D060D4" w:rsidRPr="001C4082" w:rsidRDefault="00D060D4" w:rsidP="00D060D4">
      <w:pPr>
        <w:contextualSpacing/>
        <w:jc w:val="both"/>
        <w:rPr>
          <w:rFonts w:cstheme="minorHAnsi"/>
          <w:sz w:val="20"/>
          <w:szCs w:val="20"/>
          <w:lang w:val="es-ES_tradnl"/>
        </w:rPr>
      </w:pPr>
    </w:p>
    <w:p w:rsidR="00D060D4" w:rsidRPr="001C4082" w:rsidRDefault="00D060D4" w:rsidP="00D060D4">
      <w:pPr>
        <w:autoSpaceDE w:val="0"/>
        <w:autoSpaceDN w:val="0"/>
        <w:adjustRightInd w:val="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060D4" w:rsidRPr="001C4082" w:rsidRDefault="00D060D4" w:rsidP="00D060D4">
      <w:pPr>
        <w:autoSpaceDE w:val="0"/>
        <w:autoSpaceDN w:val="0"/>
        <w:adjustRightInd w:val="0"/>
        <w:contextualSpacing/>
        <w:jc w:val="both"/>
        <w:rPr>
          <w:rFonts w:cstheme="minorHAnsi"/>
          <w:sz w:val="20"/>
          <w:szCs w:val="20"/>
        </w:rPr>
      </w:pPr>
    </w:p>
    <w:p w:rsidR="00D060D4" w:rsidRPr="001C4082" w:rsidRDefault="00D060D4" w:rsidP="00D060D4">
      <w:pPr>
        <w:autoSpaceDE w:val="0"/>
        <w:autoSpaceDN w:val="0"/>
        <w:adjustRightInd w:val="0"/>
        <w:ind w:left="708" w:firstLine="12"/>
        <w:contextualSpacing/>
        <w:jc w:val="both"/>
        <w:rPr>
          <w:rFonts w:cstheme="minorHAnsi"/>
          <w:sz w:val="20"/>
          <w:szCs w:val="20"/>
        </w:rPr>
      </w:pPr>
      <w:r w:rsidRPr="001C408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060D4" w:rsidRPr="001C4082" w:rsidRDefault="00D060D4" w:rsidP="00D060D4">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D060D4" w:rsidRPr="001C4082" w:rsidRDefault="00D060D4" w:rsidP="00D060D4">
      <w:pPr>
        <w:autoSpaceDE w:val="0"/>
        <w:autoSpaceDN w:val="0"/>
        <w:adjustRightInd w:val="0"/>
        <w:ind w:left="708" w:firstLine="12"/>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D060D4" w:rsidRPr="001C4082" w:rsidRDefault="00D060D4" w:rsidP="00D060D4">
      <w:pPr>
        <w:autoSpaceDE w:val="0"/>
        <w:autoSpaceDN w:val="0"/>
        <w:adjustRightInd w:val="0"/>
        <w:contextualSpacing/>
        <w:jc w:val="both"/>
        <w:rPr>
          <w:rFonts w:cstheme="minorHAnsi"/>
          <w:b/>
          <w:sz w:val="20"/>
          <w:szCs w:val="20"/>
        </w:rPr>
      </w:pPr>
    </w:p>
    <w:p w:rsidR="00D060D4" w:rsidRPr="001C4082" w:rsidRDefault="00D060D4" w:rsidP="00D060D4">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D060D4" w:rsidRPr="001C4082" w:rsidRDefault="00D060D4" w:rsidP="00D060D4">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w:t>
      </w:r>
      <w:r w:rsidR="003D28BC">
        <w:rPr>
          <w:rFonts w:cstheme="minorHAnsi"/>
          <w:sz w:val="20"/>
          <w:szCs w:val="20"/>
        </w:rPr>
        <w:t>ier defecto en forma posterior.</w:t>
      </w:r>
    </w:p>
    <w:p w:rsidR="00D060D4" w:rsidRPr="003D28BC" w:rsidRDefault="00D060D4" w:rsidP="00D060D4">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sidR="00906A39">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D060D4" w:rsidRPr="001C4082" w:rsidRDefault="00D060D4" w:rsidP="00154162">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sidR="003E3242">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D060D4" w:rsidRPr="001C4082" w:rsidRDefault="00D060D4" w:rsidP="00D060D4">
      <w:pPr>
        <w:autoSpaceDE w:val="0"/>
        <w:autoSpaceDN w:val="0"/>
        <w:adjustRightInd w:val="0"/>
        <w:ind w:firstLine="360"/>
        <w:contextualSpacing/>
        <w:jc w:val="both"/>
        <w:rPr>
          <w:rFonts w:cstheme="minorHAnsi"/>
          <w:sz w:val="20"/>
          <w:szCs w:val="20"/>
        </w:rPr>
      </w:pPr>
      <w:r w:rsidRPr="001C4082">
        <w:rPr>
          <w:rFonts w:cstheme="minorHAnsi"/>
          <w:sz w:val="20"/>
          <w:szCs w:val="20"/>
        </w:rPr>
        <w:t xml:space="preserve">Las probetas serán preparadas en presencia del SUPERVISOR </w:t>
      </w:r>
      <w:r w:rsidR="00906A39" w:rsidRPr="001C4082">
        <w:rPr>
          <w:rFonts w:cstheme="minorHAnsi"/>
          <w:sz w:val="20"/>
          <w:szCs w:val="20"/>
        </w:rPr>
        <w:t>DE OBRA.</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El CONTRATISTA deberá proveer los medios y mano de obra para realizar los ensayos.</w:t>
      </w:r>
    </w:p>
    <w:p w:rsidR="00D060D4" w:rsidRPr="001C4082" w:rsidRDefault="00D060D4" w:rsidP="00D060D4">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sidR="00906A39">
        <w:rPr>
          <w:rFonts w:cstheme="minorHAnsi"/>
          <w:sz w:val="20"/>
          <w:szCs w:val="20"/>
        </w:rPr>
        <w:t xml:space="preserve">DE OBRA </w:t>
      </w:r>
      <w:r w:rsidRPr="001C4082">
        <w:rPr>
          <w:rFonts w:cstheme="minorHAnsi"/>
          <w:sz w:val="20"/>
          <w:szCs w:val="20"/>
        </w:rPr>
        <w:t>dispondrá la paralización inmediata de los trabajos.</w:t>
      </w:r>
    </w:p>
    <w:p w:rsidR="00D060D4" w:rsidRPr="001C4082" w:rsidRDefault="00D060D4" w:rsidP="00154162">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D060D4" w:rsidRPr="001C4082" w:rsidRDefault="00D060D4" w:rsidP="00154162">
      <w:pPr>
        <w:pStyle w:val="Prrafodelista"/>
        <w:numPr>
          <w:ilvl w:val="0"/>
          <w:numId w:val="18"/>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D060D4" w:rsidRPr="001C4082" w:rsidRDefault="00D060D4" w:rsidP="00D060D4">
      <w:pPr>
        <w:pStyle w:val="Prrafodelista"/>
        <w:autoSpaceDE w:val="0"/>
        <w:autoSpaceDN w:val="0"/>
        <w:adjustRightInd w:val="0"/>
        <w:ind w:left="426"/>
        <w:contextualSpacing/>
        <w:jc w:val="both"/>
        <w:rPr>
          <w:rFonts w:asciiTheme="minorHAnsi" w:hAnsiTheme="minorHAnsi" w:cstheme="minorHAnsi"/>
          <w:sz w:val="20"/>
          <w:szCs w:val="20"/>
        </w:rPr>
      </w:pP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lastRenderedPageBreak/>
        <w:t xml:space="preserve">1. Ensayo con esclerómetro, </w:t>
      </w:r>
      <w:proofErr w:type="spellStart"/>
      <w:r w:rsidRPr="001C4082">
        <w:rPr>
          <w:rFonts w:cstheme="minorHAnsi"/>
          <w:sz w:val="20"/>
          <w:szCs w:val="20"/>
        </w:rPr>
        <w:t>senoscopio</w:t>
      </w:r>
      <w:proofErr w:type="spellEnd"/>
      <w:r w:rsidRPr="001C4082">
        <w:rPr>
          <w:rFonts w:cstheme="minorHAnsi"/>
          <w:sz w:val="20"/>
          <w:szCs w:val="20"/>
        </w:rPr>
        <w:t xml:space="preserve"> u otro no destructivo.</w:t>
      </w:r>
    </w:p>
    <w:p w:rsidR="00D060D4" w:rsidRPr="001C4082" w:rsidRDefault="00D060D4" w:rsidP="00D060D4">
      <w:pPr>
        <w:autoSpaceDE w:val="0"/>
        <w:autoSpaceDN w:val="0"/>
        <w:adjustRightInd w:val="0"/>
        <w:ind w:left="720"/>
        <w:contextualSpacing/>
        <w:jc w:val="both"/>
        <w:rPr>
          <w:rFonts w:cstheme="minorHAnsi"/>
          <w:sz w:val="20"/>
          <w:szCs w:val="20"/>
        </w:rPr>
      </w:pPr>
      <w:r w:rsidRPr="001C4082">
        <w:rPr>
          <w:rFonts w:cstheme="minorHAnsi"/>
          <w:sz w:val="20"/>
          <w:szCs w:val="20"/>
        </w:rPr>
        <w:t>2. Carga directa según normas y precauciones previstas. En caso de obtener resultados satisfactorios, será aceptada la estructura.</w:t>
      </w:r>
    </w:p>
    <w:p w:rsidR="00D060D4" w:rsidRPr="001C4082" w:rsidRDefault="00D060D4" w:rsidP="00D060D4">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D060D4" w:rsidRPr="001C4082" w:rsidRDefault="00D060D4" w:rsidP="00D060D4">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D060D4" w:rsidRPr="001C4082" w:rsidRDefault="00D060D4" w:rsidP="00D060D4">
      <w:pPr>
        <w:contextualSpacing/>
        <w:jc w:val="both"/>
        <w:rPr>
          <w:rFonts w:cstheme="minorHAnsi"/>
          <w:b/>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D060D4" w:rsidRPr="001C4082" w:rsidRDefault="00D060D4" w:rsidP="00D060D4">
      <w:pPr>
        <w:contextualSpacing/>
        <w:jc w:val="both"/>
        <w:rPr>
          <w:rFonts w:cstheme="minorHAnsi"/>
          <w:b/>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D060D4" w:rsidRPr="001C4082" w:rsidRDefault="00D060D4" w:rsidP="00D060D4">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D060D4" w:rsidRPr="001C4082" w:rsidRDefault="00D060D4" w:rsidP="00D060D4">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D060D4" w:rsidRPr="001C4082" w:rsidRDefault="00D060D4" w:rsidP="00D060D4">
      <w:pPr>
        <w:contextualSpacing/>
        <w:jc w:val="both"/>
        <w:rPr>
          <w:rFonts w:cstheme="minorHAnsi"/>
          <w:sz w:val="20"/>
          <w:szCs w:val="20"/>
        </w:rPr>
      </w:pPr>
      <w:r w:rsidRPr="001C4082">
        <w:rPr>
          <w:rFonts w:cstheme="minorHAnsi"/>
          <w:sz w:val="20"/>
          <w:szCs w:val="20"/>
        </w:rPr>
        <w:t>La humedad del concreto debe permanecer intacta por lo menos durante los siete días posteriores a su colocación.</w:t>
      </w:r>
    </w:p>
    <w:p w:rsidR="00D060D4" w:rsidRPr="001C4082" w:rsidRDefault="00D060D4" w:rsidP="00D060D4">
      <w:pPr>
        <w:contextualSpacing/>
        <w:jc w:val="both"/>
        <w:rPr>
          <w:rFonts w:cstheme="minorHAnsi"/>
          <w:sz w:val="20"/>
          <w:szCs w:val="20"/>
        </w:rPr>
      </w:pPr>
    </w:p>
    <w:p w:rsidR="00D060D4" w:rsidRPr="001C4082" w:rsidRDefault="00D060D4" w:rsidP="00D060D4">
      <w:pPr>
        <w:contextualSpacing/>
        <w:jc w:val="both"/>
        <w:rPr>
          <w:rFonts w:cstheme="minorHAnsi"/>
          <w:sz w:val="20"/>
          <w:szCs w:val="20"/>
        </w:rPr>
      </w:pPr>
      <w:r w:rsidRPr="001C4082">
        <w:rPr>
          <w:rFonts w:cstheme="minorHAnsi"/>
          <w:sz w:val="20"/>
          <w:szCs w:val="20"/>
        </w:rPr>
        <w:t>Por último el CONTRATISTA estará a cargo de:</w:t>
      </w:r>
    </w:p>
    <w:p w:rsidR="00D060D4" w:rsidRPr="001C4082" w:rsidRDefault="00D060D4" w:rsidP="00154162">
      <w:pPr>
        <w:numPr>
          <w:ilvl w:val="0"/>
          <w:numId w:val="17"/>
        </w:numPr>
        <w:spacing w:after="0" w:line="240" w:lineRule="auto"/>
        <w:contextualSpacing/>
        <w:jc w:val="both"/>
        <w:rPr>
          <w:rFonts w:cstheme="minorHAnsi"/>
          <w:sz w:val="20"/>
          <w:szCs w:val="20"/>
        </w:rPr>
      </w:pPr>
      <w:r w:rsidRPr="001C4082">
        <w:rPr>
          <w:rFonts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D060D4" w:rsidRPr="001C4082" w:rsidRDefault="00D060D4" w:rsidP="00154162">
      <w:pPr>
        <w:numPr>
          <w:ilvl w:val="0"/>
          <w:numId w:val="17"/>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060D4" w:rsidRPr="001C4082" w:rsidRDefault="00D060D4" w:rsidP="00D060D4">
      <w:pPr>
        <w:ind w:left="720"/>
        <w:contextualSpacing/>
        <w:jc w:val="both"/>
        <w:rPr>
          <w:rFonts w:cstheme="minorHAnsi"/>
          <w:sz w:val="20"/>
          <w:szCs w:val="20"/>
        </w:rPr>
      </w:pPr>
    </w:p>
    <w:p w:rsidR="00D060D4" w:rsidRPr="001C4082" w:rsidRDefault="00D060D4" w:rsidP="00154162">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60D4" w:rsidRPr="001C4082" w:rsidRDefault="00D060D4" w:rsidP="00D060D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60D4" w:rsidRPr="001C4082" w:rsidRDefault="00D060D4" w:rsidP="00D060D4">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60D4" w:rsidRPr="001C4082" w:rsidRDefault="00D060D4" w:rsidP="00154162">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sidR="00906A39">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D060D4" w:rsidRPr="001C4082" w:rsidRDefault="00D060D4" w:rsidP="00D060D4">
      <w:pPr>
        <w:contextualSpacing/>
        <w:jc w:val="both"/>
        <w:rPr>
          <w:rFonts w:cstheme="minorHAnsi"/>
          <w:kern w:val="28"/>
          <w:sz w:val="20"/>
          <w:szCs w:val="20"/>
          <w:lang w:val="es-ES_tradnl"/>
        </w:rPr>
      </w:pPr>
    </w:p>
    <w:p w:rsidR="00D060D4" w:rsidRPr="001C4082" w:rsidRDefault="00D060D4" w:rsidP="00D060D4">
      <w:pPr>
        <w:contextualSpacing/>
        <w:jc w:val="both"/>
        <w:rPr>
          <w:rFonts w:cstheme="minorHAnsi"/>
          <w:kern w:val="28"/>
          <w:sz w:val="20"/>
          <w:szCs w:val="20"/>
          <w:lang w:val="es-ES_tradnl"/>
        </w:rPr>
      </w:pPr>
      <w:r w:rsidRPr="001C4082">
        <w:rPr>
          <w:rFonts w:cstheme="minorHAnsi"/>
          <w:kern w:val="28"/>
          <w:sz w:val="20"/>
          <w:szCs w:val="20"/>
          <w:lang w:val="es-ES_tradnl"/>
        </w:rPr>
        <w:t>En este precio global están comprendidos todas las herramientas, mano de obra, material y transporte necesarios para la ejecución total de este ítem.</w:t>
      </w:r>
    </w:p>
    <w:p w:rsidR="00D060D4" w:rsidRPr="001C4082" w:rsidRDefault="00D060D4" w:rsidP="00D060D4">
      <w:pPr>
        <w:contextualSpacing/>
        <w:jc w:val="both"/>
        <w:rPr>
          <w:rFonts w:cstheme="minorHAnsi"/>
          <w:kern w:val="28"/>
          <w:sz w:val="20"/>
          <w:szCs w:val="20"/>
          <w:lang w:val="es-ES_tradnl"/>
        </w:rPr>
      </w:pPr>
    </w:p>
    <w:p w:rsidR="00CC151A" w:rsidRPr="0096123B" w:rsidRDefault="00CC151A" w:rsidP="00154162">
      <w:pPr>
        <w:pStyle w:val="Ttulo2"/>
        <w:numPr>
          <w:ilvl w:val="0"/>
          <w:numId w:val="27"/>
        </w:numPr>
        <w:spacing w:before="0"/>
        <w:rPr>
          <w:rFonts w:asciiTheme="minorHAnsi" w:hAnsiTheme="minorHAnsi" w:cstheme="minorHAnsi"/>
          <w:b/>
          <w:color w:val="auto"/>
          <w:sz w:val="22"/>
          <w:szCs w:val="20"/>
        </w:rPr>
      </w:pPr>
      <w:bookmarkStart w:id="57" w:name="_Toc381213533"/>
      <w:bookmarkStart w:id="58" w:name="_Toc381214010"/>
      <w:bookmarkStart w:id="59" w:name="_Toc381214101"/>
      <w:bookmarkStart w:id="60" w:name="_Toc384130467"/>
      <w:bookmarkStart w:id="61" w:name="_Toc384130688"/>
      <w:bookmarkStart w:id="62" w:name="_Toc384130844"/>
      <w:bookmarkStart w:id="63" w:name="_Toc384131235"/>
      <w:bookmarkStart w:id="64" w:name="_Toc387785986"/>
      <w:bookmarkStart w:id="65" w:name="_Toc387788274"/>
      <w:bookmarkStart w:id="66" w:name="_Toc388648583"/>
      <w:bookmarkStart w:id="67" w:name="_Toc388648672"/>
      <w:bookmarkStart w:id="68" w:name="_Toc388693333"/>
      <w:bookmarkStart w:id="69" w:name="_Toc388702296"/>
      <w:bookmarkStart w:id="70" w:name="_Toc388724574"/>
      <w:bookmarkStart w:id="71" w:name="_Toc404098163"/>
      <w:r w:rsidRPr="0096123B">
        <w:rPr>
          <w:rFonts w:asciiTheme="minorHAnsi" w:hAnsiTheme="minorHAnsi" w:cstheme="minorHAnsi"/>
          <w:b/>
          <w:color w:val="auto"/>
          <w:sz w:val="22"/>
          <w:szCs w:val="20"/>
        </w:rPr>
        <w:t>REPOSICIÓN DE EMPEDRADO.</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96123B">
        <w:rPr>
          <w:rFonts w:asciiTheme="minorHAnsi" w:hAnsiTheme="minorHAnsi" w:cstheme="minorHAnsi"/>
          <w:b/>
          <w:color w:val="auto"/>
          <w:sz w:val="22"/>
          <w:szCs w:val="20"/>
        </w:rPr>
        <w:t xml:space="preserve"> </w:t>
      </w:r>
    </w:p>
    <w:p w:rsidR="00CC151A" w:rsidRPr="00CC151A" w:rsidRDefault="00CC151A" w:rsidP="00CC151A">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CC151A" w:rsidRPr="00920A4F" w:rsidRDefault="00CC151A"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C151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340FC5" w:rsidRPr="00844ECA" w:rsidRDefault="00340FC5" w:rsidP="00340FC5">
      <w:pPr>
        <w:pStyle w:val="Estilo1"/>
        <w:tabs>
          <w:tab w:val="left" w:pos="426"/>
        </w:tabs>
        <w:rPr>
          <w:rFonts w:asciiTheme="minorHAnsi" w:hAnsiTheme="minorHAnsi" w:cstheme="minorHAnsi"/>
          <w:b w:val="0"/>
          <w:sz w:val="20"/>
          <w:szCs w:val="20"/>
        </w:rPr>
      </w:pPr>
    </w:p>
    <w:p w:rsidR="00CC151A" w:rsidRPr="00920A4F" w:rsidRDefault="00CC151A"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CC151A" w:rsidRPr="00844EC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El CONTRATISTA proporcionará todos los materiales, herramientas y equipos necesarios (Combo de 2 kg, reglas de nivel, etc.), para la ejecución de los trabajos, los mismos deberán ser aprobados por el SUPERVISOR al inicio de la actividad.</w:t>
      </w:r>
    </w:p>
    <w:p w:rsidR="00CC151A" w:rsidRPr="00844EC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CC151A" w:rsidRDefault="00CC151A" w:rsidP="00340FC5">
      <w:pPr>
        <w:pStyle w:val="Estilo1"/>
        <w:tabs>
          <w:tab w:val="left" w:pos="426"/>
        </w:tabs>
        <w:rPr>
          <w:rFonts w:asciiTheme="minorHAnsi" w:hAnsiTheme="minorHAnsi" w:cstheme="minorHAnsi"/>
          <w:b w:val="0"/>
          <w:sz w:val="20"/>
          <w:szCs w:val="20"/>
        </w:rPr>
      </w:pPr>
      <w:bookmarkStart w:id="72"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72"/>
    </w:p>
    <w:p w:rsidR="00340FC5" w:rsidRPr="00844ECA" w:rsidRDefault="00340FC5" w:rsidP="00340FC5">
      <w:pPr>
        <w:pStyle w:val="Estilo1"/>
        <w:tabs>
          <w:tab w:val="left" w:pos="426"/>
        </w:tabs>
        <w:rPr>
          <w:rFonts w:asciiTheme="minorHAnsi" w:hAnsiTheme="minorHAnsi" w:cstheme="minorHAnsi"/>
          <w:b w:val="0"/>
          <w:sz w:val="20"/>
          <w:szCs w:val="20"/>
        </w:rPr>
      </w:pPr>
    </w:p>
    <w:p w:rsidR="00CC151A" w:rsidRPr="00920A4F" w:rsidRDefault="00CC151A"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C151A" w:rsidRPr="00844EC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346306">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CC151A" w:rsidRPr="00844EC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CC151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340FC5" w:rsidRPr="00844ECA" w:rsidRDefault="00340FC5" w:rsidP="00CC151A">
      <w:pPr>
        <w:pStyle w:val="Estilo1"/>
        <w:tabs>
          <w:tab w:val="left" w:pos="426"/>
        </w:tabs>
        <w:rPr>
          <w:rFonts w:asciiTheme="minorHAnsi" w:hAnsiTheme="minorHAnsi" w:cstheme="minorHAnsi"/>
          <w:b w:val="0"/>
          <w:sz w:val="20"/>
          <w:szCs w:val="20"/>
        </w:rPr>
      </w:pPr>
    </w:p>
    <w:p w:rsidR="00CC151A" w:rsidRPr="00844ECA" w:rsidRDefault="00CC151A" w:rsidP="00154162">
      <w:pPr>
        <w:pStyle w:val="Estilo1"/>
        <w:numPr>
          <w:ilvl w:val="1"/>
          <w:numId w:val="27"/>
        </w:numPr>
        <w:spacing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CC151A" w:rsidRPr="00844EC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Pr="00844EC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51A" w:rsidRPr="00844ECA" w:rsidRDefault="00CC151A" w:rsidP="00CC151A">
      <w:pPr>
        <w:pStyle w:val="Estilo1"/>
        <w:tabs>
          <w:tab w:val="left" w:pos="426"/>
        </w:tabs>
        <w:ind w:left="792"/>
        <w:rPr>
          <w:rFonts w:asciiTheme="minorHAnsi" w:hAnsiTheme="minorHAnsi" w:cstheme="minorHAnsi"/>
          <w:b w:val="0"/>
          <w:sz w:val="20"/>
          <w:szCs w:val="20"/>
        </w:rPr>
      </w:pPr>
    </w:p>
    <w:p w:rsidR="00CC151A" w:rsidRDefault="00CC151A" w:rsidP="00CC151A">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340FC5" w:rsidRPr="00844ECA" w:rsidRDefault="00340FC5" w:rsidP="00CC151A">
      <w:pPr>
        <w:pStyle w:val="Estilo1"/>
        <w:tabs>
          <w:tab w:val="left" w:pos="426"/>
        </w:tabs>
        <w:rPr>
          <w:rFonts w:asciiTheme="minorHAnsi" w:hAnsiTheme="minorHAnsi" w:cstheme="minorHAnsi"/>
          <w:b w:val="0"/>
          <w:sz w:val="20"/>
          <w:szCs w:val="20"/>
        </w:rPr>
      </w:pPr>
    </w:p>
    <w:p w:rsidR="00CC151A" w:rsidRPr="00920A4F" w:rsidRDefault="00CC151A" w:rsidP="00154162">
      <w:pPr>
        <w:pStyle w:val="Estilo1"/>
        <w:numPr>
          <w:ilvl w:val="1"/>
          <w:numId w:val="2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C151A" w:rsidRDefault="00CC151A" w:rsidP="00340FC5">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sidR="00E035FF">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La forma de pago se efectuará de acuerdo al precio unitario de la propuesta aceptada.</w:t>
      </w:r>
    </w:p>
    <w:p w:rsidR="000C37CE" w:rsidRPr="00844ECA" w:rsidRDefault="000C37CE" w:rsidP="00340FC5">
      <w:pPr>
        <w:pStyle w:val="Estilo1"/>
        <w:tabs>
          <w:tab w:val="left" w:pos="426"/>
        </w:tabs>
        <w:rPr>
          <w:rFonts w:asciiTheme="minorHAnsi" w:hAnsiTheme="minorHAnsi" w:cstheme="minorHAnsi"/>
          <w:b w:val="0"/>
          <w:sz w:val="20"/>
          <w:szCs w:val="20"/>
        </w:rPr>
      </w:pPr>
    </w:p>
    <w:p w:rsidR="00340FC5" w:rsidRDefault="00CC151A" w:rsidP="00346306">
      <w:pPr>
        <w:pStyle w:val="Ttulo3"/>
        <w:keepLines w:val="0"/>
        <w:numPr>
          <w:ilvl w:val="0"/>
          <w:numId w:val="0"/>
        </w:numPr>
        <w:spacing w:before="0" w:line="240" w:lineRule="auto"/>
        <w:contextualSpacing/>
        <w:jc w:val="both"/>
        <w:rPr>
          <w:rFonts w:asciiTheme="minorHAnsi" w:eastAsia="Arial Unicode MS" w:hAnsiTheme="minorHAnsi" w:cstheme="minorHAnsi"/>
          <w:b w:val="0"/>
          <w:bCs w:val="0"/>
          <w:color w:val="auto"/>
          <w:sz w:val="20"/>
          <w:szCs w:val="20"/>
          <w:lang w:val="es-ES_tradnl" w:eastAsia="es-ES"/>
        </w:rPr>
      </w:pPr>
      <w:r w:rsidRPr="00CC151A">
        <w:rPr>
          <w:rFonts w:asciiTheme="minorHAnsi" w:eastAsia="Arial Unicode MS" w:hAnsiTheme="minorHAnsi" w:cstheme="minorHAnsi"/>
          <w:b w:val="0"/>
          <w:bCs w:val="0"/>
          <w:color w:val="auto"/>
          <w:sz w:val="20"/>
          <w:szCs w:val="20"/>
          <w:lang w:val="es-ES_tradnl" w:eastAsia="es-ES"/>
        </w:rPr>
        <w:t>Dicho pago será la compensación total por los materiales, mano de obra, herramientas, equipo y otros gastos que sean necesarios para la adecuada y correcta ejecución de los trabajos</w:t>
      </w:r>
      <w:r>
        <w:rPr>
          <w:rFonts w:asciiTheme="minorHAnsi" w:eastAsia="Arial Unicode MS" w:hAnsiTheme="minorHAnsi" w:cstheme="minorHAnsi"/>
          <w:b w:val="0"/>
          <w:bCs w:val="0"/>
          <w:color w:val="auto"/>
          <w:sz w:val="20"/>
          <w:szCs w:val="20"/>
          <w:lang w:val="es-ES_tradnl" w:eastAsia="es-ES"/>
        </w:rPr>
        <w:t>.</w:t>
      </w:r>
    </w:p>
    <w:p w:rsidR="00346306" w:rsidRPr="00346306" w:rsidRDefault="00346306" w:rsidP="00346306">
      <w:pPr>
        <w:rPr>
          <w:lang w:val="es-ES_tradnl" w:eastAsia="es-ES"/>
        </w:rPr>
      </w:pPr>
    </w:p>
    <w:p w:rsidR="00D518A2" w:rsidRPr="0088692E" w:rsidRDefault="00EC73D3" w:rsidP="00EC73D3">
      <w:pPr>
        <w:jc w:val="center"/>
        <w:rPr>
          <w:rFonts w:cstheme="minorHAnsi"/>
          <w:b/>
          <w:sz w:val="24"/>
          <w:szCs w:val="20"/>
          <w:u w:val="single"/>
          <w:lang w:val="es-ES_tradnl"/>
        </w:rPr>
      </w:pPr>
      <w:r w:rsidRPr="0088692E">
        <w:rPr>
          <w:rFonts w:cstheme="minorHAnsi"/>
          <w:b/>
          <w:sz w:val="24"/>
          <w:szCs w:val="20"/>
          <w:u w:val="single"/>
          <w:lang w:val="es-ES_tradnl"/>
        </w:rPr>
        <w:t>OBRAS PARA CONSTRUC</w:t>
      </w:r>
      <w:r w:rsidR="005008A8">
        <w:rPr>
          <w:rFonts w:cstheme="minorHAnsi"/>
          <w:b/>
          <w:sz w:val="24"/>
          <w:szCs w:val="20"/>
          <w:u w:val="single"/>
          <w:lang w:val="es-ES_tradnl"/>
        </w:rPr>
        <w:t>C</w:t>
      </w:r>
      <w:r w:rsidR="009B1E27">
        <w:rPr>
          <w:rFonts w:cstheme="minorHAnsi"/>
          <w:b/>
          <w:sz w:val="24"/>
          <w:szCs w:val="20"/>
          <w:u w:val="single"/>
          <w:lang w:val="es-ES_tradnl"/>
        </w:rPr>
        <w:t xml:space="preserve">IÓN DE CASETA E INSTALACIÓN DE LA EDR </w:t>
      </w:r>
      <w:r w:rsidRPr="0088692E">
        <w:rPr>
          <w:rFonts w:cstheme="minorHAnsi"/>
          <w:b/>
          <w:sz w:val="24"/>
          <w:szCs w:val="20"/>
          <w:u w:val="single"/>
          <w:lang w:val="es-ES_tradnl"/>
        </w:rPr>
        <w:t>(LOTE 1)</w:t>
      </w:r>
    </w:p>
    <w:p w:rsidR="00DE375A" w:rsidRDefault="00DE375A" w:rsidP="00154162">
      <w:pPr>
        <w:pStyle w:val="Prrafodelista"/>
        <w:numPr>
          <w:ilvl w:val="1"/>
          <w:numId w:val="15"/>
        </w:numPr>
        <w:rPr>
          <w:rFonts w:asciiTheme="minorHAnsi" w:eastAsiaTheme="minorHAnsi" w:hAnsiTheme="minorHAnsi" w:cstheme="minorHAnsi"/>
          <w:b/>
          <w:sz w:val="22"/>
          <w:szCs w:val="20"/>
          <w:lang w:val="es-BO" w:eastAsia="en-US"/>
        </w:rPr>
      </w:pPr>
      <w:r w:rsidRPr="008872F7">
        <w:rPr>
          <w:rFonts w:asciiTheme="minorHAnsi" w:eastAsiaTheme="minorHAnsi" w:hAnsiTheme="minorHAnsi" w:cstheme="minorHAnsi"/>
          <w:b/>
          <w:sz w:val="22"/>
          <w:szCs w:val="20"/>
          <w:lang w:val="es-BO" w:eastAsia="en-US"/>
        </w:rPr>
        <w:t xml:space="preserve">CARGUÍO, TRANSPORTE Y DESCARGUÍO DE </w:t>
      </w:r>
      <w:r w:rsidR="009B1E27">
        <w:rPr>
          <w:rFonts w:asciiTheme="minorHAnsi" w:eastAsiaTheme="minorHAnsi" w:hAnsiTheme="minorHAnsi" w:cstheme="minorHAnsi"/>
          <w:b/>
          <w:sz w:val="22"/>
          <w:szCs w:val="20"/>
          <w:lang w:val="es-BO" w:eastAsia="en-US"/>
        </w:rPr>
        <w:t>EDR</w:t>
      </w:r>
    </w:p>
    <w:p w:rsidR="00DE375A" w:rsidRDefault="00DE375A" w:rsidP="00DE375A">
      <w:pPr>
        <w:pStyle w:val="Prrafodelista"/>
        <w:ind w:left="360"/>
        <w:rPr>
          <w:rFonts w:asciiTheme="minorHAnsi" w:hAnsiTheme="minorHAnsi" w:cstheme="minorHAnsi"/>
          <w:b/>
          <w:sz w:val="20"/>
        </w:rPr>
      </w:pPr>
      <w:r w:rsidRPr="008872F7">
        <w:rPr>
          <w:rFonts w:asciiTheme="minorHAnsi" w:hAnsiTheme="minorHAnsi" w:cstheme="minorHAnsi"/>
          <w:b/>
          <w:sz w:val="20"/>
        </w:rPr>
        <w:t xml:space="preserve">UNIDAD: </w:t>
      </w:r>
      <w:proofErr w:type="spellStart"/>
      <w:r w:rsidRPr="008872F7">
        <w:rPr>
          <w:rFonts w:asciiTheme="minorHAnsi" w:hAnsiTheme="minorHAnsi" w:cstheme="minorHAnsi"/>
          <w:b/>
          <w:sz w:val="20"/>
        </w:rPr>
        <w:t>Glb</w:t>
      </w:r>
      <w:proofErr w:type="spellEnd"/>
    </w:p>
    <w:p w:rsidR="00DE375A" w:rsidRDefault="00DE375A" w:rsidP="00DE375A">
      <w:pPr>
        <w:pStyle w:val="Prrafodelista"/>
        <w:ind w:left="360"/>
        <w:rPr>
          <w:rFonts w:asciiTheme="minorHAnsi" w:hAnsiTheme="minorHAnsi" w:cstheme="minorHAnsi"/>
          <w:b/>
          <w:sz w:val="20"/>
        </w:rPr>
      </w:pPr>
    </w:p>
    <w:p w:rsidR="00DE375A" w:rsidRDefault="00DE375A" w:rsidP="00154162">
      <w:pPr>
        <w:pStyle w:val="Prrafodelista"/>
        <w:numPr>
          <w:ilvl w:val="1"/>
          <w:numId w:val="37"/>
        </w:numPr>
        <w:rPr>
          <w:rFonts w:asciiTheme="minorHAnsi" w:hAnsiTheme="minorHAnsi" w:cstheme="minorHAnsi"/>
          <w:b/>
          <w:sz w:val="20"/>
        </w:rPr>
      </w:pPr>
      <w:r w:rsidRPr="008872F7">
        <w:rPr>
          <w:rFonts w:asciiTheme="minorHAnsi" w:hAnsiTheme="minorHAnsi" w:cstheme="minorHAnsi"/>
          <w:b/>
          <w:sz w:val="20"/>
        </w:rPr>
        <w:t>DEFINICIÓN</w:t>
      </w:r>
    </w:p>
    <w:p w:rsidR="00DE375A" w:rsidRDefault="00DE375A" w:rsidP="00DE375A">
      <w:pPr>
        <w:ind w:left="360"/>
        <w:jc w:val="both"/>
        <w:rPr>
          <w:rFonts w:cstheme="minorHAnsi"/>
          <w:sz w:val="20"/>
        </w:rPr>
      </w:pPr>
      <w:r w:rsidRPr="008872F7">
        <w:rPr>
          <w:rFonts w:cstheme="minorHAnsi"/>
          <w:sz w:val="20"/>
        </w:rPr>
        <w:t xml:space="preserve">Este Ítem comprende los trabajos necesarios para realizar el traslado </w:t>
      </w:r>
      <w:r w:rsidR="005008A8">
        <w:rPr>
          <w:rFonts w:cstheme="minorHAnsi"/>
          <w:sz w:val="20"/>
        </w:rPr>
        <w:t>de</w:t>
      </w:r>
      <w:r w:rsidR="009B1E27">
        <w:rPr>
          <w:rFonts w:cstheme="minorHAnsi"/>
          <w:sz w:val="20"/>
        </w:rPr>
        <w:t xml:space="preserve"> </w:t>
      </w:r>
      <w:r w:rsidR="005008A8">
        <w:rPr>
          <w:rFonts w:cstheme="minorHAnsi"/>
          <w:sz w:val="20"/>
        </w:rPr>
        <w:t>l</w:t>
      </w:r>
      <w:r w:rsidR="009B1E27">
        <w:rPr>
          <w:rFonts w:cstheme="minorHAnsi"/>
          <w:sz w:val="20"/>
        </w:rPr>
        <w:t>a</w:t>
      </w:r>
      <w:r w:rsidR="005008A8">
        <w:rPr>
          <w:rFonts w:cstheme="minorHAnsi"/>
          <w:sz w:val="20"/>
        </w:rPr>
        <w:t xml:space="preserve"> </w:t>
      </w:r>
      <w:r w:rsidR="009B1E27">
        <w:rPr>
          <w:rFonts w:cstheme="minorHAnsi"/>
          <w:sz w:val="20"/>
        </w:rPr>
        <w:t>EDR</w:t>
      </w:r>
      <w:r w:rsidRPr="008872F7">
        <w:rPr>
          <w:rFonts w:cstheme="minorHAnsi"/>
          <w:sz w:val="20"/>
        </w:rPr>
        <w:t xml:space="preserve"> (</w:t>
      </w:r>
      <w:r w:rsidR="009B1E27">
        <w:rPr>
          <w:rFonts w:cstheme="minorHAnsi"/>
          <w:sz w:val="20"/>
        </w:rPr>
        <w:t>Estación Distrital de</w:t>
      </w:r>
      <w:r w:rsidR="005008A8">
        <w:rPr>
          <w:rFonts w:cstheme="minorHAnsi"/>
          <w:sz w:val="20"/>
        </w:rPr>
        <w:t xml:space="preserve"> Regulación</w:t>
      </w:r>
      <w:r w:rsidRPr="008872F7">
        <w:rPr>
          <w:rFonts w:cstheme="minorHAnsi"/>
          <w:sz w:val="20"/>
        </w:rPr>
        <w:t xml:space="preserve">), equipo entregado por YPFB </w:t>
      </w:r>
      <w:r w:rsidR="009B1E27">
        <w:rPr>
          <w:rFonts w:cstheme="minorHAnsi"/>
          <w:sz w:val="20"/>
        </w:rPr>
        <w:t>en</w:t>
      </w:r>
      <w:r w:rsidRPr="008872F7">
        <w:rPr>
          <w:rFonts w:cstheme="minorHAnsi"/>
          <w:sz w:val="20"/>
        </w:rPr>
        <w:t xml:space="preserve"> Almacenes del Distrito Redes de Gas Chuquisaca en la ciudad de Sucre</w:t>
      </w:r>
      <w:r w:rsidR="009B1E27">
        <w:rPr>
          <w:rFonts w:cstheme="minorHAnsi"/>
          <w:sz w:val="20"/>
        </w:rPr>
        <w:t>, mismo que debe ser trasladado</w:t>
      </w:r>
      <w:r w:rsidRPr="008872F7">
        <w:rPr>
          <w:rFonts w:cstheme="minorHAnsi"/>
          <w:sz w:val="20"/>
        </w:rPr>
        <w:t xml:space="preserve"> hasta la obra. Durante la ejecu</w:t>
      </w:r>
      <w:r w:rsidR="000C37CE">
        <w:rPr>
          <w:rFonts w:cstheme="minorHAnsi"/>
          <w:sz w:val="20"/>
        </w:rPr>
        <w:t xml:space="preserve">ción de la obra el carguío, </w:t>
      </w:r>
      <w:proofErr w:type="spellStart"/>
      <w:r w:rsidR="000C37CE">
        <w:rPr>
          <w:rFonts w:cstheme="minorHAnsi"/>
          <w:sz w:val="20"/>
        </w:rPr>
        <w:t>des</w:t>
      </w:r>
      <w:r w:rsidRPr="008872F7">
        <w:rPr>
          <w:rFonts w:cstheme="minorHAnsi"/>
          <w:sz w:val="20"/>
        </w:rPr>
        <w:t>carguío</w:t>
      </w:r>
      <w:proofErr w:type="spellEnd"/>
      <w:r w:rsidRPr="008872F7">
        <w:rPr>
          <w:rFonts w:cstheme="minorHAnsi"/>
          <w:sz w:val="20"/>
        </w:rPr>
        <w:t xml:space="preserve">, inspección, manipuleo dentro del área de trabajo y el almacenaje </w:t>
      </w:r>
      <w:r w:rsidR="005008A8">
        <w:rPr>
          <w:rFonts w:cstheme="minorHAnsi"/>
          <w:sz w:val="20"/>
        </w:rPr>
        <w:t>de</w:t>
      </w:r>
      <w:r w:rsidR="009B1E27">
        <w:rPr>
          <w:rFonts w:cstheme="minorHAnsi"/>
          <w:sz w:val="20"/>
        </w:rPr>
        <w:t xml:space="preserve"> </w:t>
      </w:r>
      <w:r w:rsidR="005008A8">
        <w:rPr>
          <w:rFonts w:cstheme="minorHAnsi"/>
          <w:sz w:val="20"/>
        </w:rPr>
        <w:t>l</w:t>
      </w:r>
      <w:r w:rsidR="009B1E27">
        <w:rPr>
          <w:rFonts w:cstheme="minorHAnsi"/>
          <w:sz w:val="20"/>
        </w:rPr>
        <w:t>a</w:t>
      </w:r>
      <w:r w:rsidR="005008A8">
        <w:rPr>
          <w:rFonts w:cstheme="minorHAnsi"/>
          <w:sz w:val="20"/>
        </w:rPr>
        <w:t xml:space="preserve"> </w:t>
      </w:r>
      <w:r w:rsidR="009B1E27">
        <w:rPr>
          <w:rFonts w:cstheme="minorHAnsi"/>
          <w:sz w:val="20"/>
        </w:rPr>
        <w:t>EDR</w:t>
      </w:r>
      <w:r w:rsidRPr="008872F7">
        <w:rPr>
          <w:rFonts w:cstheme="minorHAnsi"/>
          <w:sz w:val="20"/>
        </w:rPr>
        <w:t xml:space="preserve"> de acuerdo a instrucciones del SUPERVISOR DE OBRA, estarán a cargo del CONTRATISTA y formaran parte de este ítem. </w:t>
      </w:r>
    </w:p>
    <w:p w:rsidR="00DE375A" w:rsidRDefault="00DE375A" w:rsidP="00DE375A">
      <w:pPr>
        <w:ind w:left="360"/>
        <w:jc w:val="both"/>
        <w:rPr>
          <w:rFonts w:cstheme="minorHAnsi"/>
          <w:sz w:val="20"/>
        </w:rPr>
      </w:pPr>
      <w:r w:rsidRPr="00D518A2">
        <w:rPr>
          <w:rFonts w:cstheme="minorHAnsi"/>
          <w:sz w:val="20"/>
        </w:rPr>
        <w:t>Cuando la construcción se la realice en áreas urbanas, el CONTRATISTA necesariamente debe prever de tener un pred</w:t>
      </w:r>
      <w:r w:rsidR="005008A8">
        <w:rPr>
          <w:rFonts w:cstheme="minorHAnsi"/>
          <w:sz w:val="20"/>
        </w:rPr>
        <w:t>io para el almacenamiento de</w:t>
      </w:r>
      <w:r w:rsidR="000C37CE">
        <w:rPr>
          <w:rFonts w:cstheme="minorHAnsi"/>
          <w:sz w:val="20"/>
        </w:rPr>
        <w:t xml:space="preserve"> </w:t>
      </w:r>
      <w:r w:rsidR="005008A8">
        <w:rPr>
          <w:rFonts w:cstheme="minorHAnsi"/>
          <w:sz w:val="20"/>
        </w:rPr>
        <w:t>l</w:t>
      </w:r>
      <w:r w:rsidR="000C37CE">
        <w:rPr>
          <w:rFonts w:cstheme="minorHAnsi"/>
          <w:sz w:val="20"/>
        </w:rPr>
        <w:t>a</w:t>
      </w:r>
      <w:r w:rsidR="005008A8">
        <w:rPr>
          <w:rFonts w:cstheme="minorHAnsi"/>
          <w:sz w:val="20"/>
        </w:rPr>
        <w:t xml:space="preserve"> </w:t>
      </w:r>
      <w:r w:rsidR="000C37CE">
        <w:rPr>
          <w:rFonts w:cstheme="minorHAnsi"/>
          <w:sz w:val="20"/>
        </w:rPr>
        <w:t>EDR</w:t>
      </w:r>
      <w:r w:rsidR="005008A8">
        <w:rPr>
          <w:rFonts w:cstheme="minorHAnsi"/>
          <w:sz w:val="20"/>
        </w:rPr>
        <w:t xml:space="preserve"> </w:t>
      </w:r>
      <w:r w:rsidRPr="00D518A2">
        <w:rPr>
          <w:rFonts w:cstheme="minorHAnsi"/>
          <w:sz w:val="20"/>
        </w:rPr>
        <w:t xml:space="preserve">y todos los materiales proporcionados por YPFB así como aquellos necesarios para la construcción. El almacenaje debe contar con la aprobación del </w:t>
      </w:r>
      <w:r>
        <w:rPr>
          <w:rFonts w:cstheme="minorHAnsi"/>
          <w:sz w:val="20"/>
        </w:rPr>
        <w:t>SUPERVISOR DE OBRA</w:t>
      </w:r>
      <w:r w:rsidRPr="00D518A2">
        <w:rPr>
          <w:rFonts w:cstheme="minorHAnsi"/>
          <w:sz w:val="20"/>
        </w:rPr>
        <w:t xml:space="preserve"> y debe estar registrado en el libro de órdenes.</w:t>
      </w:r>
    </w:p>
    <w:p w:rsidR="00DE375A" w:rsidRDefault="00DE375A" w:rsidP="00154162">
      <w:pPr>
        <w:pStyle w:val="Prrafodelista"/>
        <w:numPr>
          <w:ilvl w:val="1"/>
          <w:numId w:val="37"/>
        </w:numPr>
        <w:rPr>
          <w:rFonts w:asciiTheme="minorHAnsi" w:hAnsiTheme="minorHAnsi" w:cstheme="minorHAnsi"/>
          <w:b/>
          <w:sz w:val="20"/>
        </w:rPr>
      </w:pPr>
      <w:r w:rsidRPr="008872F7">
        <w:rPr>
          <w:rFonts w:asciiTheme="minorHAnsi" w:hAnsiTheme="minorHAnsi" w:cstheme="minorHAnsi"/>
          <w:b/>
          <w:sz w:val="20"/>
        </w:rPr>
        <w:t>MATERIALES, HERRAMIENTAS, EQUIPO Y PERSONAL</w:t>
      </w:r>
    </w:p>
    <w:p w:rsidR="00DE375A" w:rsidRDefault="000C37CE" w:rsidP="000C37CE">
      <w:pPr>
        <w:ind w:left="360"/>
        <w:jc w:val="both"/>
        <w:rPr>
          <w:rFonts w:cstheme="minorHAnsi"/>
          <w:sz w:val="20"/>
        </w:rPr>
      </w:pPr>
      <w:r>
        <w:rPr>
          <w:rFonts w:cstheme="minorHAnsi"/>
          <w:sz w:val="20"/>
        </w:rPr>
        <w:t>Todos los Materiales, m</w:t>
      </w:r>
      <w:r w:rsidR="00DE375A" w:rsidRPr="008872F7">
        <w:rPr>
          <w:rFonts w:cstheme="minorHAnsi"/>
          <w:sz w:val="20"/>
        </w:rPr>
        <w:t xml:space="preserve">ano de </w:t>
      </w:r>
      <w:r>
        <w:rPr>
          <w:rFonts w:cstheme="minorHAnsi"/>
          <w:sz w:val="20"/>
        </w:rPr>
        <w:t>o</w:t>
      </w:r>
      <w:r w:rsidR="00DE375A" w:rsidRPr="008872F7">
        <w:rPr>
          <w:rFonts w:cstheme="minorHAnsi"/>
          <w:sz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E375A" w:rsidRPr="00D518A2" w:rsidTr="00A658D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lastRenderedPageBreak/>
              <w:t>Listones de madera</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DE375A" w:rsidRPr="00D518A2" w:rsidTr="00A658D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E375A" w:rsidRPr="00D518A2" w:rsidRDefault="00DE375A" w:rsidP="00A658D8">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0C37CE">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también debe considerar utilizar todas las herramientas, equipos y materiales menores necesarias para realizar adecuadamente la actividad.</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154162">
      <w:pPr>
        <w:pStyle w:val="Ttulo3"/>
        <w:keepLines w:val="0"/>
        <w:numPr>
          <w:ilvl w:val="1"/>
          <w:numId w:val="37"/>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PROCEDIMIENTO PARA LA EJECUCIÓN</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i. RECEPCIÓN Y CAMBIO DE CUSTODIA DE EDR</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equipo </w:t>
      </w:r>
      <w:r w:rsidR="000C37CE">
        <w:rPr>
          <w:rFonts w:asciiTheme="minorHAnsi" w:hAnsiTheme="minorHAnsi" w:cstheme="minorHAnsi"/>
          <w:b w:val="0"/>
          <w:color w:val="auto"/>
          <w:sz w:val="20"/>
        </w:rPr>
        <w:t>EDR</w:t>
      </w:r>
      <w:r w:rsidR="005008A8">
        <w:rPr>
          <w:rFonts w:asciiTheme="minorHAnsi" w:hAnsiTheme="minorHAnsi" w:cstheme="minorHAnsi"/>
          <w:b w:val="0"/>
          <w:color w:val="auto"/>
          <w:sz w:val="20"/>
        </w:rPr>
        <w:t xml:space="preserve"> </w:t>
      </w:r>
      <w:r w:rsidRPr="00D518A2">
        <w:rPr>
          <w:rFonts w:asciiTheme="minorHAnsi" w:hAnsiTheme="minorHAnsi" w:cstheme="minorHAnsi"/>
          <w:b w:val="0"/>
          <w:color w:val="auto"/>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asciiTheme="minorHAnsi" w:hAnsiTheme="minorHAnsi" w:cstheme="minorHAnsi"/>
          <w:b w:val="0"/>
          <w:color w:val="auto"/>
          <w:sz w:val="20"/>
        </w:rPr>
        <w:t xml:space="preserve">DE OBRA </w:t>
      </w:r>
      <w:r w:rsidRPr="00D518A2">
        <w:rPr>
          <w:rFonts w:asciiTheme="minorHAnsi" w:hAnsiTheme="minorHAnsi" w:cstheme="minorHAnsi"/>
          <w:b w:val="0"/>
          <w:color w:val="auto"/>
          <w:sz w:val="20"/>
        </w:rPr>
        <w:t xml:space="preserve">antes de retirarlo del almacén. Es responsabilidad del CONTRATISTA, cualquier daño posterior ocasionado.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 xml:space="preserve">ii. FORMA DE EJECUCIÓN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0C37CE" w:rsidRDefault="00DE375A" w:rsidP="000C37CE">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Durante el desarrollo de los trabajos, el contratista debe dar cumplimiento al procedimiento específico mismo que debe contar con la aprobación del SUPERVISOR</w:t>
      </w:r>
      <w:r w:rsidR="000C37CE">
        <w:rPr>
          <w:rFonts w:asciiTheme="minorHAnsi" w:hAnsiTheme="minorHAnsi" w:cstheme="minorHAnsi"/>
          <w:b w:val="0"/>
          <w:color w:val="auto"/>
          <w:sz w:val="20"/>
        </w:rPr>
        <w:t xml:space="preserve"> DE OBRA</w:t>
      </w:r>
      <w:r w:rsidRPr="00D518A2">
        <w:rPr>
          <w:rFonts w:asciiTheme="minorHAnsi" w:hAnsiTheme="minorHAnsi" w:cstheme="minorHAnsi"/>
          <w:b w:val="0"/>
          <w:color w:val="auto"/>
          <w:sz w:val="20"/>
        </w:rPr>
        <w:t xml:space="preserve">. </w:t>
      </w:r>
    </w:p>
    <w:p w:rsidR="000C37CE" w:rsidRPr="000C37CE" w:rsidRDefault="000C37CE" w:rsidP="000C37CE"/>
    <w:p w:rsidR="00DE375A" w:rsidRPr="00D518A2" w:rsidRDefault="005008A8"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Pr>
          <w:rFonts w:asciiTheme="minorHAnsi" w:hAnsiTheme="minorHAnsi" w:cstheme="minorHAnsi"/>
          <w:color w:val="auto"/>
          <w:sz w:val="20"/>
        </w:rPr>
        <w:t xml:space="preserve">Carguío y </w:t>
      </w:r>
      <w:proofErr w:type="spellStart"/>
      <w:r>
        <w:rPr>
          <w:rFonts w:asciiTheme="minorHAnsi" w:hAnsiTheme="minorHAnsi" w:cstheme="minorHAnsi"/>
          <w:color w:val="auto"/>
          <w:sz w:val="20"/>
        </w:rPr>
        <w:t>desca</w:t>
      </w:r>
      <w:r w:rsidR="009B1E27">
        <w:rPr>
          <w:rFonts w:asciiTheme="minorHAnsi" w:hAnsiTheme="minorHAnsi" w:cstheme="minorHAnsi"/>
          <w:color w:val="auto"/>
          <w:sz w:val="20"/>
        </w:rPr>
        <w:t>rguío</w:t>
      </w:r>
      <w:proofErr w:type="spellEnd"/>
      <w:r w:rsidR="009B1E27">
        <w:rPr>
          <w:rFonts w:asciiTheme="minorHAnsi" w:hAnsiTheme="minorHAnsi" w:cstheme="minorHAnsi"/>
          <w:color w:val="auto"/>
          <w:sz w:val="20"/>
        </w:rPr>
        <w:t xml:space="preserve"> de EDR</w:t>
      </w:r>
    </w:p>
    <w:p w:rsidR="000C37CE" w:rsidRPr="000C37CE" w:rsidRDefault="00DE375A" w:rsidP="000C37CE">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Inicialmente se debe verificar que el camión grúa posea la suficiente capacidad para el carguío y </w:t>
      </w:r>
      <w:proofErr w:type="spellStart"/>
      <w:r w:rsidRPr="00D518A2">
        <w:rPr>
          <w:rFonts w:asciiTheme="minorHAnsi" w:hAnsiTheme="minorHAnsi" w:cstheme="minorHAnsi"/>
          <w:b w:val="0"/>
          <w:color w:val="auto"/>
          <w:sz w:val="20"/>
        </w:rPr>
        <w:t>descarguío</w:t>
      </w:r>
      <w:proofErr w:type="spellEnd"/>
      <w:r w:rsidRPr="00D518A2">
        <w:rPr>
          <w:rFonts w:asciiTheme="minorHAnsi" w:hAnsiTheme="minorHAnsi" w:cstheme="minorHAnsi"/>
          <w:b w:val="0"/>
          <w:color w:val="auto"/>
          <w:sz w:val="20"/>
        </w:rPr>
        <w:t xml:space="preserve"> del equipo. El camión grúa se debe posicionar de manera adecuada para la ejecución de los trabajos, verificando que todos los trabajos y maniobras se las realice de manera coordinada y adecuada.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Cuando se realice el cargado del equipo EDR, el contratista debe tomar en cuenta de realizar el trabajo sin producir daño alguno al mismo, una vez en el medio de transporte, este debe ir sobre pallets u otro</w:t>
      </w:r>
      <w:r w:rsidRPr="00D518A2">
        <w:rPr>
          <w:rFonts w:asciiTheme="minorHAnsi" w:hAnsiTheme="minorHAnsi" w:cstheme="minorHAnsi"/>
          <w:color w:val="auto"/>
          <w:sz w:val="20"/>
        </w:rPr>
        <w:t xml:space="preserve"> </w:t>
      </w:r>
      <w:r w:rsidRPr="00D518A2">
        <w:rPr>
          <w:rFonts w:asciiTheme="minorHAnsi" w:hAnsiTheme="minorHAnsi" w:cstheme="minorHAnsi"/>
          <w:b w:val="0"/>
          <w:color w:val="auto"/>
          <w:sz w:val="20"/>
        </w:rPr>
        <w:lastRenderedPageBreak/>
        <w:t>similar, y debe ser adecuadamente posicionado sin sufrir daño alguno. Toda actividad debe estar en conocimiento y aprobación del supervisor.</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Una vez iniciados los trabajos correspondientes a este ítem, quedará  </w:t>
      </w:r>
      <w:r w:rsidR="004E4E9C">
        <w:rPr>
          <w:rFonts w:asciiTheme="minorHAnsi" w:hAnsiTheme="minorHAnsi" w:cstheme="minorHAnsi"/>
          <w:b w:val="0"/>
          <w:color w:val="auto"/>
          <w:sz w:val="20"/>
        </w:rPr>
        <w:t xml:space="preserve">a </w:t>
      </w:r>
      <w:r w:rsidRPr="00D518A2">
        <w:rPr>
          <w:rFonts w:asciiTheme="minorHAnsi" w:hAnsiTheme="minorHAnsi" w:cstheme="minorHAnsi"/>
          <w:b w:val="0"/>
          <w:color w:val="auto"/>
          <w:sz w:val="20"/>
        </w:rPr>
        <w:t xml:space="preserve">cargo de la custodia de los mismos, </w:t>
      </w:r>
      <w:r w:rsidR="004E4E9C">
        <w:rPr>
          <w:rFonts w:asciiTheme="minorHAnsi" w:hAnsiTheme="minorHAnsi" w:cstheme="minorHAnsi"/>
          <w:b w:val="0"/>
          <w:color w:val="auto"/>
          <w:sz w:val="20"/>
        </w:rPr>
        <w:t xml:space="preserve">el CONTRATISTA, </w:t>
      </w:r>
      <w:r w:rsidRPr="00D518A2">
        <w:rPr>
          <w:rFonts w:asciiTheme="minorHAnsi" w:hAnsiTheme="minorHAnsi" w:cstheme="minorHAnsi"/>
          <w:b w:val="0"/>
          <w:color w:val="auto"/>
          <w:sz w:val="20"/>
        </w:rPr>
        <w:t xml:space="preserve">por lo que correrá por cuenta propia cualquier daño u otra eventualidad que suceda mientras tenga la custodia del equipo.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DE375A" w:rsidRPr="00D518A2" w:rsidRDefault="00DE375A" w:rsidP="00DE375A">
      <w:pPr>
        <w:pStyle w:val="Ttulo3"/>
        <w:keepLines w:val="0"/>
        <w:numPr>
          <w:ilvl w:val="0"/>
          <w:numId w:val="0"/>
        </w:numPr>
        <w:spacing w:before="0" w:line="276" w:lineRule="auto"/>
        <w:contextualSpacing/>
        <w:jc w:val="both"/>
        <w:rPr>
          <w:rFonts w:asciiTheme="minorHAnsi" w:hAnsiTheme="minorHAnsi" w:cstheme="minorHAnsi"/>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r w:rsidRPr="00D518A2">
        <w:rPr>
          <w:rFonts w:asciiTheme="minorHAnsi" w:hAnsiTheme="minorHAnsi" w:cstheme="minorHAnsi"/>
          <w:color w:val="auto"/>
          <w:sz w:val="20"/>
        </w:rPr>
        <w:t>Calidad, Salud, Seguridad y Medio Ambiente.</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Se debe señalizar y delimitar las áreas de trabajo con conos de señalización, cinta de señalización, letreros, etc. Para evitar que personas ajenas a los trabajos sufran alguna eventualidad.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Todo el personal involucrado en la actividad debe utilizar el EPP apropiado como ser: ropa de trabajo, casco, guantes, botas de seguridad, gafas, etc.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En caso de presentarse condiciones climáticas sean adversas tales como, lluvias, vientos fuertes, polvareda, etc. El supervisor puede limitar las actividades.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avance de esta actividad debe ser registrada en un formulario conteniendo información necesaria del material y la cantidad entregada por YPFB.</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color w:val="auto"/>
          <w:sz w:val="20"/>
        </w:rPr>
      </w:pPr>
    </w:p>
    <w:p w:rsidR="00DE375A" w:rsidRDefault="00DE375A" w:rsidP="00154162">
      <w:pPr>
        <w:pStyle w:val="Ttulo3"/>
        <w:keepLines w:val="0"/>
        <w:numPr>
          <w:ilvl w:val="1"/>
          <w:numId w:val="37"/>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MEDIDAS DE MITIGACIÓN AMBIENTAL</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D518A2">
        <w:rPr>
          <w:rFonts w:asciiTheme="minorHAnsi" w:hAnsiTheme="minorHAnsi" w:cstheme="minorHAnsi"/>
          <w:b w:val="0"/>
          <w:color w:val="auto"/>
          <w:sz w:val="20"/>
        </w:rPr>
        <w:lastRenderedPageBreak/>
        <w:t xml:space="preserve">adecuadas para satisfacer todos los requisitos en cuanto a bienestar e higiene, así como para prevenir epidemias.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Pr="00D518A2" w:rsidRDefault="00DE375A" w:rsidP="00DE375A">
      <w:pPr>
        <w:spacing w:line="276" w:lineRule="auto"/>
      </w:pPr>
    </w:p>
    <w:p w:rsidR="00DE375A" w:rsidRPr="00D518A2" w:rsidRDefault="00DE375A" w:rsidP="00154162">
      <w:pPr>
        <w:pStyle w:val="Ttulo3"/>
        <w:keepLines w:val="0"/>
        <w:numPr>
          <w:ilvl w:val="1"/>
          <w:numId w:val="37"/>
        </w:numPr>
        <w:spacing w:before="0" w:line="276" w:lineRule="auto"/>
        <w:contextualSpacing/>
        <w:jc w:val="both"/>
        <w:rPr>
          <w:rFonts w:asciiTheme="minorHAnsi" w:hAnsiTheme="minorHAnsi" w:cstheme="minorHAnsi"/>
          <w:color w:val="auto"/>
          <w:sz w:val="20"/>
        </w:rPr>
      </w:pPr>
      <w:r w:rsidRPr="00D518A2">
        <w:rPr>
          <w:rFonts w:asciiTheme="minorHAnsi" w:hAnsiTheme="minorHAnsi" w:cstheme="minorHAnsi"/>
          <w:color w:val="auto"/>
          <w:sz w:val="20"/>
        </w:rPr>
        <w:t>MEDICIÓN Y FORMA DE PAGO</w:t>
      </w:r>
    </w:p>
    <w:p w:rsidR="00DE375A" w:rsidRPr="00D518A2"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 xml:space="preserve">El ítem Carguío, Transporte y </w:t>
      </w:r>
      <w:proofErr w:type="spellStart"/>
      <w:r w:rsidRPr="00D518A2">
        <w:rPr>
          <w:rFonts w:asciiTheme="minorHAnsi" w:hAnsiTheme="minorHAnsi" w:cstheme="minorHAnsi"/>
          <w:b w:val="0"/>
          <w:color w:val="auto"/>
          <w:sz w:val="20"/>
        </w:rPr>
        <w:t>Descarguío</w:t>
      </w:r>
      <w:proofErr w:type="spellEnd"/>
      <w:r w:rsidRPr="00D518A2">
        <w:rPr>
          <w:rFonts w:asciiTheme="minorHAnsi" w:hAnsiTheme="minorHAnsi" w:cstheme="minorHAnsi"/>
          <w:b w:val="0"/>
          <w:color w:val="auto"/>
          <w:sz w:val="20"/>
        </w:rPr>
        <w:t xml:space="preserve"> de </w:t>
      </w:r>
      <w:r w:rsidR="009B1E27">
        <w:rPr>
          <w:rFonts w:asciiTheme="minorHAnsi" w:hAnsiTheme="minorHAnsi" w:cstheme="minorHAnsi"/>
          <w:b w:val="0"/>
          <w:color w:val="auto"/>
          <w:sz w:val="20"/>
        </w:rPr>
        <w:t>EDR</w:t>
      </w:r>
      <w:r w:rsidRPr="00D518A2">
        <w:rPr>
          <w:rFonts w:asciiTheme="minorHAnsi" w:hAnsiTheme="minorHAnsi" w:cstheme="minorHAnsi"/>
          <w:b w:val="0"/>
          <w:color w:val="auto"/>
          <w:sz w:val="20"/>
        </w:rPr>
        <w:t xml:space="preserve">  será pagado de manera global, de acuerdo a las instrucciones indicadas y aprobadas por el SUPERVISOR DE OBRA.</w:t>
      </w:r>
    </w:p>
    <w:p w:rsidR="004E4E9C" w:rsidRDefault="00DE375A" w:rsidP="00CA2948">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hAnsiTheme="minorHAnsi" w:cstheme="minorHAnsi"/>
          <w:b w:val="0"/>
          <w:color w:val="auto"/>
          <w:sz w:val="20"/>
        </w:rPr>
        <w:t>En este precio están comprendidos todos los equipos, herramientas, mano de obra, material y transporte necesarios para la ejecución total de este ítem.</w:t>
      </w:r>
    </w:p>
    <w:p w:rsidR="00CA2948" w:rsidRPr="00CA2948" w:rsidRDefault="00CA2948" w:rsidP="00CA2948"/>
    <w:p w:rsidR="00A245F3" w:rsidRDefault="00DE375A" w:rsidP="00A245F3">
      <w:pPr>
        <w:pStyle w:val="Prrafodelista"/>
        <w:numPr>
          <w:ilvl w:val="0"/>
          <w:numId w:val="37"/>
        </w:numPr>
        <w:spacing w:after="200" w:line="276" w:lineRule="auto"/>
        <w:contextualSpacing/>
        <w:jc w:val="both"/>
        <w:rPr>
          <w:rFonts w:asciiTheme="minorHAnsi" w:hAnsiTheme="minorHAnsi" w:cstheme="minorHAnsi"/>
          <w:b/>
          <w:sz w:val="22"/>
        </w:rPr>
      </w:pPr>
      <w:r w:rsidRPr="00D518A2">
        <w:rPr>
          <w:rFonts w:asciiTheme="minorHAnsi" w:hAnsiTheme="minorHAnsi" w:cstheme="minorHAnsi"/>
          <w:b/>
          <w:sz w:val="22"/>
        </w:rPr>
        <w:t xml:space="preserve">OBRAS CIVILES PARA LA INSTALACIÓN DE </w:t>
      </w:r>
      <w:r w:rsidR="009B1E27">
        <w:rPr>
          <w:rFonts w:asciiTheme="minorHAnsi" w:hAnsiTheme="minorHAnsi" w:cstheme="minorHAnsi"/>
          <w:b/>
          <w:sz w:val="22"/>
        </w:rPr>
        <w:t>EDR</w:t>
      </w:r>
      <w:r w:rsidRPr="00D518A2">
        <w:rPr>
          <w:rFonts w:asciiTheme="minorHAnsi" w:hAnsiTheme="minorHAnsi" w:cstheme="minorHAnsi"/>
          <w:b/>
          <w:sz w:val="22"/>
        </w:rPr>
        <w:t xml:space="preserve"> (ADECUACIÓN DEL ÁREA Y CONSTRUCCIÓN DE BASE Y CASETA DE PROTECCIÓN PARA EDR)</w:t>
      </w:r>
    </w:p>
    <w:p w:rsidR="00DE375A" w:rsidRPr="00A245F3" w:rsidRDefault="00DE375A" w:rsidP="00A245F3">
      <w:pPr>
        <w:pStyle w:val="Prrafodelista"/>
        <w:spacing w:after="200" w:line="276" w:lineRule="auto"/>
        <w:ind w:left="360"/>
        <w:contextualSpacing/>
        <w:jc w:val="both"/>
        <w:rPr>
          <w:rFonts w:asciiTheme="minorHAnsi" w:hAnsiTheme="minorHAnsi" w:cstheme="minorHAnsi"/>
          <w:b/>
          <w:sz w:val="22"/>
        </w:rPr>
      </w:pPr>
      <w:r w:rsidRPr="00A245F3">
        <w:rPr>
          <w:rFonts w:asciiTheme="minorHAnsi" w:hAnsiTheme="minorHAnsi" w:cstheme="minorHAnsi"/>
          <w:b/>
          <w:sz w:val="20"/>
        </w:rPr>
        <w:t xml:space="preserve">UNIDAD: </w:t>
      </w:r>
      <w:proofErr w:type="spellStart"/>
      <w:r w:rsidRPr="00A245F3">
        <w:rPr>
          <w:rFonts w:asciiTheme="minorHAnsi" w:hAnsiTheme="minorHAnsi" w:cstheme="minorHAnsi"/>
          <w:b/>
          <w:sz w:val="20"/>
        </w:rPr>
        <w:t>Glb</w:t>
      </w:r>
      <w:proofErr w:type="spellEnd"/>
    </w:p>
    <w:p w:rsidR="00DE375A" w:rsidRPr="005D7A0C" w:rsidRDefault="00DE375A" w:rsidP="00DE375A">
      <w:pPr>
        <w:pStyle w:val="Prrafodelista"/>
        <w:spacing w:line="276" w:lineRule="auto"/>
        <w:jc w:val="both"/>
        <w:rPr>
          <w:rFonts w:asciiTheme="minorHAnsi" w:hAnsiTheme="minorHAnsi" w:cstheme="minorHAnsi"/>
        </w:rPr>
      </w:pPr>
    </w:p>
    <w:p w:rsidR="00DE375A" w:rsidRDefault="00DE375A" w:rsidP="00154162">
      <w:pPr>
        <w:pStyle w:val="Prrafodelista"/>
        <w:numPr>
          <w:ilvl w:val="1"/>
          <w:numId w:val="37"/>
        </w:numPr>
        <w:spacing w:line="276" w:lineRule="auto"/>
        <w:contextualSpacing/>
        <w:jc w:val="both"/>
        <w:rPr>
          <w:rFonts w:asciiTheme="minorHAnsi" w:hAnsiTheme="minorHAnsi" w:cstheme="minorHAnsi"/>
          <w:b/>
          <w:sz w:val="20"/>
          <w:szCs w:val="20"/>
        </w:rPr>
      </w:pPr>
      <w:r w:rsidRPr="00D518A2">
        <w:rPr>
          <w:rFonts w:asciiTheme="minorHAnsi" w:hAnsiTheme="minorHAnsi" w:cstheme="minorHAnsi"/>
          <w:b/>
          <w:sz w:val="20"/>
          <w:szCs w:val="20"/>
        </w:rPr>
        <w:t>DEFINICIÓN</w:t>
      </w:r>
    </w:p>
    <w:p w:rsidR="00DE375A" w:rsidRPr="004A2005" w:rsidRDefault="00DE375A" w:rsidP="00DE375A">
      <w:pPr>
        <w:spacing w:after="0" w:line="276" w:lineRule="auto"/>
        <w:ind w:left="360"/>
        <w:contextualSpacing/>
        <w:jc w:val="both"/>
        <w:rPr>
          <w:rFonts w:cstheme="minorHAnsi"/>
          <w:b/>
          <w:sz w:val="20"/>
          <w:szCs w:val="20"/>
        </w:rPr>
      </w:pPr>
      <w:r w:rsidRPr="004A2005">
        <w:rPr>
          <w:rFonts w:cstheme="minorHAnsi"/>
          <w:sz w:val="20"/>
          <w:szCs w:val="20"/>
        </w:rPr>
        <w:t>Este ítem consiste en la ejecución de todas las obras civiles para la construcción de una base de hormigón armado</w:t>
      </w:r>
      <w:r w:rsidR="005008A8">
        <w:rPr>
          <w:rFonts w:cstheme="minorHAnsi"/>
          <w:sz w:val="20"/>
          <w:szCs w:val="20"/>
        </w:rPr>
        <w:t xml:space="preserve"> y la caseta de protección de</w:t>
      </w:r>
      <w:r w:rsidR="009B1E27">
        <w:rPr>
          <w:rFonts w:cstheme="minorHAnsi"/>
          <w:sz w:val="20"/>
          <w:szCs w:val="20"/>
        </w:rPr>
        <w:t xml:space="preserve"> </w:t>
      </w:r>
      <w:r w:rsidR="005008A8">
        <w:rPr>
          <w:rFonts w:cstheme="minorHAnsi"/>
          <w:sz w:val="20"/>
          <w:szCs w:val="20"/>
        </w:rPr>
        <w:t>l</w:t>
      </w:r>
      <w:r w:rsidR="009B1E27">
        <w:rPr>
          <w:rFonts w:cstheme="minorHAnsi"/>
          <w:sz w:val="20"/>
          <w:szCs w:val="20"/>
        </w:rPr>
        <w:t>a</w:t>
      </w:r>
      <w:r w:rsidRPr="004A2005">
        <w:rPr>
          <w:rFonts w:cstheme="minorHAnsi"/>
          <w:sz w:val="20"/>
          <w:szCs w:val="20"/>
        </w:rPr>
        <w:t xml:space="preserve"> </w:t>
      </w:r>
      <w:r w:rsidR="009B1E27">
        <w:rPr>
          <w:rFonts w:cstheme="minorHAnsi"/>
          <w:sz w:val="20"/>
          <w:szCs w:val="20"/>
        </w:rPr>
        <w:t>EDR</w:t>
      </w:r>
      <w:r w:rsidR="0015156F">
        <w:rPr>
          <w:rFonts w:cstheme="minorHAnsi"/>
          <w:sz w:val="20"/>
          <w:szCs w:val="20"/>
        </w:rPr>
        <w:t xml:space="preserve"> de ladrillo </w:t>
      </w:r>
      <w:proofErr w:type="spellStart"/>
      <w:r w:rsidR="0015156F">
        <w:rPr>
          <w:rFonts w:cstheme="minorHAnsi"/>
          <w:sz w:val="20"/>
          <w:szCs w:val="20"/>
        </w:rPr>
        <w:t>gambote</w:t>
      </w:r>
      <w:proofErr w:type="spellEnd"/>
      <w:r w:rsidR="0015156F">
        <w:rPr>
          <w:rFonts w:cstheme="minorHAnsi"/>
          <w:sz w:val="20"/>
          <w:szCs w:val="20"/>
        </w:rPr>
        <w:t xml:space="preserve"> y cubierta de calamina</w:t>
      </w:r>
      <w:r w:rsidRPr="004A2005">
        <w:rPr>
          <w:rFonts w:cstheme="minorHAnsi"/>
          <w:sz w:val="20"/>
          <w:szCs w:val="20"/>
        </w:rPr>
        <w:t xml:space="preserve">, de acuerdo con los planos de construcción y/o instrucciones del SUPERVISOR DE OBRA, mismas que tienen las siguientes finalidades: </w:t>
      </w:r>
    </w:p>
    <w:p w:rsidR="00DE375A" w:rsidRPr="00D518A2" w:rsidRDefault="00DE375A" w:rsidP="00DE375A">
      <w:pPr>
        <w:pStyle w:val="Prrafodelista"/>
        <w:spacing w:line="276" w:lineRule="auto"/>
        <w:ind w:left="1224"/>
        <w:jc w:val="both"/>
        <w:rPr>
          <w:rFonts w:asciiTheme="minorHAnsi" w:hAnsiTheme="minorHAnsi" w:cstheme="minorHAnsi"/>
          <w:sz w:val="20"/>
          <w:szCs w:val="20"/>
        </w:rPr>
      </w:pPr>
    </w:p>
    <w:p w:rsidR="00DE375A" w:rsidRPr="00D518A2" w:rsidRDefault="00DE375A" w:rsidP="00154162">
      <w:pPr>
        <w:pStyle w:val="Prrafodelista"/>
        <w:numPr>
          <w:ilvl w:val="0"/>
          <w:numId w:val="34"/>
        </w:numPr>
        <w:spacing w:after="200" w:line="276" w:lineRule="auto"/>
        <w:contextualSpacing/>
        <w:jc w:val="both"/>
        <w:rPr>
          <w:rFonts w:asciiTheme="minorHAnsi" w:hAnsiTheme="minorHAnsi" w:cstheme="minorHAnsi"/>
          <w:sz w:val="20"/>
          <w:szCs w:val="20"/>
        </w:rPr>
      </w:pPr>
      <w:r w:rsidRPr="00D518A2">
        <w:rPr>
          <w:rFonts w:asciiTheme="minorHAnsi" w:hAnsiTheme="minorHAnsi" w:cstheme="minorHAnsi"/>
          <w:sz w:val="20"/>
          <w:szCs w:val="20"/>
        </w:rPr>
        <w:t>Soportar la estructura de la Estación Distrital de Regulación con todos sus accesorios.</w:t>
      </w:r>
    </w:p>
    <w:p w:rsidR="00DE375A" w:rsidRDefault="00DE375A" w:rsidP="00154162">
      <w:pPr>
        <w:pStyle w:val="Prrafodelista"/>
        <w:numPr>
          <w:ilvl w:val="0"/>
          <w:numId w:val="34"/>
        </w:numPr>
        <w:spacing w:after="200" w:line="276" w:lineRule="auto"/>
        <w:contextualSpacing/>
        <w:jc w:val="both"/>
        <w:rPr>
          <w:rFonts w:asciiTheme="minorHAnsi" w:hAnsiTheme="minorHAnsi" w:cstheme="minorHAnsi"/>
          <w:sz w:val="20"/>
          <w:szCs w:val="20"/>
        </w:rPr>
      </w:pPr>
      <w:r w:rsidRPr="00DE375A">
        <w:rPr>
          <w:rFonts w:asciiTheme="minorHAnsi" w:hAnsiTheme="minorHAnsi" w:cstheme="minorHAnsi"/>
          <w:sz w:val="20"/>
          <w:szCs w:val="20"/>
        </w:rPr>
        <w:t>Proporcionar una superficie estable y plana para circulación al momento de realizar las inspecciones y trabajos de mantenimiento en un área circundante a la EDR</w:t>
      </w:r>
      <w:r>
        <w:rPr>
          <w:rFonts w:asciiTheme="minorHAnsi" w:hAnsiTheme="minorHAnsi" w:cstheme="minorHAnsi"/>
          <w:sz w:val="20"/>
          <w:szCs w:val="20"/>
        </w:rPr>
        <w:t>.</w:t>
      </w:r>
      <w:r w:rsidRPr="00DE375A">
        <w:rPr>
          <w:rFonts w:asciiTheme="minorHAnsi" w:hAnsiTheme="minorHAnsi" w:cstheme="minorHAnsi"/>
          <w:sz w:val="20"/>
          <w:szCs w:val="20"/>
        </w:rPr>
        <w:t xml:space="preserve"> </w:t>
      </w:r>
    </w:p>
    <w:p w:rsidR="00DE375A" w:rsidRPr="0015156F" w:rsidRDefault="00DE375A" w:rsidP="00154162">
      <w:pPr>
        <w:pStyle w:val="Prrafodelista"/>
        <w:numPr>
          <w:ilvl w:val="0"/>
          <w:numId w:val="34"/>
        </w:numPr>
        <w:spacing w:after="200" w:line="276" w:lineRule="auto"/>
        <w:contextualSpacing/>
        <w:jc w:val="both"/>
        <w:rPr>
          <w:rFonts w:asciiTheme="minorHAnsi" w:hAnsiTheme="minorHAnsi" w:cstheme="minorHAnsi"/>
          <w:sz w:val="20"/>
          <w:szCs w:val="20"/>
        </w:rPr>
      </w:pPr>
      <w:r w:rsidRPr="00DE375A">
        <w:rPr>
          <w:rFonts w:asciiTheme="minorHAnsi" w:hAnsiTheme="minorHAnsi" w:cstheme="minorHAnsi"/>
          <w:sz w:val="20"/>
          <w:szCs w:val="20"/>
        </w:rPr>
        <w:t>Proporcionar resguardo a las instalaciones y accesorios de la Estación Distrital de Regulación.</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lastRenderedPageBreak/>
        <w:t>La caseta deberá estar cons</w:t>
      </w:r>
      <w:r w:rsidR="0015156F">
        <w:rPr>
          <w:rFonts w:asciiTheme="minorHAnsi" w:hAnsiTheme="minorHAnsi" w:cstheme="minorHAnsi"/>
          <w:b w:val="0"/>
          <w:color w:val="auto"/>
          <w:sz w:val="20"/>
        </w:rPr>
        <w:t>truida sobre una superficie de 2</w:t>
      </w:r>
      <w:r w:rsidRPr="004A2005">
        <w:rPr>
          <w:rFonts w:asciiTheme="minorHAnsi" w:hAnsiTheme="minorHAnsi" w:cstheme="minorHAnsi"/>
          <w:b w:val="0"/>
          <w:color w:val="auto"/>
          <w:sz w:val="20"/>
        </w:rPr>
        <w:t>0 m</w:t>
      </w:r>
      <w:r w:rsidRPr="00DE375A">
        <w:rPr>
          <w:rFonts w:asciiTheme="minorHAnsi" w:hAnsiTheme="minorHAnsi" w:cstheme="minorHAnsi"/>
          <w:b w:val="0"/>
          <w:color w:val="auto"/>
          <w:sz w:val="20"/>
          <w:vertAlign w:val="superscript"/>
        </w:rPr>
        <w:t>2</w:t>
      </w:r>
      <w:r w:rsidRPr="004A2005">
        <w:rPr>
          <w:rFonts w:asciiTheme="minorHAnsi" w:hAnsiTheme="minorHAnsi" w:cstheme="minorHAnsi"/>
          <w:b w:val="0"/>
          <w:color w:val="auto"/>
          <w:sz w:val="20"/>
        </w:rPr>
        <w:t xml:space="preserve"> (Aprox. </w:t>
      </w:r>
      <w:r w:rsidR="0015156F">
        <w:rPr>
          <w:rFonts w:asciiTheme="minorHAnsi" w:hAnsiTheme="minorHAnsi" w:cstheme="minorHAnsi"/>
          <w:b w:val="0"/>
          <w:color w:val="auto"/>
          <w:sz w:val="20"/>
        </w:rPr>
        <w:t>5m x 4</w:t>
      </w:r>
      <w:r w:rsidRPr="004A2005">
        <w:rPr>
          <w:rFonts w:asciiTheme="minorHAnsi" w:hAnsiTheme="minorHAnsi" w:cstheme="minorHAnsi"/>
          <w:b w:val="0"/>
          <w:color w:val="auto"/>
          <w:sz w:val="20"/>
        </w:rPr>
        <w:t>m) para almacenar la EDR.</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La estructura de la zapata de hormigón armado deberá ser capaz de soportar el peso del gabinete y accesorios de la EDR.</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El piso y la caseta deberán guardar relación con las líneas, cotas, niveles rasantes y tolerancias señaladas en los planos de</w:t>
      </w:r>
      <w:r>
        <w:rPr>
          <w:rFonts w:asciiTheme="minorHAnsi" w:hAnsiTheme="minorHAnsi" w:cstheme="minorHAnsi"/>
          <w:b w:val="0"/>
          <w:color w:val="auto"/>
          <w:sz w:val="20"/>
        </w:rPr>
        <w:t xml:space="preserve"> las presentes especificaciones.</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DE375A" w:rsidRPr="00D518A2" w:rsidRDefault="00DE375A" w:rsidP="00DE375A">
      <w:pPr>
        <w:pStyle w:val="Prrafodelista"/>
        <w:spacing w:line="276" w:lineRule="auto"/>
        <w:ind w:left="1224"/>
        <w:jc w:val="both"/>
        <w:rPr>
          <w:rFonts w:asciiTheme="minorHAnsi" w:hAnsiTheme="minorHAnsi" w:cstheme="minorHAnsi"/>
          <w:b/>
          <w:sz w:val="20"/>
          <w:szCs w:val="20"/>
        </w:rPr>
      </w:pPr>
    </w:p>
    <w:p w:rsidR="00DE375A" w:rsidRPr="00D518A2" w:rsidRDefault="00DE375A" w:rsidP="00A245F3">
      <w:pPr>
        <w:pStyle w:val="Prrafodelista"/>
        <w:numPr>
          <w:ilvl w:val="1"/>
          <w:numId w:val="37"/>
        </w:numPr>
        <w:spacing w:line="276" w:lineRule="auto"/>
        <w:contextualSpacing/>
        <w:jc w:val="both"/>
        <w:rPr>
          <w:rFonts w:asciiTheme="minorHAnsi" w:hAnsiTheme="minorHAnsi" w:cstheme="minorHAnsi"/>
          <w:b/>
          <w:sz w:val="20"/>
          <w:szCs w:val="20"/>
        </w:rPr>
      </w:pPr>
      <w:r w:rsidRPr="00D518A2">
        <w:rPr>
          <w:rFonts w:asciiTheme="minorHAnsi" w:hAnsiTheme="minorHAnsi" w:cstheme="minorHAnsi"/>
          <w:b/>
          <w:sz w:val="20"/>
          <w:szCs w:val="20"/>
        </w:rPr>
        <w:t>MATERIALES, HERRAMIENTAS, EQUIPO Y PERSONAL</w:t>
      </w:r>
    </w:p>
    <w:p w:rsidR="00DE375A" w:rsidRPr="004A2005" w:rsidRDefault="00DE375A" w:rsidP="00A245F3">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 empresa contratista deberá hacerse cargo del CÁLCULO ESTRUCTURAL DE LA BASE Y CASETA DE PROTECCIÓN DE LA EDR, debiendo ser aprobado por el SUPERVISOR </w:t>
      </w:r>
      <w:r>
        <w:rPr>
          <w:rFonts w:asciiTheme="minorHAnsi" w:hAnsiTheme="minorHAnsi" w:cstheme="minorHAnsi"/>
          <w:b w:val="0"/>
          <w:color w:val="auto"/>
          <w:sz w:val="20"/>
        </w:rPr>
        <w:t xml:space="preserve">DE OBRA </w:t>
      </w:r>
      <w:r w:rsidRPr="004A2005">
        <w:rPr>
          <w:rFonts w:asciiTheme="minorHAnsi" w:hAnsiTheme="minorHAnsi" w:cstheme="minorHAnsi"/>
          <w:b w:val="0"/>
          <w:color w:val="auto"/>
          <w:sz w:val="20"/>
        </w:rPr>
        <w:t xml:space="preserve">antes de su ejecución, tomando en cuenta las siguientes recomendaciones: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Los materiales involucrados deben cumplir las exigencias y requerimientos de la supervisión del YPFB. </w:t>
      </w:r>
    </w:p>
    <w:p w:rsidR="00A245F3" w:rsidRDefault="00A245F3"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Todos los materiales, herramientas y equipo necesarios para la realización de este ítem, deberán ser provistos por el CONTRATISTA y empleados en obra, previa autorización del SUPERVISOR DE OBRA.</w:t>
      </w:r>
    </w:p>
    <w:p w:rsidR="00DE375A" w:rsidRPr="00D518A2" w:rsidRDefault="00DE375A" w:rsidP="00DE375A">
      <w:pPr>
        <w:pStyle w:val="Prrafodelista"/>
        <w:spacing w:line="276" w:lineRule="auto"/>
        <w:ind w:left="1224"/>
        <w:jc w:val="both"/>
        <w:rPr>
          <w:rFonts w:asciiTheme="minorHAnsi" w:hAnsiTheme="minorHAnsi" w:cstheme="minorHAnsi"/>
          <w:b/>
          <w:sz w:val="20"/>
          <w:szCs w:val="20"/>
        </w:rPr>
      </w:pPr>
    </w:p>
    <w:p w:rsidR="00DE375A" w:rsidRPr="004A2005" w:rsidRDefault="00DE375A" w:rsidP="00154162">
      <w:pPr>
        <w:pStyle w:val="Prrafodelista"/>
        <w:numPr>
          <w:ilvl w:val="1"/>
          <w:numId w:val="37"/>
        </w:numPr>
        <w:spacing w:line="276" w:lineRule="auto"/>
        <w:contextualSpacing/>
        <w:jc w:val="both"/>
        <w:rPr>
          <w:rFonts w:asciiTheme="minorHAnsi" w:hAnsiTheme="minorHAnsi" w:cstheme="minorHAnsi"/>
          <w:b/>
          <w:sz w:val="20"/>
          <w:szCs w:val="20"/>
        </w:rPr>
      </w:pPr>
      <w:r w:rsidRPr="004A2005">
        <w:rPr>
          <w:rFonts w:asciiTheme="minorHAnsi" w:hAnsiTheme="minorHAnsi" w:cstheme="minorHAnsi"/>
          <w:b/>
          <w:sz w:val="20"/>
          <w:szCs w:val="20"/>
        </w:rPr>
        <w:t>PROCEDIMIENTO PARA LA EJECUCIÓN</w:t>
      </w:r>
    </w:p>
    <w:p w:rsidR="00DE375A"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u w:val="single"/>
        </w:rPr>
      </w:pPr>
      <w:r w:rsidRPr="004A2005">
        <w:rPr>
          <w:rFonts w:asciiTheme="minorHAnsi" w:hAnsiTheme="minorHAnsi" w:cstheme="minorHAnsi"/>
          <w:b w:val="0"/>
          <w:color w:val="auto"/>
          <w:sz w:val="20"/>
          <w:u w:val="single"/>
        </w:rPr>
        <w:t>El diseño y construcción de la base y caseta de protección de la EDR, debe cumplir con las especificaciones citadas en el Anexo 7 “Estaciones Distritales de Regulación” del Reglamento de Diseño, Construcción y Operación de redes de gas natural, aprobado mediante D.S. 1996. (Acápite 13. Ubicación y características del recinto)</w:t>
      </w:r>
      <w:r>
        <w:rPr>
          <w:rFonts w:asciiTheme="minorHAnsi" w:hAnsiTheme="minorHAnsi" w:cstheme="minorHAnsi"/>
          <w:b w:val="0"/>
          <w:color w:val="auto"/>
          <w:sz w:val="20"/>
          <w:u w:val="single"/>
        </w:rPr>
        <w:t>.</w:t>
      </w:r>
    </w:p>
    <w:p w:rsidR="00CA2948" w:rsidRPr="00CA2948" w:rsidRDefault="00CA2948" w:rsidP="00CA2948">
      <w:pPr>
        <w:ind w:firstLine="360"/>
        <w:rPr>
          <w:rFonts w:eastAsiaTheme="majorEastAsia" w:cstheme="minorHAnsi"/>
          <w:bCs/>
          <w:sz w:val="20"/>
        </w:rPr>
      </w:pPr>
      <w:r w:rsidRPr="00CA2948">
        <w:rPr>
          <w:rFonts w:eastAsiaTheme="majorEastAsia" w:cstheme="minorHAnsi"/>
          <w:bCs/>
          <w:sz w:val="20"/>
        </w:rPr>
        <w:t>Se deberán realizar mínimamente los siguientes ítems:</w:t>
      </w:r>
    </w:p>
    <w:tbl>
      <w:tblPr>
        <w:tblW w:w="3964" w:type="dxa"/>
        <w:jc w:val="center"/>
        <w:tblCellMar>
          <w:left w:w="70" w:type="dxa"/>
          <w:right w:w="70" w:type="dxa"/>
        </w:tblCellMar>
        <w:tblLook w:val="04A0" w:firstRow="1" w:lastRow="0" w:firstColumn="1" w:lastColumn="0" w:noHBand="0" w:noVBand="1"/>
      </w:tblPr>
      <w:tblGrid>
        <w:gridCol w:w="3964"/>
      </w:tblGrid>
      <w:tr w:rsidR="0099093C" w:rsidRPr="00763D33" w:rsidTr="0099093C">
        <w:trPr>
          <w:trHeight w:val="51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093C" w:rsidRPr="00763D33" w:rsidRDefault="0099093C" w:rsidP="00763D33">
            <w:pPr>
              <w:spacing w:after="0" w:line="240" w:lineRule="auto"/>
              <w:jc w:val="center"/>
              <w:rPr>
                <w:rFonts w:ascii="Arial Narrow" w:eastAsia="Times New Roman" w:hAnsi="Arial Narrow" w:cs="Calibri"/>
                <w:b/>
                <w:bCs/>
                <w:color w:val="000000"/>
                <w:sz w:val="20"/>
                <w:szCs w:val="20"/>
                <w:lang w:eastAsia="es-BO"/>
              </w:rPr>
            </w:pPr>
            <w:r w:rsidRPr="00763D33">
              <w:rPr>
                <w:rFonts w:ascii="Arial Narrow" w:eastAsia="Times New Roman" w:hAnsi="Arial Narrow" w:cs="Calibri"/>
                <w:b/>
                <w:bCs/>
                <w:color w:val="000000"/>
                <w:sz w:val="20"/>
                <w:szCs w:val="20"/>
                <w:lang w:eastAsia="es-BO"/>
              </w:rPr>
              <w:t>DESCRIPCIÓN DEL ÍTEM</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Excavación para cimientos </w:t>
            </w:r>
            <w:r>
              <w:rPr>
                <w:rFonts w:ascii="Arial Narrow" w:eastAsia="Times New Roman" w:hAnsi="Arial Narrow" w:cs="Calibri"/>
                <w:color w:val="000000"/>
                <w:sz w:val="20"/>
                <w:szCs w:val="20"/>
                <w:lang w:eastAsia="es-BO"/>
              </w:rPr>
              <w:t xml:space="preserve">y base EDR </w:t>
            </w:r>
            <w:r w:rsidRPr="00763D33">
              <w:rPr>
                <w:rFonts w:ascii="Arial Narrow" w:eastAsia="Times New Roman" w:hAnsi="Arial Narrow" w:cs="Calibri"/>
                <w:color w:val="000000"/>
                <w:sz w:val="20"/>
                <w:szCs w:val="20"/>
                <w:lang w:eastAsia="es-BO"/>
              </w:rPr>
              <w:t>(blando)</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tcPr>
          <w:p w:rsidR="0099093C" w:rsidRPr="00763D33" w:rsidRDefault="0099093C" w:rsidP="0099093C">
            <w:pPr>
              <w:spacing w:after="0" w:line="240" w:lineRule="auto"/>
              <w:rPr>
                <w:rFonts w:ascii="Arial Narrow" w:eastAsia="Times New Roman" w:hAnsi="Arial Narrow" w:cs="Calibri"/>
                <w:color w:val="000000"/>
                <w:sz w:val="20"/>
                <w:szCs w:val="20"/>
                <w:lang w:eastAsia="es-BO"/>
              </w:rPr>
            </w:pPr>
            <w:r>
              <w:rPr>
                <w:rFonts w:ascii="Arial Narrow" w:eastAsia="Times New Roman" w:hAnsi="Arial Narrow" w:cs="Calibri"/>
                <w:color w:val="000000"/>
                <w:sz w:val="20"/>
                <w:szCs w:val="20"/>
                <w:lang w:eastAsia="es-BO"/>
              </w:rPr>
              <w:t>Relleno y compactado con tierra común</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Cimientos </w:t>
            </w:r>
            <w:proofErr w:type="spellStart"/>
            <w:r w:rsidRPr="00763D33">
              <w:rPr>
                <w:rFonts w:ascii="Arial Narrow" w:eastAsia="Times New Roman" w:hAnsi="Arial Narrow" w:cs="Calibri"/>
                <w:color w:val="000000"/>
                <w:sz w:val="20"/>
                <w:szCs w:val="20"/>
                <w:lang w:eastAsia="es-BO"/>
              </w:rPr>
              <w:t>H°C°</w:t>
            </w:r>
            <w:proofErr w:type="spellEnd"/>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proofErr w:type="spellStart"/>
            <w:r w:rsidRPr="00763D33">
              <w:rPr>
                <w:rFonts w:ascii="Arial Narrow" w:eastAsia="Times New Roman" w:hAnsi="Arial Narrow" w:cs="Calibri"/>
                <w:color w:val="000000"/>
                <w:sz w:val="20"/>
                <w:szCs w:val="20"/>
                <w:lang w:eastAsia="es-BO"/>
              </w:rPr>
              <w:t>Sobrecimientos</w:t>
            </w:r>
            <w:proofErr w:type="spellEnd"/>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proofErr w:type="spellStart"/>
            <w:r w:rsidRPr="00763D33">
              <w:rPr>
                <w:rFonts w:ascii="Arial Narrow" w:eastAsia="Times New Roman" w:hAnsi="Arial Narrow" w:cs="Calibri"/>
                <w:color w:val="000000"/>
                <w:sz w:val="20"/>
                <w:szCs w:val="20"/>
                <w:lang w:eastAsia="es-BO"/>
              </w:rPr>
              <w:t>Contrapiso</w:t>
            </w:r>
            <w:proofErr w:type="spellEnd"/>
            <w:r w:rsidRPr="00763D33">
              <w:rPr>
                <w:rFonts w:ascii="Arial Narrow" w:eastAsia="Times New Roman" w:hAnsi="Arial Narrow" w:cs="Calibri"/>
                <w:color w:val="000000"/>
                <w:sz w:val="20"/>
                <w:szCs w:val="20"/>
                <w:lang w:eastAsia="es-BO"/>
              </w:rPr>
              <w:t xml:space="preserve"> de cemento s/losa</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Cama de grava base EDR</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Muro de ladrillo </w:t>
            </w:r>
            <w:proofErr w:type="spellStart"/>
            <w:r w:rsidRPr="00763D33">
              <w:rPr>
                <w:rFonts w:ascii="Arial Narrow" w:eastAsia="Times New Roman" w:hAnsi="Arial Narrow" w:cs="Calibri"/>
                <w:color w:val="000000"/>
                <w:sz w:val="20"/>
                <w:szCs w:val="20"/>
                <w:lang w:eastAsia="es-BO"/>
              </w:rPr>
              <w:t>gambote</w:t>
            </w:r>
            <w:proofErr w:type="spellEnd"/>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Viga cadena </w:t>
            </w:r>
            <w:proofErr w:type="spellStart"/>
            <w:r w:rsidRPr="00763D33">
              <w:rPr>
                <w:rFonts w:ascii="Arial Narrow" w:eastAsia="Times New Roman" w:hAnsi="Arial Narrow" w:cs="Calibri"/>
                <w:color w:val="000000"/>
                <w:sz w:val="20"/>
                <w:szCs w:val="20"/>
                <w:lang w:eastAsia="es-BO"/>
              </w:rPr>
              <w:t>H°A°</w:t>
            </w:r>
            <w:proofErr w:type="spellEnd"/>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Cubierta de calamina # 28</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Puerta </w:t>
            </w:r>
            <w:proofErr w:type="spellStart"/>
            <w:r w:rsidRPr="00763D33">
              <w:rPr>
                <w:rFonts w:ascii="Arial Narrow" w:eastAsia="Times New Roman" w:hAnsi="Arial Narrow" w:cs="Calibri"/>
                <w:color w:val="000000"/>
                <w:sz w:val="20"/>
                <w:szCs w:val="20"/>
                <w:lang w:eastAsia="es-BO"/>
              </w:rPr>
              <w:t>metalica</w:t>
            </w:r>
            <w:proofErr w:type="spellEnd"/>
          </w:p>
        </w:tc>
      </w:tr>
      <w:tr w:rsidR="0099093C" w:rsidRPr="00763D33" w:rsidTr="0099093C">
        <w:trPr>
          <w:trHeight w:val="30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lastRenderedPageBreak/>
              <w:t>Ventana</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Revoque interior</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Pintura exterior</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Construcción de acera perimetral</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Zapatas </w:t>
            </w:r>
            <w:proofErr w:type="spellStart"/>
            <w:r w:rsidRPr="00763D33">
              <w:rPr>
                <w:rFonts w:ascii="Arial Narrow" w:eastAsia="Times New Roman" w:hAnsi="Arial Narrow" w:cs="Calibri"/>
                <w:color w:val="000000"/>
                <w:sz w:val="20"/>
                <w:szCs w:val="20"/>
                <w:lang w:eastAsia="es-BO"/>
              </w:rPr>
              <w:t>H°A°</w:t>
            </w:r>
            <w:proofErr w:type="spellEnd"/>
            <w:r w:rsidRPr="00763D33">
              <w:rPr>
                <w:rFonts w:ascii="Arial Narrow" w:eastAsia="Times New Roman" w:hAnsi="Arial Narrow" w:cs="Calibri"/>
                <w:color w:val="000000"/>
                <w:sz w:val="20"/>
                <w:szCs w:val="20"/>
                <w:lang w:eastAsia="es-BO"/>
              </w:rPr>
              <w:t xml:space="preserve"> base EDR</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Zapatas </w:t>
            </w:r>
            <w:proofErr w:type="spellStart"/>
            <w:r w:rsidRPr="00763D33">
              <w:rPr>
                <w:rFonts w:ascii="Arial Narrow" w:eastAsia="Times New Roman" w:hAnsi="Arial Narrow" w:cs="Calibri"/>
                <w:color w:val="000000"/>
                <w:sz w:val="20"/>
                <w:szCs w:val="20"/>
                <w:lang w:eastAsia="es-BO"/>
              </w:rPr>
              <w:t>H°A°</w:t>
            </w:r>
            <w:proofErr w:type="spellEnd"/>
            <w:r w:rsidRPr="00763D33">
              <w:rPr>
                <w:rFonts w:ascii="Arial Narrow" w:eastAsia="Times New Roman" w:hAnsi="Arial Narrow" w:cs="Calibri"/>
                <w:color w:val="000000"/>
                <w:sz w:val="20"/>
                <w:szCs w:val="20"/>
                <w:lang w:eastAsia="es-BO"/>
              </w:rPr>
              <w:t xml:space="preserve"> base caseta</w:t>
            </w:r>
          </w:p>
        </w:tc>
      </w:tr>
      <w:tr w:rsidR="0099093C" w:rsidRPr="00763D33" w:rsidTr="0099093C">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99093C" w:rsidRPr="00763D33" w:rsidRDefault="0099093C" w:rsidP="00763D33">
            <w:pPr>
              <w:spacing w:after="0" w:line="240" w:lineRule="auto"/>
              <w:rPr>
                <w:rFonts w:ascii="Arial Narrow" w:eastAsia="Times New Roman" w:hAnsi="Arial Narrow" w:cs="Calibri"/>
                <w:color w:val="000000"/>
                <w:sz w:val="20"/>
                <w:szCs w:val="20"/>
                <w:lang w:eastAsia="es-BO"/>
              </w:rPr>
            </w:pPr>
            <w:r w:rsidRPr="00763D33">
              <w:rPr>
                <w:rFonts w:ascii="Arial Narrow" w:eastAsia="Times New Roman" w:hAnsi="Arial Narrow" w:cs="Calibri"/>
                <w:color w:val="000000"/>
                <w:sz w:val="20"/>
                <w:szCs w:val="20"/>
                <w:lang w:eastAsia="es-BO"/>
              </w:rPr>
              <w:t xml:space="preserve">Columnas </w:t>
            </w:r>
            <w:proofErr w:type="spellStart"/>
            <w:r w:rsidRPr="00763D33">
              <w:rPr>
                <w:rFonts w:ascii="Arial Narrow" w:eastAsia="Times New Roman" w:hAnsi="Arial Narrow" w:cs="Calibri"/>
                <w:color w:val="000000"/>
                <w:sz w:val="20"/>
                <w:szCs w:val="20"/>
                <w:lang w:eastAsia="es-BO"/>
              </w:rPr>
              <w:t>H°A°</w:t>
            </w:r>
            <w:proofErr w:type="spellEnd"/>
          </w:p>
        </w:tc>
      </w:tr>
    </w:tbl>
    <w:p w:rsidR="008B6BB7" w:rsidRDefault="008B6BB7" w:rsidP="00DE375A">
      <w:pPr>
        <w:spacing w:line="276" w:lineRule="auto"/>
      </w:pPr>
    </w:p>
    <w:p w:rsidR="00DE375A" w:rsidRPr="00D518A2" w:rsidRDefault="00DE375A" w:rsidP="00DE375A">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MATERIALES DE CONSTRUCCIÓN </w:t>
      </w:r>
    </w:p>
    <w:p w:rsidR="00DE375A" w:rsidRPr="00D518A2" w:rsidRDefault="00DE375A" w:rsidP="00DE375A">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CEMENTO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eastAsia="Arial Unicode MS" w:hAnsiTheme="minorHAnsi" w:cstheme="minorHAnsi"/>
          <w:bCs w:val="0"/>
          <w:sz w:val="20"/>
          <w:szCs w:val="20"/>
        </w:rPr>
        <w:t xml:space="preserve"> </w:t>
      </w:r>
      <w:r w:rsidRPr="004A2005">
        <w:rPr>
          <w:rFonts w:asciiTheme="minorHAnsi" w:hAnsiTheme="minorHAnsi" w:cstheme="minorHAnsi"/>
          <w:b w:val="0"/>
          <w:color w:val="auto"/>
          <w:sz w:val="20"/>
        </w:rPr>
        <w:t xml:space="preserve">El  cemento  utilizado  será  Cemento  Portland  de  tipo  normal,  cuyas  características satisfagan  las  especificaciones  para  cemento  Portland  tipo  "I"  y  cuya  procedencia  no haya sido observada.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Las  bolsas de  cemento  almacenadas,  no  deben  ser  apiladas  en  montones  mayores a 10 unidades.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El cemento que por cualquier motivo haya fraguado parcialmente, debe rechazarse. El uso de cemento recuperado de bolsas rechazadas, no será permitido.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8C17E1" w:rsidRPr="00906800" w:rsidRDefault="00DE375A" w:rsidP="008C17E1">
      <w:pPr>
        <w:pStyle w:val="Ttulo3"/>
        <w:keepLines w:val="0"/>
        <w:numPr>
          <w:ilvl w:val="0"/>
          <w:numId w:val="0"/>
        </w:numPr>
        <w:spacing w:before="0" w:line="276" w:lineRule="auto"/>
        <w:ind w:left="360"/>
        <w:contextualSpacing/>
        <w:jc w:val="both"/>
      </w:pPr>
      <w:r w:rsidRPr="004A2005">
        <w:rPr>
          <w:rFonts w:asciiTheme="minorHAnsi" w:hAnsiTheme="minorHAnsi" w:cstheme="minorHAnsi"/>
          <w:b w:val="0"/>
          <w:color w:val="auto"/>
          <w:sz w:val="20"/>
        </w:rPr>
        <w:t xml:space="preserve">El cemento a ser empleado deberá cumplir con la calidad requerida según los ensayos de: finura de  molido, peso específico,  fraguado,  expansión  y  resistencia,  pudiendo  ser exigida su comprobación por el Supervisor de Obra. </w:t>
      </w:r>
    </w:p>
    <w:p w:rsidR="008C17E1" w:rsidRDefault="00DE375A" w:rsidP="008C17E1">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AGREGADOS </w:t>
      </w:r>
    </w:p>
    <w:p w:rsidR="008C17E1" w:rsidRDefault="00DE375A" w:rsidP="008C17E1">
      <w:pPr>
        <w:spacing w:line="276" w:lineRule="auto"/>
        <w:ind w:firstLine="360"/>
        <w:jc w:val="both"/>
        <w:rPr>
          <w:rFonts w:cstheme="minorHAnsi"/>
          <w:sz w:val="20"/>
        </w:rPr>
      </w:pPr>
      <w:r w:rsidRPr="004A2005">
        <w:rPr>
          <w:rFonts w:cstheme="minorHAnsi"/>
          <w:sz w:val="20"/>
        </w:rPr>
        <w:t xml:space="preserve">Generalidades </w:t>
      </w:r>
    </w:p>
    <w:p w:rsidR="00DE375A" w:rsidRPr="004A2005" w:rsidRDefault="00DE375A" w:rsidP="008C17E1">
      <w:pPr>
        <w:spacing w:line="276" w:lineRule="auto"/>
        <w:ind w:left="360"/>
        <w:jc w:val="both"/>
        <w:rPr>
          <w:rFonts w:cstheme="minorHAnsi"/>
          <w:b/>
          <w:sz w:val="20"/>
        </w:rPr>
      </w:pPr>
      <w:r w:rsidRPr="004A2005">
        <w:rPr>
          <w:rFonts w:cstheme="minorHAnsi"/>
          <w:sz w:val="20"/>
        </w:rPr>
        <w:t xml:space="preserve">La naturaleza de los áridos y su preparación serán tales, que  permitan garantizar la resistencia adecuada y la durabilidad del  hormigón. </w:t>
      </w:r>
    </w:p>
    <w:p w:rsidR="00DE375A" w:rsidRPr="004A2005" w:rsidRDefault="00DE375A" w:rsidP="00154162">
      <w:pPr>
        <w:pStyle w:val="Ttulo3"/>
        <w:keepLines w:val="0"/>
        <w:numPr>
          <w:ilvl w:val="0"/>
          <w:numId w:val="35"/>
        </w:numPr>
        <w:spacing w:before="0" w:line="276" w:lineRule="auto"/>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lastRenderedPageBreak/>
        <w:t xml:space="preserve">Tamaño máximo de los agregados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Para lograr la mayor compacidad del hormigón y el recubrimiento completo de las armaduras, el tamaño máximo de los agregados no deberá exceder las siguientes medidas: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1/5 de la mínima dimensión del elemento estructural que se vacíe.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1/3 del espesor de las losas (para el caso del vaciado de losas).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3/4 de la mínima separación entre barras.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Los agregados se dividirán en dos grupos: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Arena de 0.02 mm a 7 mm  </w:t>
      </w:r>
    </w:p>
    <w:p w:rsidR="00DE375A" w:rsidRPr="002214E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Grava de 7.00 mm a 30 mm  </w:t>
      </w:r>
    </w:p>
    <w:p w:rsidR="00DE375A" w:rsidRPr="00D518A2"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ARENA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No  se  aceptara  por  ninguna  circunstancia  otra  arena  que  no  sea  proveniente  de chancadora.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Las  probetas  de  mortero  preparadas  con  la  arena  a  utilizarse,  deberán  tener  más resistencia a la compresión a los 7 y 28 días de lo especificado por la norma.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Con el objeto de controlar el grado de uniformidad, se determinará el módulo de fineza en muestras representativas de los yacimientos de arena. </w:t>
      </w:r>
    </w:p>
    <w:p w:rsidR="00DE375A" w:rsidRPr="002214E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Se rechazarán de forma absoluta las arenas de naturaleza granítica alterada.  </w:t>
      </w:r>
    </w:p>
    <w:p w:rsidR="00DE375A" w:rsidRPr="00D518A2"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GRAVA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 grava será igualmente limpia, libre de todo material pétreo  descompuesto, sulfuros, yeso, compuestos ferrosos, que provengan de rocas blandas, friables o porosas. </w:t>
      </w:r>
    </w:p>
    <w:p w:rsidR="00DE375A" w:rsidRPr="002214E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 grava de origen machacado, no deberá contener polvo proveniente del machaqueo.   </w:t>
      </w:r>
    </w:p>
    <w:p w:rsidR="00DE375A" w:rsidRPr="00D518A2"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AGUA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Debe  ser  potable,  limpia,  clara  y  no  contener  más  de  5  gr./</w:t>
      </w:r>
      <w:proofErr w:type="spellStart"/>
      <w:r w:rsidRPr="004A2005">
        <w:rPr>
          <w:rFonts w:asciiTheme="minorHAnsi" w:hAnsiTheme="minorHAnsi" w:cstheme="minorHAnsi"/>
          <w:b w:val="0"/>
          <w:color w:val="auto"/>
          <w:sz w:val="20"/>
        </w:rPr>
        <w:t>lt</w:t>
      </w:r>
      <w:proofErr w:type="spellEnd"/>
      <w:r w:rsidRPr="004A2005">
        <w:rPr>
          <w:rFonts w:asciiTheme="minorHAnsi" w:hAnsiTheme="minorHAnsi" w:cstheme="minorHAnsi"/>
          <w:b w:val="0"/>
          <w:color w:val="auto"/>
          <w:sz w:val="20"/>
        </w:rPr>
        <w:t xml:space="preserve">  de    materiales  en suspensión ni más de 15 gr./</w:t>
      </w:r>
      <w:proofErr w:type="spellStart"/>
      <w:r w:rsidRPr="004A2005">
        <w:rPr>
          <w:rFonts w:asciiTheme="minorHAnsi" w:hAnsiTheme="minorHAnsi" w:cstheme="minorHAnsi"/>
          <w:b w:val="0"/>
          <w:color w:val="auto"/>
          <w:sz w:val="20"/>
        </w:rPr>
        <w:t>lt</w:t>
      </w:r>
      <w:proofErr w:type="spellEnd"/>
      <w:r w:rsidRPr="004A2005">
        <w:rPr>
          <w:rFonts w:asciiTheme="minorHAnsi" w:hAnsiTheme="minorHAnsi" w:cstheme="minorHAnsi"/>
          <w:b w:val="0"/>
          <w:color w:val="auto"/>
          <w:sz w:val="20"/>
        </w:rPr>
        <w:t xml:space="preserve"> de materiales solubles perjudiciales al hormigón.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No  deberán  emplearse  aguas  con  PH&lt;5,  ni  las  que  contengan  aceites,  grasas  o hidratos de carbono.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Tampoco se utilizarán aguas contaminadas con descargas de alcantarillado sanitario.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 temperatura será superior a 5°C.   </w:t>
      </w:r>
    </w:p>
    <w:p w:rsidR="00DE375A" w:rsidRPr="000E5895" w:rsidRDefault="00DE375A"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El Supervisor de Obra deberá aprobar por escrito las fu</w:t>
      </w:r>
      <w:r>
        <w:rPr>
          <w:rFonts w:asciiTheme="minorHAnsi" w:hAnsiTheme="minorHAnsi" w:cstheme="minorHAnsi"/>
          <w:b w:val="0"/>
          <w:color w:val="auto"/>
          <w:sz w:val="20"/>
        </w:rPr>
        <w:t>entes de agua a ser utilizadas.</w:t>
      </w:r>
    </w:p>
    <w:p w:rsidR="000E5895" w:rsidRDefault="00DE375A" w:rsidP="000E5895">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PIEDRA </w:t>
      </w:r>
    </w:p>
    <w:p w:rsidR="00DE375A" w:rsidRDefault="000E5895" w:rsidP="000E5895">
      <w:pPr>
        <w:spacing w:line="276" w:lineRule="auto"/>
        <w:ind w:firstLine="360"/>
        <w:jc w:val="both"/>
        <w:rPr>
          <w:rFonts w:cstheme="minorHAnsi"/>
          <w:b/>
          <w:sz w:val="20"/>
        </w:rPr>
      </w:pPr>
      <w:r>
        <w:rPr>
          <w:rFonts w:cstheme="minorHAnsi"/>
          <w:sz w:val="20"/>
        </w:rPr>
        <w:t xml:space="preserve">Piedra para Hormigón Ciclópeo. </w:t>
      </w:r>
      <w:r w:rsidR="00DE375A" w:rsidRPr="000E5895">
        <w:rPr>
          <w:rFonts w:cstheme="minorHAnsi"/>
          <w:sz w:val="20"/>
        </w:rPr>
        <w:t>La piedra a utilizarse deberá reunir las siguientes características:</w:t>
      </w:r>
      <w:r w:rsidR="00DE375A" w:rsidRPr="004A2005">
        <w:rPr>
          <w:rFonts w:cstheme="minorHAnsi"/>
          <w:b/>
          <w:sz w:val="20"/>
        </w:rPr>
        <w:t xml:space="preserve">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Pr>
          <w:rFonts w:asciiTheme="minorHAnsi" w:hAnsiTheme="minorHAnsi" w:cstheme="minorHAnsi"/>
          <w:b w:val="0"/>
          <w:color w:val="auto"/>
          <w:sz w:val="20"/>
        </w:rPr>
        <w:lastRenderedPageBreak/>
        <w:t xml:space="preserve">a. </w:t>
      </w:r>
      <w:r w:rsidRPr="004A2005">
        <w:rPr>
          <w:rFonts w:asciiTheme="minorHAnsi" w:hAnsiTheme="minorHAnsi" w:cstheme="minorHAnsi"/>
          <w:b w:val="0"/>
          <w:color w:val="auto"/>
          <w:sz w:val="20"/>
        </w:rPr>
        <w:t xml:space="preserve">Ser de buena calidad, estructura homogénea, durable y de buen aspecto.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b. Debe  ser  libre  de  defectos  que  afecten  sus  propiedades  mecánicas,  sin  grietas  ni  planos de fractura.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c. Libre de arcillas, aceites y substancias adheridas o incrustadas.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d. No debe tener compuestos orgánicos. </w:t>
      </w:r>
    </w:p>
    <w:p w:rsidR="000E5895" w:rsidRDefault="000E5895" w:rsidP="000E5895">
      <w:pPr>
        <w:spacing w:line="276" w:lineRule="auto"/>
        <w:ind w:firstLine="360"/>
        <w:jc w:val="both"/>
        <w:rPr>
          <w:rFonts w:cstheme="minorHAnsi"/>
          <w:sz w:val="20"/>
        </w:rPr>
      </w:pPr>
      <w:r w:rsidRPr="000E5895">
        <w:rPr>
          <w:rFonts w:cstheme="minorHAnsi"/>
          <w:sz w:val="20"/>
        </w:rPr>
        <w:t>e. El tamaño máximo de la unidad pétrea será de 15 cm.</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Piedra bruta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D518A2">
        <w:rPr>
          <w:rFonts w:asciiTheme="minorHAnsi" w:eastAsia="Arial Unicode MS" w:hAnsiTheme="minorHAnsi" w:cstheme="minorHAnsi"/>
          <w:bCs w:val="0"/>
          <w:sz w:val="20"/>
          <w:szCs w:val="20"/>
        </w:rPr>
        <w:t xml:space="preserve"> </w:t>
      </w:r>
      <w:r w:rsidRPr="004A2005">
        <w:rPr>
          <w:rFonts w:asciiTheme="minorHAnsi" w:hAnsiTheme="minorHAnsi" w:cstheme="minorHAnsi"/>
          <w:b w:val="0"/>
          <w:color w:val="auto"/>
          <w:sz w:val="20"/>
        </w:rPr>
        <w:t xml:space="preserve">La piedra a utilizarse deberá reunir las siguientes características: </w:t>
      </w:r>
    </w:p>
    <w:p w:rsidR="000E5895" w:rsidRPr="004A2005"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a. Ser de buena calidad, estructura homogénea, durable y de buen aspecto. </w:t>
      </w:r>
    </w:p>
    <w:p w:rsidR="00DE375A" w:rsidRPr="000E5895" w:rsidRDefault="000E5895" w:rsidP="000E5895">
      <w:pPr>
        <w:spacing w:line="276" w:lineRule="auto"/>
        <w:ind w:left="360"/>
        <w:jc w:val="both"/>
        <w:rPr>
          <w:rFonts w:cstheme="minorHAnsi"/>
          <w:sz w:val="20"/>
        </w:rPr>
      </w:pPr>
      <w:r w:rsidRPr="000E5895">
        <w:rPr>
          <w:rFonts w:cstheme="minorHAnsi"/>
          <w:sz w:val="20"/>
        </w:rPr>
        <w:t>b. Debe  ser  libre  de  defectos  que  afecten  sus  propiedades  mecánicas,  sin  grietas  ni  planos de fractura.</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c. Libre de arcillas, aceites y substancias adheridas o incrustadas.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d. No debe tener compuestos orgánicos. </w:t>
      </w:r>
    </w:p>
    <w:p w:rsidR="00DE375A" w:rsidRPr="002214E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 Las dimensiones mínimas de la unidad pétrea será de 25 cm. </w:t>
      </w:r>
    </w:p>
    <w:p w:rsidR="00DE375A" w:rsidRDefault="00DE375A" w:rsidP="00DE375A">
      <w:pPr>
        <w:spacing w:after="0" w:line="276" w:lineRule="auto"/>
        <w:ind w:firstLine="360"/>
        <w:jc w:val="both"/>
        <w:rPr>
          <w:rFonts w:eastAsia="Arial Unicode MS" w:cstheme="minorHAnsi"/>
          <w:b/>
          <w:bCs/>
          <w:sz w:val="20"/>
          <w:szCs w:val="20"/>
        </w:rPr>
      </w:pPr>
    </w:p>
    <w:p w:rsidR="00DE375A" w:rsidRPr="00D518A2"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ACERO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Generalidades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Las barras no presentarán defectos superficiales, grietas ni sopladuras.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Se  prohíbe  la  utilización  de  barras  lisas  trefiladas  como  armaduras  para  hormigón armado, excepto como componentes de mallas electro soldadas.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Hierro para estructuras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Este  material  a  utilizarse  en  las  estructuras,  deberá  satisfacer  los  requisitos  de  las especificaciones proporcionadas por la ASTM en sus grados intermedio y mínimo, con límites de fluencia mínimas de 4200 Kg./cm2.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En  la  prueba  de  doblado  en  frio  no  deben  aparecer  grietas;  dicha  prueba  consiste  en doblar  las  barras  con  diámetro  3/4"  o  inferior  en  </w:t>
      </w:r>
      <w:proofErr w:type="spellStart"/>
      <w:r w:rsidRPr="004A2005">
        <w:rPr>
          <w:rFonts w:asciiTheme="minorHAnsi" w:hAnsiTheme="minorHAnsi" w:cstheme="minorHAnsi"/>
          <w:b w:val="0"/>
          <w:color w:val="auto"/>
          <w:sz w:val="20"/>
        </w:rPr>
        <w:t>frió</w:t>
      </w:r>
      <w:proofErr w:type="spellEnd"/>
      <w:r w:rsidRPr="004A2005">
        <w:rPr>
          <w:rFonts w:asciiTheme="minorHAnsi" w:hAnsiTheme="minorHAnsi" w:cstheme="minorHAnsi"/>
          <w:b w:val="0"/>
          <w:color w:val="auto"/>
          <w:sz w:val="20"/>
        </w:rPr>
        <w:t xml:space="preserve">  a  180°  sobre  una  barra  con diámetro 3 </w:t>
      </w:r>
      <w:proofErr w:type="spellStart"/>
      <w:r w:rsidRPr="004A2005">
        <w:rPr>
          <w:rFonts w:asciiTheme="minorHAnsi" w:hAnsiTheme="minorHAnsi" w:cstheme="minorHAnsi"/>
          <w:b w:val="0"/>
          <w:color w:val="auto"/>
          <w:sz w:val="20"/>
        </w:rPr>
        <w:t>ó</w:t>
      </w:r>
      <w:proofErr w:type="spellEnd"/>
      <w:r w:rsidRPr="004A2005">
        <w:rPr>
          <w:rFonts w:asciiTheme="minorHAnsi" w:hAnsiTheme="minorHAnsi" w:cstheme="minorHAnsi"/>
          <w:b w:val="0"/>
          <w:color w:val="auto"/>
          <w:sz w:val="20"/>
        </w:rPr>
        <w:t xml:space="preserve"> 4 veces mayor al de la prueba, si es lisa o corrugada respectivamente.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Para barras con diámetro mayor a 3/4" el ángulo de doblado será de 90°.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Colocación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Los aceros de distintos tipos o características se almacenarán separadamente, a fin de evitar toda posibilidad de intercambio de barras.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El  trabajo  incluirá  la  instalación  de  todo  el  alambre de  amarre,  grapas  y  soportes.  Las barras deberán sujetarse firmemente en su posición para evitar desplazamiento durante el vaciado, para tal </w:t>
      </w:r>
      <w:r w:rsidRPr="004A2005">
        <w:rPr>
          <w:rFonts w:asciiTheme="minorHAnsi" w:hAnsiTheme="minorHAnsi" w:cstheme="minorHAnsi"/>
          <w:b w:val="0"/>
          <w:color w:val="auto"/>
          <w:sz w:val="20"/>
        </w:rPr>
        <w:lastRenderedPageBreak/>
        <w:t xml:space="preserve">efecto se usarán cubos de hormigón o silletas, galletas y amarres, pero nunca deberá soldarse el refuerzo en sus intersecciones.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Una  vez  aprobada  la  posición  del  refuerzo  en  las  losas,  deberán  colocarse  pasarelas que  no  se  apoyen  sobre  el  refuerzo  para  que  de  paso  a  los  operarios  o  el  equipo  no altere la posición aprobada. </w:t>
      </w:r>
    </w:p>
    <w:p w:rsidR="00DE375A" w:rsidRPr="004A2005"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DE375A" w:rsidRPr="002214E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4A2005">
        <w:rPr>
          <w:rFonts w:asciiTheme="minorHAnsi" w:hAnsiTheme="minorHAnsi" w:cstheme="minorHAnsi"/>
          <w:b w:val="0"/>
          <w:color w:val="auto"/>
          <w:sz w:val="20"/>
        </w:rPr>
        <w:t xml:space="preserve"> Queda terminantemente prohibido el empleo de aceros de diferentes tipos.  </w:t>
      </w:r>
    </w:p>
    <w:p w:rsidR="00DE375A" w:rsidRPr="00D518A2"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ADITIVOS  </w:t>
      </w:r>
    </w:p>
    <w:p w:rsidR="00DE375A" w:rsidRPr="0090680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 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DE375A" w:rsidRPr="0090680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 El  Contratista  solo  podrá  utilizar  aditivos  en  el  caso  de  que    sean  requeridos  en  los planos  o  que  sean  expresamente  aprobados  por  el  Supervisor.  El  trabajo,  deberá  ser encomendado a personal  calificado. </w:t>
      </w:r>
    </w:p>
    <w:p w:rsidR="00DE375A" w:rsidRPr="000E5895" w:rsidRDefault="00DE375A"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Tanto  la  calidad  como  las  condiciones  de  almacenamiento  y  utilización  deberán aparecer  claramente  especificadas  en  los  correspondientes  envases  o  en  los documentos de suministro. </w:t>
      </w:r>
    </w:p>
    <w:p w:rsidR="00DE375A" w:rsidRDefault="00DE375A" w:rsidP="00DE375A">
      <w:pPr>
        <w:spacing w:after="0"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ENCOFRADOS </w:t>
      </w:r>
    </w:p>
    <w:p w:rsidR="00DE375A" w:rsidRDefault="000E5895" w:rsidP="000E5895">
      <w:pPr>
        <w:spacing w:after="0" w:line="276" w:lineRule="auto"/>
        <w:ind w:left="360"/>
        <w:jc w:val="both"/>
        <w:rPr>
          <w:rFonts w:cstheme="minorHAnsi"/>
          <w:sz w:val="20"/>
        </w:rPr>
      </w:pPr>
      <w:r w:rsidRPr="000E5895">
        <w:rPr>
          <w:rFonts w:cstheme="minorHAnsi"/>
          <w:sz w:val="20"/>
        </w:rPr>
        <w:t>Se deberá efectuar el control de niveles, de forma obligatoria.  Durante  la  construcción,  queda  prohibido  aplicar  cargas,  acumular  materiales  o  maquinarias que signifiquen un peligro en la estabilidad de la estructura</w:t>
      </w:r>
      <w:r>
        <w:rPr>
          <w:rFonts w:cstheme="minorHAnsi"/>
          <w:sz w:val="20"/>
        </w:rPr>
        <w:t>.</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Los plazos mínimos de desencofrados serán los siguientes: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 Encofrados laterales de vigas y muros      </w:t>
      </w:r>
      <w:r w:rsidRPr="00906800">
        <w:rPr>
          <w:rFonts w:asciiTheme="minorHAnsi" w:hAnsiTheme="minorHAnsi" w:cstheme="minorHAnsi"/>
          <w:b w:val="0"/>
          <w:color w:val="auto"/>
          <w:sz w:val="20"/>
        </w:rPr>
        <w:tab/>
        <w:t xml:space="preserve"> 5 días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Encofrados de columnas         </w:t>
      </w:r>
      <w:r w:rsidRPr="00906800">
        <w:rPr>
          <w:rFonts w:asciiTheme="minorHAnsi" w:hAnsiTheme="minorHAnsi" w:cstheme="minorHAnsi"/>
          <w:b w:val="0"/>
          <w:color w:val="auto"/>
          <w:sz w:val="20"/>
        </w:rPr>
        <w:tab/>
      </w:r>
      <w:r w:rsidRPr="00906800">
        <w:rPr>
          <w:rFonts w:asciiTheme="minorHAnsi" w:hAnsiTheme="minorHAnsi" w:cstheme="minorHAnsi"/>
          <w:b w:val="0"/>
          <w:color w:val="auto"/>
          <w:sz w:val="20"/>
        </w:rPr>
        <w:tab/>
        <w:t xml:space="preserve">            </w:t>
      </w:r>
      <w:r>
        <w:rPr>
          <w:rFonts w:asciiTheme="minorHAnsi" w:hAnsiTheme="minorHAnsi" w:cstheme="minorHAnsi"/>
          <w:b w:val="0"/>
          <w:color w:val="auto"/>
          <w:sz w:val="20"/>
        </w:rPr>
        <w:tab/>
      </w:r>
      <w:r w:rsidRPr="00906800">
        <w:rPr>
          <w:rFonts w:asciiTheme="minorHAnsi" w:hAnsiTheme="minorHAnsi" w:cstheme="minorHAnsi"/>
          <w:b w:val="0"/>
          <w:color w:val="auto"/>
          <w:sz w:val="20"/>
        </w:rPr>
        <w:t xml:space="preserve">5 días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Encofrados de losas            </w:t>
      </w:r>
      <w:r w:rsidRPr="00906800">
        <w:rPr>
          <w:rFonts w:asciiTheme="minorHAnsi" w:hAnsiTheme="minorHAnsi" w:cstheme="minorHAnsi"/>
          <w:b w:val="0"/>
          <w:color w:val="auto"/>
          <w:sz w:val="20"/>
        </w:rPr>
        <w:tab/>
      </w:r>
      <w:r w:rsidRPr="00906800">
        <w:rPr>
          <w:rFonts w:asciiTheme="minorHAnsi" w:hAnsiTheme="minorHAnsi" w:cstheme="minorHAnsi"/>
          <w:b w:val="0"/>
          <w:color w:val="auto"/>
          <w:sz w:val="20"/>
        </w:rPr>
        <w:tab/>
        <w:t xml:space="preserve">          </w:t>
      </w:r>
      <w:r>
        <w:rPr>
          <w:rFonts w:asciiTheme="minorHAnsi" w:hAnsiTheme="minorHAnsi" w:cstheme="minorHAnsi"/>
          <w:b w:val="0"/>
          <w:color w:val="auto"/>
          <w:sz w:val="20"/>
        </w:rPr>
        <w:tab/>
      </w:r>
      <w:r w:rsidRPr="00906800">
        <w:rPr>
          <w:rFonts w:asciiTheme="minorHAnsi" w:hAnsiTheme="minorHAnsi" w:cstheme="minorHAnsi"/>
          <w:b w:val="0"/>
          <w:color w:val="auto"/>
          <w:sz w:val="20"/>
        </w:rPr>
        <w:t xml:space="preserve">21 días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Fondos de vigas dejando puntales      </w:t>
      </w:r>
      <w:r w:rsidRPr="00906800">
        <w:rPr>
          <w:rFonts w:asciiTheme="minorHAnsi" w:hAnsiTheme="minorHAnsi" w:cstheme="minorHAnsi"/>
          <w:b w:val="0"/>
          <w:color w:val="auto"/>
          <w:sz w:val="20"/>
        </w:rPr>
        <w:tab/>
        <w:t xml:space="preserve">           </w:t>
      </w:r>
      <w:r>
        <w:rPr>
          <w:rFonts w:asciiTheme="minorHAnsi" w:hAnsiTheme="minorHAnsi" w:cstheme="minorHAnsi"/>
          <w:b w:val="0"/>
          <w:color w:val="auto"/>
          <w:sz w:val="20"/>
        </w:rPr>
        <w:tab/>
      </w:r>
      <w:r w:rsidRPr="00906800">
        <w:rPr>
          <w:rFonts w:asciiTheme="minorHAnsi" w:hAnsiTheme="minorHAnsi" w:cstheme="minorHAnsi"/>
          <w:b w:val="0"/>
          <w:color w:val="auto"/>
          <w:sz w:val="20"/>
        </w:rPr>
        <w:t xml:space="preserve">21 días </w:t>
      </w:r>
    </w:p>
    <w:p w:rsidR="00DE375A" w:rsidRDefault="000E5895" w:rsidP="000E5895">
      <w:pPr>
        <w:spacing w:after="0" w:line="276" w:lineRule="auto"/>
        <w:ind w:left="360"/>
        <w:jc w:val="both"/>
        <w:rPr>
          <w:rFonts w:cstheme="minorHAnsi"/>
          <w:sz w:val="20"/>
        </w:rPr>
      </w:pPr>
      <w:r w:rsidRPr="000E5895">
        <w:rPr>
          <w:rFonts w:cstheme="minorHAnsi"/>
          <w:sz w:val="20"/>
        </w:rPr>
        <w:t xml:space="preserve">Retiro de puntales de seguridad       </w:t>
      </w:r>
      <w:r w:rsidRPr="000E5895">
        <w:rPr>
          <w:rFonts w:cstheme="minorHAnsi"/>
          <w:sz w:val="20"/>
        </w:rPr>
        <w:tab/>
        <w:t xml:space="preserve">          </w:t>
      </w:r>
      <w:r w:rsidRPr="000E5895">
        <w:rPr>
          <w:rFonts w:cstheme="minorHAnsi"/>
          <w:sz w:val="20"/>
        </w:rPr>
        <w:tab/>
        <w:t>21días</w:t>
      </w:r>
    </w:p>
    <w:p w:rsidR="00DE375A" w:rsidRDefault="000E5895" w:rsidP="000E5895">
      <w:pPr>
        <w:spacing w:after="0" w:line="276" w:lineRule="auto"/>
        <w:ind w:left="360"/>
        <w:jc w:val="both"/>
        <w:rPr>
          <w:rFonts w:cstheme="minorHAnsi"/>
          <w:sz w:val="20"/>
        </w:rPr>
      </w:pPr>
      <w:r w:rsidRPr="000E5895">
        <w:rPr>
          <w:rFonts w:cstheme="minorHAnsi"/>
          <w:sz w:val="20"/>
        </w:rPr>
        <w:t>Para el desencofrado de elementos estructurales importantes o de grandes luces, se requerirá la autorización del Supervisor.</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Resistencia mecánica del hormigón: </w:t>
      </w:r>
    </w:p>
    <w:p w:rsidR="00DE375A" w:rsidRDefault="000E5895" w:rsidP="000E5895">
      <w:pPr>
        <w:spacing w:after="0" w:line="276" w:lineRule="auto"/>
        <w:ind w:left="360"/>
        <w:jc w:val="both"/>
        <w:rPr>
          <w:rFonts w:cstheme="minorHAnsi"/>
          <w:sz w:val="20"/>
        </w:rPr>
      </w:pPr>
      <w:r w:rsidRPr="000E5895">
        <w:rPr>
          <w:rFonts w:cstheme="minorHAnsi"/>
          <w:sz w:val="20"/>
        </w:rPr>
        <w:t>La  calidad  del  hormigón  estará  definida  por  el  valor  de  su  resistencia  característica  a  la compresión a la edad de 28 días.</w:t>
      </w:r>
    </w:p>
    <w:p w:rsidR="000E5895" w:rsidRDefault="000E5895" w:rsidP="000E5895">
      <w:pPr>
        <w:spacing w:after="0" w:line="276" w:lineRule="auto"/>
        <w:ind w:left="360"/>
        <w:jc w:val="both"/>
        <w:rPr>
          <w:rFonts w:cstheme="minorHAnsi"/>
          <w:sz w:val="20"/>
        </w:rPr>
      </w:pPr>
      <w:r w:rsidRPr="000E5895">
        <w:rPr>
          <w:rFonts w:cstheme="minorHAnsi"/>
          <w:sz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0E5895" w:rsidRDefault="00DE375A" w:rsidP="000E5895">
      <w:pPr>
        <w:spacing w:after="0" w:line="276" w:lineRule="auto"/>
        <w:ind w:left="360"/>
        <w:jc w:val="both"/>
        <w:rPr>
          <w:rFonts w:cstheme="minorHAnsi"/>
          <w:sz w:val="20"/>
        </w:rPr>
      </w:pPr>
      <w:r w:rsidRPr="000E5895">
        <w:rPr>
          <w:rFonts w:cstheme="minorHAnsi"/>
          <w:sz w:val="20"/>
        </w:rPr>
        <w:lastRenderedPageBreak/>
        <w:t xml:space="preserve">Los  ensayos  necesarios  para  determinar  las  resistencias  de  rotura,  se  realizarán  sobre probetas  cilíndricas  normales  de  15  cm.  de  diámetro  y  30  cm.  de  altura,  en  un  laboratorio autorizado previamente por supervisión. </w:t>
      </w:r>
    </w:p>
    <w:p w:rsidR="000E5895" w:rsidRDefault="00DE375A" w:rsidP="000E5895">
      <w:pPr>
        <w:spacing w:after="0" w:line="276" w:lineRule="auto"/>
        <w:ind w:left="360"/>
        <w:jc w:val="both"/>
        <w:rPr>
          <w:rFonts w:cstheme="minorHAnsi"/>
          <w:b/>
          <w:sz w:val="20"/>
        </w:rPr>
      </w:pPr>
      <w:r w:rsidRPr="000E5895">
        <w:rPr>
          <w:rFonts w:cstheme="minorHAnsi"/>
          <w:sz w:val="20"/>
        </w:rPr>
        <w:t>El  Contratista  deberá  tener  en  el  lugar  de  la  fabricación  diez  cilindros  de  las  dimensiones especificadas</w:t>
      </w:r>
      <w:r w:rsidRPr="00906800">
        <w:rPr>
          <w:rFonts w:cstheme="minorHAnsi"/>
          <w:b/>
          <w:sz w:val="20"/>
        </w:rPr>
        <w:t xml:space="preserve">. </w:t>
      </w:r>
    </w:p>
    <w:p w:rsidR="00DE375A" w:rsidRDefault="00DE375A" w:rsidP="000E5895">
      <w:pPr>
        <w:spacing w:after="0" w:line="276" w:lineRule="auto"/>
        <w:ind w:left="360"/>
        <w:jc w:val="both"/>
        <w:rPr>
          <w:rFonts w:cstheme="minorHAnsi"/>
          <w:sz w:val="20"/>
        </w:rPr>
      </w:pPr>
      <w:r w:rsidRPr="000E5895">
        <w:rPr>
          <w:rFonts w:cstheme="minorHAnsi"/>
          <w:sz w:val="20"/>
        </w:rPr>
        <w:t xml:space="preserve">Si el hormigón de obra no tiene la resistencia que se establece en los planos, por: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a. Los  resultados  de  dos  ensayos  consecutivos  arrojan  resistencias  individuales  inferiores  a las especificadas. </w:t>
      </w:r>
    </w:p>
    <w:p w:rsidR="000E5895" w:rsidRPr="00906800" w:rsidRDefault="000E5895" w:rsidP="000E5895">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b. El promedio de los resultados de tres ensayos consecutivos sea menor que la resistencia especificada. </w:t>
      </w:r>
    </w:p>
    <w:p w:rsidR="000E5895" w:rsidRDefault="000E5895" w:rsidP="000E5895">
      <w:pPr>
        <w:spacing w:after="0" w:line="276" w:lineRule="auto"/>
        <w:ind w:left="360"/>
        <w:jc w:val="both"/>
        <w:rPr>
          <w:rFonts w:cstheme="minorHAnsi"/>
          <w:sz w:val="20"/>
        </w:rPr>
      </w:pPr>
      <w:r w:rsidRPr="000E5895">
        <w:rPr>
          <w:rFonts w:cstheme="minorHAnsi"/>
          <w:sz w:val="20"/>
        </w:rPr>
        <w:t>c. La resistencia característica del hormigón es inferior a la especificada.</w:t>
      </w:r>
    </w:p>
    <w:p w:rsidR="00DE375A" w:rsidRPr="000E5895" w:rsidRDefault="00DE375A" w:rsidP="000E5895">
      <w:pPr>
        <w:spacing w:after="0" w:line="276" w:lineRule="auto"/>
        <w:ind w:left="360"/>
        <w:jc w:val="both"/>
        <w:rPr>
          <w:rFonts w:cstheme="minorHAnsi"/>
          <w:sz w:val="20"/>
        </w:rPr>
      </w:pPr>
      <w:r w:rsidRPr="000E5895">
        <w:rPr>
          <w:rFonts w:cstheme="minorHAnsi"/>
          <w:sz w:val="20"/>
        </w:rPr>
        <w:t xml:space="preserve">En consecuencia, se considera que los hormigones son inadecuados. </w:t>
      </w:r>
    </w:p>
    <w:p w:rsidR="00DE375A" w:rsidRPr="0090680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Para  determinar  las  proporciones  adecuadas,  el  contratista,  con  suficiente  anticipación procederá a la realización de ensayos previos a la ejecución de la obra. </w:t>
      </w:r>
    </w:p>
    <w:p w:rsidR="00DE375A" w:rsidRPr="00906800" w:rsidRDefault="00DE375A" w:rsidP="00DE375A">
      <w:pPr>
        <w:pStyle w:val="Ttulo3"/>
        <w:keepLines w:val="0"/>
        <w:numPr>
          <w:ilvl w:val="0"/>
          <w:numId w:val="0"/>
        </w:numPr>
        <w:spacing w:before="0" w:line="276" w:lineRule="auto"/>
        <w:ind w:left="360"/>
        <w:contextualSpacing/>
        <w:jc w:val="both"/>
        <w:rPr>
          <w:rFonts w:asciiTheme="minorHAnsi" w:hAnsiTheme="minorHAnsi" w:cstheme="minorHAnsi"/>
          <w:b w:val="0"/>
          <w:color w:val="auto"/>
          <w:sz w:val="20"/>
        </w:rPr>
      </w:pPr>
      <w:r w:rsidRPr="00906800">
        <w:rPr>
          <w:rFonts w:asciiTheme="minorHAnsi" w:hAnsiTheme="minorHAnsi" w:cstheme="minorHAnsi"/>
          <w:b w:val="0"/>
          <w:color w:val="auto"/>
          <w:sz w:val="20"/>
        </w:rPr>
        <w:t xml:space="preserve">Ensayos de control </w:t>
      </w:r>
    </w:p>
    <w:p w:rsidR="00DE375A" w:rsidRPr="000E5895" w:rsidRDefault="00DE375A" w:rsidP="000E5895">
      <w:pPr>
        <w:pStyle w:val="Ttulo3"/>
        <w:keepLines w:val="0"/>
        <w:numPr>
          <w:ilvl w:val="0"/>
          <w:numId w:val="0"/>
        </w:numPr>
        <w:spacing w:before="0" w:line="276" w:lineRule="auto"/>
        <w:ind w:left="360"/>
        <w:contextualSpacing/>
        <w:jc w:val="both"/>
        <w:rPr>
          <w:rFonts w:asciiTheme="minorHAnsi" w:eastAsia="Arial Unicode MS" w:hAnsiTheme="minorHAnsi" w:cstheme="minorHAnsi"/>
          <w:bCs w:val="0"/>
          <w:sz w:val="20"/>
          <w:szCs w:val="20"/>
        </w:rPr>
      </w:pPr>
      <w:r w:rsidRPr="00906800">
        <w:rPr>
          <w:rFonts w:asciiTheme="minorHAnsi" w:hAnsiTheme="minorHAnsi" w:cstheme="minorHAnsi"/>
          <w:b w:val="0"/>
          <w:color w:val="auto"/>
          <w:sz w:val="20"/>
        </w:rPr>
        <w:t xml:space="preserve">Durante  la  ejecución  de  la  obra  se  realizarán  ensayos  de  control,  para  verificar  la  calidad  y uniformidad del hormigón. </w:t>
      </w:r>
    </w:p>
    <w:p w:rsidR="00DE375A" w:rsidRPr="00D518A2" w:rsidRDefault="00DE375A" w:rsidP="00DE375A">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Ensayos de consistencia: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La persistencia en la falta del cumplimento de la consistencia, será motivo suficiente para que el Supervisor paralice los trabajos. </w:t>
      </w:r>
    </w:p>
    <w:p w:rsidR="00DE375A" w:rsidRPr="00D518A2" w:rsidRDefault="00DE375A" w:rsidP="00DE375A">
      <w:pPr>
        <w:spacing w:line="276" w:lineRule="auto"/>
        <w:ind w:firstLine="360"/>
        <w:jc w:val="both"/>
        <w:rPr>
          <w:rFonts w:eastAsia="Arial Unicode MS" w:cstheme="minorHAnsi"/>
          <w:b/>
          <w:bCs/>
          <w:sz w:val="20"/>
          <w:szCs w:val="20"/>
        </w:rPr>
      </w:pPr>
      <w:r w:rsidRPr="00D518A2">
        <w:rPr>
          <w:rFonts w:eastAsia="Arial Unicode MS" w:cstheme="minorHAnsi"/>
          <w:b/>
          <w:bCs/>
          <w:sz w:val="20"/>
          <w:szCs w:val="20"/>
        </w:rPr>
        <w:t xml:space="preserve">Ensayos de resistencia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lastRenderedPageBreak/>
        <w:t xml:space="preserve">Las  probetas  se  moldearán  en  presencia  del  Supervisor  de  Obra  y  se  conservaran  en condiciones normalizadas de laboratorio. </w:t>
      </w:r>
    </w:p>
    <w:p w:rsidR="00DE375A" w:rsidRPr="00D518A2"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E375A" w:rsidRDefault="00DE375A" w:rsidP="00DE375A">
      <w:pPr>
        <w:spacing w:line="276" w:lineRule="auto"/>
        <w:ind w:left="360"/>
        <w:jc w:val="both"/>
        <w:rPr>
          <w:rFonts w:eastAsia="Arial Unicode MS" w:cstheme="minorHAnsi"/>
          <w:bCs/>
          <w:sz w:val="20"/>
          <w:szCs w:val="20"/>
        </w:rPr>
      </w:pPr>
      <w:r w:rsidRPr="00D518A2">
        <w:rPr>
          <w:rFonts w:eastAsia="Arial Unicode MS" w:cstheme="minorHAnsi"/>
          <w:bCs/>
          <w:sz w:val="20"/>
          <w:szCs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DE375A" w:rsidRPr="00906800" w:rsidRDefault="00DE375A" w:rsidP="00DE375A">
      <w:pPr>
        <w:spacing w:line="276" w:lineRule="auto"/>
        <w:ind w:left="360"/>
        <w:jc w:val="both"/>
        <w:rPr>
          <w:rFonts w:eastAsia="Arial Unicode MS" w:cstheme="minorHAnsi"/>
          <w:b/>
          <w:bCs/>
          <w:sz w:val="20"/>
          <w:szCs w:val="20"/>
        </w:rPr>
      </w:pPr>
      <w:r w:rsidRPr="00906800">
        <w:rPr>
          <w:rFonts w:eastAsia="Arial Unicode MS" w:cstheme="minorHAnsi"/>
          <w:b/>
          <w:bCs/>
          <w:sz w:val="20"/>
          <w:szCs w:val="20"/>
        </w:rPr>
        <w:t>TRABAJOS A EJECUTAR</w:t>
      </w:r>
      <w:r>
        <w:rPr>
          <w:rFonts w:eastAsia="Arial Unicode MS" w:cstheme="minorHAnsi"/>
          <w:b/>
          <w:bCs/>
          <w:sz w:val="20"/>
          <w:szCs w:val="20"/>
        </w:rPr>
        <w:t>:</w:t>
      </w:r>
    </w:p>
    <w:p w:rsidR="00DE375A" w:rsidRPr="00906800"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sidRPr="00906800">
        <w:rPr>
          <w:rFonts w:asciiTheme="minorHAnsi" w:eastAsia="Arial Unicode MS" w:hAnsiTheme="minorHAnsi" w:cstheme="minorHAnsi"/>
          <w:b/>
          <w:bCs/>
          <w:sz w:val="20"/>
          <w:szCs w:val="20"/>
          <w:lang w:val="es-BO" w:eastAsia="en-US"/>
        </w:rPr>
        <w:t xml:space="preserve">EXCAVACIÓN </w:t>
      </w:r>
      <w:r w:rsidR="0015156F">
        <w:rPr>
          <w:rFonts w:asciiTheme="minorHAnsi" w:eastAsia="Arial Unicode MS" w:hAnsiTheme="minorHAnsi" w:cstheme="minorHAnsi"/>
          <w:b/>
          <w:bCs/>
          <w:sz w:val="20"/>
          <w:szCs w:val="20"/>
          <w:lang w:val="es-BO" w:eastAsia="en-US"/>
        </w:rPr>
        <w:t>DE TERRENO PARA NIVELACIÓN Y CIMIENTOS</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Comprende todos  los  trabajos  de  excavación  de  zanjas  para </w:t>
      </w:r>
      <w:r w:rsidR="0015156F">
        <w:rPr>
          <w:rFonts w:eastAsia="Arial Unicode MS" w:cstheme="minorHAnsi"/>
          <w:bCs/>
          <w:sz w:val="20"/>
          <w:szCs w:val="20"/>
        </w:rPr>
        <w:t>nivelación y</w:t>
      </w:r>
      <w:r w:rsidRPr="00D518A2">
        <w:rPr>
          <w:rFonts w:eastAsia="Arial Unicode MS" w:cstheme="minorHAnsi"/>
          <w:bCs/>
          <w:sz w:val="20"/>
          <w:szCs w:val="20"/>
        </w:rPr>
        <w:t xml:space="preserve"> la  instalación  de fundaciones, </w:t>
      </w:r>
      <w:r>
        <w:rPr>
          <w:rFonts w:eastAsia="Arial Unicode MS" w:cstheme="minorHAnsi"/>
          <w:bCs/>
          <w:sz w:val="20"/>
          <w:szCs w:val="20"/>
        </w:rPr>
        <w:t xml:space="preserve">para la base del </w:t>
      </w:r>
      <w:r w:rsidR="005008A8">
        <w:rPr>
          <w:rFonts w:eastAsia="Arial Unicode MS" w:cstheme="minorHAnsi"/>
          <w:bCs/>
          <w:sz w:val="20"/>
          <w:szCs w:val="20"/>
        </w:rPr>
        <w:t>PRM</w:t>
      </w:r>
      <w:r>
        <w:rPr>
          <w:rFonts w:eastAsia="Arial Unicode MS" w:cstheme="minorHAnsi"/>
          <w:bCs/>
          <w:sz w:val="20"/>
          <w:szCs w:val="20"/>
        </w:rPr>
        <w:t xml:space="preserve"> y para los cimientos de la caseta</w:t>
      </w:r>
      <w:r w:rsidRPr="00D518A2">
        <w:rPr>
          <w:rFonts w:eastAsia="Arial Unicode MS" w:cstheme="minorHAnsi"/>
          <w:bCs/>
          <w:sz w:val="20"/>
          <w:szCs w:val="20"/>
        </w:rPr>
        <w:t xml:space="preserve"> a  ser  ejecutados  en  la  clase  de  terreno  que  se  encuentre, para el presente proyecto la clase de terreno es </w:t>
      </w:r>
      <w:r w:rsidR="0015156F">
        <w:rPr>
          <w:rFonts w:eastAsia="Arial Unicode MS" w:cstheme="minorHAnsi"/>
          <w:bCs/>
          <w:sz w:val="20"/>
          <w:szCs w:val="20"/>
        </w:rPr>
        <w:t>duro</w:t>
      </w:r>
      <w:r w:rsidRPr="00D518A2">
        <w:rPr>
          <w:rFonts w:eastAsia="Arial Unicode MS" w:cstheme="minorHAnsi"/>
          <w:bCs/>
          <w:sz w:val="20"/>
          <w:szCs w:val="20"/>
        </w:rPr>
        <w:t xml:space="preserve">, hasta  la profundidad necesaria y en las medidas indicadas en planos. Los trabajos deberán sujetarse a estas especificaciones y a las instrucciones del supervisor, de tal manera de cumplir a plena satisfacción con el proyecto.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material a excavar será el existente en la zona de trabajo.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Si  la  propuesta  se  trata  de  excavación  manual, requerirá  del  empleo  de  herramientas menores (palas, picos, carretillas).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Aprobados los trabajos de replanteo por el </w:t>
      </w:r>
      <w:r>
        <w:rPr>
          <w:rFonts w:eastAsia="Arial Unicode MS" w:cstheme="minorHAnsi"/>
          <w:bCs/>
          <w:sz w:val="20"/>
          <w:szCs w:val="20"/>
        </w:rPr>
        <w:t>SUPERVISOR DE OBRA</w:t>
      </w:r>
      <w:r w:rsidRPr="00D518A2">
        <w:rPr>
          <w:rFonts w:eastAsia="Arial Unicode MS" w:cstheme="minorHAnsi"/>
          <w:bCs/>
          <w:sz w:val="20"/>
          <w:szCs w:val="20"/>
        </w:rPr>
        <w:t xml:space="preserve">, el constructor notificara con 24  </w:t>
      </w:r>
      <w:proofErr w:type="spellStart"/>
      <w:r w:rsidRPr="00D518A2">
        <w:rPr>
          <w:rFonts w:eastAsia="Arial Unicode MS" w:cstheme="minorHAnsi"/>
          <w:bCs/>
          <w:sz w:val="20"/>
          <w:szCs w:val="20"/>
        </w:rPr>
        <w:t>hrs</w:t>
      </w:r>
      <w:proofErr w:type="spellEnd"/>
      <w:r w:rsidRPr="00D518A2">
        <w:rPr>
          <w:rFonts w:eastAsia="Arial Unicode MS" w:cstheme="minorHAnsi"/>
          <w:bCs/>
          <w:sz w:val="20"/>
          <w:szCs w:val="20"/>
        </w:rPr>
        <w:t xml:space="preserve">.  de  anticipación  el  inicio  de  estos  trabajos,  que  serán  desarrolladas  de  acuerdo  a alineamientos pendientes y cotas indicadas en las hojas de trabajo.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excavación  será  efectuada  por  tramos  e  manera  de  formar  puentes  de  paso,  que posteriormente serán derribados para su compactación en relleno.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material proveniente de la excavación será apilado a un lado de la zanja, a no menos 1 m. del borde de la zanja de manera tal de no producir mayores presiones en el talud respectivo.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excavaciones  para las  cámaras  o  pozos  de  inspección  estándar  serán  sin  apuntalado  y deberán tener las dimensiones de la proyección en planta de los muros más 0,15 m. Alrededor de  los  mismos  y  serán  ejecutados  hasta  la  profundidad  necesaria  para  alcanzar  la  cota  de desplante de la base, indicada en los planos de construcción respectivos.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DE375A" w:rsidRPr="00906800"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sidRPr="00906800">
        <w:rPr>
          <w:rFonts w:asciiTheme="minorHAnsi" w:eastAsia="Arial Unicode MS" w:hAnsiTheme="minorHAnsi" w:cstheme="minorHAnsi"/>
          <w:b/>
          <w:bCs/>
          <w:sz w:val="20"/>
          <w:szCs w:val="20"/>
          <w:lang w:val="es-BO" w:eastAsia="en-US"/>
        </w:rPr>
        <w:t xml:space="preserve">ZAPATAS DE </w:t>
      </w:r>
      <w:proofErr w:type="spellStart"/>
      <w:r w:rsidRPr="00906800">
        <w:rPr>
          <w:rFonts w:asciiTheme="minorHAnsi" w:eastAsia="Arial Unicode MS" w:hAnsiTheme="minorHAnsi" w:cstheme="minorHAnsi"/>
          <w:b/>
          <w:bCs/>
          <w:sz w:val="20"/>
          <w:szCs w:val="20"/>
          <w:lang w:val="es-BO" w:eastAsia="en-US"/>
        </w:rPr>
        <w:t>H°A°</w:t>
      </w:r>
      <w:proofErr w:type="spellEnd"/>
      <w:r w:rsidRPr="00906800">
        <w:rPr>
          <w:rFonts w:asciiTheme="minorHAnsi" w:eastAsia="Arial Unicode MS" w:hAnsiTheme="minorHAnsi" w:cstheme="minorHAnsi"/>
          <w:b/>
          <w:bCs/>
          <w:sz w:val="20"/>
          <w:szCs w:val="20"/>
          <w:lang w:val="es-BO" w:eastAsia="en-US"/>
        </w:rPr>
        <w:t xml:space="preserve"> H-21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Todas  las  estructuras  de  hormigón  armado,  deberán  ser ejecutadas  de  acuerdo  a  las siguientes  resistencias:  resistencia  del  hormigón  será  de  21  </w:t>
      </w:r>
      <w:proofErr w:type="spellStart"/>
      <w:r w:rsidRPr="00D518A2">
        <w:rPr>
          <w:rFonts w:eastAsia="Arial Unicode MS" w:cstheme="minorHAnsi"/>
          <w:bCs/>
          <w:sz w:val="20"/>
          <w:szCs w:val="20"/>
        </w:rPr>
        <w:t>Mpa</w:t>
      </w:r>
      <w:proofErr w:type="spellEnd"/>
      <w:r w:rsidRPr="00D518A2">
        <w:rPr>
          <w:rFonts w:eastAsia="Arial Unicode MS" w:cstheme="minorHAnsi"/>
          <w:bCs/>
          <w:sz w:val="20"/>
          <w:szCs w:val="20"/>
        </w:rPr>
        <w:t xml:space="preserve">  y  la  resistencia  del  acero será  de  420  </w:t>
      </w:r>
      <w:proofErr w:type="spellStart"/>
      <w:r w:rsidRPr="00D518A2">
        <w:rPr>
          <w:rFonts w:eastAsia="Arial Unicode MS" w:cstheme="minorHAnsi"/>
          <w:bCs/>
          <w:sz w:val="20"/>
          <w:szCs w:val="20"/>
        </w:rPr>
        <w:t>Mpa</w:t>
      </w:r>
      <w:proofErr w:type="spellEnd"/>
      <w:r w:rsidRPr="00D518A2">
        <w:rPr>
          <w:rFonts w:eastAsia="Arial Unicode MS" w:cstheme="minorHAnsi"/>
          <w:bCs/>
          <w:sz w:val="20"/>
          <w:szCs w:val="20"/>
        </w:rPr>
        <w:t xml:space="preserve">  de  acuerdo  al  formulario  de  presentación  de  propuestas  y  en  estricta sujeción  con  las  exigencias  y  requisitos  establecidos  en  la  Norma  Boliviana  del  Hormigón Armado CBH-87.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Contratista  proporcionará  todos  los  materiales,  herramientas  y  equipo  necesarios  para  la ejecución de los trabajos, los mismos deberán ser aprobados por el SUPERVISOR DE OBRA.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Dosificación de materiales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Para  la  fabricación  del  hormigón,  se  recomienda  que  la  dosificación  de  los  materiales  se efectúe en peso.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Para los áridos se aceptará una dosificación en volumen, es decir transformándose los pesos en volumen aparente de materiales sueltos.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Se empleara cemento embolsado, la dosificación se hará por número de bolsas de cemento quedando prohibido el uso de fracciones de bolsa.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medición de los áridos en volumen se realizara en recipientes aprobados por el Supervisor de Obra y de preferencia deberán ser metálicos e indeformables.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Mezclado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hormigón deberá ser mezclado mecánicamente, para lo cual: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Se utilizarán una o más hormigoneras de capacidad adecuada y se empleará personal capacitado para su manejo.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Periódicamente se verificará la uniformidad del mezclado. </w:t>
      </w:r>
    </w:p>
    <w:p w:rsidR="00DE375A" w:rsidRPr="00D518A2" w:rsidRDefault="00DE375A" w:rsidP="00DE375A">
      <w:pPr>
        <w:spacing w:line="276" w:lineRule="auto"/>
        <w:ind w:left="1310"/>
        <w:jc w:val="both"/>
        <w:rPr>
          <w:rFonts w:eastAsia="Arial Unicode MS" w:cstheme="minorHAnsi"/>
          <w:bCs/>
          <w:sz w:val="20"/>
          <w:szCs w:val="20"/>
        </w:rPr>
      </w:pPr>
      <w:r w:rsidRPr="00D518A2">
        <w:rPr>
          <w:rFonts w:eastAsia="Arial Unicode MS" w:cstheme="minorHAnsi"/>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Características del hormigón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diseñado para obtener las resistencias características de compresión a los 28 días como indica las normas.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Mediante  el  Cono  de  Abraham  se  establecerá  la  consistencia  de  los  hormigones, recomendándose  el  empleo  de  hormigones  de  consistencia  plástica  cuyo  asentamiento deberá estar comprendido entre 3 a 5 cm.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Transporte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Colocación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Antes  del  vaciado  del  hormigón  en  cualquier  sección,  el  contratista  deberá  requerir  la correspondiente autorización escrita del Supervisor de Obra. </w:t>
      </w:r>
    </w:p>
    <w:p w:rsidR="00DE375A" w:rsidRPr="00D518A2"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El espesor máximo de la capa de hormigón no deberá exceder de 50 cm.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  velocidad  de  colocación  será  la  necesaria  para  que  el  hormigón  en  todo  momento  se mantenga plástico y ocupe rápidamente los espacios comprendidos entre las armaduras. </w:t>
      </w:r>
    </w:p>
    <w:p w:rsidR="00DE375A" w:rsidRPr="00D518A2"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No se permitirá verter libremente hormigón desde alturas mayores a 1.50 metros.  </w:t>
      </w:r>
    </w:p>
    <w:p w:rsidR="00DE375A" w:rsidRPr="00D518A2" w:rsidRDefault="00DE375A" w:rsidP="00DE375A">
      <w:pPr>
        <w:spacing w:after="0" w:line="276" w:lineRule="auto"/>
        <w:ind w:left="708"/>
        <w:jc w:val="both"/>
        <w:rPr>
          <w:rFonts w:eastAsia="Arial Unicode MS" w:cstheme="minorHAnsi"/>
          <w:bCs/>
          <w:sz w:val="20"/>
          <w:szCs w:val="20"/>
        </w:rPr>
      </w:pPr>
      <w:r w:rsidRPr="00D518A2">
        <w:rPr>
          <w:rFonts w:eastAsia="Arial Unicode MS" w:cstheme="minorHAnsi"/>
          <w:bCs/>
          <w:sz w:val="20"/>
          <w:szCs w:val="20"/>
        </w:rPr>
        <w:t xml:space="preserve">Durante la colocación y compactación del hormigón se deberá evitar el desplazamiento de las armaduras. </w:t>
      </w:r>
    </w:p>
    <w:p w:rsidR="00DE375A" w:rsidRDefault="00DE375A" w:rsidP="00DE375A">
      <w:pPr>
        <w:spacing w:after="0"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Las zapatas deberán </w:t>
      </w:r>
      <w:proofErr w:type="spellStart"/>
      <w:r w:rsidRPr="00D518A2">
        <w:rPr>
          <w:rFonts w:eastAsia="Arial Unicode MS" w:cstheme="minorHAnsi"/>
          <w:bCs/>
          <w:sz w:val="20"/>
          <w:szCs w:val="20"/>
        </w:rPr>
        <w:t>hormigonarse</w:t>
      </w:r>
      <w:proofErr w:type="spellEnd"/>
      <w:r w:rsidRPr="00D518A2">
        <w:rPr>
          <w:rFonts w:eastAsia="Arial Unicode MS" w:cstheme="minorHAnsi"/>
          <w:bCs/>
          <w:sz w:val="20"/>
          <w:szCs w:val="20"/>
        </w:rPr>
        <w:t xml:space="preserve"> en una operación continua. </w:t>
      </w:r>
    </w:p>
    <w:p w:rsidR="00DE375A" w:rsidRPr="00D518A2" w:rsidRDefault="00DE375A" w:rsidP="00DE375A">
      <w:pPr>
        <w:spacing w:after="0" w:line="276" w:lineRule="auto"/>
        <w:ind w:firstLine="708"/>
        <w:jc w:val="both"/>
        <w:rPr>
          <w:rFonts w:eastAsia="Arial Unicode MS" w:cstheme="minorHAnsi"/>
          <w:bCs/>
          <w:sz w:val="20"/>
          <w:szCs w:val="20"/>
        </w:rPr>
      </w:pP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Vibrado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Protección y curado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Tan pronto el hormigón haya sido colocado de efectos perjudiciales. El tiempo de curado será de 7 días mínimos consecutivos, a partir del momento en que se inició el endurecimiento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curado  se  realizará  por  humedecimiento  con  agua,  mediante  riego  aplicado  directamente sobre las superficies de las estructuras las veces necesarias que se vea opaca la superficie.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Ensayos de resistencia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 xml:space="preserve">Durante  el  transcurso  de  la  obra  se  tomarán  por  lo  menos  tres  probetas  en  cada  vaciado  y cada vez que así lo exija el Supervisor  de Obra, pero en ningún caso el número de probetas deberá ser menor a tres por cada 25 m3 de concreto. </w:t>
      </w:r>
    </w:p>
    <w:p w:rsidR="00DE375A" w:rsidRPr="00B05001"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Queda  establecido  que  es  obligación  del  Contratista  realizar  ajustes  y  correcciones  en  la dosificación,  hasta  obtener  los  resultados  que  correspondan.  En  caso  de  incumplimiento  el Supervisor de Obra dispondrá la paralizac</w:t>
      </w:r>
      <w:r>
        <w:rPr>
          <w:rFonts w:eastAsia="Arial Unicode MS" w:cstheme="minorHAnsi"/>
          <w:bCs/>
          <w:sz w:val="20"/>
          <w:szCs w:val="20"/>
        </w:rPr>
        <w:t xml:space="preserve">ión inmediata de los trabajos. </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CAMA DE GRAVA</w:t>
      </w:r>
      <w:r w:rsidR="0015156F">
        <w:rPr>
          <w:rFonts w:asciiTheme="minorHAnsi" w:eastAsia="Arial Unicode MS" w:hAnsiTheme="minorHAnsi" w:cstheme="minorHAnsi"/>
          <w:b/>
          <w:bCs/>
          <w:sz w:val="20"/>
          <w:szCs w:val="20"/>
          <w:lang w:val="es-BO" w:eastAsia="en-US"/>
        </w:rPr>
        <w:t xml:space="preserve"> BASE EDR</w:t>
      </w:r>
    </w:p>
    <w:p w:rsidR="00DE375A" w:rsidRPr="00FD51AA" w:rsidRDefault="00DE375A" w:rsidP="00DE375A">
      <w:pPr>
        <w:spacing w:line="276" w:lineRule="auto"/>
        <w:ind w:left="720"/>
        <w:jc w:val="both"/>
        <w:rPr>
          <w:rFonts w:eastAsia="Arial Unicode MS" w:cstheme="minorHAnsi"/>
          <w:bCs/>
          <w:sz w:val="20"/>
          <w:szCs w:val="20"/>
        </w:rPr>
      </w:pPr>
      <w:r w:rsidRPr="00FD51AA">
        <w:rPr>
          <w:rFonts w:eastAsia="Arial Unicode MS" w:cstheme="minorHAnsi"/>
          <w:bCs/>
          <w:sz w:val="20"/>
          <w:szCs w:val="20"/>
        </w:rPr>
        <w:t xml:space="preserve">La cama de grava será colocada sobre una superficie debidamente nivelada, una vez ejecutados los ítems de </w:t>
      </w:r>
      <w:r w:rsidR="0015156F">
        <w:rPr>
          <w:rFonts w:eastAsia="Arial Unicode MS" w:cstheme="minorHAnsi"/>
          <w:bCs/>
          <w:sz w:val="20"/>
          <w:szCs w:val="20"/>
        </w:rPr>
        <w:t>r</w:t>
      </w:r>
      <w:r w:rsidRPr="00FD51AA">
        <w:rPr>
          <w:rFonts w:eastAsia="Arial Unicode MS" w:cstheme="minorHAnsi"/>
          <w:bCs/>
          <w:sz w:val="20"/>
          <w:szCs w:val="20"/>
        </w:rPr>
        <w:t>elleno y compactado</w:t>
      </w:r>
      <w:r>
        <w:rPr>
          <w:rFonts w:eastAsia="Arial Unicode MS" w:cstheme="minorHAnsi"/>
          <w:bCs/>
          <w:sz w:val="20"/>
          <w:szCs w:val="20"/>
        </w:rPr>
        <w:t>, si correspondiese</w:t>
      </w:r>
      <w:r w:rsidRPr="00FD51AA">
        <w:rPr>
          <w:rFonts w:eastAsia="Arial Unicode MS" w:cstheme="minorHAnsi"/>
          <w:bCs/>
          <w:sz w:val="20"/>
          <w:szCs w:val="20"/>
        </w:rPr>
        <w:t>. El material utilizado deberá cumplir con lo especificado en la descripción de materiales, descrito en el presente documento.</w:t>
      </w:r>
    </w:p>
    <w:p w:rsidR="00DE375A" w:rsidRDefault="00DE375A" w:rsidP="00DE375A">
      <w:pPr>
        <w:spacing w:line="276" w:lineRule="auto"/>
        <w:ind w:left="708"/>
        <w:jc w:val="both"/>
        <w:rPr>
          <w:rFonts w:eastAsia="Arial Unicode MS" w:cstheme="minorHAnsi"/>
          <w:bCs/>
          <w:sz w:val="20"/>
          <w:szCs w:val="20"/>
        </w:rPr>
      </w:pPr>
      <w:r w:rsidRPr="00FD51AA">
        <w:rPr>
          <w:rFonts w:eastAsia="Arial Unicode MS" w:cstheme="minorHAnsi"/>
          <w:bCs/>
          <w:sz w:val="20"/>
          <w:szCs w:val="20"/>
        </w:rPr>
        <w:t>En lo que refiere a la geometría, se evitará el uso de gravas en forma de láminas o agujas, la granulometría de los agregados debe ser uniforme en toda la extensión.</w:t>
      </w:r>
    </w:p>
    <w:p w:rsidR="00DE375A" w:rsidRPr="002837F5"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sidRPr="002837F5">
        <w:rPr>
          <w:rFonts w:asciiTheme="minorHAnsi" w:eastAsia="Arial Unicode MS" w:hAnsiTheme="minorHAnsi" w:cstheme="minorHAnsi"/>
          <w:b/>
          <w:bCs/>
          <w:sz w:val="20"/>
          <w:szCs w:val="20"/>
          <w:lang w:val="es-BO" w:eastAsia="en-US"/>
        </w:rPr>
        <w:t xml:space="preserve">CIMIENTOS </w:t>
      </w:r>
      <w:r>
        <w:rPr>
          <w:rFonts w:asciiTheme="minorHAnsi" w:eastAsia="Arial Unicode MS" w:hAnsiTheme="minorHAnsi" w:cstheme="minorHAnsi"/>
          <w:b/>
          <w:bCs/>
          <w:sz w:val="20"/>
          <w:szCs w:val="20"/>
          <w:lang w:val="es-BO" w:eastAsia="en-US"/>
        </w:rPr>
        <w:t xml:space="preserve">DE </w:t>
      </w:r>
      <w:proofErr w:type="spellStart"/>
      <w:r w:rsidRPr="002837F5">
        <w:rPr>
          <w:rFonts w:asciiTheme="minorHAnsi" w:eastAsia="Arial Unicode MS" w:hAnsiTheme="minorHAnsi" w:cstheme="minorHAnsi"/>
          <w:b/>
          <w:bCs/>
          <w:sz w:val="20"/>
          <w:szCs w:val="20"/>
          <w:lang w:val="es-BO" w:eastAsia="en-US"/>
        </w:rPr>
        <w:t>H°C°</w:t>
      </w:r>
      <w:proofErr w:type="spellEnd"/>
      <w:r w:rsidRPr="002837F5">
        <w:rPr>
          <w:rFonts w:asciiTheme="minorHAnsi" w:eastAsia="Arial Unicode MS" w:hAnsiTheme="minorHAnsi" w:cstheme="minorHAnsi"/>
          <w:b/>
          <w:bCs/>
          <w:sz w:val="20"/>
          <w:szCs w:val="20"/>
          <w:lang w:val="es-BO" w:eastAsia="en-US"/>
        </w:rPr>
        <w:t xml:space="preserve">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Este  ítem  comprende la  construcción  de  cimientos  de  hormigón  ciclópeo    de  acuerdo  a  los planos del proyecto o a lo indicado por el SUPERVISOR DE OBRA. </w:t>
      </w:r>
    </w:p>
    <w:p w:rsidR="00DE375A" w:rsidRPr="00D518A2" w:rsidRDefault="00DE375A" w:rsidP="00DE375A">
      <w:pPr>
        <w:spacing w:line="276" w:lineRule="auto"/>
        <w:ind w:firstLine="708"/>
        <w:jc w:val="both"/>
        <w:rPr>
          <w:rFonts w:eastAsia="Arial Unicode MS" w:cstheme="minorHAnsi"/>
          <w:b/>
          <w:bCs/>
          <w:sz w:val="20"/>
          <w:szCs w:val="20"/>
        </w:rPr>
      </w:pPr>
      <w:r w:rsidRPr="00D518A2">
        <w:rPr>
          <w:rFonts w:eastAsia="Arial Unicode MS" w:cstheme="minorHAnsi"/>
          <w:b/>
          <w:bCs/>
          <w:sz w:val="20"/>
          <w:szCs w:val="20"/>
        </w:rPr>
        <w:t xml:space="preserve">Materiales, Herramientas Y Equipo </w:t>
      </w:r>
    </w:p>
    <w:p w:rsidR="00DE375A" w:rsidRPr="00D518A2" w:rsidRDefault="00DE375A" w:rsidP="00DE375A">
      <w:pPr>
        <w:spacing w:line="276" w:lineRule="auto"/>
        <w:ind w:firstLine="708"/>
        <w:jc w:val="both"/>
        <w:rPr>
          <w:rFonts w:eastAsia="Arial Unicode MS" w:cstheme="minorHAnsi"/>
          <w:bCs/>
          <w:sz w:val="20"/>
          <w:szCs w:val="20"/>
        </w:rPr>
      </w:pPr>
      <w:r w:rsidRPr="00D518A2">
        <w:rPr>
          <w:rFonts w:eastAsia="Arial Unicode MS" w:cstheme="minorHAnsi"/>
          <w:bCs/>
          <w:sz w:val="20"/>
          <w:szCs w:val="20"/>
        </w:rPr>
        <w:t xml:space="preserve">Los cimientos se construirán de hormigón ciclópeo de dosificación 1:3:4.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Se  deberá  tener  cuidado  que  el  hormigón  penetre  en  forma  completa  en  los  espacios  entre piedra y piedra, valiéndose para ello de golpes con varillas de fierro.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mezclado en las cantidades necesarias para su uso inmediato. Se rechazará todo mortero que tenga 30 minutos o más a partir del momento de mezclado.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El hormigón será de una consistencia tal que se asegure su </w:t>
      </w:r>
      <w:proofErr w:type="spellStart"/>
      <w:r w:rsidRPr="00D518A2">
        <w:rPr>
          <w:rFonts w:eastAsia="Arial Unicode MS" w:cstheme="minorHAnsi"/>
          <w:bCs/>
          <w:sz w:val="20"/>
          <w:szCs w:val="20"/>
        </w:rPr>
        <w:t>trabajabilidad</w:t>
      </w:r>
      <w:proofErr w:type="spellEnd"/>
      <w:r w:rsidRPr="00D518A2">
        <w:rPr>
          <w:rFonts w:eastAsia="Arial Unicode MS" w:cstheme="minorHAnsi"/>
          <w:bCs/>
          <w:sz w:val="20"/>
          <w:szCs w:val="20"/>
        </w:rPr>
        <w:t xml:space="preserve"> y la manipulación de masas compactas, densas y con aspecto y coloración uniformes.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lastRenderedPageBreak/>
        <w:t>El Supervisor  de  obra  deberá  aprobar  la  correcta  nivelación  y  co</w:t>
      </w:r>
      <w:r>
        <w:rPr>
          <w:rFonts w:eastAsia="Arial Unicode MS" w:cstheme="minorHAnsi"/>
          <w:bCs/>
          <w:sz w:val="20"/>
          <w:szCs w:val="20"/>
        </w:rPr>
        <w:t xml:space="preserve">rrecta  ubicación  de  ejes  de </w:t>
      </w:r>
      <w:r w:rsidRPr="00D518A2">
        <w:rPr>
          <w:rFonts w:eastAsia="Arial Unicode MS" w:cstheme="minorHAnsi"/>
          <w:bCs/>
          <w:sz w:val="20"/>
          <w:szCs w:val="20"/>
        </w:rPr>
        <w:t xml:space="preserve">replanteo. </w:t>
      </w:r>
    </w:p>
    <w:p w:rsidR="00DE375A" w:rsidRPr="00D518A2"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Las dimensiones de los cimientos deberán ajustarse estrictamente a las medidas indicadas en los planos respectivos. </w:t>
      </w:r>
    </w:p>
    <w:p w:rsidR="00DE375A" w:rsidRDefault="00DE375A" w:rsidP="00DE375A">
      <w:pPr>
        <w:spacing w:line="276" w:lineRule="auto"/>
        <w:ind w:left="708"/>
        <w:jc w:val="both"/>
        <w:rPr>
          <w:rFonts w:eastAsia="Arial Unicode MS" w:cstheme="minorHAnsi"/>
          <w:bCs/>
          <w:sz w:val="20"/>
          <w:szCs w:val="20"/>
        </w:rPr>
      </w:pPr>
      <w:r w:rsidRPr="00D518A2">
        <w:rPr>
          <w:rFonts w:eastAsia="Arial Unicode MS" w:cstheme="minorHAnsi"/>
          <w:bCs/>
          <w:sz w:val="20"/>
          <w:szCs w:val="20"/>
        </w:rPr>
        <w:t xml:space="preserve">En la cara superior del </w:t>
      </w:r>
      <w:proofErr w:type="spellStart"/>
      <w:r w:rsidRPr="00D518A2">
        <w:rPr>
          <w:rFonts w:eastAsia="Arial Unicode MS" w:cstheme="minorHAnsi"/>
          <w:bCs/>
          <w:sz w:val="20"/>
          <w:szCs w:val="20"/>
        </w:rPr>
        <w:t>sobrecimiento</w:t>
      </w:r>
      <w:proofErr w:type="spellEnd"/>
      <w:r w:rsidRPr="00D518A2">
        <w:rPr>
          <w:rFonts w:eastAsia="Arial Unicode MS" w:cstheme="minorHAnsi"/>
          <w:bCs/>
          <w:sz w:val="20"/>
          <w:szCs w:val="20"/>
        </w:rPr>
        <w:t xml:space="preserve"> se dispondrá la colocación de un impermeabiliza</w:t>
      </w:r>
      <w:r>
        <w:rPr>
          <w:rFonts w:eastAsia="Arial Unicode MS" w:cstheme="minorHAnsi"/>
          <w:bCs/>
          <w:sz w:val="20"/>
          <w:szCs w:val="20"/>
        </w:rPr>
        <w:t xml:space="preserve">nte, de acuerdo </w:t>
      </w:r>
      <w:r w:rsidRPr="00D518A2">
        <w:rPr>
          <w:rFonts w:eastAsia="Arial Unicode MS" w:cstheme="minorHAnsi"/>
          <w:bCs/>
          <w:sz w:val="20"/>
          <w:szCs w:val="20"/>
        </w:rPr>
        <w:t xml:space="preserve">a lo especificado en el proyecto. </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 xml:space="preserve">SOBRECIMIENTO DE </w:t>
      </w:r>
      <w:proofErr w:type="spellStart"/>
      <w:r>
        <w:rPr>
          <w:rFonts w:asciiTheme="minorHAnsi" w:eastAsia="Arial Unicode MS" w:hAnsiTheme="minorHAnsi" w:cstheme="minorHAnsi"/>
          <w:b/>
          <w:bCs/>
          <w:sz w:val="20"/>
          <w:szCs w:val="20"/>
          <w:lang w:val="es-BO" w:eastAsia="en-US"/>
        </w:rPr>
        <w:t>H°C°</w:t>
      </w:r>
      <w:proofErr w:type="spellEnd"/>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Este ítem comprende la construcción de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de hormigón ciclópeo de acuerdo a lo indicado por el SUPERVISOR DE OBRA.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El hormigón será mezclado en las cantidades necesarias para su uso inmediato. Se rechazará todo mortero que tenga 30 minutos o más a partir del momento de mezclado.</w:t>
      </w:r>
    </w:p>
    <w:p w:rsidR="00DE375A" w:rsidRPr="00FD51A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En la cara superior del </w:t>
      </w:r>
      <w:proofErr w:type="spellStart"/>
      <w:r>
        <w:rPr>
          <w:rFonts w:eastAsia="Arial Unicode MS" w:cstheme="minorHAnsi"/>
          <w:bCs/>
          <w:sz w:val="20"/>
          <w:szCs w:val="20"/>
        </w:rPr>
        <w:t>sobrecimiento</w:t>
      </w:r>
      <w:proofErr w:type="spellEnd"/>
      <w:r>
        <w:rPr>
          <w:rFonts w:eastAsia="Arial Unicode MS" w:cstheme="minorHAnsi"/>
          <w:bCs/>
          <w:sz w:val="20"/>
          <w:szCs w:val="20"/>
        </w:rPr>
        <w:t xml:space="preserve"> se dispondrá la colocación de un impermeabilizante, de acuerdo a lo especificado en el proyecto.</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REVOQUE PARA SOBRECIMIENTOS</w:t>
      </w:r>
    </w:p>
    <w:p w:rsidR="00DE375A" w:rsidRPr="00C1551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Los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serán revocados con cemento, bajo la aprobación del SUPERVISOR DE OBRA. El revoque tiene la finalidad de proteger los </w:t>
      </w:r>
      <w:proofErr w:type="spellStart"/>
      <w:r>
        <w:rPr>
          <w:rFonts w:eastAsia="Arial Unicode MS" w:cstheme="minorHAnsi"/>
          <w:bCs/>
          <w:sz w:val="20"/>
          <w:szCs w:val="20"/>
        </w:rPr>
        <w:t>sobrecimientos</w:t>
      </w:r>
      <w:proofErr w:type="spellEnd"/>
      <w:r>
        <w:rPr>
          <w:rFonts w:eastAsia="Arial Unicode MS" w:cstheme="minorHAnsi"/>
          <w:bCs/>
          <w:sz w:val="20"/>
          <w:szCs w:val="20"/>
        </w:rPr>
        <w:t xml:space="preserve"> ya que se encuentran a la intemperie. </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CUBIERTA DE CALAMINA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La caseta será cubierta por calamina, sujeta a una estructura metálica reforzada, según dimensiones y materiales aprobados por el SUPERVISOR DE OBRA.</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 xml:space="preserve">PUERTA </w:t>
      </w:r>
      <w:r w:rsidR="00C26FA9">
        <w:rPr>
          <w:rFonts w:asciiTheme="minorHAnsi" w:eastAsia="Arial Unicode MS" w:hAnsiTheme="minorHAnsi" w:cstheme="minorHAnsi"/>
          <w:b/>
          <w:bCs/>
          <w:sz w:val="20"/>
          <w:szCs w:val="20"/>
          <w:lang w:val="es-BO" w:eastAsia="en-US"/>
        </w:rPr>
        <w:t>METÁLICA</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La puerta de la caseta será </w:t>
      </w:r>
      <w:r w:rsidR="00C26FA9">
        <w:rPr>
          <w:rFonts w:eastAsia="Arial Unicode MS" w:cstheme="minorHAnsi"/>
          <w:bCs/>
          <w:sz w:val="20"/>
          <w:szCs w:val="20"/>
        </w:rPr>
        <w:t>metálica</w:t>
      </w:r>
      <w:r>
        <w:rPr>
          <w:rFonts w:eastAsia="Arial Unicode MS" w:cstheme="minorHAnsi"/>
          <w:bCs/>
          <w:sz w:val="20"/>
          <w:szCs w:val="20"/>
        </w:rPr>
        <w:t xml:space="preserve">, el colocado de la puerta incluye el colocado de los soportes para la puerta. </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Este ítem incluye la provisión de candado(s) para asegurar debidamente la caseta.</w:t>
      </w:r>
    </w:p>
    <w:p w:rsidR="00DE375A"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lastRenderedPageBreak/>
        <w:t>CONSTRUCCIÓN DE ACERA Y BORDILLO</w:t>
      </w:r>
    </w:p>
    <w:p w:rsidR="00DE375A"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Alrededor de la caseta, para facilitar los trabajos de mantenimiento que se realicen en la misma se vaciará la acera con sus respectivos bordillos.</w:t>
      </w:r>
    </w:p>
    <w:p w:rsidR="00DE375A" w:rsidRPr="00324DCE" w:rsidRDefault="00DE375A" w:rsidP="00DE375A">
      <w:pPr>
        <w:spacing w:line="276" w:lineRule="auto"/>
        <w:ind w:left="720"/>
        <w:jc w:val="both"/>
        <w:rPr>
          <w:rFonts w:eastAsia="Arial Unicode MS" w:cstheme="minorHAnsi"/>
          <w:bCs/>
          <w:sz w:val="20"/>
          <w:szCs w:val="20"/>
        </w:rPr>
      </w:pPr>
      <w:r w:rsidRPr="00324DCE">
        <w:rPr>
          <w:rFonts w:eastAsia="Arial Unicode MS" w:cstheme="minorHAnsi"/>
          <w:bCs/>
          <w:sz w:val="20"/>
          <w:szCs w:val="20"/>
        </w:rPr>
        <w:t xml:space="preserve">Este ítem comprende los trabajos necesarios para el vaciado de una carpeta de hormigón sobre una superficie debidamente apisonada y empedrada con piedra manzana. La acera </w:t>
      </w:r>
      <w:r>
        <w:rPr>
          <w:rFonts w:eastAsia="Arial Unicode MS" w:cstheme="minorHAnsi"/>
          <w:bCs/>
          <w:sz w:val="20"/>
          <w:szCs w:val="20"/>
        </w:rPr>
        <w:t xml:space="preserve">y el bordillo </w:t>
      </w:r>
      <w:r w:rsidRPr="00324DCE">
        <w:rPr>
          <w:rFonts w:eastAsia="Arial Unicode MS" w:cstheme="minorHAnsi"/>
          <w:bCs/>
          <w:sz w:val="20"/>
          <w:szCs w:val="20"/>
        </w:rPr>
        <w:t>tendrá</w:t>
      </w:r>
      <w:r>
        <w:rPr>
          <w:rFonts w:eastAsia="Arial Unicode MS" w:cstheme="minorHAnsi"/>
          <w:bCs/>
          <w:sz w:val="20"/>
          <w:szCs w:val="20"/>
        </w:rPr>
        <w:t>n</w:t>
      </w:r>
      <w:r w:rsidRPr="00324DCE">
        <w:rPr>
          <w:rFonts w:eastAsia="Arial Unicode MS" w:cstheme="minorHAnsi"/>
          <w:bCs/>
          <w:sz w:val="20"/>
          <w:szCs w:val="20"/>
        </w:rPr>
        <w:t xml:space="preserve"> una  dosificación 1:2:3 de 180 kg/cm2, de resistencia, incluyendo mortero para el terminado en una relación de  1:3.y la construcción de juntas de dilatación de acuerdo a instrucciones del SUPERVISOR DE OBRAS.</w:t>
      </w:r>
    </w:p>
    <w:p w:rsidR="00DE375A" w:rsidRPr="00324DCE" w:rsidRDefault="00DE375A" w:rsidP="00DE375A">
      <w:pPr>
        <w:spacing w:line="276" w:lineRule="auto"/>
        <w:ind w:left="720"/>
        <w:jc w:val="both"/>
        <w:rPr>
          <w:rFonts w:eastAsia="Arial Unicode MS" w:cstheme="minorHAnsi"/>
          <w:bCs/>
          <w:sz w:val="20"/>
          <w:szCs w:val="20"/>
        </w:rPr>
      </w:pPr>
      <w:bookmarkStart w:id="73" w:name="_Toc314666844"/>
      <w:r w:rsidRPr="00324DCE">
        <w:rPr>
          <w:rFonts w:eastAsia="Arial Unicode MS" w:cstheme="minorHAnsi"/>
          <w:bCs/>
          <w:sz w:val="20"/>
          <w:szCs w:val="20"/>
        </w:rPr>
        <w:t xml:space="preserve">Después de vaciada la carpeta, se procederá a efectuar el afinado con cemento terminado de </w:t>
      </w:r>
      <w:proofErr w:type="spellStart"/>
      <w:r w:rsidRPr="00324DCE">
        <w:rPr>
          <w:rFonts w:eastAsia="Arial Unicode MS" w:cstheme="minorHAnsi"/>
          <w:bCs/>
          <w:sz w:val="20"/>
          <w:szCs w:val="20"/>
        </w:rPr>
        <w:t>H°S°</w:t>
      </w:r>
      <w:proofErr w:type="spellEnd"/>
      <w:r w:rsidRPr="00324DCE">
        <w:rPr>
          <w:rFonts w:eastAsia="Arial Unicode MS" w:cstheme="minorHAnsi"/>
          <w:bCs/>
          <w:sz w:val="20"/>
          <w:szCs w:val="20"/>
        </w:rPr>
        <w:t xml:space="preserve"> y el respectivo curado; según indicaciones del SUPERVISOR</w:t>
      </w:r>
      <w:r>
        <w:rPr>
          <w:rFonts w:eastAsia="Arial Unicode MS" w:cstheme="minorHAnsi"/>
          <w:bCs/>
          <w:sz w:val="20"/>
          <w:szCs w:val="20"/>
        </w:rPr>
        <w:t xml:space="preserve"> DE OBRA</w:t>
      </w:r>
      <w:r w:rsidRPr="00324DCE">
        <w:rPr>
          <w:rFonts w:eastAsia="Arial Unicode MS" w:cstheme="minorHAnsi"/>
          <w:bCs/>
          <w:sz w:val="20"/>
          <w:szCs w:val="20"/>
        </w:rPr>
        <w:t>.</w:t>
      </w:r>
      <w:bookmarkEnd w:id="73"/>
    </w:p>
    <w:p w:rsidR="00DE375A" w:rsidRPr="001B5BA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Todos los materiales para ejecución de este ítem serán </w:t>
      </w:r>
      <w:proofErr w:type="spellStart"/>
      <w:r>
        <w:rPr>
          <w:rFonts w:eastAsia="Arial Unicode MS" w:cstheme="minorHAnsi"/>
          <w:bCs/>
          <w:sz w:val="20"/>
          <w:szCs w:val="20"/>
        </w:rPr>
        <w:t>proveidos</w:t>
      </w:r>
      <w:proofErr w:type="spellEnd"/>
      <w:r>
        <w:rPr>
          <w:rFonts w:eastAsia="Arial Unicode MS" w:cstheme="minorHAnsi"/>
          <w:bCs/>
          <w:sz w:val="20"/>
          <w:szCs w:val="20"/>
        </w:rPr>
        <w:t xml:space="preserve"> por el CONTRATISTA, debiendo cumplir las especificaciones descritas en el presente documento.</w:t>
      </w:r>
    </w:p>
    <w:p w:rsidR="00DE375A" w:rsidRPr="001B5BAB" w:rsidRDefault="00DE375A" w:rsidP="00154162">
      <w:pPr>
        <w:pStyle w:val="Prrafodelista"/>
        <w:numPr>
          <w:ilvl w:val="0"/>
          <w:numId w:val="36"/>
        </w:numPr>
        <w:spacing w:line="276" w:lineRule="auto"/>
        <w:jc w:val="both"/>
        <w:rPr>
          <w:rFonts w:asciiTheme="minorHAnsi" w:eastAsia="Arial Unicode MS" w:hAnsiTheme="minorHAnsi" w:cstheme="minorHAnsi"/>
          <w:b/>
          <w:bCs/>
          <w:sz w:val="20"/>
          <w:szCs w:val="20"/>
          <w:lang w:val="es-BO" w:eastAsia="en-US"/>
        </w:rPr>
      </w:pPr>
      <w:r>
        <w:rPr>
          <w:rFonts w:asciiTheme="minorHAnsi" w:eastAsia="Arial Unicode MS" w:hAnsiTheme="minorHAnsi" w:cstheme="minorHAnsi"/>
          <w:b/>
          <w:bCs/>
          <w:sz w:val="20"/>
          <w:szCs w:val="20"/>
          <w:lang w:val="es-BO" w:eastAsia="en-US"/>
        </w:rPr>
        <w:t>PROVISIÓN Y COLOCADO DE LETREROS DE SEÑALIZACIÓN</w:t>
      </w:r>
    </w:p>
    <w:p w:rsidR="00DE375A" w:rsidRPr="001B5BAB" w:rsidRDefault="00DE375A" w:rsidP="00DE375A">
      <w:pPr>
        <w:spacing w:line="276" w:lineRule="auto"/>
        <w:ind w:left="720"/>
        <w:jc w:val="both"/>
        <w:rPr>
          <w:rFonts w:eastAsia="Arial Unicode MS" w:cstheme="minorHAnsi"/>
          <w:bCs/>
          <w:sz w:val="20"/>
          <w:szCs w:val="20"/>
        </w:rPr>
      </w:pPr>
      <w:r>
        <w:rPr>
          <w:rFonts w:eastAsia="Arial Unicode MS" w:cstheme="minorHAnsi"/>
          <w:bCs/>
          <w:sz w:val="20"/>
          <w:szCs w:val="20"/>
        </w:rPr>
        <w:t xml:space="preserve">Durante la construcción de la caseta del </w:t>
      </w:r>
      <w:r w:rsidR="005008A8">
        <w:rPr>
          <w:rFonts w:eastAsia="Arial Unicode MS" w:cstheme="minorHAnsi"/>
          <w:bCs/>
          <w:sz w:val="20"/>
          <w:szCs w:val="20"/>
        </w:rPr>
        <w:t>PRM</w:t>
      </w:r>
      <w:r>
        <w:rPr>
          <w:rFonts w:eastAsia="Arial Unicode MS" w:cstheme="minorHAnsi"/>
          <w:bCs/>
          <w:sz w:val="20"/>
          <w:szCs w:val="20"/>
        </w:rPr>
        <w:t xml:space="preserve"> se proveerán letreros de señalización, emplazados según instrucciones del SUPERVISOR DE OBRA, </w:t>
      </w:r>
      <w:r w:rsidRPr="001B5BAB">
        <w:rPr>
          <w:rFonts w:eastAsia="Arial Unicode MS" w:cstheme="minorHAnsi"/>
          <w:bCs/>
          <w:sz w:val="20"/>
          <w:szCs w:val="20"/>
        </w:rPr>
        <w:t>previa verificación de la estructura portante de los mismos y todos los procedimientos que garanticen la estabilidad de los letreros, siendo el CONTRATISTA responsable de resguardarlos contra robos y destrucciones.</w:t>
      </w:r>
    </w:p>
    <w:p w:rsidR="00DE375A" w:rsidRPr="001C4082" w:rsidRDefault="00DE375A" w:rsidP="00DE375A">
      <w:pPr>
        <w:ind w:left="708"/>
        <w:contextualSpacing/>
        <w:jc w:val="both"/>
        <w:rPr>
          <w:rFonts w:eastAsia="Arial Unicode MS" w:cstheme="minorHAnsi"/>
          <w:sz w:val="20"/>
          <w:szCs w:val="20"/>
        </w:rPr>
      </w:pPr>
      <w:r w:rsidRPr="001B5BAB">
        <w:rPr>
          <w:rFonts w:eastAsia="Arial Unicode MS" w:cstheme="minorHAnsi"/>
          <w:bCs/>
          <w:sz w:val="20"/>
          <w:szCs w:val="20"/>
        </w:rPr>
        <w:t>Los letreros de obra serán elaborados en lona con densidad de 18 onzas/m2, con una impresión como mínimo de 1440 DPI de resolución,  no aceptándose de ninguna manera trabajos con menor calidad.</w:t>
      </w:r>
      <w:r w:rsidRPr="001B5BAB">
        <w:rPr>
          <w:rFonts w:eastAsia="Arial Unicode MS" w:cstheme="minorHAnsi"/>
          <w:sz w:val="20"/>
          <w:szCs w:val="20"/>
        </w:rPr>
        <w:t xml:space="preserve"> </w:t>
      </w:r>
      <w:r w:rsidRPr="001C4082">
        <w:rPr>
          <w:rFonts w:eastAsia="Arial Unicode MS"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eastAsia="Arial Unicode MS" w:cstheme="minorHAnsi"/>
          <w:sz w:val="20"/>
          <w:szCs w:val="20"/>
        </w:rPr>
        <w:t>a de fierro galvanizado de 3”), l</w:t>
      </w:r>
      <w:r w:rsidRPr="001C4082">
        <w:rPr>
          <w:rFonts w:eastAsia="Arial Unicode MS" w:cstheme="minorHAnsi"/>
          <w:sz w:val="20"/>
          <w:szCs w:val="20"/>
        </w:rPr>
        <w:t>os</w:t>
      </w:r>
      <w:r>
        <w:rPr>
          <w:rFonts w:eastAsia="Arial Unicode MS" w:cstheme="minorHAnsi"/>
          <w:sz w:val="20"/>
          <w:szCs w:val="20"/>
        </w:rPr>
        <w:t xml:space="preserve"> mismos serán fijados mediante tornillos a columnas de madera</w:t>
      </w:r>
      <w:r w:rsidRPr="001C4082">
        <w:rPr>
          <w:rFonts w:eastAsia="Arial Unicode MS" w:cstheme="minorHAnsi"/>
          <w:sz w:val="20"/>
          <w:szCs w:val="20"/>
        </w:rPr>
        <w:t>, tornillos a la tubería de fierro galvanizado de 3”, las mismas que luego serán empotradas en el suelo, de tal manera que queden perfectamente firmes y verticales.</w:t>
      </w:r>
    </w:p>
    <w:p w:rsidR="00DE375A" w:rsidRPr="001C4082" w:rsidRDefault="00DE375A" w:rsidP="00DE375A">
      <w:pPr>
        <w:contextualSpacing/>
        <w:jc w:val="both"/>
        <w:rPr>
          <w:rFonts w:eastAsia="Arial Unicode MS" w:cstheme="minorHAnsi"/>
          <w:sz w:val="20"/>
          <w:szCs w:val="20"/>
        </w:rPr>
      </w:pPr>
    </w:p>
    <w:p w:rsidR="00DE375A" w:rsidRDefault="00DE375A" w:rsidP="00DE375A">
      <w:pPr>
        <w:ind w:left="708"/>
        <w:contextualSpacing/>
        <w:jc w:val="both"/>
        <w:rPr>
          <w:rFonts w:eastAsia="Arial Unicode MS" w:cstheme="minorHAnsi"/>
          <w:sz w:val="20"/>
          <w:szCs w:val="20"/>
        </w:rPr>
      </w:pPr>
      <w:r w:rsidRPr="001C4082">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Pr>
          <w:rFonts w:eastAsia="Arial Unicode MS" w:cstheme="minorHAnsi"/>
          <w:sz w:val="20"/>
          <w:szCs w:val="20"/>
        </w:rPr>
        <w:t>ificar detalle letrero de obra).</w:t>
      </w:r>
    </w:p>
    <w:p w:rsidR="00DE375A" w:rsidRDefault="00DE375A" w:rsidP="00DE375A">
      <w:pPr>
        <w:ind w:left="708"/>
        <w:contextualSpacing/>
        <w:jc w:val="both"/>
        <w:rPr>
          <w:rFonts w:eastAsia="Arial Unicode MS" w:cstheme="minorHAnsi"/>
          <w:sz w:val="20"/>
          <w:szCs w:val="20"/>
        </w:rPr>
      </w:pPr>
    </w:p>
    <w:p w:rsidR="00DE375A" w:rsidRPr="001C4082" w:rsidRDefault="00DE375A" w:rsidP="00154162">
      <w:pPr>
        <w:pStyle w:val="Estilo1"/>
        <w:numPr>
          <w:ilvl w:val="1"/>
          <w:numId w:val="3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w:t>
      </w:r>
      <w:r w:rsidRPr="001C4082">
        <w:rPr>
          <w:rFonts w:cstheme="minorHAnsi"/>
          <w:kern w:val="28"/>
          <w:sz w:val="20"/>
          <w:szCs w:val="20"/>
          <w:lang w:val="es-ES_tradnl"/>
        </w:rPr>
        <w:lastRenderedPageBreak/>
        <w:t>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DE375A">
      <w:pPr>
        <w:ind w:left="360"/>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1C4082" w:rsidRDefault="00DE375A" w:rsidP="00DE375A">
      <w:pPr>
        <w:ind w:left="360"/>
        <w:contextualSpacing/>
        <w:jc w:val="both"/>
        <w:rPr>
          <w:rFonts w:eastAsia="Arial Unicode M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Pr="00D518A2" w:rsidRDefault="00DE375A" w:rsidP="00DE375A">
      <w:pPr>
        <w:spacing w:after="0" w:line="276" w:lineRule="auto"/>
        <w:jc w:val="both"/>
        <w:rPr>
          <w:rFonts w:eastAsia="Arial Unicode MS" w:cstheme="minorHAnsi"/>
          <w:bCs/>
          <w:sz w:val="20"/>
          <w:szCs w:val="20"/>
        </w:rPr>
      </w:pPr>
    </w:p>
    <w:p w:rsidR="00DE375A" w:rsidRPr="00245C8A" w:rsidRDefault="00DE375A" w:rsidP="00154162">
      <w:pPr>
        <w:pStyle w:val="Estilo1"/>
        <w:numPr>
          <w:ilvl w:val="1"/>
          <w:numId w:val="37"/>
        </w:numPr>
        <w:spacing w:line="276" w:lineRule="auto"/>
        <w:contextualSpacing/>
        <w:rPr>
          <w:rFonts w:asciiTheme="minorHAnsi" w:hAnsiTheme="minorHAnsi" w:cstheme="minorHAnsi"/>
          <w:sz w:val="20"/>
          <w:szCs w:val="20"/>
        </w:rPr>
      </w:pPr>
      <w:r w:rsidRPr="00245C8A">
        <w:rPr>
          <w:rFonts w:asciiTheme="minorHAnsi" w:hAnsiTheme="minorHAnsi" w:cstheme="minorHAnsi"/>
          <w:sz w:val="20"/>
          <w:szCs w:val="20"/>
        </w:rPr>
        <w:t>MEDICIÓN Y FORMA DE PAGO</w:t>
      </w:r>
    </w:p>
    <w:p w:rsidR="00DE375A" w:rsidRPr="00245C8A" w:rsidRDefault="00DE375A" w:rsidP="00DE375A">
      <w:pPr>
        <w:tabs>
          <w:tab w:val="left" w:pos="393"/>
          <w:tab w:val="left" w:pos="993"/>
        </w:tabs>
        <w:spacing w:line="276" w:lineRule="auto"/>
        <w:ind w:left="360"/>
        <w:jc w:val="both"/>
        <w:rPr>
          <w:rFonts w:cstheme="minorHAnsi"/>
          <w:sz w:val="20"/>
          <w:szCs w:val="20"/>
        </w:rPr>
      </w:pPr>
      <w:r>
        <w:rPr>
          <w:rFonts w:cstheme="minorHAnsi"/>
          <w:sz w:val="20"/>
          <w:szCs w:val="20"/>
        </w:rPr>
        <w:tab/>
      </w:r>
      <w:r w:rsidRPr="00245C8A">
        <w:rPr>
          <w:rFonts w:cstheme="minorHAnsi"/>
          <w:sz w:val="20"/>
          <w:szCs w:val="20"/>
        </w:rPr>
        <w:t>El ítem de obras civiles para la instalación de</w:t>
      </w:r>
      <w:r w:rsidR="009B1E27">
        <w:rPr>
          <w:rFonts w:cstheme="minorHAnsi"/>
          <w:sz w:val="20"/>
          <w:szCs w:val="20"/>
        </w:rPr>
        <w:t xml:space="preserve"> </w:t>
      </w:r>
      <w:r w:rsidR="005008A8">
        <w:rPr>
          <w:rFonts w:cstheme="minorHAnsi"/>
          <w:sz w:val="20"/>
          <w:szCs w:val="20"/>
        </w:rPr>
        <w:t>l</w:t>
      </w:r>
      <w:r w:rsidR="009B1E27">
        <w:rPr>
          <w:rFonts w:cstheme="minorHAnsi"/>
          <w:sz w:val="20"/>
          <w:szCs w:val="20"/>
        </w:rPr>
        <w:t>a</w:t>
      </w:r>
      <w:r w:rsidRPr="00245C8A">
        <w:rPr>
          <w:rFonts w:cstheme="minorHAnsi"/>
          <w:sz w:val="20"/>
          <w:szCs w:val="20"/>
        </w:rPr>
        <w:t xml:space="preserve"> </w:t>
      </w:r>
      <w:r w:rsidR="009B1E27">
        <w:rPr>
          <w:rFonts w:cstheme="minorHAnsi"/>
          <w:sz w:val="20"/>
          <w:szCs w:val="20"/>
        </w:rPr>
        <w:t>EDR</w:t>
      </w:r>
      <w:r w:rsidRPr="00245C8A">
        <w:rPr>
          <w:rFonts w:cstheme="minorHAnsi"/>
          <w:sz w:val="20"/>
          <w:szCs w:val="20"/>
        </w:rPr>
        <w:t xml:space="preserve"> será medido en Global de acuerdo a la buena y completa ejecución del trabajo. Será aprobado por el SUPERVISOR</w:t>
      </w:r>
      <w:r>
        <w:rPr>
          <w:rFonts w:cstheme="minorHAnsi"/>
          <w:sz w:val="20"/>
          <w:szCs w:val="20"/>
        </w:rPr>
        <w:t xml:space="preserve"> DE OBRA</w:t>
      </w:r>
      <w:r w:rsidRPr="00245C8A">
        <w:rPr>
          <w:rFonts w:cstheme="minorHAnsi"/>
          <w:sz w:val="20"/>
          <w:szCs w:val="20"/>
        </w:rPr>
        <w:t>. El pago se efectuará de acuerdo al precio unitario de la propuesta aceptada de cada uno de los trabajos que comprende este ítem.</w:t>
      </w:r>
    </w:p>
    <w:p w:rsidR="00DE375A" w:rsidRDefault="00DE375A" w:rsidP="00DE375A">
      <w:pPr>
        <w:spacing w:line="276" w:lineRule="auto"/>
        <w:ind w:left="360"/>
        <w:jc w:val="both"/>
        <w:rPr>
          <w:rFonts w:cstheme="minorHAnsi"/>
          <w:sz w:val="20"/>
          <w:szCs w:val="20"/>
        </w:rPr>
      </w:pPr>
      <w:r w:rsidRPr="00245C8A">
        <w:rPr>
          <w:rFonts w:cstheme="minorHAnsi"/>
          <w:sz w:val="20"/>
          <w:szCs w:val="20"/>
        </w:rPr>
        <w:t>Dicho precio será compensación total por los materiales, mano de obra, herramientas, equipo y otros gastos que sean necesarios para la adecuada y correcta ejecución de los trabajos.</w:t>
      </w:r>
    </w:p>
    <w:p w:rsidR="00DE375A" w:rsidRDefault="00DE375A" w:rsidP="00154162">
      <w:pPr>
        <w:pStyle w:val="Prrafodelista"/>
        <w:numPr>
          <w:ilvl w:val="0"/>
          <w:numId w:val="37"/>
        </w:numPr>
        <w:spacing w:line="276" w:lineRule="auto"/>
        <w:jc w:val="both"/>
        <w:rPr>
          <w:rFonts w:asciiTheme="minorHAnsi" w:hAnsiTheme="minorHAnsi" w:cstheme="minorHAnsi"/>
          <w:b/>
          <w:sz w:val="22"/>
          <w:szCs w:val="20"/>
        </w:rPr>
      </w:pPr>
      <w:r>
        <w:rPr>
          <w:rFonts w:asciiTheme="minorHAnsi" w:hAnsiTheme="minorHAnsi" w:cstheme="minorHAnsi"/>
          <w:b/>
          <w:sz w:val="22"/>
          <w:szCs w:val="20"/>
        </w:rPr>
        <w:t xml:space="preserve">PROVISIÓN E INSTALACIÓN DE </w:t>
      </w:r>
      <w:r w:rsidRPr="00245C8A">
        <w:rPr>
          <w:rFonts w:asciiTheme="minorHAnsi" w:hAnsiTheme="minorHAnsi" w:cstheme="minorHAnsi"/>
          <w:b/>
          <w:sz w:val="22"/>
          <w:szCs w:val="20"/>
        </w:rPr>
        <w:t>LETREROS DE SEÑALIZACIÓN INDUSTRIAL</w:t>
      </w:r>
    </w:p>
    <w:p w:rsidR="00DE375A" w:rsidRPr="00E84967" w:rsidRDefault="00DE375A" w:rsidP="00DE375A">
      <w:pPr>
        <w:pStyle w:val="Prrafodelista"/>
        <w:spacing w:line="276" w:lineRule="auto"/>
        <w:ind w:left="360"/>
        <w:jc w:val="both"/>
        <w:rPr>
          <w:rFonts w:asciiTheme="minorHAnsi" w:hAnsiTheme="minorHAnsi" w:cstheme="minorHAnsi"/>
          <w:b/>
          <w:sz w:val="22"/>
          <w:szCs w:val="20"/>
        </w:rPr>
      </w:pPr>
      <w:r w:rsidRPr="00E84967">
        <w:rPr>
          <w:rFonts w:asciiTheme="minorHAnsi" w:hAnsiTheme="minorHAnsi" w:cstheme="minorHAnsi"/>
          <w:b/>
          <w:sz w:val="22"/>
          <w:szCs w:val="20"/>
        </w:rPr>
        <w:t xml:space="preserve">UNIDAD: </w:t>
      </w:r>
      <w:proofErr w:type="spellStart"/>
      <w:r w:rsidRPr="00E84967">
        <w:rPr>
          <w:rFonts w:asciiTheme="minorHAnsi" w:hAnsiTheme="minorHAnsi" w:cstheme="minorHAnsi"/>
          <w:b/>
          <w:sz w:val="22"/>
          <w:szCs w:val="20"/>
        </w:rPr>
        <w:t>Pza</w:t>
      </w:r>
      <w:proofErr w:type="spellEnd"/>
    </w:p>
    <w:p w:rsidR="00DE375A" w:rsidRDefault="00DE375A" w:rsidP="00DE375A">
      <w:pPr>
        <w:pStyle w:val="Prrafodelista"/>
        <w:spacing w:line="276" w:lineRule="auto"/>
        <w:ind w:left="360"/>
        <w:jc w:val="both"/>
        <w:rPr>
          <w:rFonts w:asciiTheme="minorHAnsi" w:hAnsiTheme="minorHAnsi" w:cstheme="minorHAnsi"/>
          <w:sz w:val="22"/>
          <w:szCs w:val="20"/>
          <w:lang w:val="es-ES_tradnl"/>
        </w:rPr>
      </w:pPr>
    </w:p>
    <w:p w:rsidR="00DE375A" w:rsidRPr="007F55DC" w:rsidRDefault="00DE375A" w:rsidP="00154162">
      <w:pPr>
        <w:pStyle w:val="Prrafodelista"/>
        <w:numPr>
          <w:ilvl w:val="1"/>
          <w:numId w:val="37"/>
        </w:numPr>
        <w:spacing w:line="276" w:lineRule="auto"/>
        <w:jc w:val="both"/>
        <w:rPr>
          <w:rFonts w:asciiTheme="minorHAnsi" w:hAnsiTheme="minorHAnsi" w:cstheme="minorHAnsi"/>
          <w:b/>
          <w:sz w:val="20"/>
          <w:szCs w:val="20"/>
          <w:lang w:val="es-ES_tradnl"/>
        </w:rPr>
      </w:pPr>
      <w:r w:rsidRPr="007F55DC">
        <w:rPr>
          <w:rFonts w:asciiTheme="minorHAnsi" w:hAnsiTheme="minorHAnsi" w:cstheme="minorHAnsi"/>
          <w:b/>
          <w:sz w:val="20"/>
          <w:szCs w:val="20"/>
          <w:lang w:val="es-ES_tradnl"/>
        </w:rPr>
        <w:t>DEFINICIÓN</w:t>
      </w:r>
    </w:p>
    <w:p w:rsidR="00DE375A" w:rsidRDefault="00DE375A" w:rsidP="00DE375A">
      <w:pPr>
        <w:spacing w:line="276" w:lineRule="auto"/>
        <w:ind w:left="360"/>
        <w:jc w:val="both"/>
        <w:rPr>
          <w:rFonts w:cstheme="minorHAnsi"/>
          <w:sz w:val="20"/>
          <w:szCs w:val="20"/>
        </w:rPr>
      </w:pPr>
      <w:r w:rsidRPr="007F55DC">
        <w:rPr>
          <w:rFonts w:cstheme="minorHAnsi"/>
          <w:sz w:val="20"/>
          <w:szCs w:val="20"/>
        </w:rPr>
        <w:t>Este ítem Comprende todos los trabajos para la instalación letreros de señalización dentro de la caseta de la Estación Distrital de Regulación, bajo las leyendas, material y dimensiones indicados en los planos y especificaciones.</w:t>
      </w:r>
    </w:p>
    <w:p w:rsidR="00DE375A" w:rsidRDefault="00DE375A" w:rsidP="00154162">
      <w:pPr>
        <w:pStyle w:val="Prrafodelista"/>
        <w:numPr>
          <w:ilvl w:val="1"/>
          <w:numId w:val="37"/>
        </w:numPr>
        <w:spacing w:line="276" w:lineRule="auto"/>
        <w:jc w:val="both"/>
        <w:rPr>
          <w:rFonts w:asciiTheme="minorHAnsi" w:hAnsiTheme="minorHAnsi" w:cstheme="minorHAnsi"/>
          <w:b/>
          <w:sz w:val="20"/>
          <w:szCs w:val="20"/>
          <w:lang w:val="es-ES_tradnl"/>
        </w:rPr>
      </w:pPr>
      <w:r>
        <w:rPr>
          <w:rFonts w:asciiTheme="minorHAnsi" w:hAnsiTheme="minorHAnsi" w:cstheme="minorHAnsi"/>
          <w:b/>
          <w:sz w:val="20"/>
          <w:szCs w:val="20"/>
          <w:lang w:val="es-ES_tradnl"/>
        </w:rPr>
        <w:t>MATERIALES, HERRAMIENTAS Y EQUIPO</w:t>
      </w:r>
    </w:p>
    <w:p w:rsidR="00DE375A" w:rsidRDefault="00DE375A" w:rsidP="00DE375A">
      <w:pPr>
        <w:spacing w:line="276" w:lineRule="auto"/>
        <w:ind w:left="360"/>
        <w:jc w:val="both"/>
        <w:rPr>
          <w:rFonts w:cstheme="minorHAnsi"/>
          <w:sz w:val="20"/>
          <w:szCs w:val="20"/>
        </w:rPr>
      </w:pPr>
      <w:r w:rsidRPr="007F55DC">
        <w:rPr>
          <w:rFonts w:cstheme="minorHAnsi"/>
          <w:sz w:val="20"/>
          <w:szCs w:val="20"/>
        </w:rPr>
        <w:lastRenderedPageBreak/>
        <w:t>El CONTRATISTA deberá proporcionar todos los letreros de señalización necesarios para la ejecución de este ítem.</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Los letreros deberán ser de buena calidad con previa consulta y aprobación del SUPERVISOR</w:t>
      </w:r>
      <w:r w:rsidR="00412A28">
        <w:rPr>
          <w:rFonts w:cstheme="minorHAnsi"/>
          <w:sz w:val="20"/>
          <w:szCs w:val="20"/>
        </w:rPr>
        <w:t xml:space="preserve">  DE OBRA</w:t>
      </w:r>
      <w:r w:rsidRPr="007F55DC">
        <w:rPr>
          <w:rFonts w:cstheme="minorHAnsi"/>
          <w:sz w:val="20"/>
          <w:szCs w:val="20"/>
        </w:rPr>
        <w:t>.</w:t>
      </w:r>
    </w:p>
    <w:p w:rsidR="00DE375A" w:rsidRDefault="00DE375A" w:rsidP="00DE375A">
      <w:pPr>
        <w:spacing w:line="276" w:lineRule="auto"/>
        <w:ind w:left="360"/>
        <w:jc w:val="both"/>
        <w:rPr>
          <w:rFonts w:cstheme="minorHAnsi"/>
          <w:sz w:val="20"/>
          <w:szCs w:val="20"/>
        </w:rPr>
      </w:pPr>
      <w:r w:rsidRPr="007F55DC">
        <w:rPr>
          <w:rFonts w:cstheme="minorHAnsi"/>
          <w:sz w:val="20"/>
          <w:szCs w:val="20"/>
        </w:rPr>
        <w:t>Los letreros de señalización tendrán las siguientes leyendas:</w:t>
      </w:r>
    </w:p>
    <w:p w:rsidR="00DE375A" w:rsidRDefault="00DE375A" w:rsidP="00DE375A">
      <w:pPr>
        <w:spacing w:line="276" w:lineRule="auto"/>
        <w:ind w:left="360"/>
        <w:jc w:val="both"/>
        <w:rPr>
          <w:rFonts w:cstheme="minorHAnsi"/>
          <w:b/>
          <w:sz w:val="20"/>
          <w:szCs w:val="20"/>
        </w:rPr>
      </w:pPr>
      <w:r>
        <w:rPr>
          <w:rFonts w:cstheme="minorHAnsi"/>
          <w:sz w:val="20"/>
          <w:szCs w:val="20"/>
        </w:rPr>
        <w:t xml:space="preserve">Letrero de identificación con el logo de YPFB con la leyenda </w:t>
      </w:r>
      <w:r>
        <w:rPr>
          <w:rFonts w:cstheme="minorHAnsi"/>
          <w:b/>
          <w:sz w:val="20"/>
          <w:szCs w:val="20"/>
        </w:rPr>
        <w:t>“ESTACION DISTRITAL DE REGULACIÓN- YPFB REDES DE GAS CHUQUISACA”</w:t>
      </w:r>
    </w:p>
    <w:p w:rsidR="00DE375A" w:rsidRDefault="00DE375A" w:rsidP="00DE375A">
      <w:pPr>
        <w:spacing w:line="276" w:lineRule="auto"/>
        <w:ind w:left="360"/>
        <w:jc w:val="both"/>
        <w:rPr>
          <w:rFonts w:cstheme="minorHAnsi"/>
          <w:b/>
          <w:sz w:val="20"/>
          <w:szCs w:val="20"/>
        </w:rPr>
      </w:pPr>
      <w:r>
        <w:rPr>
          <w:rFonts w:cstheme="minorHAnsi"/>
          <w:b/>
          <w:sz w:val="20"/>
          <w:szCs w:val="20"/>
        </w:rPr>
        <w:t>“PELIGRO-GAS INFLAMABLE”</w:t>
      </w:r>
    </w:p>
    <w:p w:rsidR="00DE375A" w:rsidRDefault="00DE375A" w:rsidP="00DE375A">
      <w:pPr>
        <w:spacing w:line="276" w:lineRule="auto"/>
        <w:ind w:left="360"/>
        <w:jc w:val="both"/>
        <w:rPr>
          <w:rFonts w:cstheme="minorHAnsi"/>
          <w:b/>
          <w:sz w:val="20"/>
          <w:szCs w:val="20"/>
        </w:rPr>
      </w:pPr>
      <w:r>
        <w:rPr>
          <w:rFonts w:cstheme="minorHAnsi"/>
          <w:b/>
          <w:sz w:val="20"/>
          <w:szCs w:val="20"/>
        </w:rPr>
        <w:t>“AREA RESTRINGIDA-SOLO PERSONAL AUTORIZADO”</w:t>
      </w:r>
    </w:p>
    <w:p w:rsidR="00DE375A" w:rsidRDefault="00DE375A" w:rsidP="00DE375A">
      <w:pPr>
        <w:spacing w:line="276" w:lineRule="auto"/>
        <w:ind w:left="360"/>
        <w:jc w:val="both"/>
        <w:rPr>
          <w:rFonts w:cstheme="minorHAnsi"/>
          <w:b/>
          <w:sz w:val="20"/>
          <w:szCs w:val="20"/>
        </w:rPr>
      </w:pPr>
      <w:r>
        <w:rPr>
          <w:rFonts w:cstheme="minorHAnsi"/>
          <w:b/>
          <w:sz w:val="20"/>
          <w:szCs w:val="20"/>
        </w:rPr>
        <w:t>“OBLIGACION DE USAR ROPA DE TRABAJO”</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Los letreros de señalización deberán estar asegurados y colocados en forma visible para que cumplan su finalidad.</w:t>
      </w:r>
    </w:p>
    <w:p w:rsidR="00DE375A" w:rsidRDefault="00DE375A" w:rsidP="00154162">
      <w:pPr>
        <w:pStyle w:val="Prrafodelista"/>
        <w:numPr>
          <w:ilvl w:val="1"/>
          <w:numId w:val="37"/>
        </w:numPr>
        <w:spacing w:line="276" w:lineRule="auto"/>
        <w:jc w:val="both"/>
        <w:rPr>
          <w:rFonts w:asciiTheme="minorHAnsi" w:hAnsiTheme="minorHAnsi" w:cstheme="minorHAnsi"/>
          <w:b/>
          <w:sz w:val="20"/>
          <w:szCs w:val="20"/>
          <w:lang w:val="es-ES_tradnl"/>
        </w:rPr>
      </w:pPr>
      <w:r>
        <w:rPr>
          <w:rFonts w:asciiTheme="minorHAnsi" w:hAnsiTheme="minorHAnsi" w:cstheme="minorHAnsi"/>
          <w:b/>
          <w:sz w:val="20"/>
          <w:szCs w:val="20"/>
          <w:lang w:val="es-ES_tradnl"/>
        </w:rPr>
        <w:t>PROCEDIMIENTO PARA LA EJECUCIÓN</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La empresa contratista se encargará de proveer e instalar los letreros de señalización con las leyendas respectivas.</w:t>
      </w:r>
    </w:p>
    <w:p w:rsidR="00DE375A" w:rsidRPr="007F55DC" w:rsidRDefault="00DE375A" w:rsidP="00DE375A">
      <w:pPr>
        <w:spacing w:line="276" w:lineRule="auto"/>
        <w:ind w:left="360"/>
        <w:jc w:val="both"/>
        <w:rPr>
          <w:rFonts w:cstheme="minorHAnsi"/>
          <w:sz w:val="20"/>
          <w:szCs w:val="20"/>
        </w:rPr>
      </w:pPr>
      <w:r w:rsidRPr="007F55DC">
        <w:rPr>
          <w:rFonts w:cstheme="minorHAnsi"/>
          <w:sz w:val="20"/>
          <w:szCs w:val="20"/>
        </w:rPr>
        <w:t>Bajo un tamaño de letra y colores legibles y que además identifiquen al Distrito de Redes de Gas Chuquisaca, el material de los letreros deberá estar a satisfacción del SUPERVISOR DE OBRA.</w:t>
      </w:r>
    </w:p>
    <w:p w:rsidR="00DE375A" w:rsidRPr="001C4082" w:rsidRDefault="00DE375A" w:rsidP="00154162">
      <w:pPr>
        <w:pStyle w:val="Estilo1"/>
        <w:numPr>
          <w:ilvl w:val="1"/>
          <w:numId w:val="3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E375A" w:rsidRPr="001C4082" w:rsidRDefault="00DE375A" w:rsidP="009B1E27">
      <w:pPr>
        <w:ind w:left="360"/>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9B1E27">
      <w:pPr>
        <w:ind w:left="360"/>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9B1E27">
      <w:pPr>
        <w:ind w:left="360"/>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5A0340" w:rsidRDefault="00DE375A" w:rsidP="005A0340">
      <w:pPr>
        <w:ind w:left="360"/>
        <w:contextualSpacing/>
        <w:jc w:val="both"/>
        <w:rPr>
          <w:rFonts w:eastAsia="Arial Unicode M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Pr="005A0340" w:rsidRDefault="00DE375A" w:rsidP="005A0340">
      <w:pPr>
        <w:pStyle w:val="Estilo1"/>
        <w:numPr>
          <w:ilvl w:val="1"/>
          <w:numId w:val="37"/>
        </w:numPr>
        <w:spacing w:line="276" w:lineRule="auto"/>
        <w:contextualSpacing/>
        <w:rPr>
          <w:rFonts w:asciiTheme="minorHAnsi" w:hAnsiTheme="minorHAnsi" w:cstheme="minorHAnsi"/>
          <w:sz w:val="20"/>
          <w:szCs w:val="20"/>
        </w:rPr>
      </w:pPr>
      <w:r w:rsidRPr="005A0340">
        <w:rPr>
          <w:rFonts w:asciiTheme="minorHAnsi" w:hAnsiTheme="minorHAnsi" w:cstheme="minorHAnsi"/>
          <w:sz w:val="20"/>
          <w:szCs w:val="20"/>
        </w:rPr>
        <w:t>MEDICIÓN Y FORMA DE PAGO</w:t>
      </w:r>
    </w:p>
    <w:p w:rsidR="00DE375A" w:rsidRDefault="00DE375A" w:rsidP="005A0340">
      <w:pPr>
        <w:ind w:left="360"/>
        <w:jc w:val="both"/>
        <w:rPr>
          <w:rFonts w:cstheme="minorHAnsi"/>
          <w:kern w:val="28"/>
          <w:sz w:val="20"/>
          <w:szCs w:val="20"/>
          <w:lang w:val="es-ES_tradnl"/>
        </w:rPr>
      </w:pPr>
      <w:r w:rsidRPr="007F55DC">
        <w:rPr>
          <w:rFonts w:cstheme="minorHAnsi"/>
          <w:kern w:val="28"/>
          <w:sz w:val="20"/>
          <w:szCs w:val="20"/>
          <w:lang w:val="es-ES_tradnl"/>
        </w:rPr>
        <w:t>La señalización se medirá y pagará por pieza terminada cumpliendo las especificaciones a</w:t>
      </w:r>
      <w:r w:rsidR="009B1E27">
        <w:rPr>
          <w:rFonts w:cstheme="minorHAnsi"/>
          <w:kern w:val="28"/>
          <w:sz w:val="20"/>
          <w:szCs w:val="20"/>
          <w:lang w:val="es-ES_tradnl"/>
        </w:rPr>
        <w:t xml:space="preserve"> satisfacción del SUPERVISOR DE OBRA</w:t>
      </w:r>
      <w:r w:rsidRPr="007F55DC">
        <w:rPr>
          <w:rFonts w:cstheme="minorHAnsi"/>
          <w:kern w:val="28"/>
          <w:sz w:val="20"/>
          <w:szCs w:val="20"/>
          <w:lang w:val="es-ES_tradnl"/>
        </w:rPr>
        <w:t xml:space="preserve"> y de acuerdo a los precios unitarios establecidos en el contrato. Estos precios serán la compensación total por concepto de mano de obra, materiales, equipos, herramientas e imprevistos.</w:t>
      </w:r>
    </w:p>
    <w:p w:rsidR="00DE375A" w:rsidRPr="00A82EB5" w:rsidRDefault="00DE375A" w:rsidP="00154162">
      <w:pPr>
        <w:pStyle w:val="Prrafodelista"/>
        <w:numPr>
          <w:ilvl w:val="0"/>
          <w:numId w:val="37"/>
        </w:numPr>
        <w:spacing w:after="200" w:line="276" w:lineRule="auto"/>
        <w:contextualSpacing/>
        <w:rPr>
          <w:rFonts w:asciiTheme="minorHAnsi" w:hAnsiTheme="minorHAnsi" w:cstheme="minorHAnsi"/>
          <w:b/>
          <w:sz w:val="22"/>
          <w:szCs w:val="20"/>
        </w:rPr>
      </w:pPr>
      <w:r w:rsidRPr="00A82EB5">
        <w:rPr>
          <w:rFonts w:asciiTheme="minorHAnsi" w:hAnsiTheme="minorHAnsi" w:cstheme="minorHAnsi"/>
          <w:b/>
          <w:sz w:val="22"/>
          <w:szCs w:val="20"/>
        </w:rPr>
        <w:t xml:space="preserve">INSTALACIÓN Y PUESTA EN MARCHA DE </w:t>
      </w:r>
      <w:r w:rsidR="0033352C">
        <w:rPr>
          <w:rFonts w:asciiTheme="minorHAnsi" w:hAnsiTheme="minorHAnsi" w:cstheme="minorHAnsi"/>
          <w:b/>
          <w:sz w:val="22"/>
          <w:szCs w:val="20"/>
        </w:rPr>
        <w:t>EDR</w:t>
      </w:r>
      <w:r>
        <w:rPr>
          <w:rFonts w:asciiTheme="minorHAnsi" w:hAnsiTheme="minorHAnsi" w:cstheme="minorHAnsi"/>
          <w:b/>
          <w:sz w:val="22"/>
          <w:szCs w:val="20"/>
        </w:rPr>
        <w:t xml:space="preserve"> </w:t>
      </w:r>
    </w:p>
    <w:p w:rsidR="00DE375A" w:rsidRPr="00E84967" w:rsidRDefault="00DE375A" w:rsidP="00DE375A">
      <w:pPr>
        <w:pStyle w:val="Prrafodelista"/>
        <w:ind w:left="360"/>
        <w:rPr>
          <w:rFonts w:asciiTheme="minorHAnsi" w:hAnsiTheme="minorHAnsi" w:cstheme="minorHAnsi"/>
          <w:b/>
          <w:sz w:val="22"/>
          <w:szCs w:val="20"/>
        </w:rPr>
      </w:pPr>
      <w:r w:rsidRPr="00E84967">
        <w:rPr>
          <w:rFonts w:asciiTheme="minorHAnsi" w:hAnsiTheme="minorHAnsi" w:cstheme="minorHAnsi"/>
          <w:b/>
          <w:sz w:val="22"/>
          <w:szCs w:val="20"/>
        </w:rPr>
        <w:t xml:space="preserve">UNIDAD: </w:t>
      </w:r>
      <w:proofErr w:type="spellStart"/>
      <w:r w:rsidRPr="00E84967">
        <w:rPr>
          <w:rFonts w:asciiTheme="minorHAnsi" w:hAnsiTheme="minorHAnsi" w:cstheme="minorHAnsi"/>
          <w:b/>
          <w:sz w:val="22"/>
          <w:szCs w:val="20"/>
        </w:rPr>
        <w:t>Glb</w:t>
      </w:r>
      <w:proofErr w:type="spellEnd"/>
    </w:p>
    <w:p w:rsidR="00DE375A" w:rsidRPr="00A82EB5" w:rsidRDefault="00DE375A" w:rsidP="00DE375A">
      <w:pPr>
        <w:pStyle w:val="Prrafodelista"/>
        <w:ind w:left="360"/>
        <w:rPr>
          <w:rFonts w:asciiTheme="minorHAnsi" w:hAnsiTheme="minorHAnsi" w:cstheme="minorHAnsi"/>
          <w:sz w:val="20"/>
          <w:szCs w:val="20"/>
        </w:rPr>
      </w:pPr>
    </w:p>
    <w:p w:rsidR="00DE375A" w:rsidRDefault="00DE375A" w:rsidP="00154162">
      <w:pPr>
        <w:pStyle w:val="Prrafodelista"/>
        <w:numPr>
          <w:ilvl w:val="1"/>
          <w:numId w:val="37"/>
        </w:numPr>
        <w:spacing w:line="276" w:lineRule="auto"/>
        <w:contextualSpacing/>
        <w:jc w:val="both"/>
        <w:rPr>
          <w:rFonts w:asciiTheme="minorHAnsi" w:hAnsiTheme="minorHAnsi" w:cstheme="minorHAnsi"/>
          <w:b/>
          <w:sz w:val="20"/>
          <w:szCs w:val="20"/>
        </w:rPr>
      </w:pPr>
      <w:r w:rsidRPr="00A82EB5">
        <w:rPr>
          <w:rFonts w:asciiTheme="minorHAnsi" w:hAnsiTheme="minorHAnsi" w:cstheme="minorHAnsi"/>
          <w:b/>
          <w:sz w:val="20"/>
          <w:szCs w:val="20"/>
        </w:rPr>
        <w:t>DEFINICIÓN</w:t>
      </w:r>
    </w:p>
    <w:p w:rsidR="00DE375A" w:rsidRPr="00A82EB5" w:rsidRDefault="00DE375A" w:rsidP="00DE375A">
      <w:pPr>
        <w:spacing w:after="0" w:line="276" w:lineRule="auto"/>
        <w:contextualSpacing/>
        <w:jc w:val="both"/>
        <w:rPr>
          <w:rFonts w:cstheme="minorHAnsi"/>
          <w:b/>
          <w:sz w:val="20"/>
          <w:szCs w:val="20"/>
        </w:rPr>
      </w:pPr>
      <w:r w:rsidRPr="00A82EB5">
        <w:rPr>
          <w:rFonts w:cstheme="minorHAnsi"/>
          <w:sz w:val="20"/>
          <w:szCs w:val="20"/>
        </w:rPr>
        <w:t>Este Ítem comprende los trabajos necesarios para realizar el montaje, instalación y puesta en marcha de la Estación Distrital de Regulación.</w:t>
      </w:r>
    </w:p>
    <w:p w:rsidR="00DE375A" w:rsidRPr="00A82EB5" w:rsidRDefault="00DE375A" w:rsidP="00DE375A">
      <w:pPr>
        <w:pStyle w:val="Prrafodelista"/>
        <w:ind w:left="792"/>
        <w:jc w:val="both"/>
        <w:rPr>
          <w:rFonts w:asciiTheme="minorHAnsi" w:hAnsiTheme="minorHAnsi" w:cstheme="minorHAnsi"/>
          <w:b/>
          <w:sz w:val="20"/>
          <w:szCs w:val="20"/>
        </w:rPr>
      </w:pPr>
    </w:p>
    <w:p w:rsidR="00DE375A" w:rsidRPr="00A82EB5" w:rsidRDefault="00DE375A" w:rsidP="0086497E">
      <w:pPr>
        <w:pStyle w:val="Prrafodelista"/>
        <w:numPr>
          <w:ilvl w:val="1"/>
          <w:numId w:val="37"/>
        </w:numPr>
        <w:spacing w:line="276" w:lineRule="auto"/>
        <w:contextualSpacing/>
        <w:jc w:val="both"/>
        <w:rPr>
          <w:rFonts w:asciiTheme="minorHAnsi" w:hAnsiTheme="minorHAnsi" w:cstheme="minorHAnsi"/>
          <w:b/>
          <w:sz w:val="20"/>
          <w:szCs w:val="20"/>
        </w:rPr>
      </w:pPr>
      <w:r w:rsidRPr="00A82EB5">
        <w:rPr>
          <w:rFonts w:asciiTheme="minorHAnsi" w:hAnsiTheme="minorHAnsi" w:cstheme="minorHAnsi"/>
          <w:b/>
          <w:sz w:val="20"/>
          <w:szCs w:val="20"/>
        </w:rPr>
        <w:t>MATERIALES, HERRAMIENTAS, EQUIPO Y PERSONAL</w:t>
      </w:r>
    </w:p>
    <w:p w:rsidR="0086497E" w:rsidRDefault="00DE375A" w:rsidP="0086497E">
      <w:pPr>
        <w:spacing w:after="0"/>
        <w:jc w:val="both"/>
        <w:rPr>
          <w:rFonts w:cstheme="minorHAnsi"/>
          <w:kern w:val="28"/>
          <w:sz w:val="20"/>
          <w:szCs w:val="20"/>
          <w:lang w:val="es-ES_tradnl"/>
        </w:rPr>
      </w:pPr>
      <w:r w:rsidRPr="00A82EB5">
        <w:rPr>
          <w:rFonts w:cstheme="minorHAnsi"/>
          <w:kern w:val="28"/>
          <w:sz w:val="20"/>
          <w:szCs w:val="20"/>
          <w:lang w:val="es-ES_tradnl"/>
        </w:rPr>
        <w:t>El CONTRATISTA proporcionara todos los materiales</w:t>
      </w:r>
      <w:r w:rsidR="0086497E">
        <w:rPr>
          <w:rFonts w:cstheme="minorHAnsi"/>
          <w:kern w:val="28"/>
          <w:sz w:val="20"/>
          <w:szCs w:val="20"/>
          <w:lang w:val="es-ES_tradnl"/>
        </w:rPr>
        <w:t>, incluyendo empaquetaduras tanto dieléctricas como mecánicas</w:t>
      </w:r>
      <w:r w:rsidRPr="00A82EB5">
        <w:rPr>
          <w:rFonts w:cstheme="minorHAnsi"/>
          <w:kern w:val="28"/>
          <w:sz w:val="20"/>
          <w:szCs w:val="20"/>
          <w:lang w:val="es-ES_tradnl"/>
        </w:rPr>
        <w:t xml:space="preserve">, herramientas, equipos y personal necesarios para la ejecución de este ítem, los mismos deberán ser aprobados por el SUPERVISOR </w:t>
      </w:r>
      <w:r>
        <w:rPr>
          <w:rFonts w:cstheme="minorHAnsi"/>
          <w:kern w:val="28"/>
          <w:sz w:val="20"/>
          <w:szCs w:val="20"/>
          <w:lang w:val="es-ES_tradnl"/>
        </w:rPr>
        <w:t xml:space="preserve">DE OBRA </w:t>
      </w:r>
      <w:r w:rsidRPr="00A82EB5">
        <w:rPr>
          <w:rFonts w:cstheme="minorHAnsi"/>
          <w:kern w:val="28"/>
          <w:sz w:val="20"/>
          <w:szCs w:val="20"/>
          <w:lang w:val="es-ES_tradnl"/>
        </w:rPr>
        <w:t>al Inicio de la actividad.</w:t>
      </w:r>
      <w:r w:rsidR="0086497E">
        <w:rPr>
          <w:rFonts w:cstheme="minorHAnsi"/>
          <w:kern w:val="28"/>
          <w:sz w:val="20"/>
          <w:szCs w:val="20"/>
          <w:lang w:val="es-ES_tradnl"/>
        </w:rPr>
        <w:t xml:space="preserve"> </w:t>
      </w:r>
    </w:p>
    <w:p w:rsidR="0086497E" w:rsidRPr="00A82EB5" w:rsidRDefault="0086497E" w:rsidP="0086497E">
      <w:pPr>
        <w:spacing w:after="0"/>
        <w:jc w:val="both"/>
        <w:rPr>
          <w:rFonts w:cstheme="minorHAnsi"/>
          <w:kern w:val="28"/>
          <w:sz w:val="20"/>
          <w:szCs w:val="20"/>
          <w:lang w:val="es-ES_tradnl"/>
        </w:rPr>
      </w:pPr>
    </w:p>
    <w:p w:rsidR="00DE375A" w:rsidRPr="00DE375A" w:rsidRDefault="00DE375A" w:rsidP="00154162">
      <w:pPr>
        <w:pStyle w:val="Prrafodelista"/>
        <w:numPr>
          <w:ilvl w:val="1"/>
          <w:numId w:val="37"/>
        </w:numPr>
        <w:spacing w:after="200" w:line="276" w:lineRule="auto"/>
        <w:contextualSpacing/>
        <w:jc w:val="both"/>
        <w:rPr>
          <w:rFonts w:cstheme="minorHAnsi"/>
          <w:b/>
          <w:sz w:val="20"/>
          <w:szCs w:val="20"/>
        </w:rPr>
      </w:pPr>
      <w:r w:rsidRPr="00DE375A">
        <w:rPr>
          <w:rFonts w:asciiTheme="minorHAnsi" w:hAnsiTheme="minorHAnsi" w:cstheme="minorHAnsi"/>
          <w:b/>
          <w:sz w:val="20"/>
          <w:szCs w:val="20"/>
        </w:rPr>
        <w:t>PROCEDIMIENTO PARA LA EJECUCIÓN</w:t>
      </w:r>
    </w:p>
    <w:p w:rsidR="00DE375A" w:rsidRPr="00A82EB5" w:rsidRDefault="00DE375A" w:rsidP="00DE375A">
      <w:pPr>
        <w:jc w:val="both"/>
        <w:rPr>
          <w:rFonts w:cstheme="minorHAnsi"/>
          <w:sz w:val="20"/>
          <w:szCs w:val="20"/>
        </w:rPr>
      </w:pPr>
      <w:r w:rsidRPr="00A82EB5">
        <w:rPr>
          <w:rFonts w:cstheme="minorHAnsi"/>
          <w:sz w:val="20"/>
          <w:szCs w:val="20"/>
        </w:rPr>
        <w:t>El CONTRATISTA previo al inicio de actividades deberá presentar un Procedimiento de montaje, instalación y puesta en marcha de</w:t>
      </w:r>
      <w:r>
        <w:rPr>
          <w:rFonts w:cstheme="minorHAnsi"/>
          <w:sz w:val="20"/>
          <w:szCs w:val="20"/>
        </w:rPr>
        <w:t xml:space="preserve"> la </w:t>
      </w:r>
      <w:r w:rsidR="00D91A73">
        <w:rPr>
          <w:rFonts w:cstheme="minorHAnsi"/>
          <w:sz w:val="20"/>
          <w:szCs w:val="20"/>
        </w:rPr>
        <w:t>EDR</w:t>
      </w:r>
      <w:r>
        <w:rPr>
          <w:rFonts w:cstheme="minorHAnsi"/>
          <w:sz w:val="20"/>
          <w:szCs w:val="20"/>
        </w:rPr>
        <w:t xml:space="preserve"> a ser instalada,</w:t>
      </w:r>
      <w:r w:rsidRPr="00A82EB5">
        <w:rPr>
          <w:rFonts w:cstheme="minorHAnsi"/>
          <w:sz w:val="20"/>
          <w:szCs w:val="20"/>
        </w:rPr>
        <w:t xml:space="preserve"> al SUPERVISOR </w:t>
      </w:r>
      <w:r>
        <w:rPr>
          <w:rFonts w:cstheme="minorHAnsi"/>
          <w:sz w:val="20"/>
          <w:szCs w:val="20"/>
        </w:rPr>
        <w:t xml:space="preserve">DE OBRA </w:t>
      </w:r>
      <w:r w:rsidRPr="00A82EB5">
        <w:rPr>
          <w:rFonts w:cstheme="minorHAnsi"/>
          <w:sz w:val="20"/>
          <w:szCs w:val="20"/>
        </w:rPr>
        <w:t>con 5 días de anticipación, para su revisión y aprobación</w:t>
      </w:r>
      <w:r w:rsidRPr="004A394C">
        <w:rPr>
          <w:rFonts w:cstheme="minorHAnsi"/>
          <w:sz w:val="20"/>
          <w:szCs w:val="20"/>
        </w:rPr>
        <w:t>.</w:t>
      </w:r>
      <w:r w:rsidR="004A394C" w:rsidRPr="004A394C">
        <w:rPr>
          <w:rFonts w:cstheme="minorHAnsi"/>
          <w:sz w:val="20"/>
          <w:szCs w:val="20"/>
        </w:rPr>
        <w:t xml:space="preserve"> La puesta en servicio de las Estaciones Distritales de Regulación se realizará en coordinación con el fabricante del equipo y con personal de la Unidad Distrital de Operaciones y Mantenimiento del Distrito Redes de Gas Chuquisaca.</w:t>
      </w:r>
    </w:p>
    <w:p w:rsidR="00DE375A" w:rsidRDefault="00DE375A" w:rsidP="00DE375A">
      <w:pPr>
        <w:jc w:val="both"/>
        <w:rPr>
          <w:rFonts w:cstheme="minorHAnsi"/>
          <w:sz w:val="20"/>
          <w:szCs w:val="20"/>
        </w:rPr>
      </w:pPr>
      <w:r w:rsidRPr="00A82EB5">
        <w:rPr>
          <w:rFonts w:cstheme="minorHAnsi"/>
          <w:sz w:val="20"/>
          <w:szCs w:val="20"/>
        </w:rPr>
        <w:t xml:space="preserve">La instalación y puesta en marcha de </w:t>
      </w:r>
      <w:r w:rsidR="00D91A73">
        <w:rPr>
          <w:rFonts w:cstheme="minorHAnsi"/>
          <w:sz w:val="20"/>
          <w:szCs w:val="20"/>
        </w:rPr>
        <w:t>EDR</w:t>
      </w:r>
      <w:r w:rsidRPr="00A82EB5">
        <w:rPr>
          <w:rFonts w:cstheme="minorHAnsi"/>
          <w:sz w:val="20"/>
          <w:szCs w:val="20"/>
        </w:rPr>
        <w:t xml:space="preserve"> deberá sujetarse a lo descrito en el Anexo 7 “Estaciones Distritales de Regulación” del Reglamento de Diseño, Construcción y Operación de redes de gas natural aprobado mediante D.S. 1996. </w:t>
      </w:r>
    </w:p>
    <w:p w:rsidR="0086497E" w:rsidRPr="00A82EB5" w:rsidRDefault="0086497E" w:rsidP="00DE375A">
      <w:pPr>
        <w:jc w:val="both"/>
        <w:rPr>
          <w:rFonts w:cstheme="minorHAnsi"/>
          <w:sz w:val="20"/>
          <w:szCs w:val="20"/>
        </w:rPr>
      </w:pPr>
    </w:p>
    <w:p w:rsidR="00DE375A" w:rsidRPr="006D6EB1" w:rsidRDefault="00DE375A" w:rsidP="00DE375A">
      <w:pPr>
        <w:jc w:val="both"/>
        <w:rPr>
          <w:rFonts w:cstheme="minorHAnsi"/>
          <w:sz w:val="20"/>
          <w:szCs w:val="20"/>
        </w:rPr>
      </w:pPr>
      <w:r w:rsidRPr="00A82EB5">
        <w:rPr>
          <w:rFonts w:cstheme="minorHAnsi"/>
          <w:sz w:val="20"/>
          <w:szCs w:val="20"/>
        </w:rPr>
        <w:lastRenderedPageBreak/>
        <w:t xml:space="preserve">La alineación de las bridas de entrada y salida </w:t>
      </w:r>
      <w:r w:rsidR="005008A8">
        <w:rPr>
          <w:rFonts w:cstheme="minorHAnsi"/>
          <w:sz w:val="20"/>
          <w:szCs w:val="20"/>
        </w:rPr>
        <w:t>de</w:t>
      </w:r>
      <w:r w:rsidR="00D91A73">
        <w:rPr>
          <w:rFonts w:cstheme="minorHAnsi"/>
          <w:sz w:val="20"/>
          <w:szCs w:val="20"/>
        </w:rPr>
        <w:t xml:space="preserve"> la</w:t>
      </w:r>
      <w:r>
        <w:rPr>
          <w:rFonts w:cstheme="minorHAnsi"/>
          <w:sz w:val="20"/>
          <w:szCs w:val="20"/>
        </w:rPr>
        <w:t xml:space="preserve"> </w:t>
      </w:r>
      <w:r w:rsidR="00D91A73">
        <w:rPr>
          <w:rFonts w:cstheme="minorHAnsi"/>
          <w:sz w:val="20"/>
          <w:szCs w:val="20"/>
        </w:rPr>
        <w:t>EDR</w:t>
      </w:r>
      <w:r>
        <w:rPr>
          <w:rFonts w:cstheme="minorHAnsi"/>
          <w:sz w:val="20"/>
          <w:szCs w:val="20"/>
        </w:rPr>
        <w:t xml:space="preserve"> deberá</w:t>
      </w:r>
      <w:r w:rsidRPr="00A82EB5">
        <w:rPr>
          <w:rFonts w:cstheme="minorHAnsi"/>
          <w:sz w:val="20"/>
          <w:szCs w:val="20"/>
        </w:rPr>
        <w:t xml:space="preserve"> estar perfectamente </w:t>
      </w:r>
      <w:r>
        <w:rPr>
          <w:rFonts w:cstheme="minorHAnsi"/>
          <w:sz w:val="20"/>
          <w:szCs w:val="20"/>
        </w:rPr>
        <w:t>alineada</w:t>
      </w:r>
      <w:r w:rsidRPr="00A82EB5">
        <w:rPr>
          <w:rFonts w:cstheme="minorHAnsi"/>
          <w:sz w:val="20"/>
          <w:szCs w:val="20"/>
        </w:rPr>
        <w:t>, sin la necesidad de maniobrar al momento de instalar los espárragos, además se</w:t>
      </w:r>
      <w:r>
        <w:rPr>
          <w:rFonts w:cstheme="minorHAnsi"/>
          <w:sz w:val="20"/>
          <w:szCs w:val="20"/>
        </w:rPr>
        <w:t xml:space="preserve"> deberá</w:t>
      </w:r>
      <w:r w:rsidRPr="00A82EB5">
        <w:rPr>
          <w:rFonts w:cstheme="minorHAnsi"/>
          <w:sz w:val="20"/>
          <w:szCs w:val="20"/>
        </w:rPr>
        <w:t xml:space="preserve"> instalar dos empaquetaduras dieléctricas en ambas bridas, </w:t>
      </w:r>
      <w:r>
        <w:rPr>
          <w:rFonts w:cstheme="minorHAnsi"/>
          <w:sz w:val="20"/>
          <w:szCs w:val="20"/>
        </w:rPr>
        <w:t xml:space="preserve">a la entrada y salida de la EDR, </w:t>
      </w:r>
      <w:r w:rsidRPr="00A82EB5">
        <w:rPr>
          <w:rFonts w:cstheme="minorHAnsi"/>
          <w:sz w:val="20"/>
          <w:szCs w:val="20"/>
        </w:rPr>
        <w:t>a las cuales se deberá probar la continuidad de corriente.</w:t>
      </w:r>
    </w:p>
    <w:p w:rsidR="00DE375A" w:rsidRPr="001C4082" w:rsidRDefault="00DE375A" w:rsidP="00154162">
      <w:pPr>
        <w:pStyle w:val="Estilo1"/>
        <w:numPr>
          <w:ilvl w:val="1"/>
          <w:numId w:val="37"/>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375A" w:rsidRPr="001C4082" w:rsidRDefault="00DE375A" w:rsidP="00DE375A">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E375A" w:rsidRPr="00DE375A" w:rsidRDefault="00DE375A" w:rsidP="00DE375A">
      <w:pPr>
        <w:spacing w:line="276" w:lineRule="auto"/>
        <w:jc w:val="both"/>
        <w:rPr>
          <w:rFonts w:cstheme="minorHAnsi"/>
          <w:kern w:val="28"/>
          <w:sz w:val="20"/>
          <w:szCs w:val="20"/>
          <w:lang w:val="es-ES_tradnl"/>
        </w:rPr>
      </w:pPr>
      <w:r w:rsidRPr="00DE375A">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E375A" w:rsidRDefault="00DE375A" w:rsidP="00154162">
      <w:pPr>
        <w:pStyle w:val="Estilo1"/>
        <w:numPr>
          <w:ilvl w:val="1"/>
          <w:numId w:val="37"/>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DE375A" w:rsidRPr="00DE375A" w:rsidRDefault="00DE375A" w:rsidP="00DE375A">
      <w:pPr>
        <w:spacing w:line="276" w:lineRule="auto"/>
        <w:jc w:val="both"/>
        <w:rPr>
          <w:rFonts w:cstheme="minorHAnsi"/>
          <w:kern w:val="28"/>
          <w:sz w:val="20"/>
          <w:szCs w:val="20"/>
          <w:lang w:val="es-ES_tradnl"/>
        </w:rPr>
      </w:pPr>
      <w:r w:rsidRPr="00DE375A">
        <w:rPr>
          <w:rFonts w:cstheme="minorHAnsi"/>
          <w:kern w:val="28"/>
          <w:sz w:val="20"/>
          <w:szCs w:val="20"/>
          <w:lang w:val="es-ES_tradnl"/>
        </w:rPr>
        <w:t>El ítem de instalación y puesta en marcha de EDR, será medido como un ítem global para el total de trabajos dentro de la obra, debiéndose efectuar el total de las actividades a conformidad del SUPERVISOR DE OBRA y haber presentado el registro de calidad respectivo para hacer efectivo su pago.</w:t>
      </w:r>
    </w:p>
    <w:p w:rsidR="00DE375A" w:rsidRPr="00DE375A" w:rsidRDefault="00DE375A" w:rsidP="00DE375A">
      <w:pPr>
        <w:jc w:val="both"/>
        <w:rPr>
          <w:rFonts w:cstheme="minorHAnsi"/>
          <w:kern w:val="28"/>
          <w:sz w:val="20"/>
          <w:szCs w:val="20"/>
          <w:lang w:val="es-ES_tradnl"/>
        </w:rPr>
      </w:pPr>
      <w:r w:rsidRPr="00DE375A">
        <w:rPr>
          <w:rFonts w:cstheme="minorHAnsi"/>
          <w:kern w:val="28"/>
          <w:sz w:val="20"/>
          <w:szCs w:val="20"/>
          <w:lang w:val="es-ES_tradnl"/>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E375A" w:rsidRPr="00DE375A" w:rsidRDefault="00DE375A" w:rsidP="00DE375A">
      <w:pPr>
        <w:pStyle w:val="Prrafodelista"/>
        <w:ind w:left="360"/>
        <w:rPr>
          <w:rFonts w:cstheme="minorHAnsi"/>
          <w:b/>
          <w:sz w:val="20"/>
          <w:szCs w:val="20"/>
          <w:lang w:val="es-ES_tradnl"/>
        </w:rPr>
      </w:pPr>
    </w:p>
    <w:p w:rsidR="00EC73D3" w:rsidRPr="00EC615F" w:rsidRDefault="006944D1" w:rsidP="00EC73D3">
      <w:pPr>
        <w:jc w:val="center"/>
        <w:rPr>
          <w:rFonts w:cstheme="minorHAnsi"/>
          <w:b/>
          <w:sz w:val="24"/>
          <w:szCs w:val="20"/>
          <w:u w:val="single"/>
          <w:lang w:val="es-ES_tradnl"/>
        </w:rPr>
      </w:pPr>
      <w:r w:rsidRPr="006944D1">
        <w:rPr>
          <w:rFonts w:cstheme="minorHAnsi"/>
          <w:b/>
          <w:sz w:val="24"/>
          <w:szCs w:val="20"/>
          <w:u w:val="single"/>
          <w:lang w:val="es-ES_tradnl"/>
        </w:rPr>
        <w:lastRenderedPageBreak/>
        <w:t>OBRAS CIVILES PARA AMPLIACIÓN DEL TENDIDO DE RED SECUNDARIA EN LAS LOCALIDADES DE MONTEAGUDO Y MUYUPAMPA</w:t>
      </w:r>
      <w:r w:rsidRPr="00EC615F">
        <w:rPr>
          <w:rFonts w:cstheme="minorHAnsi"/>
          <w:b/>
          <w:sz w:val="24"/>
          <w:szCs w:val="20"/>
          <w:u w:val="single"/>
          <w:lang w:val="es-ES_tradnl"/>
        </w:rPr>
        <w:t xml:space="preserve"> </w:t>
      </w:r>
      <w:r w:rsidR="00EC73D3" w:rsidRPr="00EC615F">
        <w:rPr>
          <w:rFonts w:cstheme="minorHAnsi"/>
          <w:b/>
          <w:sz w:val="24"/>
          <w:szCs w:val="20"/>
          <w:u w:val="single"/>
          <w:lang w:val="es-ES_tradnl"/>
        </w:rPr>
        <w:t>(LOTE 2)</w:t>
      </w:r>
    </w:p>
    <w:p w:rsidR="00B76F58" w:rsidRPr="00930904" w:rsidRDefault="00B76F58" w:rsidP="00154162">
      <w:pPr>
        <w:pStyle w:val="Ttulo3"/>
        <w:keepLines w:val="0"/>
        <w:numPr>
          <w:ilvl w:val="1"/>
          <w:numId w:val="13"/>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INSTALACIÓN DE FAENAS - PROVISIÓN</w:t>
      </w:r>
      <w:r>
        <w:rPr>
          <w:rFonts w:asciiTheme="minorHAnsi" w:eastAsia="Times New Roman" w:hAnsiTheme="minorHAnsi" w:cstheme="minorHAnsi"/>
          <w:color w:val="000000" w:themeColor="text1"/>
          <w:sz w:val="20"/>
          <w:szCs w:val="20"/>
          <w:lang w:val="es-ES" w:eastAsia="es-BO"/>
        </w:rPr>
        <w:t xml:space="preserve"> Y COLOCADO DE LETREROS DE OBRA</w:t>
      </w:r>
    </w:p>
    <w:p w:rsidR="00EC73D3" w:rsidRDefault="00B76F58" w:rsidP="00B76F58">
      <w:pPr>
        <w:rPr>
          <w:rFonts w:cstheme="minorHAnsi"/>
          <w:sz w:val="20"/>
          <w:szCs w:val="20"/>
        </w:rPr>
      </w:pPr>
      <w:r>
        <w:rPr>
          <w:rFonts w:cstheme="minorHAnsi"/>
          <w:sz w:val="20"/>
          <w:szCs w:val="20"/>
        </w:rPr>
        <w:t xml:space="preserve">Aplica lo establecido en el punto </w:t>
      </w:r>
      <w:r w:rsidR="004C2410">
        <w:rPr>
          <w:rFonts w:cstheme="minorHAnsi"/>
          <w:sz w:val="20"/>
          <w:szCs w:val="20"/>
        </w:rPr>
        <w:t>1 del presente documento (Obras Civiles Lote 1).</w:t>
      </w:r>
    </w:p>
    <w:p w:rsidR="004C2410" w:rsidRPr="00A337D4" w:rsidRDefault="004C2410" w:rsidP="00154162">
      <w:pPr>
        <w:pStyle w:val="Ttulo2"/>
        <w:numPr>
          <w:ilvl w:val="1"/>
          <w:numId w:val="13"/>
        </w:numPr>
        <w:spacing w:before="0"/>
        <w:rPr>
          <w:rFonts w:asciiTheme="minorHAnsi" w:hAnsiTheme="minorHAnsi" w:cstheme="minorHAnsi"/>
          <w:b/>
          <w:color w:val="auto"/>
          <w:sz w:val="20"/>
          <w:szCs w:val="20"/>
        </w:rPr>
      </w:pPr>
      <w:r w:rsidRPr="00A337D4">
        <w:rPr>
          <w:rFonts w:asciiTheme="minorHAnsi" w:hAnsiTheme="minorHAnsi" w:cstheme="minorHAnsi"/>
          <w:b/>
          <w:color w:val="auto"/>
          <w:sz w:val="20"/>
          <w:szCs w:val="20"/>
        </w:rPr>
        <w:t xml:space="preserve">MOVILIZACIÓN DE PERSONAL Y EQUIPO </w:t>
      </w:r>
    </w:p>
    <w:p w:rsidR="004C2410" w:rsidRPr="00A337D4" w:rsidRDefault="004C2410" w:rsidP="004C2410">
      <w:pPr>
        <w:rPr>
          <w:rFonts w:cstheme="minorHAnsi"/>
          <w:b/>
          <w:sz w:val="20"/>
          <w:szCs w:val="20"/>
        </w:rPr>
      </w:pPr>
      <w:r>
        <w:rPr>
          <w:rFonts w:cstheme="minorHAnsi"/>
          <w:b/>
          <w:sz w:val="20"/>
          <w:szCs w:val="20"/>
        </w:rPr>
        <w:t>UNIDAD: GLB</w:t>
      </w:r>
    </w:p>
    <w:p w:rsidR="004C2410" w:rsidRPr="00A337D4" w:rsidRDefault="004C2410" w:rsidP="00154162">
      <w:pPr>
        <w:pStyle w:val="Estilo1"/>
        <w:numPr>
          <w:ilvl w:val="1"/>
          <w:numId w:val="33"/>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4C2410" w:rsidRPr="00A5067E" w:rsidRDefault="004C2410" w:rsidP="004C2410">
      <w:pPr>
        <w:pStyle w:val="Estilo1"/>
        <w:tabs>
          <w:tab w:val="left" w:pos="426"/>
        </w:tabs>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4C2410" w:rsidRPr="00A5067E" w:rsidRDefault="004C2410" w:rsidP="004C2410">
      <w:pPr>
        <w:pStyle w:val="Estilo1"/>
        <w:tabs>
          <w:tab w:val="left" w:pos="426"/>
        </w:tabs>
        <w:rPr>
          <w:rFonts w:asciiTheme="minorHAnsi" w:hAnsiTheme="minorHAnsi" w:cstheme="minorHAnsi"/>
          <w:b w:val="0"/>
          <w:sz w:val="20"/>
          <w:szCs w:val="20"/>
        </w:rPr>
      </w:pPr>
    </w:p>
    <w:p w:rsidR="004C2410" w:rsidRPr="00A5067E" w:rsidRDefault="004C2410" w:rsidP="00154162">
      <w:pPr>
        <w:pStyle w:val="Estilo1"/>
        <w:numPr>
          <w:ilvl w:val="1"/>
          <w:numId w:val="33"/>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4C2410" w:rsidRPr="007E595B" w:rsidRDefault="004C2410" w:rsidP="004C2410">
      <w:pPr>
        <w:pStyle w:val="Estilo1"/>
        <w:tabs>
          <w:tab w:val="left" w:pos="426"/>
        </w:tabs>
        <w:ind w:left="792"/>
        <w:rPr>
          <w:rFonts w:asciiTheme="minorHAnsi" w:hAnsiTheme="minorHAnsi" w:cstheme="minorHAnsi"/>
          <w:b w:val="0"/>
          <w:sz w:val="20"/>
          <w:szCs w:val="20"/>
        </w:rPr>
      </w:pPr>
    </w:p>
    <w:p w:rsidR="004C2410" w:rsidRPr="007E595B" w:rsidRDefault="004C2410" w:rsidP="00154162">
      <w:pPr>
        <w:pStyle w:val="Estilo1"/>
        <w:numPr>
          <w:ilvl w:val="1"/>
          <w:numId w:val="33"/>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4C2410"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4C2410" w:rsidRPr="00DC07D7" w:rsidRDefault="00DC07D7" w:rsidP="00DC07D7">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 xml:space="preserve">Como requisito para la Entrega Definitiva, el CONTRATISTA deberá presentar un balance de materiales utilizados en obra y realizar la devolución correspondiente a almacenes de YPFB </w:t>
      </w:r>
      <w:r w:rsidR="00463AFD">
        <w:rPr>
          <w:rFonts w:ascii="Calibri" w:hAnsi="Calibri" w:cs="Calibri"/>
          <w:bCs/>
          <w:sz w:val="20"/>
          <w:lang w:eastAsia="es-BO"/>
        </w:rPr>
        <w:t xml:space="preserve">Sucre </w:t>
      </w:r>
      <w:r w:rsidRPr="00AC5597">
        <w:rPr>
          <w:rFonts w:ascii="Calibri" w:hAnsi="Calibri" w:cs="Calibri"/>
          <w:bCs/>
          <w:sz w:val="20"/>
          <w:lang w:eastAsia="es-BO"/>
        </w:rPr>
        <w:t>del material sobrante. Por lo tanto, se encargará de realizar el transporte correspondiente hasta almacenes de YPFB Redes de Gas Chuquisaca en la ciudad de Sucre.</w:t>
      </w:r>
    </w:p>
    <w:p w:rsidR="004C2410" w:rsidRPr="007E595B" w:rsidRDefault="004C2410" w:rsidP="00154162">
      <w:pPr>
        <w:pStyle w:val="Estilo1"/>
        <w:numPr>
          <w:ilvl w:val="1"/>
          <w:numId w:val="33"/>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2410" w:rsidRPr="007E595B" w:rsidRDefault="004C2410" w:rsidP="00DC07D7">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7E595B">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4C2410" w:rsidRPr="007E595B" w:rsidRDefault="004C2410" w:rsidP="00DC07D7">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C2410" w:rsidRPr="007E595B" w:rsidRDefault="004C2410" w:rsidP="004C2410">
      <w:pPr>
        <w:pStyle w:val="Estilo1"/>
        <w:tabs>
          <w:tab w:val="left" w:pos="426"/>
        </w:tabs>
        <w:ind w:left="792"/>
        <w:rPr>
          <w:rFonts w:asciiTheme="minorHAnsi" w:hAnsiTheme="minorHAnsi" w:cstheme="minorHAnsi"/>
          <w:b w:val="0"/>
          <w:sz w:val="20"/>
          <w:szCs w:val="20"/>
        </w:rPr>
      </w:pPr>
    </w:p>
    <w:p w:rsidR="004C2410" w:rsidRPr="007E595B" w:rsidRDefault="004C2410" w:rsidP="00154162">
      <w:pPr>
        <w:pStyle w:val="Estilo1"/>
        <w:numPr>
          <w:ilvl w:val="1"/>
          <w:numId w:val="33"/>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4C2410" w:rsidRPr="007E595B" w:rsidRDefault="004C2410" w:rsidP="004C2410">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4C2410" w:rsidRDefault="004C2410" w:rsidP="004C2410">
      <w:pPr>
        <w:rPr>
          <w:rFonts w:cstheme="minorHAnsi"/>
          <w:sz w:val="20"/>
          <w:szCs w:val="20"/>
        </w:rPr>
      </w:pPr>
      <w:r w:rsidRPr="007E595B">
        <w:rPr>
          <w:rFonts w:cstheme="minorHAnsi"/>
          <w:sz w:val="20"/>
          <w:szCs w:val="20"/>
        </w:rPr>
        <w:t>Dicho precio será compensación total por los materiales, mano de obra, herramientas, equipo y otros gastos que sean necesarios para la adecuada y correcta ejecución de los trabajos</w:t>
      </w:r>
      <w:r>
        <w:rPr>
          <w:rFonts w:cstheme="minorHAnsi"/>
          <w:sz w:val="20"/>
          <w:szCs w:val="20"/>
        </w:rPr>
        <w:t>.</w:t>
      </w:r>
    </w:p>
    <w:p w:rsidR="004C2410" w:rsidRDefault="00BC6010" w:rsidP="00154162">
      <w:pPr>
        <w:pStyle w:val="Prrafodelista"/>
        <w:numPr>
          <w:ilvl w:val="0"/>
          <w:numId w:val="33"/>
        </w:numPr>
        <w:rPr>
          <w:rFonts w:asciiTheme="minorHAnsi" w:hAnsiTheme="minorHAnsi" w:cstheme="minorHAnsi"/>
          <w:b/>
          <w:sz w:val="20"/>
          <w:szCs w:val="20"/>
          <w:lang w:val="es-ES_tradnl"/>
        </w:rPr>
      </w:pPr>
      <w:r w:rsidRPr="00BC6010">
        <w:rPr>
          <w:rFonts w:asciiTheme="minorHAnsi" w:hAnsiTheme="minorHAnsi" w:cstheme="minorHAnsi"/>
          <w:b/>
          <w:sz w:val="20"/>
          <w:szCs w:val="20"/>
          <w:lang w:val="es-ES_tradnl"/>
        </w:rPr>
        <w:t>REPLANTEO Y TRAZADO TOPOGRÁFICO</w:t>
      </w:r>
    </w:p>
    <w:p w:rsidR="00BC6010" w:rsidRDefault="00BC6010" w:rsidP="00BC6010">
      <w:pPr>
        <w:rPr>
          <w:rFonts w:cstheme="minorHAnsi"/>
          <w:sz w:val="20"/>
          <w:szCs w:val="20"/>
          <w:lang w:val="es-ES_tradnl"/>
        </w:rPr>
      </w:pPr>
      <w:r>
        <w:rPr>
          <w:rFonts w:cstheme="minorHAnsi"/>
          <w:sz w:val="20"/>
          <w:szCs w:val="20"/>
          <w:lang w:val="es-ES_tradnl"/>
        </w:rPr>
        <w:t xml:space="preserve">Aplica lo establecido </w:t>
      </w:r>
      <w:r w:rsidR="00187E69">
        <w:rPr>
          <w:rFonts w:cstheme="minorHAnsi"/>
          <w:sz w:val="20"/>
          <w:szCs w:val="20"/>
          <w:lang w:val="es-ES_tradnl"/>
        </w:rPr>
        <w:t>en el punto 3 del presente documento (Obras Civiles Lote 1).</w:t>
      </w:r>
    </w:p>
    <w:p w:rsidR="008525C8" w:rsidRDefault="008525C8"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CORTE, ROTURA Y REMOCION DE ACERA Y/O CUNETA</w:t>
      </w:r>
    </w:p>
    <w:p w:rsidR="008525C8" w:rsidRPr="008525C8" w:rsidRDefault="008525C8" w:rsidP="008525C8">
      <w:pPr>
        <w:rPr>
          <w:rFonts w:cstheme="minorHAnsi"/>
          <w:sz w:val="20"/>
          <w:szCs w:val="20"/>
          <w:lang w:val="es-ES_tradnl"/>
        </w:rPr>
      </w:pPr>
      <w:r>
        <w:rPr>
          <w:rFonts w:cstheme="minorHAnsi"/>
          <w:sz w:val="20"/>
          <w:szCs w:val="20"/>
          <w:lang w:val="es-ES_tradnl"/>
        </w:rPr>
        <w:t>Aplica lo establecido en el punto 1</w:t>
      </w:r>
      <w:r w:rsidR="00104E99">
        <w:rPr>
          <w:rFonts w:cstheme="minorHAnsi"/>
          <w:sz w:val="20"/>
          <w:szCs w:val="20"/>
          <w:lang w:val="es-ES_tradnl"/>
        </w:rPr>
        <w:t>6</w:t>
      </w:r>
      <w:r>
        <w:rPr>
          <w:rFonts w:cstheme="minorHAnsi"/>
          <w:sz w:val="20"/>
          <w:szCs w:val="20"/>
          <w:lang w:val="es-ES_tradnl"/>
        </w:rPr>
        <w:t xml:space="preserve"> del presente documento (Obras Civiles Lote 1).</w:t>
      </w:r>
    </w:p>
    <w:p w:rsidR="00DB6376" w:rsidRPr="004C4492" w:rsidRDefault="00DB6376" w:rsidP="00154162">
      <w:pPr>
        <w:pStyle w:val="Prrafodelista"/>
        <w:numPr>
          <w:ilvl w:val="0"/>
          <w:numId w:val="33"/>
        </w:numPr>
        <w:rPr>
          <w:rFonts w:asciiTheme="minorHAnsi" w:hAnsiTheme="minorHAnsi" w:cstheme="minorHAnsi"/>
          <w:b/>
          <w:sz w:val="20"/>
          <w:szCs w:val="20"/>
          <w:lang w:val="es-ES_tradnl"/>
        </w:rPr>
      </w:pPr>
      <w:r w:rsidRPr="004C4492">
        <w:rPr>
          <w:rFonts w:asciiTheme="minorHAnsi" w:hAnsiTheme="minorHAnsi" w:cstheme="minorHAnsi"/>
          <w:b/>
          <w:sz w:val="20"/>
          <w:szCs w:val="20"/>
        </w:rPr>
        <w:t>CORTE, ROTURA Y REMOCIÓN DE CERÁMICA, BALDOSAS Y/O CORTEZAS ESPECIALES</w:t>
      </w:r>
    </w:p>
    <w:p w:rsidR="00DB6376" w:rsidRDefault="004C4492" w:rsidP="00DB6376">
      <w:pPr>
        <w:jc w:val="both"/>
        <w:rPr>
          <w:rFonts w:cstheme="minorHAnsi"/>
          <w:b/>
          <w:sz w:val="20"/>
          <w:szCs w:val="20"/>
          <w:vertAlign w:val="superscript"/>
        </w:rPr>
      </w:pPr>
      <w:r>
        <w:rPr>
          <w:rFonts w:cstheme="minorHAnsi"/>
          <w:b/>
          <w:sz w:val="20"/>
          <w:szCs w:val="20"/>
        </w:rPr>
        <w:t>UNIDAD: m</w:t>
      </w:r>
      <w:r w:rsidRPr="004C4492">
        <w:rPr>
          <w:rFonts w:cstheme="minorHAnsi"/>
          <w:b/>
          <w:sz w:val="20"/>
          <w:szCs w:val="20"/>
          <w:vertAlign w:val="superscript"/>
        </w:rPr>
        <w:t>2</w:t>
      </w:r>
    </w:p>
    <w:p w:rsidR="00DB6376" w:rsidRPr="004C4492" w:rsidRDefault="00DB6376" w:rsidP="00154162">
      <w:pPr>
        <w:pStyle w:val="Prrafodelista"/>
        <w:numPr>
          <w:ilvl w:val="1"/>
          <w:numId w:val="33"/>
        </w:numPr>
        <w:spacing w:line="276" w:lineRule="auto"/>
        <w:contextualSpacing/>
        <w:jc w:val="both"/>
        <w:rPr>
          <w:rFonts w:asciiTheme="minorHAnsi" w:hAnsiTheme="minorHAnsi" w:cstheme="minorHAnsi"/>
          <w:b/>
          <w:sz w:val="20"/>
          <w:szCs w:val="20"/>
        </w:rPr>
      </w:pPr>
      <w:r w:rsidRPr="004C4492">
        <w:rPr>
          <w:rFonts w:asciiTheme="minorHAnsi" w:hAnsiTheme="minorHAnsi" w:cstheme="minorHAnsi"/>
          <w:b/>
          <w:sz w:val="20"/>
          <w:szCs w:val="20"/>
        </w:rPr>
        <w:t>DEFINICIÓN.</w:t>
      </w:r>
    </w:p>
    <w:p w:rsidR="00DB6376" w:rsidRDefault="00DB6376" w:rsidP="004C4492">
      <w:pPr>
        <w:spacing w:after="0"/>
        <w:jc w:val="both"/>
        <w:rPr>
          <w:rFonts w:cstheme="minorHAnsi"/>
          <w:sz w:val="20"/>
          <w:szCs w:val="20"/>
        </w:rPr>
      </w:pPr>
      <w:r>
        <w:rPr>
          <w:rFonts w:eastAsia="Arial Unicode MS" w:cstheme="minorHAnsi"/>
          <w:sz w:val="20"/>
          <w:szCs w:val="20"/>
          <w:lang w:val="es-ES_tradnl"/>
        </w:rPr>
        <w:t>Este ítem comprende los trabajos necesarios para el corte  rotura y remoción de cerámica, baldosas y/o cortezas especiales, por el cual está constituida (</w:t>
      </w:r>
      <w:r>
        <w:rPr>
          <w:rFonts w:cstheme="minorHAnsi"/>
          <w:sz w:val="20"/>
          <w:szCs w:val="20"/>
        </w:rPr>
        <w:t xml:space="preserve">piedra, vaciado pobre de cemento, jardineras y cualquier otro tipo de material que no corresponda a lo estipulado en los Ítems del Proyecto),  este </w:t>
      </w:r>
      <w:r>
        <w:rPr>
          <w:rFonts w:eastAsia="Arial Unicode MS" w:cstheme="minorHAnsi"/>
          <w:sz w:val="20"/>
          <w:szCs w:val="20"/>
          <w:lang w:val="es-ES_tradnl"/>
        </w:rPr>
        <w:t>ítem se ejecutara de  acuerdo con los planos de construcción y/o instrucciones del SUPERVISOR DE OBRA</w:t>
      </w:r>
      <w:r>
        <w:rPr>
          <w:rFonts w:cstheme="minorHAnsi"/>
          <w:sz w:val="20"/>
          <w:szCs w:val="20"/>
        </w:rPr>
        <w:t>.</w:t>
      </w:r>
    </w:p>
    <w:p w:rsidR="004C4492" w:rsidRDefault="004C4492" w:rsidP="004C4492">
      <w:pPr>
        <w:spacing w:after="0"/>
        <w:jc w:val="both"/>
        <w:rPr>
          <w:rFonts w:eastAsia="Arial Unicode MS" w:cstheme="minorHAnsi"/>
          <w:strike/>
          <w:sz w:val="20"/>
          <w:szCs w:val="20"/>
          <w:lang w:val="es-ES_tradnl"/>
        </w:rPr>
      </w:pPr>
    </w:p>
    <w:p w:rsidR="00DB6376" w:rsidRDefault="00DB6376" w:rsidP="00154162">
      <w:pPr>
        <w:pStyle w:val="Prrafodelista"/>
        <w:numPr>
          <w:ilvl w:val="1"/>
          <w:numId w:val="33"/>
        </w:numPr>
        <w:spacing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C4492" w:rsidRDefault="00DB6376" w:rsidP="004C4492">
      <w:pPr>
        <w:spacing w:after="0"/>
        <w:jc w:val="both"/>
        <w:rPr>
          <w:rFonts w:eastAsia="Arial Unicode MS" w:cstheme="minorHAnsi"/>
          <w:sz w:val="20"/>
          <w:szCs w:val="20"/>
          <w:lang w:val="es-ES_tradnl"/>
        </w:rPr>
      </w:pPr>
      <w:r>
        <w:rPr>
          <w:rFonts w:eastAsia="Arial Unicode MS"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DB6376" w:rsidRDefault="00DB6376" w:rsidP="00DB6376">
      <w:pPr>
        <w:spacing w:before="100" w:beforeAutospacing="1" w:after="100" w:afterAutospacing="1"/>
        <w:jc w:val="both"/>
        <w:rPr>
          <w:rFonts w:eastAsia="Arial Unicode MS" w:cstheme="minorHAnsi"/>
          <w:b/>
          <w:sz w:val="20"/>
          <w:szCs w:val="20"/>
          <w:lang w:val="es-ES_tradnl"/>
        </w:rPr>
      </w:pPr>
      <w:r>
        <w:rPr>
          <w:rFonts w:eastAsia="Arial Unicode MS" w:cstheme="minorHAnsi"/>
          <w:sz w:val="20"/>
          <w:szCs w:val="20"/>
          <w:lang w:val="es-ES_tradnl"/>
        </w:rPr>
        <w:t>Se</w:t>
      </w:r>
      <w:r>
        <w:rPr>
          <w:rFonts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w:t>
      </w:r>
      <w:r w:rsidR="004C4492">
        <w:rPr>
          <w:rFonts w:cstheme="minorHAnsi"/>
          <w:kern w:val="28"/>
          <w:sz w:val="20"/>
          <w:szCs w:val="20"/>
          <w:lang w:val="es-ES_tradnl"/>
        </w:rPr>
        <w:t xml:space="preserve">a para evitar retrasos en el </w:t>
      </w:r>
      <w:r>
        <w:rPr>
          <w:rFonts w:cstheme="minorHAnsi"/>
          <w:kern w:val="28"/>
          <w:sz w:val="20"/>
          <w:szCs w:val="20"/>
          <w:lang w:val="es-ES_tradnl"/>
        </w:rPr>
        <w:t>cronograma propuesto.</w:t>
      </w:r>
    </w:p>
    <w:p w:rsidR="00DB6376" w:rsidRDefault="00DB6376" w:rsidP="006017F3">
      <w:pPr>
        <w:pStyle w:val="Prrafodelista"/>
        <w:numPr>
          <w:ilvl w:val="1"/>
          <w:numId w:val="33"/>
        </w:numPr>
        <w:spacing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6017F3" w:rsidRDefault="00DB6376" w:rsidP="006017F3">
      <w:pPr>
        <w:autoSpaceDE w:val="0"/>
        <w:autoSpaceDN w:val="0"/>
        <w:adjustRightInd w:val="0"/>
        <w:spacing w:after="0"/>
        <w:jc w:val="both"/>
        <w:rPr>
          <w:rFonts w:eastAsia="Arial Unicode MS" w:cstheme="minorHAnsi"/>
          <w:sz w:val="20"/>
          <w:szCs w:val="20"/>
          <w:lang w:val="es-ES_tradnl"/>
        </w:rPr>
      </w:pPr>
      <w:r>
        <w:rPr>
          <w:rFonts w:eastAsia="Arial Unicode MS"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DB6376" w:rsidRDefault="00DB6376" w:rsidP="00DB6376">
      <w:pPr>
        <w:spacing w:before="100" w:beforeAutospacing="1" w:after="100" w:afterAutospacing="1"/>
        <w:jc w:val="both"/>
        <w:rPr>
          <w:rFonts w:eastAsia="Arial Unicode MS" w:cstheme="minorHAnsi"/>
          <w:sz w:val="20"/>
          <w:szCs w:val="20"/>
          <w:lang w:val="es-ES_tradnl"/>
        </w:rPr>
      </w:pPr>
      <w:r>
        <w:rPr>
          <w:rFonts w:eastAsia="Arial Unicode MS"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w:t>
      </w:r>
      <w:r w:rsidR="00AA6A89">
        <w:rPr>
          <w:rFonts w:eastAsia="Arial Unicode MS" w:cstheme="minorHAnsi"/>
          <w:sz w:val="20"/>
          <w:szCs w:val="20"/>
          <w:lang w:val="es-ES_tradnl"/>
        </w:rPr>
        <w:t xml:space="preserve">r el SUPERVISOR DE OBRA </w:t>
      </w:r>
      <w:r>
        <w:rPr>
          <w:rFonts w:eastAsia="Arial Unicode MS" w:cstheme="minorHAnsi"/>
          <w:sz w:val="20"/>
          <w:szCs w:val="20"/>
          <w:lang w:val="es-ES_tradnl"/>
        </w:rPr>
        <w:t xml:space="preserve">de YPFB. El corte y rotura será realizada de acuerdo a las dimensiones establecidas en especificaciones y en coordinación con </w:t>
      </w:r>
      <w:r w:rsidR="00793FA3">
        <w:rPr>
          <w:rFonts w:eastAsia="Arial Unicode MS" w:cstheme="minorHAnsi"/>
          <w:sz w:val="20"/>
          <w:szCs w:val="20"/>
          <w:lang w:val="es-ES_tradnl"/>
        </w:rPr>
        <w:t>el SUPERVISOR DE OBRA</w:t>
      </w:r>
      <w:r>
        <w:rPr>
          <w:rFonts w:eastAsia="Arial Unicode MS" w:cstheme="minorHAnsi"/>
          <w:sz w:val="20"/>
          <w:szCs w:val="20"/>
          <w:lang w:val="es-ES_tradnl"/>
        </w:rPr>
        <w:t>, sin reconocimiento  de pago por trabajos no autorizados.</w:t>
      </w:r>
      <w:r>
        <w:rPr>
          <w:rFonts w:cstheme="minorHAnsi"/>
          <w:sz w:val="20"/>
          <w:szCs w:val="20"/>
        </w:rPr>
        <w:t>Está completamente prohibido el uso de combo para la remoción de cerámica y baldosa.</w:t>
      </w:r>
    </w:p>
    <w:p w:rsidR="00DB6376" w:rsidRDefault="00DB6376" w:rsidP="00DB6376">
      <w:pPr>
        <w:spacing w:before="100" w:beforeAutospacing="1" w:after="100" w:afterAutospacing="1"/>
        <w:jc w:val="both"/>
        <w:rPr>
          <w:rFonts w:eastAsia="Arial Unicode MS" w:cstheme="minorHAnsi"/>
          <w:sz w:val="20"/>
          <w:szCs w:val="20"/>
          <w:lang w:val="es-ES_tradnl"/>
        </w:rPr>
      </w:pPr>
      <w:r>
        <w:rPr>
          <w:rFonts w:eastAsia="Arial Unicode MS"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DB6376" w:rsidRDefault="00DB6376" w:rsidP="00DB6376">
      <w:pPr>
        <w:spacing w:before="100" w:beforeAutospacing="1" w:after="100" w:afterAutospacing="1"/>
        <w:jc w:val="both"/>
        <w:rPr>
          <w:rFonts w:eastAsia="Arial Unicode MS" w:cstheme="minorHAnsi"/>
          <w:sz w:val="20"/>
          <w:szCs w:val="20"/>
          <w:lang w:val="es-ES_tradnl"/>
        </w:rPr>
      </w:pPr>
      <w:r>
        <w:rPr>
          <w:rFonts w:cstheme="minorHAnsi"/>
          <w:sz w:val="20"/>
          <w:szCs w:val="20"/>
        </w:rPr>
        <w:t xml:space="preserve">La profundidad mínima del Corte será del espesor de la carpeta (cerámica, baldosa, corteza especial), de no respetarse dicha profundidad el SUPERVISOR podrá ordenar la profundización del </w:t>
      </w:r>
      <w:r>
        <w:rPr>
          <w:rFonts w:cstheme="minorHAnsi"/>
          <w:b/>
          <w:bCs/>
          <w:sz w:val="20"/>
          <w:szCs w:val="20"/>
        </w:rPr>
        <w:t xml:space="preserve">corte </w:t>
      </w:r>
      <w:r>
        <w:rPr>
          <w:rFonts w:cstheme="minorHAnsi"/>
          <w:sz w:val="20"/>
          <w:szCs w:val="20"/>
        </w:rPr>
        <w:t>a criterio; al existir daño adicional en el sector se realizara la Remoción de la capa correspondiente, a costo del CONTRATISTA.</w:t>
      </w:r>
    </w:p>
    <w:p w:rsidR="00DB6376" w:rsidRDefault="00DB6376" w:rsidP="00DB6376">
      <w:pPr>
        <w:autoSpaceDE w:val="0"/>
        <w:autoSpaceDN w:val="0"/>
        <w:adjustRightInd w:val="0"/>
        <w:spacing w:before="100" w:beforeAutospacing="1" w:after="100" w:afterAutospacing="1"/>
        <w:jc w:val="both"/>
        <w:rPr>
          <w:rFonts w:eastAsia="Arial Unicode MS" w:cstheme="minorHAnsi"/>
          <w:sz w:val="20"/>
          <w:szCs w:val="20"/>
          <w:lang w:val="es-ES_tradnl"/>
        </w:rPr>
      </w:pPr>
      <w:r>
        <w:rPr>
          <w:rFonts w:eastAsia="Arial Unicode MS"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w:t>
      </w:r>
      <w:r w:rsidR="00793FA3">
        <w:rPr>
          <w:rFonts w:eastAsia="Arial Unicode MS" w:cstheme="minorHAnsi"/>
          <w:sz w:val="20"/>
          <w:szCs w:val="20"/>
          <w:lang w:val="es-ES_tradnl"/>
        </w:rPr>
        <w:t>adas por el SUPERVISOR DE OBRA</w:t>
      </w:r>
      <w:r>
        <w:rPr>
          <w:rFonts w:eastAsia="Arial Unicode MS" w:cstheme="minorHAnsi"/>
          <w:sz w:val="20"/>
          <w:szCs w:val="20"/>
          <w:lang w:val="es-ES_tradnl"/>
        </w:rPr>
        <w:t xml:space="preserve"> de YPFB.</w:t>
      </w:r>
    </w:p>
    <w:p w:rsidR="00DB6376" w:rsidRDefault="00DB6376" w:rsidP="00DB6376">
      <w:pPr>
        <w:autoSpaceDE w:val="0"/>
        <w:autoSpaceDN w:val="0"/>
        <w:adjustRightInd w:val="0"/>
        <w:spacing w:before="100" w:beforeAutospacing="1" w:after="100" w:afterAutospacing="1"/>
        <w:jc w:val="both"/>
        <w:rPr>
          <w:rFonts w:eastAsia="Arial Unicode MS" w:cstheme="minorHAnsi"/>
          <w:sz w:val="20"/>
          <w:szCs w:val="20"/>
          <w:lang w:val="es-ES_tradnl"/>
        </w:rPr>
      </w:pPr>
      <w:r>
        <w:rPr>
          <w:rFonts w:eastAsia="Arial Unicode MS"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DB6376" w:rsidRDefault="00DB6376" w:rsidP="00DB6376">
      <w:pPr>
        <w:spacing w:before="100" w:beforeAutospacing="1" w:after="100" w:afterAutospacing="1"/>
        <w:jc w:val="both"/>
        <w:rPr>
          <w:rFonts w:eastAsia="Times New Roman" w:cstheme="minorHAnsi"/>
          <w:kern w:val="28"/>
          <w:sz w:val="20"/>
          <w:szCs w:val="20"/>
          <w:lang w:val="es-ES"/>
        </w:rPr>
      </w:pPr>
      <w:r>
        <w:rPr>
          <w:rFonts w:cstheme="minorHAnsi"/>
          <w:kern w:val="28"/>
          <w:sz w:val="20"/>
          <w:szCs w:val="20"/>
        </w:rPr>
        <w:t>Si provocaran daños en estructuras adyacentes, taludes, abanicos aluviales, etc.,  o perjud</w:t>
      </w:r>
      <w:r w:rsidR="00793FA3">
        <w:rPr>
          <w:rFonts w:cstheme="minorHAnsi"/>
          <w:kern w:val="28"/>
          <w:sz w:val="20"/>
          <w:szCs w:val="20"/>
        </w:rPr>
        <w:t xml:space="preserve">ica el desarrollo del proyecto </w:t>
      </w:r>
      <w:r>
        <w:rPr>
          <w:rFonts w:cstheme="minorHAnsi"/>
          <w:kern w:val="28"/>
          <w:sz w:val="20"/>
          <w:szCs w:val="20"/>
        </w:rPr>
        <w:t>debido a las labores de corte , rotura y/o demolición, será responsabilidad del CONTRATISTA, debiendo reparar, reponer o enmendar los daños por cuenta propia, sin que esto signifique una ampliación del plazo dado para la ejecución del trabajo.</w:t>
      </w:r>
    </w:p>
    <w:p w:rsidR="00DB6376" w:rsidRDefault="00DB6376" w:rsidP="00154162">
      <w:pPr>
        <w:pStyle w:val="Prrafodelista"/>
        <w:numPr>
          <w:ilvl w:val="1"/>
          <w:numId w:val="33"/>
        </w:num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MEDIDAS DE MITIGACION AMBIENTAL</w:t>
      </w:r>
    </w:p>
    <w:p w:rsidR="00DB6376" w:rsidRDefault="00DB6376" w:rsidP="00DB6376">
      <w:pPr>
        <w:jc w:val="both"/>
        <w:rPr>
          <w:rFonts w:cstheme="minorHAnsi"/>
          <w:kern w:val="28"/>
          <w:sz w:val="20"/>
          <w:szCs w:val="20"/>
        </w:rPr>
      </w:pPr>
      <w:r>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Pr>
          <w:rFonts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6376" w:rsidRDefault="00DB6376" w:rsidP="00DB6376">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6376" w:rsidRDefault="00DB6376" w:rsidP="00DB6376">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6376" w:rsidRDefault="00DB6376" w:rsidP="00DB6376">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6376" w:rsidRDefault="00DB6376" w:rsidP="00154162">
      <w:pPr>
        <w:pStyle w:val="Prrafodelista"/>
        <w:numPr>
          <w:ilvl w:val="1"/>
          <w:numId w:val="33"/>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DB6376" w:rsidRDefault="00DB6376" w:rsidP="00DB6376">
      <w:pPr>
        <w:jc w:val="both"/>
        <w:rPr>
          <w:rFonts w:eastAsia="Arial Unicode MS" w:cstheme="minorHAnsi"/>
          <w:sz w:val="20"/>
          <w:szCs w:val="20"/>
          <w:lang w:val="es-ES_tradnl"/>
        </w:rPr>
      </w:pPr>
      <w:r>
        <w:rPr>
          <w:rFonts w:eastAsia="Arial Unicode MS"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525C8" w:rsidRPr="00E5452A" w:rsidRDefault="00DB6376" w:rsidP="00793FA3">
      <w:pPr>
        <w:jc w:val="both"/>
        <w:rPr>
          <w:rFonts w:cstheme="minorHAnsi"/>
          <w:b/>
          <w:sz w:val="20"/>
          <w:szCs w:val="20"/>
          <w:lang w:val="es-ES_tradnl"/>
        </w:rPr>
      </w:pPr>
      <w:r w:rsidRPr="0088558E">
        <w:rPr>
          <w:rFonts w:eastAsia="Arial Unicode MS" w:cstheme="minorHAnsi"/>
          <w:sz w:val="20"/>
          <w:szCs w:val="20"/>
          <w:lang w:val="es-ES_tradnl"/>
        </w:rPr>
        <w:t>Dicho pago será la compensación total por los materiales, mano de obra, herramientas, equipo y otros gastos que sean necesarios para la adecuada y correcta ejecución de los trabajos.</w:t>
      </w:r>
    </w:p>
    <w:p w:rsidR="00187E69" w:rsidRDefault="00187E6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EXCAVACIÓN DE ZANJA TERRENO </w:t>
      </w:r>
      <w:r w:rsidR="00E5452A">
        <w:rPr>
          <w:rFonts w:asciiTheme="minorHAnsi" w:hAnsiTheme="minorHAnsi" w:cstheme="minorHAnsi"/>
          <w:b/>
          <w:sz w:val="20"/>
          <w:szCs w:val="20"/>
          <w:lang w:val="es-ES_tradnl"/>
        </w:rPr>
        <w:t>BLANDO</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793FA3">
        <w:rPr>
          <w:rFonts w:cstheme="minorHAnsi"/>
          <w:sz w:val="20"/>
          <w:szCs w:val="20"/>
          <w:lang w:val="es-ES_tradnl"/>
        </w:rPr>
        <w:t>7</w:t>
      </w:r>
      <w:r w:rsidRPr="00187E69">
        <w:rPr>
          <w:rFonts w:cstheme="minorHAnsi"/>
          <w:sz w:val="20"/>
          <w:szCs w:val="20"/>
          <w:lang w:val="es-ES_tradnl"/>
        </w:rPr>
        <w:t xml:space="preserve"> del presente documento (Obras Civiles Lote 1).</w:t>
      </w:r>
    </w:p>
    <w:p w:rsidR="00187E69" w:rsidRDefault="00187E6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EXCAVACIÓN DE ZANJA TERRENO </w:t>
      </w:r>
      <w:r w:rsidR="00E5452A">
        <w:rPr>
          <w:rFonts w:asciiTheme="minorHAnsi" w:hAnsiTheme="minorHAnsi" w:cstheme="minorHAnsi"/>
          <w:b/>
          <w:sz w:val="20"/>
          <w:szCs w:val="20"/>
          <w:lang w:val="es-ES_tradnl"/>
        </w:rPr>
        <w:t xml:space="preserve">SEMI </w:t>
      </w:r>
      <w:r>
        <w:rPr>
          <w:rFonts w:asciiTheme="minorHAnsi" w:hAnsiTheme="minorHAnsi" w:cstheme="minorHAnsi"/>
          <w:b/>
          <w:sz w:val="20"/>
          <w:szCs w:val="20"/>
          <w:lang w:val="es-ES_tradnl"/>
        </w:rPr>
        <w:t>DURO</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976A9C">
        <w:rPr>
          <w:rFonts w:cstheme="minorHAnsi"/>
          <w:sz w:val="20"/>
          <w:szCs w:val="20"/>
          <w:lang w:val="es-ES_tradnl"/>
        </w:rPr>
        <w:t>8</w:t>
      </w:r>
      <w:r w:rsidRPr="00187E69">
        <w:rPr>
          <w:rFonts w:cstheme="minorHAnsi"/>
          <w:sz w:val="20"/>
          <w:szCs w:val="20"/>
          <w:lang w:val="es-ES_tradnl"/>
        </w:rPr>
        <w:t xml:space="preserve"> del presente documento (Obras Civiles Lote 1).</w:t>
      </w:r>
    </w:p>
    <w:p w:rsidR="00187E69" w:rsidRDefault="00187E6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TRANSPORTE DE TUBERÍA</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104E99">
        <w:rPr>
          <w:rFonts w:cstheme="minorHAnsi"/>
          <w:sz w:val="20"/>
          <w:szCs w:val="20"/>
          <w:lang w:val="es-ES_tradnl"/>
        </w:rPr>
        <w:t>20</w:t>
      </w:r>
      <w:r w:rsidRPr="00187E69">
        <w:rPr>
          <w:rFonts w:cstheme="minorHAnsi"/>
          <w:sz w:val="20"/>
          <w:szCs w:val="20"/>
          <w:lang w:val="es-ES_tradnl"/>
        </w:rPr>
        <w:t xml:space="preserve"> del presente documento (Obras Civiles Lote 1).</w:t>
      </w:r>
    </w:p>
    <w:p w:rsidR="00187E69" w:rsidRDefault="00187E6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FUNDA DE PROTECCIÓN PVC DN-3”</w:t>
      </w:r>
    </w:p>
    <w:p w:rsidR="00187E69" w:rsidRPr="00187E69" w:rsidRDefault="00187E69" w:rsidP="00187E69">
      <w:pPr>
        <w:rPr>
          <w:rFonts w:cstheme="minorHAnsi"/>
          <w:sz w:val="20"/>
          <w:szCs w:val="20"/>
          <w:lang w:val="es-ES_tradnl"/>
        </w:rPr>
      </w:pPr>
      <w:r w:rsidRPr="00187E69">
        <w:rPr>
          <w:rFonts w:cstheme="minorHAnsi"/>
          <w:sz w:val="20"/>
          <w:szCs w:val="20"/>
          <w:lang w:val="es-ES_tradnl"/>
        </w:rPr>
        <w:t xml:space="preserve">Aplica lo establecido en el punto </w:t>
      </w:r>
      <w:r w:rsidR="00976A9C">
        <w:rPr>
          <w:rFonts w:cstheme="minorHAnsi"/>
          <w:sz w:val="20"/>
          <w:szCs w:val="20"/>
          <w:lang w:val="es-ES_tradnl"/>
        </w:rPr>
        <w:t>2</w:t>
      </w:r>
      <w:r w:rsidR="00104E99">
        <w:rPr>
          <w:rFonts w:cstheme="minorHAnsi"/>
          <w:sz w:val="20"/>
          <w:szCs w:val="20"/>
          <w:lang w:val="es-ES_tradnl"/>
        </w:rPr>
        <w:t>1</w:t>
      </w:r>
      <w:r w:rsidRPr="00187E69">
        <w:rPr>
          <w:rFonts w:cstheme="minorHAnsi"/>
          <w:sz w:val="20"/>
          <w:szCs w:val="20"/>
          <w:lang w:val="es-ES_tradnl"/>
        </w:rPr>
        <w:t xml:space="preserve"> del presente documento (Obras Civiles Lote 1).</w:t>
      </w:r>
    </w:p>
    <w:p w:rsidR="00187E69" w:rsidRDefault="00187E6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FUNDA DE PROTECCIÓN PVC DN-</w:t>
      </w:r>
      <w:r w:rsidR="00793FA3">
        <w:rPr>
          <w:rFonts w:asciiTheme="minorHAnsi" w:hAnsiTheme="minorHAnsi" w:cstheme="minorHAnsi"/>
          <w:b/>
          <w:sz w:val="20"/>
          <w:szCs w:val="20"/>
          <w:lang w:val="es-ES_tradnl"/>
        </w:rPr>
        <w:t>4</w:t>
      </w:r>
      <w:r>
        <w:rPr>
          <w:rFonts w:asciiTheme="minorHAnsi" w:hAnsiTheme="minorHAnsi" w:cstheme="minorHAnsi"/>
          <w:b/>
          <w:sz w:val="20"/>
          <w:szCs w:val="20"/>
          <w:lang w:val="es-ES_tradnl"/>
        </w:rPr>
        <w:t>”</w:t>
      </w:r>
    </w:p>
    <w:p w:rsidR="000D3EC1" w:rsidRPr="00920A4F" w:rsidRDefault="000D3EC1" w:rsidP="000D3EC1">
      <w:pPr>
        <w:jc w:val="both"/>
        <w:rPr>
          <w:rFonts w:cstheme="minorHAnsi"/>
          <w:b/>
          <w:sz w:val="20"/>
          <w:szCs w:val="20"/>
        </w:rPr>
      </w:pPr>
      <w:r>
        <w:rPr>
          <w:rFonts w:cstheme="minorHAnsi"/>
          <w:b/>
          <w:sz w:val="20"/>
          <w:szCs w:val="20"/>
        </w:rPr>
        <w:t>UNIDAD: m</w:t>
      </w:r>
    </w:p>
    <w:p w:rsidR="000D3EC1" w:rsidRDefault="000D3EC1" w:rsidP="000D3EC1">
      <w:pPr>
        <w:pStyle w:val="Estilo1"/>
        <w:numPr>
          <w:ilvl w:val="1"/>
          <w:numId w:val="33"/>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lastRenderedPageBreak/>
        <w:t xml:space="preserve">DEFINICIÓN </w:t>
      </w:r>
    </w:p>
    <w:p w:rsidR="000D3EC1" w:rsidRDefault="000D3EC1" w:rsidP="000D3EC1">
      <w:pPr>
        <w:pStyle w:val="Estilo1"/>
        <w:spacing w:line="276" w:lineRule="auto"/>
        <w:rPr>
          <w:rFonts w:asciiTheme="minorHAnsi" w:hAnsiTheme="minorHAnsi" w:cstheme="minorHAnsi"/>
          <w:b w:val="0"/>
          <w:sz w:val="20"/>
          <w:szCs w:val="20"/>
        </w:rPr>
      </w:pPr>
      <w:r w:rsidRPr="005C4DFC">
        <w:rPr>
          <w:rFonts w:asciiTheme="minorHAnsi" w:hAnsiTheme="minorHAnsi" w:cstheme="minorHAnsi"/>
          <w:b w:val="0"/>
          <w:sz w:val="20"/>
          <w:szCs w:val="20"/>
        </w:rPr>
        <w:t>Este ítem se refiere a la provisión y colocado de funda de protección de PVC SCH 40  DN-</w:t>
      </w:r>
      <w:r>
        <w:rPr>
          <w:rFonts w:asciiTheme="minorHAnsi" w:hAnsiTheme="minorHAnsi" w:cstheme="minorHAnsi"/>
          <w:b w:val="0"/>
          <w:sz w:val="20"/>
          <w:szCs w:val="20"/>
        </w:rPr>
        <w:t>4</w:t>
      </w:r>
      <w:r w:rsidRPr="005C4DFC">
        <w:rPr>
          <w:rFonts w:asciiTheme="minorHAnsi" w:hAnsiTheme="minorHAnsi" w:cstheme="minorHAnsi"/>
          <w:b w:val="0"/>
          <w:sz w:val="20"/>
          <w:szCs w:val="20"/>
        </w:rPr>
        <w:t>”, que servirá de encamisado y  protegerá la red de gas a construir.</w:t>
      </w:r>
    </w:p>
    <w:p w:rsidR="000D3EC1" w:rsidRPr="005C4DFC" w:rsidRDefault="000D3EC1" w:rsidP="000D3EC1">
      <w:pPr>
        <w:pStyle w:val="Estilo1"/>
        <w:spacing w:line="276" w:lineRule="auto"/>
        <w:rPr>
          <w:rFonts w:asciiTheme="minorHAnsi" w:eastAsia="Times New Roman" w:hAnsiTheme="minorHAnsi" w:cstheme="minorHAnsi"/>
          <w:sz w:val="20"/>
          <w:szCs w:val="20"/>
          <w:lang w:val="es-ES"/>
        </w:rPr>
      </w:pPr>
    </w:p>
    <w:p w:rsidR="000D3EC1" w:rsidRPr="00840732" w:rsidRDefault="000D3EC1" w:rsidP="000D3EC1">
      <w:pPr>
        <w:pStyle w:val="Estilo1"/>
        <w:numPr>
          <w:ilvl w:val="1"/>
          <w:numId w:val="33"/>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0D3EC1" w:rsidRDefault="000D3EC1" w:rsidP="000D3EC1">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w:t>
      </w:r>
      <w:r>
        <w:rPr>
          <w:rFonts w:asciiTheme="minorHAnsi" w:hAnsiTheme="minorHAnsi" w:cstheme="minorHAnsi"/>
          <w:b w:val="0"/>
          <w:sz w:val="20"/>
          <w:szCs w:val="20"/>
        </w:rPr>
        <w:t>4</w:t>
      </w:r>
      <w:r w:rsidRPr="00840732">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0D3EC1" w:rsidRPr="00840732" w:rsidRDefault="000D3EC1" w:rsidP="000D3EC1">
      <w:pPr>
        <w:pStyle w:val="Estilo1"/>
        <w:tabs>
          <w:tab w:val="left" w:pos="426"/>
        </w:tabs>
        <w:rPr>
          <w:rFonts w:asciiTheme="minorHAnsi" w:hAnsiTheme="minorHAnsi" w:cstheme="minorHAnsi"/>
          <w:b w:val="0"/>
          <w:sz w:val="20"/>
          <w:szCs w:val="20"/>
        </w:rPr>
      </w:pPr>
    </w:p>
    <w:p w:rsidR="000D3EC1" w:rsidRPr="00840732" w:rsidRDefault="000D3EC1" w:rsidP="000D3EC1">
      <w:pPr>
        <w:pStyle w:val="Estilo1"/>
        <w:numPr>
          <w:ilvl w:val="1"/>
          <w:numId w:val="33"/>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0D3EC1" w:rsidRPr="00CB2BE0"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w:t>
      </w:r>
      <w:r>
        <w:rPr>
          <w:rFonts w:asciiTheme="minorHAnsi" w:hAnsiTheme="minorHAnsi" w:cstheme="minorHAnsi"/>
          <w:b w:val="0"/>
          <w:sz w:val="20"/>
          <w:szCs w:val="20"/>
        </w:rPr>
        <w:t>4</w:t>
      </w:r>
      <w:r w:rsidRPr="00CB2BE0">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0D3EC1"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0D3EC1" w:rsidRPr="00CB2BE0" w:rsidRDefault="000D3EC1" w:rsidP="000D3EC1">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0D3EC1" w:rsidRPr="00920A4F" w:rsidTr="007909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D3EC1" w:rsidRPr="00920A4F" w:rsidRDefault="000D3EC1" w:rsidP="000D3EC1">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 xml:space="preserve">SCH E-40 DE </w:t>
            </w:r>
            <w:r>
              <w:rPr>
                <w:rFonts w:cstheme="minorHAnsi"/>
                <w:b/>
                <w:sz w:val="20"/>
                <w:szCs w:val="20"/>
              </w:rPr>
              <w:t>4</w:t>
            </w:r>
            <w:r w:rsidRPr="00920A4F">
              <w:rPr>
                <w:rFonts w:cstheme="minorHAnsi"/>
                <w:b/>
                <w:sz w:val="20"/>
                <w:szCs w:val="20"/>
              </w:rPr>
              <w:t>” (PULGADAS)</w:t>
            </w:r>
          </w:p>
        </w:tc>
      </w:tr>
      <w:tr w:rsidR="000D3EC1" w:rsidRPr="00920A4F" w:rsidTr="007909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0D3EC1" w:rsidRPr="00920A4F" w:rsidRDefault="000D3EC1" w:rsidP="00790914">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0D3EC1" w:rsidRPr="00920A4F" w:rsidRDefault="000D3EC1" w:rsidP="00790914">
            <w:pPr>
              <w:jc w:val="both"/>
              <w:rPr>
                <w:rFonts w:cstheme="minorHAnsi"/>
                <w:sz w:val="20"/>
                <w:szCs w:val="20"/>
              </w:rPr>
            </w:pPr>
            <w:r w:rsidRPr="00920A4F">
              <w:rPr>
                <w:rFonts w:cstheme="minorHAnsi"/>
                <w:sz w:val="20"/>
                <w:szCs w:val="20"/>
              </w:rPr>
              <w:t>TUBERÍA DE PROTECCIÓN</w:t>
            </w:r>
          </w:p>
        </w:tc>
      </w:tr>
      <w:tr w:rsidR="000D3EC1" w:rsidRPr="00920A4F" w:rsidTr="007909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D3EC1" w:rsidRPr="00920A4F" w:rsidRDefault="000D3EC1" w:rsidP="00790914">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0D3EC1" w:rsidRPr="00920A4F" w:rsidRDefault="000D3EC1" w:rsidP="00790914">
            <w:pPr>
              <w:jc w:val="both"/>
              <w:rPr>
                <w:rFonts w:cstheme="minorHAnsi"/>
                <w:sz w:val="20"/>
                <w:szCs w:val="20"/>
              </w:rPr>
            </w:pPr>
            <w:r w:rsidRPr="00920A4F">
              <w:rPr>
                <w:rFonts w:cstheme="minorHAnsi"/>
                <w:sz w:val="20"/>
                <w:szCs w:val="20"/>
              </w:rPr>
              <w:t>PVC, ESQUEMA 40</w:t>
            </w:r>
          </w:p>
        </w:tc>
      </w:tr>
      <w:tr w:rsidR="000D3EC1" w:rsidRPr="00920A4F" w:rsidTr="007909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D3EC1" w:rsidRPr="00920A4F" w:rsidRDefault="000D3EC1" w:rsidP="00790914">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0D3EC1" w:rsidRPr="00920A4F" w:rsidRDefault="000D3EC1" w:rsidP="000D3EC1">
            <w:pPr>
              <w:jc w:val="both"/>
              <w:rPr>
                <w:rFonts w:cstheme="minorHAnsi"/>
                <w:sz w:val="20"/>
                <w:szCs w:val="20"/>
              </w:rPr>
            </w:pPr>
            <w:r w:rsidRPr="00920A4F">
              <w:rPr>
                <w:rFonts w:cstheme="minorHAnsi"/>
                <w:sz w:val="20"/>
                <w:szCs w:val="20"/>
              </w:rPr>
              <w:t xml:space="preserve">BARRA DE 6 METROS DIÁMETRO DE  </w:t>
            </w:r>
            <w:r>
              <w:rPr>
                <w:rFonts w:cstheme="minorHAnsi"/>
                <w:sz w:val="20"/>
                <w:szCs w:val="20"/>
              </w:rPr>
              <w:t>4</w:t>
            </w:r>
            <w:r w:rsidRPr="00920A4F">
              <w:rPr>
                <w:rFonts w:cstheme="minorHAnsi"/>
                <w:sz w:val="20"/>
                <w:szCs w:val="20"/>
              </w:rPr>
              <w:t xml:space="preserve"> “ PULGADAS</w:t>
            </w:r>
          </w:p>
        </w:tc>
      </w:tr>
    </w:tbl>
    <w:p w:rsidR="000D3EC1" w:rsidRDefault="000D3EC1" w:rsidP="000D3EC1">
      <w:pPr>
        <w:pStyle w:val="Estilo1"/>
        <w:spacing w:line="276" w:lineRule="auto"/>
        <w:ind w:left="644"/>
        <w:rPr>
          <w:rFonts w:asciiTheme="minorHAnsi" w:eastAsia="Times New Roman" w:hAnsiTheme="minorHAnsi" w:cstheme="minorHAnsi"/>
          <w:sz w:val="20"/>
          <w:szCs w:val="20"/>
          <w:lang w:val="es-ES"/>
        </w:rPr>
      </w:pPr>
    </w:p>
    <w:p w:rsidR="000D3EC1" w:rsidRPr="00CB2BE0" w:rsidRDefault="000D3EC1" w:rsidP="000D3EC1">
      <w:pPr>
        <w:pStyle w:val="Estilo1"/>
        <w:numPr>
          <w:ilvl w:val="1"/>
          <w:numId w:val="33"/>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0D3EC1" w:rsidRPr="00CB2BE0"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EC1" w:rsidRPr="00CB2BE0" w:rsidRDefault="000D3EC1" w:rsidP="000D3EC1">
      <w:pPr>
        <w:pStyle w:val="Estilo1"/>
        <w:tabs>
          <w:tab w:val="left" w:pos="426"/>
        </w:tabs>
        <w:ind w:left="792"/>
        <w:rPr>
          <w:rFonts w:asciiTheme="minorHAnsi" w:hAnsiTheme="minorHAnsi" w:cstheme="minorHAnsi"/>
          <w:b w:val="0"/>
          <w:sz w:val="20"/>
          <w:szCs w:val="20"/>
        </w:rPr>
      </w:pPr>
    </w:p>
    <w:p w:rsidR="000D3EC1" w:rsidRPr="00CB2BE0"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EC1" w:rsidRPr="00CB2BE0" w:rsidRDefault="000D3EC1" w:rsidP="000D3EC1">
      <w:pPr>
        <w:pStyle w:val="Estilo1"/>
        <w:tabs>
          <w:tab w:val="left" w:pos="426"/>
        </w:tabs>
        <w:ind w:left="792"/>
        <w:rPr>
          <w:rFonts w:asciiTheme="minorHAnsi" w:hAnsiTheme="minorHAnsi" w:cstheme="minorHAnsi"/>
          <w:b w:val="0"/>
          <w:sz w:val="20"/>
          <w:szCs w:val="20"/>
        </w:rPr>
      </w:pPr>
    </w:p>
    <w:p w:rsidR="000D3EC1" w:rsidRPr="00CB2BE0"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CB2BE0">
        <w:rPr>
          <w:rFonts w:asciiTheme="minorHAnsi" w:hAnsiTheme="minorHAnsi" w:cstheme="minorHAnsi"/>
          <w:b w:val="0"/>
          <w:sz w:val="20"/>
          <w:szCs w:val="20"/>
        </w:rPr>
        <w:lastRenderedPageBreak/>
        <w:t xml:space="preserve">para ejercer esa responsabilidad y autoridad. El Contratista enviará al Ingeniero, a la mayor brevedad posible, información detallada sobre cualquier accidente que ocurra. </w:t>
      </w:r>
    </w:p>
    <w:p w:rsidR="000D3EC1" w:rsidRPr="00CB2BE0" w:rsidRDefault="000D3EC1" w:rsidP="000D3EC1">
      <w:pPr>
        <w:pStyle w:val="Estilo1"/>
        <w:tabs>
          <w:tab w:val="left" w:pos="426"/>
        </w:tabs>
        <w:ind w:left="792"/>
        <w:rPr>
          <w:rFonts w:asciiTheme="minorHAnsi" w:hAnsiTheme="minorHAnsi" w:cstheme="minorHAnsi"/>
          <w:b w:val="0"/>
          <w:sz w:val="20"/>
          <w:szCs w:val="20"/>
        </w:rPr>
      </w:pPr>
    </w:p>
    <w:p w:rsidR="000D3EC1" w:rsidRDefault="000D3EC1" w:rsidP="000D3EC1">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0D3EC1" w:rsidRPr="00CB2BE0" w:rsidRDefault="000D3EC1" w:rsidP="000D3EC1">
      <w:pPr>
        <w:pStyle w:val="Estilo1"/>
        <w:tabs>
          <w:tab w:val="left" w:pos="426"/>
        </w:tabs>
        <w:rPr>
          <w:rFonts w:asciiTheme="minorHAnsi" w:hAnsiTheme="minorHAnsi" w:cstheme="minorHAnsi"/>
          <w:b w:val="0"/>
          <w:sz w:val="20"/>
          <w:szCs w:val="20"/>
        </w:rPr>
      </w:pPr>
    </w:p>
    <w:p w:rsidR="000D3EC1" w:rsidRPr="00CB2BE0" w:rsidRDefault="000D3EC1" w:rsidP="000D3EC1">
      <w:pPr>
        <w:pStyle w:val="Estilo1"/>
        <w:numPr>
          <w:ilvl w:val="1"/>
          <w:numId w:val="33"/>
        </w:numPr>
        <w:spacing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0D3EC1" w:rsidRDefault="000D3EC1" w:rsidP="000D3EC1">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w:t>
      </w:r>
      <w:r>
        <w:rPr>
          <w:rFonts w:asciiTheme="minorHAnsi" w:hAnsiTheme="minorHAnsi" w:cstheme="minorHAnsi"/>
          <w:b w:val="0"/>
          <w:sz w:val="20"/>
          <w:szCs w:val="20"/>
        </w:rPr>
        <w:t>4</w:t>
      </w:r>
      <w:r w:rsidRPr="00CB2BE0">
        <w:rPr>
          <w:rFonts w:asciiTheme="minorHAnsi" w:hAnsiTheme="minorHAnsi" w:cstheme="minorHAnsi"/>
          <w:b w:val="0"/>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0D3EC1" w:rsidRDefault="000D3EC1" w:rsidP="000D3EC1">
      <w:pPr>
        <w:pStyle w:val="Estilo1"/>
        <w:tabs>
          <w:tab w:val="left" w:pos="426"/>
        </w:tabs>
        <w:rPr>
          <w:rFonts w:asciiTheme="minorHAnsi" w:hAnsiTheme="minorHAnsi" w:cstheme="minorHAnsi"/>
          <w:b w:val="0"/>
          <w:sz w:val="20"/>
          <w:szCs w:val="20"/>
        </w:rPr>
      </w:pPr>
    </w:p>
    <w:p w:rsidR="00793FA3" w:rsidRPr="000D3EC1" w:rsidRDefault="000D3EC1" w:rsidP="000D3EC1">
      <w:pPr>
        <w:pStyle w:val="Estilo1"/>
        <w:tabs>
          <w:tab w:val="left" w:pos="426"/>
        </w:tabs>
        <w:rPr>
          <w:rFonts w:asciiTheme="minorHAnsi" w:hAnsiTheme="minorHAnsi" w:cstheme="minorHAnsi"/>
          <w:b w:val="0"/>
          <w:sz w:val="20"/>
          <w:szCs w:val="20"/>
        </w:rPr>
      </w:pPr>
      <w:r w:rsidRPr="000D3EC1">
        <w:rPr>
          <w:rFonts w:asciiTheme="minorHAnsi" w:hAnsiTheme="minorHAnsi" w:cstheme="minorHAnsi"/>
          <w:b w:val="0"/>
          <w:sz w:val="20"/>
          <w:szCs w:val="20"/>
        </w:rPr>
        <w:t>En este precio están comprendidos todas las herramientas, mano de obra, material y transporte necesarios para la ejecución total de este ítem.</w:t>
      </w:r>
    </w:p>
    <w:p w:rsidR="000D3EC1" w:rsidRPr="000D3EC1" w:rsidRDefault="000D3EC1" w:rsidP="000D3EC1">
      <w:pPr>
        <w:pStyle w:val="Estilo1"/>
        <w:tabs>
          <w:tab w:val="left" w:pos="426"/>
        </w:tabs>
        <w:rPr>
          <w:rFonts w:asciiTheme="minorHAnsi" w:hAnsiTheme="minorHAnsi" w:cstheme="minorHAnsi"/>
          <w:b w:val="0"/>
          <w:sz w:val="20"/>
          <w:szCs w:val="20"/>
        </w:rPr>
      </w:pPr>
    </w:p>
    <w:p w:rsidR="00187E69"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TENDIDO DE TUBERÍA</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2</w:t>
      </w:r>
      <w:r w:rsidR="00104E99">
        <w:rPr>
          <w:rFonts w:cstheme="minorHAnsi"/>
          <w:sz w:val="20"/>
          <w:szCs w:val="20"/>
          <w:lang w:val="es-ES_tradnl"/>
        </w:rPr>
        <w:t>3</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OBRAS CIVILES PARA FIJACIÓN PARA VÁLVULA DE P.E. </w:t>
      </w:r>
      <w:r w:rsidRPr="00C557AE">
        <w:rPr>
          <w:rFonts w:asciiTheme="minorHAnsi" w:hAnsiTheme="minorHAnsi" w:cstheme="minorHAnsi"/>
          <w:b/>
          <w:sz w:val="20"/>
          <w:szCs w:val="20"/>
          <w:lang w:val="es-ES_tradnl"/>
        </w:rPr>
        <w:t>Ø</w:t>
      </w:r>
      <w:r>
        <w:rPr>
          <w:rFonts w:asciiTheme="minorHAnsi" w:hAnsiTheme="minorHAnsi" w:cstheme="minorHAnsi"/>
          <w:b/>
          <w:sz w:val="20"/>
          <w:szCs w:val="20"/>
          <w:lang w:val="es-ES_tradnl"/>
        </w:rPr>
        <w:t xml:space="preserve"> 40 MM</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2</w:t>
      </w:r>
      <w:r w:rsidR="00104E99">
        <w:rPr>
          <w:rFonts w:cstheme="minorHAnsi"/>
          <w:sz w:val="20"/>
          <w:szCs w:val="20"/>
          <w:lang w:val="es-ES_tradnl"/>
        </w:rPr>
        <w:t>4</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OBRAS CIVILES PARA FIJACIÓN PARA VÁLVULA DE P.E. </w:t>
      </w:r>
      <w:r w:rsidRPr="00C557AE">
        <w:rPr>
          <w:rFonts w:asciiTheme="minorHAnsi" w:hAnsiTheme="minorHAnsi" w:cstheme="minorHAnsi"/>
          <w:b/>
          <w:sz w:val="20"/>
          <w:szCs w:val="20"/>
          <w:lang w:val="es-ES_tradnl"/>
        </w:rPr>
        <w:t>Ø</w:t>
      </w:r>
      <w:r>
        <w:rPr>
          <w:rFonts w:asciiTheme="minorHAnsi" w:hAnsiTheme="minorHAnsi" w:cstheme="minorHAnsi"/>
          <w:b/>
          <w:sz w:val="20"/>
          <w:szCs w:val="20"/>
          <w:lang w:val="es-ES_tradnl"/>
        </w:rPr>
        <w:t xml:space="preserve"> 63 MM</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2</w:t>
      </w:r>
      <w:r w:rsidR="00104E99">
        <w:rPr>
          <w:rFonts w:cstheme="minorHAnsi"/>
          <w:sz w:val="20"/>
          <w:szCs w:val="20"/>
          <w:lang w:val="es-ES_tradnl"/>
        </w:rPr>
        <w:t>4</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SEÑALIZACIÓN VERTICAL</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9</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PROVISIÓN Y COLOCADO DE CINTA DE SEÑALIZACIÓN</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10</w:t>
      </w:r>
      <w:r w:rsidRPr="00C557AE">
        <w:rPr>
          <w:rFonts w:cstheme="minorHAnsi"/>
          <w:sz w:val="20"/>
          <w:szCs w:val="20"/>
          <w:lang w:val="es-ES_tradnl"/>
        </w:rPr>
        <w:t xml:space="preserve"> del presente documento (Obras Civiles Lote 1).</w:t>
      </w:r>
    </w:p>
    <w:p w:rsidR="00104E99" w:rsidRDefault="00104E99"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PROVISIÓ</w:t>
      </w:r>
      <w:r w:rsidR="009D0CE4">
        <w:rPr>
          <w:rFonts w:asciiTheme="minorHAnsi" w:hAnsiTheme="minorHAnsi" w:cstheme="minorHAnsi"/>
          <w:b/>
          <w:sz w:val="20"/>
          <w:szCs w:val="20"/>
          <w:lang w:val="es-ES_tradnl"/>
        </w:rPr>
        <w:t>N</w:t>
      </w:r>
      <w:r>
        <w:rPr>
          <w:rFonts w:asciiTheme="minorHAnsi" w:hAnsiTheme="minorHAnsi" w:cstheme="minorHAnsi"/>
          <w:b/>
          <w:sz w:val="20"/>
          <w:szCs w:val="20"/>
          <w:lang w:val="es-ES_tradnl"/>
        </w:rPr>
        <w:t xml:space="preserve"> Y COLOCADO DE PLAQUETAS DE SEÑALIZACIÓN HORIZONTAL</w:t>
      </w:r>
    </w:p>
    <w:p w:rsidR="00104E99" w:rsidRPr="00104E99" w:rsidRDefault="00104E99" w:rsidP="00104E99">
      <w:pPr>
        <w:rPr>
          <w:rFonts w:cstheme="minorHAnsi"/>
          <w:sz w:val="20"/>
          <w:szCs w:val="20"/>
          <w:lang w:val="es-ES_tradnl"/>
        </w:rPr>
      </w:pPr>
      <w:r>
        <w:rPr>
          <w:rFonts w:cstheme="minorHAnsi"/>
          <w:sz w:val="20"/>
          <w:szCs w:val="20"/>
          <w:lang w:val="es-ES_tradnl"/>
        </w:rPr>
        <w:t>Aplica lo establecido en el punto 11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 xml:space="preserve">RELLENO Y COMPACTADO DE ZANJA CON TIERRA </w:t>
      </w:r>
      <w:r w:rsidR="00E5452A">
        <w:rPr>
          <w:rFonts w:asciiTheme="minorHAnsi" w:hAnsiTheme="minorHAnsi" w:cstheme="minorHAnsi"/>
          <w:b/>
          <w:sz w:val="20"/>
          <w:szCs w:val="20"/>
          <w:lang w:val="es-ES_tradnl"/>
        </w:rPr>
        <w:t>CERNIDA</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Pr>
          <w:rFonts w:cstheme="minorHAnsi"/>
          <w:sz w:val="20"/>
          <w:szCs w:val="20"/>
          <w:lang w:val="es-ES_tradnl"/>
        </w:rPr>
        <w:t>1</w:t>
      </w:r>
      <w:r w:rsidR="00104E99">
        <w:rPr>
          <w:rFonts w:cstheme="minorHAnsi"/>
          <w:sz w:val="20"/>
          <w:szCs w:val="20"/>
          <w:lang w:val="es-ES_tradnl"/>
        </w:rPr>
        <w:t>2</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RELLENO Y COMPACTADO DE ZANJA CON TIERRA COMÚN</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976A9C">
        <w:rPr>
          <w:rFonts w:cstheme="minorHAnsi"/>
          <w:sz w:val="20"/>
          <w:szCs w:val="20"/>
          <w:lang w:val="es-ES_tradnl"/>
        </w:rPr>
        <w:t>1</w:t>
      </w:r>
      <w:r w:rsidR="00104E99">
        <w:rPr>
          <w:rFonts w:cstheme="minorHAnsi"/>
          <w:sz w:val="20"/>
          <w:szCs w:val="20"/>
          <w:lang w:val="es-ES_tradnl"/>
        </w:rPr>
        <w:t>3</w:t>
      </w:r>
      <w:r w:rsidRPr="00C557AE">
        <w:rPr>
          <w:rFonts w:cstheme="minorHAnsi"/>
          <w:sz w:val="20"/>
          <w:szCs w:val="20"/>
          <w:lang w:val="es-ES_tradnl"/>
        </w:rPr>
        <w:t xml:space="preserve"> del presente documento (Obras Civiles Lote 1).</w:t>
      </w:r>
    </w:p>
    <w:p w:rsidR="00C557AE" w:rsidRDefault="00C557AE"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LASTRADO DE TUBERÍA</w:t>
      </w:r>
      <w:r w:rsidR="00E5452A">
        <w:rPr>
          <w:rFonts w:asciiTheme="minorHAnsi" w:hAnsiTheme="minorHAnsi" w:cstheme="minorHAnsi"/>
          <w:b/>
          <w:sz w:val="20"/>
          <w:szCs w:val="20"/>
          <w:lang w:val="es-ES_tradnl"/>
        </w:rPr>
        <w:t xml:space="preserve"> (INCLUYE FUNDA)</w:t>
      </w:r>
    </w:p>
    <w:p w:rsidR="00C557AE" w:rsidRPr="00C557AE" w:rsidRDefault="00C557AE" w:rsidP="00C557AE">
      <w:pPr>
        <w:rPr>
          <w:rFonts w:cstheme="minorHAnsi"/>
          <w:sz w:val="20"/>
          <w:szCs w:val="20"/>
          <w:lang w:val="es-ES_tradnl"/>
        </w:rPr>
      </w:pPr>
      <w:r w:rsidRPr="00C557AE">
        <w:rPr>
          <w:rFonts w:cstheme="minorHAnsi"/>
          <w:sz w:val="20"/>
          <w:szCs w:val="20"/>
          <w:lang w:val="es-ES_tradnl"/>
        </w:rPr>
        <w:t xml:space="preserve">Aplica lo establecido en el punto </w:t>
      </w:r>
      <w:r w:rsidR="00D9128C">
        <w:rPr>
          <w:rFonts w:cstheme="minorHAnsi"/>
          <w:sz w:val="20"/>
          <w:szCs w:val="20"/>
          <w:lang w:val="es-ES_tradnl"/>
        </w:rPr>
        <w:t>1</w:t>
      </w:r>
      <w:r w:rsidR="00104E99">
        <w:rPr>
          <w:rFonts w:cstheme="minorHAnsi"/>
          <w:sz w:val="20"/>
          <w:szCs w:val="20"/>
          <w:lang w:val="es-ES_tradnl"/>
        </w:rPr>
        <w:t>4</w:t>
      </w:r>
      <w:r w:rsidRPr="00C557AE">
        <w:rPr>
          <w:rFonts w:cstheme="minorHAnsi"/>
          <w:sz w:val="20"/>
          <w:szCs w:val="20"/>
          <w:lang w:val="es-ES_tradnl"/>
        </w:rPr>
        <w:t xml:space="preserve"> del presente documento (Obras Civiles Lote 1).</w:t>
      </w:r>
    </w:p>
    <w:p w:rsidR="00E5452A" w:rsidRDefault="00E5452A"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REPOSICIÓN Y AFINADO DE ACERAS Y/O CUNETAS</w:t>
      </w:r>
    </w:p>
    <w:p w:rsidR="00E5452A" w:rsidRPr="00E5452A" w:rsidRDefault="00E5452A" w:rsidP="00E5452A">
      <w:pPr>
        <w:rPr>
          <w:rFonts w:cstheme="minorHAnsi"/>
          <w:sz w:val="20"/>
          <w:szCs w:val="20"/>
          <w:lang w:val="es-ES_tradnl"/>
        </w:rPr>
      </w:pPr>
      <w:r>
        <w:rPr>
          <w:rFonts w:cstheme="minorHAnsi"/>
          <w:sz w:val="20"/>
          <w:szCs w:val="20"/>
          <w:lang w:val="es-ES_tradnl"/>
        </w:rPr>
        <w:t xml:space="preserve">Aplica lo establecido en el punto </w:t>
      </w:r>
      <w:r w:rsidR="00104E99">
        <w:rPr>
          <w:rFonts w:cstheme="minorHAnsi"/>
          <w:sz w:val="20"/>
          <w:szCs w:val="20"/>
          <w:lang w:val="es-ES_tradnl"/>
        </w:rPr>
        <w:t>31</w:t>
      </w:r>
      <w:r>
        <w:rPr>
          <w:rFonts w:cstheme="minorHAnsi"/>
          <w:sz w:val="20"/>
          <w:szCs w:val="20"/>
          <w:lang w:val="es-ES_tradnl"/>
        </w:rPr>
        <w:t xml:space="preserve"> del presente documento (Obras Civiles Lote 1).</w:t>
      </w:r>
    </w:p>
    <w:p w:rsidR="00C557AE" w:rsidRDefault="00E5452A" w:rsidP="00154162">
      <w:pPr>
        <w:pStyle w:val="Prrafodelista"/>
        <w:numPr>
          <w:ilvl w:val="0"/>
          <w:numId w:val="33"/>
        </w:numPr>
        <w:rPr>
          <w:rFonts w:asciiTheme="minorHAnsi" w:hAnsiTheme="minorHAnsi" w:cstheme="minorHAnsi"/>
          <w:b/>
          <w:sz w:val="20"/>
          <w:szCs w:val="20"/>
          <w:lang w:val="es-ES_tradnl"/>
        </w:rPr>
      </w:pPr>
      <w:r>
        <w:rPr>
          <w:rFonts w:asciiTheme="minorHAnsi" w:hAnsiTheme="minorHAnsi" w:cstheme="minorHAnsi"/>
          <w:b/>
          <w:sz w:val="20"/>
          <w:szCs w:val="20"/>
          <w:lang w:val="es-ES_tradnl"/>
        </w:rPr>
        <w:t>REPOSICIÓN DE CERÁMICA, BALDOSAS Y/O CORTEZAS ESPECIALES C/PROVISION</w:t>
      </w:r>
    </w:p>
    <w:p w:rsidR="004B56DD" w:rsidRPr="004B56DD" w:rsidRDefault="004B56DD" w:rsidP="004B56DD">
      <w:pPr>
        <w:rPr>
          <w:rFonts w:cstheme="minorHAnsi"/>
          <w:b/>
          <w:sz w:val="20"/>
          <w:szCs w:val="20"/>
          <w:vertAlign w:val="superscript"/>
        </w:rPr>
      </w:pPr>
      <w:bookmarkStart w:id="74" w:name="_Toc314666903"/>
      <w:r>
        <w:rPr>
          <w:rFonts w:cstheme="minorHAnsi"/>
          <w:b/>
          <w:sz w:val="20"/>
          <w:szCs w:val="20"/>
        </w:rPr>
        <w:lastRenderedPageBreak/>
        <w:t>UNIDAD: m</w:t>
      </w:r>
      <w:r>
        <w:rPr>
          <w:rFonts w:cstheme="minorHAnsi"/>
          <w:b/>
          <w:sz w:val="20"/>
          <w:szCs w:val="20"/>
          <w:vertAlign w:val="superscript"/>
        </w:rPr>
        <w:t>2</w:t>
      </w:r>
    </w:p>
    <w:p w:rsidR="004B56DD" w:rsidRDefault="004B56DD" w:rsidP="005B12C8">
      <w:pPr>
        <w:pStyle w:val="Estilo1"/>
        <w:numPr>
          <w:ilvl w:val="1"/>
          <w:numId w:val="33"/>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DEFINICIÓN </w:t>
      </w:r>
    </w:p>
    <w:p w:rsidR="004B56DD" w:rsidRDefault="004B56DD" w:rsidP="005B12C8">
      <w:pPr>
        <w:widowControl w:val="0"/>
        <w:autoSpaceDE w:val="0"/>
        <w:autoSpaceDN w:val="0"/>
        <w:adjustRightInd w:val="0"/>
        <w:spacing w:after="0"/>
        <w:jc w:val="both"/>
        <w:rPr>
          <w:rFonts w:eastAsia="Times New Roman" w:cstheme="minorHAnsi"/>
          <w:sz w:val="20"/>
          <w:szCs w:val="20"/>
          <w:lang w:val="es-ES"/>
        </w:rPr>
      </w:pPr>
      <w:r>
        <w:rPr>
          <w:rFonts w:cstheme="minorHAnsi"/>
          <w:sz w:val="20"/>
          <w:szCs w:val="20"/>
        </w:rPr>
        <w:t>Este ítem se refiere a la reposición con provisión de cerámica o baldosa y/o cortezas especiales, en aquellos lugares en los cuales existía este tipo de revestimiento en acera.</w:t>
      </w:r>
      <w:bookmarkEnd w:id="74"/>
    </w:p>
    <w:p w:rsidR="005B12C8" w:rsidRDefault="004B56DD" w:rsidP="004B56DD">
      <w:pPr>
        <w:widowControl w:val="0"/>
        <w:autoSpaceDE w:val="0"/>
        <w:autoSpaceDN w:val="0"/>
        <w:adjustRightInd w:val="0"/>
        <w:spacing w:before="177"/>
        <w:jc w:val="both"/>
        <w:rPr>
          <w:rFonts w:cstheme="minorHAnsi"/>
          <w:sz w:val="20"/>
          <w:szCs w:val="20"/>
        </w:rPr>
      </w:pPr>
      <w:bookmarkStart w:id="75" w:name="_Toc314666904"/>
      <w:r>
        <w:rPr>
          <w:rFonts w:cstheme="minorHAnsi"/>
          <w:sz w:val="20"/>
          <w:szCs w:val="20"/>
        </w:rPr>
        <w:t>Todos los trabajos serán ejecutados de acuerdo a las instrucciones del SUPERVISOR DE OBRA.</w:t>
      </w:r>
      <w:bookmarkEnd w:id="75"/>
    </w:p>
    <w:p w:rsidR="004B56DD" w:rsidRDefault="004B56DD" w:rsidP="005B12C8">
      <w:pPr>
        <w:pStyle w:val="Estilo1"/>
        <w:numPr>
          <w:ilvl w:val="1"/>
          <w:numId w:val="33"/>
        </w:numPr>
        <w:spacing w:line="276" w:lineRule="auto"/>
        <w:rPr>
          <w:rFonts w:asciiTheme="minorHAnsi" w:eastAsia="Times New Roman" w:hAnsiTheme="minorHAnsi" w:cstheme="minorHAnsi"/>
          <w:sz w:val="20"/>
          <w:szCs w:val="20"/>
          <w:lang w:val="es-ES"/>
        </w:rPr>
      </w:pPr>
      <w:bookmarkStart w:id="76" w:name="_Toc314666905"/>
      <w:r>
        <w:rPr>
          <w:rFonts w:asciiTheme="minorHAnsi" w:eastAsia="Times New Roman" w:hAnsiTheme="minorHAnsi" w:cstheme="minorHAnsi"/>
          <w:sz w:val="20"/>
          <w:szCs w:val="20"/>
          <w:lang w:val="es-ES"/>
        </w:rPr>
        <w:t>MATERIALES, HERRAMIENTAS Y EQUIPO.</w:t>
      </w:r>
    </w:p>
    <w:p w:rsidR="004B56DD" w:rsidRDefault="004B56DD" w:rsidP="005B12C8">
      <w:pPr>
        <w:widowControl w:val="0"/>
        <w:autoSpaceDE w:val="0"/>
        <w:autoSpaceDN w:val="0"/>
        <w:adjustRightInd w:val="0"/>
        <w:spacing w:after="0"/>
        <w:jc w:val="both"/>
        <w:rPr>
          <w:rFonts w:eastAsia="Times New Roman" w:cstheme="minorHAnsi"/>
          <w:sz w:val="20"/>
          <w:szCs w:val="20"/>
          <w:lang w:val="es-ES"/>
        </w:rPr>
      </w:pPr>
      <w:r>
        <w:rPr>
          <w:rFonts w:cstheme="minorHAnsi"/>
          <w:sz w:val="20"/>
          <w:szCs w:val="20"/>
        </w:rPr>
        <w:t>El CONTRATISTA deberá proporcionar todos los materiales, herramientas y equipo necesarios para la ejecución de este ítem. En los trabajos de piso cerámica y baldosa se empleará</w:t>
      </w:r>
      <w:r w:rsidR="005B12C8">
        <w:rPr>
          <w:rFonts w:cstheme="minorHAnsi"/>
          <w:sz w:val="20"/>
          <w:szCs w:val="20"/>
        </w:rPr>
        <w:t>n</w:t>
      </w:r>
      <w:r>
        <w:rPr>
          <w:rFonts w:cstheme="minorHAnsi"/>
          <w:sz w:val="20"/>
          <w:szCs w:val="20"/>
        </w:rPr>
        <w:t xml:space="preserve"> cerámicas y/o baldosas existentes en el mercado y de marca reconocida tratando de que el material sea lo más parecido posible al que fue demolido,  previa aprobación del SUPERVISOR DE OBRA.</w:t>
      </w:r>
      <w:bookmarkEnd w:id="76"/>
    </w:p>
    <w:p w:rsidR="004B56DD" w:rsidRDefault="004B56DD" w:rsidP="00154162">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4B56DD" w:rsidRDefault="004B56DD" w:rsidP="004B56DD">
      <w:pPr>
        <w:jc w:val="both"/>
        <w:rPr>
          <w:rFonts w:eastAsia="Times New Roman" w:cstheme="minorHAnsi"/>
          <w:sz w:val="20"/>
          <w:szCs w:val="20"/>
          <w:lang w:val="es-ES"/>
        </w:rPr>
      </w:pPr>
      <w:bookmarkStart w:id="77" w:name="_Toc314666906"/>
      <w:r>
        <w:rPr>
          <w:rFonts w:cstheme="minorHAnsi"/>
          <w:sz w:val="20"/>
          <w:szCs w:val="20"/>
        </w:rPr>
        <w:t>Se colocaran líneas maestras para aplicar el</w:t>
      </w:r>
      <w:r w:rsidR="005B12C8">
        <w:rPr>
          <w:rFonts w:cstheme="minorHAnsi"/>
          <w:sz w:val="20"/>
          <w:szCs w:val="20"/>
        </w:rPr>
        <w:t xml:space="preserve"> mortero de asiento cuidando </w:t>
      </w:r>
      <w:r>
        <w:rPr>
          <w:rFonts w:cstheme="minorHAnsi"/>
          <w:sz w:val="20"/>
          <w:szCs w:val="20"/>
        </w:rPr>
        <w:t>que estén perfectamente niveladas.</w:t>
      </w:r>
      <w:bookmarkEnd w:id="77"/>
    </w:p>
    <w:p w:rsidR="004B56DD" w:rsidRDefault="004B56DD" w:rsidP="004B56DD">
      <w:pPr>
        <w:jc w:val="both"/>
        <w:rPr>
          <w:rFonts w:cstheme="minorHAnsi"/>
          <w:sz w:val="20"/>
          <w:szCs w:val="20"/>
        </w:rPr>
      </w:pPr>
      <w:bookmarkStart w:id="78" w:name="_Toc314666907"/>
      <w:r>
        <w:rPr>
          <w:rFonts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Pr>
            <w:rFonts w:cstheme="minorHAnsi"/>
            <w:sz w:val="20"/>
            <w:szCs w:val="20"/>
          </w:rPr>
          <w:t>1.5 cm</w:t>
        </w:r>
      </w:smartTag>
      <w:r>
        <w:rPr>
          <w:rFonts w:cstheme="minorHAnsi"/>
          <w:sz w:val="20"/>
          <w:szCs w:val="20"/>
        </w:rPr>
        <w:t>. Una vez colocadas se rellenarán las juntas entre pieza y pieza  con lechada de cemento puro, blanco</w:t>
      </w:r>
      <w:r w:rsidR="005B12C8">
        <w:rPr>
          <w:rFonts w:cstheme="minorHAnsi"/>
          <w:sz w:val="20"/>
          <w:szCs w:val="20"/>
        </w:rPr>
        <w:t xml:space="preserve">, </w:t>
      </w:r>
      <w:r>
        <w:rPr>
          <w:rFonts w:cstheme="minorHAnsi"/>
          <w:sz w:val="20"/>
          <w:szCs w:val="20"/>
        </w:rPr>
        <w:t>gris u ocre</w:t>
      </w:r>
      <w:r w:rsidR="005B12C8">
        <w:rPr>
          <w:rFonts w:cstheme="minorHAnsi"/>
          <w:sz w:val="20"/>
          <w:szCs w:val="20"/>
        </w:rPr>
        <w:t>,</w:t>
      </w:r>
      <w:r>
        <w:rPr>
          <w:rFonts w:cstheme="minorHAnsi"/>
          <w:sz w:val="20"/>
          <w:szCs w:val="20"/>
        </w:rPr>
        <w:t xml:space="preserve"> de acuerdo al color del piso.</w:t>
      </w:r>
      <w:bookmarkEnd w:id="78"/>
    </w:p>
    <w:p w:rsidR="004B56DD" w:rsidRDefault="004B56DD" w:rsidP="004B56DD">
      <w:pPr>
        <w:jc w:val="both"/>
        <w:rPr>
          <w:rFonts w:cstheme="minorHAnsi"/>
          <w:sz w:val="20"/>
          <w:szCs w:val="20"/>
        </w:rPr>
      </w:pPr>
      <w:bookmarkStart w:id="79" w:name="_Toc314666908"/>
      <w:r>
        <w:rPr>
          <w:rFonts w:cstheme="minorHAnsi"/>
          <w:sz w:val="20"/>
          <w:szCs w:val="20"/>
        </w:rPr>
        <w:t>El CONTRATISTA deberá tomar las precauciones necesarias para evitar el transito sobre las baldosas o cerámicas recién  colocadas, durante por lo menos tres (3) días de su acabado.</w:t>
      </w:r>
      <w:bookmarkEnd w:id="79"/>
    </w:p>
    <w:p w:rsidR="004B56DD" w:rsidRDefault="004B56DD" w:rsidP="004B56DD">
      <w:pPr>
        <w:jc w:val="both"/>
        <w:rPr>
          <w:rFonts w:cstheme="minorHAnsi"/>
          <w:sz w:val="20"/>
          <w:szCs w:val="20"/>
        </w:rPr>
      </w:pPr>
      <w:bookmarkStart w:id="80" w:name="_Toc314666909"/>
      <w:r>
        <w:rPr>
          <w:rFonts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Pr>
            <w:rFonts w:cstheme="minorHAnsi"/>
            <w:sz w:val="20"/>
            <w:szCs w:val="20"/>
          </w:rPr>
          <w:t>8 mm</w:t>
        </w:r>
      </w:smartTag>
      <w:r>
        <w:rPr>
          <w:rFonts w:cstheme="minorHAnsi"/>
          <w:sz w:val="20"/>
          <w:szCs w:val="20"/>
        </w:rPr>
        <w:t>, no pueden ser rayadas por una punta de acero.</w:t>
      </w:r>
      <w:bookmarkEnd w:id="80"/>
    </w:p>
    <w:p w:rsidR="004B56DD" w:rsidRDefault="004B56DD" w:rsidP="005B12C8">
      <w:pPr>
        <w:pStyle w:val="Estilo1"/>
        <w:numPr>
          <w:ilvl w:val="1"/>
          <w:numId w:val="33"/>
        </w:numPr>
        <w:spacing w:line="276" w:lineRule="auto"/>
        <w:rPr>
          <w:rFonts w:asciiTheme="minorHAnsi" w:hAnsiTheme="minorHAnsi" w:cstheme="minorHAnsi"/>
          <w:iCs/>
          <w:sz w:val="20"/>
          <w:szCs w:val="20"/>
        </w:rPr>
      </w:pPr>
      <w:r>
        <w:rPr>
          <w:rFonts w:asciiTheme="minorHAnsi" w:hAnsiTheme="minorHAnsi" w:cstheme="minorHAnsi"/>
          <w:iCs/>
          <w:sz w:val="20"/>
          <w:szCs w:val="20"/>
        </w:rPr>
        <w:t>MEDIDAS DE MITIGACION AMBIENTAL</w:t>
      </w:r>
    </w:p>
    <w:p w:rsidR="004B56DD" w:rsidRDefault="004B56DD" w:rsidP="005B12C8">
      <w:pPr>
        <w:spacing w:after="0"/>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12C8" w:rsidRDefault="005B12C8" w:rsidP="005B12C8">
      <w:pPr>
        <w:spacing w:after="0"/>
        <w:jc w:val="both"/>
        <w:rPr>
          <w:rFonts w:cstheme="minorHAnsi"/>
          <w:kern w:val="28"/>
          <w:sz w:val="20"/>
          <w:szCs w:val="20"/>
        </w:rPr>
      </w:pPr>
    </w:p>
    <w:p w:rsidR="004B56DD" w:rsidRDefault="004B56DD" w:rsidP="004B56DD">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Pr>
          <w:rFonts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4B56DD" w:rsidRDefault="004B56DD" w:rsidP="004B56DD">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DD" w:rsidRPr="004B56DD" w:rsidRDefault="004B56DD" w:rsidP="004B56DD">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56DD" w:rsidRDefault="004B56DD" w:rsidP="005B12C8">
      <w:pPr>
        <w:pStyle w:val="Estilo1"/>
        <w:numPr>
          <w:ilvl w:val="1"/>
          <w:numId w:val="33"/>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E5452A" w:rsidRDefault="004B56DD" w:rsidP="005B12C8">
      <w:pPr>
        <w:spacing w:after="0"/>
        <w:jc w:val="both"/>
        <w:rPr>
          <w:rFonts w:cstheme="minorHAnsi"/>
          <w:sz w:val="20"/>
          <w:szCs w:val="20"/>
        </w:rPr>
      </w:pPr>
      <w:bookmarkStart w:id="81" w:name="_Toc314666910"/>
      <w:r w:rsidRPr="004B56DD">
        <w:rPr>
          <w:rFonts w:cstheme="minorHAnsi"/>
          <w:sz w:val="20"/>
          <w:szCs w:val="20"/>
        </w:rPr>
        <w:t>Los pisos de cerámica, baldosa, se medirán en metros cuadrados, to</w:t>
      </w:r>
      <w:r>
        <w:rPr>
          <w:rFonts w:cstheme="minorHAnsi"/>
          <w:sz w:val="20"/>
          <w:szCs w:val="20"/>
        </w:rPr>
        <w:t xml:space="preserve">mando en cuenta únicamente las </w:t>
      </w:r>
      <w:r w:rsidRPr="004B56DD">
        <w:rPr>
          <w:rFonts w:cstheme="minorHAnsi"/>
          <w:sz w:val="20"/>
          <w:szCs w:val="20"/>
        </w:rPr>
        <w:t>superficies netas ejecutadas y será pagado al precio unitario de la propuesta aceptada para este ítem.</w:t>
      </w:r>
      <w:bookmarkEnd w:id="81"/>
    </w:p>
    <w:p w:rsidR="005B12C8" w:rsidRPr="004B56DD" w:rsidRDefault="005B12C8" w:rsidP="005B12C8">
      <w:pPr>
        <w:spacing w:after="0"/>
        <w:jc w:val="both"/>
        <w:rPr>
          <w:rFonts w:cstheme="minorHAnsi"/>
          <w:b/>
          <w:sz w:val="20"/>
          <w:szCs w:val="20"/>
          <w:lang w:val="es-ES_tradnl"/>
        </w:rPr>
      </w:pPr>
    </w:p>
    <w:p w:rsidR="001912A0" w:rsidRPr="001C4082" w:rsidRDefault="001912A0" w:rsidP="00BC5B59">
      <w:pPr>
        <w:pStyle w:val="Ttulo3"/>
        <w:keepLines w:val="0"/>
        <w:numPr>
          <w:ilvl w:val="0"/>
          <w:numId w:val="33"/>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DE PLANOS “AS BUILT”. </w:t>
      </w:r>
    </w:p>
    <w:p w:rsidR="001912A0" w:rsidRPr="001C4082" w:rsidRDefault="001912A0" w:rsidP="001912A0">
      <w:pPr>
        <w:spacing w:line="276" w:lineRule="auto"/>
        <w:contextualSpacing/>
        <w:jc w:val="both"/>
        <w:rPr>
          <w:rFonts w:cstheme="minorHAnsi"/>
          <w:b/>
          <w:kern w:val="28"/>
          <w:sz w:val="20"/>
          <w:szCs w:val="20"/>
        </w:rPr>
      </w:pPr>
      <w:bookmarkStart w:id="82" w:name="_GoBack"/>
      <w:r w:rsidRPr="001C4082">
        <w:rPr>
          <w:rFonts w:cstheme="minorHAnsi"/>
          <w:b/>
          <w:kern w:val="28"/>
          <w:sz w:val="20"/>
          <w:szCs w:val="20"/>
        </w:rPr>
        <w:t xml:space="preserve">UNIDAD: </w:t>
      </w:r>
      <w:r>
        <w:rPr>
          <w:rFonts w:cstheme="minorHAnsi"/>
          <w:b/>
          <w:kern w:val="28"/>
          <w:sz w:val="20"/>
          <w:szCs w:val="20"/>
        </w:rPr>
        <w:t>m</w:t>
      </w:r>
    </w:p>
    <w:p w:rsidR="001912A0" w:rsidRPr="001C4082" w:rsidRDefault="001912A0" w:rsidP="00BC5B59">
      <w:pPr>
        <w:pStyle w:val="Prrafodelista"/>
        <w:numPr>
          <w:ilvl w:val="0"/>
          <w:numId w:val="33"/>
        </w:numPr>
        <w:spacing w:line="276" w:lineRule="auto"/>
        <w:contextualSpacing/>
        <w:jc w:val="both"/>
        <w:rPr>
          <w:rFonts w:asciiTheme="minorHAnsi" w:hAnsiTheme="minorHAnsi" w:cstheme="minorHAnsi"/>
          <w:b/>
          <w:vanish/>
          <w:kern w:val="28"/>
          <w:sz w:val="20"/>
          <w:szCs w:val="20"/>
        </w:rPr>
      </w:pPr>
    </w:p>
    <w:p w:rsidR="001912A0" w:rsidRPr="001C4082" w:rsidRDefault="001912A0" w:rsidP="003D537A">
      <w:pPr>
        <w:pStyle w:val="Estilo1"/>
        <w:numPr>
          <w:ilvl w:val="1"/>
          <w:numId w:val="1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p>
    <w:p w:rsidR="001912A0" w:rsidRPr="001C4082" w:rsidRDefault="001912A0" w:rsidP="003D537A">
      <w:pPr>
        <w:pStyle w:val="Estilo1"/>
        <w:numPr>
          <w:ilvl w:val="1"/>
          <w:numId w:val="1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1912A0" w:rsidRPr="001C4082" w:rsidRDefault="001912A0" w:rsidP="003D537A">
      <w:pPr>
        <w:pStyle w:val="Estilo1"/>
        <w:numPr>
          <w:ilvl w:val="1"/>
          <w:numId w:val="1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1912A0" w:rsidRPr="001C4082" w:rsidRDefault="001912A0" w:rsidP="001912A0">
      <w:pPr>
        <w:spacing w:line="276" w:lineRule="auto"/>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1912A0" w:rsidRPr="001C4082" w:rsidRDefault="001912A0" w:rsidP="001912A0">
      <w:pPr>
        <w:spacing w:line="276" w:lineRule="auto"/>
        <w:ind w:left="284" w:hanging="284"/>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1912A0" w:rsidRPr="001C4082" w:rsidRDefault="001912A0" w:rsidP="001912A0">
      <w:pPr>
        <w:spacing w:line="276" w:lineRule="auto"/>
        <w:ind w:left="284" w:hanging="284"/>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1912A0" w:rsidRPr="001C4082" w:rsidRDefault="001912A0" w:rsidP="001912A0">
      <w:pPr>
        <w:spacing w:line="276" w:lineRule="auto"/>
        <w:ind w:left="284" w:hanging="284"/>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1912A0" w:rsidRPr="001C4082" w:rsidRDefault="001912A0" w:rsidP="001912A0">
      <w:pPr>
        <w:spacing w:line="276" w:lineRule="auto"/>
        <w:ind w:left="284" w:hanging="284"/>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1912A0" w:rsidRPr="001C4082" w:rsidRDefault="001912A0" w:rsidP="001912A0">
      <w:pPr>
        <w:spacing w:line="276" w:lineRule="auto"/>
        <w:ind w:left="284" w:hanging="284"/>
        <w:contextualSpacing/>
        <w:jc w:val="both"/>
        <w:rPr>
          <w:rFonts w:cstheme="minorHAnsi"/>
          <w:kern w:val="28"/>
          <w:sz w:val="20"/>
          <w:szCs w:val="20"/>
        </w:rPr>
      </w:pPr>
    </w:p>
    <w:p w:rsidR="001912A0" w:rsidRPr="001C4082" w:rsidRDefault="001912A0" w:rsidP="001912A0">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1912A0" w:rsidRPr="00C348D7" w:rsidRDefault="009B2D4B" w:rsidP="003D537A">
      <w:pPr>
        <w:pStyle w:val="Estilo1"/>
        <w:numPr>
          <w:ilvl w:val="1"/>
          <w:numId w:val="19"/>
        </w:numPr>
        <w:spacing w:line="276" w:lineRule="auto"/>
        <w:contextualSpacing/>
        <w:rPr>
          <w:rFonts w:asciiTheme="minorHAnsi" w:eastAsiaTheme="minorEastAsia" w:hAnsiTheme="minorHAnsi" w:cstheme="minorHAnsi"/>
          <w:kern w:val="28"/>
          <w:sz w:val="20"/>
          <w:szCs w:val="20"/>
          <w:lang w:val="es-ES"/>
        </w:rPr>
      </w:pPr>
      <w:r>
        <w:rPr>
          <w:rFonts w:asciiTheme="minorHAnsi" w:hAnsiTheme="minorHAnsi" w:cstheme="minorHAnsi"/>
          <w:sz w:val="20"/>
          <w:szCs w:val="20"/>
        </w:rPr>
        <w:t xml:space="preserve"> </w:t>
      </w:r>
      <w:r w:rsidR="001912A0" w:rsidRPr="001C4082">
        <w:rPr>
          <w:rFonts w:asciiTheme="minorHAnsi" w:hAnsiTheme="minorHAnsi" w:cstheme="minorHAnsi"/>
          <w:sz w:val="20"/>
          <w:szCs w:val="20"/>
        </w:rPr>
        <w:t>MEDIDAS DE MITIGACIÓN AMBIENTAL</w:t>
      </w:r>
    </w:p>
    <w:p w:rsidR="001912A0" w:rsidRPr="001C4082" w:rsidRDefault="001912A0" w:rsidP="001912A0">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1912A0" w:rsidRPr="001C4082" w:rsidRDefault="001912A0" w:rsidP="001912A0">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1912A0" w:rsidRPr="001C4082" w:rsidRDefault="001912A0" w:rsidP="001912A0">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cstheme="minorHAnsi"/>
          <w:kern w:val="28"/>
          <w:sz w:val="20"/>
          <w:szCs w:val="20"/>
          <w:lang w:val="es-ES_tradnl"/>
        </w:rPr>
        <w:lastRenderedPageBreak/>
        <w:t>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1912A0" w:rsidRPr="001C4082" w:rsidRDefault="001912A0" w:rsidP="001912A0">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912A0" w:rsidRPr="001C4082" w:rsidRDefault="001912A0" w:rsidP="003D537A">
      <w:pPr>
        <w:pStyle w:val="Estilo1"/>
        <w:numPr>
          <w:ilvl w:val="1"/>
          <w:numId w:val="1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sidR="00BC5B59">
        <w:rPr>
          <w:rFonts w:cstheme="minorHAnsi"/>
          <w:kern w:val="28"/>
          <w:sz w:val="20"/>
          <w:szCs w:val="20"/>
        </w:rPr>
        <w:t>por metros lineales</w:t>
      </w:r>
      <w:r>
        <w:rPr>
          <w:rFonts w:cstheme="minorHAnsi"/>
          <w:kern w:val="28"/>
          <w:sz w:val="20"/>
          <w:szCs w:val="20"/>
        </w:rPr>
        <w:t xml:space="preserve">, de acuerdo a las longitudes de tubería, cantidad de accesorios, equipos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1912A0"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1912A0" w:rsidRPr="001C4082" w:rsidRDefault="001912A0" w:rsidP="001912A0">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1912A0" w:rsidRPr="001C4082" w:rsidRDefault="001912A0" w:rsidP="001912A0">
      <w:pPr>
        <w:spacing w:line="276" w:lineRule="auto"/>
        <w:contextualSpacing/>
        <w:jc w:val="both"/>
        <w:rPr>
          <w:rFonts w:cstheme="minorHAnsi"/>
          <w:kern w:val="28"/>
          <w:sz w:val="20"/>
          <w:szCs w:val="20"/>
        </w:rPr>
      </w:pPr>
    </w:p>
    <w:p w:rsidR="00187E69" w:rsidRDefault="001912A0" w:rsidP="001912A0">
      <w:pPr>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bookmarkEnd w:id="82"/>
    </w:p>
    <w:p w:rsidR="009B2D4B" w:rsidRPr="001C4082" w:rsidRDefault="009B2D4B" w:rsidP="003D537A">
      <w:pPr>
        <w:pStyle w:val="Ttulo3"/>
        <w:keepLines w:val="0"/>
        <w:numPr>
          <w:ilvl w:val="0"/>
          <w:numId w:val="19"/>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w:t>
      </w:r>
      <w:r>
        <w:rPr>
          <w:rFonts w:asciiTheme="minorHAnsi" w:hAnsiTheme="minorHAnsi" w:cstheme="minorHAnsi"/>
          <w:color w:val="auto"/>
          <w:kern w:val="28"/>
        </w:rPr>
        <w:t>DATA BOOK.</w:t>
      </w:r>
      <w:r w:rsidRPr="001C4082">
        <w:rPr>
          <w:rFonts w:asciiTheme="minorHAnsi" w:hAnsiTheme="minorHAnsi" w:cstheme="minorHAnsi"/>
          <w:color w:val="auto"/>
          <w:kern w:val="28"/>
        </w:rPr>
        <w:t xml:space="preserve"> </w:t>
      </w:r>
    </w:p>
    <w:p w:rsidR="009B2D4B" w:rsidRDefault="009B2D4B" w:rsidP="001912A0">
      <w:pPr>
        <w:rPr>
          <w:rFonts w:cstheme="minorHAnsi"/>
          <w:sz w:val="20"/>
          <w:szCs w:val="20"/>
        </w:rPr>
      </w:pPr>
      <w:r>
        <w:rPr>
          <w:rFonts w:cstheme="minorHAnsi"/>
          <w:sz w:val="20"/>
          <w:szCs w:val="20"/>
        </w:rPr>
        <w:t>Aplica lo establecido en el punto 5 del presente documento (Obras Civiles Lote 1).</w:t>
      </w:r>
    </w:p>
    <w:p w:rsidR="009B2D4B" w:rsidRPr="001C4082" w:rsidRDefault="009B2D4B" w:rsidP="003D537A">
      <w:pPr>
        <w:pStyle w:val="Ttulo3"/>
        <w:keepLines w:val="0"/>
        <w:numPr>
          <w:ilvl w:val="0"/>
          <w:numId w:val="19"/>
        </w:numPr>
        <w:spacing w:before="0" w:line="276" w:lineRule="auto"/>
        <w:contextualSpacing/>
        <w:jc w:val="both"/>
        <w:rPr>
          <w:rFonts w:asciiTheme="minorHAnsi" w:hAnsiTheme="minorHAnsi" w:cstheme="minorHAnsi"/>
          <w:color w:val="auto"/>
          <w:kern w:val="28"/>
        </w:rPr>
      </w:pPr>
      <w:r>
        <w:rPr>
          <w:rFonts w:asciiTheme="minorHAnsi" w:hAnsiTheme="minorHAnsi" w:cstheme="minorHAnsi"/>
          <w:color w:val="auto"/>
          <w:kern w:val="28"/>
        </w:rPr>
        <w:t>LIMPIEZA Y RETIRO DE ESCOMBROS.</w:t>
      </w:r>
    </w:p>
    <w:p w:rsidR="009B2D4B" w:rsidRPr="009B2D4B" w:rsidRDefault="009B2D4B" w:rsidP="009B2D4B">
      <w:pPr>
        <w:rPr>
          <w:rFonts w:cstheme="minorHAnsi"/>
          <w:sz w:val="20"/>
          <w:szCs w:val="20"/>
        </w:rPr>
      </w:pPr>
      <w:r w:rsidRPr="009B2D4B">
        <w:rPr>
          <w:rFonts w:cstheme="minorHAnsi"/>
          <w:sz w:val="20"/>
          <w:szCs w:val="20"/>
        </w:rPr>
        <w:t xml:space="preserve">Aplica lo establecido en el punto </w:t>
      </w:r>
      <w:r>
        <w:rPr>
          <w:rFonts w:cstheme="minorHAnsi"/>
          <w:sz w:val="20"/>
          <w:szCs w:val="20"/>
        </w:rPr>
        <w:t xml:space="preserve">6 </w:t>
      </w:r>
      <w:r w:rsidRPr="009B2D4B">
        <w:rPr>
          <w:rFonts w:cstheme="minorHAnsi"/>
          <w:sz w:val="20"/>
          <w:szCs w:val="20"/>
        </w:rPr>
        <w:t>del presente documento (Obras Civiles Lote 1).</w:t>
      </w:r>
    </w:p>
    <w:p w:rsidR="009B2D4B" w:rsidRPr="009B2D4B" w:rsidRDefault="009B2D4B" w:rsidP="001912A0">
      <w:pPr>
        <w:rPr>
          <w:rFonts w:cstheme="minorHAnsi"/>
          <w:sz w:val="20"/>
          <w:szCs w:val="20"/>
        </w:rPr>
      </w:pPr>
    </w:p>
    <w:sectPr w:rsidR="009B2D4B" w:rsidRPr="009B2D4B" w:rsidSect="001126AB">
      <w:headerReference w:type="default" r:id="rId11"/>
      <w:footerReference w:type="defaul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746" w:rsidRDefault="00E84746" w:rsidP="00B1255A">
      <w:pPr>
        <w:spacing w:after="0" w:line="240" w:lineRule="auto"/>
      </w:pPr>
      <w:r>
        <w:separator/>
      </w:r>
    </w:p>
  </w:endnote>
  <w:endnote w:type="continuationSeparator" w:id="0">
    <w:p w:rsidR="00E84746" w:rsidRDefault="00E84746"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7E1" w:rsidRDefault="008C17E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8C17E1" w:rsidRPr="000810BB" w:rsidTr="004E1F8E">
      <w:tc>
        <w:tcPr>
          <w:tcW w:w="2942" w:type="dxa"/>
        </w:tcPr>
        <w:p w:rsidR="008C17E1" w:rsidRPr="000810BB" w:rsidRDefault="008C17E1"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8C17E1" w:rsidRPr="000810BB" w:rsidRDefault="008C17E1"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8C17E1" w:rsidRPr="000810BB" w:rsidRDefault="008C17E1" w:rsidP="003D7E5A">
          <w:pPr>
            <w:pStyle w:val="Piedepgina"/>
            <w:rPr>
              <w:rFonts w:ascii="Calibri" w:hAnsi="Calibri"/>
              <w:sz w:val="16"/>
              <w:szCs w:val="20"/>
            </w:rPr>
          </w:pPr>
          <w:r w:rsidRPr="000810BB">
            <w:rPr>
              <w:rFonts w:ascii="Calibri" w:hAnsi="Calibri"/>
              <w:sz w:val="16"/>
              <w:szCs w:val="20"/>
            </w:rPr>
            <w:t>Aprobado por:</w:t>
          </w:r>
        </w:p>
      </w:tc>
    </w:tr>
    <w:tr w:rsidR="008C17E1" w:rsidRPr="000810BB" w:rsidTr="004E1F8E">
      <w:tc>
        <w:tcPr>
          <w:tcW w:w="2942" w:type="dxa"/>
        </w:tcPr>
        <w:p w:rsidR="008C17E1" w:rsidRDefault="008C17E1" w:rsidP="003D7E5A">
          <w:pPr>
            <w:pStyle w:val="Piedepgina"/>
            <w:rPr>
              <w:rFonts w:ascii="Calibri" w:hAnsi="Calibri"/>
              <w:sz w:val="16"/>
              <w:szCs w:val="20"/>
            </w:rPr>
          </w:pPr>
        </w:p>
        <w:p w:rsidR="008C17E1" w:rsidRDefault="008C17E1" w:rsidP="003D7E5A">
          <w:pPr>
            <w:pStyle w:val="Piedepgina"/>
            <w:rPr>
              <w:rFonts w:ascii="Calibri" w:hAnsi="Calibri"/>
              <w:sz w:val="16"/>
              <w:szCs w:val="20"/>
            </w:rPr>
          </w:pPr>
        </w:p>
        <w:p w:rsidR="008C17E1" w:rsidRDefault="008C17E1" w:rsidP="003D7E5A">
          <w:pPr>
            <w:pStyle w:val="Piedepgina"/>
            <w:rPr>
              <w:rFonts w:ascii="Calibri" w:hAnsi="Calibri"/>
              <w:sz w:val="16"/>
              <w:szCs w:val="20"/>
            </w:rPr>
          </w:pPr>
        </w:p>
        <w:p w:rsidR="008C17E1" w:rsidRDefault="008C17E1" w:rsidP="003D7E5A">
          <w:pPr>
            <w:pStyle w:val="Piedepgina"/>
            <w:rPr>
              <w:rFonts w:ascii="Calibri" w:hAnsi="Calibri"/>
              <w:sz w:val="16"/>
              <w:szCs w:val="20"/>
            </w:rPr>
          </w:pPr>
        </w:p>
        <w:p w:rsidR="008C17E1" w:rsidRPr="00226E5A" w:rsidRDefault="008C17E1" w:rsidP="002066AB">
          <w:pPr>
            <w:jc w:val="center"/>
            <w:rPr>
              <w:rFonts w:ascii="Forte" w:hAnsi="Forte" w:cs="Arial"/>
              <w:sz w:val="16"/>
              <w:szCs w:val="18"/>
            </w:rPr>
          </w:pPr>
          <w:r w:rsidRPr="00226E5A">
            <w:rPr>
              <w:rFonts w:ascii="Forte" w:hAnsi="Forte" w:cs="Arial"/>
              <w:sz w:val="16"/>
              <w:szCs w:val="18"/>
            </w:rPr>
            <w:t xml:space="preserve">Claudia Cecilia Tapia </w:t>
          </w:r>
          <w:proofErr w:type="spellStart"/>
          <w:r w:rsidRPr="00226E5A">
            <w:rPr>
              <w:rFonts w:ascii="Forte" w:hAnsi="Forte" w:cs="Arial"/>
              <w:sz w:val="16"/>
              <w:szCs w:val="18"/>
            </w:rPr>
            <w:t>Ressini</w:t>
          </w:r>
          <w:proofErr w:type="spellEnd"/>
        </w:p>
        <w:p w:rsidR="008C17E1" w:rsidRPr="000810BB" w:rsidRDefault="008C17E1" w:rsidP="002066AB">
          <w:pPr>
            <w:pStyle w:val="Piedepgina"/>
            <w:jc w:val="center"/>
            <w:rPr>
              <w:rFonts w:ascii="Calibri" w:hAnsi="Calibri"/>
              <w:sz w:val="16"/>
              <w:szCs w:val="20"/>
            </w:rPr>
          </w:pPr>
          <w:r w:rsidRPr="00226E5A">
            <w:rPr>
              <w:rFonts w:ascii="Forte" w:hAnsi="Forte" w:cs="Arial"/>
              <w:sz w:val="16"/>
              <w:szCs w:val="18"/>
            </w:rPr>
            <w:t>Ingeniero de Proyecto</w:t>
          </w:r>
          <w:r>
            <w:rPr>
              <w:rFonts w:ascii="Forte" w:hAnsi="Forte" w:cs="Arial"/>
              <w:sz w:val="16"/>
              <w:szCs w:val="18"/>
            </w:rPr>
            <w:t>s</w:t>
          </w:r>
        </w:p>
      </w:tc>
      <w:tc>
        <w:tcPr>
          <w:tcW w:w="2943" w:type="dxa"/>
        </w:tcPr>
        <w:p w:rsidR="008C17E1" w:rsidRPr="000810BB" w:rsidRDefault="008C17E1" w:rsidP="003D7E5A">
          <w:pPr>
            <w:pStyle w:val="Piedepgina"/>
            <w:rPr>
              <w:rFonts w:ascii="Calibri" w:hAnsi="Calibri"/>
              <w:sz w:val="16"/>
              <w:szCs w:val="20"/>
            </w:rPr>
          </w:pPr>
        </w:p>
      </w:tc>
      <w:tc>
        <w:tcPr>
          <w:tcW w:w="2943" w:type="dxa"/>
        </w:tcPr>
        <w:p w:rsidR="008C17E1" w:rsidRPr="000810BB" w:rsidRDefault="008C17E1" w:rsidP="003D7E5A">
          <w:pPr>
            <w:pStyle w:val="Piedepgina"/>
            <w:rPr>
              <w:rFonts w:ascii="Calibri" w:hAnsi="Calibri"/>
              <w:sz w:val="16"/>
              <w:szCs w:val="20"/>
            </w:rPr>
          </w:pPr>
        </w:p>
        <w:p w:rsidR="008C17E1" w:rsidRPr="000810BB" w:rsidRDefault="008C17E1" w:rsidP="003D7E5A">
          <w:pPr>
            <w:pStyle w:val="Piedepgina"/>
            <w:rPr>
              <w:rFonts w:ascii="Calibri" w:hAnsi="Calibri"/>
              <w:sz w:val="16"/>
              <w:szCs w:val="20"/>
            </w:rPr>
          </w:pPr>
        </w:p>
        <w:p w:rsidR="008C17E1" w:rsidRPr="000810BB" w:rsidRDefault="008C17E1" w:rsidP="003D7E5A">
          <w:pPr>
            <w:pStyle w:val="Piedepgina"/>
            <w:rPr>
              <w:rFonts w:ascii="Calibri" w:hAnsi="Calibri"/>
              <w:sz w:val="16"/>
              <w:szCs w:val="20"/>
            </w:rPr>
          </w:pPr>
        </w:p>
        <w:p w:rsidR="008C17E1" w:rsidRPr="000810BB" w:rsidRDefault="008C17E1" w:rsidP="003D7E5A">
          <w:pPr>
            <w:pStyle w:val="Piedepgina"/>
            <w:rPr>
              <w:rFonts w:ascii="Calibri" w:hAnsi="Calibri"/>
              <w:sz w:val="16"/>
              <w:szCs w:val="20"/>
            </w:rPr>
          </w:pPr>
        </w:p>
      </w:tc>
    </w:tr>
    <w:tr w:rsidR="008C17E1" w:rsidRPr="000810BB" w:rsidTr="004E1F8E">
      <w:tc>
        <w:tcPr>
          <w:tcW w:w="2942" w:type="dxa"/>
        </w:tcPr>
        <w:p w:rsidR="008C17E1" w:rsidRPr="000810BB" w:rsidRDefault="008C17E1"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8C17E1" w:rsidRPr="000810BB" w:rsidRDefault="008C17E1"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8C17E1" w:rsidRPr="000810BB" w:rsidRDefault="008C17E1"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8C17E1" w:rsidRDefault="008C17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746" w:rsidRDefault="00E84746" w:rsidP="00B1255A">
      <w:pPr>
        <w:spacing w:after="0" w:line="240" w:lineRule="auto"/>
      </w:pPr>
      <w:r>
        <w:separator/>
      </w:r>
    </w:p>
  </w:footnote>
  <w:footnote w:type="continuationSeparator" w:id="0">
    <w:p w:rsidR="00E84746" w:rsidRDefault="00E84746"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C17E1" w:rsidRPr="00FA0D94" w:rsidTr="00A976AD">
      <w:tc>
        <w:tcPr>
          <w:tcW w:w="1446" w:type="dxa"/>
          <w:vMerge w:val="restart"/>
          <w:vAlign w:val="center"/>
        </w:tcPr>
        <w:p w:rsidR="008C17E1" w:rsidRPr="00FA0D94" w:rsidRDefault="008C17E1"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C17E1" w:rsidRDefault="008C17E1"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C17E1" w:rsidRDefault="008C17E1"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C17E1" w:rsidRPr="0076024C" w:rsidRDefault="008C17E1"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C17E1" w:rsidRPr="0076024C" w:rsidRDefault="008C17E1"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C17E1" w:rsidRDefault="008C17E1" w:rsidP="001126AB">
          <w:pPr>
            <w:pStyle w:val="Encabezado"/>
            <w:jc w:val="center"/>
            <w:rPr>
              <w:rFonts w:ascii="Calibri" w:eastAsia="Arial Unicode MS" w:hAnsi="Calibri" w:cs="Arial"/>
              <w:b/>
              <w:sz w:val="14"/>
              <w:szCs w:val="14"/>
              <w:lang w:val="es-MX"/>
            </w:rPr>
          </w:pPr>
        </w:p>
        <w:p w:rsidR="008C17E1" w:rsidRDefault="008C17E1"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C17E1" w:rsidRDefault="008C17E1" w:rsidP="00B1255A">
          <w:pPr>
            <w:pStyle w:val="Encabezado"/>
            <w:rPr>
              <w:rFonts w:ascii="Calibri" w:eastAsia="Arial Unicode MS" w:hAnsi="Calibri" w:cs="Arial"/>
              <w:b/>
              <w:sz w:val="14"/>
              <w:szCs w:val="14"/>
              <w:lang w:val="es-MX"/>
            </w:rPr>
          </w:pPr>
        </w:p>
        <w:p w:rsidR="008C17E1" w:rsidRPr="0076024C" w:rsidRDefault="008C17E1" w:rsidP="00B1255A">
          <w:pPr>
            <w:pStyle w:val="Encabezado"/>
            <w:jc w:val="center"/>
            <w:rPr>
              <w:rFonts w:ascii="Calibri" w:eastAsia="Arial Unicode MS" w:hAnsi="Calibri" w:cs="Arial"/>
              <w:b/>
              <w:sz w:val="14"/>
              <w:szCs w:val="14"/>
              <w:lang w:val="es-MX"/>
            </w:rPr>
          </w:pPr>
        </w:p>
      </w:tc>
    </w:tr>
    <w:tr w:rsidR="008C17E1" w:rsidRPr="00FA0D94" w:rsidTr="00A976AD">
      <w:trPr>
        <w:trHeight w:val="478"/>
      </w:trPr>
      <w:tc>
        <w:tcPr>
          <w:tcW w:w="1446" w:type="dxa"/>
          <w:vMerge/>
          <w:vAlign w:val="center"/>
        </w:tcPr>
        <w:p w:rsidR="008C17E1" w:rsidRPr="00FA0D94" w:rsidRDefault="008C17E1" w:rsidP="00B1255A">
          <w:pPr>
            <w:pStyle w:val="Encabezado"/>
            <w:jc w:val="center"/>
            <w:rPr>
              <w:rFonts w:ascii="Arial Narrow" w:eastAsia="Arial Unicode MS" w:hAnsi="Arial Narrow"/>
              <w:szCs w:val="12"/>
              <w:lang w:val="es-MX"/>
            </w:rPr>
          </w:pPr>
        </w:p>
      </w:tc>
      <w:tc>
        <w:tcPr>
          <w:tcW w:w="6209" w:type="dxa"/>
          <w:vAlign w:val="center"/>
        </w:tcPr>
        <w:p w:rsidR="008C17E1" w:rsidRPr="0076024C" w:rsidRDefault="008C17E1"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C17E1" w:rsidRPr="0076024C" w:rsidRDefault="008C17E1"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C17E1" w:rsidRPr="0076024C" w:rsidRDefault="008C17E1"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08AC">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08AC">
            <w:rPr>
              <w:rStyle w:val="Nmerodepgina"/>
              <w:rFonts w:ascii="Calibri" w:eastAsiaTheme="majorEastAsia" w:hAnsi="Calibri"/>
              <w:noProof/>
              <w:sz w:val="16"/>
              <w:szCs w:val="16"/>
            </w:rPr>
            <w:t>94</w:t>
          </w:r>
          <w:r w:rsidRPr="0076024C">
            <w:rPr>
              <w:rStyle w:val="Nmerodepgina"/>
              <w:rFonts w:ascii="Calibri" w:eastAsiaTheme="majorEastAsia" w:hAnsi="Calibri"/>
              <w:sz w:val="16"/>
              <w:szCs w:val="16"/>
            </w:rPr>
            <w:fldChar w:fldCharType="end"/>
          </w:r>
        </w:p>
      </w:tc>
    </w:tr>
  </w:tbl>
  <w:p w:rsidR="008C17E1" w:rsidRDefault="008C17E1"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start w:val="1"/>
      <w:numFmt w:val="bullet"/>
      <w:lvlText w:val="o"/>
      <w:lvlJc w:val="left"/>
      <w:pPr>
        <w:tabs>
          <w:tab w:val="num" w:pos="1080"/>
        </w:tabs>
        <w:ind w:left="1080" w:hanging="360"/>
      </w:pPr>
      <w:rPr>
        <w:rFonts w:ascii="Courier New" w:hAnsi="Courier New" w:cs="Courier New" w:hint="default"/>
      </w:rPr>
    </w:lvl>
    <w:lvl w:ilvl="2" w:tplc="606EB8C2">
      <w:start w:val="1"/>
      <w:numFmt w:val="bullet"/>
      <w:lvlText w:val=""/>
      <w:lvlJc w:val="left"/>
      <w:pPr>
        <w:tabs>
          <w:tab w:val="num" w:pos="1800"/>
        </w:tabs>
        <w:ind w:left="1800" w:hanging="360"/>
      </w:pPr>
      <w:rPr>
        <w:rFonts w:ascii="Wingdings" w:hAnsi="Wingdings" w:hint="default"/>
      </w:rPr>
    </w:lvl>
    <w:lvl w:ilvl="3" w:tplc="65504120">
      <w:start w:val="1"/>
      <w:numFmt w:val="bullet"/>
      <w:lvlText w:val=""/>
      <w:lvlJc w:val="left"/>
      <w:pPr>
        <w:tabs>
          <w:tab w:val="num" w:pos="2520"/>
        </w:tabs>
        <w:ind w:left="2520" w:hanging="360"/>
      </w:pPr>
      <w:rPr>
        <w:rFonts w:ascii="Symbol" w:hAnsi="Symbol" w:hint="default"/>
      </w:rPr>
    </w:lvl>
    <w:lvl w:ilvl="4" w:tplc="DF264E46">
      <w:start w:val="1"/>
      <w:numFmt w:val="bullet"/>
      <w:lvlText w:val="o"/>
      <w:lvlJc w:val="left"/>
      <w:pPr>
        <w:tabs>
          <w:tab w:val="num" w:pos="3240"/>
        </w:tabs>
        <w:ind w:left="3240" w:hanging="360"/>
      </w:pPr>
      <w:rPr>
        <w:rFonts w:ascii="Courier New" w:hAnsi="Courier New" w:cs="Courier New" w:hint="default"/>
      </w:rPr>
    </w:lvl>
    <w:lvl w:ilvl="5" w:tplc="6536545A">
      <w:start w:val="1"/>
      <w:numFmt w:val="bullet"/>
      <w:lvlText w:val=""/>
      <w:lvlJc w:val="left"/>
      <w:pPr>
        <w:tabs>
          <w:tab w:val="num" w:pos="3960"/>
        </w:tabs>
        <w:ind w:left="3960" w:hanging="360"/>
      </w:pPr>
      <w:rPr>
        <w:rFonts w:ascii="Wingdings" w:hAnsi="Wingdings" w:hint="default"/>
      </w:rPr>
    </w:lvl>
    <w:lvl w:ilvl="6" w:tplc="8D98683C">
      <w:start w:val="1"/>
      <w:numFmt w:val="bullet"/>
      <w:lvlText w:val=""/>
      <w:lvlJc w:val="left"/>
      <w:pPr>
        <w:tabs>
          <w:tab w:val="num" w:pos="4680"/>
        </w:tabs>
        <w:ind w:left="4680" w:hanging="360"/>
      </w:pPr>
      <w:rPr>
        <w:rFonts w:ascii="Symbol" w:hAnsi="Symbol" w:hint="default"/>
      </w:rPr>
    </w:lvl>
    <w:lvl w:ilvl="7" w:tplc="1D0A8092">
      <w:start w:val="1"/>
      <w:numFmt w:val="bullet"/>
      <w:lvlText w:val="o"/>
      <w:lvlJc w:val="left"/>
      <w:pPr>
        <w:tabs>
          <w:tab w:val="num" w:pos="5400"/>
        </w:tabs>
        <w:ind w:left="5400" w:hanging="360"/>
      </w:pPr>
      <w:rPr>
        <w:rFonts w:ascii="Courier New" w:hAnsi="Courier New" w:cs="Courier New" w:hint="default"/>
      </w:rPr>
    </w:lvl>
    <w:lvl w:ilvl="8" w:tplc="E0C2FE6E">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7030625"/>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7F10B2"/>
    <w:multiLevelType w:val="multilevel"/>
    <w:tmpl w:val="7728B274"/>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462367AF"/>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6D34C05"/>
    <w:multiLevelType w:val="hybridMultilevel"/>
    <w:tmpl w:val="354C2CA0"/>
    <w:lvl w:ilvl="0" w:tplc="7170621C">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6">
    <w:nsid w:val="6B2C4310"/>
    <w:multiLevelType w:val="multilevel"/>
    <w:tmpl w:val="5FAA6BE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9">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73304AC4"/>
    <w:multiLevelType w:val="hybridMultilevel"/>
    <w:tmpl w:val="DD2EE24C"/>
    <w:lvl w:ilvl="0" w:tplc="400A0001">
      <w:start w:val="1"/>
      <w:numFmt w:val="bullet"/>
      <w:lvlText w:val=""/>
      <w:lvlJc w:val="left"/>
      <w:pPr>
        <w:ind w:left="1070" w:hanging="360"/>
      </w:pPr>
      <w:rPr>
        <w:rFonts w:ascii="Symbol" w:hAnsi="Symbol" w:hint="default"/>
      </w:rPr>
    </w:lvl>
    <w:lvl w:ilvl="1" w:tplc="400A0003">
      <w:start w:val="1"/>
      <w:numFmt w:val="bullet"/>
      <w:lvlText w:val="o"/>
      <w:lvlJc w:val="left"/>
      <w:pPr>
        <w:ind w:left="1790" w:hanging="360"/>
      </w:pPr>
      <w:rPr>
        <w:rFonts w:ascii="Courier New" w:hAnsi="Courier New" w:cs="Courier New" w:hint="default"/>
      </w:rPr>
    </w:lvl>
    <w:lvl w:ilvl="2" w:tplc="400A0005">
      <w:start w:val="1"/>
      <w:numFmt w:val="bullet"/>
      <w:lvlText w:val=""/>
      <w:lvlJc w:val="left"/>
      <w:pPr>
        <w:ind w:left="2510" w:hanging="360"/>
      </w:pPr>
      <w:rPr>
        <w:rFonts w:ascii="Wingdings" w:hAnsi="Wingdings" w:hint="default"/>
      </w:rPr>
    </w:lvl>
    <w:lvl w:ilvl="3" w:tplc="400A0001">
      <w:start w:val="1"/>
      <w:numFmt w:val="bullet"/>
      <w:lvlText w:val=""/>
      <w:lvlJc w:val="left"/>
      <w:pPr>
        <w:ind w:left="3230" w:hanging="360"/>
      </w:pPr>
      <w:rPr>
        <w:rFonts w:ascii="Symbol" w:hAnsi="Symbol" w:hint="default"/>
      </w:rPr>
    </w:lvl>
    <w:lvl w:ilvl="4" w:tplc="400A0003">
      <w:start w:val="1"/>
      <w:numFmt w:val="bullet"/>
      <w:lvlText w:val="o"/>
      <w:lvlJc w:val="left"/>
      <w:pPr>
        <w:ind w:left="3950" w:hanging="360"/>
      </w:pPr>
      <w:rPr>
        <w:rFonts w:ascii="Courier New" w:hAnsi="Courier New" w:cs="Courier New" w:hint="default"/>
      </w:rPr>
    </w:lvl>
    <w:lvl w:ilvl="5" w:tplc="400A0005">
      <w:start w:val="1"/>
      <w:numFmt w:val="bullet"/>
      <w:lvlText w:val=""/>
      <w:lvlJc w:val="left"/>
      <w:pPr>
        <w:ind w:left="4670" w:hanging="360"/>
      </w:pPr>
      <w:rPr>
        <w:rFonts w:ascii="Wingdings" w:hAnsi="Wingdings" w:hint="default"/>
      </w:rPr>
    </w:lvl>
    <w:lvl w:ilvl="6" w:tplc="400A0001">
      <w:start w:val="1"/>
      <w:numFmt w:val="bullet"/>
      <w:lvlText w:val=""/>
      <w:lvlJc w:val="left"/>
      <w:pPr>
        <w:ind w:left="5390" w:hanging="360"/>
      </w:pPr>
      <w:rPr>
        <w:rFonts w:ascii="Symbol" w:hAnsi="Symbol" w:hint="default"/>
      </w:rPr>
    </w:lvl>
    <w:lvl w:ilvl="7" w:tplc="400A0003">
      <w:start w:val="1"/>
      <w:numFmt w:val="bullet"/>
      <w:lvlText w:val="o"/>
      <w:lvlJc w:val="left"/>
      <w:pPr>
        <w:ind w:left="6110" w:hanging="360"/>
      </w:pPr>
      <w:rPr>
        <w:rFonts w:ascii="Courier New" w:hAnsi="Courier New" w:cs="Courier New" w:hint="default"/>
      </w:rPr>
    </w:lvl>
    <w:lvl w:ilvl="8" w:tplc="400A0005">
      <w:start w:val="1"/>
      <w:numFmt w:val="bullet"/>
      <w:lvlText w:val=""/>
      <w:lvlJc w:val="left"/>
      <w:pPr>
        <w:ind w:left="6830" w:hanging="360"/>
      </w:pPr>
      <w:rPr>
        <w:rFonts w:ascii="Wingdings" w:hAnsi="Wingdings" w:hint="default"/>
      </w:rPr>
    </w:lvl>
  </w:abstractNum>
  <w:abstractNum w:abstractNumId="43">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98A6C35"/>
    <w:multiLevelType w:val="hybridMultilevel"/>
    <w:tmpl w:val="01BCC000"/>
    <w:lvl w:ilvl="0" w:tplc="607603C4">
      <w:start w:val="1"/>
      <w:numFmt w:val="bullet"/>
      <w:lvlText w:val=""/>
      <w:lvlJc w:val="left"/>
      <w:pPr>
        <w:ind w:left="928" w:hanging="360"/>
      </w:pPr>
      <w:rPr>
        <w:rFonts w:ascii="Symbol" w:hAnsi="Symbol" w:hint="default"/>
        <w:lang w:val="es-BO"/>
      </w:rPr>
    </w:lvl>
    <w:lvl w:ilvl="1" w:tplc="400A0003">
      <w:start w:val="1"/>
      <w:numFmt w:val="bullet"/>
      <w:lvlText w:val="o"/>
      <w:lvlJc w:val="left"/>
      <w:pPr>
        <w:ind w:left="1932" w:hanging="360"/>
      </w:pPr>
      <w:rPr>
        <w:rFonts w:ascii="Courier New" w:hAnsi="Courier New" w:cs="Courier New" w:hint="default"/>
      </w:rPr>
    </w:lvl>
    <w:lvl w:ilvl="2" w:tplc="400A0005">
      <w:start w:val="1"/>
      <w:numFmt w:val="bullet"/>
      <w:lvlText w:val=""/>
      <w:lvlJc w:val="left"/>
      <w:pPr>
        <w:ind w:left="2652" w:hanging="360"/>
      </w:pPr>
      <w:rPr>
        <w:rFonts w:ascii="Wingdings" w:hAnsi="Wingdings" w:hint="default"/>
      </w:rPr>
    </w:lvl>
    <w:lvl w:ilvl="3" w:tplc="400A0001">
      <w:start w:val="1"/>
      <w:numFmt w:val="bullet"/>
      <w:lvlText w:val=""/>
      <w:lvlJc w:val="left"/>
      <w:pPr>
        <w:ind w:left="3372" w:hanging="360"/>
      </w:pPr>
      <w:rPr>
        <w:rFonts w:ascii="Symbol" w:hAnsi="Symbol" w:hint="default"/>
      </w:rPr>
    </w:lvl>
    <w:lvl w:ilvl="4" w:tplc="400A0003">
      <w:start w:val="1"/>
      <w:numFmt w:val="bullet"/>
      <w:lvlText w:val="o"/>
      <w:lvlJc w:val="left"/>
      <w:pPr>
        <w:ind w:left="4092" w:hanging="360"/>
      </w:pPr>
      <w:rPr>
        <w:rFonts w:ascii="Courier New" w:hAnsi="Courier New" w:cs="Courier New" w:hint="default"/>
      </w:rPr>
    </w:lvl>
    <w:lvl w:ilvl="5" w:tplc="400A0005">
      <w:start w:val="1"/>
      <w:numFmt w:val="bullet"/>
      <w:lvlText w:val=""/>
      <w:lvlJc w:val="left"/>
      <w:pPr>
        <w:ind w:left="4812" w:hanging="360"/>
      </w:pPr>
      <w:rPr>
        <w:rFonts w:ascii="Wingdings" w:hAnsi="Wingdings" w:hint="default"/>
      </w:rPr>
    </w:lvl>
    <w:lvl w:ilvl="6" w:tplc="400A0001">
      <w:start w:val="1"/>
      <w:numFmt w:val="bullet"/>
      <w:lvlText w:val=""/>
      <w:lvlJc w:val="left"/>
      <w:pPr>
        <w:ind w:left="5532" w:hanging="360"/>
      </w:pPr>
      <w:rPr>
        <w:rFonts w:ascii="Symbol" w:hAnsi="Symbol" w:hint="default"/>
      </w:rPr>
    </w:lvl>
    <w:lvl w:ilvl="7" w:tplc="400A0003">
      <w:start w:val="1"/>
      <w:numFmt w:val="bullet"/>
      <w:lvlText w:val="o"/>
      <w:lvlJc w:val="left"/>
      <w:pPr>
        <w:ind w:left="6252" w:hanging="360"/>
      </w:pPr>
      <w:rPr>
        <w:rFonts w:ascii="Courier New" w:hAnsi="Courier New" w:cs="Courier New" w:hint="default"/>
      </w:rPr>
    </w:lvl>
    <w:lvl w:ilvl="8" w:tplc="400A0005">
      <w:start w:val="1"/>
      <w:numFmt w:val="bullet"/>
      <w:lvlText w:val=""/>
      <w:lvlJc w:val="left"/>
      <w:pPr>
        <w:ind w:left="6972" w:hanging="360"/>
      </w:pPr>
      <w:rPr>
        <w:rFonts w:ascii="Wingdings" w:hAnsi="Wingdings" w:hint="default"/>
      </w:rPr>
    </w:lvl>
  </w:abstractNum>
  <w:abstractNum w:abstractNumId="47">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38"/>
  </w:num>
  <w:num w:numId="3">
    <w:abstractNumId w:val="48"/>
  </w:num>
  <w:num w:numId="4">
    <w:abstractNumId w:val="45"/>
  </w:num>
  <w:num w:numId="5">
    <w:abstractNumId w:val="41"/>
  </w:num>
  <w:num w:numId="6">
    <w:abstractNumId w:val="18"/>
  </w:num>
  <w:num w:numId="7">
    <w:abstractNumId w:val="14"/>
  </w:num>
  <w:num w:numId="8">
    <w:abstractNumId w:val="23"/>
  </w:num>
  <w:num w:numId="9">
    <w:abstractNumId w:val="2"/>
  </w:num>
  <w:num w:numId="10">
    <w:abstractNumId w:val="47"/>
  </w:num>
  <w:num w:numId="11">
    <w:abstractNumId w:val="40"/>
  </w:num>
  <w:num w:numId="12">
    <w:abstractNumId w:val="3"/>
  </w:num>
  <w:num w:numId="13">
    <w:abstractNumId w:val="1"/>
  </w:num>
  <w:num w:numId="14">
    <w:abstractNumId w:val="44"/>
  </w:num>
  <w:num w:numId="15">
    <w:abstractNumId w:val="7"/>
  </w:num>
  <w:num w:numId="16">
    <w:abstractNumId w:val="25"/>
  </w:num>
  <w:num w:numId="17">
    <w:abstractNumId w:val="21"/>
  </w:num>
  <w:num w:numId="18">
    <w:abstractNumId w:val="11"/>
  </w:num>
  <w:num w:numId="19">
    <w:abstractNumId w:val="24"/>
  </w:num>
  <w:num w:numId="20">
    <w:abstractNumId w:val="27"/>
  </w:num>
  <w:num w:numId="21">
    <w:abstractNumId w:val="13"/>
  </w:num>
  <w:num w:numId="22">
    <w:abstractNumId w:val="34"/>
  </w:num>
  <w:num w:numId="23">
    <w:abstractNumId w:val="10"/>
  </w:num>
  <w:num w:numId="24">
    <w:abstractNumId w:val="15"/>
  </w:num>
  <w:num w:numId="25">
    <w:abstractNumId w:val="26"/>
  </w:num>
  <w:num w:numId="26">
    <w:abstractNumId w:val="43"/>
  </w:num>
  <w:num w:numId="27">
    <w:abstractNumId w:val="8"/>
  </w:num>
  <w:num w:numId="28">
    <w:abstractNumId w:val="4"/>
  </w:num>
  <w:num w:numId="29">
    <w:abstractNumId w:val="30"/>
  </w:num>
  <w:num w:numId="30">
    <w:abstractNumId w:val="28"/>
  </w:num>
  <w:num w:numId="31">
    <w:abstractNumId w:val="20"/>
  </w:num>
  <w:num w:numId="32">
    <w:abstractNumId w:val="5"/>
  </w:num>
  <w:num w:numId="33">
    <w:abstractNumId w:val="12"/>
  </w:num>
  <w:num w:numId="34">
    <w:abstractNumId w:val="35"/>
  </w:num>
  <w:num w:numId="35">
    <w:abstractNumId w:val="37"/>
  </w:num>
  <w:num w:numId="36">
    <w:abstractNumId w:val="39"/>
  </w:num>
  <w:num w:numId="37">
    <w:abstractNumId w:val="36"/>
  </w:num>
  <w:num w:numId="38">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4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17"/>
  </w:num>
  <w:num w:numId="46">
    <w:abstractNumId w:val="31"/>
  </w:num>
  <w:num w:numId="47">
    <w:abstractNumId w:val="19"/>
  </w:num>
  <w:num w:numId="48">
    <w:abstractNumId w:val="33"/>
  </w:num>
  <w:num w:numId="49">
    <w:abstractNumId w:val="29"/>
  </w:num>
  <w:num w:numId="50">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748F7"/>
    <w:rsid w:val="000749B5"/>
    <w:rsid w:val="00090710"/>
    <w:rsid w:val="00095EE9"/>
    <w:rsid w:val="000A4B68"/>
    <w:rsid w:val="000A561F"/>
    <w:rsid w:val="000B659A"/>
    <w:rsid w:val="000C0D23"/>
    <w:rsid w:val="000C1DCB"/>
    <w:rsid w:val="000C37CE"/>
    <w:rsid w:val="000D3EC1"/>
    <w:rsid w:val="000E5895"/>
    <w:rsid w:val="000F6F38"/>
    <w:rsid w:val="0010169F"/>
    <w:rsid w:val="00104E99"/>
    <w:rsid w:val="00106C86"/>
    <w:rsid w:val="00110E46"/>
    <w:rsid w:val="001126AB"/>
    <w:rsid w:val="00112A07"/>
    <w:rsid w:val="00113702"/>
    <w:rsid w:val="001154A7"/>
    <w:rsid w:val="00126892"/>
    <w:rsid w:val="001268FA"/>
    <w:rsid w:val="0013593F"/>
    <w:rsid w:val="00136CB2"/>
    <w:rsid w:val="001415F5"/>
    <w:rsid w:val="0015156F"/>
    <w:rsid w:val="00154162"/>
    <w:rsid w:val="00155603"/>
    <w:rsid w:val="00163B25"/>
    <w:rsid w:val="00181CEA"/>
    <w:rsid w:val="00187E69"/>
    <w:rsid w:val="001912A0"/>
    <w:rsid w:val="001A1B18"/>
    <w:rsid w:val="001A6C48"/>
    <w:rsid w:val="001B4A51"/>
    <w:rsid w:val="001B5BAB"/>
    <w:rsid w:val="001C4F7E"/>
    <w:rsid w:val="001D6634"/>
    <w:rsid w:val="001F3BF1"/>
    <w:rsid w:val="002066AB"/>
    <w:rsid w:val="00206B02"/>
    <w:rsid w:val="0021262E"/>
    <w:rsid w:val="00215DC3"/>
    <w:rsid w:val="00216BD3"/>
    <w:rsid w:val="00217BAA"/>
    <w:rsid w:val="002214E0"/>
    <w:rsid w:val="002348FD"/>
    <w:rsid w:val="00245BDA"/>
    <w:rsid w:val="00245C8A"/>
    <w:rsid w:val="00247460"/>
    <w:rsid w:val="00266C68"/>
    <w:rsid w:val="00267CD9"/>
    <w:rsid w:val="00273957"/>
    <w:rsid w:val="00280DBE"/>
    <w:rsid w:val="002837F5"/>
    <w:rsid w:val="00283AB5"/>
    <w:rsid w:val="00285A2E"/>
    <w:rsid w:val="00286C15"/>
    <w:rsid w:val="002B4D9E"/>
    <w:rsid w:val="002B4E1C"/>
    <w:rsid w:val="002D7B99"/>
    <w:rsid w:val="002E0A6E"/>
    <w:rsid w:val="002E3F60"/>
    <w:rsid w:val="002F3163"/>
    <w:rsid w:val="00304C4C"/>
    <w:rsid w:val="00307737"/>
    <w:rsid w:val="003146D6"/>
    <w:rsid w:val="00324DCE"/>
    <w:rsid w:val="0033352C"/>
    <w:rsid w:val="003342BF"/>
    <w:rsid w:val="00340FC5"/>
    <w:rsid w:val="00346306"/>
    <w:rsid w:val="00346B8E"/>
    <w:rsid w:val="00353FFC"/>
    <w:rsid w:val="0036789B"/>
    <w:rsid w:val="00371FDC"/>
    <w:rsid w:val="00372B63"/>
    <w:rsid w:val="00375C06"/>
    <w:rsid w:val="003910B1"/>
    <w:rsid w:val="00394C0B"/>
    <w:rsid w:val="003A14DF"/>
    <w:rsid w:val="003A7A72"/>
    <w:rsid w:val="003B4462"/>
    <w:rsid w:val="003C1877"/>
    <w:rsid w:val="003C18CB"/>
    <w:rsid w:val="003C2659"/>
    <w:rsid w:val="003D28BC"/>
    <w:rsid w:val="003D537A"/>
    <w:rsid w:val="003D7E2B"/>
    <w:rsid w:val="003D7E5A"/>
    <w:rsid w:val="003E3242"/>
    <w:rsid w:val="003F7961"/>
    <w:rsid w:val="00400BCF"/>
    <w:rsid w:val="00401C24"/>
    <w:rsid w:val="00412A28"/>
    <w:rsid w:val="004450A1"/>
    <w:rsid w:val="00454159"/>
    <w:rsid w:val="00463AFD"/>
    <w:rsid w:val="00484968"/>
    <w:rsid w:val="004A2005"/>
    <w:rsid w:val="004A394C"/>
    <w:rsid w:val="004B134F"/>
    <w:rsid w:val="004B56DD"/>
    <w:rsid w:val="004C2410"/>
    <w:rsid w:val="004C4492"/>
    <w:rsid w:val="004E1F8E"/>
    <w:rsid w:val="004E387B"/>
    <w:rsid w:val="004E4E9C"/>
    <w:rsid w:val="004E7C83"/>
    <w:rsid w:val="004F24AC"/>
    <w:rsid w:val="004F7929"/>
    <w:rsid w:val="005008A8"/>
    <w:rsid w:val="00501829"/>
    <w:rsid w:val="00525B2D"/>
    <w:rsid w:val="00544D62"/>
    <w:rsid w:val="00566D14"/>
    <w:rsid w:val="005719F4"/>
    <w:rsid w:val="00573D9E"/>
    <w:rsid w:val="00587386"/>
    <w:rsid w:val="005A01CF"/>
    <w:rsid w:val="005A0340"/>
    <w:rsid w:val="005A1729"/>
    <w:rsid w:val="005B12C8"/>
    <w:rsid w:val="005C4DFC"/>
    <w:rsid w:val="005D40B6"/>
    <w:rsid w:val="005F2758"/>
    <w:rsid w:val="006017F3"/>
    <w:rsid w:val="00630AFF"/>
    <w:rsid w:val="0063543F"/>
    <w:rsid w:val="00643C8D"/>
    <w:rsid w:val="0065110A"/>
    <w:rsid w:val="00685BEB"/>
    <w:rsid w:val="00685DAE"/>
    <w:rsid w:val="00693025"/>
    <w:rsid w:val="006944D1"/>
    <w:rsid w:val="006A600A"/>
    <w:rsid w:val="006B4141"/>
    <w:rsid w:val="006D6EB1"/>
    <w:rsid w:val="00703DDB"/>
    <w:rsid w:val="007230B6"/>
    <w:rsid w:val="00723167"/>
    <w:rsid w:val="00744F5E"/>
    <w:rsid w:val="00745751"/>
    <w:rsid w:val="007469C3"/>
    <w:rsid w:val="00755FA2"/>
    <w:rsid w:val="00756B88"/>
    <w:rsid w:val="007627B4"/>
    <w:rsid w:val="00763D33"/>
    <w:rsid w:val="00772221"/>
    <w:rsid w:val="0077707C"/>
    <w:rsid w:val="00787D61"/>
    <w:rsid w:val="00790914"/>
    <w:rsid w:val="00792B7E"/>
    <w:rsid w:val="00793FA3"/>
    <w:rsid w:val="00797E24"/>
    <w:rsid w:val="007A42CE"/>
    <w:rsid w:val="007B6BBF"/>
    <w:rsid w:val="007B7CC7"/>
    <w:rsid w:val="007C0001"/>
    <w:rsid w:val="007D0F06"/>
    <w:rsid w:val="007D36B3"/>
    <w:rsid w:val="007F55DC"/>
    <w:rsid w:val="00820787"/>
    <w:rsid w:val="0085144C"/>
    <w:rsid w:val="008525C8"/>
    <w:rsid w:val="0085296F"/>
    <w:rsid w:val="008553EA"/>
    <w:rsid w:val="00860906"/>
    <w:rsid w:val="0086497E"/>
    <w:rsid w:val="0088558E"/>
    <w:rsid w:val="008862DC"/>
    <w:rsid w:val="0088692E"/>
    <w:rsid w:val="008915C6"/>
    <w:rsid w:val="00891AB5"/>
    <w:rsid w:val="008920E5"/>
    <w:rsid w:val="00897724"/>
    <w:rsid w:val="00897E25"/>
    <w:rsid w:val="008A6DD0"/>
    <w:rsid w:val="008B3092"/>
    <w:rsid w:val="008B63CD"/>
    <w:rsid w:val="008B6BB7"/>
    <w:rsid w:val="008C17E1"/>
    <w:rsid w:val="008E17BF"/>
    <w:rsid w:val="008E7D8D"/>
    <w:rsid w:val="008F22AA"/>
    <w:rsid w:val="00900AA2"/>
    <w:rsid w:val="0090606E"/>
    <w:rsid w:val="0090609F"/>
    <w:rsid w:val="00906800"/>
    <w:rsid w:val="00906A39"/>
    <w:rsid w:val="00907A1A"/>
    <w:rsid w:val="00914D32"/>
    <w:rsid w:val="00930904"/>
    <w:rsid w:val="00935C64"/>
    <w:rsid w:val="00945397"/>
    <w:rsid w:val="00947066"/>
    <w:rsid w:val="00947D87"/>
    <w:rsid w:val="009555BF"/>
    <w:rsid w:val="0096123B"/>
    <w:rsid w:val="0096236E"/>
    <w:rsid w:val="00976A9C"/>
    <w:rsid w:val="00986A5C"/>
    <w:rsid w:val="0099093C"/>
    <w:rsid w:val="0099449E"/>
    <w:rsid w:val="009A1C15"/>
    <w:rsid w:val="009A6489"/>
    <w:rsid w:val="009A710F"/>
    <w:rsid w:val="009B1E27"/>
    <w:rsid w:val="009B2D4B"/>
    <w:rsid w:val="009B673D"/>
    <w:rsid w:val="009D0618"/>
    <w:rsid w:val="009D0CE4"/>
    <w:rsid w:val="009D203A"/>
    <w:rsid w:val="009E6CC0"/>
    <w:rsid w:val="009E6CE5"/>
    <w:rsid w:val="009E7688"/>
    <w:rsid w:val="00A245F3"/>
    <w:rsid w:val="00A3065F"/>
    <w:rsid w:val="00A33295"/>
    <w:rsid w:val="00A37281"/>
    <w:rsid w:val="00A462DB"/>
    <w:rsid w:val="00A47457"/>
    <w:rsid w:val="00A475B0"/>
    <w:rsid w:val="00A47870"/>
    <w:rsid w:val="00A50B6E"/>
    <w:rsid w:val="00A5586D"/>
    <w:rsid w:val="00A62EA7"/>
    <w:rsid w:val="00A658D8"/>
    <w:rsid w:val="00A775C0"/>
    <w:rsid w:val="00A82EB5"/>
    <w:rsid w:val="00A84919"/>
    <w:rsid w:val="00A87286"/>
    <w:rsid w:val="00A976AD"/>
    <w:rsid w:val="00AA3A82"/>
    <w:rsid w:val="00AA6A89"/>
    <w:rsid w:val="00AC5597"/>
    <w:rsid w:val="00B05001"/>
    <w:rsid w:val="00B051CE"/>
    <w:rsid w:val="00B074FE"/>
    <w:rsid w:val="00B10A4B"/>
    <w:rsid w:val="00B1255A"/>
    <w:rsid w:val="00B351B4"/>
    <w:rsid w:val="00B4304F"/>
    <w:rsid w:val="00B43784"/>
    <w:rsid w:val="00B61FC2"/>
    <w:rsid w:val="00B725A9"/>
    <w:rsid w:val="00B756C8"/>
    <w:rsid w:val="00B75EC5"/>
    <w:rsid w:val="00B76F58"/>
    <w:rsid w:val="00B96FDE"/>
    <w:rsid w:val="00BA3961"/>
    <w:rsid w:val="00BC3164"/>
    <w:rsid w:val="00BC5B59"/>
    <w:rsid w:val="00BC6010"/>
    <w:rsid w:val="00BF7AFC"/>
    <w:rsid w:val="00C05601"/>
    <w:rsid w:val="00C07C84"/>
    <w:rsid w:val="00C1551B"/>
    <w:rsid w:val="00C208AC"/>
    <w:rsid w:val="00C26FA9"/>
    <w:rsid w:val="00C27FF7"/>
    <w:rsid w:val="00C348D7"/>
    <w:rsid w:val="00C40746"/>
    <w:rsid w:val="00C42357"/>
    <w:rsid w:val="00C4702F"/>
    <w:rsid w:val="00C53DBD"/>
    <w:rsid w:val="00C557AE"/>
    <w:rsid w:val="00C62A3A"/>
    <w:rsid w:val="00C644B7"/>
    <w:rsid w:val="00C67573"/>
    <w:rsid w:val="00C677C8"/>
    <w:rsid w:val="00C72865"/>
    <w:rsid w:val="00C83435"/>
    <w:rsid w:val="00C877B9"/>
    <w:rsid w:val="00C92218"/>
    <w:rsid w:val="00C94286"/>
    <w:rsid w:val="00CA2948"/>
    <w:rsid w:val="00CC151A"/>
    <w:rsid w:val="00CC3162"/>
    <w:rsid w:val="00CC7427"/>
    <w:rsid w:val="00CD316A"/>
    <w:rsid w:val="00CD691C"/>
    <w:rsid w:val="00CE7924"/>
    <w:rsid w:val="00CF7AA7"/>
    <w:rsid w:val="00D060D4"/>
    <w:rsid w:val="00D07A7C"/>
    <w:rsid w:val="00D30645"/>
    <w:rsid w:val="00D36E8F"/>
    <w:rsid w:val="00D42A78"/>
    <w:rsid w:val="00D50DE0"/>
    <w:rsid w:val="00D518A2"/>
    <w:rsid w:val="00D60B44"/>
    <w:rsid w:val="00D61C03"/>
    <w:rsid w:val="00D64E5F"/>
    <w:rsid w:val="00D82966"/>
    <w:rsid w:val="00D87392"/>
    <w:rsid w:val="00D9128C"/>
    <w:rsid w:val="00D91A73"/>
    <w:rsid w:val="00DA2E0A"/>
    <w:rsid w:val="00DB0D53"/>
    <w:rsid w:val="00DB6376"/>
    <w:rsid w:val="00DC07D7"/>
    <w:rsid w:val="00DC7D8D"/>
    <w:rsid w:val="00DD7638"/>
    <w:rsid w:val="00DE1216"/>
    <w:rsid w:val="00DE241F"/>
    <w:rsid w:val="00DE375A"/>
    <w:rsid w:val="00DF42C8"/>
    <w:rsid w:val="00E0004A"/>
    <w:rsid w:val="00E035FF"/>
    <w:rsid w:val="00E160EA"/>
    <w:rsid w:val="00E35D07"/>
    <w:rsid w:val="00E50534"/>
    <w:rsid w:val="00E534FD"/>
    <w:rsid w:val="00E5452A"/>
    <w:rsid w:val="00E66184"/>
    <w:rsid w:val="00E737D3"/>
    <w:rsid w:val="00E84746"/>
    <w:rsid w:val="00E854DF"/>
    <w:rsid w:val="00EA498D"/>
    <w:rsid w:val="00EB3126"/>
    <w:rsid w:val="00EC615F"/>
    <w:rsid w:val="00EC73D3"/>
    <w:rsid w:val="00ED6898"/>
    <w:rsid w:val="00EE3144"/>
    <w:rsid w:val="00EE7B4B"/>
    <w:rsid w:val="00F06553"/>
    <w:rsid w:val="00F07FEE"/>
    <w:rsid w:val="00F1460B"/>
    <w:rsid w:val="00F46C89"/>
    <w:rsid w:val="00F6645B"/>
    <w:rsid w:val="00F82490"/>
    <w:rsid w:val="00F829B6"/>
    <w:rsid w:val="00F91562"/>
    <w:rsid w:val="00F91720"/>
    <w:rsid w:val="00FA57BB"/>
    <w:rsid w:val="00FA74D8"/>
    <w:rsid w:val="00FB594F"/>
    <w:rsid w:val="00FC59AA"/>
    <w:rsid w:val="00FD51AA"/>
    <w:rsid w:val="00FE0678"/>
    <w:rsid w:val="00FE0F11"/>
    <w:rsid w:val="00FE3BC5"/>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0"/>
      </w:numPr>
    </w:pPr>
  </w:style>
  <w:style w:type="numbering" w:customStyle="1" w:styleId="Distrital1">
    <w:name w:val="Distrital1"/>
    <w:uiPriority w:val="99"/>
    <w:rsid w:val="00906A39"/>
    <w:pPr>
      <w:numPr>
        <w:numId w:val="21"/>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2"/>
      </w:numPr>
    </w:pPr>
  </w:style>
  <w:style w:type="numbering" w:customStyle="1" w:styleId="Estilo4">
    <w:name w:val="Estilo4"/>
    <w:uiPriority w:val="99"/>
    <w:rsid w:val="00906A39"/>
    <w:pPr>
      <w:numPr>
        <w:numId w:val="23"/>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5"/>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5"/>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2387">
      <w:bodyDiv w:val="1"/>
      <w:marLeft w:val="0"/>
      <w:marRight w:val="0"/>
      <w:marTop w:val="0"/>
      <w:marBottom w:val="0"/>
      <w:divBdr>
        <w:top w:val="none" w:sz="0" w:space="0" w:color="auto"/>
        <w:left w:val="none" w:sz="0" w:space="0" w:color="auto"/>
        <w:bottom w:val="none" w:sz="0" w:space="0" w:color="auto"/>
        <w:right w:val="none" w:sz="0" w:space="0" w:color="auto"/>
      </w:divBdr>
    </w:div>
    <w:div w:id="100685527">
      <w:bodyDiv w:val="1"/>
      <w:marLeft w:val="0"/>
      <w:marRight w:val="0"/>
      <w:marTop w:val="0"/>
      <w:marBottom w:val="0"/>
      <w:divBdr>
        <w:top w:val="none" w:sz="0" w:space="0" w:color="auto"/>
        <w:left w:val="none" w:sz="0" w:space="0" w:color="auto"/>
        <w:bottom w:val="none" w:sz="0" w:space="0" w:color="auto"/>
        <w:right w:val="none" w:sz="0" w:space="0" w:color="auto"/>
      </w:divBdr>
    </w:div>
    <w:div w:id="295452217">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1579031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509027586">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915315255">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99089-C30E-4EED-B59C-C25FE60E3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94</Pages>
  <Words>37097</Words>
  <Characters>204038</Characters>
  <Application>Microsoft Office Word</Application>
  <DocSecurity>0</DocSecurity>
  <Lines>1700</Lines>
  <Paragraphs>481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73</cp:revision>
  <cp:lastPrinted>2016-07-15T22:21:00Z</cp:lastPrinted>
  <dcterms:created xsi:type="dcterms:W3CDTF">2016-06-29T19:49:00Z</dcterms:created>
  <dcterms:modified xsi:type="dcterms:W3CDTF">2016-07-21T22:39:00Z</dcterms:modified>
</cp:coreProperties>
</file>