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362" w:rsidRDefault="00973362" w:rsidP="00FD65CF">
      <w:pPr>
        <w:pStyle w:val="Prrafodelista"/>
        <w:numPr>
          <w:ilvl w:val="0"/>
          <w:numId w:val="39"/>
        </w:numPr>
        <w:rPr>
          <w:rFonts w:asciiTheme="minorHAnsi" w:hAnsiTheme="minorHAnsi"/>
          <w:b/>
          <w:color w:val="0070C0"/>
        </w:rPr>
      </w:pPr>
      <w:r w:rsidRPr="00973362">
        <w:rPr>
          <w:rFonts w:asciiTheme="minorHAnsi" w:hAnsiTheme="minorHAnsi"/>
          <w:b/>
          <w:color w:val="0070C0"/>
        </w:rPr>
        <w:t>CARGUÍO, TRANSPORTE Y DESCARGUÍO DE TU</w:t>
      </w:r>
      <w:r w:rsidR="00F17F3A">
        <w:rPr>
          <w:rFonts w:asciiTheme="minorHAnsi" w:hAnsiTheme="minorHAnsi"/>
          <w:b/>
          <w:color w:val="0070C0"/>
        </w:rPr>
        <w:t>BERÍA Y ACCESORIOS DE ANC DN 4"</w:t>
      </w:r>
      <w:r w:rsidRPr="00973362">
        <w:rPr>
          <w:rFonts w:asciiTheme="minorHAnsi" w:hAnsiTheme="minorHAnsi"/>
          <w:b/>
          <w:color w:val="0070C0"/>
        </w:rPr>
        <w:t>SCH 40</w:t>
      </w:r>
    </w:p>
    <w:p w:rsidR="000B5106" w:rsidRPr="001C4082" w:rsidRDefault="000B5106" w:rsidP="000B5106">
      <w:pPr>
        <w:pStyle w:val="Sangra3detindependiente"/>
        <w:autoSpaceDE w:val="0"/>
        <w:autoSpaceDN w:val="0"/>
        <w:adjustRightInd w:val="0"/>
        <w:spacing w:after="0" w:line="240" w:lineRule="auto"/>
        <w:ind w:left="785"/>
        <w:jc w:val="both"/>
        <w:rPr>
          <w:rFonts w:eastAsia="Arial Unicode MS" w:cstheme="minorHAnsi"/>
          <w:b/>
          <w:sz w:val="20"/>
          <w:szCs w:val="20"/>
          <w:lang w:val="es-ES_tradnl"/>
        </w:rPr>
      </w:pPr>
      <w:r w:rsidRPr="001C4082">
        <w:rPr>
          <w:rFonts w:eastAsia="Arial Unicode MS" w:cstheme="minorHAnsi"/>
          <w:b/>
          <w:sz w:val="20"/>
          <w:szCs w:val="20"/>
          <w:lang w:val="es-ES_tradnl"/>
        </w:rPr>
        <w:t>UNIDAD: TN</w:t>
      </w:r>
    </w:p>
    <w:p w:rsidR="000B5106" w:rsidRDefault="000B5106" w:rsidP="000B5106">
      <w:pPr>
        <w:pStyle w:val="Prrafodelista"/>
        <w:ind w:left="785"/>
        <w:rPr>
          <w:rFonts w:asciiTheme="minorHAnsi" w:hAnsiTheme="minorHAnsi"/>
          <w:b/>
          <w:color w:val="0070C0"/>
        </w:rPr>
      </w:pPr>
    </w:p>
    <w:p w:rsidR="00973362" w:rsidRDefault="007F5272" w:rsidP="00FD65CF">
      <w:pPr>
        <w:pStyle w:val="Prrafodelista"/>
        <w:numPr>
          <w:ilvl w:val="1"/>
          <w:numId w:val="39"/>
        </w:numPr>
        <w:rPr>
          <w:rFonts w:asciiTheme="minorHAnsi" w:hAnsiTheme="minorHAnsi"/>
          <w:b/>
        </w:rPr>
      </w:pPr>
      <w:r w:rsidRPr="007F5272">
        <w:rPr>
          <w:rFonts w:asciiTheme="minorHAnsi" w:hAnsiTheme="minorHAnsi"/>
          <w:b/>
        </w:rPr>
        <w:t>DEFINICIÓN</w:t>
      </w:r>
    </w:p>
    <w:p w:rsidR="000B5106" w:rsidRPr="001C4082" w:rsidRDefault="000B5106" w:rsidP="000B5106">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0B5106" w:rsidRPr="001C4082" w:rsidRDefault="000B5106" w:rsidP="000B5106">
      <w:pPr>
        <w:ind w:left="1931"/>
        <w:jc w:val="both"/>
        <w:rPr>
          <w:rFonts w:asciiTheme="minorHAnsi" w:hAnsiTheme="minorHAnsi" w:cstheme="minorHAnsi"/>
          <w:sz w:val="20"/>
          <w:szCs w:val="20"/>
        </w:rPr>
      </w:pPr>
    </w:p>
    <w:p w:rsidR="000B5106" w:rsidRPr="001C4082" w:rsidRDefault="000B5106" w:rsidP="000B5106">
      <w:pPr>
        <w:pStyle w:val="Prrafodelista"/>
        <w:numPr>
          <w:ilvl w:val="0"/>
          <w:numId w:val="8"/>
        </w:numPr>
        <w:ind w:left="2291"/>
        <w:contextualSpacing/>
        <w:jc w:val="both"/>
        <w:rPr>
          <w:rFonts w:asciiTheme="minorHAnsi" w:hAnsiTheme="minorHAnsi" w:cstheme="minorHAnsi"/>
          <w:sz w:val="20"/>
          <w:szCs w:val="20"/>
        </w:rPr>
      </w:pPr>
      <w:r w:rsidRPr="001C4082">
        <w:rPr>
          <w:rFonts w:asciiTheme="minorHAnsi" w:hAnsiTheme="minorHAnsi" w:cstheme="minorHAnsi"/>
          <w:sz w:val="20"/>
          <w:szCs w:val="20"/>
        </w:rPr>
        <w:t>Carguío de tuberías y accesorios ubicados en almacenes de YPFB.</w:t>
      </w:r>
    </w:p>
    <w:p w:rsidR="000B5106" w:rsidRPr="001C4082" w:rsidRDefault="000B5106" w:rsidP="000B5106">
      <w:pPr>
        <w:pStyle w:val="Prrafodelista"/>
        <w:numPr>
          <w:ilvl w:val="0"/>
          <w:numId w:val="8"/>
        </w:numPr>
        <w:ind w:left="2291"/>
        <w:contextualSpacing/>
        <w:jc w:val="both"/>
        <w:rPr>
          <w:rFonts w:asciiTheme="minorHAnsi" w:hAnsiTheme="minorHAnsi" w:cstheme="minorHAnsi"/>
          <w:sz w:val="20"/>
          <w:szCs w:val="20"/>
        </w:rPr>
      </w:pPr>
      <w:r w:rsidRPr="001C4082">
        <w:rPr>
          <w:rFonts w:asciiTheme="minorHAnsi" w:hAnsiTheme="minorHAnsi" w:cstheme="minorHAnsi"/>
          <w:sz w:val="20"/>
          <w:szCs w:val="20"/>
        </w:rPr>
        <w:t>Paso de placa calibradora</w:t>
      </w:r>
    </w:p>
    <w:p w:rsidR="000B5106" w:rsidRPr="001C4082" w:rsidRDefault="000B5106" w:rsidP="000B5106">
      <w:pPr>
        <w:pStyle w:val="Prrafodelista"/>
        <w:numPr>
          <w:ilvl w:val="0"/>
          <w:numId w:val="8"/>
        </w:numPr>
        <w:ind w:left="2291"/>
        <w:contextualSpacing/>
        <w:jc w:val="both"/>
        <w:rPr>
          <w:rFonts w:asciiTheme="minorHAnsi" w:hAnsiTheme="minorHAnsi" w:cstheme="minorHAnsi"/>
          <w:sz w:val="20"/>
          <w:szCs w:val="20"/>
        </w:rPr>
      </w:pPr>
      <w:r w:rsidRPr="001C4082">
        <w:rPr>
          <w:rFonts w:asciiTheme="minorHAnsi" w:hAnsiTheme="minorHAnsi" w:cstheme="minorHAnsi"/>
          <w:sz w:val="20"/>
          <w:szCs w:val="20"/>
        </w:rPr>
        <w:t>Transporte de las tuberías y accesorios.</w:t>
      </w:r>
    </w:p>
    <w:p w:rsidR="000B5106" w:rsidRPr="001C4082" w:rsidRDefault="000B5106" w:rsidP="000B5106">
      <w:pPr>
        <w:pStyle w:val="Prrafodelista"/>
        <w:numPr>
          <w:ilvl w:val="0"/>
          <w:numId w:val="8"/>
        </w:numPr>
        <w:ind w:left="2291"/>
        <w:contextualSpacing/>
        <w:jc w:val="both"/>
        <w:rPr>
          <w:rFonts w:asciiTheme="minorHAnsi" w:hAnsiTheme="minorHAnsi" w:cstheme="minorHAnsi"/>
          <w:sz w:val="20"/>
          <w:szCs w:val="20"/>
        </w:rPr>
      </w:pPr>
      <w:r w:rsidRPr="001C4082">
        <w:rPr>
          <w:rFonts w:asciiTheme="minorHAnsi" w:hAnsiTheme="minorHAnsi" w:cstheme="minorHAnsi"/>
          <w:sz w:val="20"/>
          <w:szCs w:val="20"/>
        </w:rPr>
        <w:t>Descarguío de las tuberías y accesorios en el predio de la contratista.</w:t>
      </w:r>
    </w:p>
    <w:p w:rsidR="000B5106" w:rsidRPr="001C4082" w:rsidRDefault="000B5106" w:rsidP="000B5106">
      <w:pPr>
        <w:pStyle w:val="Prrafodelista"/>
        <w:numPr>
          <w:ilvl w:val="0"/>
          <w:numId w:val="8"/>
        </w:numPr>
        <w:ind w:left="2291"/>
        <w:contextualSpacing/>
        <w:jc w:val="both"/>
        <w:rPr>
          <w:rFonts w:asciiTheme="minorHAnsi" w:hAnsiTheme="minorHAnsi" w:cstheme="minorHAnsi"/>
          <w:sz w:val="20"/>
          <w:szCs w:val="20"/>
        </w:rPr>
      </w:pPr>
      <w:r w:rsidRPr="001C4082">
        <w:rPr>
          <w:rFonts w:asciiTheme="minorHAnsi" w:hAnsiTheme="minorHAnsi" w:cstheme="minorHAnsi"/>
          <w:sz w:val="20"/>
          <w:szCs w:val="20"/>
        </w:rPr>
        <w:t>Devolución del material excedente no utilizado en obra y suministrado por YPFB.</w:t>
      </w:r>
    </w:p>
    <w:p w:rsidR="000B5106" w:rsidRPr="001C4082" w:rsidRDefault="000B5106" w:rsidP="000B5106">
      <w:pPr>
        <w:ind w:left="1505"/>
        <w:jc w:val="both"/>
        <w:rPr>
          <w:rFonts w:asciiTheme="minorHAnsi" w:hAnsiTheme="minorHAnsi" w:cstheme="minorHAnsi"/>
          <w:sz w:val="20"/>
          <w:szCs w:val="20"/>
        </w:rPr>
      </w:pPr>
    </w:p>
    <w:p w:rsidR="000B5106" w:rsidRPr="001C4082" w:rsidRDefault="000B5106" w:rsidP="000B5106">
      <w:pPr>
        <w:ind w:left="1505"/>
        <w:jc w:val="both"/>
        <w:rPr>
          <w:rFonts w:asciiTheme="minorHAnsi" w:hAnsiTheme="minorHAnsi" w:cstheme="minorHAnsi"/>
          <w:sz w:val="20"/>
          <w:szCs w:val="20"/>
        </w:rPr>
      </w:pPr>
      <w:r w:rsidRPr="001C4082">
        <w:rPr>
          <w:rFonts w:asciiTheme="minorHAnsi" w:hAnsiTheme="minorHAnsi" w:cstheme="minorHAnsi"/>
          <w:sz w:val="20"/>
          <w:szCs w:val="20"/>
        </w:rPr>
        <w:t>Respecto al descarguio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0B5106" w:rsidRPr="001C4082" w:rsidRDefault="000B5106" w:rsidP="000B5106">
      <w:pPr>
        <w:ind w:left="1505"/>
        <w:jc w:val="both"/>
        <w:rPr>
          <w:rFonts w:asciiTheme="minorHAnsi" w:hAnsiTheme="minorHAnsi" w:cstheme="minorHAnsi"/>
          <w:sz w:val="20"/>
          <w:szCs w:val="20"/>
        </w:rPr>
      </w:pPr>
    </w:p>
    <w:p w:rsidR="000B5106" w:rsidRPr="001C4082" w:rsidRDefault="000B5106" w:rsidP="000B5106">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 </w:t>
      </w:r>
    </w:p>
    <w:p w:rsidR="000B5106" w:rsidRPr="001C4082" w:rsidRDefault="000B5106" w:rsidP="000B5106">
      <w:pPr>
        <w:ind w:left="1134"/>
        <w:jc w:val="both"/>
        <w:rPr>
          <w:rFonts w:asciiTheme="minorHAnsi" w:hAnsiTheme="minorHAnsi" w:cstheme="minorHAnsi"/>
          <w:sz w:val="20"/>
          <w:szCs w:val="20"/>
        </w:rPr>
      </w:pPr>
    </w:p>
    <w:p w:rsidR="00973362" w:rsidRDefault="007F5272" w:rsidP="00FD65CF">
      <w:pPr>
        <w:pStyle w:val="Prrafodelista"/>
        <w:numPr>
          <w:ilvl w:val="1"/>
          <w:numId w:val="39"/>
        </w:numPr>
        <w:rPr>
          <w:rFonts w:asciiTheme="minorHAnsi" w:hAnsiTheme="minorHAnsi"/>
          <w:b/>
        </w:rPr>
      </w:pPr>
      <w:r w:rsidRPr="007F5272">
        <w:rPr>
          <w:rFonts w:asciiTheme="minorHAnsi" w:hAnsiTheme="minorHAnsi"/>
          <w:b/>
        </w:rPr>
        <w:t>MATERIALES, HERRAMIENTAS Y EQUIPO</w:t>
      </w:r>
    </w:p>
    <w:p w:rsidR="00BA4820" w:rsidRPr="001C4082" w:rsidRDefault="00BA4820" w:rsidP="00BA4820">
      <w:pPr>
        <w:pStyle w:val="Sangra3detindependiente"/>
        <w:spacing w:after="0" w:line="240" w:lineRule="auto"/>
        <w:ind w:left="1505"/>
        <w:jc w:val="both"/>
        <w:rPr>
          <w:rFonts w:cstheme="minorHAnsi"/>
          <w:sz w:val="20"/>
          <w:szCs w:val="20"/>
        </w:rPr>
      </w:pPr>
      <w:r w:rsidRPr="001C4082">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BA4820" w:rsidRPr="001C4082" w:rsidRDefault="00BA4820" w:rsidP="00BA4820">
      <w:pPr>
        <w:pStyle w:val="Sangra3detindependiente"/>
        <w:spacing w:after="0" w:line="240" w:lineRule="auto"/>
        <w:ind w:left="1505"/>
        <w:jc w:val="both"/>
        <w:rPr>
          <w:rFonts w:cstheme="minorHAnsi"/>
          <w:sz w:val="20"/>
          <w:szCs w:val="20"/>
        </w:rPr>
      </w:pPr>
    </w:p>
    <w:tbl>
      <w:tblPr>
        <w:tblW w:w="3006" w:type="dxa"/>
        <w:tblInd w:w="3311" w:type="dxa"/>
        <w:tblCellMar>
          <w:left w:w="70" w:type="dxa"/>
          <w:right w:w="70" w:type="dxa"/>
        </w:tblCellMar>
        <w:tblLook w:val="04A0" w:firstRow="1" w:lastRow="0" w:firstColumn="1" w:lastColumn="0" w:noHBand="0" w:noVBand="1"/>
      </w:tblPr>
      <w:tblGrid>
        <w:gridCol w:w="3006"/>
      </w:tblGrid>
      <w:tr w:rsidR="00BA4820" w:rsidRPr="001C4082" w:rsidTr="000C403F">
        <w:trPr>
          <w:trHeight w:val="250"/>
        </w:trPr>
        <w:tc>
          <w:tcPr>
            <w:tcW w:w="30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4820" w:rsidRPr="001C4082" w:rsidRDefault="00BA4820" w:rsidP="009254C4">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Listones de madera</w:t>
            </w:r>
          </w:p>
        </w:tc>
      </w:tr>
      <w:tr w:rsidR="00BA4820" w:rsidRPr="001C4082" w:rsidTr="000C403F">
        <w:trPr>
          <w:trHeight w:val="297"/>
        </w:trPr>
        <w:tc>
          <w:tcPr>
            <w:tcW w:w="3006" w:type="dxa"/>
            <w:tcBorders>
              <w:top w:val="nil"/>
              <w:left w:val="single" w:sz="4" w:space="0" w:color="auto"/>
              <w:bottom w:val="single" w:sz="4" w:space="0" w:color="auto"/>
              <w:right w:val="single" w:sz="4" w:space="0" w:color="auto"/>
            </w:tcBorders>
            <w:shd w:val="clear" w:color="auto" w:fill="auto"/>
            <w:vAlign w:val="center"/>
            <w:hideMark/>
          </w:tcPr>
          <w:p w:rsidR="00BA4820" w:rsidRPr="001C4082" w:rsidRDefault="00BA4820" w:rsidP="009254C4">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Operador Grúa</w:t>
            </w:r>
          </w:p>
        </w:tc>
      </w:tr>
      <w:tr w:rsidR="00BA4820" w:rsidRPr="001C4082" w:rsidTr="000C403F">
        <w:trPr>
          <w:trHeight w:val="297"/>
        </w:trPr>
        <w:tc>
          <w:tcPr>
            <w:tcW w:w="3006" w:type="dxa"/>
            <w:tcBorders>
              <w:top w:val="nil"/>
              <w:left w:val="single" w:sz="4" w:space="0" w:color="auto"/>
              <w:bottom w:val="single" w:sz="4" w:space="0" w:color="auto"/>
              <w:right w:val="single" w:sz="4" w:space="0" w:color="auto"/>
            </w:tcBorders>
            <w:shd w:val="clear" w:color="auto" w:fill="auto"/>
            <w:vAlign w:val="center"/>
            <w:hideMark/>
          </w:tcPr>
          <w:p w:rsidR="00BA4820" w:rsidRPr="001C4082" w:rsidRDefault="00BA4820" w:rsidP="009254C4">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Chofer Camión Tráiler</w:t>
            </w:r>
          </w:p>
        </w:tc>
      </w:tr>
      <w:tr w:rsidR="00BA4820" w:rsidRPr="001C4082" w:rsidTr="000C403F">
        <w:trPr>
          <w:trHeight w:val="297"/>
        </w:trPr>
        <w:tc>
          <w:tcPr>
            <w:tcW w:w="3006" w:type="dxa"/>
            <w:tcBorders>
              <w:top w:val="nil"/>
              <w:left w:val="single" w:sz="4" w:space="0" w:color="auto"/>
              <w:bottom w:val="single" w:sz="4" w:space="0" w:color="auto"/>
              <w:right w:val="single" w:sz="4" w:space="0" w:color="auto"/>
            </w:tcBorders>
            <w:shd w:val="clear" w:color="auto" w:fill="auto"/>
            <w:vAlign w:val="center"/>
            <w:hideMark/>
          </w:tcPr>
          <w:p w:rsidR="00BA4820" w:rsidRPr="001C4082" w:rsidRDefault="00BA4820" w:rsidP="009254C4">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Ayudantes</w:t>
            </w:r>
          </w:p>
        </w:tc>
      </w:tr>
      <w:tr w:rsidR="00BA4820" w:rsidRPr="001C4082" w:rsidTr="000C403F">
        <w:trPr>
          <w:trHeight w:val="297"/>
        </w:trPr>
        <w:tc>
          <w:tcPr>
            <w:tcW w:w="3006" w:type="dxa"/>
            <w:tcBorders>
              <w:top w:val="nil"/>
              <w:left w:val="single" w:sz="4" w:space="0" w:color="auto"/>
              <w:bottom w:val="single" w:sz="4" w:space="0" w:color="auto"/>
              <w:right w:val="single" w:sz="4" w:space="0" w:color="auto"/>
            </w:tcBorders>
            <w:shd w:val="clear" w:color="auto" w:fill="auto"/>
            <w:vAlign w:val="center"/>
            <w:hideMark/>
          </w:tcPr>
          <w:p w:rsidR="00BA4820" w:rsidRPr="001C4082" w:rsidRDefault="00BA4820" w:rsidP="009254C4">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Grúa</w:t>
            </w:r>
          </w:p>
        </w:tc>
      </w:tr>
      <w:tr w:rsidR="00BA4820" w:rsidRPr="001C4082" w:rsidTr="000C403F">
        <w:trPr>
          <w:trHeight w:val="297"/>
        </w:trPr>
        <w:tc>
          <w:tcPr>
            <w:tcW w:w="3006" w:type="dxa"/>
            <w:tcBorders>
              <w:top w:val="nil"/>
              <w:left w:val="single" w:sz="4" w:space="0" w:color="auto"/>
              <w:bottom w:val="single" w:sz="4" w:space="0" w:color="auto"/>
              <w:right w:val="single" w:sz="4" w:space="0" w:color="auto"/>
            </w:tcBorders>
            <w:shd w:val="clear" w:color="auto" w:fill="auto"/>
            <w:vAlign w:val="center"/>
            <w:hideMark/>
          </w:tcPr>
          <w:p w:rsidR="00BA4820" w:rsidRPr="001C4082" w:rsidRDefault="00BA4820" w:rsidP="009254C4">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Camión Tráiler</w:t>
            </w:r>
          </w:p>
        </w:tc>
      </w:tr>
    </w:tbl>
    <w:p w:rsidR="00BA4820" w:rsidRPr="001C4082" w:rsidRDefault="00BA4820" w:rsidP="00BA4820">
      <w:pPr>
        <w:pStyle w:val="Sangra3detindependiente"/>
        <w:spacing w:after="0" w:line="240" w:lineRule="auto"/>
        <w:ind w:left="1931"/>
        <w:jc w:val="both"/>
        <w:rPr>
          <w:rFonts w:cstheme="minorHAnsi"/>
          <w:sz w:val="20"/>
          <w:szCs w:val="20"/>
        </w:rPr>
      </w:pPr>
    </w:p>
    <w:p w:rsidR="00BA4820" w:rsidRPr="001C4082" w:rsidRDefault="00BA4820" w:rsidP="00BA4820">
      <w:pPr>
        <w:pStyle w:val="Sangra3detindependiente"/>
        <w:spacing w:after="0" w:line="240" w:lineRule="auto"/>
        <w:ind w:left="1505"/>
        <w:jc w:val="both"/>
        <w:rPr>
          <w:rFonts w:cstheme="minorHAnsi"/>
          <w:sz w:val="20"/>
          <w:szCs w:val="20"/>
        </w:rPr>
      </w:pPr>
      <w:r w:rsidRPr="001C4082">
        <w:rPr>
          <w:rFonts w:cstheme="minorHAnsi"/>
          <w:sz w:val="20"/>
          <w:szCs w:val="20"/>
        </w:rPr>
        <w:t xml:space="preserve">El contratista también debe considerar utilizar todas las herramientas, equipos y materiales menores necesarias para realizar adecuadamente la actividad. </w:t>
      </w:r>
    </w:p>
    <w:p w:rsidR="007F5272" w:rsidRDefault="007F5272" w:rsidP="00FD65CF">
      <w:pPr>
        <w:pStyle w:val="Prrafodelista"/>
        <w:numPr>
          <w:ilvl w:val="1"/>
          <w:numId w:val="39"/>
        </w:numPr>
        <w:rPr>
          <w:rFonts w:asciiTheme="minorHAnsi" w:hAnsiTheme="minorHAnsi"/>
          <w:b/>
        </w:rPr>
      </w:pPr>
      <w:r w:rsidRPr="007F5272">
        <w:rPr>
          <w:rFonts w:asciiTheme="minorHAnsi" w:hAnsiTheme="minorHAnsi"/>
          <w:b/>
        </w:rPr>
        <w:lastRenderedPageBreak/>
        <w:t>PROCEDIMIENTO PARA LA EJECUCIÓN</w:t>
      </w: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b/>
          <w:sz w:val="20"/>
          <w:szCs w:val="20"/>
        </w:rPr>
      </w:pPr>
      <w:r w:rsidRPr="001C4082">
        <w:rPr>
          <w:rFonts w:asciiTheme="minorHAnsi" w:hAnsiTheme="minorHAnsi" w:cstheme="minorHAnsi"/>
          <w:b/>
          <w:sz w:val="20"/>
          <w:szCs w:val="20"/>
        </w:rPr>
        <w:t xml:space="preserve">Carguío y descarguío de tuberías </w:t>
      </w: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Inicialmente se debe verificar que la grúa posea la suficiente capacidad para el carguío y descarguío de la tubería y accesorios. Tanto la grúa como el camión tráiler se deben posicionar de manera adecuada para la ejecución de los trabajos, verificando que todos los trabajos y maniobras se las realice de manera coordinada y adecuada. </w:t>
      </w:r>
    </w:p>
    <w:p w:rsidR="00BA4820" w:rsidRPr="001C4082" w:rsidRDefault="00BA4820" w:rsidP="00BA4820">
      <w:pPr>
        <w:tabs>
          <w:tab w:val="left" w:pos="1820"/>
        </w:tabs>
        <w:ind w:left="1505"/>
        <w:jc w:val="both"/>
        <w:rPr>
          <w:rFonts w:asciiTheme="minorHAnsi" w:hAnsiTheme="minorHAnsi" w:cstheme="minorHAnsi"/>
          <w:sz w:val="20"/>
          <w:szCs w:val="20"/>
        </w:rPr>
      </w:pPr>
    </w:p>
    <w:p w:rsidR="00BA4820" w:rsidRPr="001C4082" w:rsidRDefault="00BA4820" w:rsidP="00BA4820">
      <w:pPr>
        <w:tabs>
          <w:tab w:val="left" w:pos="1820"/>
        </w:tabs>
        <w:ind w:left="1505"/>
        <w:jc w:val="both"/>
        <w:rPr>
          <w:rFonts w:asciiTheme="minorHAnsi" w:hAnsiTheme="minorHAnsi" w:cstheme="minorHAnsi"/>
          <w:sz w:val="20"/>
          <w:szCs w:val="20"/>
        </w:rPr>
      </w:pPr>
      <w:r w:rsidRPr="001C4082">
        <w:rPr>
          <w:rFonts w:asciiTheme="minorHAnsi" w:hAnsiTheme="minorHAnsi" w:cstheme="minorHAnsi"/>
          <w:sz w:val="20"/>
          <w:szCs w:val="20"/>
        </w:rPr>
        <w:t>Para el movimiento de la tubería y demás accesorios se deben emplear dispositivos de suspensión adecuados (cintas, fajas, ganchos) que se acomoden perfectamente a los extremos de la tubería, de modo de asegurar la integridad de los biseles, revestimiento y evitar la ovalización del tubo.</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Al momento de levantar o bajar la tubería se deben utilizar cuerdas en los ganchos de los extremos de las tuberías para evitar que estas giren bruscamente.</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descarguío de manera adecuada evitándose daños al revestimiento, biseles, etc. Y acomodando sobre listones de manera similar al que se realiza durante el transporte. </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BA4820" w:rsidRPr="001C4082" w:rsidRDefault="00BA4820" w:rsidP="00BA4820">
      <w:pPr>
        <w:ind w:left="1505"/>
        <w:jc w:val="both"/>
        <w:rPr>
          <w:rFonts w:asciiTheme="minorHAnsi" w:hAnsiTheme="minorHAnsi" w:cstheme="minorHAnsi"/>
          <w:sz w:val="20"/>
          <w:szCs w:val="20"/>
        </w:rPr>
      </w:pPr>
    </w:p>
    <w:p w:rsidR="00BA4820"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0C403F" w:rsidRPr="001C4082" w:rsidRDefault="000C403F"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b/>
          <w:sz w:val="20"/>
          <w:szCs w:val="20"/>
        </w:rPr>
      </w:pPr>
      <w:r w:rsidRPr="001C4082">
        <w:rPr>
          <w:rFonts w:asciiTheme="minorHAnsi" w:hAnsiTheme="minorHAnsi" w:cstheme="minorHAnsi"/>
          <w:b/>
          <w:sz w:val="20"/>
          <w:szCs w:val="20"/>
        </w:rPr>
        <w:t>Paso de placa calibradora</w:t>
      </w:r>
    </w:p>
    <w:p w:rsidR="00BA4820" w:rsidRPr="001C4082" w:rsidRDefault="00BA4820" w:rsidP="00BA4820">
      <w:pPr>
        <w:ind w:left="1505"/>
        <w:jc w:val="both"/>
        <w:rPr>
          <w:rFonts w:asciiTheme="minorHAnsi" w:hAnsiTheme="minorHAnsi" w:cstheme="minorHAnsi"/>
          <w:b/>
          <w:sz w:val="20"/>
          <w:szCs w:val="20"/>
        </w:rPr>
      </w:pPr>
      <w:r w:rsidRPr="001C4082">
        <w:rPr>
          <w:rFonts w:asciiTheme="minorHAnsi" w:hAnsiTheme="minorHAnsi" w:cstheme="minorHAnsi"/>
          <w:sz w:val="20"/>
          <w:szCs w:val="20"/>
        </w:rPr>
        <w:lastRenderedPageBreak/>
        <w:t>Para revisar si la tubería a ser provista por YPFB no posee ovalaciones, aplastamiento u otro defecto que varía las dimensiones internas de la tubería, el contratista debe pasar la placa calibradora a todas las tuberías a utilizar para la construcción.</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La placa calibradora debe ser calculado mediante la siguiente formula </w:t>
      </w:r>
    </w:p>
    <w:p w:rsidR="00BA4820" w:rsidRPr="001C4082" w:rsidRDefault="00BA4820" w:rsidP="00BA4820">
      <w:pPr>
        <w:ind w:left="1931"/>
        <w:jc w:val="both"/>
        <w:rPr>
          <w:rFonts w:asciiTheme="minorHAnsi" w:hAnsiTheme="minorHAnsi" w:cstheme="minorHAnsi"/>
          <w:b/>
          <w:sz w:val="20"/>
          <w:szCs w:val="20"/>
        </w:rPr>
      </w:pPr>
    </w:p>
    <w:p w:rsidR="00BA4820" w:rsidRPr="001C4082" w:rsidRDefault="00497C3F" w:rsidP="00BA4820">
      <w:pPr>
        <w:ind w:left="1931"/>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BA4820" w:rsidRPr="001C4082" w:rsidRDefault="00BA4820" w:rsidP="00BA4820">
      <w:pPr>
        <w:ind w:left="1931"/>
        <w:jc w:val="both"/>
        <w:rPr>
          <w:rFonts w:asciiTheme="minorHAnsi" w:hAnsiTheme="minorHAnsi" w:cstheme="minorHAnsi"/>
          <w:sz w:val="20"/>
          <w:szCs w:val="20"/>
        </w:rPr>
      </w:pPr>
      <w:r w:rsidRPr="001C4082">
        <w:rPr>
          <w:rFonts w:asciiTheme="minorHAnsi" w:hAnsiTheme="minorHAnsi" w:cstheme="minorHAnsi"/>
          <w:noProof/>
          <w:sz w:val="20"/>
          <w:szCs w:val="20"/>
          <w:lang w:val="es-BO" w:eastAsia="es-BO"/>
        </w:rPr>
        <mc:AlternateContent>
          <mc:Choice Requires="wpg">
            <w:drawing>
              <wp:anchor distT="0" distB="0" distL="114300" distR="114300" simplePos="0" relativeHeight="251659264" behindDoc="0" locked="0" layoutInCell="1" allowOverlap="1" wp14:anchorId="4868C14F" wp14:editId="75CCE24A">
                <wp:simplePos x="0" y="0"/>
                <wp:positionH relativeFrom="column">
                  <wp:posOffset>1195862</wp:posOffset>
                </wp:positionH>
                <wp:positionV relativeFrom="paragraph">
                  <wp:posOffset>24089</wp:posOffset>
                </wp:positionV>
                <wp:extent cx="4145915" cy="1449070"/>
                <wp:effectExtent l="0" t="0" r="26035" b="17780"/>
                <wp:wrapNone/>
                <wp:docPr id="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1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4"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84D" w:rsidRPr="00A83AE7" w:rsidRDefault="00497C3F" w:rsidP="00BA4820">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9"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2"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84D" w:rsidRPr="00A83AE7" w:rsidRDefault="00497C3F" w:rsidP="00BA4820">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22584D" w:rsidRPr="00AA7CAC" w:rsidRDefault="0022584D" w:rsidP="00BA4820"/>
                          </w:txbxContent>
                        </wps:txbx>
                        <wps:bodyPr rot="0" vert="horz" wrap="square" lIns="91440" tIns="45720" rIns="91440" bIns="45720" anchor="t" anchorCtr="0" upright="1">
                          <a:noAutofit/>
                        </wps:bodyPr>
                      </wps:wsp>
                      <wps:wsp>
                        <wps:cNvPr id="23"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84D" w:rsidRPr="009B2D2F" w:rsidRDefault="0022584D" w:rsidP="00BA4820">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6"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84D" w:rsidRPr="009B2D2F" w:rsidRDefault="0022584D" w:rsidP="00BA4820">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28"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84D" w:rsidRPr="009B2D2F" w:rsidRDefault="0022584D" w:rsidP="00BA4820">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31"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3"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4"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35"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84D" w:rsidRPr="0051035F" w:rsidRDefault="0022584D" w:rsidP="00BA4820">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68C14F" id="Group 57" o:spid="_x0000_s1026" style="position:absolute;left:0;text-align:left;margin-left:94.15pt;margin-top:1.9pt;width:326.45pt;height:114.1pt;z-index:251659264"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4+38MA&#10;AADbAAAADwAAAGRycy9kb3ducmV2LnhtbERPS2vCQBC+C/0PyxR6M5tasCW6SpFapBc1PrC3ITsm&#10;wexsmt3q+u9dodDbfHzPGU+DacSZOldbVvCcpCCIC6trLhVsN/P+GwjnkTU2lknBlRxMJw+9MWba&#10;XnhN59yXIoawy1BB5X2bSemKigy6xLbEkTvazqCPsCul7vASw00jB2k6lAZrjg0VtjSrqDjlv0bB&#10;bBe+lz/7Y77K5Sm8tl+Lz4+DVerpMbyPQHgK/l/8517oOP8F7r/EA+Tk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4+38MAAADbAAAADwAAAAAAAAAAAAAAAACYAgAAZHJzL2Rv&#10;d25yZXYueG1sUEsFBgAAAAAEAAQA9QAAAIgDA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qV8EA&#10;AADbAAAADwAAAGRycy9kb3ducmV2LnhtbERPTWvCQBC9F/wPywi91Y2mikRXEaWghx4a9T5kxySY&#10;nQ3ZaUz/vVso9DaP9znr7eAa1VMXas8GppMEFHHhbc2lgcv5420JKgiyxcYzGfihANvN6GWNmfUP&#10;/qI+l1LFEA4ZGqhE2kzrUFTkMEx8Sxy5m+8cSoRdqW2HjxjuGj1LkoV2WHNsqLClfUXFPf92Bg7l&#10;Ll/0OpV5ejscZX6/fp7SqTGv42G3AiU0yL/4z320cf47/P4SD9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qlfBAAAA2wAAAA8AAAAAAAAAAAAAAAAAmAIAAGRycy9kb3du&#10;cmV2LnhtbFBLBQYAAAAABAAEAPUAAACGAw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22584D" w:rsidRPr="00A83AE7" w:rsidRDefault="00497C3F" w:rsidP="00BA4820">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o7wMIAAADbAAAADwAAAGRycy9kb3ducmV2LnhtbERPS2sCMRC+F/wPYQRvNasH0a1RqiC+&#10;6KGr9jxspruLm8maRN3215uC0Nt8fM+ZzltTixs5X1lWMOgnIIhzqysuFBwPq9cxCB+QNdaWScEP&#10;eZjPOi9TTLW98yfdslCIGMI+RQVlCE0qpc9LMuj7tiGO3Ld1BkOErpDa4T2Gm1oOk2QkDVYcG0ps&#10;aFlSfs6uRsFu31TDy/rDbetAX5n+PS3Wg5NSvW77/gYiUBv+xU/3Rsf5E/j7JR4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o7wMIAAADbAAAADwAAAAAAAAAAAAAA&#10;AAChAgAAZHJzL2Rvd25yZXYueG1sUEsFBgAAAAAEAAQA+QAAAJADA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tKc8IA&#10;AADbAAAADwAAAGRycy9kb3ducmV2LnhtbERPy2oCMRTdC/2HcAvdaaYWWxmNImKLWKH4wu3t5HYy&#10;dXIzTKKmf98sBJeH8x5Po63FhVpfOVbw3MtAEBdOV1wq2O/eu0MQPiBrrB2Tgj/yMJ08dMaYa3fl&#10;DV22oRQphH2OCkwITS6lLwxZ9D3XECfux7UWQ4JtKXWL1xRua9nPsldpseLUYLChuaHitD1bBYu3&#10;w2/8+Fx/f+2PL1kYRjTHwUqpp8c4G4EIFMNdfHMvtYJ+Wp++pB8g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S0pzwgAAANsAAAAPAAAAAAAAAAAAAAAAAJgCAABkcnMvZG93&#10;bnJldi54bWxQSwUGAAAAAAQABAD1AAAAhw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22584D" w:rsidRPr="00A83AE7" w:rsidRDefault="00497C3F" w:rsidP="00BA4820">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22584D" w:rsidRPr="00AA7CAC" w:rsidRDefault="0022584D" w:rsidP="00BA4820"/>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OSQb8AAADbAAAADwAAAGRycy9kb3ducmV2LnhtbESP0YrCMBRE3xf8h3AF39bUuohUo4gg&#10;iG929wMuzbWpNjeliTb+vRGEfRxmzgyz3kbbigf1vnGsYDbNQBBXTjdcK/j7PXwvQfiArLF1TAqe&#10;5GG7GX2tsdBu4DM9ylCLVMK+QAUmhK6Q0leGLPqp64iTd3G9xZBkX0vd45DKbSvzLFtIiw2nBYMd&#10;7Q1Vt/JuFeRmFn8OV+zmpzLe8ktZL1w1KDUZx90KRKAY/sMf+qgTN4f3l/QD5O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SOSQb8AAADbAAAADwAAAAAAAAAAAAAAAACh&#10;AgAAZHJzL2Rvd25yZXYueG1sUEsFBgAAAAAEAAQA+QAAAI0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22584D" w:rsidRPr="009B2D2F" w:rsidRDefault="0022584D" w:rsidP="00BA4820">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Qx2cAAAADbAAAADwAAAGRycy9kb3ducmV2LnhtbESP0YrCMBRE34X9h3AF3zS1K0W6RpEF&#10;QfbN7n7Apbk2XZub0kQb/94Igo/DzJlhNrtoO3GjwbeOFSwXGQji2umWGwV/v4f5GoQPyBo7x6Tg&#10;Th5224/JBkvtRj7RrQqNSCXsS1RgQuhLKX1tyKJfuJ44eWc3WAxJDo3UA46p3HYyz7JCWmw5LRjs&#10;6dtQfamuVkFulnF1+Mf+86eKl/xcNYWrR6Vm07j/AhEohnf4RR914gp4fkk/QG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UMdn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22584D" w:rsidRPr="009B2D2F" w:rsidRDefault="0022584D" w:rsidP="00BA4820">
                        <w:pPr>
                          <w:rPr>
                            <w:i/>
                            <w:sz w:val="20"/>
                            <w:szCs w:val="20"/>
                            <w:lang w:val="es-ES_tradnl"/>
                          </w:rPr>
                        </w:pPr>
                        <w:r w:rsidRPr="00D6791A">
                          <w:rPr>
                            <w:i/>
                            <w:sz w:val="16"/>
                            <w:szCs w:val="16"/>
                            <w:lang w:val="es-ES_tradnl"/>
                          </w:rPr>
                          <w:t>Volanda</w:t>
                        </w:r>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7esAAAADbAAAADwAAAGRycy9kb3ducmV2LnhtbERPTYvCMBC9L/gfwgje1tQKy1KNItKC&#10;IB5WvXgbmrGtbSY1iVr//eawsMfH+16uB9OJJznfWFYwmyYgiEurG64UnE/F5zcIH5A1dpZJwZs8&#10;rFejjyVm2r74h57HUIkYwj5DBXUIfSalL2sy6Ke2J47c1TqDIUJXSe3wFcNNJ9Mk+ZIGG44NNfa0&#10;ralsjw+j4JLui0M7P7hZVTxavPv8lp9ypSbjYbMAEWgI/+I/904rSOPY+CX+ALn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te3rAAAAA2wAAAA8AAAAAAAAAAAAAAAAA&#10;oQIAAGRycy9kb3ducmV2LnhtbFBLBQYAAAAABAAEAPkAAACOAwAAAAA=&#10;" strokeweight=".5pt">
                  <v:stroke endarrow="block"/>
                </v:shape>
                <v:rect id="Rectangle 70" o:spid="_x0000_s1039"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acMMA&#10;AADbAAAADwAAAGRycy9kb3ducmV2LnhtbESPQWvCQBSE70L/w/IKvemmAcWmriEVhZ6E2kLb2yP7&#10;uhvMvg3Z1cR/7woFj8PMfMOsytG14kx9aDwreJ5lIIhrrxs2Cr4+d9MliBCRNbaeScGFApTrh8kK&#10;C+0H/qDzIRqRIBwKVGBj7AopQ23JYZj5jjh5f753GJPsjdQ9DgnuWpln2UI6bDgtWOxoY6k+Hk5O&#10;wbb73VdzE2T1He3P0b8NO7s3Sj09jtUriEhjvIf/2+9aQf4C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sac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22584D" w:rsidRPr="009B2D2F" w:rsidRDefault="0022584D" w:rsidP="00BA4820">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5EOsQAAADbAAAADwAAAGRycy9kb3ducmV2LnhtbESPQWvCQBSE74L/YXmCN7OJQimpq4gk&#10;UBAPVS+9PbLPJCb7Nt1dNf333UKhx2FmvmHW29H04kHOt5YVZEkKgriyuuVaweVcLl5B+ICssbdM&#10;Cr7Jw3Yznawx1/bJH/Q4hVpECPscFTQhDLmUvmrIoE/sQBy9q3UGQ5SultrhM8JNL5dp+iINthwX&#10;Ghxo31DVne5GwefyUB671dFldXnv8MsXt+JcKDWfjbs3EIHG8B/+a79rBasMfr/EH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DkQ6xAAAANsAAAAPAAAAAAAAAAAA&#10;AAAAAKECAABkcnMvZG93bnJldi54bWxQSwUGAAAAAAQABAD5AAAAkgM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Ls4cIA&#10;AADbAAAADwAAAGRycy9kb3ducmV2LnhtbESPT4vCMBTE74LfITzBm6YqylKNIoLoohf/gcdH82yq&#10;zUtpona//WZB2OMwM79hZovGluJFtS8cKxj0ExDEmdMF5wrOp3XvC4QPyBpLx6Tghzws5u3WDFPt&#10;3nyg1zHkIkLYp6jAhFClUvrMkEXfdxVx9G6uthiirHOpa3xHuC3lMEkm0mLBccFgRStD2eP4tApO&#10;+2R/D/J8H9tve9243YHzi1Gq22mWUxCBmvAf/rS3WsFoCH9f4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uzhwgAAANsAAAAPAAAAAAAAAAAAAAAAAJgCAABkcnMvZG93&#10;bnJldi54bWxQSwUGAAAAAAQABAD1AAAAhwM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5JesIA&#10;AADbAAAADwAAAGRycy9kb3ducmV2LnhtbESPQYvCMBSE7wv+h/AEb2uq4iLVKCKILnrRKnh8NM+m&#10;2ryUJmr3328WFjwOM/MNM1u0thJPanzpWMGgn4Agzp0uuVBwytafExA+IGusHJOCH/KwmHc+Zphq&#10;9+IDPY+hEBHCPkUFJoQ6ldLnhiz6vquJo3d1jcUQZVNI3eArwm0lh0nyJS2WHBcM1rQylN+PD6sg&#10;2yf7W5Cn29h+28vG7Q5cnI1SvW67nIII1IZ3+L+91QpGI/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fkl6wgAAANsAAAAPAAAAAAAAAAAAAAAAAJgCAABkcnMvZG93&#10;bnJldi54bWxQSwUGAAAAAAQABAD1AAAAhw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tmYcQA&#10;AADbAAAADwAAAGRycy9kb3ducmV2LnhtbESPT2vCQBTE7wW/w/IEb3VjFZHUVUQoCu3B/+3xkX1N&#10;otm3IbvG6Kd3BcHjMDO/YcbTxhSipsrllhX0uhEI4sTqnFMFu+3X+wiE88gaC8uk4EoOppPW2xhj&#10;bS+8pnrjUxEg7GJUkHlfxlK6JCODrmtL4uD928qgD7JKpa7wEuCmkB9RNJQGcw4LGZY0zyg5bc5G&#10;wY/G70Nxm+3doqxX/d/V4HAc/SnVaTezTxCeGv8KP9tLraA/gMeX8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LZmHEAAAA2wAAAA8AAAAAAAAAAAAAAAAAmAIAAGRycy9k&#10;b3ducmV2LnhtbFBLBQYAAAAABAAEAPUAAACJAw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22584D" w:rsidRPr="0051035F" w:rsidRDefault="0022584D" w:rsidP="00BA4820">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BA4820" w:rsidRPr="001C4082" w:rsidRDefault="00BA4820" w:rsidP="00BA4820">
      <w:pPr>
        <w:ind w:left="1931"/>
        <w:jc w:val="both"/>
        <w:rPr>
          <w:rFonts w:asciiTheme="minorHAnsi" w:hAnsiTheme="minorHAnsi" w:cstheme="minorHAnsi"/>
          <w:sz w:val="20"/>
          <w:szCs w:val="20"/>
        </w:rPr>
      </w:pPr>
    </w:p>
    <w:p w:rsidR="00BA4820" w:rsidRPr="001C4082" w:rsidRDefault="00BA4820" w:rsidP="00BA4820">
      <w:pPr>
        <w:ind w:left="1931"/>
        <w:jc w:val="both"/>
        <w:rPr>
          <w:rFonts w:asciiTheme="minorHAnsi" w:hAnsiTheme="minorHAnsi" w:cstheme="minorHAnsi"/>
          <w:sz w:val="20"/>
          <w:szCs w:val="20"/>
        </w:rPr>
      </w:pPr>
    </w:p>
    <w:p w:rsidR="00BA4820" w:rsidRPr="001C4082" w:rsidRDefault="00BA4820" w:rsidP="00BA4820">
      <w:pPr>
        <w:ind w:left="1931"/>
        <w:jc w:val="both"/>
        <w:rPr>
          <w:rFonts w:asciiTheme="minorHAnsi" w:hAnsiTheme="minorHAnsi" w:cstheme="minorHAnsi"/>
          <w:sz w:val="20"/>
          <w:szCs w:val="20"/>
        </w:rPr>
      </w:pPr>
    </w:p>
    <w:p w:rsidR="00BA4820" w:rsidRPr="001C4082" w:rsidRDefault="00BA4820" w:rsidP="00BA4820">
      <w:pPr>
        <w:ind w:left="1931"/>
        <w:jc w:val="both"/>
        <w:rPr>
          <w:rFonts w:asciiTheme="minorHAnsi" w:hAnsiTheme="minorHAnsi" w:cstheme="minorHAnsi"/>
          <w:sz w:val="20"/>
          <w:szCs w:val="20"/>
        </w:rPr>
      </w:pPr>
    </w:p>
    <w:p w:rsidR="00BA4820" w:rsidRPr="001C4082" w:rsidRDefault="00BA4820" w:rsidP="00BA4820">
      <w:pPr>
        <w:ind w:left="1931"/>
        <w:jc w:val="both"/>
        <w:rPr>
          <w:rFonts w:asciiTheme="minorHAnsi" w:hAnsiTheme="minorHAnsi" w:cstheme="minorHAnsi"/>
          <w:sz w:val="20"/>
          <w:szCs w:val="20"/>
        </w:rPr>
      </w:pPr>
    </w:p>
    <w:p w:rsidR="00BA4820" w:rsidRPr="001C4082" w:rsidRDefault="00BA4820" w:rsidP="00BA4820">
      <w:pPr>
        <w:ind w:left="1931"/>
        <w:jc w:val="both"/>
        <w:rPr>
          <w:rFonts w:asciiTheme="minorHAnsi" w:hAnsiTheme="minorHAnsi" w:cstheme="minorHAnsi"/>
          <w:sz w:val="20"/>
          <w:szCs w:val="20"/>
        </w:rPr>
      </w:pPr>
    </w:p>
    <w:p w:rsidR="00BA4820" w:rsidRPr="001C4082" w:rsidRDefault="00BA4820" w:rsidP="00BA4820">
      <w:pPr>
        <w:ind w:left="1931"/>
        <w:jc w:val="both"/>
        <w:rPr>
          <w:rFonts w:asciiTheme="minorHAnsi" w:hAnsiTheme="minorHAnsi" w:cstheme="minorHAnsi"/>
          <w:sz w:val="20"/>
          <w:szCs w:val="20"/>
        </w:rPr>
      </w:pPr>
    </w:p>
    <w:p w:rsidR="00BA4820" w:rsidRPr="001C4082" w:rsidRDefault="00BA4820" w:rsidP="00BA4820">
      <w:pPr>
        <w:ind w:left="1931"/>
        <w:jc w:val="both"/>
        <w:rPr>
          <w:rFonts w:asciiTheme="minorHAnsi" w:hAnsiTheme="minorHAnsi" w:cstheme="minorHAnsi"/>
          <w:sz w:val="20"/>
          <w:szCs w:val="20"/>
        </w:rPr>
      </w:pPr>
    </w:p>
    <w:p w:rsidR="00BA4820" w:rsidRPr="001C4082" w:rsidRDefault="00BA4820" w:rsidP="00BA4820">
      <w:pPr>
        <w:ind w:left="1931"/>
        <w:jc w:val="both"/>
        <w:rPr>
          <w:rFonts w:asciiTheme="minorHAnsi" w:hAnsiTheme="minorHAnsi" w:cstheme="minorHAnsi"/>
          <w:sz w:val="20"/>
          <w:szCs w:val="20"/>
        </w:rPr>
      </w:pPr>
    </w:p>
    <w:p w:rsidR="00BA4820" w:rsidRPr="001C4082" w:rsidRDefault="00BA4820" w:rsidP="00BA4820">
      <w:pPr>
        <w:ind w:left="1931"/>
        <w:jc w:val="both"/>
        <w:rPr>
          <w:rFonts w:asciiTheme="minorHAnsi" w:hAnsiTheme="minorHAnsi" w:cstheme="minorHAnsi"/>
          <w:sz w:val="20"/>
          <w:szCs w:val="20"/>
        </w:rPr>
      </w:pPr>
      <w:r w:rsidRPr="001C4082">
        <w:rPr>
          <w:rFonts w:asciiTheme="minorHAnsi" w:hAnsiTheme="minorHAnsi" w:cstheme="minorHAnsi"/>
          <w:sz w:val="20"/>
          <w:szCs w:val="20"/>
        </w:rPr>
        <w:t>Donde:</w:t>
      </w:r>
    </w:p>
    <w:p w:rsidR="00BA4820" w:rsidRPr="001C4082" w:rsidRDefault="00BA4820" w:rsidP="00BA4820">
      <w:pPr>
        <w:ind w:left="1931"/>
        <w:jc w:val="both"/>
        <w:rPr>
          <w:rFonts w:asciiTheme="minorHAnsi" w:hAnsiTheme="minorHAnsi" w:cstheme="minorHAnsi"/>
          <w:sz w:val="20"/>
          <w:szCs w:val="20"/>
        </w:rPr>
      </w:pPr>
    </w:p>
    <w:p w:rsidR="00BA4820" w:rsidRPr="001C4082" w:rsidRDefault="00BA4820" w:rsidP="00BA4820">
      <w:pPr>
        <w:ind w:left="1931"/>
        <w:jc w:val="both"/>
        <w:rPr>
          <w:rFonts w:asciiTheme="minorHAnsi" w:hAnsiTheme="minorHAnsi" w:cstheme="minorHAnsi"/>
          <w:sz w:val="20"/>
          <w:szCs w:val="20"/>
        </w:rPr>
      </w:pPr>
      <w:r w:rsidRPr="001C4082">
        <w:rPr>
          <w:rFonts w:asciiTheme="minorHAnsi" w:hAnsiTheme="minorHAnsi" w:cstheme="minorHAnsi"/>
          <w:sz w:val="20"/>
          <w:szCs w:val="20"/>
        </w:rPr>
        <w:tab/>
      </w:r>
      <w:r w:rsidRPr="001C4082">
        <w:rPr>
          <w:rFonts w:asciiTheme="minorHAnsi" w:hAnsiTheme="minorHAnsi" w:cstheme="minorHAnsi"/>
          <w:sz w:val="20"/>
          <w:szCs w:val="20"/>
        </w:rPr>
        <w:tab/>
      </w:r>
      <w:r w:rsidRPr="001C4082">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1C4082">
        <w:rPr>
          <w:rFonts w:asciiTheme="minorHAnsi" w:hAnsiTheme="minorHAnsi" w:cstheme="minorHAnsi"/>
          <w:sz w:val="20"/>
          <w:szCs w:val="20"/>
        </w:rPr>
        <w:t xml:space="preserve"> = Diámetro de la Placa  (mm)</w:t>
      </w:r>
    </w:p>
    <w:p w:rsidR="00BA4820" w:rsidRPr="001C4082" w:rsidRDefault="00BA4820" w:rsidP="00BA4820">
      <w:pPr>
        <w:ind w:left="1931"/>
        <w:jc w:val="both"/>
        <w:rPr>
          <w:rFonts w:asciiTheme="minorHAnsi" w:hAnsiTheme="minorHAnsi" w:cstheme="minorHAnsi"/>
          <w:sz w:val="20"/>
          <w:szCs w:val="20"/>
        </w:rPr>
      </w:pPr>
      <w:r w:rsidRPr="001C4082">
        <w:rPr>
          <w:rFonts w:asciiTheme="minorHAnsi" w:hAnsiTheme="minorHAnsi" w:cstheme="minorHAnsi"/>
          <w:sz w:val="20"/>
          <w:szCs w:val="20"/>
        </w:rPr>
        <w:tab/>
      </w:r>
      <w:r w:rsidRPr="001C4082">
        <w:rPr>
          <w:rFonts w:asciiTheme="minorHAnsi" w:hAnsiTheme="minorHAnsi" w:cstheme="minorHAnsi"/>
          <w:sz w:val="20"/>
          <w:szCs w:val="20"/>
        </w:rPr>
        <w:tab/>
      </w:r>
      <w:r w:rsidRPr="001C4082">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1C4082">
        <w:rPr>
          <w:rFonts w:asciiTheme="minorHAnsi" w:hAnsiTheme="minorHAnsi" w:cstheme="minorHAnsi"/>
          <w:sz w:val="20"/>
          <w:szCs w:val="20"/>
        </w:rPr>
        <w:t xml:space="preserve">      = Diámetro Externo de la Cañería (mm)</w:t>
      </w:r>
    </w:p>
    <w:p w:rsidR="00BA4820" w:rsidRPr="001C4082" w:rsidRDefault="00BA4820" w:rsidP="00BA4820">
      <w:pPr>
        <w:ind w:left="1931"/>
        <w:jc w:val="both"/>
        <w:rPr>
          <w:rFonts w:asciiTheme="minorHAnsi" w:hAnsiTheme="minorHAnsi" w:cstheme="minorHAnsi"/>
          <w:sz w:val="20"/>
          <w:szCs w:val="20"/>
        </w:rPr>
      </w:pPr>
      <w:r w:rsidRPr="001C4082">
        <w:rPr>
          <w:rFonts w:asciiTheme="minorHAnsi" w:hAnsiTheme="minorHAnsi" w:cstheme="minorHAnsi"/>
          <w:sz w:val="20"/>
          <w:szCs w:val="20"/>
        </w:rPr>
        <w:tab/>
      </w:r>
      <w:r w:rsidRPr="001C4082">
        <w:rPr>
          <w:rFonts w:asciiTheme="minorHAnsi" w:hAnsiTheme="minorHAnsi" w:cstheme="minorHAnsi"/>
          <w:sz w:val="20"/>
          <w:szCs w:val="20"/>
        </w:rPr>
        <w:tab/>
      </w:r>
      <w:r w:rsidRPr="001C4082">
        <w:rPr>
          <w:rFonts w:asciiTheme="minorHAnsi" w:hAnsiTheme="minorHAnsi" w:cstheme="minorHAnsi"/>
          <w:sz w:val="20"/>
          <w:szCs w:val="20"/>
        </w:rPr>
        <w:tab/>
      </w:r>
      <m:oMath>
        <m:r>
          <w:rPr>
            <w:rFonts w:ascii="Cambria Math" w:hAnsi="Cambria Math" w:cstheme="minorHAnsi"/>
            <w:sz w:val="20"/>
            <w:szCs w:val="20"/>
          </w:rPr>
          <m:t>e</m:t>
        </m:r>
      </m:oMath>
      <w:r w:rsidRPr="001C4082">
        <w:rPr>
          <w:rFonts w:asciiTheme="minorHAnsi" w:hAnsiTheme="minorHAnsi" w:cstheme="minorHAnsi"/>
          <w:sz w:val="20"/>
          <w:szCs w:val="20"/>
        </w:rPr>
        <w:tab/>
        <w:t>= Espesor nominal de Pared de la Cañería (mm)</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b/>
          <w:sz w:val="20"/>
          <w:szCs w:val="20"/>
        </w:rPr>
      </w:pPr>
      <w:r w:rsidRPr="001C4082">
        <w:rPr>
          <w:rFonts w:asciiTheme="minorHAnsi" w:hAnsiTheme="minorHAnsi" w:cstheme="minorHAnsi"/>
          <w:b/>
          <w:sz w:val="20"/>
          <w:szCs w:val="20"/>
        </w:rPr>
        <w:t xml:space="preserve">Transporte de tuberías </w:t>
      </w: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El traslado de las tuberías se debe realizar en camión tráiler de dimensiones adecuadas para el traslado de las barras de  tubería de acero que tienen una longitud estimada de 12 metros.</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lastRenderedPageBreak/>
        <w:t xml:space="preserve">La cantidad de tuberías cargadas no tiene que sobrepasar la capacidad máxima de altura y peso del camión tráiler, la máxima carga y altura permitida por tránsito u otro tipo restricciones. </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b/>
          <w:sz w:val="20"/>
          <w:szCs w:val="20"/>
        </w:rPr>
      </w:pPr>
      <w:r w:rsidRPr="001C4082">
        <w:rPr>
          <w:rFonts w:asciiTheme="minorHAnsi" w:hAnsiTheme="minorHAnsi" w:cstheme="minorHAnsi"/>
          <w:b/>
          <w:sz w:val="20"/>
          <w:szCs w:val="20"/>
        </w:rPr>
        <w:t>Devolución del material excedente no utilizado en obra y suministrado por YPFB.</w:t>
      </w: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Para realizar esta actividad se debe seguir con todo lo indicado en carguío, descarguio y transporte. La cantidad total de tuberías, válvulas, accesorios, materiales, etc. Provistas por YPFB y que no fue utilizado durante la construcción debe estar previamente conciliado entre el supervisor y el contratista. La conciliación debe tener todos los datos del material a devolver como ser cantidad, longitud, especificación u otro necesario. </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El lugar donde se deberá devolver para almacenar el material excedente debe ser coordinado con el supervisor, el encargado del almacenamiento de YPFB y el contratista. </w:t>
      </w:r>
    </w:p>
    <w:p w:rsidR="00BA4820" w:rsidRPr="001C4082" w:rsidRDefault="00BA4820" w:rsidP="00BA4820">
      <w:pPr>
        <w:ind w:left="1931"/>
        <w:jc w:val="both"/>
        <w:rPr>
          <w:rFonts w:asciiTheme="minorHAnsi" w:hAnsiTheme="minorHAnsi" w:cstheme="minorHAnsi"/>
          <w:sz w:val="20"/>
          <w:szCs w:val="20"/>
        </w:rPr>
      </w:pPr>
    </w:p>
    <w:p w:rsidR="00BA4820" w:rsidRPr="001C4082" w:rsidRDefault="00BA4820" w:rsidP="00BA4820">
      <w:pPr>
        <w:pStyle w:val="Sangra3detindependiente"/>
        <w:autoSpaceDE w:val="0"/>
        <w:autoSpaceDN w:val="0"/>
        <w:adjustRightInd w:val="0"/>
        <w:spacing w:after="0" w:line="240" w:lineRule="auto"/>
        <w:ind w:left="1505"/>
        <w:jc w:val="both"/>
        <w:rPr>
          <w:rFonts w:cstheme="minorHAnsi"/>
          <w:b/>
          <w:bCs/>
          <w:sz w:val="20"/>
          <w:szCs w:val="20"/>
        </w:rPr>
      </w:pPr>
      <w:r w:rsidRPr="001C4082">
        <w:rPr>
          <w:rFonts w:cstheme="minorHAnsi"/>
          <w:b/>
          <w:bCs/>
          <w:sz w:val="20"/>
          <w:szCs w:val="20"/>
        </w:rPr>
        <w:t>Calidad, Salud, Seguridad y Medio Ambiente.</w:t>
      </w: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Se debe señalizar y delimitar las áreas de trabajo con conos de señalización, cinta de señalización, letreros, etc. Para evitar que personas ajenas a los trabajos sufran alguna eventualidad. </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rsidR="00BA4820" w:rsidRPr="001C4082" w:rsidRDefault="00BA4820" w:rsidP="00BA4820">
      <w:pPr>
        <w:ind w:left="1505"/>
        <w:jc w:val="both"/>
        <w:rPr>
          <w:rFonts w:asciiTheme="minorHAnsi" w:hAnsiTheme="minorHAnsi" w:cstheme="minorHAnsi"/>
          <w:sz w:val="20"/>
          <w:szCs w:val="20"/>
        </w:rPr>
      </w:pPr>
    </w:p>
    <w:p w:rsidR="00BA4820"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El avance de esta actividad debe ser registrada en un formulario conteniendo información necesaria del material y la cantidad entregada por YPFB. </w:t>
      </w:r>
    </w:p>
    <w:p w:rsidR="000C403F" w:rsidRDefault="000C403F" w:rsidP="00BA4820">
      <w:pPr>
        <w:ind w:left="1505"/>
        <w:jc w:val="both"/>
        <w:rPr>
          <w:rFonts w:asciiTheme="minorHAnsi" w:hAnsiTheme="minorHAnsi" w:cstheme="minorHAnsi"/>
          <w:sz w:val="20"/>
          <w:szCs w:val="20"/>
        </w:rPr>
      </w:pPr>
    </w:p>
    <w:p w:rsidR="000C403F" w:rsidRPr="001C4082" w:rsidRDefault="000C403F" w:rsidP="00BA4820">
      <w:pPr>
        <w:ind w:left="1505"/>
        <w:jc w:val="both"/>
        <w:rPr>
          <w:rFonts w:asciiTheme="minorHAnsi" w:hAnsiTheme="minorHAnsi" w:cstheme="minorHAnsi"/>
          <w:sz w:val="20"/>
          <w:szCs w:val="20"/>
        </w:rPr>
      </w:pPr>
    </w:p>
    <w:p w:rsidR="00BA4820" w:rsidRPr="00BA4820" w:rsidRDefault="00BA4820" w:rsidP="00BA4820">
      <w:pPr>
        <w:rPr>
          <w:rFonts w:asciiTheme="minorHAnsi" w:hAnsiTheme="minorHAnsi"/>
          <w:b/>
        </w:rPr>
      </w:pPr>
    </w:p>
    <w:p w:rsidR="007F5272" w:rsidRDefault="007F5272" w:rsidP="00FD65CF">
      <w:pPr>
        <w:pStyle w:val="Prrafodelista"/>
        <w:numPr>
          <w:ilvl w:val="1"/>
          <w:numId w:val="39"/>
        </w:numPr>
        <w:rPr>
          <w:rFonts w:asciiTheme="minorHAnsi" w:hAnsiTheme="minorHAnsi"/>
          <w:b/>
        </w:rPr>
      </w:pPr>
      <w:r w:rsidRPr="007F5272">
        <w:rPr>
          <w:rFonts w:asciiTheme="minorHAnsi" w:hAnsiTheme="minorHAnsi"/>
          <w:b/>
        </w:rPr>
        <w:lastRenderedPageBreak/>
        <w:t>MEDIDAS DE MITIGACIÓN AMBIENTAL</w:t>
      </w: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b/>
          <w:bCs/>
          <w:sz w:val="20"/>
          <w:szCs w:val="20"/>
        </w:rPr>
      </w:pPr>
      <w:r w:rsidRPr="001C408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A4820" w:rsidRPr="00BA4820" w:rsidRDefault="00BA4820" w:rsidP="00BA4820">
      <w:pPr>
        <w:rPr>
          <w:rFonts w:asciiTheme="minorHAnsi" w:hAnsiTheme="minorHAnsi"/>
          <w:b/>
        </w:rPr>
      </w:pPr>
    </w:p>
    <w:p w:rsidR="007F5272" w:rsidRDefault="007F5272" w:rsidP="00FD65CF">
      <w:pPr>
        <w:pStyle w:val="Prrafodelista"/>
        <w:numPr>
          <w:ilvl w:val="1"/>
          <w:numId w:val="39"/>
        </w:numPr>
        <w:rPr>
          <w:rFonts w:asciiTheme="minorHAnsi" w:hAnsiTheme="minorHAnsi"/>
          <w:b/>
        </w:rPr>
      </w:pPr>
      <w:r w:rsidRPr="007F5272">
        <w:rPr>
          <w:rFonts w:asciiTheme="minorHAnsi" w:hAnsiTheme="minorHAnsi"/>
          <w:b/>
        </w:rPr>
        <w:t>MEDICION Y FORMA DE PAGO</w:t>
      </w: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El carguío, transporte y descarguío de tuberías será medido en Toneladas, tomando en cuenta el peso que tiene la tubería según tablas.</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La cantidad total a ser cancelado por este ítem será el total de tuberías construido, por lo que el contratista debe correr a cuenta propia con los gastos en los que incurra en caso que se requiera realizar la devolución del material excedente no utilizado en el proyecto. </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lastRenderedPageBreak/>
        <w:t>Lo pagado será en compensación total por Materiales, Mano de Obra, equipo, maquinaria y herramientas y otros gastos que sean necesarios para la adecuada y correcta ejecución de los trabajos.</w:t>
      </w:r>
    </w:p>
    <w:p w:rsidR="00BA4820" w:rsidRPr="001C4082" w:rsidRDefault="00BA4820" w:rsidP="00BA4820">
      <w:pPr>
        <w:ind w:left="1505"/>
        <w:jc w:val="both"/>
        <w:rPr>
          <w:rFonts w:asciiTheme="minorHAnsi" w:hAnsiTheme="minorHAnsi" w:cstheme="minorHAnsi"/>
          <w:sz w:val="20"/>
          <w:szCs w:val="20"/>
        </w:rPr>
      </w:pPr>
    </w:p>
    <w:p w:rsidR="00BA4820" w:rsidRPr="001C4082"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 xml:space="preserve">Otros gastos adicionales necesarios para la realización de esta actividad, corre por cuenta del contratista. </w:t>
      </w:r>
    </w:p>
    <w:p w:rsidR="00BA4820" w:rsidRPr="001C4082" w:rsidRDefault="00BA4820" w:rsidP="00BA4820">
      <w:pPr>
        <w:ind w:left="1505"/>
        <w:jc w:val="both"/>
        <w:rPr>
          <w:rFonts w:asciiTheme="minorHAnsi" w:hAnsiTheme="minorHAnsi" w:cstheme="minorHAnsi"/>
          <w:sz w:val="20"/>
          <w:szCs w:val="20"/>
        </w:rPr>
      </w:pPr>
    </w:p>
    <w:p w:rsidR="00BA4820" w:rsidRDefault="00BA4820" w:rsidP="00BA4820">
      <w:pPr>
        <w:ind w:left="1505"/>
        <w:jc w:val="both"/>
        <w:rPr>
          <w:rFonts w:asciiTheme="minorHAnsi" w:hAnsiTheme="minorHAnsi" w:cstheme="minorHAnsi"/>
          <w:sz w:val="20"/>
          <w:szCs w:val="20"/>
        </w:rPr>
      </w:pPr>
      <w:r w:rsidRPr="001C4082">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BA4820" w:rsidRPr="0029791A" w:rsidRDefault="00BA4820" w:rsidP="00BA4820">
      <w:pPr>
        <w:ind w:left="1505"/>
        <w:jc w:val="both"/>
        <w:rPr>
          <w:rFonts w:asciiTheme="minorHAnsi" w:hAnsiTheme="minorHAnsi" w:cstheme="minorHAnsi"/>
          <w:sz w:val="20"/>
          <w:szCs w:val="20"/>
        </w:rPr>
      </w:pPr>
      <w:r w:rsidRPr="00BC0A2D">
        <w:rPr>
          <w:rFonts w:asciiTheme="minorHAnsi" w:hAnsiTheme="minorHAnsi" w:cstheme="minorHAnsi"/>
          <w:sz w:val="20"/>
          <w:szCs w:val="20"/>
          <w:highlight w:val="yellow"/>
        </w:rPr>
        <w:t xml:space="preserve"> </w:t>
      </w:r>
    </w:p>
    <w:p w:rsidR="00973362" w:rsidRPr="006A2259" w:rsidRDefault="00973362" w:rsidP="006A2259">
      <w:pPr>
        <w:pStyle w:val="Prrafodelista"/>
        <w:numPr>
          <w:ilvl w:val="0"/>
          <w:numId w:val="39"/>
        </w:numPr>
        <w:rPr>
          <w:rFonts w:asciiTheme="minorHAnsi" w:hAnsiTheme="minorHAnsi"/>
          <w:b/>
          <w:color w:val="0070C0"/>
        </w:rPr>
      </w:pPr>
      <w:r w:rsidRPr="006A2259">
        <w:rPr>
          <w:rFonts w:asciiTheme="minorHAnsi" w:hAnsiTheme="minorHAnsi"/>
          <w:b/>
          <w:color w:val="0070C0"/>
        </w:rPr>
        <w:t xml:space="preserve">DESFILE Y BAJADO DE TUBERÍA ANC </w:t>
      </w:r>
      <w:r w:rsidR="00B066B7" w:rsidRPr="006A2259">
        <w:rPr>
          <w:rFonts w:asciiTheme="minorHAnsi" w:hAnsiTheme="minorHAnsi"/>
          <w:b/>
          <w:color w:val="0070C0"/>
        </w:rPr>
        <w:t>DN 4</w:t>
      </w:r>
      <w:r w:rsidR="000C403F" w:rsidRPr="006A2259">
        <w:rPr>
          <w:rFonts w:asciiTheme="minorHAnsi" w:hAnsiTheme="minorHAnsi"/>
          <w:b/>
          <w:color w:val="0070C0"/>
        </w:rPr>
        <w:t xml:space="preserve">" </w:t>
      </w:r>
      <w:r w:rsidRPr="006A2259">
        <w:rPr>
          <w:rFonts w:asciiTheme="minorHAnsi" w:hAnsiTheme="minorHAnsi"/>
          <w:b/>
          <w:color w:val="0070C0"/>
        </w:rPr>
        <w:t>SCH 40</w:t>
      </w:r>
    </w:p>
    <w:p w:rsidR="009254C4" w:rsidRDefault="00F17F3A" w:rsidP="009254C4">
      <w:pPr>
        <w:pStyle w:val="Sinespaciado"/>
        <w:ind w:left="785"/>
        <w:jc w:val="both"/>
        <w:rPr>
          <w:rFonts w:cstheme="minorHAnsi"/>
          <w:b/>
          <w:sz w:val="20"/>
          <w:szCs w:val="20"/>
        </w:rPr>
      </w:pPr>
      <w:r>
        <w:rPr>
          <w:rFonts w:cstheme="minorHAnsi"/>
          <w:b/>
          <w:sz w:val="20"/>
          <w:szCs w:val="20"/>
        </w:rPr>
        <w:t>UNIDAD: ML</w:t>
      </w:r>
    </w:p>
    <w:p w:rsidR="00BA4820" w:rsidRDefault="00BA4820" w:rsidP="00BA4820">
      <w:pPr>
        <w:rPr>
          <w:rFonts w:asciiTheme="minorHAnsi" w:hAnsiTheme="minorHAnsi"/>
          <w:b/>
          <w:color w:val="0070C0"/>
        </w:rPr>
      </w:pPr>
    </w:p>
    <w:p w:rsidR="007F5272" w:rsidRDefault="007F5272" w:rsidP="006A2259">
      <w:pPr>
        <w:pStyle w:val="Prrafodelista"/>
        <w:numPr>
          <w:ilvl w:val="1"/>
          <w:numId w:val="39"/>
        </w:numPr>
        <w:rPr>
          <w:rFonts w:asciiTheme="minorHAnsi" w:hAnsiTheme="minorHAnsi"/>
          <w:b/>
        </w:rPr>
      </w:pPr>
      <w:r w:rsidRPr="007F5272">
        <w:rPr>
          <w:rFonts w:asciiTheme="minorHAnsi" w:hAnsiTheme="minorHAnsi"/>
          <w:b/>
        </w:rPr>
        <w:t>DEFINICIÓN</w:t>
      </w:r>
    </w:p>
    <w:p w:rsidR="009254C4" w:rsidRPr="0029791A" w:rsidRDefault="009254C4" w:rsidP="009254C4">
      <w:pPr>
        <w:pStyle w:val="Sangra3detindependiente"/>
        <w:autoSpaceDE w:val="0"/>
        <w:autoSpaceDN w:val="0"/>
        <w:adjustRightInd w:val="0"/>
        <w:spacing w:after="0" w:line="240" w:lineRule="auto"/>
        <w:ind w:left="1505"/>
        <w:jc w:val="both"/>
        <w:rPr>
          <w:rFonts w:cstheme="minorHAnsi"/>
          <w:sz w:val="20"/>
          <w:szCs w:val="20"/>
        </w:rPr>
      </w:pPr>
      <w:r w:rsidRPr="0029791A">
        <w:rPr>
          <w:rFonts w:cstheme="minorHAnsi"/>
          <w:sz w:val="20"/>
          <w:szCs w:val="20"/>
        </w:rPr>
        <w:t xml:space="preserve">Este ítem comprende todos los trabajos a ser ejecutados por el contratista, siendo los siguientes de carácter enunciativo y no limitativo: </w:t>
      </w:r>
    </w:p>
    <w:p w:rsidR="009254C4" w:rsidRPr="0029791A" w:rsidRDefault="009254C4" w:rsidP="009254C4">
      <w:pPr>
        <w:pStyle w:val="Prrafodelista"/>
        <w:numPr>
          <w:ilvl w:val="0"/>
          <w:numId w:val="9"/>
        </w:numPr>
        <w:ind w:left="2694" w:hanging="210"/>
        <w:contextualSpacing/>
        <w:rPr>
          <w:rFonts w:asciiTheme="minorHAnsi" w:hAnsiTheme="minorHAnsi" w:cstheme="minorHAnsi"/>
          <w:sz w:val="20"/>
          <w:szCs w:val="20"/>
        </w:rPr>
      </w:pPr>
      <w:r w:rsidRPr="0029791A">
        <w:rPr>
          <w:rFonts w:asciiTheme="minorHAnsi" w:hAnsiTheme="minorHAnsi" w:cstheme="minorHAnsi"/>
          <w:sz w:val="20"/>
          <w:szCs w:val="20"/>
        </w:rPr>
        <w:t>Desfile de tubería</w:t>
      </w:r>
    </w:p>
    <w:p w:rsidR="009254C4" w:rsidRPr="0029791A" w:rsidRDefault="009254C4" w:rsidP="009254C4">
      <w:pPr>
        <w:pStyle w:val="Prrafodelista"/>
        <w:numPr>
          <w:ilvl w:val="0"/>
          <w:numId w:val="9"/>
        </w:numPr>
        <w:ind w:left="2694" w:hanging="210"/>
        <w:contextualSpacing/>
        <w:rPr>
          <w:rFonts w:asciiTheme="minorHAnsi" w:hAnsiTheme="minorHAnsi" w:cstheme="minorHAnsi"/>
          <w:sz w:val="20"/>
          <w:szCs w:val="20"/>
        </w:rPr>
      </w:pPr>
      <w:r w:rsidRPr="0029791A">
        <w:rPr>
          <w:rFonts w:asciiTheme="minorHAnsi" w:hAnsiTheme="minorHAnsi" w:cstheme="minorHAnsi"/>
          <w:sz w:val="20"/>
          <w:szCs w:val="20"/>
        </w:rPr>
        <w:t>Bajado de tubería</w:t>
      </w:r>
    </w:p>
    <w:p w:rsidR="009254C4" w:rsidRPr="009254C4" w:rsidRDefault="009254C4" w:rsidP="009254C4">
      <w:pPr>
        <w:rPr>
          <w:rFonts w:asciiTheme="minorHAnsi" w:hAnsiTheme="minorHAnsi"/>
          <w:b/>
        </w:rPr>
      </w:pPr>
    </w:p>
    <w:p w:rsidR="007F5272" w:rsidRDefault="007F5272" w:rsidP="006A2259">
      <w:pPr>
        <w:pStyle w:val="Prrafodelista"/>
        <w:numPr>
          <w:ilvl w:val="1"/>
          <w:numId w:val="39"/>
        </w:numPr>
        <w:rPr>
          <w:rFonts w:asciiTheme="minorHAnsi" w:hAnsiTheme="minorHAnsi"/>
          <w:b/>
        </w:rPr>
      </w:pPr>
      <w:r w:rsidRPr="007F5272">
        <w:rPr>
          <w:rFonts w:asciiTheme="minorHAnsi" w:hAnsiTheme="minorHAnsi"/>
          <w:b/>
        </w:rPr>
        <w:t>MATERIALES, HERRAMIENTAS Y EQUIPO</w:t>
      </w:r>
    </w:p>
    <w:p w:rsidR="009254C4" w:rsidRDefault="009254C4" w:rsidP="009254C4">
      <w:pPr>
        <w:pStyle w:val="Sangra3detindependiente"/>
        <w:spacing w:after="0" w:line="240" w:lineRule="auto"/>
        <w:ind w:left="1505"/>
        <w:jc w:val="both"/>
        <w:rPr>
          <w:rFonts w:cstheme="minorHAnsi"/>
          <w:sz w:val="20"/>
          <w:szCs w:val="20"/>
        </w:rPr>
      </w:pPr>
      <w:r w:rsidRPr="0029791A">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9254C4" w:rsidRPr="0029791A" w:rsidRDefault="009254C4" w:rsidP="009254C4">
      <w:pPr>
        <w:pStyle w:val="Sangra3detindependiente"/>
        <w:spacing w:after="0" w:line="240" w:lineRule="auto"/>
        <w:ind w:left="1505"/>
        <w:jc w:val="both"/>
        <w:rPr>
          <w:rFonts w:cstheme="minorHAnsi"/>
          <w:sz w:val="20"/>
          <w:szCs w:val="20"/>
        </w:rPr>
      </w:pPr>
    </w:p>
    <w:tbl>
      <w:tblPr>
        <w:tblW w:w="3551" w:type="dxa"/>
        <w:tblInd w:w="3366" w:type="dxa"/>
        <w:tblCellMar>
          <w:left w:w="70" w:type="dxa"/>
          <w:right w:w="70" w:type="dxa"/>
        </w:tblCellMar>
        <w:tblLook w:val="04A0" w:firstRow="1" w:lastRow="0" w:firstColumn="1" w:lastColumn="0" w:noHBand="0" w:noVBand="1"/>
      </w:tblPr>
      <w:tblGrid>
        <w:gridCol w:w="3551"/>
      </w:tblGrid>
      <w:tr w:rsidR="009254C4" w:rsidRPr="0029791A" w:rsidTr="009254C4">
        <w:trPr>
          <w:trHeight w:val="240"/>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4C4" w:rsidRPr="0029791A" w:rsidRDefault="009254C4" w:rsidP="009254C4">
            <w:pPr>
              <w:jc w:val="both"/>
              <w:rPr>
                <w:rFonts w:asciiTheme="minorHAnsi" w:hAnsiTheme="minorHAnsi" w:cstheme="minorHAnsi"/>
                <w:color w:val="000000"/>
                <w:sz w:val="20"/>
                <w:szCs w:val="20"/>
                <w:lang w:eastAsia="es-BO"/>
              </w:rPr>
            </w:pPr>
            <w:r w:rsidRPr="0029791A">
              <w:rPr>
                <w:rFonts w:asciiTheme="minorHAnsi" w:hAnsiTheme="minorHAnsi" w:cstheme="minorHAnsi"/>
                <w:color w:val="000000"/>
                <w:sz w:val="20"/>
                <w:szCs w:val="20"/>
                <w:lang w:eastAsia="es-BO"/>
              </w:rPr>
              <w:t>Chala de Arroz y/o Aserrín</w:t>
            </w:r>
          </w:p>
        </w:tc>
      </w:tr>
      <w:tr w:rsidR="009254C4" w:rsidRPr="0029791A" w:rsidTr="009254C4">
        <w:trPr>
          <w:trHeight w:val="240"/>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4C4" w:rsidRPr="0029791A" w:rsidRDefault="009254C4" w:rsidP="009254C4">
            <w:pPr>
              <w:jc w:val="both"/>
              <w:rPr>
                <w:rFonts w:asciiTheme="minorHAnsi" w:hAnsiTheme="minorHAnsi" w:cstheme="minorHAnsi"/>
                <w:color w:val="000000"/>
                <w:sz w:val="20"/>
                <w:szCs w:val="20"/>
                <w:lang w:eastAsia="es-BO"/>
              </w:rPr>
            </w:pPr>
            <w:r w:rsidRPr="0029791A">
              <w:rPr>
                <w:rFonts w:asciiTheme="minorHAnsi" w:hAnsiTheme="minorHAnsi" w:cstheme="minorHAnsi"/>
                <w:color w:val="000000"/>
                <w:sz w:val="20"/>
                <w:szCs w:val="20"/>
                <w:lang w:eastAsia="es-BO"/>
              </w:rPr>
              <w:t>Operador Camión Grúa</w:t>
            </w:r>
          </w:p>
        </w:tc>
      </w:tr>
      <w:tr w:rsidR="009254C4" w:rsidRPr="0029791A" w:rsidTr="009254C4">
        <w:trPr>
          <w:trHeight w:val="240"/>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9254C4" w:rsidRPr="0029791A" w:rsidRDefault="009254C4" w:rsidP="009254C4">
            <w:pPr>
              <w:jc w:val="both"/>
              <w:rPr>
                <w:rFonts w:asciiTheme="minorHAnsi" w:hAnsiTheme="minorHAnsi" w:cstheme="minorHAnsi"/>
                <w:color w:val="000000"/>
                <w:sz w:val="20"/>
                <w:szCs w:val="20"/>
                <w:lang w:eastAsia="es-BO"/>
              </w:rPr>
            </w:pPr>
            <w:r w:rsidRPr="0029791A">
              <w:rPr>
                <w:rFonts w:asciiTheme="minorHAnsi" w:hAnsiTheme="minorHAnsi" w:cstheme="minorHAnsi"/>
                <w:color w:val="000000"/>
                <w:sz w:val="20"/>
                <w:szCs w:val="20"/>
                <w:lang w:eastAsia="es-BO"/>
              </w:rPr>
              <w:t>Ayudantes</w:t>
            </w:r>
          </w:p>
        </w:tc>
      </w:tr>
      <w:tr w:rsidR="009254C4" w:rsidRPr="0029791A" w:rsidTr="009254C4">
        <w:trPr>
          <w:trHeight w:val="240"/>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54C4" w:rsidRPr="0029791A" w:rsidRDefault="009254C4" w:rsidP="009254C4">
            <w:pPr>
              <w:jc w:val="both"/>
              <w:rPr>
                <w:rFonts w:asciiTheme="minorHAnsi" w:hAnsiTheme="minorHAnsi" w:cstheme="minorHAnsi"/>
                <w:color w:val="000000"/>
                <w:sz w:val="20"/>
                <w:szCs w:val="20"/>
                <w:lang w:eastAsia="es-BO"/>
              </w:rPr>
            </w:pPr>
            <w:r w:rsidRPr="0029791A">
              <w:rPr>
                <w:rFonts w:asciiTheme="minorHAnsi" w:hAnsiTheme="minorHAnsi" w:cstheme="minorHAnsi"/>
                <w:color w:val="000000"/>
                <w:sz w:val="20"/>
                <w:szCs w:val="20"/>
                <w:lang w:eastAsia="es-BO"/>
              </w:rPr>
              <w:t>Camión Grúa</w:t>
            </w:r>
          </w:p>
        </w:tc>
      </w:tr>
    </w:tbl>
    <w:p w:rsidR="009254C4" w:rsidRPr="0029791A" w:rsidRDefault="009254C4" w:rsidP="009254C4">
      <w:pPr>
        <w:pStyle w:val="Sangra3detindependiente"/>
        <w:spacing w:after="0" w:line="240" w:lineRule="auto"/>
        <w:ind w:left="1931"/>
        <w:jc w:val="both"/>
        <w:rPr>
          <w:rFonts w:cstheme="minorHAnsi"/>
          <w:sz w:val="20"/>
          <w:szCs w:val="20"/>
        </w:rPr>
      </w:pPr>
    </w:p>
    <w:p w:rsidR="009254C4" w:rsidRPr="0029791A" w:rsidRDefault="009254C4" w:rsidP="009254C4">
      <w:pPr>
        <w:pStyle w:val="Sangra3detindependiente"/>
        <w:spacing w:after="0" w:line="240" w:lineRule="auto"/>
        <w:ind w:left="1505"/>
        <w:jc w:val="both"/>
        <w:rPr>
          <w:rFonts w:cstheme="minorHAnsi"/>
          <w:sz w:val="20"/>
          <w:szCs w:val="20"/>
        </w:rPr>
      </w:pPr>
      <w:r w:rsidRPr="0029791A">
        <w:rPr>
          <w:rFonts w:cstheme="minorHAnsi"/>
          <w:sz w:val="20"/>
          <w:szCs w:val="20"/>
        </w:rPr>
        <w:t xml:space="preserve">El contratista también se debe considerar utilizar todas las herramientas, equipos y materiales menores necesarias para realizar adecuadamente la actividad. </w:t>
      </w:r>
    </w:p>
    <w:p w:rsidR="009254C4" w:rsidRPr="0029791A" w:rsidRDefault="009254C4" w:rsidP="009254C4">
      <w:pPr>
        <w:pStyle w:val="Sangra3detindependiente"/>
        <w:spacing w:after="0" w:line="240" w:lineRule="auto"/>
        <w:ind w:left="426"/>
        <w:jc w:val="both"/>
        <w:rPr>
          <w:rFonts w:cstheme="minorHAnsi"/>
          <w:sz w:val="20"/>
          <w:szCs w:val="20"/>
        </w:rPr>
      </w:pPr>
    </w:p>
    <w:p w:rsidR="007F5272" w:rsidRDefault="007F5272" w:rsidP="006A2259">
      <w:pPr>
        <w:pStyle w:val="Prrafodelista"/>
        <w:numPr>
          <w:ilvl w:val="1"/>
          <w:numId w:val="39"/>
        </w:numPr>
        <w:rPr>
          <w:rFonts w:asciiTheme="minorHAnsi" w:hAnsiTheme="minorHAnsi"/>
          <w:b/>
        </w:rPr>
      </w:pPr>
      <w:r w:rsidRPr="007F5272">
        <w:rPr>
          <w:rFonts w:asciiTheme="minorHAnsi" w:hAnsiTheme="minorHAnsi"/>
          <w:b/>
        </w:rPr>
        <w:t>PROCEDIMIENTO PARA LA EJECUCIÓN</w:t>
      </w: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9254C4" w:rsidRPr="0029791A" w:rsidRDefault="009254C4" w:rsidP="009254C4">
      <w:pPr>
        <w:ind w:left="1505"/>
        <w:jc w:val="both"/>
        <w:rPr>
          <w:rFonts w:asciiTheme="minorHAnsi" w:hAnsiTheme="minorHAnsi" w:cstheme="minorHAnsi"/>
          <w:b/>
          <w:sz w:val="20"/>
          <w:szCs w:val="20"/>
        </w:rPr>
      </w:pPr>
      <w:r w:rsidRPr="0029791A">
        <w:rPr>
          <w:rFonts w:asciiTheme="minorHAnsi" w:hAnsiTheme="minorHAnsi" w:cstheme="minorHAnsi"/>
          <w:b/>
          <w:sz w:val="20"/>
          <w:szCs w:val="20"/>
        </w:rPr>
        <w:lastRenderedPageBreak/>
        <w:t xml:space="preserve">Desfile de tuberías </w:t>
      </w: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b/>
          <w:sz w:val="20"/>
          <w:szCs w:val="20"/>
        </w:rPr>
      </w:pPr>
      <w:r w:rsidRPr="0029791A">
        <w:rPr>
          <w:rFonts w:asciiTheme="minorHAnsi" w:hAnsiTheme="minorHAnsi" w:cstheme="minorHAnsi"/>
          <w:b/>
          <w:sz w:val="20"/>
          <w:szCs w:val="20"/>
        </w:rPr>
        <w:t>Bajado de tubería</w:t>
      </w: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9254C4" w:rsidRPr="0029791A" w:rsidRDefault="009254C4" w:rsidP="009254C4">
      <w:pPr>
        <w:ind w:left="1505"/>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lastRenderedPageBreak/>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Asimismo, se debe inspeccionar que la zanja cuente con una cama de arena u otro material adecuado de por lo menos 10 cms. De altura por debajo y encima del lomo de la tubería, el tamaño de la partícula de arena debe ser de 1 milímetro de diámetro y debe estar libre de piedras, metales, fittings u otros que puedan dañar a la tubería y su revestimiento.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Se debe tomar en cuenta que los tramos a bajar en áreas suburbanas, urbanas y zonas de caminos deben ser reducidos, conforme lo establezca el supervisor de obra o autoridades competentes.</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holliday para </w:t>
      </w:r>
      <w:r w:rsidRPr="0029791A">
        <w:rPr>
          <w:rFonts w:asciiTheme="minorHAnsi" w:hAnsiTheme="minorHAnsi" w:cstheme="minorHAnsi"/>
          <w:sz w:val="20"/>
          <w:szCs w:val="20"/>
        </w:rPr>
        <w:lastRenderedPageBreak/>
        <w:t xml:space="preserve">descartar posibles daños, si los resultados obtenidos fueran reprobadas, el contratista correrá con todos los gastos de ensayo, reparación y otros necesarios.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pStyle w:val="Sangra3detindependiente"/>
        <w:autoSpaceDE w:val="0"/>
        <w:autoSpaceDN w:val="0"/>
        <w:adjustRightInd w:val="0"/>
        <w:spacing w:after="0" w:line="240" w:lineRule="auto"/>
        <w:ind w:left="1505"/>
        <w:jc w:val="both"/>
        <w:rPr>
          <w:rFonts w:cstheme="minorHAnsi"/>
          <w:b/>
          <w:bCs/>
          <w:sz w:val="20"/>
          <w:szCs w:val="20"/>
        </w:rPr>
      </w:pPr>
      <w:r w:rsidRPr="0029791A">
        <w:rPr>
          <w:rFonts w:cstheme="minorHAnsi"/>
          <w:b/>
          <w:bCs/>
          <w:sz w:val="20"/>
          <w:szCs w:val="20"/>
        </w:rPr>
        <w:t>Calidad, Salud, Seguridad y Medio Ambiente.</w:t>
      </w: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Durante el desfile se debe colocar toda la señalización necesaria, como ser cintas de señalización, conos, letreros fijos, letreros móviles, etc.</w:t>
      </w:r>
    </w:p>
    <w:p w:rsidR="009254C4" w:rsidRPr="0029791A" w:rsidRDefault="009254C4" w:rsidP="009254C4">
      <w:pPr>
        <w:ind w:left="1931"/>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rsidR="009254C4" w:rsidRPr="0029791A" w:rsidRDefault="009254C4" w:rsidP="009254C4">
      <w:pPr>
        <w:ind w:left="1505"/>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Una vez ejecutada el desfile y bajado realizar la verificación de la tubería mediante holiday y reparación de revestido más placa calibradora.</w:t>
      </w:r>
    </w:p>
    <w:p w:rsidR="009254C4" w:rsidRPr="009254C4" w:rsidRDefault="009254C4" w:rsidP="009254C4">
      <w:pPr>
        <w:rPr>
          <w:rFonts w:asciiTheme="minorHAnsi" w:hAnsiTheme="minorHAnsi"/>
          <w:b/>
        </w:rPr>
      </w:pPr>
    </w:p>
    <w:p w:rsidR="007F5272" w:rsidRDefault="007F5272" w:rsidP="006A2259">
      <w:pPr>
        <w:pStyle w:val="Prrafodelista"/>
        <w:numPr>
          <w:ilvl w:val="1"/>
          <w:numId w:val="39"/>
        </w:numPr>
        <w:rPr>
          <w:rFonts w:asciiTheme="minorHAnsi" w:hAnsiTheme="minorHAnsi"/>
          <w:b/>
        </w:rPr>
      </w:pPr>
      <w:r w:rsidRPr="007F5272">
        <w:rPr>
          <w:rFonts w:asciiTheme="minorHAnsi" w:hAnsiTheme="minorHAnsi"/>
          <w:b/>
        </w:rPr>
        <w:t>MEDIDAS DE MITIGACIÓN AMBIENTAL</w:t>
      </w: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254C4" w:rsidRPr="0029791A" w:rsidRDefault="009254C4" w:rsidP="009254C4">
      <w:pPr>
        <w:ind w:left="1505"/>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254C4" w:rsidRPr="0029791A" w:rsidRDefault="009254C4" w:rsidP="009254C4">
      <w:pPr>
        <w:ind w:left="1505"/>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w:t>
      </w:r>
      <w:r w:rsidRPr="0029791A">
        <w:rPr>
          <w:rFonts w:asciiTheme="minorHAnsi" w:hAnsiTheme="minorHAnsi" w:cstheme="minorHAnsi"/>
          <w:sz w:val="20"/>
          <w:szCs w:val="20"/>
        </w:rPr>
        <w:lastRenderedPageBreak/>
        <w:t xml:space="preserve">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254C4" w:rsidRPr="0029791A" w:rsidRDefault="009254C4" w:rsidP="009254C4">
      <w:pPr>
        <w:ind w:left="1505"/>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b/>
          <w:bCs/>
          <w:sz w:val="20"/>
          <w:szCs w:val="20"/>
        </w:rPr>
      </w:pPr>
      <w:r w:rsidRPr="0029791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254C4" w:rsidRPr="0029791A" w:rsidRDefault="009254C4" w:rsidP="009254C4">
      <w:pPr>
        <w:pStyle w:val="Sangra3detindependiente"/>
        <w:autoSpaceDE w:val="0"/>
        <w:autoSpaceDN w:val="0"/>
        <w:adjustRightInd w:val="0"/>
        <w:spacing w:after="0" w:line="240" w:lineRule="auto"/>
        <w:ind w:left="360"/>
        <w:jc w:val="both"/>
        <w:rPr>
          <w:rFonts w:cstheme="minorHAnsi"/>
          <w:b/>
          <w:bCs/>
          <w:sz w:val="20"/>
          <w:szCs w:val="20"/>
        </w:rPr>
      </w:pPr>
    </w:p>
    <w:p w:rsidR="007F5272" w:rsidRDefault="007F5272" w:rsidP="006A2259">
      <w:pPr>
        <w:pStyle w:val="Prrafodelista"/>
        <w:numPr>
          <w:ilvl w:val="1"/>
          <w:numId w:val="39"/>
        </w:numPr>
        <w:rPr>
          <w:rFonts w:asciiTheme="minorHAnsi" w:hAnsiTheme="minorHAnsi"/>
          <w:b/>
        </w:rPr>
      </w:pPr>
      <w:r w:rsidRPr="007F5272">
        <w:rPr>
          <w:rFonts w:asciiTheme="minorHAnsi" w:hAnsiTheme="minorHAnsi"/>
          <w:b/>
        </w:rPr>
        <w:t>MEDICION Y FORMA DE PAGO</w:t>
      </w: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El desfile y bajado de tuberías será medido en metros lineales (ML), tomando en cuenta la longitud total utilizada durante la construcción. </w:t>
      </w:r>
    </w:p>
    <w:p w:rsidR="009254C4" w:rsidRPr="0029791A" w:rsidRDefault="009254C4" w:rsidP="009254C4">
      <w:pPr>
        <w:ind w:left="1505"/>
        <w:jc w:val="both"/>
        <w:rPr>
          <w:rFonts w:asciiTheme="minorHAnsi" w:hAnsiTheme="minorHAnsi" w:cstheme="minorHAnsi"/>
          <w:b/>
          <w:bCs/>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9254C4" w:rsidRPr="0029791A" w:rsidRDefault="009254C4" w:rsidP="009254C4">
      <w:pPr>
        <w:ind w:left="1505"/>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9254C4" w:rsidRPr="0029791A" w:rsidRDefault="009254C4" w:rsidP="009254C4">
      <w:pPr>
        <w:ind w:left="1505"/>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Otros gastos adicionales necesarios para la realización de esta actividad, corre por cuenta del contratista. </w:t>
      </w:r>
    </w:p>
    <w:p w:rsidR="009254C4" w:rsidRPr="0029791A" w:rsidRDefault="009254C4" w:rsidP="009254C4">
      <w:pPr>
        <w:ind w:left="1505"/>
        <w:jc w:val="both"/>
        <w:rPr>
          <w:rFonts w:asciiTheme="minorHAnsi" w:hAnsiTheme="minorHAnsi" w:cstheme="minorHAnsi"/>
          <w:sz w:val="20"/>
          <w:szCs w:val="20"/>
        </w:rPr>
      </w:pPr>
    </w:p>
    <w:p w:rsidR="009254C4" w:rsidRPr="0029791A" w:rsidRDefault="009254C4" w:rsidP="009254C4">
      <w:pPr>
        <w:ind w:left="1505"/>
        <w:jc w:val="both"/>
        <w:rPr>
          <w:rFonts w:asciiTheme="minorHAnsi" w:hAnsiTheme="minorHAnsi" w:cstheme="minorHAnsi"/>
          <w:sz w:val="20"/>
          <w:szCs w:val="20"/>
        </w:rPr>
      </w:pPr>
      <w:r w:rsidRPr="0029791A">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9254C4" w:rsidRPr="00F918A3" w:rsidRDefault="009254C4" w:rsidP="009254C4">
      <w:pPr>
        <w:jc w:val="both"/>
        <w:rPr>
          <w:rFonts w:asciiTheme="minorHAnsi" w:hAnsiTheme="minorHAnsi" w:cstheme="minorHAnsi"/>
          <w:sz w:val="20"/>
          <w:szCs w:val="20"/>
        </w:rPr>
      </w:pPr>
    </w:p>
    <w:p w:rsidR="00973362" w:rsidRPr="006A2259" w:rsidRDefault="009254C4" w:rsidP="006A2259">
      <w:pPr>
        <w:pStyle w:val="Prrafodelista"/>
        <w:numPr>
          <w:ilvl w:val="0"/>
          <w:numId w:val="39"/>
        </w:numPr>
        <w:rPr>
          <w:rFonts w:asciiTheme="minorHAnsi" w:hAnsiTheme="minorHAnsi"/>
          <w:b/>
          <w:color w:val="0070C0"/>
        </w:rPr>
      </w:pPr>
      <w:r w:rsidRPr="006A2259">
        <w:rPr>
          <w:rFonts w:asciiTheme="minorHAnsi" w:hAnsiTheme="minorHAnsi"/>
          <w:b/>
          <w:color w:val="0070C0"/>
        </w:rPr>
        <w:t xml:space="preserve">CURVADO DE TUBERÍA DE ANC </w:t>
      </w:r>
      <w:r w:rsidR="006A2259">
        <w:rPr>
          <w:rFonts w:asciiTheme="minorHAnsi" w:hAnsiTheme="minorHAnsi"/>
          <w:b/>
          <w:color w:val="0070C0"/>
        </w:rPr>
        <w:t xml:space="preserve">DN 4” </w:t>
      </w:r>
      <w:r w:rsidR="00973362" w:rsidRPr="006A2259">
        <w:rPr>
          <w:rFonts w:asciiTheme="minorHAnsi" w:hAnsiTheme="minorHAnsi"/>
          <w:b/>
          <w:color w:val="0070C0"/>
        </w:rPr>
        <w:t>SCH 40</w:t>
      </w:r>
    </w:p>
    <w:p w:rsidR="009254C4" w:rsidRPr="00F918A3" w:rsidRDefault="00B525BC" w:rsidP="009254C4">
      <w:pPr>
        <w:pStyle w:val="Sinespaciado"/>
        <w:ind w:left="785"/>
        <w:jc w:val="both"/>
        <w:rPr>
          <w:rFonts w:cstheme="minorHAnsi"/>
          <w:b/>
          <w:sz w:val="20"/>
          <w:szCs w:val="20"/>
        </w:rPr>
      </w:pPr>
      <w:r>
        <w:rPr>
          <w:rFonts w:cstheme="minorHAnsi"/>
          <w:b/>
          <w:sz w:val="20"/>
          <w:szCs w:val="20"/>
        </w:rPr>
        <w:t>UNIDAD: global</w:t>
      </w:r>
    </w:p>
    <w:p w:rsidR="009254C4" w:rsidRPr="00973362" w:rsidRDefault="009254C4" w:rsidP="009254C4">
      <w:pPr>
        <w:pStyle w:val="Prrafodelista"/>
        <w:ind w:left="785"/>
        <w:rPr>
          <w:rFonts w:asciiTheme="minorHAnsi" w:hAnsiTheme="minorHAnsi"/>
          <w:b/>
          <w:color w:val="0070C0"/>
        </w:rPr>
      </w:pPr>
    </w:p>
    <w:p w:rsidR="007F5272" w:rsidRDefault="007F5272" w:rsidP="006A2259">
      <w:pPr>
        <w:pStyle w:val="Prrafodelista"/>
        <w:numPr>
          <w:ilvl w:val="1"/>
          <w:numId w:val="39"/>
        </w:numPr>
        <w:rPr>
          <w:rFonts w:asciiTheme="minorHAnsi" w:hAnsiTheme="minorHAnsi"/>
          <w:b/>
        </w:rPr>
      </w:pPr>
      <w:r w:rsidRPr="007F5272">
        <w:rPr>
          <w:rFonts w:asciiTheme="minorHAnsi" w:hAnsiTheme="minorHAnsi"/>
          <w:b/>
        </w:rPr>
        <w:t>DEFINICIÓN</w:t>
      </w:r>
    </w:p>
    <w:p w:rsidR="009254C4" w:rsidRPr="00F918A3" w:rsidRDefault="009254C4" w:rsidP="009254C4">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9254C4" w:rsidRPr="00F918A3" w:rsidRDefault="009254C4" w:rsidP="009254C4">
      <w:pPr>
        <w:pStyle w:val="Prrafodelista"/>
        <w:numPr>
          <w:ilvl w:val="0"/>
          <w:numId w:val="12"/>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curvado de todas las tuberías necesarias para la construcción.</w:t>
      </w:r>
    </w:p>
    <w:p w:rsidR="009254C4" w:rsidRPr="00F918A3" w:rsidRDefault="009254C4" w:rsidP="009254C4">
      <w:pPr>
        <w:pStyle w:val="Prrafodelista"/>
        <w:numPr>
          <w:ilvl w:val="0"/>
          <w:numId w:val="12"/>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Paso de placa calibradora. </w:t>
      </w:r>
    </w:p>
    <w:p w:rsidR="009254C4" w:rsidRPr="00F918A3" w:rsidRDefault="009254C4" w:rsidP="009254C4">
      <w:pPr>
        <w:pStyle w:val="Prrafodelista"/>
        <w:ind w:left="786"/>
        <w:jc w:val="both"/>
        <w:rPr>
          <w:rFonts w:asciiTheme="minorHAnsi" w:hAnsiTheme="minorHAnsi" w:cstheme="minorHAnsi"/>
          <w:sz w:val="20"/>
          <w:szCs w:val="20"/>
        </w:rPr>
      </w:pPr>
    </w:p>
    <w:p w:rsidR="007F5272" w:rsidRDefault="007F5272" w:rsidP="006A2259">
      <w:pPr>
        <w:pStyle w:val="Prrafodelista"/>
        <w:numPr>
          <w:ilvl w:val="1"/>
          <w:numId w:val="39"/>
        </w:numPr>
        <w:rPr>
          <w:rFonts w:asciiTheme="minorHAnsi" w:hAnsiTheme="minorHAnsi"/>
          <w:b/>
        </w:rPr>
      </w:pPr>
      <w:r w:rsidRPr="007F5272">
        <w:rPr>
          <w:rFonts w:asciiTheme="minorHAnsi" w:hAnsiTheme="minorHAnsi"/>
          <w:b/>
        </w:rPr>
        <w:t>MATERIALES, HERRAMIENTAS Y EQUIPO</w:t>
      </w:r>
    </w:p>
    <w:p w:rsidR="009254C4" w:rsidRDefault="009254C4" w:rsidP="009254C4">
      <w:pPr>
        <w:pStyle w:val="Sangra3detindependiente"/>
        <w:spacing w:after="0" w:line="240" w:lineRule="auto"/>
        <w:ind w:left="1505"/>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0B26A8" w:rsidRPr="00F918A3" w:rsidRDefault="000B26A8" w:rsidP="009254C4">
      <w:pPr>
        <w:pStyle w:val="Sangra3detindependiente"/>
        <w:spacing w:after="0" w:line="240" w:lineRule="auto"/>
        <w:ind w:left="1505"/>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9254C4" w:rsidRPr="00F918A3" w:rsidTr="009254C4">
        <w:trPr>
          <w:trHeight w:val="240"/>
          <w:jc w:val="center"/>
        </w:trPr>
        <w:tc>
          <w:tcPr>
            <w:tcW w:w="3551" w:type="dxa"/>
            <w:shd w:val="clear" w:color="auto" w:fill="auto"/>
            <w:vAlign w:val="center"/>
            <w:hideMark/>
          </w:tcPr>
          <w:p w:rsidR="009254C4" w:rsidRPr="00F918A3" w:rsidRDefault="009254C4" w:rsidP="009254C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lastRenderedPageBreak/>
              <w:t>Chala de Arroz y/o Aserrín</w:t>
            </w:r>
          </w:p>
        </w:tc>
      </w:tr>
      <w:tr w:rsidR="009254C4" w:rsidRPr="00F918A3" w:rsidTr="009254C4">
        <w:trPr>
          <w:trHeight w:val="240"/>
          <w:jc w:val="center"/>
        </w:trPr>
        <w:tc>
          <w:tcPr>
            <w:tcW w:w="3551" w:type="dxa"/>
            <w:shd w:val="clear" w:color="auto" w:fill="auto"/>
            <w:vAlign w:val="center"/>
            <w:hideMark/>
          </w:tcPr>
          <w:p w:rsidR="009254C4" w:rsidRPr="00F918A3" w:rsidRDefault="009254C4" w:rsidP="009254C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w:t>
            </w:r>
          </w:p>
        </w:tc>
      </w:tr>
      <w:tr w:rsidR="009254C4" w:rsidRPr="00F918A3" w:rsidTr="009254C4">
        <w:trPr>
          <w:trHeight w:val="240"/>
          <w:jc w:val="center"/>
        </w:trPr>
        <w:tc>
          <w:tcPr>
            <w:tcW w:w="3551" w:type="dxa"/>
            <w:shd w:val="clear" w:color="auto" w:fill="auto"/>
            <w:noWrap/>
            <w:vAlign w:val="center"/>
            <w:hideMark/>
          </w:tcPr>
          <w:p w:rsidR="009254C4" w:rsidRPr="00F918A3" w:rsidRDefault="009254C4" w:rsidP="009254C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Dobladora de tubería</w:t>
            </w:r>
          </w:p>
        </w:tc>
      </w:tr>
      <w:tr w:rsidR="009254C4" w:rsidRPr="00F918A3" w:rsidTr="009254C4">
        <w:trPr>
          <w:trHeight w:val="240"/>
          <w:jc w:val="center"/>
        </w:trPr>
        <w:tc>
          <w:tcPr>
            <w:tcW w:w="3551" w:type="dxa"/>
            <w:shd w:val="clear" w:color="auto" w:fill="auto"/>
            <w:vAlign w:val="center"/>
            <w:hideMark/>
          </w:tcPr>
          <w:p w:rsidR="009254C4" w:rsidRPr="00F918A3" w:rsidRDefault="009254C4" w:rsidP="009254C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9254C4" w:rsidRPr="00F918A3" w:rsidTr="009254C4">
        <w:trPr>
          <w:trHeight w:val="240"/>
          <w:jc w:val="center"/>
        </w:trPr>
        <w:tc>
          <w:tcPr>
            <w:tcW w:w="3551" w:type="dxa"/>
            <w:shd w:val="clear" w:color="auto" w:fill="auto"/>
            <w:vAlign w:val="center"/>
            <w:hideMark/>
          </w:tcPr>
          <w:p w:rsidR="009254C4" w:rsidRPr="00F918A3" w:rsidRDefault="009254C4" w:rsidP="009254C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Dobladora de Tubería</w:t>
            </w:r>
          </w:p>
        </w:tc>
      </w:tr>
      <w:tr w:rsidR="009254C4" w:rsidRPr="00F918A3" w:rsidTr="009254C4">
        <w:trPr>
          <w:trHeight w:val="240"/>
          <w:jc w:val="center"/>
        </w:trPr>
        <w:tc>
          <w:tcPr>
            <w:tcW w:w="3551" w:type="dxa"/>
            <w:shd w:val="clear" w:color="auto" w:fill="auto"/>
            <w:vAlign w:val="center"/>
            <w:hideMark/>
          </w:tcPr>
          <w:p w:rsidR="009254C4" w:rsidRPr="00F918A3" w:rsidRDefault="009254C4" w:rsidP="009254C4">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Camión Grúa </w:t>
            </w:r>
          </w:p>
        </w:tc>
      </w:tr>
    </w:tbl>
    <w:p w:rsidR="009254C4" w:rsidRPr="00F918A3" w:rsidRDefault="009254C4" w:rsidP="009254C4">
      <w:pPr>
        <w:ind w:left="1931"/>
        <w:jc w:val="both"/>
        <w:rPr>
          <w:rFonts w:asciiTheme="minorHAnsi" w:hAnsiTheme="minorHAnsi" w:cstheme="minorHAnsi"/>
          <w:sz w:val="20"/>
          <w:szCs w:val="20"/>
        </w:rPr>
      </w:pPr>
    </w:p>
    <w:p w:rsidR="009254C4" w:rsidRPr="00F918A3" w:rsidRDefault="009254C4" w:rsidP="009254C4">
      <w:pPr>
        <w:pStyle w:val="Sangra3detindependiente"/>
        <w:spacing w:after="0" w:line="240" w:lineRule="auto"/>
        <w:ind w:left="1505"/>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9254C4" w:rsidRPr="009254C4" w:rsidRDefault="009254C4" w:rsidP="009254C4">
      <w:pPr>
        <w:rPr>
          <w:rFonts w:asciiTheme="minorHAnsi" w:hAnsiTheme="minorHAnsi"/>
          <w:b/>
        </w:rPr>
      </w:pPr>
    </w:p>
    <w:p w:rsidR="007F5272" w:rsidRDefault="007F5272" w:rsidP="006A2259">
      <w:pPr>
        <w:pStyle w:val="Prrafodelista"/>
        <w:numPr>
          <w:ilvl w:val="1"/>
          <w:numId w:val="39"/>
        </w:numPr>
        <w:rPr>
          <w:rFonts w:asciiTheme="minorHAnsi" w:hAnsiTheme="minorHAnsi"/>
          <w:b/>
        </w:rPr>
      </w:pPr>
      <w:r w:rsidRPr="007F5272">
        <w:rPr>
          <w:rFonts w:asciiTheme="minorHAnsi" w:hAnsiTheme="minorHAnsi"/>
          <w:b/>
        </w:rPr>
        <w:t>PROCEDIMIENTO PARA LA EJECUCIÓN</w:t>
      </w: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505"/>
        <w:jc w:val="both"/>
        <w:rPr>
          <w:rFonts w:asciiTheme="minorHAnsi" w:hAnsiTheme="minorHAnsi" w:cstheme="minorHAnsi"/>
          <w:b/>
          <w:sz w:val="20"/>
          <w:szCs w:val="20"/>
        </w:rPr>
      </w:pPr>
      <w:r w:rsidRPr="00F918A3">
        <w:rPr>
          <w:rFonts w:asciiTheme="minorHAnsi" w:hAnsiTheme="minorHAnsi" w:cstheme="minorHAnsi"/>
          <w:b/>
          <w:sz w:val="20"/>
          <w:szCs w:val="20"/>
        </w:rPr>
        <w:t xml:space="preserve">Recomendaciones </w:t>
      </w:r>
    </w:p>
    <w:p w:rsidR="009254C4" w:rsidRPr="00F918A3" w:rsidRDefault="009254C4" w:rsidP="00AE1683">
      <w:pPr>
        <w:ind w:left="1931"/>
        <w:jc w:val="both"/>
        <w:rPr>
          <w:rFonts w:asciiTheme="minorHAnsi" w:hAnsiTheme="minorHAnsi" w:cstheme="minorHAnsi"/>
          <w:b/>
          <w:sz w:val="20"/>
          <w:szCs w:val="20"/>
        </w:rPr>
      </w:pP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Para el curvado debe considerarse las siguientes recomendaciones:</w:t>
      </w:r>
    </w:p>
    <w:p w:rsidR="009254C4" w:rsidRPr="00F918A3" w:rsidRDefault="009254C4" w:rsidP="00AE1683">
      <w:pPr>
        <w:pStyle w:val="Sangra3detindependiente"/>
        <w:autoSpaceDE w:val="0"/>
        <w:autoSpaceDN w:val="0"/>
        <w:adjustRightInd w:val="0"/>
        <w:spacing w:after="0" w:line="240" w:lineRule="auto"/>
        <w:ind w:left="1788"/>
        <w:jc w:val="both"/>
        <w:rPr>
          <w:rFonts w:cstheme="minorHAnsi"/>
          <w:b/>
          <w:bCs/>
          <w:sz w:val="20"/>
          <w:szCs w:val="20"/>
        </w:rPr>
      </w:pPr>
    </w:p>
    <w:p w:rsidR="009254C4" w:rsidRPr="00F918A3" w:rsidRDefault="009254C4" w:rsidP="00AE1683">
      <w:pPr>
        <w:pStyle w:val="Prrafodelista"/>
        <w:numPr>
          <w:ilvl w:val="0"/>
          <w:numId w:val="1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9254C4" w:rsidRPr="00F918A3" w:rsidRDefault="009254C4" w:rsidP="00AE1683">
      <w:pPr>
        <w:pStyle w:val="Prrafodelista"/>
        <w:numPr>
          <w:ilvl w:val="0"/>
          <w:numId w:val="1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9254C4" w:rsidRPr="00F918A3" w:rsidRDefault="009254C4" w:rsidP="00AE1683">
      <w:pPr>
        <w:pStyle w:val="Prrafodelista"/>
        <w:numPr>
          <w:ilvl w:val="0"/>
          <w:numId w:val="1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AE1683" w:rsidRPr="00F918A3" w:rsidRDefault="00AE1683" w:rsidP="00AE1683">
      <w:pPr>
        <w:ind w:left="1505"/>
        <w:jc w:val="both"/>
        <w:rPr>
          <w:rFonts w:asciiTheme="minorHAnsi" w:hAnsiTheme="minorHAnsi" w:cstheme="minorHAnsi"/>
          <w:sz w:val="20"/>
          <w:szCs w:val="20"/>
        </w:rPr>
      </w:pPr>
    </w:p>
    <w:p w:rsidR="006A2259" w:rsidRDefault="006A2259" w:rsidP="00AE1683">
      <w:pPr>
        <w:ind w:left="1505"/>
        <w:jc w:val="both"/>
        <w:rPr>
          <w:rFonts w:asciiTheme="minorHAnsi" w:hAnsiTheme="minorHAnsi" w:cstheme="minorHAnsi"/>
          <w:b/>
          <w:sz w:val="20"/>
          <w:szCs w:val="20"/>
        </w:rPr>
      </w:pPr>
    </w:p>
    <w:p w:rsidR="006A2259" w:rsidRDefault="006A2259" w:rsidP="00AE1683">
      <w:pPr>
        <w:ind w:left="1505"/>
        <w:jc w:val="both"/>
        <w:rPr>
          <w:rFonts w:asciiTheme="minorHAnsi" w:hAnsiTheme="minorHAnsi" w:cstheme="minorHAnsi"/>
          <w:b/>
          <w:sz w:val="20"/>
          <w:szCs w:val="20"/>
        </w:rPr>
      </w:pPr>
    </w:p>
    <w:p w:rsidR="009254C4" w:rsidRPr="00F918A3" w:rsidRDefault="009254C4" w:rsidP="00AE1683">
      <w:pPr>
        <w:ind w:left="1505"/>
        <w:jc w:val="both"/>
        <w:rPr>
          <w:rFonts w:asciiTheme="minorHAnsi" w:hAnsiTheme="minorHAnsi" w:cstheme="minorHAnsi"/>
          <w:b/>
          <w:sz w:val="20"/>
          <w:szCs w:val="20"/>
        </w:rPr>
      </w:pPr>
      <w:r w:rsidRPr="00F918A3">
        <w:rPr>
          <w:rFonts w:asciiTheme="minorHAnsi" w:hAnsiTheme="minorHAnsi" w:cstheme="minorHAnsi"/>
          <w:b/>
          <w:sz w:val="20"/>
          <w:szCs w:val="20"/>
        </w:rPr>
        <w:lastRenderedPageBreak/>
        <w:t xml:space="preserve">Condiciones para aprobación </w:t>
      </w: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El método del curvado debe ser previamente aprobado por el supervisor  de YPFB y satisfacer las siguientes condiciones mínimas de inspección.</w:t>
      </w: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No son permitidos arrugamientos y daños mecánicos en la cañería ni en el revestimiento.</w:t>
      </w: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La cañería con grado de curvatura igual o superior a 50% del grado de curvatura, establecido en su procedimiento de curvado, debe ser inspeccionado por pasaje de un calibrador interno para verificar si la ovalación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9254C4" w:rsidRPr="00F918A3" w:rsidRDefault="009254C4" w:rsidP="00AE1683">
      <w:pPr>
        <w:ind w:left="1931"/>
        <w:jc w:val="both"/>
        <w:rPr>
          <w:rFonts w:asciiTheme="minorHAnsi" w:hAnsiTheme="minorHAnsi" w:cstheme="minorHAnsi"/>
          <w:sz w:val="20"/>
          <w:szCs w:val="20"/>
        </w:rPr>
      </w:pPr>
    </w:p>
    <w:p w:rsidR="009254C4" w:rsidRPr="00F918A3" w:rsidRDefault="00497C3F" w:rsidP="00AE1683">
      <w:pPr>
        <w:ind w:left="1931"/>
        <w:jc w:val="both"/>
        <w:rPr>
          <w:rFonts w:asciiTheme="minorHAnsi" w:hAnsiTheme="minorHAnsi" w:cstheme="minorHAnsi"/>
          <w:sz w:val="20"/>
          <w:szCs w:val="20"/>
        </w:rPr>
      </w:pPr>
      <m:oMathPara>
        <m:oMathParaPr>
          <m:jc m:val="center"/>
        </m:oMathParaP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9254C4" w:rsidRPr="00F918A3" w:rsidRDefault="009254C4" w:rsidP="00AE1683">
      <w:pPr>
        <w:ind w:left="1931"/>
        <w:jc w:val="both"/>
        <w:rPr>
          <w:rFonts w:asciiTheme="minorHAnsi" w:hAnsiTheme="minorHAnsi" w:cstheme="minorHAnsi"/>
          <w:sz w:val="20"/>
          <w:szCs w:val="20"/>
        </w:rPr>
      </w:pPr>
    </w:p>
    <w:p w:rsidR="009254C4" w:rsidRPr="00F918A3" w:rsidRDefault="00497C3F" w:rsidP="00AE1683">
      <w:pPr>
        <w:ind w:left="1931"/>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noProof/>
          <w:sz w:val="20"/>
          <w:szCs w:val="20"/>
          <w:lang w:val="es-BO" w:eastAsia="es-BO"/>
        </w:rPr>
        <mc:AlternateContent>
          <mc:Choice Requires="wpg">
            <w:drawing>
              <wp:anchor distT="0" distB="0" distL="114300" distR="114300" simplePos="0" relativeHeight="251661312" behindDoc="0" locked="0" layoutInCell="1" allowOverlap="1" wp14:anchorId="45E9529D" wp14:editId="23132794">
                <wp:simplePos x="0" y="0"/>
                <wp:positionH relativeFrom="column">
                  <wp:posOffset>768350</wp:posOffset>
                </wp:positionH>
                <wp:positionV relativeFrom="paragraph">
                  <wp:posOffset>48895</wp:posOffset>
                </wp:positionV>
                <wp:extent cx="4145915" cy="1449070"/>
                <wp:effectExtent l="0" t="0" r="26035" b="17780"/>
                <wp:wrapNone/>
                <wp:docPr id="4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4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84D" w:rsidRPr="00A83AE7" w:rsidRDefault="00497C3F" w:rsidP="009254C4">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84D" w:rsidRPr="00A83AE7" w:rsidRDefault="00497C3F" w:rsidP="009254C4">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22584D" w:rsidRPr="00AA7CAC" w:rsidRDefault="0022584D" w:rsidP="009254C4"/>
                          </w:txbxContent>
                        </wps:txbx>
                        <wps:bodyPr rot="0" vert="horz" wrap="square" lIns="91440" tIns="45720" rIns="91440" bIns="45720" anchor="t" anchorCtr="0" upright="1">
                          <a:noAutofit/>
                        </wps:bodyPr>
                      </wps:wsp>
                      <wps:wsp>
                        <wps:cNvPr id="4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84D" w:rsidRPr="009B2D2F" w:rsidRDefault="0022584D" w:rsidP="009254C4">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5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84D" w:rsidRPr="009B2D2F" w:rsidRDefault="0022584D" w:rsidP="009254C4">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52"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84D" w:rsidRPr="009B2D2F" w:rsidRDefault="0022584D" w:rsidP="009254C4">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5"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7"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8"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9"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84D" w:rsidRPr="0051035F" w:rsidRDefault="0022584D" w:rsidP="009254C4">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E9529D" id="_x0000_s1050" style="position:absolute;left:0;text-align:left;margin-left:60.5pt;margin-top:3.85pt;width:326.45pt;height:114.1pt;z-index:251661312"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qLsUA&#10;AADbAAAADwAAAGRycy9kb3ducmV2LnhtbESPQWsCMRSE74X+h/AEbzWrSC2rUURqES+tW5X29tg8&#10;dxc3L9tN1PjvTUHwOMzMN8xkFkwtztS6yrKCfi8BQZxbXXGhYPu9fHkD4TyyxtoyKbiSg9n0+WmC&#10;qbYX3tA584WIEHYpKii9b1IpXV6SQdezDXH0DrY16KNsC6lbvES4qeUgSV6lwYrjQokNLUrKj9nJ&#10;KFjswu/n3/6QfWXyGEbNevXx/mOV6nbCfAzCU/CP8L290gqGffj/En+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EyouxQAAANsAAAAPAAAAAAAAAAAAAAAAAJgCAABkcnMv&#10;ZG93bnJldi54bWxQSwUGAAAAAAQABAD1AAAAigM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22584D" w:rsidRPr="00A83AE7" w:rsidRDefault="00497C3F" w:rsidP="009254C4">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Qe2MQAAADbAAAADwAAAGRycy9kb3ducmV2LnhtbESPQWsCMRSE74L/ITzBW80qtchqFBWK&#10;rcWD2+r5sXndXbp5WZOoq7++KRQ8DjPzDTNbtKYWF3K+sqxgOEhAEOdWV1wo+Pp8fZqA8AFZY22Z&#10;FNzIw2Le7cww1fbKe7pkoRARwj5FBWUITSqlz0sy6Ae2IY7et3UGQ5SukNrhNcJNLUdJ8iINVhwX&#10;SmxoXVL+k52Ngu1HU41Om517rwMdM30/rDbDg1L9XrucggjUhkf4v/2mFTyP4e9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JB7YxAAAANsAAAAPAAAAAAAAAAAA&#10;AAAAAKECAABkcnMvZG93bnJldi54bWxQSwUGAAAAAAQABAD5AAAAkgM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GSPMYA&#10;AADbAAAADwAAAGRycy9kb3ducmV2LnhtbESP3WoCMRSE7wu+QzhC72pWrT9sjVLEFtFCqVq8Pd2c&#10;btZuTpZN1PTtm0Khl8PMfMPMFtHW4kKtrxwr6PcyEMSF0xWXCg77p7spCB+QNdaOScE3eVjMOzcz&#10;zLW78htddqEUCcI+RwUmhCaX0heGLPqea4iT9+laiyHJtpS6xWuC21oOsmwsLVacFgw2tDRUfO3O&#10;VsFq8n6Kz9uXj9fDcZiFaURzHG2Uuu3GxwcQgWL4D/+111rB/Rh+v6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TGSPMYAAADbAAAADwAAAAAAAAAAAAAAAACYAgAAZHJz&#10;L2Rvd25yZXYueG1sUEsFBgAAAAAEAAQA9QAAAIsDA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22584D" w:rsidRPr="00A83AE7" w:rsidRDefault="00497C3F" w:rsidP="009254C4">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22584D" w:rsidRPr="00AA7CAC" w:rsidRDefault="0022584D" w:rsidP="009254C4"/>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jlkL8AAADbAAAADwAAAGRycy9kb3ducmV2LnhtbERP3WrCMBS+H/gO4Qi7W1O7IlKNIoIw&#10;drduD3BoTptqc1KarI1vby4Gu/z4/g+naAcx0+R7xwo2WQ6CuHG6507Bz/f1bQfCB2SNg2NS8CAP&#10;p+Pq5YCVdgt/0VyHTqQQ9hUqMCGMlZS+MWTRZ24kTlzrJoshwamTesIlhdtBFnm+lRZ7Tg0GR7oY&#10;au71r1VQmE0srzcc3z/reC/autu6ZlHqdR3PexCBYvgX/7k/tIIyjU1f0g+Qx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ljlkL8AAADbAAAADwAAAAAAAAAAAAAAAACh&#10;AgAAZHJzL2Rvd25yZXYueG1sUEsFBgAAAAAEAAQA+QAAAI0DA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22584D" w:rsidRPr="009B2D2F" w:rsidRDefault="0022584D" w:rsidP="009254C4">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d/S74AAADbAAAADwAAAGRycy9kb3ducmV2LnhtbERPzYrCMBC+L/gOYQRva2pXi1SjiCAs&#10;e7P6AEMzNtVmUppos29vDgt7/Pj+t/toO/GiwbeOFSzmGQji2umWGwXXy+lzDcIHZI2dY1LwSx72&#10;u8nHFkvtRj7TqwqNSCHsS1RgQuhLKX1tyKKfu544cTc3WAwJDo3UA44p3HYyz7JCWmw5NRjs6Wio&#10;flRPqyA3i7g83bH/+qniI79VTeHqUanZNB42IALF8C/+c39rBau0Pn1JP0Du3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x939LvgAAANsAAAAPAAAAAAAAAAAAAAAAAKEC&#10;AABkcnMvZG93bnJldi54bWxQSwUGAAAAAAQABAD5AAAAjAM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22584D" w:rsidRPr="009B2D2F" w:rsidRDefault="0022584D" w:rsidP="009254C4">
                        <w:pPr>
                          <w:rPr>
                            <w:i/>
                            <w:sz w:val="20"/>
                            <w:szCs w:val="20"/>
                            <w:lang w:val="es-ES_tradnl"/>
                          </w:rPr>
                        </w:pPr>
                        <w:r w:rsidRPr="00D6791A">
                          <w:rPr>
                            <w:i/>
                            <w:sz w:val="16"/>
                            <w:szCs w:val="16"/>
                            <w:lang w:val="es-ES_tradnl"/>
                          </w:rPr>
                          <w:t>Volanda</w:t>
                        </w:r>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M/7cQAAADbAAAADwAAAGRycy9kb3ducmV2LnhtbESPQWvCQBSE7wX/w/IEb3VjpEVSVymS&#10;gCAeql68PbKvSZrs27i7avz3bqHQ4zAz3zDL9WA6cSPnG8sKZtMEBHFpdcOVgtOxeF2A8AFZY2eZ&#10;FDzIw3o1ellipu2dv+h2CJWIEPYZKqhD6DMpfVmTQT+1PXH0vq0zGKJ0ldQO7xFuOpkmybs02HBc&#10;qLGnTU1le7gaBed0V+zb+d7NquLa4sXnP/kxV2oyHj4/QAQawn/4r73VCt5S+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z/txAAAANsAAAAPAAAAAAAAAAAA&#10;AAAAAKECAABkcnMvZG93bnJldi54bWxQSwUGAAAAAAQABAD5AAAAkgM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Ve58MA&#10;AADbAAAADwAAAGRycy9kb3ducmV2LnhtbESPQWvCQBSE70L/w/IKvemmLUqJbiQtFXoSqkL19sg+&#10;d0Oyb0N2a9J/7woFj8PMfMOs1qNrxYX6UHtW8DzLQBBXXtdsFBz2m+kbiBCRNbaeScEfBVgXD5MV&#10;5toP/E2XXTQiQTjkqMDG2OVShsqSwzDzHXHyzr53GJPsjdQ9DgnuWvmSZQvpsOa0YLGjD0tVs/t1&#10;Cj6707acmyDLn2iPjX8fNnZrlHp6HMsliEhjvIf/219awfwV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Ve58MAAADbAAAADwAAAAAAAAAAAAAAAACYAgAAZHJzL2Rv&#10;d25yZXYueG1sUEsFBgAAAAAEAAQA9QAAAIgDA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22584D" w:rsidRPr="009B2D2F" w:rsidRDefault="0022584D" w:rsidP="009254C4">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qnmcQAAADbAAAADwAAAGRycy9kb3ducmV2LnhtbESPQWvCQBSE7wX/w/IKvdWNFoukrlIk&#10;AaF40Hjp7ZF9JjHZt3F31fTfu4LQ4zAz3zCL1WA6cSXnG8sKJuMEBHFpdcOVgkORv89B+ICssbNM&#10;Cv7Iw2o5ellgqu2Nd3Tdh0pECPsUFdQh9KmUvqzJoB/bnjh6R+sMhihdJbXDW4SbTk6T5FMabDgu&#10;1NjTuqay3V+Mgt/pT75tP7ZuUuWXFs8+O2VFptTb6/D9BSLQEP7Dz/ZGK5jN4PEl/g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qeZxAAAANsAAAAPAAAAAAAAAAAA&#10;AAAAAKECAABkcnMvZG93bnJldi54bWxQSwUGAAAAAAQABAD5AAAAkgM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PQsEA&#10;AADbAAAADwAAAGRycy9kb3ducmV2LnhtbESPzarCMBSE94LvEI7gTlMvKJdqFBHEK7rxD1wemmNT&#10;bU5KE7W+vRGEuxxm5htmMmtsKR5U+8KxgkE/AUGcOV1wruB4WPZ+QfiArLF0TApe5GE2bbcmmGr3&#10;5B099iEXEcI+RQUmhCqV0meGLPq+q4ijd3G1xRBlnUtd4zPCbSl/kmQkLRYcFwxWtDCU3fZ3q+Cw&#10;TbbXII/XoV3b88ptdpyfjFLdTjMfgwjUhP/wt/2nFQxH8PkSf4C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WD0LBAAAA2wAAAA8AAAAAAAAAAAAAAAAAmAIAAGRycy9kb3du&#10;cmV2LnhtbFBLBQYAAAAABAAEAPUAAACGAw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q2cIA&#10;AADbAAAADwAAAGRycy9kb3ducmV2LnhtbESPQYvCMBSE7wv+h/AEb2uqoCvVKCKILnrRKnh8NM+m&#10;2ryUJmr3328WFjwOM/MNM1u0thJPanzpWMGgn4Agzp0uuVBwytafExA+IGusHJOCH/KwmHc+Zphq&#10;9+IDPY+hEBHCPkUFJoQ6ldLnhiz6vquJo3d1jcUQZVNI3eArwm0lh0kylhZLjgsGa1oZyu/Hh1WQ&#10;7ZP9LcjTbWS/7WXjdgcuzkapXrddTkEEasM7/N/eagWjL/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mqrZwgAAANsAAAAPAAAAAAAAAAAAAAAAAJgCAABkcnMvZG93&#10;bnJldi54bWxQSwUGAAAAAAQABAD1AAAAhwM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mJxMMA&#10;AADbAAAADwAAAGRycy9kb3ducmV2LnhtbERPy2rCQBTdF/yH4Qrumkl9FEkzERFKC3ahtmqXl8xt&#10;Es3cCZlpjH59ZyF0eTjvdNGbWnTUusqygqcoBkGcW11xoeDr8/VxDsJ5ZI21ZVJwJQeLbPCQYqLt&#10;hbfU7XwhQgi7BBWU3jeJlC4vyaCLbEMcuB/bGvQBtoXULV5CuKnlOI6fpcGKQ0OJDa1Kys+7X6Pg&#10;Q+P6UN+We/fWdJvJcTM9nObfSo2G/fIFhKfe/4vv7netYBbGhi/hB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mJxMMAAADbAAAADwAAAAAAAAAAAAAAAACYAgAAZHJzL2Rv&#10;d25yZXYueG1sUEsFBgAAAAAEAAQA9QAAAIgDA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22584D" w:rsidRPr="0051035F" w:rsidRDefault="0022584D" w:rsidP="009254C4">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sz w:val="20"/>
          <w:szCs w:val="20"/>
        </w:rPr>
        <w:t>Donde:</w:t>
      </w:r>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30E22ABD" wp14:editId="6F8E638F">
            <wp:extent cx="410210" cy="163830"/>
            <wp:effectExtent l="19050" t="0" r="8890" b="0"/>
            <wp:docPr id="20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de la Placa  (mm)</w:t>
      </w:r>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448E490E" wp14:editId="21956B57">
            <wp:extent cx="234315" cy="140970"/>
            <wp:effectExtent l="19050" t="0" r="0" b="0"/>
            <wp:docPr id="205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Externo de la Cañería (mm)</w:t>
      </w:r>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e</m:t>
        </m:r>
      </m:oMath>
      <w:r w:rsidRPr="00F918A3">
        <w:rPr>
          <w:rFonts w:asciiTheme="minorHAnsi" w:hAnsiTheme="minorHAnsi" w:cstheme="minorHAnsi"/>
          <w:sz w:val="20"/>
          <w:szCs w:val="20"/>
        </w:rPr>
        <w:tab/>
        <w:t>= Espesor nominal de Pared de la Cañería (mm)</w:t>
      </w: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La cañería, con grado de curvatura inferior al 50% del grado máximo de curvatura, que después de inspección visual presentara indicios de ovalación mayor a los límites permitidos, deberá ser sometida a la inspección por medio del calibrador.</w:t>
      </w: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inspección  visual debe realizarse en toda la superficie de la cañería para verificar posibles daños en los biseles, superficie y revestimiento. La </w:t>
      </w:r>
      <w:r w:rsidRPr="00F918A3">
        <w:rPr>
          <w:rFonts w:asciiTheme="minorHAnsi" w:hAnsiTheme="minorHAnsi" w:cstheme="minorHAnsi"/>
          <w:sz w:val="20"/>
          <w:szCs w:val="20"/>
        </w:rPr>
        <w:lastRenderedPageBreak/>
        <w:t>curvatura debe ser distribuida lo más uniforme posible a lo largo de la cañería.</w:t>
      </w: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En los extremos de las cañerías a ser curvadas, debe dejarse una distancia recta mínima de 1 metro o de acuerdo a normas aplicables.</w:t>
      </w: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El radio mínimo de curvado, para curvado natural, para ductos trabajando a temperatura ambiente, debe ser calculado por la siguiente formula.</w:t>
      </w:r>
    </w:p>
    <w:p w:rsidR="009254C4" w:rsidRPr="00F918A3" w:rsidRDefault="00497C3F" w:rsidP="00AE1683">
      <w:pPr>
        <w:ind w:left="1931"/>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sz w:val="20"/>
          <w:szCs w:val="20"/>
        </w:rPr>
        <w:tab/>
        <w:t xml:space="preserve">Donde: </w:t>
      </w:r>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7C43A67E" wp14:editId="4A573153">
            <wp:extent cx="445770" cy="152400"/>
            <wp:effectExtent l="19050" t="0" r="0" b="0"/>
            <wp:docPr id="205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Radio Mínimo de Curvatura para curvado natural en  (cm)</w:t>
      </w:r>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ϵ</m:t>
        </m:r>
      </m:oMath>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0E0C193E" wp14:editId="01311C12">
            <wp:extent cx="140970" cy="140970"/>
            <wp:effectExtent l="19050" t="0" r="0" b="0"/>
            <wp:docPr id="205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Modulo de Elasticidad del Material en (Mpa)</w:t>
      </w:r>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540E8906" wp14:editId="4CAB84A5">
            <wp:extent cx="410210" cy="152400"/>
            <wp:effectExtent l="19050" t="0" r="8890" b="0"/>
            <wp:docPr id="205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Tensión mínima de escurrimiento Especificada en (MPa)</w:t>
      </w:r>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6B0C8E99" wp14:editId="5BC7698F">
            <wp:extent cx="234315" cy="140970"/>
            <wp:effectExtent l="19050" t="0" r="0" b="0"/>
            <wp:docPr id="205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xml:space="preserve">=  Diámetro Externo de la Cañería  (cm) </w:t>
      </w:r>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0C297509" wp14:editId="2D7B84D5">
            <wp:extent cx="117475" cy="175895"/>
            <wp:effectExtent l="19050" t="0" r="0" b="0"/>
            <wp:docPr id="204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Espesor Nominal de Pared de la Cañería en (cm)</w:t>
      </w:r>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76A39972" wp14:editId="7D42A1D9">
            <wp:extent cx="269875" cy="163830"/>
            <wp:effectExtent l="19050" t="0" r="0" b="0"/>
            <wp:docPr id="205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Presión de Proyecto en el Ducto en (MPa)</w:t>
      </w:r>
    </w:p>
    <w:p w:rsidR="009254C4" w:rsidRPr="00F918A3" w:rsidRDefault="009254C4" w:rsidP="00AE1683">
      <w:pPr>
        <w:ind w:left="1931"/>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lang w:val="es-BO" w:eastAsia="es-BO"/>
        </w:rPr>
        <w:drawing>
          <wp:inline distT="0" distB="0" distL="0" distR="0" wp14:anchorId="0047F05B" wp14:editId="62DC8389">
            <wp:extent cx="1418590" cy="175895"/>
            <wp:effectExtent l="19050" t="0" r="0" b="0"/>
            <wp:docPr id="205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F918A3">
        <w:rPr>
          <w:rFonts w:asciiTheme="minorHAnsi" w:hAnsiTheme="minorHAnsi" w:cstheme="minorHAnsi"/>
          <w:sz w:val="20"/>
          <w:szCs w:val="20"/>
        </w:rPr>
        <w:t>,  para acero al carbono  a temperatura ambiente de 21 ºC.</w:t>
      </w: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9254C4" w:rsidRPr="00F918A3" w:rsidRDefault="009254C4" w:rsidP="00AE1683">
      <w:pPr>
        <w:pStyle w:val="Prrafodelista"/>
        <w:numPr>
          <w:ilvl w:val="0"/>
          <w:numId w:val="13"/>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No se admite ninguna soldadura en un codo fabricado en obra, en cada extremidad de dicho codo se reserva una parte recta de por lo menos 500 mm.</w:t>
      </w: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Durante el curvado la soldadura eventual (tubería con costura), no deberá sufrir ninguna tensión. Por consiguiente será colocada antes del curvado, en otro plano que forme con el eje del tubo, perpendicularmente al plano de curvado.</w:t>
      </w:r>
    </w:p>
    <w:p w:rsidR="009254C4" w:rsidRPr="00F918A3" w:rsidRDefault="009254C4" w:rsidP="00AE1683">
      <w:pPr>
        <w:ind w:left="1505"/>
        <w:jc w:val="both"/>
        <w:rPr>
          <w:rFonts w:asciiTheme="minorHAnsi" w:hAnsiTheme="minorHAnsi" w:cstheme="minorHAnsi"/>
          <w:sz w:val="20"/>
          <w:szCs w:val="20"/>
        </w:rPr>
      </w:pP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9254C4" w:rsidRPr="00F918A3" w:rsidRDefault="009254C4" w:rsidP="00AE1683">
      <w:pPr>
        <w:ind w:left="1505"/>
        <w:jc w:val="both"/>
        <w:rPr>
          <w:rFonts w:asciiTheme="minorHAnsi" w:hAnsiTheme="minorHAnsi" w:cstheme="minorHAnsi"/>
          <w:sz w:val="20"/>
          <w:szCs w:val="20"/>
        </w:rPr>
      </w:pPr>
    </w:p>
    <w:p w:rsidR="009254C4" w:rsidRPr="00F918A3" w:rsidRDefault="009254C4" w:rsidP="00AE1683">
      <w:pPr>
        <w:ind w:left="1505"/>
        <w:jc w:val="both"/>
        <w:rPr>
          <w:rFonts w:asciiTheme="minorHAnsi" w:hAnsiTheme="minorHAnsi" w:cstheme="minorHAnsi"/>
          <w:b/>
          <w:sz w:val="20"/>
          <w:szCs w:val="20"/>
        </w:rPr>
      </w:pPr>
      <w:r w:rsidRPr="00F918A3">
        <w:rPr>
          <w:rFonts w:asciiTheme="minorHAnsi" w:hAnsiTheme="minorHAnsi" w:cstheme="minorHAnsi"/>
          <w:b/>
          <w:sz w:val="20"/>
          <w:szCs w:val="20"/>
        </w:rPr>
        <w:t>Marcado de trabajos</w:t>
      </w: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9254C4" w:rsidRPr="00F918A3" w:rsidRDefault="009254C4" w:rsidP="00AE1683">
      <w:pPr>
        <w:pStyle w:val="Prrafodelista"/>
        <w:numPr>
          <w:ilvl w:val="0"/>
          <w:numId w:val="10"/>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Angulo de Curvatura.</w:t>
      </w:r>
    </w:p>
    <w:p w:rsidR="009254C4" w:rsidRPr="00F918A3" w:rsidRDefault="009254C4" w:rsidP="00AE1683">
      <w:pPr>
        <w:pStyle w:val="Prrafodelista"/>
        <w:numPr>
          <w:ilvl w:val="0"/>
          <w:numId w:val="10"/>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curvada</w:t>
      </w:r>
    </w:p>
    <w:p w:rsidR="009254C4" w:rsidRPr="00F918A3" w:rsidRDefault="009254C4" w:rsidP="00AE1683">
      <w:pPr>
        <w:pStyle w:val="Prrafodelista"/>
        <w:numPr>
          <w:ilvl w:val="0"/>
          <w:numId w:val="10"/>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antes y después del curvado</w:t>
      </w:r>
    </w:p>
    <w:p w:rsidR="009254C4" w:rsidRPr="00F918A3" w:rsidRDefault="009254C4" w:rsidP="00AE1683">
      <w:pPr>
        <w:pStyle w:val="Prrafodelista"/>
        <w:numPr>
          <w:ilvl w:val="0"/>
          <w:numId w:val="10"/>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Tipo de Curvado </w:t>
      </w:r>
    </w:p>
    <w:p w:rsidR="009254C4" w:rsidRPr="00F918A3" w:rsidRDefault="009254C4" w:rsidP="00AE1683">
      <w:pPr>
        <w:ind w:left="1505"/>
        <w:jc w:val="both"/>
        <w:rPr>
          <w:rFonts w:asciiTheme="minorHAnsi" w:hAnsiTheme="minorHAnsi" w:cstheme="minorHAnsi"/>
          <w:sz w:val="20"/>
          <w:szCs w:val="20"/>
        </w:rPr>
      </w:pP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9254C4" w:rsidRPr="00F918A3" w:rsidRDefault="009254C4" w:rsidP="00AE1683">
      <w:pPr>
        <w:ind w:left="2225" w:firstLine="720"/>
        <w:jc w:val="both"/>
        <w:rPr>
          <w:rFonts w:asciiTheme="minorHAnsi" w:hAnsiTheme="minorHAnsi" w:cstheme="minorHAnsi"/>
          <w:sz w:val="20"/>
          <w:szCs w:val="20"/>
        </w:rPr>
      </w:pPr>
      <w:r w:rsidRPr="00F918A3">
        <w:rPr>
          <w:rFonts w:asciiTheme="minorHAnsi" w:hAnsiTheme="minorHAnsi" w:cstheme="minorHAnsi"/>
          <w:sz w:val="20"/>
          <w:szCs w:val="20"/>
        </w:rPr>
        <w:t xml:space="preserve">RT (RIGHT TURN) = Curva horizontal a la derecha </w:t>
      </w:r>
    </w:p>
    <w:p w:rsidR="009254C4" w:rsidRPr="00F918A3" w:rsidRDefault="009254C4" w:rsidP="00AE1683">
      <w:pPr>
        <w:ind w:left="2945"/>
        <w:jc w:val="both"/>
        <w:rPr>
          <w:rFonts w:asciiTheme="minorHAnsi" w:hAnsiTheme="minorHAnsi" w:cstheme="minorHAnsi"/>
          <w:sz w:val="20"/>
          <w:szCs w:val="20"/>
        </w:rPr>
      </w:pPr>
      <w:r w:rsidRPr="00F918A3">
        <w:rPr>
          <w:rFonts w:asciiTheme="minorHAnsi" w:hAnsiTheme="minorHAnsi" w:cstheme="minorHAnsi"/>
          <w:sz w:val="20"/>
          <w:szCs w:val="20"/>
        </w:rPr>
        <w:t>LT (LEFT TURN) = Curva horizontal a Ia izquierda</w:t>
      </w:r>
    </w:p>
    <w:p w:rsidR="009254C4" w:rsidRPr="00F918A3" w:rsidRDefault="009254C4" w:rsidP="00AE1683">
      <w:pPr>
        <w:ind w:left="2225" w:firstLine="720"/>
        <w:jc w:val="both"/>
        <w:rPr>
          <w:rFonts w:asciiTheme="minorHAnsi" w:hAnsiTheme="minorHAnsi" w:cstheme="minorHAnsi"/>
          <w:sz w:val="20"/>
          <w:szCs w:val="20"/>
        </w:rPr>
      </w:pPr>
      <w:r w:rsidRPr="00F918A3">
        <w:rPr>
          <w:rFonts w:asciiTheme="minorHAnsi" w:hAnsiTheme="minorHAnsi" w:cstheme="minorHAnsi"/>
          <w:sz w:val="20"/>
          <w:szCs w:val="20"/>
        </w:rPr>
        <w:t>OVER = Curva vertical hacia arriba</w:t>
      </w:r>
    </w:p>
    <w:p w:rsidR="009254C4" w:rsidRPr="00F918A3" w:rsidRDefault="009254C4" w:rsidP="00AE1683">
      <w:pPr>
        <w:ind w:left="2225" w:firstLine="720"/>
        <w:jc w:val="both"/>
        <w:rPr>
          <w:rFonts w:asciiTheme="minorHAnsi" w:hAnsiTheme="minorHAnsi" w:cstheme="minorHAnsi"/>
          <w:sz w:val="20"/>
          <w:szCs w:val="20"/>
        </w:rPr>
      </w:pPr>
      <w:r w:rsidRPr="00F918A3">
        <w:rPr>
          <w:rFonts w:asciiTheme="minorHAnsi" w:hAnsiTheme="minorHAnsi" w:cstheme="minorHAnsi"/>
          <w:sz w:val="20"/>
          <w:szCs w:val="20"/>
        </w:rPr>
        <w:t>SAG = Curva vertical hacia abajo</w:t>
      </w:r>
    </w:p>
    <w:p w:rsidR="009254C4" w:rsidRPr="00F918A3" w:rsidRDefault="009254C4" w:rsidP="00AE1683">
      <w:pPr>
        <w:ind w:left="1505"/>
        <w:jc w:val="both"/>
        <w:rPr>
          <w:rFonts w:asciiTheme="minorHAnsi" w:hAnsiTheme="minorHAnsi" w:cstheme="minorHAnsi"/>
          <w:sz w:val="20"/>
          <w:szCs w:val="20"/>
        </w:rPr>
      </w:pP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rsidR="009254C4" w:rsidRPr="00F918A3" w:rsidRDefault="009254C4" w:rsidP="00AE1683">
      <w:pPr>
        <w:ind w:left="1505"/>
        <w:jc w:val="both"/>
        <w:rPr>
          <w:rFonts w:asciiTheme="minorHAnsi" w:hAnsiTheme="minorHAnsi" w:cstheme="minorHAnsi"/>
          <w:sz w:val="20"/>
          <w:szCs w:val="20"/>
        </w:rPr>
      </w:pPr>
    </w:p>
    <w:p w:rsidR="009254C4" w:rsidRPr="00F918A3" w:rsidRDefault="009254C4" w:rsidP="00AE1683">
      <w:pPr>
        <w:ind w:left="1505"/>
        <w:jc w:val="both"/>
        <w:rPr>
          <w:rFonts w:asciiTheme="minorHAnsi" w:hAnsiTheme="minorHAnsi" w:cstheme="minorHAnsi"/>
          <w:color w:val="FF0000"/>
          <w:sz w:val="20"/>
          <w:szCs w:val="20"/>
        </w:rPr>
      </w:pPr>
      <w:r w:rsidRPr="00F918A3">
        <w:rPr>
          <w:rFonts w:asciiTheme="minorHAnsi" w:hAnsiTheme="minorHAnsi"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9254C4" w:rsidRPr="00F918A3" w:rsidRDefault="009254C4" w:rsidP="00AE1683">
      <w:pPr>
        <w:ind w:left="1931"/>
        <w:jc w:val="both"/>
        <w:rPr>
          <w:rFonts w:asciiTheme="minorHAnsi" w:hAnsiTheme="minorHAnsi" w:cstheme="minorHAnsi"/>
          <w:sz w:val="20"/>
          <w:szCs w:val="20"/>
        </w:rPr>
      </w:pPr>
    </w:p>
    <w:p w:rsidR="009254C4" w:rsidRPr="00F918A3" w:rsidRDefault="009254C4" w:rsidP="00AE1683">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Calidad, Salud, Seguridad y Medio Ambiente.</w:t>
      </w: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254C4" w:rsidRPr="00F918A3" w:rsidRDefault="009254C4" w:rsidP="00AE1683">
      <w:pPr>
        <w:ind w:left="1505"/>
        <w:jc w:val="both"/>
        <w:rPr>
          <w:rFonts w:asciiTheme="minorHAnsi" w:hAnsiTheme="minorHAnsi" w:cstheme="minorHAnsi"/>
          <w:sz w:val="20"/>
          <w:szCs w:val="20"/>
        </w:rPr>
      </w:pP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9254C4" w:rsidRPr="00F918A3" w:rsidRDefault="009254C4" w:rsidP="00AE1683">
      <w:pPr>
        <w:ind w:left="1505"/>
        <w:jc w:val="both"/>
        <w:rPr>
          <w:rFonts w:asciiTheme="minorHAnsi" w:hAnsiTheme="minorHAnsi" w:cstheme="minorHAnsi"/>
          <w:sz w:val="20"/>
          <w:szCs w:val="20"/>
        </w:rPr>
      </w:pP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9254C4" w:rsidRPr="00F918A3" w:rsidRDefault="009254C4" w:rsidP="00AE1683">
      <w:pPr>
        <w:ind w:left="1505"/>
        <w:jc w:val="both"/>
        <w:rPr>
          <w:rFonts w:asciiTheme="minorHAnsi" w:hAnsiTheme="minorHAnsi" w:cstheme="minorHAnsi"/>
          <w:sz w:val="20"/>
          <w:szCs w:val="20"/>
        </w:rPr>
      </w:pPr>
    </w:p>
    <w:p w:rsidR="009254C4" w:rsidRPr="00F918A3" w:rsidRDefault="009254C4"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Una vez ejecutada el curvado realizar la verificación de la tubería mediante holiday y reparación de revestido más placa calibradora.</w:t>
      </w:r>
    </w:p>
    <w:p w:rsidR="009254C4" w:rsidRPr="009254C4" w:rsidRDefault="009254C4" w:rsidP="009254C4">
      <w:pPr>
        <w:rPr>
          <w:rFonts w:asciiTheme="minorHAnsi" w:hAnsiTheme="minorHAnsi"/>
          <w:b/>
        </w:rPr>
      </w:pPr>
    </w:p>
    <w:p w:rsidR="007F5272" w:rsidRDefault="007F5272" w:rsidP="006A2259">
      <w:pPr>
        <w:pStyle w:val="Prrafodelista"/>
        <w:numPr>
          <w:ilvl w:val="1"/>
          <w:numId w:val="39"/>
        </w:numPr>
        <w:rPr>
          <w:rFonts w:asciiTheme="minorHAnsi" w:hAnsiTheme="minorHAnsi"/>
          <w:b/>
        </w:rPr>
      </w:pPr>
      <w:r w:rsidRPr="007F5272">
        <w:rPr>
          <w:rFonts w:asciiTheme="minorHAnsi" w:hAnsiTheme="minorHAnsi"/>
          <w:b/>
        </w:rPr>
        <w:t>MEDIDAS DE MITIGACIÓN AMBIENTAL</w:t>
      </w:r>
    </w:p>
    <w:p w:rsidR="00AE1683" w:rsidRPr="00F918A3" w:rsidRDefault="00AE1683"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E1683" w:rsidRPr="00F918A3" w:rsidRDefault="00AE1683" w:rsidP="00AE1683">
      <w:pPr>
        <w:ind w:left="1505"/>
        <w:jc w:val="both"/>
        <w:rPr>
          <w:rFonts w:asciiTheme="minorHAnsi" w:hAnsiTheme="minorHAnsi" w:cstheme="minorHAnsi"/>
          <w:sz w:val="20"/>
          <w:szCs w:val="20"/>
        </w:rPr>
      </w:pPr>
    </w:p>
    <w:p w:rsidR="00AE1683" w:rsidRPr="00F918A3" w:rsidRDefault="00AE1683"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E1683" w:rsidRPr="00F918A3" w:rsidRDefault="00AE1683" w:rsidP="00AE1683">
      <w:pPr>
        <w:ind w:left="1505"/>
        <w:jc w:val="both"/>
        <w:rPr>
          <w:rFonts w:asciiTheme="minorHAnsi" w:hAnsiTheme="minorHAnsi" w:cstheme="minorHAnsi"/>
          <w:sz w:val="20"/>
          <w:szCs w:val="20"/>
        </w:rPr>
      </w:pPr>
    </w:p>
    <w:p w:rsidR="00AE1683" w:rsidRPr="00F918A3" w:rsidRDefault="00AE1683"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E1683" w:rsidRPr="00F918A3" w:rsidRDefault="00AE1683" w:rsidP="00AE1683">
      <w:pPr>
        <w:ind w:left="1505"/>
        <w:jc w:val="both"/>
        <w:rPr>
          <w:rFonts w:asciiTheme="minorHAnsi" w:hAnsiTheme="minorHAnsi" w:cstheme="minorHAnsi"/>
          <w:sz w:val="20"/>
          <w:szCs w:val="20"/>
        </w:rPr>
      </w:pPr>
    </w:p>
    <w:p w:rsidR="00AE1683" w:rsidRPr="00F918A3" w:rsidRDefault="00AE1683"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E1683" w:rsidRPr="00F918A3" w:rsidRDefault="00AE1683" w:rsidP="00AE1683">
      <w:pPr>
        <w:pStyle w:val="Sangra3detindependiente"/>
        <w:autoSpaceDE w:val="0"/>
        <w:autoSpaceDN w:val="0"/>
        <w:adjustRightInd w:val="0"/>
        <w:spacing w:after="0" w:line="240" w:lineRule="auto"/>
        <w:ind w:left="708"/>
        <w:jc w:val="both"/>
        <w:rPr>
          <w:rFonts w:eastAsia="Times New Roman" w:cstheme="minorHAnsi"/>
          <w:sz w:val="20"/>
          <w:szCs w:val="20"/>
        </w:rPr>
      </w:pPr>
    </w:p>
    <w:p w:rsidR="007F5272" w:rsidRDefault="007F5272" w:rsidP="006A2259">
      <w:pPr>
        <w:pStyle w:val="Prrafodelista"/>
        <w:numPr>
          <w:ilvl w:val="1"/>
          <w:numId w:val="39"/>
        </w:numPr>
        <w:rPr>
          <w:rFonts w:asciiTheme="minorHAnsi" w:hAnsiTheme="minorHAnsi"/>
          <w:b/>
        </w:rPr>
      </w:pPr>
      <w:r w:rsidRPr="007F5272">
        <w:rPr>
          <w:rFonts w:asciiTheme="minorHAnsi" w:hAnsiTheme="minorHAnsi"/>
          <w:b/>
        </w:rPr>
        <w:t>MEDICION Y FORMA DE PAGO</w:t>
      </w:r>
    </w:p>
    <w:p w:rsidR="00AE1683" w:rsidRPr="00F918A3" w:rsidRDefault="00AE1683"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El curvado de tuberías será medido de forma Global, el contratista deberá considerar que debe realizar todos los curvados necesarios durante la construcción.</w:t>
      </w:r>
    </w:p>
    <w:p w:rsidR="00AE1683" w:rsidRPr="00F918A3" w:rsidRDefault="00AE1683" w:rsidP="00AE1683">
      <w:pPr>
        <w:ind w:left="1931"/>
        <w:jc w:val="both"/>
        <w:rPr>
          <w:rFonts w:asciiTheme="minorHAnsi" w:hAnsiTheme="minorHAnsi" w:cstheme="minorHAnsi"/>
          <w:sz w:val="20"/>
          <w:szCs w:val="20"/>
        </w:rPr>
      </w:pPr>
    </w:p>
    <w:p w:rsidR="00AE1683" w:rsidRPr="00F918A3" w:rsidRDefault="00AE1683"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AE1683" w:rsidRPr="00F918A3" w:rsidRDefault="00AE1683" w:rsidP="00AE1683">
      <w:pPr>
        <w:ind w:left="1505"/>
        <w:jc w:val="both"/>
        <w:rPr>
          <w:rFonts w:asciiTheme="minorHAnsi" w:hAnsiTheme="minorHAnsi" w:cstheme="minorHAnsi"/>
          <w:sz w:val="20"/>
          <w:szCs w:val="20"/>
        </w:rPr>
      </w:pPr>
    </w:p>
    <w:p w:rsidR="00AE1683" w:rsidRPr="00F918A3" w:rsidRDefault="00AE1683"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AE1683" w:rsidRPr="00F918A3" w:rsidRDefault="00AE1683" w:rsidP="00AE1683">
      <w:pPr>
        <w:ind w:left="1505"/>
        <w:jc w:val="both"/>
        <w:rPr>
          <w:rFonts w:asciiTheme="minorHAnsi" w:hAnsiTheme="minorHAnsi" w:cstheme="minorHAnsi"/>
          <w:sz w:val="20"/>
          <w:szCs w:val="20"/>
        </w:rPr>
      </w:pPr>
    </w:p>
    <w:p w:rsidR="00AE1683" w:rsidRPr="00F918A3" w:rsidRDefault="00AE1683"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Otros gastos adicionales necesarios para la realización de esta actividad, corre por cuenta del contratista. </w:t>
      </w:r>
    </w:p>
    <w:p w:rsidR="00AE1683" w:rsidRPr="00F918A3" w:rsidRDefault="00AE1683" w:rsidP="00AE1683">
      <w:pPr>
        <w:ind w:left="1505"/>
        <w:jc w:val="both"/>
        <w:rPr>
          <w:rFonts w:asciiTheme="minorHAnsi" w:hAnsiTheme="minorHAnsi" w:cstheme="minorHAnsi"/>
          <w:sz w:val="20"/>
          <w:szCs w:val="20"/>
        </w:rPr>
      </w:pPr>
    </w:p>
    <w:p w:rsidR="00AE1683" w:rsidRPr="00F918A3" w:rsidRDefault="00AE1683" w:rsidP="00AE168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AE1683" w:rsidRPr="00F918A3" w:rsidRDefault="00AE1683" w:rsidP="00AE1683">
      <w:pPr>
        <w:ind w:left="1134"/>
        <w:jc w:val="both"/>
        <w:rPr>
          <w:rFonts w:asciiTheme="minorHAnsi" w:hAnsiTheme="minorHAnsi" w:cstheme="minorHAnsi"/>
          <w:sz w:val="20"/>
          <w:szCs w:val="20"/>
        </w:rPr>
      </w:pPr>
    </w:p>
    <w:p w:rsidR="00973362" w:rsidRPr="006A2259" w:rsidRDefault="00973362" w:rsidP="006A2259">
      <w:pPr>
        <w:pStyle w:val="Prrafodelista"/>
        <w:numPr>
          <w:ilvl w:val="0"/>
          <w:numId w:val="39"/>
        </w:numPr>
        <w:rPr>
          <w:rFonts w:asciiTheme="minorHAnsi" w:hAnsiTheme="minorHAnsi"/>
          <w:b/>
          <w:color w:val="0070C0"/>
        </w:rPr>
      </w:pPr>
      <w:r w:rsidRPr="006A2259">
        <w:rPr>
          <w:rFonts w:asciiTheme="minorHAnsi" w:hAnsiTheme="minorHAnsi"/>
          <w:b/>
          <w:color w:val="0070C0"/>
        </w:rPr>
        <w:t>BISELADO Y LIMPIEZA</w:t>
      </w:r>
      <w:r w:rsidR="00190F84" w:rsidRPr="006A2259">
        <w:rPr>
          <w:rFonts w:asciiTheme="minorHAnsi" w:hAnsiTheme="minorHAnsi"/>
          <w:b/>
          <w:color w:val="0070C0"/>
        </w:rPr>
        <w:t xml:space="preserve"> DE BISEL DE TUBERÍA DE ANC </w:t>
      </w:r>
      <w:r w:rsidR="00460DF4" w:rsidRPr="006A2259">
        <w:rPr>
          <w:rFonts w:asciiTheme="minorHAnsi" w:hAnsiTheme="minorHAnsi"/>
          <w:b/>
          <w:color w:val="0070C0"/>
        </w:rPr>
        <w:t xml:space="preserve">DN 4" </w:t>
      </w:r>
      <w:r w:rsidRPr="006A2259">
        <w:rPr>
          <w:rFonts w:asciiTheme="minorHAnsi" w:hAnsiTheme="minorHAnsi"/>
          <w:b/>
          <w:color w:val="0070C0"/>
        </w:rPr>
        <w:t>SCH 40</w:t>
      </w:r>
    </w:p>
    <w:p w:rsidR="00460DF4" w:rsidRPr="00F918A3" w:rsidRDefault="00460DF4" w:rsidP="00460DF4">
      <w:pPr>
        <w:pStyle w:val="Sangra3detindependiente"/>
        <w:autoSpaceDE w:val="0"/>
        <w:autoSpaceDN w:val="0"/>
        <w:adjustRightInd w:val="0"/>
        <w:spacing w:after="0" w:line="240" w:lineRule="auto"/>
        <w:ind w:left="785"/>
        <w:jc w:val="both"/>
        <w:rPr>
          <w:rFonts w:cstheme="minorHAnsi"/>
          <w:b/>
          <w:bCs/>
          <w:sz w:val="20"/>
          <w:szCs w:val="20"/>
        </w:rPr>
      </w:pPr>
      <w:r w:rsidRPr="00F918A3">
        <w:rPr>
          <w:rFonts w:cstheme="minorHAnsi"/>
          <w:b/>
          <w:bCs/>
          <w:sz w:val="20"/>
          <w:szCs w:val="20"/>
        </w:rPr>
        <w:t>UNIDAD: JUNTA</w:t>
      </w:r>
    </w:p>
    <w:p w:rsidR="00460DF4" w:rsidRPr="00973362" w:rsidRDefault="00460DF4" w:rsidP="00460DF4">
      <w:pPr>
        <w:pStyle w:val="Prrafodelista"/>
        <w:ind w:left="785"/>
        <w:rPr>
          <w:rFonts w:asciiTheme="minorHAnsi" w:hAnsiTheme="minorHAnsi"/>
          <w:b/>
          <w:color w:val="0070C0"/>
        </w:rPr>
      </w:pPr>
    </w:p>
    <w:p w:rsidR="007F5272" w:rsidRDefault="007F5272" w:rsidP="006A2259">
      <w:pPr>
        <w:pStyle w:val="Prrafodelista"/>
        <w:numPr>
          <w:ilvl w:val="1"/>
          <w:numId w:val="39"/>
        </w:numPr>
        <w:rPr>
          <w:rFonts w:asciiTheme="minorHAnsi" w:hAnsiTheme="minorHAnsi"/>
          <w:b/>
        </w:rPr>
      </w:pPr>
      <w:r w:rsidRPr="007F5272">
        <w:rPr>
          <w:rFonts w:asciiTheme="minorHAnsi" w:hAnsiTheme="minorHAnsi"/>
          <w:b/>
        </w:rPr>
        <w:t>DEFINICIÓN</w:t>
      </w: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60DF4" w:rsidRPr="00F918A3" w:rsidRDefault="00460DF4" w:rsidP="00460DF4">
      <w:pPr>
        <w:pStyle w:val="Prrafodelista"/>
        <w:numPr>
          <w:ilvl w:val="0"/>
          <w:numId w:val="14"/>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Biselado de tubería </w:t>
      </w:r>
    </w:p>
    <w:p w:rsidR="00460DF4" w:rsidRPr="00F918A3" w:rsidRDefault="00460DF4" w:rsidP="00460DF4">
      <w:pPr>
        <w:pStyle w:val="Prrafodelista"/>
        <w:numPr>
          <w:ilvl w:val="0"/>
          <w:numId w:val="14"/>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Limpieza de tubería</w:t>
      </w:r>
    </w:p>
    <w:p w:rsidR="00460DF4" w:rsidRPr="00F918A3" w:rsidRDefault="00460DF4" w:rsidP="00460DF4">
      <w:pPr>
        <w:ind w:left="1505"/>
        <w:jc w:val="both"/>
        <w:rPr>
          <w:rFonts w:asciiTheme="minorHAnsi" w:hAnsiTheme="minorHAnsi" w:cstheme="minorHAnsi"/>
          <w:sz w:val="20"/>
          <w:szCs w:val="20"/>
        </w:rPr>
      </w:pP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biselado y la limpieza debe ser realizado a todos los biseles de las tuberías a ser soldados y necesarios para la construcción, el bisel debe estar de acuerdo a lo especificado en el WPS (Welding Procedure Specification) </w:t>
      </w:r>
    </w:p>
    <w:p w:rsidR="00460DF4" w:rsidRPr="00F918A3" w:rsidRDefault="00460DF4" w:rsidP="00460DF4">
      <w:pPr>
        <w:ind w:left="426"/>
        <w:jc w:val="both"/>
        <w:rPr>
          <w:rFonts w:asciiTheme="minorHAnsi" w:hAnsiTheme="minorHAnsi" w:cstheme="minorHAnsi"/>
          <w:sz w:val="20"/>
          <w:szCs w:val="20"/>
        </w:rPr>
      </w:pPr>
    </w:p>
    <w:p w:rsidR="007F5272" w:rsidRDefault="007F5272" w:rsidP="006A2259">
      <w:pPr>
        <w:pStyle w:val="Prrafodelista"/>
        <w:numPr>
          <w:ilvl w:val="1"/>
          <w:numId w:val="39"/>
        </w:numPr>
        <w:rPr>
          <w:rFonts w:asciiTheme="minorHAnsi" w:hAnsiTheme="minorHAnsi"/>
          <w:b/>
        </w:rPr>
      </w:pPr>
      <w:r w:rsidRPr="007F5272">
        <w:rPr>
          <w:rFonts w:asciiTheme="minorHAnsi" w:hAnsiTheme="minorHAnsi"/>
          <w:b/>
        </w:rPr>
        <w:t>MATERIALES, HERRAMIENTAS Y EQUIPO</w:t>
      </w:r>
    </w:p>
    <w:p w:rsidR="00460DF4" w:rsidRDefault="00460DF4" w:rsidP="00460DF4">
      <w:pPr>
        <w:pStyle w:val="Sangra3detindependiente"/>
        <w:spacing w:after="0" w:line="240" w:lineRule="auto"/>
        <w:ind w:left="1505"/>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460DF4" w:rsidRPr="00F918A3" w:rsidRDefault="00460DF4" w:rsidP="00460DF4">
      <w:pPr>
        <w:pStyle w:val="Sangra3detindependiente"/>
        <w:spacing w:after="0" w:line="240" w:lineRule="auto"/>
        <w:ind w:left="1505"/>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460DF4" w:rsidRPr="00F918A3" w:rsidTr="00460DF4">
        <w:trPr>
          <w:trHeight w:val="270"/>
          <w:jc w:val="center"/>
        </w:trPr>
        <w:tc>
          <w:tcPr>
            <w:tcW w:w="3551" w:type="dxa"/>
            <w:shd w:val="clear" w:color="auto" w:fill="auto"/>
            <w:vAlign w:val="center"/>
            <w:hideMark/>
          </w:tcPr>
          <w:p w:rsidR="00460DF4" w:rsidRPr="00F918A3" w:rsidRDefault="00460DF4" w:rsidP="001300DE">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Disco de Desbaste</w:t>
            </w:r>
          </w:p>
        </w:tc>
      </w:tr>
      <w:tr w:rsidR="00460DF4" w:rsidRPr="00F918A3" w:rsidTr="00460DF4">
        <w:trPr>
          <w:trHeight w:val="240"/>
          <w:jc w:val="center"/>
        </w:trPr>
        <w:tc>
          <w:tcPr>
            <w:tcW w:w="3551" w:type="dxa"/>
            <w:shd w:val="clear" w:color="auto" w:fill="auto"/>
            <w:noWrap/>
            <w:vAlign w:val="center"/>
            <w:hideMark/>
          </w:tcPr>
          <w:p w:rsidR="00460DF4" w:rsidRPr="00F918A3" w:rsidRDefault="00460DF4" w:rsidP="001300DE">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Lima media caña bastarda </w:t>
            </w:r>
          </w:p>
        </w:tc>
      </w:tr>
      <w:tr w:rsidR="00460DF4" w:rsidRPr="00F918A3" w:rsidTr="00460DF4">
        <w:trPr>
          <w:trHeight w:val="240"/>
          <w:jc w:val="center"/>
        </w:trPr>
        <w:tc>
          <w:tcPr>
            <w:tcW w:w="3551" w:type="dxa"/>
            <w:shd w:val="clear" w:color="auto" w:fill="auto"/>
            <w:vAlign w:val="center"/>
            <w:hideMark/>
          </w:tcPr>
          <w:p w:rsidR="00460DF4" w:rsidRPr="00F918A3" w:rsidRDefault="00460DF4" w:rsidP="001300DE">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 de Soldador</w:t>
            </w:r>
          </w:p>
        </w:tc>
      </w:tr>
      <w:tr w:rsidR="00460DF4" w:rsidRPr="00F918A3" w:rsidTr="00460DF4">
        <w:trPr>
          <w:trHeight w:val="240"/>
          <w:jc w:val="center"/>
        </w:trPr>
        <w:tc>
          <w:tcPr>
            <w:tcW w:w="3551" w:type="dxa"/>
            <w:shd w:val="clear" w:color="auto" w:fill="auto"/>
            <w:vAlign w:val="center"/>
            <w:hideMark/>
          </w:tcPr>
          <w:p w:rsidR="00460DF4" w:rsidRPr="00F918A3" w:rsidRDefault="00460DF4" w:rsidP="001300DE">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460DF4" w:rsidRPr="00F918A3" w:rsidTr="00460DF4">
        <w:trPr>
          <w:trHeight w:val="240"/>
          <w:jc w:val="center"/>
        </w:trPr>
        <w:tc>
          <w:tcPr>
            <w:tcW w:w="3551" w:type="dxa"/>
            <w:shd w:val="clear" w:color="auto" w:fill="auto"/>
            <w:vAlign w:val="center"/>
            <w:hideMark/>
          </w:tcPr>
          <w:p w:rsidR="00460DF4" w:rsidRPr="00F918A3" w:rsidRDefault="00460DF4" w:rsidP="001300DE">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Generador Eléctrico</w:t>
            </w:r>
          </w:p>
        </w:tc>
      </w:tr>
      <w:tr w:rsidR="00460DF4" w:rsidRPr="00F918A3" w:rsidTr="00460DF4">
        <w:trPr>
          <w:trHeight w:val="240"/>
          <w:jc w:val="center"/>
        </w:trPr>
        <w:tc>
          <w:tcPr>
            <w:tcW w:w="3551" w:type="dxa"/>
            <w:shd w:val="clear" w:color="auto" w:fill="auto"/>
            <w:vAlign w:val="center"/>
            <w:hideMark/>
          </w:tcPr>
          <w:p w:rsidR="00460DF4" w:rsidRPr="00F918A3" w:rsidRDefault="00460DF4" w:rsidP="001300DE">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Amoladora o biseladora</w:t>
            </w:r>
          </w:p>
        </w:tc>
      </w:tr>
    </w:tbl>
    <w:p w:rsidR="00460DF4" w:rsidRPr="00F918A3" w:rsidRDefault="00460DF4" w:rsidP="00460DF4">
      <w:pPr>
        <w:pStyle w:val="Sangra3detindependiente"/>
        <w:spacing w:after="0" w:line="240" w:lineRule="auto"/>
        <w:ind w:left="1931"/>
        <w:jc w:val="both"/>
        <w:rPr>
          <w:rFonts w:cstheme="minorHAnsi"/>
          <w:sz w:val="20"/>
          <w:szCs w:val="20"/>
        </w:rPr>
      </w:pPr>
    </w:p>
    <w:p w:rsidR="00460DF4" w:rsidRPr="00F918A3" w:rsidRDefault="00460DF4" w:rsidP="00460DF4">
      <w:pPr>
        <w:pStyle w:val="Sangra3detindependiente"/>
        <w:spacing w:after="0" w:line="240" w:lineRule="auto"/>
        <w:ind w:left="1505"/>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460DF4" w:rsidRPr="00460DF4" w:rsidRDefault="00460DF4" w:rsidP="00460DF4">
      <w:pPr>
        <w:rPr>
          <w:rFonts w:asciiTheme="minorHAnsi" w:hAnsiTheme="minorHAnsi"/>
          <w:b/>
        </w:rPr>
      </w:pPr>
    </w:p>
    <w:p w:rsidR="007F5272" w:rsidRDefault="007F5272" w:rsidP="006A2259">
      <w:pPr>
        <w:pStyle w:val="Prrafodelista"/>
        <w:numPr>
          <w:ilvl w:val="1"/>
          <w:numId w:val="39"/>
        </w:numPr>
        <w:rPr>
          <w:rFonts w:asciiTheme="minorHAnsi" w:hAnsiTheme="minorHAnsi"/>
          <w:b/>
        </w:rPr>
      </w:pPr>
      <w:r w:rsidRPr="007F5272">
        <w:rPr>
          <w:rFonts w:asciiTheme="minorHAnsi" w:hAnsiTheme="minorHAnsi"/>
          <w:b/>
        </w:rPr>
        <w:t>PROCEDIMIENTO PARA LA EJECUCIÓN</w:t>
      </w: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460DF4" w:rsidRPr="00F918A3" w:rsidRDefault="00460DF4" w:rsidP="00460DF4">
      <w:pPr>
        <w:ind w:left="1505"/>
        <w:jc w:val="both"/>
        <w:rPr>
          <w:rFonts w:asciiTheme="minorHAnsi" w:hAnsiTheme="minorHAnsi" w:cstheme="minorHAnsi"/>
          <w:sz w:val="20"/>
          <w:szCs w:val="20"/>
        </w:rPr>
      </w:pP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Durante el desarrollo de los trabajos, el supervisor de obras verifica que el Contratista cumpla el procedimiento específico de los trabajos previamente aprobado antes de realizarse los trabajos. </w:t>
      </w:r>
    </w:p>
    <w:p w:rsidR="00460DF4" w:rsidRPr="00F918A3" w:rsidRDefault="00460DF4" w:rsidP="00460DF4">
      <w:pPr>
        <w:ind w:left="1505"/>
        <w:jc w:val="both"/>
        <w:rPr>
          <w:rFonts w:asciiTheme="minorHAnsi" w:hAnsiTheme="minorHAnsi" w:cstheme="minorHAnsi"/>
          <w:b/>
          <w:bCs/>
          <w:sz w:val="20"/>
          <w:szCs w:val="20"/>
        </w:rPr>
      </w:pPr>
    </w:p>
    <w:p w:rsidR="00460DF4" w:rsidRPr="00F918A3" w:rsidRDefault="00460DF4" w:rsidP="00460DF4">
      <w:pPr>
        <w:ind w:left="1505"/>
        <w:jc w:val="both"/>
        <w:rPr>
          <w:rFonts w:asciiTheme="minorHAnsi" w:hAnsiTheme="minorHAnsi" w:cstheme="minorHAnsi"/>
          <w:b/>
          <w:sz w:val="20"/>
          <w:szCs w:val="20"/>
        </w:rPr>
      </w:pPr>
      <w:r w:rsidRPr="00F918A3">
        <w:rPr>
          <w:rFonts w:asciiTheme="minorHAnsi" w:hAnsiTheme="minorHAnsi" w:cstheme="minorHAnsi"/>
          <w:b/>
          <w:sz w:val="20"/>
          <w:szCs w:val="20"/>
        </w:rPr>
        <w:t xml:space="preserve">Biselado y limpieza </w:t>
      </w: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Todas las tuberías deben ser limpiadas internamente por un medio apropiado antes de que se efectúe la soldadura.</w:t>
      </w:r>
    </w:p>
    <w:p w:rsidR="00460DF4" w:rsidRPr="00F918A3" w:rsidRDefault="00460DF4" w:rsidP="00460DF4">
      <w:pPr>
        <w:ind w:left="1505"/>
        <w:jc w:val="both"/>
        <w:rPr>
          <w:rFonts w:asciiTheme="minorHAnsi" w:hAnsiTheme="minorHAnsi" w:cstheme="minorHAnsi"/>
          <w:sz w:val="20"/>
          <w:szCs w:val="20"/>
        </w:rPr>
      </w:pP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Todas las operaciones que se efectúen después de la limpieza serán conducidas evitando la introducción fortuita o intencional de materiales extraños como agua, tierra, herramientas, electrodos, etc. En cuanto esté terminada la soldadura, los extremos de las tuberías deberían ser taponadas adecuadamente.</w:t>
      </w:r>
    </w:p>
    <w:p w:rsidR="00460DF4" w:rsidRPr="00F918A3" w:rsidRDefault="00460DF4" w:rsidP="00460DF4">
      <w:pPr>
        <w:ind w:left="1505"/>
        <w:jc w:val="both"/>
        <w:rPr>
          <w:rFonts w:asciiTheme="minorHAnsi" w:hAnsiTheme="minorHAnsi" w:cstheme="minorHAnsi"/>
          <w:sz w:val="20"/>
          <w:szCs w:val="20"/>
        </w:rPr>
      </w:pP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Todo el personal de la obra debe ser advertido de la necesidad de cumplir con estas previsiones y se le debe informar claramente que ningún equipo, herramienta o vestimenta, por ninguna razón debe quedar dentro de la tubería.</w:t>
      </w:r>
    </w:p>
    <w:p w:rsidR="00460DF4" w:rsidRPr="00F918A3" w:rsidRDefault="00460DF4" w:rsidP="00460DF4">
      <w:pPr>
        <w:ind w:left="1505"/>
        <w:jc w:val="both"/>
        <w:rPr>
          <w:rFonts w:asciiTheme="minorHAnsi" w:hAnsiTheme="minorHAnsi" w:cstheme="minorHAnsi"/>
          <w:sz w:val="20"/>
          <w:szCs w:val="20"/>
        </w:rPr>
      </w:pP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Las extremidades de los tubos tanto exterior como interiormente serán limpiadas por medio de un cepillo metálico hasta por lo menos 100 mm del extremo, eliminando todas las herrumbres, incrustaciones o ralladuras.</w:t>
      </w:r>
    </w:p>
    <w:p w:rsidR="00460DF4" w:rsidRPr="00F918A3" w:rsidRDefault="00460DF4" w:rsidP="00460DF4">
      <w:pPr>
        <w:ind w:left="1505"/>
        <w:jc w:val="both"/>
        <w:rPr>
          <w:rFonts w:asciiTheme="minorHAnsi" w:hAnsiTheme="minorHAnsi" w:cstheme="minorHAnsi"/>
          <w:sz w:val="20"/>
          <w:szCs w:val="20"/>
        </w:rPr>
      </w:pP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Las extremidades de los tubos serán amoladas de tal manera que el chaflán sea igual al de los tubos nuevos de fábrica y en cumplimiento al EPS (Especificacion del Procedimiento de Soldadura)</w:t>
      </w:r>
    </w:p>
    <w:p w:rsidR="00460DF4" w:rsidRPr="00F918A3" w:rsidRDefault="00460DF4" w:rsidP="00460DF4">
      <w:pPr>
        <w:ind w:left="1931"/>
        <w:jc w:val="both"/>
        <w:rPr>
          <w:rFonts w:asciiTheme="minorHAnsi" w:hAnsiTheme="minorHAnsi" w:cstheme="minorHAnsi"/>
          <w:sz w:val="20"/>
          <w:szCs w:val="20"/>
        </w:rPr>
      </w:pPr>
    </w:p>
    <w:p w:rsidR="00460DF4" w:rsidRPr="00F918A3" w:rsidRDefault="00460DF4" w:rsidP="00460DF4">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Calidad, Salud, Seguridad y Medio Ambiente.</w:t>
      </w: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60DF4" w:rsidRPr="00F918A3" w:rsidRDefault="00460DF4" w:rsidP="00460DF4">
      <w:pPr>
        <w:ind w:left="1505"/>
        <w:jc w:val="both"/>
        <w:rPr>
          <w:rFonts w:asciiTheme="minorHAnsi" w:hAnsiTheme="minorHAnsi" w:cstheme="minorHAnsi"/>
          <w:sz w:val="20"/>
          <w:szCs w:val="20"/>
        </w:rPr>
      </w:pPr>
    </w:p>
    <w:p w:rsidR="00460DF4"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0B26A8" w:rsidRDefault="000B26A8" w:rsidP="00460DF4">
      <w:pPr>
        <w:ind w:left="1505"/>
        <w:jc w:val="both"/>
        <w:rPr>
          <w:rFonts w:asciiTheme="minorHAnsi" w:hAnsiTheme="minorHAnsi" w:cstheme="minorHAnsi"/>
          <w:sz w:val="20"/>
          <w:szCs w:val="20"/>
        </w:rPr>
      </w:pPr>
    </w:p>
    <w:p w:rsidR="00460DF4" w:rsidRPr="00460DF4" w:rsidRDefault="00460DF4" w:rsidP="00460DF4">
      <w:pPr>
        <w:rPr>
          <w:rFonts w:asciiTheme="minorHAnsi" w:hAnsiTheme="minorHAnsi"/>
          <w:b/>
        </w:rPr>
      </w:pPr>
    </w:p>
    <w:p w:rsidR="007F5272" w:rsidRDefault="007F5272" w:rsidP="006A2259">
      <w:pPr>
        <w:pStyle w:val="Prrafodelista"/>
        <w:numPr>
          <w:ilvl w:val="1"/>
          <w:numId w:val="39"/>
        </w:numPr>
        <w:rPr>
          <w:rFonts w:asciiTheme="minorHAnsi" w:hAnsiTheme="minorHAnsi"/>
          <w:b/>
        </w:rPr>
      </w:pPr>
      <w:r w:rsidRPr="007F5272">
        <w:rPr>
          <w:rFonts w:asciiTheme="minorHAnsi" w:hAnsiTheme="minorHAnsi"/>
          <w:b/>
        </w:rPr>
        <w:t>MEDIDAS DE MITIGACIÓN AMBIENTAL</w:t>
      </w: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60DF4" w:rsidRPr="00F918A3" w:rsidRDefault="00460DF4" w:rsidP="00460DF4">
      <w:pPr>
        <w:ind w:left="1505"/>
        <w:jc w:val="both"/>
        <w:rPr>
          <w:rFonts w:asciiTheme="minorHAnsi" w:hAnsiTheme="minorHAnsi" w:cstheme="minorHAnsi"/>
          <w:sz w:val="20"/>
          <w:szCs w:val="20"/>
        </w:rPr>
      </w:pP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60DF4" w:rsidRPr="00F918A3" w:rsidRDefault="00460DF4" w:rsidP="00460DF4">
      <w:pPr>
        <w:ind w:left="1505"/>
        <w:jc w:val="both"/>
        <w:rPr>
          <w:rFonts w:asciiTheme="minorHAnsi" w:hAnsiTheme="minorHAnsi" w:cstheme="minorHAnsi"/>
          <w:sz w:val="20"/>
          <w:szCs w:val="20"/>
        </w:rPr>
      </w:pP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60DF4" w:rsidRPr="00F918A3" w:rsidRDefault="00460DF4" w:rsidP="00460DF4">
      <w:pPr>
        <w:ind w:left="1505"/>
        <w:jc w:val="both"/>
        <w:rPr>
          <w:rFonts w:asciiTheme="minorHAnsi" w:hAnsiTheme="minorHAnsi" w:cstheme="minorHAnsi"/>
          <w:sz w:val="20"/>
          <w:szCs w:val="20"/>
        </w:rPr>
      </w:pPr>
    </w:p>
    <w:p w:rsidR="00460DF4" w:rsidRPr="00F918A3" w:rsidRDefault="00460DF4" w:rsidP="00460DF4">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60DF4" w:rsidRPr="00460DF4" w:rsidRDefault="00460DF4" w:rsidP="00460DF4">
      <w:pPr>
        <w:rPr>
          <w:rFonts w:asciiTheme="minorHAnsi" w:hAnsiTheme="minorHAnsi"/>
          <w:b/>
        </w:rPr>
      </w:pPr>
    </w:p>
    <w:p w:rsidR="007F5272" w:rsidRDefault="007F5272" w:rsidP="006A2259">
      <w:pPr>
        <w:pStyle w:val="Prrafodelista"/>
        <w:numPr>
          <w:ilvl w:val="1"/>
          <w:numId w:val="39"/>
        </w:numPr>
        <w:rPr>
          <w:rFonts w:asciiTheme="minorHAnsi" w:hAnsiTheme="minorHAnsi"/>
          <w:b/>
        </w:rPr>
      </w:pPr>
      <w:r w:rsidRPr="007F5272">
        <w:rPr>
          <w:rFonts w:asciiTheme="minorHAnsi" w:hAnsiTheme="minorHAnsi"/>
          <w:b/>
        </w:rPr>
        <w:t>MEDICION Y FORMA DE PAGO</w:t>
      </w:r>
    </w:p>
    <w:p w:rsidR="00482C4C" w:rsidRPr="00F918A3" w:rsidRDefault="00482C4C" w:rsidP="00482C4C">
      <w:pPr>
        <w:ind w:left="1505"/>
        <w:jc w:val="both"/>
        <w:rPr>
          <w:rFonts w:asciiTheme="minorHAnsi" w:hAnsiTheme="minorHAnsi" w:cstheme="minorHAnsi"/>
          <w:sz w:val="20"/>
          <w:szCs w:val="20"/>
        </w:rPr>
      </w:pPr>
      <w:r w:rsidRPr="00F918A3">
        <w:rPr>
          <w:rFonts w:asciiTheme="minorHAnsi" w:hAnsiTheme="minorHAnsi" w:cstheme="minorHAnsi"/>
          <w:sz w:val="20"/>
          <w:szCs w:val="20"/>
        </w:rPr>
        <w:t>El corte, biselado y limpieza de tuberías será medido en juntas, el contratista deberá considerar realizar todos los biselados y limpiezas necesarios de tuberías durante la construcción.</w:t>
      </w:r>
    </w:p>
    <w:p w:rsidR="00482C4C" w:rsidRPr="00F918A3" w:rsidRDefault="00482C4C" w:rsidP="00482C4C">
      <w:pPr>
        <w:ind w:left="1505"/>
        <w:jc w:val="both"/>
        <w:rPr>
          <w:rFonts w:asciiTheme="minorHAnsi" w:hAnsiTheme="minorHAnsi" w:cstheme="minorHAnsi"/>
          <w:sz w:val="20"/>
          <w:szCs w:val="20"/>
        </w:rPr>
      </w:pPr>
    </w:p>
    <w:p w:rsidR="00482C4C" w:rsidRPr="00F918A3" w:rsidRDefault="00482C4C" w:rsidP="00482C4C">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82C4C" w:rsidRPr="00F918A3" w:rsidRDefault="00482C4C" w:rsidP="00482C4C">
      <w:pPr>
        <w:ind w:left="1505"/>
        <w:jc w:val="both"/>
        <w:rPr>
          <w:rFonts w:asciiTheme="minorHAnsi" w:hAnsiTheme="minorHAnsi" w:cstheme="minorHAnsi"/>
          <w:sz w:val="20"/>
          <w:szCs w:val="20"/>
        </w:rPr>
      </w:pPr>
    </w:p>
    <w:p w:rsidR="00482C4C" w:rsidRPr="00F918A3" w:rsidRDefault="00482C4C" w:rsidP="00482C4C">
      <w:pPr>
        <w:ind w:left="1505"/>
        <w:jc w:val="both"/>
        <w:rPr>
          <w:rFonts w:asciiTheme="minorHAnsi" w:hAnsiTheme="minorHAnsi" w:cstheme="minorHAnsi"/>
          <w:sz w:val="20"/>
          <w:szCs w:val="20"/>
        </w:rPr>
      </w:pPr>
      <w:r w:rsidRPr="00F918A3">
        <w:rPr>
          <w:rFonts w:asciiTheme="minorHAnsi" w:hAnsiTheme="minorHAnsi" w:cstheme="minorHAnsi"/>
          <w:sz w:val="20"/>
          <w:szCs w:val="20"/>
        </w:rPr>
        <w:t>Dicho precio será en compensación total por Materiales, Mano de Obra, equipo, maquinaria y herramientas y otros gastos que sean necesarios para la adecuada y correcta ejecución de los trabajos.</w:t>
      </w:r>
    </w:p>
    <w:p w:rsidR="00482C4C" w:rsidRPr="00F918A3" w:rsidRDefault="00482C4C" w:rsidP="00482C4C">
      <w:pPr>
        <w:ind w:left="1505"/>
        <w:jc w:val="both"/>
        <w:rPr>
          <w:rFonts w:asciiTheme="minorHAnsi" w:hAnsiTheme="minorHAnsi" w:cstheme="minorHAnsi"/>
          <w:sz w:val="20"/>
          <w:szCs w:val="20"/>
        </w:rPr>
      </w:pPr>
    </w:p>
    <w:p w:rsidR="00482C4C" w:rsidRPr="00F918A3" w:rsidRDefault="00482C4C" w:rsidP="00482C4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482C4C" w:rsidRPr="00F918A3" w:rsidRDefault="00482C4C" w:rsidP="00482C4C">
      <w:pPr>
        <w:ind w:left="1505"/>
        <w:jc w:val="both"/>
        <w:rPr>
          <w:rFonts w:asciiTheme="minorHAnsi" w:hAnsiTheme="minorHAnsi" w:cstheme="minorHAnsi"/>
          <w:sz w:val="20"/>
          <w:szCs w:val="20"/>
        </w:rPr>
      </w:pPr>
    </w:p>
    <w:p w:rsidR="00482C4C" w:rsidRPr="00F918A3" w:rsidRDefault="00482C4C" w:rsidP="00482C4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482C4C" w:rsidRPr="00F918A3" w:rsidRDefault="00482C4C" w:rsidP="00482C4C">
      <w:pPr>
        <w:ind w:left="1505"/>
        <w:jc w:val="both"/>
        <w:rPr>
          <w:rFonts w:asciiTheme="minorHAnsi" w:hAnsiTheme="minorHAnsi" w:cstheme="minorHAnsi"/>
          <w:sz w:val="20"/>
          <w:szCs w:val="20"/>
        </w:rPr>
      </w:pPr>
    </w:p>
    <w:p w:rsidR="00482C4C" w:rsidRDefault="00482C4C" w:rsidP="00482C4C">
      <w:pPr>
        <w:ind w:left="1505"/>
        <w:jc w:val="both"/>
        <w:rPr>
          <w:rFonts w:asciiTheme="minorHAnsi" w:hAnsiTheme="minorHAnsi" w:cstheme="minorHAnsi"/>
          <w:sz w:val="20"/>
          <w:szCs w:val="20"/>
        </w:rPr>
      </w:pPr>
      <w:r w:rsidRPr="00F918A3">
        <w:rPr>
          <w:rFonts w:asciiTheme="minorHAnsi" w:hAnsiTheme="minorHAnsi" w:cstheme="minorHAnsi"/>
          <w:sz w:val="20"/>
          <w:szCs w:val="20"/>
        </w:rPr>
        <w:t>Se debe considerar la cantidad de juntas soldadas aprobadas durante el proyecto, siendo el costo de las demás asumidas por el contratista.</w:t>
      </w:r>
    </w:p>
    <w:p w:rsidR="00631060" w:rsidRDefault="00631060" w:rsidP="00482C4C">
      <w:pPr>
        <w:ind w:left="1505"/>
        <w:jc w:val="both"/>
        <w:rPr>
          <w:rFonts w:asciiTheme="minorHAnsi" w:hAnsiTheme="minorHAnsi" w:cstheme="minorHAnsi"/>
          <w:sz w:val="20"/>
          <w:szCs w:val="20"/>
        </w:rPr>
      </w:pPr>
    </w:p>
    <w:p w:rsidR="00482C4C" w:rsidRPr="00F918A3" w:rsidRDefault="00482C4C" w:rsidP="00482C4C">
      <w:pPr>
        <w:ind w:left="1505"/>
        <w:jc w:val="both"/>
        <w:rPr>
          <w:rFonts w:asciiTheme="minorHAnsi" w:hAnsiTheme="minorHAnsi" w:cstheme="minorHAnsi"/>
          <w:sz w:val="20"/>
          <w:szCs w:val="20"/>
        </w:rPr>
      </w:pPr>
    </w:p>
    <w:p w:rsidR="00973362" w:rsidRPr="00631060" w:rsidRDefault="00973362" w:rsidP="00631060">
      <w:pPr>
        <w:pStyle w:val="Prrafodelista"/>
        <w:numPr>
          <w:ilvl w:val="0"/>
          <w:numId w:val="39"/>
        </w:numPr>
        <w:rPr>
          <w:rFonts w:asciiTheme="minorHAnsi" w:hAnsiTheme="minorHAnsi"/>
          <w:b/>
          <w:color w:val="0070C0"/>
        </w:rPr>
      </w:pPr>
      <w:r w:rsidRPr="00631060">
        <w:rPr>
          <w:rFonts w:asciiTheme="minorHAnsi" w:hAnsiTheme="minorHAnsi"/>
          <w:b/>
          <w:color w:val="0070C0"/>
        </w:rPr>
        <w:lastRenderedPageBreak/>
        <w:t xml:space="preserve">CORTE DE TUBERÍA DE ANC </w:t>
      </w:r>
      <w:r w:rsidR="00482C4C" w:rsidRPr="00631060">
        <w:rPr>
          <w:rFonts w:asciiTheme="minorHAnsi" w:hAnsiTheme="minorHAnsi"/>
          <w:b/>
          <w:color w:val="0070C0"/>
        </w:rPr>
        <w:t xml:space="preserve">DN </w:t>
      </w:r>
      <w:r w:rsidR="00B066B7" w:rsidRPr="00631060">
        <w:rPr>
          <w:rFonts w:asciiTheme="minorHAnsi" w:hAnsiTheme="minorHAnsi"/>
          <w:b/>
          <w:color w:val="0070C0"/>
        </w:rPr>
        <w:t>4</w:t>
      </w:r>
      <w:r w:rsidR="00482C4C" w:rsidRPr="00631060">
        <w:rPr>
          <w:rFonts w:asciiTheme="minorHAnsi" w:hAnsiTheme="minorHAnsi"/>
          <w:b/>
          <w:color w:val="0070C0"/>
        </w:rPr>
        <w:t xml:space="preserve">" </w:t>
      </w:r>
      <w:r w:rsidRPr="00631060">
        <w:rPr>
          <w:rFonts w:asciiTheme="minorHAnsi" w:hAnsiTheme="minorHAnsi"/>
          <w:b/>
          <w:color w:val="0070C0"/>
        </w:rPr>
        <w:t>SCH 40</w:t>
      </w:r>
    </w:p>
    <w:p w:rsidR="00482C4C" w:rsidRPr="00F918A3" w:rsidRDefault="00482C4C" w:rsidP="00482C4C">
      <w:pPr>
        <w:pStyle w:val="Sinespaciado"/>
        <w:ind w:left="785"/>
        <w:jc w:val="both"/>
        <w:rPr>
          <w:rFonts w:cstheme="minorHAnsi"/>
          <w:b/>
          <w:sz w:val="20"/>
          <w:szCs w:val="20"/>
        </w:rPr>
      </w:pPr>
      <w:r w:rsidRPr="00F918A3">
        <w:rPr>
          <w:rFonts w:cstheme="minorHAnsi"/>
          <w:b/>
          <w:sz w:val="20"/>
          <w:szCs w:val="20"/>
        </w:rPr>
        <w:t xml:space="preserve">UNIDAD: </w:t>
      </w:r>
      <w:r w:rsidRPr="008626A0">
        <w:rPr>
          <w:rFonts w:cstheme="minorHAnsi"/>
          <w:b/>
          <w:sz w:val="20"/>
          <w:szCs w:val="20"/>
        </w:rPr>
        <w:t>PTO</w:t>
      </w:r>
    </w:p>
    <w:p w:rsidR="00482C4C" w:rsidRPr="00482C4C" w:rsidRDefault="00482C4C" w:rsidP="00482C4C">
      <w:pPr>
        <w:rPr>
          <w:rFonts w:asciiTheme="minorHAnsi" w:hAnsiTheme="minorHAnsi"/>
          <w:b/>
          <w:color w:val="0070C0"/>
        </w:rPr>
      </w:pPr>
    </w:p>
    <w:p w:rsidR="007F5272" w:rsidRDefault="007F5272" w:rsidP="00631060">
      <w:pPr>
        <w:pStyle w:val="Prrafodelista"/>
        <w:numPr>
          <w:ilvl w:val="1"/>
          <w:numId w:val="39"/>
        </w:numPr>
        <w:rPr>
          <w:rFonts w:asciiTheme="minorHAnsi" w:hAnsiTheme="minorHAnsi"/>
          <w:b/>
        </w:rPr>
      </w:pPr>
      <w:r w:rsidRPr="007F5272">
        <w:rPr>
          <w:rFonts w:asciiTheme="minorHAnsi" w:hAnsiTheme="minorHAnsi"/>
          <w:b/>
        </w:rPr>
        <w:t>DEFINICIÓN</w:t>
      </w:r>
    </w:p>
    <w:p w:rsidR="00482C4C" w:rsidRPr="00F918A3" w:rsidRDefault="00482C4C" w:rsidP="00482C4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482C4C" w:rsidRPr="00F918A3" w:rsidRDefault="00482C4C" w:rsidP="00482C4C">
      <w:pPr>
        <w:pStyle w:val="Prrafodelista"/>
        <w:numPr>
          <w:ilvl w:val="0"/>
          <w:numId w:val="15"/>
        </w:numPr>
        <w:ind w:left="3773" w:hanging="14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Corte de tuberías </w:t>
      </w:r>
    </w:p>
    <w:p w:rsidR="00482C4C" w:rsidRPr="00482C4C" w:rsidRDefault="00482C4C" w:rsidP="00482C4C">
      <w:pPr>
        <w:rPr>
          <w:rFonts w:asciiTheme="minorHAnsi" w:hAnsiTheme="minorHAnsi"/>
          <w:b/>
        </w:rPr>
      </w:pPr>
    </w:p>
    <w:p w:rsidR="007F5272" w:rsidRDefault="007F5272" w:rsidP="00631060">
      <w:pPr>
        <w:pStyle w:val="Prrafodelista"/>
        <w:numPr>
          <w:ilvl w:val="1"/>
          <w:numId w:val="39"/>
        </w:numPr>
        <w:rPr>
          <w:rFonts w:asciiTheme="minorHAnsi" w:hAnsiTheme="minorHAnsi"/>
          <w:b/>
        </w:rPr>
      </w:pPr>
      <w:r w:rsidRPr="007F5272">
        <w:rPr>
          <w:rFonts w:asciiTheme="minorHAnsi" w:hAnsiTheme="minorHAnsi"/>
          <w:b/>
        </w:rPr>
        <w:t>MATERIALES, HERRAMIENTAS Y EQUIPO</w:t>
      </w:r>
    </w:p>
    <w:p w:rsidR="00482C4C" w:rsidRPr="00F918A3" w:rsidRDefault="00482C4C" w:rsidP="00482C4C">
      <w:pPr>
        <w:pStyle w:val="Sangra3detindependiente"/>
        <w:spacing w:after="0" w:line="240" w:lineRule="auto"/>
        <w:ind w:left="1505"/>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482C4C" w:rsidRPr="00F918A3" w:rsidRDefault="00482C4C" w:rsidP="00482C4C">
      <w:pPr>
        <w:pStyle w:val="Sangra3detindependiente"/>
        <w:spacing w:after="0" w:line="240" w:lineRule="auto"/>
        <w:ind w:left="1505"/>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482C4C" w:rsidRPr="00F918A3" w:rsidTr="001F6EE1">
        <w:trPr>
          <w:trHeight w:val="270"/>
          <w:jc w:val="center"/>
        </w:trPr>
        <w:tc>
          <w:tcPr>
            <w:tcW w:w="3551" w:type="dxa"/>
            <w:shd w:val="clear" w:color="auto" w:fill="auto"/>
            <w:vAlign w:val="center"/>
            <w:hideMark/>
          </w:tcPr>
          <w:p w:rsidR="00482C4C" w:rsidRPr="00F918A3" w:rsidRDefault="00482C4C" w:rsidP="001300DE">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Disco de Corte</w:t>
            </w:r>
          </w:p>
        </w:tc>
      </w:tr>
      <w:tr w:rsidR="00482C4C" w:rsidRPr="00F918A3" w:rsidTr="001F6EE1">
        <w:trPr>
          <w:trHeight w:val="240"/>
          <w:jc w:val="center"/>
        </w:trPr>
        <w:tc>
          <w:tcPr>
            <w:tcW w:w="3551" w:type="dxa"/>
            <w:shd w:val="clear" w:color="auto" w:fill="auto"/>
            <w:noWrap/>
            <w:vAlign w:val="center"/>
            <w:hideMark/>
          </w:tcPr>
          <w:p w:rsidR="00482C4C" w:rsidRPr="00F918A3" w:rsidRDefault="00482C4C" w:rsidP="001300DE">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Lima media caña bastarda </w:t>
            </w:r>
          </w:p>
        </w:tc>
      </w:tr>
      <w:tr w:rsidR="00482C4C" w:rsidRPr="00F918A3" w:rsidTr="001F6EE1">
        <w:trPr>
          <w:trHeight w:val="240"/>
          <w:jc w:val="center"/>
        </w:trPr>
        <w:tc>
          <w:tcPr>
            <w:tcW w:w="3551" w:type="dxa"/>
            <w:shd w:val="clear" w:color="auto" w:fill="auto"/>
            <w:vAlign w:val="center"/>
            <w:hideMark/>
          </w:tcPr>
          <w:p w:rsidR="00482C4C" w:rsidRPr="00F918A3" w:rsidRDefault="00482C4C" w:rsidP="001300DE">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 de Soldador</w:t>
            </w:r>
          </w:p>
        </w:tc>
      </w:tr>
      <w:tr w:rsidR="00482C4C" w:rsidRPr="00F918A3" w:rsidTr="001F6EE1">
        <w:trPr>
          <w:trHeight w:val="240"/>
          <w:jc w:val="center"/>
        </w:trPr>
        <w:tc>
          <w:tcPr>
            <w:tcW w:w="3551" w:type="dxa"/>
            <w:shd w:val="clear" w:color="auto" w:fill="auto"/>
            <w:vAlign w:val="center"/>
            <w:hideMark/>
          </w:tcPr>
          <w:p w:rsidR="00482C4C" w:rsidRPr="00F918A3" w:rsidRDefault="00482C4C" w:rsidP="001300DE">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482C4C" w:rsidRPr="00F918A3" w:rsidTr="001F6EE1">
        <w:trPr>
          <w:trHeight w:val="240"/>
          <w:jc w:val="center"/>
        </w:trPr>
        <w:tc>
          <w:tcPr>
            <w:tcW w:w="3551" w:type="dxa"/>
            <w:shd w:val="clear" w:color="auto" w:fill="auto"/>
            <w:vAlign w:val="center"/>
            <w:hideMark/>
          </w:tcPr>
          <w:p w:rsidR="00482C4C" w:rsidRPr="00F918A3" w:rsidRDefault="00482C4C" w:rsidP="001300DE">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Generador Eléctrico</w:t>
            </w:r>
          </w:p>
        </w:tc>
      </w:tr>
      <w:tr w:rsidR="00482C4C" w:rsidRPr="00F918A3" w:rsidTr="001F6EE1">
        <w:trPr>
          <w:trHeight w:val="240"/>
          <w:jc w:val="center"/>
        </w:trPr>
        <w:tc>
          <w:tcPr>
            <w:tcW w:w="3551" w:type="dxa"/>
            <w:shd w:val="clear" w:color="auto" w:fill="auto"/>
            <w:vAlign w:val="center"/>
            <w:hideMark/>
          </w:tcPr>
          <w:p w:rsidR="00482C4C" w:rsidRPr="00F918A3" w:rsidRDefault="00482C4C" w:rsidP="001300DE">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Amoladora</w:t>
            </w:r>
          </w:p>
        </w:tc>
      </w:tr>
    </w:tbl>
    <w:p w:rsidR="00482C4C" w:rsidRPr="00F918A3" w:rsidRDefault="00482C4C" w:rsidP="001F6EE1">
      <w:pPr>
        <w:ind w:left="2639"/>
        <w:jc w:val="both"/>
        <w:rPr>
          <w:rFonts w:asciiTheme="minorHAnsi" w:hAnsiTheme="minorHAnsi" w:cstheme="minorHAnsi"/>
          <w:sz w:val="20"/>
          <w:szCs w:val="20"/>
        </w:rPr>
      </w:pPr>
    </w:p>
    <w:p w:rsidR="00482C4C" w:rsidRPr="00F918A3" w:rsidRDefault="00482C4C" w:rsidP="00167A26">
      <w:pPr>
        <w:pStyle w:val="Sangra3detindependiente"/>
        <w:spacing w:after="0" w:line="240" w:lineRule="auto"/>
        <w:ind w:left="1416"/>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482C4C" w:rsidRDefault="00482C4C" w:rsidP="001F6EE1">
      <w:pPr>
        <w:ind w:left="1842"/>
        <w:jc w:val="both"/>
        <w:rPr>
          <w:rFonts w:asciiTheme="minorHAnsi" w:hAnsiTheme="minorHAnsi" w:cstheme="minorHAnsi"/>
          <w:sz w:val="20"/>
          <w:szCs w:val="20"/>
        </w:rPr>
      </w:pPr>
    </w:p>
    <w:p w:rsidR="007F5272" w:rsidRPr="00167A26" w:rsidRDefault="007F5272" w:rsidP="00631060">
      <w:pPr>
        <w:pStyle w:val="Prrafodelista"/>
        <w:numPr>
          <w:ilvl w:val="1"/>
          <w:numId w:val="39"/>
        </w:numPr>
        <w:rPr>
          <w:rFonts w:asciiTheme="minorHAnsi" w:hAnsiTheme="minorHAnsi"/>
          <w:b/>
        </w:rPr>
      </w:pPr>
      <w:r w:rsidRPr="00167A26">
        <w:rPr>
          <w:rFonts w:asciiTheme="minorHAnsi" w:hAnsiTheme="minorHAnsi"/>
          <w:b/>
        </w:rPr>
        <w:t>PROCEDIMIENTO PARA LA EJECUCIÓN</w:t>
      </w: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482C4C" w:rsidRPr="00F918A3" w:rsidRDefault="00167A26" w:rsidP="00167A26">
      <w:pPr>
        <w:tabs>
          <w:tab w:val="left" w:pos="2656"/>
        </w:tabs>
        <w:ind w:left="1418"/>
        <w:jc w:val="both"/>
        <w:rPr>
          <w:rFonts w:asciiTheme="minorHAnsi" w:hAnsiTheme="minorHAnsi" w:cstheme="minorHAnsi"/>
          <w:sz w:val="20"/>
          <w:szCs w:val="20"/>
        </w:rPr>
      </w:pPr>
      <w:r>
        <w:rPr>
          <w:rFonts w:asciiTheme="minorHAnsi" w:hAnsiTheme="minorHAnsi" w:cstheme="minorHAnsi"/>
          <w:sz w:val="20"/>
          <w:szCs w:val="20"/>
        </w:rPr>
        <w:tab/>
      </w: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supervisor de obras verifica que el Contratista cumpla el procedimiento específico de los trabajos previamente aprobado antes de realizarse los trabajos. </w:t>
      </w:r>
    </w:p>
    <w:p w:rsidR="00482C4C" w:rsidRPr="00F918A3" w:rsidRDefault="00482C4C" w:rsidP="00167A26">
      <w:pPr>
        <w:ind w:left="1418"/>
        <w:jc w:val="both"/>
        <w:rPr>
          <w:rFonts w:asciiTheme="minorHAnsi" w:hAnsiTheme="minorHAnsi" w:cstheme="minorHAnsi"/>
          <w:sz w:val="20"/>
          <w:szCs w:val="20"/>
        </w:rPr>
      </w:pPr>
    </w:p>
    <w:p w:rsidR="00482C4C" w:rsidRPr="00F918A3" w:rsidRDefault="00482C4C" w:rsidP="00167A26">
      <w:pPr>
        <w:ind w:left="1418"/>
        <w:jc w:val="both"/>
        <w:rPr>
          <w:rFonts w:asciiTheme="minorHAnsi" w:hAnsiTheme="minorHAnsi" w:cstheme="minorHAnsi"/>
          <w:b/>
          <w:sz w:val="20"/>
          <w:szCs w:val="20"/>
        </w:rPr>
      </w:pPr>
      <w:r w:rsidRPr="00F918A3">
        <w:rPr>
          <w:rFonts w:asciiTheme="minorHAnsi" w:hAnsiTheme="minorHAnsi" w:cstheme="minorHAnsi"/>
          <w:b/>
          <w:sz w:val="20"/>
          <w:szCs w:val="20"/>
        </w:rPr>
        <w:t>Corte de Tubería</w:t>
      </w: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482C4C" w:rsidRPr="00F918A3" w:rsidRDefault="00482C4C" w:rsidP="00167A26">
      <w:pPr>
        <w:ind w:left="1418"/>
        <w:jc w:val="both"/>
        <w:rPr>
          <w:rFonts w:asciiTheme="minorHAnsi" w:hAnsiTheme="minorHAnsi" w:cstheme="minorHAnsi"/>
          <w:sz w:val="20"/>
          <w:szCs w:val="20"/>
        </w:rPr>
      </w:pP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482C4C" w:rsidRPr="00F918A3" w:rsidRDefault="00482C4C" w:rsidP="00167A26">
      <w:pPr>
        <w:ind w:left="1418"/>
        <w:jc w:val="both"/>
        <w:rPr>
          <w:rFonts w:asciiTheme="minorHAnsi" w:hAnsiTheme="minorHAnsi" w:cstheme="minorHAnsi"/>
          <w:sz w:val="20"/>
          <w:szCs w:val="20"/>
        </w:rPr>
      </w:pP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lastRenderedPageBreak/>
        <w:t>Los cortes a la tubería deberían ser realizados únicamente cuando son necesarios y se debe actualizar las nuevas longitudes a las tuberías que sufrieron corte.</w:t>
      </w:r>
    </w:p>
    <w:p w:rsidR="00482C4C" w:rsidRPr="00F918A3" w:rsidRDefault="00482C4C" w:rsidP="00167A26">
      <w:pPr>
        <w:ind w:left="1418"/>
        <w:jc w:val="both"/>
        <w:rPr>
          <w:rFonts w:asciiTheme="minorHAnsi" w:hAnsiTheme="minorHAnsi" w:cstheme="minorHAnsi"/>
          <w:sz w:val="20"/>
          <w:szCs w:val="20"/>
        </w:rPr>
      </w:pP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Los cortes de tubería serán realizados por cortatubos, por oxígeno o por cualquier otro método aceptado por el supervisor. El oxicorte permite realizar los chaflanes directamente, aunque será necesario un limado posterior.</w:t>
      </w:r>
    </w:p>
    <w:p w:rsidR="00482C4C" w:rsidRPr="00F918A3" w:rsidRDefault="00482C4C" w:rsidP="00167A26">
      <w:pPr>
        <w:ind w:left="1418"/>
        <w:jc w:val="both"/>
        <w:rPr>
          <w:rFonts w:asciiTheme="minorHAnsi" w:hAnsiTheme="minorHAnsi" w:cstheme="minorHAnsi"/>
          <w:sz w:val="20"/>
          <w:szCs w:val="20"/>
        </w:rPr>
      </w:pP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Con el fin de no perder la trazabilidad de la tubería una vez que se realice algún corte, el contratista debe copiar los datos de la tubería:</w:t>
      </w:r>
    </w:p>
    <w:p w:rsidR="00482C4C" w:rsidRPr="00F918A3" w:rsidRDefault="00482C4C" w:rsidP="001F6EE1">
      <w:pPr>
        <w:pStyle w:val="Prrafodelista"/>
        <w:numPr>
          <w:ilvl w:val="0"/>
          <w:numId w:val="15"/>
        </w:numPr>
        <w:ind w:left="2999"/>
        <w:contextualSpacing/>
        <w:jc w:val="both"/>
        <w:rPr>
          <w:rFonts w:asciiTheme="minorHAnsi" w:hAnsiTheme="minorHAnsi" w:cstheme="minorHAnsi"/>
          <w:sz w:val="20"/>
          <w:szCs w:val="20"/>
        </w:rPr>
      </w:pPr>
      <w:r w:rsidRPr="00F918A3">
        <w:rPr>
          <w:rFonts w:asciiTheme="minorHAnsi" w:hAnsiTheme="minorHAnsi" w:cstheme="minorHAnsi"/>
          <w:sz w:val="20"/>
          <w:szCs w:val="20"/>
        </w:rPr>
        <w:t>Longitud</w:t>
      </w:r>
    </w:p>
    <w:p w:rsidR="00482C4C" w:rsidRPr="00F918A3" w:rsidRDefault="00482C4C" w:rsidP="001F6EE1">
      <w:pPr>
        <w:pStyle w:val="Prrafodelista"/>
        <w:numPr>
          <w:ilvl w:val="0"/>
          <w:numId w:val="15"/>
        </w:numPr>
        <w:ind w:left="2999"/>
        <w:contextualSpacing/>
        <w:jc w:val="both"/>
        <w:rPr>
          <w:rFonts w:asciiTheme="minorHAnsi" w:hAnsiTheme="minorHAnsi" w:cstheme="minorHAnsi"/>
          <w:sz w:val="20"/>
          <w:szCs w:val="20"/>
        </w:rPr>
      </w:pPr>
      <w:r w:rsidRPr="00F918A3">
        <w:rPr>
          <w:rFonts w:asciiTheme="minorHAnsi" w:hAnsiTheme="minorHAnsi" w:cstheme="minorHAnsi"/>
          <w:sz w:val="20"/>
          <w:szCs w:val="20"/>
        </w:rPr>
        <w:t>Número del tubo</w:t>
      </w:r>
    </w:p>
    <w:p w:rsidR="00482C4C" w:rsidRPr="00F918A3" w:rsidRDefault="00482C4C" w:rsidP="001F6EE1">
      <w:pPr>
        <w:pStyle w:val="Prrafodelista"/>
        <w:numPr>
          <w:ilvl w:val="0"/>
          <w:numId w:val="15"/>
        </w:numPr>
        <w:ind w:left="2999"/>
        <w:contextualSpacing/>
        <w:jc w:val="both"/>
        <w:rPr>
          <w:rFonts w:asciiTheme="minorHAnsi" w:hAnsiTheme="minorHAnsi" w:cstheme="minorHAnsi"/>
          <w:sz w:val="20"/>
          <w:szCs w:val="20"/>
        </w:rPr>
      </w:pPr>
      <w:r w:rsidRPr="00F918A3">
        <w:rPr>
          <w:rFonts w:asciiTheme="minorHAnsi" w:hAnsiTheme="minorHAnsi" w:cstheme="minorHAnsi"/>
          <w:sz w:val="20"/>
          <w:szCs w:val="20"/>
        </w:rPr>
        <w:t>Espesor</w:t>
      </w:r>
    </w:p>
    <w:p w:rsidR="00482C4C" w:rsidRPr="00F918A3" w:rsidRDefault="00482C4C" w:rsidP="001F6EE1">
      <w:pPr>
        <w:pStyle w:val="Prrafodelista"/>
        <w:numPr>
          <w:ilvl w:val="0"/>
          <w:numId w:val="15"/>
        </w:numPr>
        <w:ind w:left="2999"/>
        <w:contextualSpacing/>
        <w:jc w:val="both"/>
        <w:rPr>
          <w:rFonts w:asciiTheme="minorHAnsi" w:hAnsiTheme="minorHAnsi" w:cstheme="minorHAnsi"/>
          <w:sz w:val="20"/>
          <w:szCs w:val="20"/>
        </w:rPr>
      </w:pPr>
      <w:r w:rsidRPr="00F918A3">
        <w:rPr>
          <w:rFonts w:asciiTheme="minorHAnsi" w:hAnsiTheme="minorHAnsi" w:cstheme="minorHAnsi"/>
          <w:sz w:val="20"/>
          <w:szCs w:val="20"/>
        </w:rPr>
        <w:t>Colada del tubo</w:t>
      </w:r>
    </w:p>
    <w:p w:rsidR="00482C4C" w:rsidRPr="00F918A3" w:rsidRDefault="00482C4C" w:rsidP="001F6EE1">
      <w:pPr>
        <w:ind w:left="2213"/>
        <w:jc w:val="both"/>
        <w:rPr>
          <w:rFonts w:asciiTheme="minorHAnsi" w:hAnsiTheme="minorHAnsi" w:cstheme="minorHAnsi"/>
          <w:sz w:val="20"/>
          <w:szCs w:val="20"/>
        </w:rPr>
      </w:pP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 xml:space="preserve">Todos niples o partes de tubería deben tener los datos indicados, para esto debe utilizar marcador para metal. Los datos deben ser legibles y visibles. </w:t>
      </w:r>
    </w:p>
    <w:p w:rsidR="00482C4C" w:rsidRPr="00F918A3" w:rsidRDefault="00482C4C" w:rsidP="00167A26">
      <w:pPr>
        <w:ind w:left="1418"/>
        <w:jc w:val="both"/>
        <w:rPr>
          <w:rFonts w:asciiTheme="minorHAnsi" w:hAnsiTheme="minorHAnsi" w:cstheme="minorHAnsi"/>
          <w:sz w:val="20"/>
          <w:szCs w:val="20"/>
        </w:rPr>
      </w:pPr>
    </w:p>
    <w:p w:rsidR="00482C4C" w:rsidRPr="00F918A3" w:rsidRDefault="00482C4C" w:rsidP="00167A26">
      <w:pPr>
        <w:pStyle w:val="Sangra3detindependiente"/>
        <w:autoSpaceDE w:val="0"/>
        <w:autoSpaceDN w:val="0"/>
        <w:adjustRightInd w:val="0"/>
        <w:spacing w:after="0" w:line="240" w:lineRule="auto"/>
        <w:ind w:left="1418"/>
        <w:jc w:val="both"/>
        <w:rPr>
          <w:rFonts w:cstheme="minorHAnsi"/>
          <w:b/>
          <w:bCs/>
          <w:sz w:val="20"/>
          <w:szCs w:val="20"/>
        </w:rPr>
      </w:pPr>
      <w:r w:rsidRPr="00F918A3">
        <w:rPr>
          <w:rFonts w:cstheme="minorHAnsi"/>
          <w:b/>
          <w:bCs/>
          <w:sz w:val="20"/>
          <w:szCs w:val="20"/>
        </w:rPr>
        <w:t>Calidad, Salud, Seguridad y Medio Ambiente.</w:t>
      </w: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82C4C" w:rsidRPr="00F918A3" w:rsidRDefault="00482C4C" w:rsidP="00167A26">
      <w:pPr>
        <w:ind w:left="1418"/>
        <w:jc w:val="both"/>
        <w:rPr>
          <w:rFonts w:asciiTheme="minorHAnsi" w:hAnsiTheme="minorHAnsi" w:cstheme="minorHAnsi"/>
          <w:sz w:val="20"/>
          <w:szCs w:val="20"/>
        </w:rPr>
      </w:pP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482C4C" w:rsidRPr="00F918A3" w:rsidRDefault="00482C4C" w:rsidP="00167A26">
      <w:pPr>
        <w:ind w:left="1418"/>
        <w:jc w:val="both"/>
        <w:rPr>
          <w:rFonts w:asciiTheme="minorHAnsi" w:hAnsiTheme="minorHAnsi" w:cstheme="minorHAnsi"/>
          <w:sz w:val="20"/>
          <w:szCs w:val="20"/>
        </w:rPr>
      </w:pP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482C4C" w:rsidRPr="00F918A3" w:rsidRDefault="00482C4C" w:rsidP="001F6EE1">
      <w:pPr>
        <w:ind w:left="1134"/>
        <w:jc w:val="both"/>
        <w:rPr>
          <w:rFonts w:asciiTheme="minorHAnsi" w:hAnsiTheme="minorHAnsi" w:cstheme="minorHAnsi"/>
          <w:sz w:val="20"/>
          <w:szCs w:val="20"/>
        </w:rPr>
      </w:pPr>
    </w:p>
    <w:p w:rsidR="007F5272" w:rsidRPr="00167A26" w:rsidRDefault="007F5272" w:rsidP="00631060">
      <w:pPr>
        <w:pStyle w:val="Prrafodelista"/>
        <w:numPr>
          <w:ilvl w:val="1"/>
          <w:numId w:val="39"/>
        </w:numPr>
        <w:rPr>
          <w:rFonts w:asciiTheme="minorHAnsi" w:hAnsiTheme="minorHAnsi"/>
          <w:b/>
        </w:rPr>
      </w:pPr>
      <w:r w:rsidRPr="00167A26">
        <w:rPr>
          <w:rFonts w:asciiTheme="minorHAnsi" w:hAnsiTheme="minorHAnsi"/>
          <w:b/>
        </w:rPr>
        <w:t>MEDIDAS DE MITIGACIÓN AMBIENTAL</w:t>
      </w: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82C4C" w:rsidRPr="00F918A3" w:rsidRDefault="00482C4C" w:rsidP="00167A26">
      <w:pPr>
        <w:ind w:left="1418"/>
        <w:jc w:val="both"/>
        <w:rPr>
          <w:rFonts w:asciiTheme="minorHAnsi" w:hAnsiTheme="minorHAnsi" w:cstheme="minorHAnsi"/>
          <w:sz w:val="20"/>
          <w:szCs w:val="20"/>
        </w:rPr>
      </w:pP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82C4C" w:rsidRPr="00F918A3" w:rsidRDefault="00482C4C" w:rsidP="00167A26">
      <w:pPr>
        <w:ind w:left="1418"/>
        <w:jc w:val="both"/>
        <w:rPr>
          <w:rFonts w:asciiTheme="minorHAnsi" w:hAnsiTheme="minorHAnsi" w:cstheme="minorHAnsi"/>
          <w:sz w:val="20"/>
          <w:szCs w:val="20"/>
        </w:rPr>
      </w:pP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82C4C" w:rsidRPr="00F918A3" w:rsidRDefault="00482C4C" w:rsidP="00167A26">
      <w:pPr>
        <w:ind w:left="1418"/>
        <w:jc w:val="both"/>
        <w:rPr>
          <w:rFonts w:asciiTheme="minorHAnsi" w:hAnsiTheme="minorHAnsi" w:cstheme="minorHAnsi"/>
          <w:sz w:val="20"/>
          <w:szCs w:val="20"/>
        </w:rPr>
      </w:pPr>
    </w:p>
    <w:p w:rsidR="00482C4C" w:rsidRPr="00F918A3" w:rsidRDefault="00482C4C" w:rsidP="00167A26">
      <w:pPr>
        <w:ind w:left="1418"/>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82C4C" w:rsidRPr="00F918A3" w:rsidRDefault="00482C4C" w:rsidP="00167A26">
      <w:pPr>
        <w:pStyle w:val="Sangra3detindependiente"/>
        <w:autoSpaceDE w:val="0"/>
        <w:autoSpaceDN w:val="0"/>
        <w:adjustRightInd w:val="0"/>
        <w:spacing w:after="0" w:line="240" w:lineRule="auto"/>
        <w:ind w:left="1418"/>
        <w:jc w:val="both"/>
        <w:rPr>
          <w:rFonts w:cstheme="minorHAnsi"/>
          <w:b/>
          <w:bCs/>
          <w:sz w:val="20"/>
          <w:szCs w:val="20"/>
        </w:rPr>
      </w:pPr>
    </w:p>
    <w:p w:rsidR="007F5272" w:rsidRPr="00167A26" w:rsidRDefault="007F5272" w:rsidP="00631060">
      <w:pPr>
        <w:pStyle w:val="Prrafodelista"/>
        <w:numPr>
          <w:ilvl w:val="1"/>
          <w:numId w:val="39"/>
        </w:numPr>
        <w:rPr>
          <w:rFonts w:asciiTheme="minorHAnsi" w:hAnsiTheme="minorHAnsi"/>
          <w:b/>
        </w:rPr>
      </w:pPr>
      <w:r w:rsidRPr="00167A26">
        <w:rPr>
          <w:rFonts w:asciiTheme="minorHAnsi" w:hAnsiTheme="minorHAnsi"/>
          <w:b/>
        </w:rPr>
        <w:t>MEDICION Y FORMA DE PAGO</w:t>
      </w:r>
    </w:p>
    <w:p w:rsidR="00482C4C" w:rsidRPr="00F918A3" w:rsidRDefault="00482C4C" w:rsidP="00167A26">
      <w:pPr>
        <w:ind w:left="1560"/>
        <w:jc w:val="both"/>
        <w:rPr>
          <w:rFonts w:asciiTheme="minorHAnsi" w:hAnsiTheme="minorHAnsi" w:cstheme="minorHAnsi"/>
          <w:sz w:val="20"/>
          <w:szCs w:val="20"/>
        </w:rPr>
      </w:pPr>
      <w:r w:rsidRPr="00F918A3">
        <w:rPr>
          <w:rFonts w:asciiTheme="minorHAnsi" w:hAnsiTheme="minorHAnsi" w:cstheme="minorHAnsi"/>
          <w:sz w:val="20"/>
          <w:szCs w:val="20"/>
        </w:rPr>
        <w:t xml:space="preserve">El corte de tuberías será medido en puntos, el contratista deberá considerar realizar todos los cortes necesarios de tuberías durante la construcción. Se debe entender por punto a cada corte de tubería que se requiera en la construcción. </w:t>
      </w:r>
    </w:p>
    <w:p w:rsidR="00482C4C" w:rsidRPr="00F918A3" w:rsidRDefault="00482C4C" w:rsidP="00167A26">
      <w:pPr>
        <w:pStyle w:val="Sangra3detindependiente"/>
        <w:autoSpaceDE w:val="0"/>
        <w:autoSpaceDN w:val="0"/>
        <w:adjustRightInd w:val="0"/>
        <w:spacing w:after="0" w:line="240" w:lineRule="auto"/>
        <w:ind w:left="1560"/>
        <w:jc w:val="both"/>
        <w:rPr>
          <w:rFonts w:cstheme="minorHAnsi"/>
          <w:b/>
          <w:bCs/>
          <w:sz w:val="20"/>
          <w:szCs w:val="20"/>
        </w:rPr>
      </w:pPr>
    </w:p>
    <w:p w:rsidR="00482C4C" w:rsidRPr="00F918A3" w:rsidRDefault="00482C4C" w:rsidP="00167A26">
      <w:pPr>
        <w:ind w:left="1560"/>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82C4C" w:rsidRPr="00F918A3" w:rsidRDefault="00482C4C" w:rsidP="00167A26">
      <w:pPr>
        <w:ind w:left="1560"/>
        <w:jc w:val="both"/>
        <w:rPr>
          <w:rFonts w:asciiTheme="minorHAnsi" w:hAnsiTheme="minorHAnsi" w:cstheme="minorHAnsi"/>
          <w:sz w:val="20"/>
          <w:szCs w:val="20"/>
        </w:rPr>
      </w:pPr>
    </w:p>
    <w:p w:rsidR="00482C4C" w:rsidRPr="00F918A3" w:rsidRDefault="00482C4C" w:rsidP="00167A26">
      <w:pPr>
        <w:ind w:left="1560"/>
        <w:jc w:val="both"/>
        <w:rPr>
          <w:rFonts w:asciiTheme="minorHAnsi" w:hAnsiTheme="minorHAnsi" w:cstheme="minorHAnsi"/>
          <w:sz w:val="20"/>
          <w:szCs w:val="20"/>
        </w:rPr>
      </w:pPr>
      <w:r w:rsidRPr="00F918A3">
        <w:rPr>
          <w:rFonts w:asciiTheme="minorHAnsi" w:hAnsiTheme="minorHAnsi" w:cstheme="minorHAnsi"/>
          <w:sz w:val="20"/>
          <w:szCs w:val="20"/>
        </w:rPr>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482C4C" w:rsidRPr="00F918A3" w:rsidRDefault="00482C4C" w:rsidP="00167A26">
      <w:pPr>
        <w:ind w:left="1560"/>
        <w:jc w:val="both"/>
        <w:rPr>
          <w:rFonts w:asciiTheme="minorHAnsi" w:hAnsiTheme="minorHAnsi" w:cstheme="minorHAnsi"/>
          <w:sz w:val="20"/>
          <w:szCs w:val="20"/>
        </w:rPr>
      </w:pPr>
    </w:p>
    <w:p w:rsidR="00482C4C" w:rsidRPr="00F918A3" w:rsidRDefault="00482C4C" w:rsidP="00167A26">
      <w:pPr>
        <w:ind w:left="1560"/>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  </w:t>
      </w:r>
    </w:p>
    <w:p w:rsidR="00482C4C" w:rsidRPr="00482C4C" w:rsidRDefault="00482C4C" w:rsidP="001F6EE1">
      <w:pPr>
        <w:ind w:left="708"/>
        <w:rPr>
          <w:rFonts w:asciiTheme="minorHAnsi" w:hAnsiTheme="minorHAnsi"/>
          <w:b/>
        </w:rPr>
      </w:pPr>
    </w:p>
    <w:p w:rsidR="00973362" w:rsidRPr="00631060" w:rsidRDefault="00973362" w:rsidP="00631060">
      <w:pPr>
        <w:pStyle w:val="Prrafodelista"/>
        <w:numPr>
          <w:ilvl w:val="0"/>
          <w:numId w:val="39"/>
        </w:numPr>
        <w:rPr>
          <w:rFonts w:asciiTheme="minorHAnsi" w:hAnsiTheme="minorHAnsi"/>
          <w:b/>
          <w:color w:val="0070C0"/>
        </w:rPr>
      </w:pPr>
      <w:r w:rsidRPr="00631060">
        <w:rPr>
          <w:rFonts w:asciiTheme="minorHAnsi" w:hAnsiTheme="minorHAnsi"/>
          <w:b/>
          <w:color w:val="0070C0"/>
        </w:rPr>
        <w:t xml:space="preserve">SOLDADURA DE TUBERÍA Y ACCESORIOS DE ANC  </w:t>
      </w:r>
      <w:r w:rsidR="00360950" w:rsidRPr="00631060">
        <w:rPr>
          <w:rFonts w:asciiTheme="minorHAnsi" w:hAnsiTheme="minorHAnsi"/>
          <w:b/>
          <w:color w:val="0070C0"/>
        </w:rPr>
        <w:t xml:space="preserve">DN 4" </w:t>
      </w:r>
      <w:r w:rsidR="00B066B7" w:rsidRPr="00631060">
        <w:rPr>
          <w:rFonts w:asciiTheme="minorHAnsi" w:hAnsiTheme="minorHAnsi"/>
          <w:b/>
          <w:color w:val="0070C0"/>
        </w:rPr>
        <w:t xml:space="preserve"> </w:t>
      </w:r>
      <w:r w:rsidRPr="00631060">
        <w:rPr>
          <w:rFonts w:asciiTheme="minorHAnsi" w:hAnsiTheme="minorHAnsi"/>
          <w:b/>
          <w:color w:val="0070C0"/>
        </w:rPr>
        <w:t>SCH 40</w:t>
      </w:r>
    </w:p>
    <w:p w:rsidR="00360950" w:rsidRPr="00F918A3" w:rsidRDefault="00360950" w:rsidP="001F6EE1">
      <w:pPr>
        <w:pStyle w:val="Sangra3detindependiente"/>
        <w:autoSpaceDE w:val="0"/>
        <w:autoSpaceDN w:val="0"/>
        <w:adjustRightInd w:val="0"/>
        <w:spacing w:after="0" w:line="240" w:lineRule="auto"/>
        <w:ind w:left="1493"/>
        <w:jc w:val="both"/>
        <w:rPr>
          <w:rFonts w:cstheme="minorHAnsi"/>
          <w:b/>
          <w:bCs/>
          <w:sz w:val="20"/>
          <w:szCs w:val="20"/>
        </w:rPr>
      </w:pPr>
      <w:r w:rsidRPr="00F918A3">
        <w:rPr>
          <w:rFonts w:cstheme="minorHAnsi"/>
          <w:b/>
          <w:bCs/>
          <w:sz w:val="20"/>
          <w:szCs w:val="20"/>
        </w:rPr>
        <w:t>UNIDAD: JUNTA</w:t>
      </w:r>
    </w:p>
    <w:p w:rsidR="00360950" w:rsidRDefault="00360950" w:rsidP="001F6EE1">
      <w:pPr>
        <w:pStyle w:val="Prrafodelista"/>
        <w:ind w:left="1493"/>
        <w:rPr>
          <w:rFonts w:asciiTheme="minorHAnsi" w:hAnsiTheme="minorHAnsi"/>
          <w:b/>
          <w:color w:val="0070C0"/>
        </w:rPr>
      </w:pPr>
    </w:p>
    <w:p w:rsidR="007F5272" w:rsidRPr="00167A26" w:rsidRDefault="007F5272" w:rsidP="00631060">
      <w:pPr>
        <w:pStyle w:val="Prrafodelista"/>
        <w:numPr>
          <w:ilvl w:val="1"/>
          <w:numId w:val="39"/>
        </w:numPr>
        <w:rPr>
          <w:rFonts w:asciiTheme="minorHAnsi" w:hAnsiTheme="minorHAnsi"/>
          <w:b/>
        </w:rPr>
      </w:pPr>
      <w:r w:rsidRPr="00167A26">
        <w:rPr>
          <w:rFonts w:asciiTheme="minorHAnsi" w:hAnsiTheme="minorHAnsi"/>
          <w:b/>
        </w:rPr>
        <w:t>DEFINICIÓN</w:t>
      </w:r>
    </w:p>
    <w:p w:rsidR="00360950" w:rsidRPr="00F918A3" w:rsidRDefault="00360950" w:rsidP="00167A26">
      <w:pPr>
        <w:ind w:left="1560"/>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360950" w:rsidRPr="00167A26" w:rsidRDefault="00360950" w:rsidP="00167A26">
      <w:pPr>
        <w:pStyle w:val="Prrafodelista"/>
        <w:numPr>
          <w:ilvl w:val="2"/>
          <w:numId w:val="69"/>
        </w:numPr>
        <w:contextualSpacing/>
        <w:jc w:val="both"/>
        <w:rPr>
          <w:rFonts w:asciiTheme="minorHAnsi" w:hAnsiTheme="minorHAnsi" w:cstheme="minorHAnsi"/>
          <w:sz w:val="20"/>
          <w:szCs w:val="20"/>
        </w:rPr>
      </w:pPr>
      <w:r w:rsidRPr="00167A26">
        <w:rPr>
          <w:rFonts w:asciiTheme="minorHAnsi" w:hAnsiTheme="minorHAnsi" w:cstheme="minorHAnsi"/>
          <w:sz w:val="20"/>
          <w:szCs w:val="20"/>
        </w:rPr>
        <w:t>soldadura de tuberías</w:t>
      </w:r>
    </w:p>
    <w:p w:rsidR="00360950" w:rsidRPr="00167A26" w:rsidRDefault="00360950" w:rsidP="00167A26">
      <w:pPr>
        <w:pStyle w:val="Prrafodelista"/>
        <w:numPr>
          <w:ilvl w:val="2"/>
          <w:numId w:val="69"/>
        </w:numPr>
        <w:contextualSpacing/>
        <w:jc w:val="both"/>
        <w:rPr>
          <w:rFonts w:asciiTheme="minorHAnsi" w:hAnsiTheme="minorHAnsi" w:cstheme="minorHAnsi"/>
          <w:sz w:val="20"/>
          <w:szCs w:val="20"/>
        </w:rPr>
      </w:pPr>
      <w:r w:rsidRPr="00167A26">
        <w:rPr>
          <w:rFonts w:asciiTheme="minorHAnsi" w:hAnsiTheme="minorHAnsi" w:cstheme="minorHAnsi"/>
          <w:sz w:val="20"/>
          <w:szCs w:val="20"/>
        </w:rPr>
        <w:t>Soldadura de accesorios</w:t>
      </w:r>
    </w:p>
    <w:p w:rsidR="00360950" w:rsidRPr="00167A26" w:rsidRDefault="00360950" w:rsidP="00167A26">
      <w:pPr>
        <w:pStyle w:val="Prrafodelista"/>
        <w:numPr>
          <w:ilvl w:val="2"/>
          <w:numId w:val="69"/>
        </w:numPr>
        <w:contextualSpacing/>
        <w:jc w:val="both"/>
        <w:rPr>
          <w:rFonts w:asciiTheme="minorHAnsi" w:hAnsiTheme="minorHAnsi" w:cstheme="minorHAnsi"/>
          <w:sz w:val="20"/>
          <w:szCs w:val="20"/>
        </w:rPr>
      </w:pPr>
      <w:r w:rsidRPr="00167A26">
        <w:rPr>
          <w:rFonts w:asciiTheme="minorHAnsi" w:hAnsiTheme="minorHAnsi" w:cstheme="minorHAnsi"/>
          <w:sz w:val="20"/>
          <w:szCs w:val="20"/>
        </w:rPr>
        <w:t xml:space="preserve">Soldadura de fittings </w:t>
      </w:r>
    </w:p>
    <w:p w:rsidR="00360950" w:rsidRDefault="00360950" w:rsidP="00167A26">
      <w:pPr>
        <w:pStyle w:val="Prrafodelista"/>
        <w:numPr>
          <w:ilvl w:val="2"/>
          <w:numId w:val="69"/>
        </w:numPr>
        <w:ind w:left="1842"/>
        <w:contextualSpacing/>
        <w:jc w:val="both"/>
        <w:rPr>
          <w:rFonts w:asciiTheme="minorHAnsi" w:hAnsiTheme="minorHAnsi" w:cstheme="minorHAnsi"/>
          <w:sz w:val="20"/>
          <w:szCs w:val="20"/>
        </w:rPr>
      </w:pPr>
      <w:r w:rsidRPr="00CB1D8D">
        <w:rPr>
          <w:rFonts w:asciiTheme="minorHAnsi" w:hAnsiTheme="minorHAnsi" w:cstheme="minorHAnsi"/>
          <w:sz w:val="20"/>
          <w:szCs w:val="20"/>
        </w:rPr>
        <w:t>Otras soldaduras según la necesidad de la construcción.</w:t>
      </w:r>
    </w:p>
    <w:p w:rsidR="00014FC3" w:rsidRPr="007C6B5F" w:rsidRDefault="00014FC3" w:rsidP="00631060">
      <w:pPr>
        <w:pStyle w:val="Prrafodelista"/>
        <w:numPr>
          <w:ilvl w:val="1"/>
          <w:numId w:val="39"/>
        </w:numPr>
        <w:rPr>
          <w:rFonts w:asciiTheme="minorHAnsi" w:hAnsiTheme="minorHAnsi"/>
          <w:b/>
        </w:rPr>
      </w:pPr>
      <w:r w:rsidRPr="007C6B5F">
        <w:rPr>
          <w:rFonts w:asciiTheme="minorHAnsi" w:hAnsiTheme="minorHAnsi"/>
          <w:b/>
        </w:rPr>
        <w:lastRenderedPageBreak/>
        <w:t>MATERIALES, HERRAMIENTAS Y EQUIPO</w:t>
      </w:r>
    </w:p>
    <w:p w:rsidR="00014FC3" w:rsidRDefault="00014FC3" w:rsidP="00014FC3">
      <w:pPr>
        <w:pStyle w:val="Sangra3detindependiente"/>
        <w:spacing w:after="0" w:line="240" w:lineRule="auto"/>
        <w:ind w:left="1416"/>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014FC3" w:rsidRPr="00F918A3" w:rsidRDefault="00014FC3" w:rsidP="00014FC3">
      <w:pPr>
        <w:pStyle w:val="Sangra3detindependiente"/>
        <w:spacing w:after="0" w:line="240" w:lineRule="auto"/>
        <w:ind w:left="1416"/>
        <w:jc w:val="both"/>
        <w:rPr>
          <w:rFonts w:cstheme="minorHAnsi"/>
          <w:sz w:val="20"/>
          <w:szCs w:val="20"/>
        </w:rPr>
      </w:pP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014FC3" w:rsidRPr="00F918A3" w:rsidTr="0022584D">
        <w:trPr>
          <w:trHeight w:val="96"/>
          <w:jc w:val="center"/>
        </w:trPr>
        <w:tc>
          <w:tcPr>
            <w:tcW w:w="3163" w:type="dxa"/>
            <w:shd w:val="clear" w:color="auto" w:fill="auto"/>
            <w:vAlign w:val="center"/>
            <w:hideMark/>
          </w:tcPr>
          <w:p w:rsidR="00014FC3" w:rsidRPr="00F918A3" w:rsidRDefault="00014FC3" w:rsidP="0022584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Disco de intermedia</w:t>
            </w:r>
          </w:p>
        </w:tc>
      </w:tr>
      <w:tr w:rsidR="00014FC3" w:rsidRPr="00F918A3" w:rsidTr="0022584D">
        <w:trPr>
          <w:trHeight w:val="238"/>
          <w:jc w:val="center"/>
        </w:trPr>
        <w:tc>
          <w:tcPr>
            <w:tcW w:w="3163" w:type="dxa"/>
            <w:shd w:val="clear" w:color="auto" w:fill="auto"/>
            <w:vAlign w:val="center"/>
            <w:hideMark/>
          </w:tcPr>
          <w:p w:rsidR="00014FC3" w:rsidRPr="00F918A3" w:rsidRDefault="00014FC3" w:rsidP="0022584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Disco de desbaste</w:t>
            </w:r>
          </w:p>
        </w:tc>
      </w:tr>
      <w:tr w:rsidR="00014FC3" w:rsidRPr="00F918A3" w:rsidTr="0022584D">
        <w:trPr>
          <w:trHeight w:val="64"/>
          <w:jc w:val="center"/>
        </w:trPr>
        <w:tc>
          <w:tcPr>
            <w:tcW w:w="3163" w:type="dxa"/>
            <w:shd w:val="clear" w:color="auto" w:fill="auto"/>
            <w:vAlign w:val="center"/>
            <w:hideMark/>
          </w:tcPr>
          <w:p w:rsidR="00014FC3" w:rsidRPr="00F918A3" w:rsidRDefault="00014FC3" w:rsidP="0022584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Cepillo circular alambre trenzado</w:t>
            </w:r>
          </w:p>
        </w:tc>
      </w:tr>
      <w:tr w:rsidR="00014FC3" w:rsidRPr="00F918A3" w:rsidTr="0022584D">
        <w:trPr>
          <w:trHeight w:val="238"/>
          <w:jc w:val="center"/>
        </w:trPr>
        <w:tc>
          <w:tcPr>
            <w:tcW w:w="3163" w:type="dxa"/>
            <w:shd w:val="clear" w:color="auto" w:fill="auto"/>
            <w:vAlign w:val="center"/>
            <w:hideMark/>
          </w:tcPr>
          <w:p w:rsidR="00014FC3" w:rsidRPr="00F918A3" w:rsidRDefault="00014FC3" w:rsidP="0022584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Electrodos</w:t>
            </w:r>
          </w:p>
        </w:tc>
      </w:tr>
      <w:tr w:rsidR="00014FC3" w:rsidRPr="00F918A3" w:rsidTr="0022584D">
        <w:trPr>
          <w:trHeight w:val="238"/>
          <w:jc w:val="center"/>
        </w:trPr>
        <w:tc>
          <w:tcPr>
            <w:tcW w:w="3163" w:type="dxa"/>
            <w:shd w:val="clear" w:color="auto" w:fill="auto"/>
            <w:vAlign w:val="center"/>
            <w:hideMark/>
          </w:tcPr>
          <w:p w:rsidR="00014FC3" w:rsidRPr="00F918A3" w:rsidRDefault="00014FC3" w:rsidP="0022584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Lima media caña bastarda</w:t>
            </w:r>
          </w:p>
        </w:tc>
      </w:tr>
      <w:tr w:rsidR="00014FC3" w:rsidRPr="00F918A3" w:rsidTr="0022584D">
        <w:trPr>
          <w:trHeight w:val="238"/>
          <w:jc w:val="center"/>
        </w:trPr>
        <w:tc>
          <w:tcPr>
            <w:tcW w:w="3163" w:type="dxa"/>
            <w:shd w:val="clear" w:color="auto" w:fill="auto"/>
            <w:vAlign w:val="center"/>
            <w:hideMark/>
          </w:tcPr>
          <w:p w:rsidR="00014FC3" w:rsidRPr="00F918A3" w:rsidRDefault="00014FC3" w:rsidP="0022584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Soldador Calificado</w:t>
            </w:r>
          </w:p>
        </w:tc>
      </w:tr>
      <w:tr w:rsidR="00014FC3" w:rsidRPr="00F918A3" w:rsidTr="0022584D">
        <w:trPr>
          <w:trHeight w:val="238"/>
          <w:jc w:val="center"/>
        </w:trPr>
        <w:tc>
          <w:tcPr>
            <w:tcW w:w="3163" w:type="dxa"/>
            <w:shd w:val="clear" w:color="auto" w:fill="auto"/>
            <w:vAlign w:val="center"/>
            <w:hideMark/>
          </w:tcPr>
          <w:p w:rsidR="00014FC3" w:rsidRPr="00F918A3" w:rsidRDefault="00014FC3" w:rsidP="0022584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 de Soldador</w:t>
            </w:r>
          </w:p>
        </w:tc>
      </w:tr>
      <w:tr w:rsidR="00014FC3" w:rsidRPr="00F918A3" w:rsidTr="0022584D">
        <w:trPr>
          <w:trHeight w:val="238"/>
          <w:jc w:val="center"/>
        </w:trPr>
        <w:tc>
          <w:tcPr>
            <w:tcW w:w="3163" w:type="dxa"/>
            <w:shd w:val="clear" w:color="auto" w:fill="auto"/>
            <w:vAlign w:val="center"/>
            <w:hideMark/>
          </w:tcPr>
          <w:p w:rsidR="00014FC3" w:rsidRPr="00F918A3" w:rsidRDefault="00014FC3" w:rsidP="0022584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Cañista Alineador</w:t>
            </w:r>
          </w:p>
        </w:tc>
      </w:tr>
      <w:tr w:rsidR="00014FC3" w:rsidRPr="00F918A3" w:rsidTr="0022584D">
        <w:trPr>
          <w:trHeight w:val="238"/>
          <w:jc w:val="center"/>
        </w:trPr>
        <w:tc>
          <w:tcPr>
            <w:tcW w:w="3163" w:type="dxa"/>
            <w:shd w:val="clear" w:color="auto" w:fill="auto"/>
            <w:vAlign w:val="center"/>
            <w:hideMark/>
          </w:tcPr>
          <w:p w:rsidR="00014FC3" w:rsidRPr="00F918A3" w:rsidRDefault="00014FC3" w:rsidP="0022584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Inspector de Soldadura</w:t>
            </w:r>
          </w:p>
        </w:tc>
      </w:tr>
      <w:tr w:rsidR="00014FC3" w:rsidRPr="00F918A3" w:rsidTr="0022584D">
        <w:trPr>
          <w:trHeight w:val="238"/>
          <w:jc w:val="center"/>
        </w:trPr>
        <w:tc>
          <w:tcPr>
            <w:tcW w:w="3163" w:type="dxa"/>
            <w:shd w:val="clear" w:color="auto" w:fill="auto"/>
            <w:vAlign w:val="center"/>
            <w:hideMark/>
          </w:tcPr>
          <w:p w:rsidR="00014FC3" w:rsidRPr="00F918A3" w:rsidRDefault="00014FC3" w:rsidP="0022584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014FC3" w:rsidRPr="00F918A3" w:rsidTr="0022584D">
        <w:trPr>
          <w:trHeight w:val="238"/>
          <w:jc w:val="center"/>
        </w:trPr>
        <w:tc>
          <w:tcPr>
            <w:tcW w:w="3163" w:type="dxa"/>
            <w:shd w:val="clear" w:color="auto" w:fill="auto"/>
            <w:vAlign w:val="center"/>
            <w:hideMark/>
          </w:tcPr>
          <w:p w:rsidR="00014FC3" w:rsidRPr="00F918A3" w:rsidRDefault="00014FC3" w:rsidP="0022584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014FC3" w:rsidRPr="00F918A3" w:rsidTr="0022584D">
        <w:trPr>
          <w:trHeight w:val="238"/>
          <w:jc w:val="center"/>
        </w:trPr>
        <w:tc>
          <w:tcPr>
            <w:tcW w:w="3163" w:type="dxa"/>
            <w:shd w:val="clear" w:color="auto" w:fill="auto"/>
            <w:vAlign w:val="center"/>
            <w:hideMark/>
          </w:tcPr>
          <w:p w:rsidR="00014FC3" w:rsidRPr="00F918A3" w:rsidRDefault="00014FC3" w:rsidP="0022584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Motosoldadora</w:t>
            </w:r>
          </w:p>
        </w:tc>
      </w:tr>
      <w:tr w:rsidR="00014FC3" w:rsidRPr="00F918A3" w:rsidTr="0022584D">
        <w:trPr>
          <w:trHeight w:val="238"/>
          <w:jc w:val="center"/>
        </w:trPr>
        <w:tc>
          <w:tcPr>
            <w:tcW w:w="3163" w:type="dxa"/>
            <w:shd w:val="clear" w:color="auto" w:fill="auto"/>
            <w:vAlign w:val="center"/>
            <w:hideMark/>
          </w:tcPr>
          <w:p w:rsidR="00014FC3" w:rsidRPr="00F918A3" w:rsidRDefault="00014FC3" w:rsidP="0022584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Camión Grúa </w:t>
            </w:r>
          </w:p>
        </w:tc>
      </w:tr>
    </w:tbl>
    <w:p w:rsidR="00014FC3" w:rsidRPr="00F918A3" w:rsidRDefault="00014FC3" w:rsidP="00014FC3">
      <w:pPr>
        <w:pStyle w:val="Sangra3detindependiente"/>
        <w:spacing w:after="0" w:line="240" w:lineRule="auto"/>
        <w:ind w:left="1842"/>
        <w:jc w:val="both"/>
        <w:rPr>
          <w:rFonts w:cstheme="minorHAnsi"/>
          <w:sz w:val="20"/>
          <w:szCs w:val="20"/>
        </w:rPr>
      </w:pPr>
    </w:p>
    <w:p w:rsidR="00014FC3" w:rsidRPr="00F918A3" w:rsidRDefault="00014FC3" w:rsidP="00014FC3">
      <w:pPr>
        <w:pStyle w:val="Sangra3detindependiente"/>
        <w:spacing w:after="0" w:line="240" w:lineRule="auto"/>
        <w:ind w:left="1416"/>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014FC3" w:rsidRPr="00360950" w:rsidRDefault="00014FC3" w:rsidP="00014FC3">
      <w:pPr>
        <w:ind w:left="708"/>
        <w:rPr>
          <w:rFonts w:asciiTheme="minorHAnsi" w:hAnsiTheme="minorHAnsi"/>
          <w:b/>
        </w:rPr>
      </w:pPr>
    </w:p>
    <w:p w:rsidR="00014FC3" w:rsidRDefault="00014FC3" w:rsidP="00631060">
      <w:pPr>
        <w:pStyle w:val="Prrafodelista"/>
        <w:numPr>
          <w:ilvl w:val="1"/>
          <w:numId w:val="39"/>
        </w:numPr>
        <w:rPr>
          <w:rFonts w:asciiTheme="minorHAnsi" w:hAnsiTheme="minorHAnsi"/>
          <w:b/>
        </w:rPr>
      </w:pPr>
      <w:r w:rsidRPr="007C6B5F">
        <w:rPr>
          <w:rFonts w:asciiTheme="minorHAnsi" w:hAnsiTheme="minorHAnsi"/>
          <w:b/>
        </w:rPr>
        <w:t>PROCEDIMIENTO PARA LA EJECUCIÓN</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b/>
          <w:sz w:val="20"/>
          <w:szCs w:val="20"/>
        </w:rPr>
      </w:pPr>
      <w:r w:rsidRPr="00F918A3">
        <w:rPr>
          <w:rFonts w:asciiTheme="minorHAnsi" w:hAnsiTheme="minorHAnsi" w:cstheme="minorHAnsi"/>
          <w:b/>
          <w:sz w:val="20"/>
          <w:szCs w:val="20"/>
        </w:rPr>
        <w:t xml:space="preserve">Calificación de soldadores </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La calificación de los soldadores es imprescindible para el inicio de las obras y deberán cumplirse lo siguiente:</w:t>
      </w:r>
    </w:p>
    <w:p w:rsidR="00014FC3" w:rsidRPr="00F918A3" w:rsidRDefault="00014FC3" w:rsidP="00014FC3">
      <w:pPr>
        <w:ind w:left="1842"/>
        <w:jc w:val="both"/>
        <w:rPr>
          <w:rFonts w:asciiTheme="minorHAnsi" w:hAnsiTheme="minorHAnsi" w:cstheme="minorHAnsi"/>
          <w:sz w:val="20"/>
          <w:szCs w:val="20"/>
        </w:rPr>
      </w:pPr>
    </w:p>
    <w:p w:rsidR="00014FC3" w:rsidRPr="00F918A3" w:rsidRDefault="00014FC3" w:rsidP="00014FC3">
      <w:pPr>
        <w:numPr>
          <w:ilvl w:val="0"/>
          <w:numId w:val="17"/>
        </w:numPr>
        <w:tabs>
          <w:tab w:val="clear" w:pos="720"/>
          <w:tab w:val="num" w:pos="-24"/>
        </w:tabs>
        <w:ind w:left="2136"/>
        <w:jc w:val="both"/>
        <w:rPr>
          <w:rFonts w:asciiTheme="minorHAnsi" w:hAnsiTheme="minorHAnsi" w:cstheme="minorHAnsi"/>
          <w:sz w:val="20"/>
          <w:szCs w:val="20"/>
        </w:rPr>
      </w:pPr>
      <w:r w:rsidRPr="00F918A3">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014FC3" w:rsidRPr="00F918A3" w:rsidRDefault="00014FC3" w:rsidP="00014FC3">
      <w:pPr>
        <w:numPr>
          <w:ilvl w:val="0"/>
          <w:numId w:val="17"/>
        </w:numPr>
        <w:tabs>
          <w:tab w:val="clear" w:pos="720"/>
          <w:tab w:val="num" w:pos="-1440"/>
        </w:tabs>
        <w:ind w:left="2136"/>
        <w:jc w:val="both"/>
        <w:rPr>
          <w:rFonts w:asciiTheme="minorHAnsi" w:hAnsiTheme="minorHAnsi" w:cstheme="minorHAnsi"/>
          <w:sz w:val="20"/>
          <w:szCs w:val="20"/>
        </w:rPr>
      </w:pPr>
      <w:r w:rsidRPr="00F918A3">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014FC3" w:rsidRPr="00F918A3" w:rsidRDefault="00014FC3" w:rsidP="00014FC3">
      <w:pPr>
        <w:numPr>
          <w:ilvl w:val="0"/>
          <w:numId w:val="17"/>
        </w:numPr>
        <w:tabs>
          <w:tab w:val="clear" w:pos="720"/>
          <w:tab w:val="num" w:pos="-1440"/>
        </w:tabs>
        <w:ind w:left="2136"/>
        <w:jc w:val="both"/>
        <w:rPr>
          <w:rFonts w:asciiTheme="minorHAnsi" w:hAnsiTheme="minorHAnsi" w:cstheme="minorHAnsi"/>
          <w:sz w:val="20"/>
          <w:szCs w:val="20"/>
        </w:rPr>
      </w:pPr>
      <w:r w:rsidRPr="00F918A3">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014FC3" w:rsidRPr="00F918A3" w:rsidRDefault="00014FC3" w:rsidP="00014FC3">
      <w:pPr>
        <w:numPr>
          <w:ilvl w:val="0"/>
          <w:numId w:val="17"/>
        </w:numPr>
        <w:tabs>
          <w:tab w:val="clear" w:pos="720"/>
          <w:tab w:val="num" w:pos="-1440"/>
        </w:tabs>
        <w:ind w:left="2136"/>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0B26A8" w:rsidRDefault="000B26A8" w:rsidP="00014FC3">
      <w:pPr>
        <w:ind w:left="1416"/>
        <w:jc w:val="both"/>
        <w:rPr>
          <w:rFonts w:asciiTheme="minorHAnsi" w:hAnsiTheme="minorHAnsi" w:cstheme="minorHAnsi"/>
          <w:b/>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b/>
          <w:sz w:val="20"/>
          <w:szCs w:val="20"/>
        </w:rPr>
        <w:t xml:space="preserve">Identificación de soldadores </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014FC3" w:rsidRPr="00F918A3" w:rsidRDefault="00014FC3" w:rsidP="00014FC3">
      <w:pPr>
        <w:ind w:left="1842"/>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014FC3" w:rsidRPr="00F918A3" w:rsidRDefault="00014FC3" w:rsidP="00014FC3">
      <w:pPr>
        <w:ind w:left="1416"/>
        <w:jc w:val="both"/>
        <w:rPr>
          <w:rFonts w:asciiTheme="minorHAnsi" w:hAnsiTheme="minorHAnsi" w:cstheme="minorHAnsi"/>
          <w:b/>
          <w:sz w:val="20"/>
          <w:szCs w:val="20"/>
        </w:rPr>
      </w:pPr>
      <w:r w:rsidRPr="00F918A3">
        <w:rPr>
          <w:rFonts w:asciiTheme="minorHAnsi" w:hAnsiTheme="minorHAnsi" w:cstheme="minorHAnsi"/>
          <w:b/>
          <w:sz w:val="20"/>
          <w:szCs w:val="20"/>
        </w:rPr>
        <w:t>Electrodos para soldar</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Los electrodos para soldar a utilizar durante la construcción el contratista deberán seguir las siguientes recomendaciones:</w:t>
      </w:r>
    </w:p>
    <w:p w:rsidR="00014FC3" w:rsidRPr="00F918A3" w:rsidRDefault="00014FC3" w:rsidP="00014FC3">
      <w:pPr>
        <w:ind w:left="1842"/>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Los electrodos a utilizar deben contar con su respectivo certificado de calidad y  deberá ser compatible con el material base y de acuerdo a lo especificado en la WPS.</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En el recibimiento de los electrodos se debe efectuar una inspección visual de los empaques por lote.</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Es muy importante que los envases estén herméticamente cerrados.</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lastRenderedPageBreak/>
        <w:t>Los electrodos revestidos deben disponer de identificación individual por medio de una inscripción legible, constatando por lo menos la referencia comercial indicada en el empaque.</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La varilla debe ser identificada, por tipo, en ambas extremidades.</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Los electrodos revestidos, deben ser verificados por muestra si las siguientes características están presentes:</w:t>
      </w:r>
    </w:p>
    <w:p w:rsidR="00014FC3" w:rsidRPr="00F918A3" w:rsidRDefault="00014FC3" w:rsidP="00014FC3">
      <w:pPr>
        <w:numPr>
          <w:ilvl w:val="0"/>
          <w:numId w:val="18"/>
        </w:numPr>
        <w:tabs>
          <w:tab w:val="clear" w:pos="1776"/>
          <w:tab w:val="num" w:pos="2136"/>
          <w:tab w:val="num" w:pos="2484"/>
        </w:tabs>
        <w:ind w:left="3401"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Regularidad y continuidad del revestimiento</w:t>
      </w:r>
    </w:p>
    <w:p w:rsidR="00014FC3" w:rsidRPr="00F918A3" w:rsidRDefault="00014FC3" w:rsidP="00014FC3">
      <w:pPr>
        <w:numPr>
          <w:ilvl w:val="0"/>
          <w:numId w:val="18"/>
        </w:numPr>
        <w:tabs>
          <w:tab w:val="clear" w:pos="1776"/>
          <w:tab w:val="num" w:pos="2136"/>
          <w:tab w:val="num" w:pos="2484"/>
        </w:tabs>
        <w:ind w:left="3401"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Concentricidad del revestimiento</w:t>
      </w:r>
    </w:p>
    <w:p w:rsidR="00014FC3" w:rsidRPr="00F918A3" w:rsidRDefault="00014FC3" w:rsidP="00014FC3">
      <w:pPr>
        <w:numPr>
          <w:ilvl w:val="0"/>
          <w:numId w:val="18"/>
        </w:numPr>
        <w:tabs>
          <w:tab w:val="clear" w:pos="1776"/>
          <w:tab w:val="num" w:pos="2136"/>
          <w:tab w:val="num" w:pos="2484"/>
        </w:tabs>
        <w:ind w:left="3401"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Largo del cuerpo</w:t>
      </w:r>
    </w:p>
    <w:p w:rsidR="00014FC3" w:rsidRPr="00F918A3" w:rsidRDefault="00014FC3" w:rsidP="00014FC3">
      <w:pPr>
        <w:numPr>
          <w:ilvl w:val="0"/>
          <w:numId w:val="18"/>
        </w:numPr>
        <w:tabs>
          <w:tab w:val="clear" w:pos="1776"/>
          <w:tab w:val="num" w:pos="2136"/>
          <w:tab w:val="num" w:pos="2484"/>
        </w:tabs>
        <w:ind w:left="3401"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Diámetro del alma</w:t>
      </w:r>
    </w:p>
    <w:p w:rsidR="00014FC3" w:rsidRPr="00F918A3" w:rsidRDefault="00014FC3" w:rsidP="00014FC3">
      <w:pPr>
        <w:numPr>
          <w:ilvl w:val="0"/>
          <w:numId w:val="18"/>
        </w:numPr>
        <w:tabs>
          <w:tab w:val="clear" w:pos="1776"/>
          <w:tab w:val="num" w:pos="2136"/>
          <w:tab w:val="num" w:pos="2484"/>
        </w:tabs>
        <w:ind w:left="3401"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Adherencia del revestimiento</w:t>
      </w:r>
    </w:p>
    <w:p w:rsidR="00014FC3" w:rsidRPr="00F918A3" w:rsidRDefault="00014FC3" w:rsidP="00014FC3">
      <w:pPr>
        <w:numPr>
          <w:ilvl w:val="0"/>
          <w:numId w:val="18"/>
        </w:numPr>
        <w:tabs>
          <w:tab w:val="clear" w:pos="1776"/>
          <w:tab w:val="num" w:pos="2136"/>
          <w:tab w:val="num" w:pos="2484"/>
        </w:tabs>
        <w:ind w:left="3401"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Ausencia de oxidación</w:t>
      </w:r>
    </w:p>
    <w:p w:rsidR="00014FC3" w:rsidRPr="00F918A3" w:rsidRDefault="00014FC3" w:rsidP="00014FC3">
      <w:pPr>
        <w:numPr>
          <w:ilvl w:val="0"/>
          <w:numId w:val="18"/>
        </w:numPr>
        <w:tabs>
          <w:tab w:val="clear" w:pos="1776"/>
          <w:tab w:val="num" w:pos="2136"/>
          <w:tab w:val="num" w:pos="2484"/>
        </w:tabs>
        <w:ind w:left="3401"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Ausencia de deformación o alabeos</w:t>
      </w:r>
    </w:p>
    <w:p w:rsidR="00014FC3" w:rsidRPr="00F918A3" w:rsidRDefault="00014FC3" w:rsidP="00014FC3">
      <w:pPr>
        <w:numPr>
          <w:ilvl w:val="0"/>
          <w:numId w:val="18"/>
        </w:numPr>
        <w:tabs>
          <w:tab w:val="clear" w:pos="1776"/>
          <w:tab w:val="num" w:pos="2136"/>
          <w:tab w:val="num" w:pos="2484"/>
        </w:tabs>
        <w:ind w:left="3401"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Integridad de la punta</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014FC3" w:rsidRPr="00F918A3" w:rsidRDefault="00014FC3" w:rsidP="00014FC3">
      <w:pPr>
        <w:numPr>
          <w:ilvl w:val="0"/>
          <w:numId w:val="19"/>
        </w:numPr>
        <w:tabs>
          <w:tab w:val="clear" w:pos="1211"/>
          <w:tab w:val="num" w:pos="2844"/>
        </w:tabs>
        <w:ind w:left="4260"/>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diámetro del electrodo desnudo, varilla o alambre</w:t>
      </w:r>
    </w:p>
    <w:p w:rsidR="00014FC3" w:rsidRPr="00F918A3" w:rsidRDefault="00014FC3" w:rsidP="00014FC3">
      <w:pPr>
        <w:numPr>
          <w:ilvl w:val="0"/>
          <w:numId w:val="19"/>
        </w:numPr>
        <w:tabs>
          <w:tab w:val="clear" w:pos="1211"/>
          <w:tab w:val="num" w:pos="2844"/>
        </w:tabs>
        <w:ind w:left="4260"/>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ausencia de oxidación</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014FC3" w:rsidRPr="00F918A3" w:rsidRDefault="00014FC3" w:rsidP="00014FC3">
      <w:pPr>
        <w:pStyle w:val="Prrafodelista"/>
        <w:numPr>
          <w:ilvl w:val="0"/>
          <w:numId w:val="20"/>
        </w:numPr>
        <w:ind w:left="2136"/>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014FC3" w:rsidRPr="00F918A3" w:rsidRDefault="00014FC3" w:rsidP="00014FC3">
      <w:pPr>
        <w:pStyle w:val="Prrafodelista"/>
        <w:ind w:left="2124"/>
        <w:jc w:val="both"/>
        <w:rPr>
          <w:rFonts w:asciiTheme="minorHAnsi" w:eastAsia="Arial Unicode MS" w:hAnsiTheme="minorHAnsi" w:cstheme="minorHAnsi"/>
          <w:bCs/>
          <w:sz w:val="20"/>
          <w:szCs w:val="20"/>
        </w:rPr>
      </w:pPr>
    </w:p>
    <w:p w:rsidR="00014FC3" w:rsidRPr="00F918A3" w:rsidRDefault="00014FC3" w:rsidP="00014FC3">
      <w:pPr>
        <w:ind w:left="1416"/>
        <w:jc w:val="both"/>
        <w:rPr>
          <w:rFonts w:asciiTheme="minorHAnsi" w:hAnsiTheme="minorHAnsi" w:cstheme="minorHAnsi"/>
          <w:b/>
          <w:sz w:val="20"/>
          <w:szCs w:val="20"/>
        </w:rPr>
      </w:pPr>
      <w:r w:rsidRPr="00F918A3">
        <w:rPr>
          <w:rFonts w:asciiTheme="minorHAnsi" w:hAnsiTheme="minorHAnsi" w:cstheme="minorHAnsi"/>
          <w:b/>
          <w:sz w:val="20"/>
          <w:szCs w:val="20"/>
        </w:rPr>
        <w:t xml:space="preserve">Soldadura de tuberías y accesorios </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soldadura el contratista durante la ejecución debe considerar lo siguiente: </w:t>
      </w: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014FC3" w:rsidRPr="00F918A3" w:rsidRDefault="00014FC3" w:rsidP="00014FC3">
      <w:pPr>
        <w:pStyle w:val="Prrafodelista"/>
        <w:ind w:left="2124"/>
        <w:jc w:val="both"/>
        <w:rPr>
          <w:rFonts w:asciiTheme="minorHAnsi" w:hAnsiTheme="minorHAnsi" w:cstheme="minorHAnsi"/>
          <w:b/>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b/>
          <w:sz w:val="20"/>
          <w:szCs w:val="20"/>
        </w:rPr>
      </w:pPr>
      <w:r w:rsidRPr="00F918A3">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014FC3" w:rsidRPr="00F918A3" w:rsidRDefault="00014FC3" w:rsidP="00014FC3">
      <w:pPr>
        <w:pStyle w:val="Prrafodelista"/>
        <w:ind w:left="2124"/>
        <w:jc w:val="both"/>
        <w:rPr>
          <w:rFonts w:asciiTheme="minorHAnsi" w:hAnsiTheme="minorHAnsi" w:cstheme="minorHAnsi"/>
          <w:b/>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Las soldaduras terminadas serán limpiadas con cepillo de acero para remover la escoria y óxido para facilitar la inspección visual.</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Los caños que tengan defectos en sus extremos tales como laminación o rajaduras deberán ser sacados de la línea en construcción.</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Los caños que tengan defectos en sus extremos serán cortados y nuevamente biselados.</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En el avance de soldadura la segunda pasada (hot pass) deberá ser efectuada inmediatamente después de la primera pasada.</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No se permitirá soldar ningún caño más allá del avance de la zanja, salvo aprobación del supervisor de YPFB.</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Si a juicio del supervisor se requiere cortar la soldadura el contratista facilitará los medios para ello.</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El supervisor puede exigir el cambio de uno o más soldadores que hayan cometido errores, aunque fueran aprobados en los exámenes iniciales.</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lastRenderedPageBreak/>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Todas las soldaduras comenzadas en el día deberán ser terminadas en el día.</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Todos los biseles de campo de los tubos deben ser realizados y acabados utilizando un equipo mecánico u oxi-acetileno, de acuerdo con los criterios de acabado del bisel previsto en la EPS y API Spec. 5L.</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lastRenderedPageBreak/>
        <w:t>En el pre-calentamiento de tubos es permitido el uso de soplete con llama no concentrada, de manera tal que sea garantizada la uniformidad de temperatura en toda la junta.</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pStyle w:val="Prrafodelista"/>
        <w:numPr>
          <w:ilvl w:val="0"/>
          <w:numId w:val="20"/>
        </w:numPr>
        <w:ind w:left="2136"/>
        <w:jc w:val="both"/>
        <w:rPr>
          <w:rFonts w:asciiTheme="minorHAnsi" w:hAnsiTheme="minorHAnsi" w:cstheme="minorHAnsi"/>
          <w:sz w:val="20"/>
          <w:szCs w:val="20"/>
        </w:rPr>
      </w:pPr>
      <w:r w:rsidRPr="00F918A3">
        <w:rPr>
          <w:rFonts w:asciiTheme="minorHAnsi" w:hAnsiTheme="minorHAnsi" w:cstheme="minorHAnsi"/>
          <w:sz w:val="20"/>
          <w:szCs w:val="20"/>
        </w:rPr>
        <w:t>En el montaje se deben observar los siguientes cuidados adicionales:</w:t>
      </w:r>
    </w:p>
    <w:p w:rsidR="00014FC3" w:rsidRPr="00F918A3" w:rsidRDefault="00014FC3" w:rsidP="00014FC3">
      <w:pPr>
        <w:pStyle w:val="Prrafodelista"/>
        <w:ind w:left="2124"/>
        <w:jc w:val="both"/>
        <w:rPr>
          <w:rFonts w:asciiTheme="minorHAnsi" w:hAnsiTheme="minorHAnsi" w:cstheme="minorHAnsi"/>
          <w:sz w:val="20"/>
          <w:szCs w:val="20"/>
        </w:rPr>
      </w:pPr>
    </w:p>
    <w:p w:rsidR="00014FC3" w:rsidRPr="00F918A3" w:rsidRDefault="00014FC3" w:rsidP="00014FC3">
      <w:pPr>
        <w:numPr>
          <w:ilvl w:val="0"/>
          <w:numId w:val="16"/>
        </w:numPr>
        <w:tabs>
          <w:tab w:val="clear" w:pos="2136"/>
        </w:tabs>
        <w:ind w:left="1983" w:hanging="284"/>
        <w:jc w:val="both"/>
        <w:rPr>
          <w:rFonts w:asciiTheme="minorHAnsi" w:hAnsiTheme="minorHAnsi" w:cstheme="minorHAnsi"/>
          <w:sz w:val="20"/>
          <w:szCs w:val="20"/>
        </w:rPr>
      </w:pPr>
      <w:r w:rsidRPr="00F918A3">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014FC3" w:rsidRPr="00F918A3" w:rsidRDefault="00014FC3" w:rsidP="00014FC3">
      <w:pPr>
        <w:numPr>
          <w:ilvl w:val="0"/>
          <w:numId w:val="16"/>
        </w:numPr>
        <w:tabs>
          <w:tab w:val="clear" w:pos="2136"/>
        </w:tabs>
        <w:ind w:left="1983" w:hanging="284"/>
        <w:jc w:val="both"/>
        <w:rPr>
          <w:rFonts w:asciiTheme="minorHAnsi" w:hAnsiTheme="minorHAnsi" w:cstheme="minorHAnsi"/>
          <w:sz w:val="20"/>
          <w:szCs w:val="20"/>
        </w:rPr>
      </w:pPr>
      <w:r w:rsidRPr="00F918A3">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014FC3" w:rsidRPr="00F918A3" w:rsidRDefault="00014FC3" w:rsidP="00014FC3">
      <w:pPr>
        <w:numPr>
          <w:ilvl w:val="0"/>
          <w:numId w:val="16"/>
        </w:numPr>
        <w:tabs>
          <w:tab w:val="clear" w:pos="2136"/>
        </w:tabs>
        <w:ind w:left="1983" w:hanging="284"/>
        <w:jc w:val="both"/>
        <w:rPr>
          <w:rFonts w:asciiTheme="minorHAnsi" w:hAnsiTheme="minorHAnsi" w:cstheme="minorHAnsi"/>
          <w:sz w:val="20"/>
          <w:szCs w:val="20"/>
        </w:rPr>
      </w:pPr>
      <w:r w:rsidRPr="00F918A3">
        <w:rPr>
          <w:rFonts w:asciiTheme="minorHAnsi" w:hAnsiTheme="minorHAnsi" w:cstheme="minorHAnsi"/>
          <w:sz w:val="20"/>
          <w:szCs w:val="20"/>
        </w:rPr>
        <w:t>aprovechar los sobrantes de tubo que estuvieran en buen estado;</w:t>
      </w:r>
    </w:p>
    <w:p w:rsidR="00014FC3" w:rsidRPr="00F918A3" w:rsidRDefault="00014FC3" w:rsidP="00014FC3">
      <w:pPr>
        <w:numPr>
          <w:ilvl w:val="0"/>
          <w:numId w:val="16"/>
        </w:numPr>
        <w:tabs>
          <w:tab w:val="clear" w:pos="2136"/>
        </w:tabs>
        <w:ind w:left="1983" w:hanging="284"/>
        <w:jc w:val="both"/>
        <w:rPr>
          <w:rFonts w:asciiTheme="minorHAnsi" w:hAnsiTheme="minorHAnsi" w:cstheme="minorHAnsi"/>
          <w:sz w:val="20"/>
          <w:szCs w:val="20"/>
        </w:rPr>
      </w:pPr>
      <w:r w:rsidRPr="00F918A3">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014FC3" w:rsidRPr="00F918A3" w:rsidRDefault="00014FC3" w:rsidP="00014FC3">
      <w:pPr>
        <w:numPr>
          <w:ilvl w:val="0"/>
          <w:numId w:val="16"/>
        </w:numPr>
        <w:tabs>
          <w:tab w:val="clear" w:pos="2136"/>
          <w:tab w:val="num" w:pos="993"/>
          <w:tab w:val="num" w:pos="1428"/>
          <w:tab w:val="left" w:pos="1985"/>
        </w:tabs>
        <w:ind w:left="1983"/>
        <w:jc w:val="both"/>
        <w:rPr>
          <w:rFonts w:asciiTheme="minorHAnsi" w:hAnsiTheme="minorHAnsi" w:cstheme="minorHAnsi"/>
          <w:sz w:val="20"/>
          <w:szCs w:val="20"/>
        </w:rPr>
      </w:pPr>
      <w:r w:rsidRPr="00F918A3">
        <w:rPr>
          <w:rFonts w:asciiTheme="minorHAnsi" w:hAnsiTheme="minorHAnsi" w:cstheme="minorHAnsi"/>
          <w:sz w:val="20"/>
          <w:szCs w:val="20"/>
        </w:rPr>
        <w:t>iniciar los pases de soldadura en lugares desfasados en relación a los anteriores y al inicio de un pase debe sobreponerse al final del pase anterior;</w:t>
      </w:r>
    </w:p>
    <w:p w:rsidR="00014FC3" w:rsidRDefault="00014FC3" w:rsidP="00014FC3">
      <w:pPr>
        <w:numPr>
          <w:ilvl w:val="0"/>
          <w:numId w:val="16"/>
        </w:numPr>
        <w:tabs>
          <w:tab w:val="clear" w:pos="2136"/>
          <w:tab w:val="num" w:pos="993"/>
          <w:tab w:val="num" w:pos="1428"/>
          <w:tab w:val="left" w:pos="1985"/>
        </w:tabs>
        <w:ind w:left="1983"/>
        <w:jc w:val="both"/>
        <w:rPr>
          <w:rFonts w:asciiTheme="minorHAnsi" w:hAnsiTheme="minorHAnsi" w:cstheme="minorHAnsi"/>
          <w:sz w:val="20"/>
          <w:szCs w:val="20"/>
        </w:rPr>
      </w:pPr>
      <w:r w:rsidRPr="00F918A3">
        <w:rPr>
          <w:rFonts w:asciiTheme="minorHAnsi" w:hAnsiTheme="minorHAnsi" w:cstheme="minorHAnsi"/>
          <w:sz w:val="20"/>
          <w:szCs w:val="20"/>
        </w:rPr>
        <w:t>no se permite el punzonamiento de las soldaduras.</w:t>
      </w:r>
    </w:p>
    <w:p w:rsidR="000B26A8" w:rsidRPr="00F918A3" w:rsidRDefault="000B26A8" w:rsidP="000B26A8">
      <w:pPr>
        <w:tabs>
          <w:tab w:val="left" w:pos="1985"/>
          <w:tab w:val="num" w:pos="2136"/>
        </w:tabs>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b/>
          <w:sz w:val="20"/>
          <w:szCs w:val="20"/>
        </w:rPr>
      </w:pPr>
      <w:r w:rsidRPr="00F918A3">
        <w:rPr>
          <w:rFonts w:asciiTheme="minorHAnsi" w:hAnsiTheme="minorHAnsi" w:cstheme="minorHAnsi"/>
          <w:b/>
          <w:sz w:val="20"/>
          <w:szCs w:val="20"/>
        </w:rPr>
        <w:t xml:space="preserve">Inspección Visual de Soldadura </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014FC3" w:rsidRPr="00F918A3" w:rsidRDefault="00014FC3" w:rsidP="00014FC3">
      <w:pPr>
        <w:ind w:left="1842"/>
        <w:jc w:val="both"/>
        <w:rPr>
          <w:rFonts w:asciiTheme="minorHAnsi" w:hAnsiTheme="minorHAnsi" w:cstheme="minorHAnsi"/>
          <w:sz w:val="20"/>
          <w:szCs w:val="20"/>
        </w:rPr>
      </w:pPr>
      <w:r w:rsidRPr="00F918A3">
        <w:rPr>
          <w:rFonts w:asciiTheme="minorHAnsi" w:hAnsiTheme="minorHAnsi" w:cstheme="minorHAnsi"/>
          <w:sz w:val="20"/>
          <w:szCs w:val="20"/>
        </w:rPr>
        <w:t xml:space="preserve"> </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014FC3" w:rsidRPr="00F918A3" w:rsidRDefault="00014FC3" w:rsidP="00014FC3">
      <w:pPr>
        <w:ind w:left="1842"/>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014FC3" w:rsidRPr="00F918A3" w:rsidRDefault="00014FC3" w:rsidP="00014FC3">
      <w:pPr>
        <w:ind w:left="1842"/>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b/>
          <w:sz w:val="20"/>
          <w:szCs w:val="20"/>
        </w:rPr>
      </w:pPr>
      <w:r w:rsidRPr="00F918A3">
        <w:rPr>
          <w:rFonts w:asciiTheme="minorHAnsi" w:hAnsiTheme="minorHAnsi" w:cstheme="minorHAnsi"/>
          <w:b/>
          <w:sz w:val="20"/>
          <w:szCs w:val="20"/>
        </w:rPr>
        <w:t xml:space="preserve">Reparación de soldadura </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Para realizar la reparación de soldadura deberá contar una nueva WPS y deberá ser aplicable para el tipo de reparación a realizar.</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b/>
          <w:sz w:val="20"/>
          <w:szCs w:val="20"/>
        </w:rPr>
      </w:pPr>
      <w:r w:rsidRPr="00F918A3">
        <w:rPr>
          <w:rFonts w:asciiTheme="minorHAnsi" w:hAnsiTheme="minorHAnsi" w:cstheme="minorHAnsi"/>
          <w:b/>
          <w:sz w:val="20"/>
          <w:szCs w:val="20"/>
        </w:rPr>
        <w:t xml:space="preserve">Remoción de los defectos </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Una vez obtenido el informe de ensayo no destructivo, se debe marcar el lugar y tamaño exacto del defecto con un marcador metálico. </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Para realizar una reparación se debe remover el metal de soldadura hasta darle la altura y ángulo aproximado del bisel original.</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014FC3" w:rsidRPr="00F918A3" w:rsidRDefault="00014FC3" w:rsidP="00014FC3">
      <w:pPr>
        <w:ind w:left="1416"/>
        <w:jc w:val="both"/>
        <w:rPr>
          <w:rFonts w:asciiTheme="minorHAnsi" w:hAnsiTheme="minorHAnsi" w:cstheme="minorHAnsi"/>
          <w:b/>
          <w:sz w:val="20"/>
          <w:szCs w:val="20"/>
        </w:rPr>
      </w:pPr>
      <w:r w:rsidRPr="00F918A3">
        <w:rPr>
          <w:rFonts w:asciiTheme="minorHAnsi" w:hAnsiTheme="minorHAnsi" w:cstheme="minorHAnsi"/>
          <w:b/>
          <w:sz w:val="20"/>
          <w:szCs w:val="20"/>
        </w:rPr>
        <w:t>Identificación de juntas</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Las juntas reparadas deberán ser identificadas con la siguiente nomenclatura: </w:t>
      </w:r>
    </w:p>
    <w:p w:rsidR="00014FC3" w:rsidRPr="00F918A3" w:rsidRDefault="00014FC3" w:rsidP="00014FC3">
      <w:pPr>
        <w:ind w:left="1842"/>
        <w:jc w:val="both"/>
        <w:rPr>
          <w:rFonts w:asciiTheme="minorHAnsi" w:hAnsiTheme="minorHAnsi" w:cstheme="minorHAnsi"/>
          <w:sz w:val="20"/>
          <w:szCs w:val="20"/>
        </w:rPr>
      </w:pPr>
      <w:r w:rsidRPr="00F918A3">
        <w:rPr>
          <w:rFonts w:asciiTheme="minorHAnsi" w:hAnsiTheme="minorHAnsi" w:cstheme="minorHAnsi"/>
          <w:sz w:val="20"/>
          <w:szCs w:val="20"/>
        </w:rPr>
        <w:t>Reparación: R</w:t>
      </w:r>
    </w:p>
    <w:p w:rsidR="00014FC3" w:rsidRPr="00F918A3" w:rsidRDefault="00014FC3" w:rsidP="00014FC3">
      <w:pPr>
        <w:ind w:left="1842"/>
        <w:jc w:val="both"/>
        <w:rPr>
          <w:rFonts w:asciiTheme="minorHAnsi" w:hAnsiTheme="minorHAnsi" w:cstheme="minorHAnsi"/>
          <w:sz w:val="20"/>
          <w:szCs w:val="20"/>
        </w:rPr>
      </w:pPr>
      <w:r w:rsidRPr="00F918A3">
        <w:rPr>
          <w:rFonts w:asciiTheme="minorHAnsi" w:hAnsiTheme="minorHAnsi" w:cstheme="minorHAnsi"/>
          <w:sz w:val="20"/>
          <w:szCs w:val="20"/>
        </w:rPr>
        <w:t>Corte: C</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b/>
          <w:sz w:val="20"/>
          <w:szCs w:val="20"/>
        </w:rPr>
      </w:pPr>
      <w:r w:rsidRPr="00F918A3">
        <w:rPr>
          <w:rFonts w:asciiTheme="minorHAnsi" w:hAnsiTheme="minorHAnsi" w:cstheme="minorHAnsi"/>
          <w:b/>
          <w:sz w:val="20"/>
          <w:szCs w:val="20"/>
        </w:rPr>
        <w:t xml:space="preserve">Control de desempeño de soldadores </w:t>
      </w:r>
    </w:p>
    <w:p w:rsidR="00014FC3" w:rsidRPr="00F918A3" w:rsidRDefault="00014FC3" w:rsidP="00014FC3">
      <w:pPr>
        <w:ind w:left="1416"/>
        <w:jc w:val="both"/>
        <w:rPr>
          <w:rFonts w:asciiTheme="minorHAnsi" w:hAnsiTheme="minorHAnsi" w:cstheme="minorHAnsi"/>
          <w:b/>
          <w:sz w:val="20"/>
          <w:szCs w:val="20"/>
        </w:rPr>
      </w:pPr>
      <w:r w:rsidRPr="00F918A3">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w:t>
      </w:r>
      <w:r w:rsidRPr="00F918A3">
        <w:rPr>
          <w:rFonts w:asciiTheme="minorHAnsi" w:hAnsiTheme="minorHAnsi" w:cstheme="minorHAnsi"/>
          <w:sz w:val="20"/>
          <w:szCs w:val="20"/>
        </w:rPr>
        <w:lastRenderedPageBreak/>
        <w:t xml:space="preserve">determina el tipo de defecto y se identifica el soldador que incurrió en los defectos. Esta medición se la debe realizar de forma periódica a criterio del supervisor de obras. </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014FC3" w:rsidRPr="00F918A3" w:rsidRDefault="00014FC3" w:rsidP="00014FC3">
      <w:pPr>
        <w:ind w:left="1842"/>
        <w:jc w:val="both"/>
        <w:rPr>
          <w:rFonts w:asciiTheme="minorHAnsi" w:hAnsiTheme="minorHAnsi" w:cstheme="minorHAnsi"/>
          <w:sz w:val="20"/>
          <w:szCs w:val="20"/>
        </w:rPr>
      </w:pPr>
    </w:p>
    <w:p w:rsidR="00014FC3" w:rsidRPr="00F918A3" w:rsidRDefault="00014FC3" w:rsidP="00014FC3">
      <w:pPr>
        <w:pStyle w:val="Sangra3detindependiente"/>
        <w:autoSpaceDE w:val="0"/>
        <w:autoSpaceDN w:val="0"/>
        <w:adjustRightInd w:val="0"/>
        <w:spacing w:after="0" w:line="240" w:lineRule="auto"/>
        <w:ind w:left="1416"/>
        <w:jc w:val="both"/>
        <w:rPr>
          <w:rFonts w:cstheme="minorHAnsi"/>
          <w:b/>
          <w:bCs/>
          <w:sz w:val="20"/>
          <w:szCs w:val="20"/>
        </w:rPr>
      </w:pPr>
      <w:r w:rsidRPr="00F918A3">
        <w:rPr>
          <w:rFonts w:cstheme="minorHAnsi"/>
          <w:b/>
          <w:bCs/>
          <w:sz w:val="20"/>
          <w:szCs w:val="20"/>
        </w:rPr>
        <w:t>Calidad, Salud, Seguridad y Medio Ambiente.</w:t>
      </w: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014FC3" w:rsidRPr="00F918A3" w:rsidRDefault="00014FC3" w:rsidP="00014FC3">
      <w:pPr>
        <w:ind w:left="1416"/>
        <w:jc w:val="both"/>
        <w:rPr>
          <w:rFonts w:asciiTheme="minorHAnsi" w:hAnsiTheme="minorHAnsi" w:cstheme="minorHAnsi"/>
          <w:sz w:val="20"/>
          <w:szCs w:val="20"/>
        </w:rPr>
      </w:pPr>
    </w:p>
    <w:p w:rsidR="00014FC3" w:rsidRPr="00F918A3" w:rsidRDefault="00014FC3" w:rsidP="00014FC3">
      <w:pPr>
        <w:ind w:left="1416"/>
        <w:jc w:val="both"/>
        <w:rPr>
          <w:rFonts w:asciiTheme="minorHAnsi" w:hAnsiTheme="minorHAnsi" w:cstheme="minorHAnsi"/>
          <w:b/>
          <w:bCs/>
          <w:sz w:val="20"/>
          <w:szCs w:val="20"/>
        </w:rPr>
      </w:pPr>
      <w:r w:rsidRPr="00F918A3">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rsidR="00014FC3" w:rsidRPr="007C6B5F" w:rsidRDefault="00014FC3" w:rsidP="00014FC3">
      <w:pPr>
        <w:pStyle w:val="Prrafodelista"/>
        <w:rPr>
          <w:rFonts w:asciiTheme="minorHAnsi" w:hAnsiTheme="minorHAnsi"/>
          <w:b/>
        </w:rPr>
      </w:pPr>
    </w:p>
    <w:p w:rsidR="00014FC3" w:rsidRDefault="00014FC3" w:rsidP="00631060">
      <w:pPr>
        <w:pStyle w:val="Prrafodelista"/>
        <w:numPr>
          <w:ilvl w:val="1"/>
          <w:numId w:val="39"/>
        </w:numPr>
        <w:rPr>
          <w:rFonts w:asciiTheme="minorHAnsi" w:hAnsiTheme="minorHAnsi"/>
          <w:b/>
        </w:rPr>
      </w:pPr>
      <w:r>
        <w:rPr>
          <w:rFonts w:asciiTheme="minorHAnsi" w:hAnsiTheme="minorHAnsi"/>
          <w:b/>
        </w:rPr>
        <w:t>MEDIDAS DE MITIGACIÓN AMBIENTAL</w:t>
      </w:r>
    </w:p>
    <w:p w:rsidR="00014FC3" w:rsidRPr="00F918A3" w:rsidRDefault="00014FC3" w:rsidP="00014FC3">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14FC3" w:rsidRPr="00F918A3" w:rsidRDefault="00014FC3" w:rsidP="00014FC3">
      <w:pPr>
        <w:ind w:left="1505"/>
        <w:jc w:val="both"/>
        <w:rPr>
          <w:rFonts w:asciiTheme="minorHAnsi" w:hAnsiTheme="minorHAnsi" w:cstheme="minorHAnsi"/>
          <w:sz w:val="20"/>
          <w:szCs w:val="20"/>
        </w:rPr>
      </w:pPr>
    </w:p>
    <w:p w:rsidR="00014FC3" w:rsidRPr="00F918A3" w:rsidRDefault="00014FC3" w:rsidP="00014FC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14FC3" w:rsidRPr="00F918A3" w:rsidRDefault="00014FC3" w:rsidP="00014FC3">
      <w:pPr>
        <w:ind w:left="1505"/>
        <w:jc w:val="both"/>
        <w:rPr>
          <w:rFonts w:asciiTheme="minorHAnsi" w:hAnsiTheme="minorHAnsi" w:cstheme="minorHAnsi"/>
          <w:sz w:val="20"/>
          <w:szCs w:val="20"/>
        </w:rPr>
      </w:pPr>
    </w:p>
    <w:p w:rsidR="00014FC3" w:rsidRPr="00F918A3" w:rsidRDefault="00014FC3" w:rsidP="00014FC3">
      <w:pPr>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14FC3" w:rsidRPr="00F918A3" w:rsidRDefault="00014FC3" w:rsidP="00014FC3">
      <w:pPr>
        <w:ind w:left="1505"/>
        <w:jc w:val="both"/>
        <w:rPr>
          <w:rFonts w:asciiTheme="minorHAnsi" w:hAnsiTheme="minorHAnsi" w:cstheme="minorHAnsi"/>
          <w:sz w:val="20"/>
          <w:szCs w:val="20"/>
        </w:rPr>
      </w:pPr>
    </w:p>
    <w:p w:rsidR="00014FC3" w:rsidRPr="00F918A3" w:rsidRDefault="00014FC3" w:rsidP="00014FC3">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14FC3" w:rsidRPr="00F918A3" w:rsidRDefault="00014FC3" w:rsidP="00014FC3">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 xml:space="preserve"> </w:t>
      </w:r>
    </w:p>
    <w:p w:rsidR="00014FC3" w:rsidRDefault="00014FC3" w:rsidP="00631060">
      <w:pPr>
        <w:pStyle w:val="Prrafodelista"/>
        <w:numPr>
          <w:ilvl w:val="1"/>
          <w:numId w:val="39"/>
        </w:numPr>
        <w:rPr>
          <w:rFonts w:asciiTheme="minorHAnsi" w:hAnsiTheme="minorHAnsi"/>
          <w:b/>
        </w:rPr>
      </w:pPr>
      <w:r>
        <w:rPr>
          <w:rFonts w:asciiTheme="minorHAnsi" w:hAnsiTheme="minorHAnsi"/>
          <w:b/>
        </w:rPr>
        <w:t>MEDICION Y FORMA DE PAGO</w:t>
      </w:r>
    </w:p>
    <w:p w:rsidR="00014FC3" w:rsidRPr="00F918A3" w:rsidRDefault="00014FC3" w:rsidP="00014FC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La soldadura de tuberías y accesorios será medido en juntas, tomando en cuenta el total de las juntas soldadas aprobadas durante la construcción. </w:t>
      </w:r>
    </w:p>
    <w:p w:rsidR="00014FC3" w:rsidRPr="00F918A3" w:rsidRDefault="00014FC3" w:rsidP="00014FC3">
      <w:pPr>
        <w:ind w:left="1931"/>
        <w:jc w:val="both"/>
        <w:rPr>
          <w:rFonts w:asciiTheme="minorHAnsi" w:hAnsiTheme="minorHAnsi" w:cstheme="minorHAnsi"/>
          <w:sz w:val="20"/>
          <w:szCs w:val="20"/>
        </w:rPr>
      </w:pPr>
    </w:p>
    <w:p w:rsidR="00014FC3" w:rsidRPr="00F918A3" w:rsidRDefault="00014FC3" w:rsidP="00014FC3">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014FC3" w:rsidRPr="00F918A3" w:rsidRDefault="00014FC3" w:rsidP="00014FC3">
      <w:pPr>
        <w:ind w:left="1931"/>
        <w:jc w:val="both"/>
        <w:rPr>
          <w:rFonts w:asciiTheme="minorHAnsi" w:hAnsiTheme="minorHAnsi" w:cstheme="minorHAnsi"/>
          <w:sz w:val="20"/>
          <w:szCs w:val="20"/>
        </w:rPr>
      </w:pPr>
    </w:p>
    <w:p w:rsidR="00014FC3" w:rsidRPr="00F918A3" w:rsidRDefault="00014FC3" w:rsidP="00014FC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014FC3" w:rsidRPr="00F918A3" w:rsidRDefault="00014FC3" w:rsidP="00014FC3">
      <w:pPr>
        <w:ind w:left="1931"/>
        <w:jc w:val="both"/>
        <w:rPr>
          <w:rFonts w:asciiTheme="minorHAnsi" w:hAnsiTheme="minorHAnsi" w:cstheme="minorHAnsi"/>
          <w:sz w:val="20"/>
          <w:szCs w:val="20"/>
        </w:rPr>
      </w:pPr>
    </w:p>
    <w:p w:rsidR="00014FC3" w:rsidRPr="00F918A3" w:rsidRDefault="00014FC3" w:rsidP="00014FC3">
      <w:pPr>
        <w:ind w:left="1505"/>
        <w:jc w:val="both"/>
        <w:rPr>
          <w:rFonts w:asciiTheme="minorHAnsi" w:hAnsiTheme="minorHAnsi" w:cstheme="minorHAnsi"/>
          <w:sz w:val="20"/>
          <w:szCs w:val="20"/>
        </w:rPr>
      </w:pPr>
      <w:r w:rsidRPr="00F918A3">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014FC3" w:rsidRPr="00F918A3" w:rsidRDefault="00014FC3" w:rsidP="00014FC3">
      <w:pPr>
        <w:ind w:left="1931"/>
        <w:jc w:val="both"/>
        <w:rPr>
          <w:rFonts w:asciiTheme="minorHAnsi" w:hAnsiTheme="minorHAnsi" w:cstheme="minorHAnsi"/>
          <w:sz w:val="20"/>
          <w:szCs w:val="20"/>
        </w:rPr>
      </w:pPr>
    </w:p>
    <w:p w:rsidR="00014FC3" w:rsidRPr="00F918A3" w:rsidRDefault="00014FC3" w:rsidP="00014FC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014FC3" w:rsidRPr="00F918A3" w:rsidRDefault="00014FC3" w:rsidP="00014FC3">
      <w:pPr>
        <w:ind w:left="1931"/>
        <w:jc w:val="both"/>
        <w:rPr>
          <w:rFonts w:asciiTheme="minorHAnsi" w:hAnsiTheme="minorHAnsi" w:cstheme="minorHAnsi"/>
          <w:sz w:val="20"/>
          <w:szCs w:val="20"/>
        </w:rPr>
      </w:pPr>
    </w:p>
    <w:p w:rsidR="00014FC3" w:rsidRPr="00F918A3" w:rsidRDefault="00014FC3" w:rsidP="00014FC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014FC3" w:rsidRPr="00F918A3" w:rsidRDefault="00014FC3" w:rsidP="00014FC3">
      <w:pPr>
        <w:pStyle w:val="Ttulo1"/>
        <w:keepLines w:val="0"/>
        <w:numPr>
          <w:ilvl w:val="0"/>
          <w:numId w:val="0"/>
        </w:numPr>
        <w:spacing w:before="0" w:line="240" w:lineRule="auto"/>
        <w:ind w:left="432" w:hanging="432"/>
        <w:jc w:val="both"/>
        <w:rPr>
          <w:rFonts w:asciiTheme="minorHAnsi" w:hAnsiTheme="minorHAnsi" w:cstheme="minorHAnsi"/>
          <w:b/>
          <w:sz w:val="20"/>
          <w:szCs w:val="20"/>
          <w:lang w:val="es-ES"/>
        </w:rPr>
      </w:pPr>
    </w:p>
    <w:p w:rsidR="00014FC3" w:rsidRPr="00631060" w:rsidRDefault="00014FC3" w:rsidP="00631060">
      <w:pPr>
        <w:pStyle w:val="Prrafodelista"/>
        <w:numPr>
          <w:ilvl w:val="0"/>
          <w:numId w:val="39"/>
        </w:numPr>
        <w:rPr>
          <w:rFonts w:cstheme="minorHAnsi"/>
          <w:b/>
          <w:bCs/>
          <w:sz w:val="20"/>
          <w:szCs w:val="20"/>
        </w:rPr>
      </w:pPr>
      <w:r w:rsidRPr="00631060">
        <w:rPr>
          <w:rFonts w:asciiTheme="minorHAnsi" w:hAnsiTheme="minorHAnsi"/>
          <w:b/>
          <w:color w:val="0070C0"/>
        </w:rPr>
        <w:t>END POR RADI</w:t>
      </w:r>
      <w:r w:rsidR="00A96311" w:rsidRPr="00631060">
        <w:rPr>
          <w:rFonts w:asciiTheme="minorHAnsi" w:hAnsiTheme="minorHAnsi"/>
          <w:b/>
          <w:color w:val="0070C0"/>
        </w:rPr>
        <w:t xml:space="preserve">OGRAFIA DE JUNTAS SOLDADAS </w:t>
      </w:r>
      <w:r w:rsidRPr="00631060">
        <w:rPr>
          <w:rFonts w:asciiTheme="minorHAnsi" w:hAnsiTheme="minorHAnsi"/>
          <w:b/>
          <w:color w:val="0070C0"/>
        </w:rPr>
        <w:t>DN 4" SCH 40</w:t>
      </w:r>
    </w:p>
    <w:p w:rsidR="00014FC3" w:rsidRPr="00F918A3" w:rsidRDefault="00014FC3" w:rsidP="00014FC3">
      <w:pPr>
        <w:pStyle w:val="Prrafodelista"/>
        <w:ind w:left="785"/>
        <w:rPr>
          <w:rFonts w:cstheme="minorHAnsi"/>
          <w:b/>
          <w:bCs/>
          <w:sz w:val="20"/>
          <w:szCs w:val="20"/>
        </w:rPr>
      </w:pPr>
      <w:r w:rsidRPr="00F918A3">
        <w:rPr>
          <w:rFonts w:cstheme="minorHAnsi"/>
          <w:b/>
          <w:bCs/>
          <w:sz w:val="20"/>
          <w:szCs w:val="20"/>
        </w:rPr>
        <w:t>UNIDAD: JUNTA</w:t>
      </w:r>
    </w:p>
    <w:p w:rsidR="00014FC3" w:rsidRPr="00973362" w:rsidRDefault="00014FC3" w:rsidP="00014FC3">
      <w:pPr>
        <w:pStyle w:val="Prrafodelista"/>
        <w:ind w:left="1493"/>
        <w:rPr>
          <w:rFonts w:asciiTheme="minorHAnsi" w:hAnsiTheme="minorHAnsi"/>
          <w:b/>
          <w:color w:val="0070C0"/>
        </w:rPr>
      </w:pPr>
    </w:p>
    <w:p w:rsidR="00014FC3" w:rsidRDefault="00014FC3" w:rsidP="00631060">
      <w:pPr>
        <w:pStyle w:val="Prrafodelista"/>
        <w:numPr>
          <w:ilvl w:val="1"/>
          <w:numId w:val="39"/>
        </w:numPr>
        <w:rPr>
          <w:rFonts w:asciiTheme="minorHAnsi" w:hAnsiTheme="minorHAnsi"/>
          <w:b/>
        </w:rPr>
      </w:pPr>
      <w:r w:rsidRPr="007C6B5F">
        <w:rPr>
          <w:rFonts w:asciiTheme="minorHAnsi" w:hAnsiTheme="minorHAnsi"/>
          <w:b/>
        </w:rPr>
        <w:t>DEFINICIÓN</w:t>
      </w:r>
    </w:p>
    <w:p w:rsidR="00014FC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rsidR="00014FC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7C6B5F" w:rsidRDefault="00014FC3" w:rsidP="00631060">
      <w:pPr>
        <w:pStyle w:val="Prrafodelista"/>
        <w:numPr>
          <w:ilvl w:val="1"/>
          <w:numId w:val="39"/>
        </w:numPr>
        <w:rPr>
          <w:rFonts w:asciiTheme="minorHAnsi" w:hAnsiTheme="minorHAnsi"/>
          <w:b/>
        </w:rPr>
      </w:pPr>
      <w:r w:rsidRPr="007C6B5F">
        <w:rPr>
          <w:rFonts w:asciiTheme="minorHAnsi" w:hAnsiTheme="minorHAnsi"/>
          <w:b/>
        </w:rPr>
        <w:lastRenderedPageBreak/>
        <w:t>MATERIALES, HERRAMIENTAS Y EQUIPO</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proporcionar todos los materiales, herramientas, personal y equipo necesario para la ejecución de este ítem.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014FC3" w:rsidRPr="00F918A3" w:rsidRDefault="00014FC3" w:rsidP="00014FC3">
      <w:pPr>
        <w:pStyle w:val="Prrafodelista"/>
        <w:numPr>
          <w:ilvl w:val="0"/>
          <w:numId w:val="32"/>
        </w:numPr>
        <w:autoSpaceDE w:val="0"/>
        <w:autoSpaceDN w:val="0"/>
        <w:adjustRightInd w:val="0"/>
        <w:ind w:left="2225"/>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Permanencia (equipo y personal), el personal y equipo de radiografiado debe permanecer en obra constantemente de acuerdo al cronograma de obra. </w:t>
      </w:r>
    </w:p>
    <w:p w:rsidR="00014FC3" w:rsidRPr="00F918A3" w:rsidRDefault="00014FC3" w:rsidP="00014FC3">
      <w:pPr>
        <w:pStyle w:val="Prrafodelista"/>
        <w:numPr>
          <w:ilvl w:val="0"/>
          <w:numId w:val="32"/>
        </w:numPr>
        <w:autoSpaceDE w:val="0"/>
        <w:autoSpaceDN w:val="0"/>
        <w:adjustRightInd w:val="0"/>
        <w:ind w:left="2225"/>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Suministro de materiales consumibles, propios de las labores del radiografiado.</w:t>
      </w:r>
    </w:p>
    <w:p w:rsidR="00014FC3" w:rsidRPr="00F918A3" w:rsidRDefault="00014FC3" w:rsidP="00014FC3">
      <w:pPr>
        <w:pStyle w:val="Prrafodelista"/>
        <w:numPr>
          <w:ilvl w:val="0"/>
          <w:numId w:val="32"/>
        </w:numPr>
        <w:autoSpaceDE w:val="0"/>
        <w:autoSpaceDN w:val="0"/>
        <w:adjustRightInd w:val="0"/>
        <w:ind w:left="2225"/>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Elaboración de procedimientos e informes de ensayo.</w:t>
      </w:r>
    </w:p>
    <w:p w:rsidR="00014FC3" w:rsidRPr="00F918A3" w:rsidRDefault="00014FC3" w:rsidP="00014FC3">
      <w:pPr>
        <w:pStyle w:val="Prrafodelista"/>
        <w:numPr>
          <w:ilvl w:val="0"/>
          <w:numId w:val="32"/>
        </w:numPr>
        <w:autoSpaceDE w:val="0"/>
        <w:autoSpaceDN w:val="0"/>
        <w:adjustRightInd w:val="0"/>
        <w:ind w:left="2225"/>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Provisión de Placas Radiográficas por junta soldada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siguientes equipos deberán estar presentes en obra en todo momento que se esté ejecutando el servicio de radiografiado: </w:t>
      </w:r>
    </w:p>
    <w:p w:rsidR="00014FC3" w:rsidRPr="00F918A3" w:rsidRDefault="00014FC3" w:rsidP="00014FC3">
      <w:pPr>
        <w:pStyle w:val="Prrafodelista"/>
        <w:numPr>
          <w:ilvl w:val="0"/>
          <w:numId w:val="33"/>
        </w:numPr>
        <w:autoSpaceDE w:val="0"/>
        <w:autoSpaceDN w:val="0"/>
        <w:adjustRightInd w:val="0"/>
        <w:ind w:left="2225"/>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Equipo de gamma grafiado o Rayos X’s </w:t>
      </w:r>
    </w:p>
    <w:p w:rsidR="00014FC3" w:rsidRPr="00F918A3" w:rsidRDefault="00014FC3" w:rsidP="00014FC3">
      <w:pPr>
        <w:pStyle w:val="Prrafodelista"/>
        <w:numPr>
          <w:ilvl w:val="0"/>
          <w:numId w:val="33"/>
        </w:numPr>
        <w:autoSpaceDE w:val="0"/>
        <w:autoSpaceDN w:val="0"/>
        <w:adjustRightInd w:val="0"/>
        <w:ind w:left="2225"/>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Geiger-Muller </w:t>
      </w:r>
    </w:p>
    <w:p w:rsidR="00014FC3" w:rsidRPr="00F918A3" w:rsidRDefault="00014FC3" w:rsidP="00014FC3">
      <w:pPr>
        <w:pStyle w:val="Prrafodelista"/>
        <w:numPr>
          <w:ilvl w:val="0"/>
          <w:numId w:val="33"/>
        </w:numPr>
        <w:autoSpaceDE w:val="0"/>
        <w:autoSpaceDN w:val="0"/>
        <w:adjustRightInd w:val="0"/>
        <w:ind w:left="2225"/>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Equipo completo de protección y señalización. </w:t>
      </w:r>
    </w:p>
    <w:p w:rsidR="00014FC3" w:rsidRPr="00F918A3" w:rsidRDefault="00014FC3" w:rsidP="00014FC3">
      <w:pPr>
        <w:pStyle w:val="Prrafodelista"/>
        <w:numPr>
          <w:ilvl w:val="0"/>
          <w:numId w:val="33"/>
        </w:numPr>
        <w:autoSpaceDE w:val="0"/>
        <w:autoSpaceDN w:val="0"/>
        <w:adjustRightInd w:val="0"/>
        <w:ind w:left="2225"/>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Densitómetro.</w:t>
      </w:r>
    </w:p>
    <w:p w:rsidR="00014FC3" w:rsidRPr="00F918A3" w:rsidRDefault="00014FC3" w:rsidP="00014FC3">
      <w:pPr>
        <w:pStyle w:val="Prrafodelista"/>
        <w:numPr>
          <w:ilvl w:val="0"/>
          <w:numId w:val="33"/>
        </w:numPr>
        <w:autoSpaceDE w:val="0"/>
        <w:autoSpaceDN w:val="0"/>
        <w:adjustRightInd w:val="0"/>
        <w:ind w:left="2225"/>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Negatoscopio.</w:t>
      </w:r>
    </w:p>
    <w:p w:rsidR="00014FC3" w:rsidRPr="00F918A3" w:rsidRDefault="00014FC3" w:rsidP="00014FC3">
      <w:pPr>
        <w:pStyle w:val="Prrafodelista"/>
        <w:numPr>
          <w:ilvl w:val="0"/>
          <w:numId w:val="33"/>
        </w:numPr>
        <w:autoSpaceDE w:val="0"/>
        <w:autoSpaceDN w:val="0"/>
        <w:adjustRightInd w:val="0"/>
        <w:ind w:left="2225"/>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IQI (Alambres esenciales).</w:t>
      </w:r>
    </w:p>
    <w:p w:rsidR="00014FC3" w:rsidRPr="00F918A3" w:rsidRDefault="00014FC3" w:rsidP="00014FC3">
      <w:pPr>
        <w:pStyle w:val="Prrafodelista"/>
        <w:numPr>
          <w:ilvl w:val="0"/>
          <w:numId w:val="33"/>
        </w:numPr>
        <w:autoSpaceDE w:val="0"/>
        <w:autoSpaceDN w:val="0"/>
        <w:adjustRightInd w:val="0"/>
        <w:ind w:left="2225"/>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Dosímetro personal (para todo el personal involucrado)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Para la observación de las placas se empleara un negatoscopio con regulador de intensidad de luz asegurando una intensidad mínima de 3000Cd/cm2.</w:t>
      </w:r>
    </w:p>
    <w:p w:rsidR="00014FC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Default="00014FC3" w:rsidP="00631060">
      <w:pPr>
        <w:pStyle w:val="Prrafodelista"/>
        <w:numPr>
          <w:ilvl w:val="1"/>
          <w:numId w:val="39"/>
        </w:numPr>
        <w:rPr>
          <w:rFonts w:asciiTheme="minorHAnsi" w:hAnsiTheme="minorHAnsi"/>
          <w:b/>
        </w:rPr>
      </w:pPr>
      <w:r w:rsidRPr="007C6B5F">
        <w:rPr>
          <w:rFonts w:asciiTheme="minorHAnsi" w:hAnsiTheme="minorHAnsi"/>
          <w:b/>
        </w:rPr>
        <w:t>PROCEDIMIENTO PARA LA EJECUCIÓN</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contemplar que la buena ejecución del trabajo de Inspección radiográfica tendrá incidencia sobre otros ítemsya que el mismo tiene por objeto el verificar la calidad.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Para la ejecución y evaluación de los trabajos de inspección radiográfica se deberá tomar en cuenta las siguientes NORMAS: </w:t>
      </w:r>
    </w:p>
    <w:p w:rsidR="00014FC3" w:rsidRPr="00F918A3" w:rsidRDefault="00014FC3" w:rsidP="00014FC3">
      <w:pPr>
        <w:pStyle w:val="Sinespaciado"/>
        <w:numPr>
          <w:ilvl w:val="0"/>
          <w:numId w:val="35"/>
        </w:numPr>
        <w:ind w:left="5057"/>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API 1104</w:t>
      </w:r>
    </w:p>
    <w:p w:rsidR="00014FC3" w:rsidRPr="00F918A3" w:rsidRDefault="00014FC3" w:rsidP="00014FC3">
      <w:pPr>
        <w:pStyle w:val="Sinespaciado"/>
        <w:numPr>
          <w:ilvl w:val="0"/>
          <w:numId w:val="35"/>
        </w:numPr>
        <w:ind w:left="5057"/>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ASTM E94</w:t>
      </w:r>
    </w:p>
    <w:p w:rsidR="00014FC3" w:rsidRPr="00F918A3" w:rsidRDefault="00014FC3" w:rsidP="00014FC3">
      <w:pPr>
        <w:pStyle w:val="Sinespaciado"/>
        <w:numPr>
          <w:ilvl w:val="0"/>
          <w:numId w:val="35"/>
        </w:numPr>
        <w:ind w:left="5057"/>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ASTM E 390</w:t>
      </w:r>
    </w:p>
    <w:p w:rsidR="00014FC3" w:rsidRPr="00F918A3" w:rsidRDefault="00014FC3" w:rsidP="00014FC3">
      <w:pPr>
        <w:pStyle w:val="Sinespaciado"/>
        <w:numPr>
          <w:ilvl w:val="0"/>
          <w:numId w:val="35"/>
        </w:numPr>
        <w:ind w:left="5057"/>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ASTM E 347</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c) Localidades de acuerdo a ASME B31.8: </w:t>
      </w:r>
    </w:p>
    <w:p w:rsidR="00014FC3" w:rsidRPr="00F918A3" w:rsidRDefault="00014FC3" w:rsidP="00014FC3">
      <w:pPr>
        <w:pStyle w:val="Sinespaciado"/>
        <w:numPr>
          <w:ilvl w:val="0"/>
          <w:numId w:val="33"/>
        </w:numPr>
        <w:ind w:left="2225"/>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4, inspeccionar un 75% de las juntas soldadas. </w:t>
      </w:r>
    </w:p>
    <w:p w:rsidR="00014FC3" w:rsidRPr="00F918A3" w:rsidRDefault="00014FC3" w:rsidP="00014FC3">
      <w:pPr>
        <w:pStyle w:val="Sinespaciado"/>
        <w:numPr>
          <w:ilvl w:val="0"/>
          <w:numId w:val="33"/>
        </w:numPr>
        <w:ind w:left="2225"/>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3, inspeccionar un 40% de las juntas soldadas. </w:t>
      </w:r>
    </w:p>
    <w:p w:rsidR="00014FC3" w:rsidRPr="00F918A3" w:rsidRDefault="00014FC3" w:rsidP="00014FC3">
      <w:pPr>
        <w:pStyle w:val="Sinespaciado"/>
        <w:numPr>
          <w:ilvl w:val="0"/>
          <w:numId w:val="33"/>
        </w:numPr>
        <w:ind w:left="2225"/>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2, inspeccionar un 15% de las juntas soldadas. </w:t>
      </w:r>
    </w:p>
    <w:p w:rsidR="00014FC3" w:rsidRPr="00F918A3" w:rsidRDefault="00014FC3" w:rsidP="00014FC3">
      <w:pPr>
        <w:pStyle w:val="Sinespaciado"/>
        <w:numPr>
          <w:ilvl w:val="0"/>
          <w:numId w:val="33"/>
        </w:numPr>
        <w:ind w:left="2225"/>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1, inspeccionar un 10% de las juntas soldadas. </w:t>
      </w:r>
    </w:p>
    <w:p w:rsidR="00014FC3" w:rsidRPr="00F918A3" w:rsidRDefault="00014FC3" w:rsidP="00014FC3">
      <w:pPr>
        <w:pStyle w:val="Sinespaciado"/>
        <w:ind w:left="1505"/>
        <w:jc w:val="both"/>
        <w:rPr>
          <w:rFonts w:eastAsiaTheme="minorHAnsi" w:cstheme="minorHAnsi"/>
          <w:lang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Durante el radiografiado de las juntas, la empresa subcontratista deberá cumplir con todas las normas de seguridad pertinentes al caso, para no ocasionar daños a terceros.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lastRenderedPageBreak/>
        <w:t xml:space="preserve">Cada una de las placas radiográficas deberá ser debidamente identificada bajo normativa. Todos los resultados serán enviados al SUPERVISOR en el lapso de veinticuatro horas, después de efectuada la soldadura.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número total de juntas no incluye juntas que puedan ser rechazadas, por lo que el supervisor solo contabilizara para el pago las juntas aprobadas.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costos de las movilizaciones, días de servicio y Stand by de todos los equipos y personal para el radiografiado serán asumidos por el CONTRATISTA.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presentara un procedimiento que describa la técnica a utilizar (DWE/DWV, etc.) indicando la posición de fuente, del film, etc.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IQIpara cada espesor en cuestión.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aceptada.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lastRenderedPageBreak/>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014FC3" w:rsidRPr="003619B2" w:rsidRDefault="00014FC3" w:rsidP="00014FC3">
      <w:pPr>
        <w:pStyle w:val="Prrafodelista"/>
        <w:rPr>
          <w:rFonts w:asciiTheme="minorHAnsi" w:hAnsiTheme="minorHAnsi"/>
          <w:b/>
          <w:lang w:val="es-BO"/>
        </w:rPr>
      </w:pPr>
    </w:p>
    <w:p w:rsidR="00014FC3" w:rsidRDefault="00014FC3" w:rsidP="00631060">
      <w:pPr>
        <w:pStyle w:val="Prrafodelista"/>
        <w:numPr>
          <w:ilvl w:val="1"/>
          <w:numId w:val="39"/>
        </w:numPr>
        <w:rPr>
          <w:rFonts w:asciiTheme="minorHAnsi" w:hAnsiTheme="minorHAnsi"/>
          <w:b/>
        </w:rPr>
      </w:pPr>
      <w:r>
        <w:rPr>
          <w:rFonts w:asciiTheme="minorHAnsi" w:hAnsiTheme="minorHAnsi"/>
          <w:b/>
        </w:rPr>
        <w:t>MEDIDAS DE MITIGACIÓN AMBIENTAL</w:t>
      </w:r>
    </w:p>
    <w:p w:rsidR="00014FC3" w:rsidRPr="00F918A3" w:rsidRDefault="00014FC3" w:rsidP="00014FC3">
      <w:pPr>
        <w:ind w:left="1549"/>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14FC3" w:rsidRPr="00F918A3" w:rsidRDefault="00014FC3" w:rsidP="00014FC3">
      <w:pPr>
        <w:ind w:left="1549"/>
        <w:jc w:val="both"/>
        <w:rPr>
          <w:rFonts w:asciiTheme="minorHAnsi" w:hAnsiTheme="minorHAnsi" w:cstheme="minorHAnsi"/>
          <w:sz w:val="20"/>
          <w:szCs w:val="20"/>
        </w:rPr>
      </w:pPr>
    </w:p>
    <w:p w:rsidR="00014FC3" w:rsidRPr="00F918A3" w:rsidRDefault="00014FC3" w:rsidP="00014FC3">
      <w:pPr>
        <w:ind w:left="1549"/>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14FC3" w:rsidRPr="00F918A3" w:rsidRDefault="00014FC3" w:rsidP="00014FC3">
      <w:pPr>
        <w:ind w:left="1549"/>
        <w:jc w:val="both"/>
        <w:rPr>
          <w:rFonts w:asciiTheme="minorHAnsi" w:hAnsiTheme="minorHAnsi" w:cstheme="minorHAnsi"/>
          <w:sz w:val="20"/>
          <w:szCs w:val="20"/>
        </w:rPr>
      </w:pPr>
    </w:p>
    <w:p w:rsidR="00014FC3" w:rsidRPr="00F918A3" w:rsidRDefault="00014FC3" w:rsidP="00014FC3">
      <w:pPr>
        <w:ind w:left="1549"/>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14FC3" w:rsidRPr="00F918A3" w:rsidRDefault="00014FC3" w:rsidP="00014FC3">
      <w:pPr>
        <w:ind w:left="1549"/>
        <w:jc w:val="both"/>
        <w:rPr>
          <w:rFonts w:asciiTheme="minorHAnsi" w:hAnsiTheme="minorHAnsi" w:cstheme="minorHAnsi"/>
          <w:sz w:val="20"/>
          <w:szCs w:val="20"/>
        </w:rPr>
      </w:pPr>
    </w:p>
    <w:p w:rsidR="00014FC3" w:rsidRPr="00F918A3" w:rsidRDefault="00014FC3" w:rsidP="00014FC3">
      <w:pPr>
        <w:ind w:left="1549"/>
        <w:jc w:val="both"/>
        <w:rPr>
          <w:rFonts w:asciiTheme="minorHAnsi" w:eastAsiaTheme="minorHAnsi" w:hAnsiTheme="minorHAnsi" w:cstheme="minorHAnsi"/>
          <w:color w:val="000000"/>
          <w:sz w:val="20"/>
          <w:szCs w:val="20"/>
          <w:lang w:eastAsia="en-US"/>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14FC3" w:rsidRPr="00F918A3" w:rsidRDefault="00014FC3" w:rsidP="00014FC3">
      <w:pPr>
        <w:autoSpaceDE w:val="0"/>
        <w:autoSpaceDN w:val="0"/>
        <w:adjustRightInd w:val="0"/>
        <w:jc w:val="both"/>
        <w:rPr>
          <w:rFonts w:asciiTheme="minorHAnsi" w:eastAsiaTheme="minorHAnsi" w:hAnsiTheme="minorHAnsi" w:cstheme="minorHAnsi"/>
          <w:b/>
          <w:bCs/>
          <w:color w:val="000000"/>
          <w:sz w:val="20"/>
          <w:szCs w:val="20"/>
          <w:lang w:eastAsia="en-US"/>
        </w:rPr>
      </w:pPr>
    </w:p>
    <w:p w:rsidR="00014FC3" w:rsidRPr="007C6B5F" w:rsidRDefault="00014FC3" w:rsidP="00631060">
      <w:pPr>
        <w:pStyle w:val="Prrafodelista"/>
        <w:numPr>
          <w:ilvl w:val="1"/>
          <w:numId w:val="39"/>
        </w:numPr>
        <w:rPr>
          <w:rFonts w:asciiTheme="minorHAnsi" w:hAnsiTheme="minorHAnsi"/>
          <w:b/>
          <w:color w:val="0070C0"/>
        </w:rPr>
      </w:pPr>
      <w:r>
        <w:rPr>
          <w:rFonts w:asciiTheme="minorHAnsi" w:hAnsiTheme="minorHAnsi"/>
          <w:b/>
        </w:rPr>
        <w:t>MEDICION Y FORMA DE PAGO</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w:t>
      </w:r>
      <w:r w:rsidRPr="00F918A3">
        <w:rPr>
          <w:rFonts w:asciiTheme="minorHAnsi" w:eastAsiaTheme="minorHAnsi" w:hAnsiTheme="minorHAnsi" w:cstheme="minorHAnsi"/>
          <w:color w:val="000000"/>
          <w:sz w:val="20"/>
          <w:szCs w:val="20"/>
          <w:lang w:val="es-BO" w:eastAsia="en-US"/>
        </w:rPr>
        <w:lastRenderedPageBreak/>
        <w:t xml:space="preserve">excediese los rangos de aceptación establecidos en el estándar API 1104, el proceso completo deberá ser llevado a cabo nuevamente a costo del CONTRATISTA. </w:t>
      </w: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p>
    <w:p w:rsidR="00014FC3" w:rsidRPr="00F918A3" w:rsidRDefault="00014FC3" w:rsidP="00014FC3">
      <w:pPr>
        <w:autoSpaceDE w:val="0"/>
        <w:autoSpaceDN w:val="0"/>
        <w:adjustRightInd w:val="0"/>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Como requisito indispensable para realizar el pago se deberá entregar el total de placas realizadas como parte de este ítem y su informe correspondiente, debidamente firmado.</w:t>
      </w:r>
    </w:p>
    <w:p w:rsidR="00014FC3" w:rsidRPr="003619B2" w:rsidRDefault="00014FC3" w:rsidP="00014FC3">
      <w:pPr>
        <w:rPr>
          <w:rFonts w:asciiTheme="minorHAnsi" w:hAnsiTheme="minorHAnsi"/>
          <w:b/>
          <w:color w:val="0070C0"/>
          <w:lang w:val="es-BO"/>
        </w:rPr>
      </w:pPr>
    </w:p>
    <w:p w:rsidR="00014FC3" w:rsidRPr="00631060" w:rsidRDefault="00014FC3" w:rsidP="00631060">
      <w:pPr>
        <w:pStyle w:val="Prrafodelista"/>
        <w:numPr>
          <w:ilvl w:val="0"/>
          <w:numId w:val="39"/>
        </w:numPr>
        <w:rPr>
          <w:rFonts w:asciiTheme="minorHAnsi" w:hAnsiTheme="minorHAnsi"/>
          <w:b/>
          <w:color w:val="0070C0"/>
        </w:rPr>
      </w:pPr>
      <w:r w:rsidRPr="00631060">
        <w:rPr>
          <w:rFonts w:asciiTheme="minorHAnsi" w:hAnsiTheme="minorHAnsi"/>
          <w:b/>
          <w:color w:val="0070C0"/>
        </w:rPr>
        <w:t>LIMPIEZA Y REVESTIMIENTO DE JUNTAS CON MANTA TEROCONTRAIBLE  DN 4" (CON PROVISION DE MANTAS)</w:t>
      </w:r>
    </w:p>
    <w:p w:rsidR="00014FC3" w:rsidRPr="00F918A3" w:rsidRDefault="00014FC3" w:rsidP="00014FC3">
      <w:pPr>
        <w:pStyle w:val="Sangra3detindependiente"/>
        <w:autoSpaceDE w:val="0"/>
        <w:autoSpaceDN w:val="0"/>
        <w:adjustRightInd w:val="0"/>
        <w:spacing w:after="0" w:line="240" w:lineRule="auto"/>
        <w:ind w:left="785"/>
        <w:jc w:val="both"/>
        <w:rPr>
          <w:rFonts w:cstheme="minorHAnsi"/>
          <w:b/>
          <w:bCs/>
          <w:sz w:val="20"/>
          <w:szCs w:val="20"/>
        </w:rPr>
      </w:pPr>
      <w:r w:rsidRPr="00F918A3">
        <w:rPr>
          <w:rFonts w:cstheme="minorHAnsi"/>
          <w:b/>
          <w:bCs/>
          <w:sz w:val="20"/>
          <w:szCs w:val="20"/>
        </w:rPr>
        <w:t>UNIDAD: JUNTA</w:t>
      </w:r>
    </w:p>
    <w:p w:rsidR="00014FC3" w:rsidRDefault="00014FC3" w:rsidP="00014FC3">
      <w:pPr>
        <w:rPr>
          <w:rFonts w:asciiTheme="minorHAnsi" w:hAnsiTheme="minorHAnsi"/>
          <w:b/>
          <w:color w:val="0070C0"/>
        </w:rPr>
      </w:pPr>
    </w:p>
    <w:p w:rsidR="00014FC3" w:rsidRDefault="00014FC3" w:rsidP="00631060">
      <w:pPr>
        <w:pStyle w:val="Prrafodelista"/>
        <w:numPr>
          <w:ilvl w:val="1"/>
          <w:numId w:val="39"/>
        </w:numPr>
        <w:rPr>
          <w:rFonts w:asciiTheme="minorHAnsi" w:hAnsiTheme="minorHAnsi"/>
          <w:b/>
        </w:rPr>
      </w:pPr>
      <w:r w:rsidRPr="003619B2">
        <w:rPr>
          <w:rFonts w:asciiTheme="minorHAnsi" w:hAnsiTheme="minorHAnsi"/>
          <w:b/>
        </w:rPr>
        <w:t>DEFINICIÓN</w:t>
      </w:r>
    </w:p>
    <w:p w:rsidR="00014FC3" w:rsidRPr="00F918A3" w:rsidRDefault="00014FC3" w:rsidP="00014FC3">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014FC3" w:rsidRPr="00F918A3" w:rsidRDefault="00014FC3" w:rsidP="00014FC3">
      <w:pPr>
        <w:ind w:left="1931"/>
        <w:jc w:val="both"/>
        <w:rPr>
          <w:rFonts w:asciiTheme="minorHAnsi" w:hAnsiTheme="minorHAnsi" w:cstheme="minorHAnsi"/>
          <w:sz w:val="20"/>
          <w:szCs w:val="20"/>
        </w:rPr>
      </w:pPr>
    </w:p>
    <w:p w:rsidR="00014FC3" w:rsidRPr="00F918A3" w:rsidRDefault="00014FC3" w:rsidP="00014FC3">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Limpieza de junta </w:t>
      </w:r>
    </w:p>
    <w:p w:rsidR="00014FC3" w:rsidRPr="00F918A3" w:rsidRDefault="00014FC3" w:rsidP="00014FC3">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Verificación de grado de limpieza</w:t>
      </w:r>
    </w:p>
    <w:p w:rsidR="00014FC3" w:rsidRPr="00F918A3" w:rsidRDefault="00014FC3" w:rsidP="00014FC3">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Provisión de mantas termocontraibles</w:t>
      </w:r>
    </w:p>
    <w:p w:rsidR="00014FC3" w:rsidRPr="00F918A3" w:rsidRDefault="00014FC3" w:rsidP="00014FC3">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Revestimiento de juntas con mantas termocontraibles. </w:t>
      </w:r>
    </w:p>
    <w:p w:rsidR="00014FC3" w:rsidRPr="00F918A3" w:rsidRDefault="00014FC3" w:rsidP="00014FC3">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Prueba de adherencia</w:t>
      </w:r>
    </w:p>
    <w:p w:rsidR="00014FC3" w:rsidRPr="009C3640" w:rsidRDefault="00014FC3" w:rsidP="009C3640">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Paso de Holliday detector</w:t>
      </w:r>
    </w:p>
    <w:p w:rsidR="002B12FA" w:rsidRPr="00F918A3" w:rsidRDefault="002B12FA" w:rsidP="00D670DC">
      <w:pPr>
        <w:jc w:val="both"/>
        <w:rPr>
          <w:rFonts w:asciiTheme="minorHAnsi" w:hAnsiTheme="minorHAnsi" w:cstheme="minorHAnsi"/>
          <w:sz w:val="20"/>
          <w:szCs w:val="20"/>
        </w:rPr>
      </w:pPr>
    </w:p>
    <w:p w:rsidR="007F5272" w:rsidRPr="00D670DC" w:rsidRDefault="007F5272" w:rsidP="00631060">
      <w:pPr>
        <w:pStyle w:val="Prrafodelista"/>
        <w:numPr>
          <w:ilvl w:val="1"/>
          <w:numId w:val="39"/>
        </w:numPr>
        <w:rPr>
          <w:rFonts w:asciiTheme="minorHAnsi" w:hAnsiTheme="minorHAnsi"/>
          <w:b/>
        </w:rPr>
      </w:pPr>
      <w:r w:rsidRPr="00D670DC">
        <w:rPr>
          <w:rFonts w:asciiTheme="minorHAnsi" w:hAnsiTheme="minorHAnsi"/>
          <w:b/>
        </w:rPr>
        <w:t>MATERIALES, HERRAMIENTAS Y EQUIPO</w:t>
      </w:r>
    </w:p>
    <w:p w:rsidR="00D670DC" w:rsidRDefault="00D670DC" w:rsidP="00D670DC">
      <w:pPr>
        <w:pStyle w:val="Sangra3detindependiente"/>
        <w:spacing w:after="0" w:line="240" w:lineRule="auto"/>
        <w:ind w:left="1505"/>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0B26A8" w:rsidRPr="00F918A3" w:rsidRDefault="000B26A8" w:rsidP="00D670DC">
      <w:pPr>
        <w:pStyle w:val="Sangra3detindependiente"/>
        <w:spacing w:after="0" w:line="240" w:lineRule="auto"/>
        <w:ind w:left="1505"/>
        <w:jc w:val="both"/>
        <w:rPr>
          <w:rFonts w:cstheme="minorHAnsi"/>
          <w:sz w:val="20"/>
          <w:szCs w:val="20"/>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D670DC" w:rsidRPr="00F918A3" w:rsidTr="00D670DC">
        <w:trPr>
          <w:trHeight w:val="255"/>
          <w:jc w:val="center"/>
        </w:trPr>
        <w:tc>
          <w:tcPr>
            <w:tcW w:w="4222" w:type="dxa"/>
            <w:shd w:val="clear" w:color="auto" w:fill="auto"/>
            <w:vAlign w:val="center"/>
            <w:hideMark/>
          </w:tcPr>
          <w:p w:rsidR="00D670DC" w:rsidRPr="00F918A3" w:rsidRDefault="00D670DC" w:rsidP="0022584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Arena Fina cernida</w:t>
            </w:r>
          </w:p>
        </w:tc>
      </w:tr>
      <w:tr w:rsidR="00D670DC" w:rsidRPr="00F918A3" w:rsidTr="00D670DC">
        <w:trPr>
          <w:trHeight w:val="255"/>
          <w:jc w:val="center"/>
        </w:trPr>
        <w:tc>
          <w:tcPr>
            <w:tcW w:w="4222" w:type="dxa"/>
            <w:shd w:val="clear" w:color="auto" w:fill="auto"/>
            <w:vAlign w:val="center"/>
            <w:hideMark/>
          </w:tcPr>
          <w:p w:rsidR="00D670DC" w:rsidRPr="00F918A3" w:rsidRDefault="00D670DC" w:rsidP="0022584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Garrafa con GLP </w:t>
            </w:r>
          </w:p>
        </w:tc>
      </w:tr>
      <w:tr w:rsidR="00D670DC" w:rsidRPr="00F918A3" w:rsidTr="00D670DC">
        <w:trPr>
          <w:trHeight w:val="78"/>
          <w:jc w:val="center"/>
        </w:trPr>
        <w:tc>
          <w:tcPr>
            <w:tcW w:w="4222" w:type="dxa"/>
            <w:shd w:val="clear" w:color="auto" w:fill="auto"/>
            <w:vAlign w:val="center"/>
            <w:hideMark/>
          </w:tcPr>
          <w:p w:rsidR="00D670DC" w:rsidRPr="00F918A3" w:rsidRDefault="00D670DC" w:rsidP="0022584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Primer, Cierre y Manta Termocontraible</w:t>
            </w:r>
          </w:p>
        </w:tc>
      </w:tr>
      <w:tr w:rsidR="00D670DC" w:rsidRPr="00F918A3" w:rsidTr="00D670DC">
        <w:trPr>
          <w:trHeight w:val="255"/>
          <w:jc w:val="center"/>
        </w:trPr>
        <w:tc>
          <w:tcPr>
            <w:tcW w:w="4222" w:type="dxa"/>
            <w:shd w:val="clear" w:color="auto" w:fill="auto"/>
            <w:vAlign w:val="center"/>
            <w:hideMark/>
          </w:tcPr>
          <w:p w:rsidR="00D670DC" w:rsidRPr="00F918A3" w:rsidRDefault="00D670DC" w:rsidP="0022584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Mantero</w:t>
            </w:r>
          </w:p>
        </w:tc>
      </w:tr>
      <w:tr w:rsidR="00D670DC" w:rsidRPr="00F918A3" w:rsidTr="00D670DC">
        <w:trPr>
          <w:trHeight w:val="255"/>
          <w:jc w:val="center"/>
        </w:trPr>
        <w:tc>
          <w:tcPr>
            <w:tcW w:w="4222" w:type="dxa"/>
            <w:shd w:val="clear" w:color="auto" w:fill="auto"/>
            <w:vAlign w:val="center"/>
            <w:hideMark/>
          </w:tcPr>
          <w:p w:rsidR="00D670DC" w:rsidRPr="00F918A3" w:rsidRDefault="00D670DC" w:rsidP="0022584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D670DC" w:rsidRPr="00F918A3" w:rsidTr="00D670DC">
        <w:trPr>
          <w:trHeight w:val="255"/>
          <w:jc w:val="center"/>
        </w:trPr>
        <w:tc>
          <w:tcPr>
            <w:tcW w:w="4222" w:type="dxa"/>
            <w:shd w:val="clear" w:color="auto" w:fill="auto"/>
            <w:vAlign w:val="center"/>
            <w:hideMark/>
          </w:tcPr>
          <w:p w:rsidR="00D670DC" w:rsidRPr="00F918A3" w:rsidRDefault="00D670DC" w:rsidP="0022584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Arenador</w:t>
            </w:r>
          </w:p>
        </w:tc>
      </w:tr>
      <w:tr w:rsidR="00D670DC" w:rsidRPr="00F918A3" w:rsidTr="00D670DC">
        <w:trPr>
          <w:trHeight w:val="255"/>
          <w:jc w:val="center"/>
        </w:trPr>
        <w:tc>
          <w:tcPr>
            <w:tcW w:w="4222" w:type="dxa"/>
            <w:shd w:val="clear" w:color="auto" w:fill="auto"/>
            <w:vAlign w:val="center"/>
            <w:hideMark/>
          </w:tcPr>
          <w:p w:rsidR="00D670DC" w:rsidRPr="00F918A3" w:rsidRDefault="00D670DC" w:rsidP="0022584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D670DC" w:rsidRPr="00F918A3" w:rsidTr="00D670DC">
        <w:trPr>
          <w:trHeight w:val="255"/>
          <w:jc w:val="center"/>
        </w:trPr>
        <w:tc>
          <w:tcPr>
            <w:tcW w:w="4222" w:type="dxa"/>
            <w:shd w:val="clear" w:color="auto" w:fill="auto"/>
            <w:vAlign w:val="center"/>
            <w:hideMark/>
          </w:tcPr>
          <w:p w:rsidR="00D670DC" w:rsidRPr="00F918A3" w:rsidRDefault="00D670DC" w:rsidP="0022584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Equipo Arenador</w:t>
            </w:r>
          </w:p>
        </w:tc>
      </w:tr>
      <w:tr w:rsidR="00D670DC" w:rsidRPr="00F918A3" w:rsidTr="00D670DC">
        <w:trPr>
          <w:trHeight w:val="255"/>
          <w:jc w:val="center"/>
        </w:trPr>
        <w:tc>
          <w:tcPr>
            <w:tcW w:w="4222" w:type="dxa"/>
            <w:shd w:val="clear" w:color="auto" w:fill="auto"/>
            <w:vAlign w:val="center"/>
            <w:hideMark/>
          </w:tcPr>
          <w:p w:rsidR="00D670DC" w:rsidRPr="00F918A3" w:rsidRDefault="00D670DC" w:rsidP="0022584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Compresor </w:t>
            </w:r>
          </w:p>
        </w:tc>
      </w:tr>
      <w:tr w:rsidR="00D670DC" w:rsidRPr="00F918A3" w:rsidTr="00D670DC">
        <w:trPr>
          <w:trHeight w:val="255"/>
          <w:jc w:val="center"/>
        </w:trPr>
        <w:tc>
          <w:tcPr>
            <w:tcW w:w="4222" w:type="dxa"/>
            <w:shd w:val="clear" w:color="auto" w:fill="auto"/>
            <w:vAlign w:val="center"/>
            <w:hideMark/>
          </w:tcPr>
          <w:p w:rsidR="00D670DC" w:rsidRPr="00F918A3" w:rsidRDefault="00D670DC" w:rsidP="0022584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bl>
    <w:p w:rsidR="00D670DC" w:rsidRPr="00F918A3" w:rsidRDefault="00D670DC" w:rsidP="00D670DC">
      <w:pPr>
        <w:ind w:left="1931"/>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En caso de realizar la limpieza con bristle blaster, considerar todo lo necesario para la limpieza mediante este método, como ser, equipo bristle blaster, cepillos para bristle blaster, especialista en bristle blaster.</w:t>
      </w: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  </w:t>
      </w:r>
      <w:r w:rsidRPr="00F918A3">
        <w:rPr>
          <w:rFonts w:asciiTheme="minorHAnsi" w:hAnsiTheme="minorHAnsi" w:cstheme="minorHAnsi"/>
          <w:sz w:val="20"/>
          <w:szCs w:val="20"/>
        </w:rPr>
        <w:tab/>
      </w:r>
    </w:p>
    <w:p w:rsidR="00D670DC" w:rsidRPr="00F918A3" w:rsidRDefault="00D670DC" w:rsidP="00D670DC">
      <w:pPr>
        <w:pStyle w:val="Sangra3detindependiente"/>
        <w:spacing w:after="0" w:line="240" w:lineRule="auto"/>
        <w:ind w:left="1505"/>
        <w:jc w:val="both"/>
        <w:rPr>
          <w:rFonts w:cstheme="minorHAnsi"/>
          <w:sz w:val="20"/>
          <w:szCs w:val="20"/>
        </w:rPr>
      </w:pPr>
      <w:r w:rsidRPr="00F918A3">
        <w:rPr>
          <w:rFonts w:cstheme="minorHAnsi"/>
          <w:sz w:val="20"/>
          <w:szCs w:val="20"/>
        </w:rPr>
        <w:lastRenderedPageBreak/>
        <w:t xml:space="preserve">El contratista también se debe considerar utilizar todas las herramientas, equipos y materiales menores necesarias para realizar adecuadamente la actividad. </w:t>
      </w:r>
    </w:p>
    <w:p w:rsidR="00D670DC" w:rsidRPr="001F6EE1" w:rsidRDefault="00D670DC" w:rsidP="001F6EE1">
      <w:pPr>
        <w:rPr>
          <w:rFonts w:asciiTheme="minorHAnsi" w:hAnsiTheme="minorHAnsi"/>
          <w:b/>
        </w:rPr>
      </w:pPr>
    </w:p>
    <w:p w:rsidR="00D670DC" w:rsidRDefault="00D670DC" w:rsidP="00631060">
      <w:pPr>
        <w:pStyle w:val="Prrafodelista"/>
        <w:numPr>
          <w:ilvl w:val="1"/>
          <w:numId w:val="39"/>
        </w:numPr>
        <w:rPr>
          <w:rFonts w:asciiTheme="minorHAnsi" w:hAnsiTheme="minorHAnsi"/>
          <w:b/>
        </w:rPr>
      </w:pPr>
      <w:r>
        <w:rPr>
          <w:rFonts w:asciiTheme="minorHAnsi" w:hAnsiTheme="minorHAnsi"/>
          <w:b/>
        </w:rPr>
        <w:t>PROCEDIMIENTO PARA EJECUCIÓN</w:t>
      </w:r>
    </w:p>
    <w:p w:rsidR="00D670DC" w:rsidRPr="00F918A3" w:rsidRDefault="00D670DC" w:rsidP="00D670DC">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 xml:space="preserve">Limpieza </w:t>
      </w:r>
    </w:p>
    <w:p w:rsidR="00D670DC" w:rsidRPr="00F918A3" w:rsidRDefault="00D670DC" w:rsidP="00D670DC">
      <w:pPr>
        <w:pStyle w:val="Sangra3detindependiente"/>
        <w:autoSpaceDE w:val="0"/>
        <w:autoSpaceDN w:val="0"/>
        <w:adjustRightInd w:val="0"/>
        <w:spacing w:after="0" w:line="240" w:lineRule="auto"/>
        <w:ind w:left="1505"/>
        <w:jc w:val="both"/>
        <w:rPr>
          <w:rFonts w:cstheme="minorHAnsi"/>
          <w:b/>
          <w:bCs/>
          <w:sz w:val="20"/>
          <w:szCs w:val="20"/>
        </w:rPr>
      </w:pPr>
    </w:p>
    <w:p w:rsidR="00D670DC" w:rsidRPr="00F918A3" w:rsidRDefault="00D670DC" w:rsidP="00D670DC">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sz w:val="20"/>
          <w:szCs w:val="20"/>
        </w:rPr>
        <w:t>Para la limpieza de las juntas soldadas se debe seleccionar un método adecuado que proporcione el grado de limpieza adecuado para el colocado de las mantas termocontraibles</w:t>
      </w:r>
    </w:p>
    <w:p w:rsidR="00D670DC" w:rsidRPr="00F918A3" w:rsidRDefault="00D670DC" w:rsidP="00D670DC">
      <w:pPr>
        <w:pStyle w:val="Sangra3detindependiente"/>
        <w:autoSpaceDE w:val="0"/>
        <w:autoSpaceDN w:val="0"/>
        <w:adjustRightInd w:val="0"/>
        <w:spacing w:after="0" w:line="240" w:lineRule="auto"/>
        <w:ind w:left="1505"/>
        <w:jc w:val="both"/>
        <w:rPr>
          <w:rFonts w:eastAsia="Times New Roman" w:cstheme="minorHAnsi"/>
          <w:sz w:val="20"/>
          <w:szCs w:val="20"/>
        </w:rPr>
      </w:pPr>
    </w:p>
    <w:p w:rsidR="00D670DC" w:rsidRPr="00F918A3" w:rsidRDefault="00D670DC" w:rsidP="00D670DC">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Sand Blasting</w:t>
      </w: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Revisar que todos los operarios estén protegidos con sus respectivos implementos de seguridad industrial.</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Colocar pantallas de protección para el control del polvo producto del residuo de la arena o granalla. </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Mantener una buena iluminación en los lugares interiores que se realizan sandblasting. </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las toberas para proyectar la arena se encuentra en buen estado. </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las mangueras de alta presión se encuentren en buen estado y tengan la longitud suficiente. </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Cargar arena, la cual debe ser adecuada para los trabajos. </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Encender compresor y regular la presión de descarga</w:t>
      </w:r>
    </w:p>
    <w:p w:rsidR="00D670DC" w:rsidRPr="00F918A3" w:rsidRDefault="00D670DC" w:rsidP="00D670DC">
      <w:pPr>
        <w:ind w:left="1931"/>
        <w:jc w:val="both"/>
        <w:rPr>
          <w:rFonts w:asciiTheme="minorHAnsi" w:hAnsiTheme="minorHAnsi" w:cstheme="minorHAnsi"/>
          <w:sz w:val="20"/>
          <w:szCs w:val="20"/>
        </w:rPr>
      </w:pPr>
      <w:r w:rsidRPr="00F918A3">
        <w:rPr>
          <w:rFonts w:asciiTheme="minorHAnsi" w:hAnsiTheme="minorHAnsi" w:cstheme="minorHAnsi"/>
          <w:sz w:val="20"/>
          <w:szCs w:val="20"/>
        </w:rPr>
        <w:t xml:space="preserve"> </w:t>
      </w: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Limpiar todo vestigio de polvo con aire seco a gran presión u otro método apropiado aprobado por el supervisor. </w:t>
      </w: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D670DC" w:rsidRPr="00F918A3" w:rsidRDefault="00D670DC" w:rsidP="00D670DC">
      <w:pPr>
        <w:pStyle w:val="Sangra3detindependiente"/>
        <w:autoSpaceDE w:val="0"/>
        <w:autoSpaceDN w:val="0"/>
        <w:adjustRightInd w:val="0"/>
        <w:spacing w:after="0" w:line="240" w:lineRule="auto"/>
        <w:ind w:left="1505"/>
        <w:jc w:val="both"/>
        <w:rPr>
          <w:rFonts w:eastAsia="Times New Roman" w:cstheme="minorHAnsi"/>
          <w:sz w:val="20"/>
          <w:szCs w:val="20"/>
        </w:rPr>
      </w:pPr>
    </w:p>
    <w:p w:rsidR="00D670DC" w:rsidRPr="00F918A3" w:rsidRDefault="00D670DC" w:rsidP="00D670DC">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Blister Blaster</w:t>
      </w:r>
    </w:p>
    <w:p w:rsidR="00D670DC" w:rsidRPr="00F918A3" w:rsidRDefault="00D670DC" w:rsidP="00D670DC">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sz w:val="20"/>
          <w:szCs w:val="20"/>
        </w:rPr>
        <w:t xml:space="preserve">Inicialmente se asegura que se ha limpiado lo más posible cualquier presencia de aceite o grasa mediante la utilización de algún solvente apropiado. </w:t>
      </w:r>
    </w:p>
    <w:p w:rsidR="00D670DC" w:rsidRPr="00F918A3" w:rsidRDefault="00D670DC" w:rsidP="00D670DC">
      <w:pPr>
        <w:ind w:left="1931"/>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D670DC" w:rsidRPr="00F918A3" w:rsidRDefault="00D670DC" w:rsidP="00D670DC">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 xml:space="preserve">Verificación de grado de limpieza </w:t>
      </w: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Cualquiera fuese el método a emplear para la limpieza, se usa equipo rugosimetro para determinar las irregularidades que posee una </w:t>
      </w:r>
      <w:hyperlink r:id="rId15" w:tooltip="Superficie (física)" w:history="1">
        <w:r w:rsidRPr="00F918A3">
          <w:rPr>
            <w:rFonts w:asciiTheme="minorHAnsi" w:hAnsiTheme="minorHAnsi" w:cstheme="minorHAnsi"/>
            <w:sz w:val="20"/>
            <w:szCs w:val="20"/>
          </w:rPr>
          <w:t>superficie</w:t>
        </w:r>
      </w:hyperlink>
      <w:r w:rsidRPr="00F918A3">
        <w:rPr>
          <w:rFonts w:asciiTheme="minorHAnsi" w:hAnsiTheme="minorHAnsi" w:cstheme="minorHAnsi"/>
          <w:sz w:val="20"/>
          <w:szCs w:val="20"/>
        </w:rPr>
        <w:t xml:space="preserve">, y verificar el grado de anclaje que tiene dicha superficie. </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D670DC" w:rsidRPr="00F918A3" w:rsidRDefault="00D670DC" w:rsidP="00D670DC">
      <w:pPr>
        <w:ind w:left="1931"/>
        <w:jc w:val="both"/>
        <w:rPr>
          <w:rFonts w:asciiTheme="minorHAnsi" w:hAnsiTheme="minorHAnsi" w:cstheme="minorHAnsi"/>
          <w:sz w:val="20"/>
          <w:szCs w:val="20"/>
        </w:rPr>
      </w:pPr>
    </w:p>
    <w:p w:rsidR="00D670DC" w:rsidRPr="00F918A3" w:rsidRDefault="00D670DC" w:rsidP="00D670DC">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Provisión de mantas termocontraibles</w:t>
      </w: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Como se puede evidenciar en el punto 1, la contratista debe proveer la manta termocontraible, las mantas termocontraibles provistas deben ser compatible con el tipo de revestimiento de la tubería, se debe incluir los cierres, líquidos imprimantes y otros materiales necesarios para el trabajo.</w:t>
      </w:r>
    </w:p>
    <w:p w:rsidR="00D670DC" w:rsidRPr="00F918A3" w:rsidRDefault="00D670DC" w:rsidP="00D670DC">
      <w:pPr>
        <w:ind w:left="1931"/>
        <w:jc w:val="both"/>
        <w:rPr>
          <w:rFonts w:asciiTheme="minorHAnsi" w:hAnsiTheme="minorHAnsi" w:cstheme="minorHAnsi"/>
          <w:sz w:val="20"/>
          <w:szCs w:val="20"/>
        </w:rPr>
      </w:pPr>
    </w:p>
    <w:p w:rsidR="00D670DC" w:rsidRPr="00F918A3" w:rsidRDefault="00D670DC" w:rsidP="00D670DC">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 xml:space="preserve">Revestimiento de juntas </w:t>
      </w: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el proceso de aplicación, tanto del primer epoxi como de la manta termocontraible, se siguen estrictamente las instrucciones y recomendaciones adicionales del fabricante del producto. </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D670DC" w:rsidRPr="00F918A3" w:rsidRDefault="00D670DC" w:rsidP="00D670DC">
      <w:pPr>
        <w:ind w:left="1505"/>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lastRenderedPageBreak/>
        <w:t xml:space="preserve">Este trabajo será controlado por el supervisor de Obra de  YPFB, el cual podrá exigir su cambio en caso de existir  fallas durante el manteo de la tubería; así como de la manta utilizada durante el revestimiento de la tubería. </w:t>
      </w:r>
    </w:p>
    <w:p w:rsidR="00D670DC" w:rsidRPr="00F918A3" w:rsidRDefault="00D670DC" w:rsidP="00D670DC">
      <w:pPr>
        <w:ind w:left="1931"/>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Para la realización de los trabajos se sigue lo siguiente:</w:t>
      </w:r>
    </w:p>
    <w:p w:rsidR="00D670DC" w:rsidRPr="00F918A3" w:rsidRDefault="00D670DC" w:rsidP="00D670DC">
      <w:pPr>
        <w:ind w:left="1505"/>
        <w:jc w:val="both"/>
        <w:rPr>
          <w:rFonts w:asciiTheme="minorHAnsi" w:hAnsiTheme="minorHAnsi" w:cstheme="minorHAnsi"/>
          <w:color w:val="000000"/>
          <w:sz w:val="20"/>
          <w:szCs w:val="20"/>
        </w:rPr>
      </w:pPr>
    </w:p>
    <w:p w:rsidR="00D670DC" w:rsidRPr="00F918A3" w:rsidRDefault="00D670DC" w:rsidP="00D670DC">
      <w:pPr>
        <w:ind w:left="1505"/>
        <w:jc w:val="both"/>
        <w:rPr>
          <w:rFonts w:asciiTheme="minorHAnsi" w:hAnsiTheme="minorHAnsi" w:cstheme="minorHAnsi"/>
          <w:color w:val="000000"/>
          <w:sz w:val="20"/>
          <w:szCs w:val="20"/>
        </w:rPr>
      </w:pPr>
      <w:r w:rsidRPr="00F918A3">
        <w:rPr>
          <w:rFonts w:asciiTheme="minorHAnsi" w:eastAsia="Arial Unicode MS" w:hAnsiTheme="minorHAnsi" w:cstheme="minorHAnsi"/>
          <w:b/>
          <w:i/>
          <w:sz w:val="20"/>
          <w:szCs w:val="20"/>
        </w:rPr>
        <w:t>Precalentamiento</w:t>
      </w: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Realizado todo lo indicado y según corresponda, la cañería deber ser pre-calentada dentro del rango de temperatura (50-70) ºC y hasta un ancho mínimo de 100 mm. A cada lado de la unión con el revestimiento integral.</w:t>
      </w:r>
    </w:p>
    <w:p w:rsidR="00D670DC" w:rsidRPr="00F918A3" w:rsidRDefault="00D670DC" w:rsidP="00D670DC">
      <w:pPr>
        <w:ind w:left="1931"/>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D670DC" w:rsidRPr="00F918A3" w:rsidRDefault="00D670DC" w:rsidP="00D670DC">
      <w:pPr>
        <w:ind w:left="1931"/>
        <w:jc w:val="both"/>
        <w:rPr>
          <w:rFonts w:asciiTheme="minorHAnsi" w:hAnsiTheme="minorHAnsi" w:cstheme="minorHAnsi"/>
          <w:sz w:val="20"/>
          <w:szCs w:val="20"/>
        </w:rPr>
      </w:pPr>
    </w:p>
    <w:p w:rsidR="00D670DC" w:rsidRPr="00F918A3" w:rsidRDefault="00D670DC" w:rsidP="00D670DC">
      <w:pPr>
        <w:ind w:left="1789"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  </w:t>
      </w:r>
      <w:r w:rsidRPr="00F918A3">
        <w:rPr>
          <w:rFonts w:asciiTheme="minorHAnsi" w:hAnsiTheme="minorHAnsi" w:cstheme="minorHAnsi"/>
          <w:sz w:val="20"/>
          <w:szCs w:val="20"/>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D670DC" w:rsidRPr="00F918A3" w:rsidRDefault="00D670DC" w:rsidP="00D670DC">
      <w:pPr>
        <w:ind w:left="1789" w:hanging="284"/>
        <w:jc w:val="both"/>
        <w:rPr>
          <w:rFonts w:asciiTheme="minorHAnsi" w:hAnsiTheme="minorHAnsi" w:cstheme="minorHAnsi"/>
          <w:sz w:val="20"/>
          <w:szCs w:val="20"/>
        </w:rPr>
      </w:pPr>
    </w:p>
    <w:p w:rsidR="00D670DC" w:rsidRPr="00F918A3" w:rsidRDefault="00D670DC" w:rsidP="00D670DC">
      <w:pPr>
        <w:ind w:left="1789"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 </w:t>
      </w:r>
      <w:r w:rsidRPr="00F918A3">
        <w:rPr>
          <w:rFonts w:asciiTheme="minorHAnsi" w:hAnsiTheme="minorHAnsi" w:cstheme="minorHAnsi"/>
          <w:sz w:val="20"/>
          <w:szCs w:val="20"/>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eastAsia="Arial Unicode MS" w:hAnsiTheme="minorHAnsi" w:cstheme="minorHAnsi"/>
          <w:b/>
          <w:i/>
          <w:sz w:val="20"/>
          <w:szCs w:val="20"/>
        </w:rPr>
        <w:t>Colocado del Primer</w:t>
      </w: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primer mezclado tiene una vida útil de aproximadamente 30 minutos a temperatura ambiente después del mezclado. Mientras mantenga consistencia líquida puede ser empleado. </w:t>
      </w:r>
    </w:p>
    <w:p w:rsidR="00D670DC" w:rsidRPr="00F918A3" w:rsidRDefault="00D670DC" w:rsidP="00D670DC">
      <w:pPr>
        <w:ind w:left="1931"/>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Mezclar el primer epoxi componentes A y B  en relación 1:1 o como indique el fabricante. Revolver por lo menos 30 segundos para asegurar una mezcla homogénea (uniforme).</w:t>
      </w:r>
    </w:p>
    <w:p w:rsidR="00D670DC" w:rsidRPr="00F918A3" w:rsidRDefault="00D670DC" w:rsidP="00D670DC">
      <w:pPr>
        <w:ind w:left="1931"/>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Aplicar una capa fina de la mezcla con pincel a un espesor uniforme sobre metal desnudo. </w:t>
      </w:r>
    </w:p>
    <w:p w:rsidR="00D670DC" w:rsidRPr="00F918A3" w:rsidRDefault="00D670DC" w:rsidP="00D670DC">
      <w:pPr>
        <w:ind w:left="1931"/>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Existen mantas que vienen con el primer adherido, si ese fuera el caso se obvia este punto.</w:t>
      </w:r>
    </w:p>
    <w:p w:rsidR="00D670DC" w:rsidRDefault="00D670DC" w:rsidP="00D670DC">
      <w:pPr>
        <w:ind w:left="1505"/>
        <w:jc w:val="both"/>
        <w:rPr>
          <w:rFonts w:asciiTheme="minorHAnsi" w:hAnsiTheme="minorHAnsi" w:cstheme="minorHAnsi"/>
          <w:sz w:val="20"/>
          <w:szCs w:val="20"/>
        </w:rPr>
      </w:pPr>
    </w:p>
    <w:p w:rsidR="00F373B7" w:rsidRPr="00F918A3" w:rsidRDefault="00F373B7"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eastAsia="Arial Unicode MS" w:hAnsiTheme="minorHAnsi" w:cstheme="minorHAnsi"/>
          <w:b/>
          <w:i/>
          <w:sz w:val="20"/>
          <w:szCs w:val="20"/>
        </w:rPr>
        <w:lastRenderedPageBreak/>
        <w:t>Colocado de la Manta Termocontraible</w:t>
      </w: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D670DC" w:rsidRPr="00F918A3" w:rsidRDefault="00D670DC" w:rsidP="00D670DC">
      <w:pPr>
        <w:pStyle w:val="Prrafodelista"/>
        <w:ind w:left="1865"/>
        <w:jc w:val="both"/>
        <w:rPr>
          <w:rFonts w:asciiTheme="minorHAnsi" w:eastAsia="Arial Unicode MS" w:hAnsiTheme="minorHAnsi" w:cstheme="minorHAnsi"/>
          <w:sz w:val="20"/>
          <w:szCs w:val="20"/>
        </w:rPr>
      </w:pPr>
    </w:p>
    <w:p w:rsidR="00D670DC" w:rsidRPr="00F918A3" w:rsidRDefault="00D670DC" w:rsidP="00D670DC">
      <w:pPr>
        <w:pStyle w:val="Prrafodelista"/>
        <w:numPr>
          <w:ilvl w:val="0"/>
          <w:numId w:val="25"/>
        </w:numPr>
        <w:ind w:left="186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D670DC" w:rsidRPr="00F918A3" w:rsidRDefault="00D670DC" w:rsidP="00D670DC">
      <w:pPr>
        <w:pStyle w:val="Prrafodelista"/>
        <w:numPr>
          <w:ilvl w:val="0"/>
          <w:numId w:val="25"/>
        </w:numPr>
        <w:ind w:left="186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Envolver el tubo con la manta sin cruzarlo retirando previamente todo el film desmoldante evitándose en todo momento que el adhesivo de la manta tenga contacto con partículas de tierra, asegurándose a la vez el largo deseado de vuelo o huelgo.</w:t>
      </w:r>
    </w:p>
    <w:p w:rsidR="00D670DC" w:rsidRPr="00F918A3" w:rsidRDefault="00D670DC" w:rsidP="00D670DC">
      <w:pPr>
        <w:pStyle w:val="Prrafodelista"/>
        <w:numPr>
          <w:ilvl w:val="0"/>
          <w:numId w:val="25"/>
        </w:numPr>
        <w:ind w:left="186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Calentar suavemente la cara a solapar, principalmente en climas fríos (por debajo de los 10 °C) ya que en ambiente cálidos podrá obviase.</w:t>
      </w:r>
    </w:p>
    <w:p w:rsidR="00D670DC" w:rsidRDefault="00D670DC" w:rsidP="00D670DC">
      <w:pPr>
        <w:pStyle w:val="Prrafodelista"/>
        <w:numPr>
          <w:ilvl w:val="0"/>
          <w:numId w:val="25"/>
        </w:numPr>
        <w:ind w:left="186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Superponer y presionar firmemente en el lugar con rodillo hasta verificar visualmente presencia de adhesivo en los bordes. Realizar la aplicación del cierre.</w:t>
      </w:r>
    </w:p>
    <w:p w:rsidR="00D670DC" w:rsidRPr="00F918A3" w:rsidRDefault="00D670DC" w:rsidP="00D670DC">
      <w:pPr>
        <w:pStyle w:val="Prrafodelista"/>
        <w:ind w:left="1865"/>
        <w:jc w:val="both"/>
        <w:rPr>
          <w:rFonts w:asciiTheme="minorHAnsi" w:eastAsia="Arial Unicode MS" w:hAnsiTheme="minorHAnsi" w:cstheme="minorHAnsi"/>
          <w:sz w:val="20"/>
          <w:szCs w:val="20"/>
        </w:rPr>
      </w:pPr>
    </w:p>
    <w:p w:rsidR="00D670DC" w:rsidRPr="00F918A3" w:rsidRDefault="00D670DC" w:rsidP="00D670DC">
      <w:pPr>
        <w:ind w:left="1505"/>
        <w:jc w:val="both"/>
        <w:rPr>
          <w:rFonts w:asciiTheme="minorHAnsi" w:eastAsia="Arial Unicode MS" w:hAnsiTheme="minorHAnsi" w:cstheme="minorHAnsi"/>
          <w:b/>
          <w:i/>
          <w:sz w:val="20"/>
          <w:szCs w:val="20"/>
        </w:rPr>
      </w:pPr>
      <w:r w:rsidRPr="00F918A3">
        <w:rPr>
          <w:rFonts w:asciiTheme="minorHAnsi" w:eastAsia="Arial Unicode MS" w:hAnsiTheme="minorHAnsi" w:cstheme="minorHAnsi"/>
          <w:b/>
          <w:i/>
          <w:sz w:val="20"/>
          <w:szCs w:val="20"/>
        </w:rPr>
        <w:t>Aplicación De Cierres/Sellos</w:t>
      </w:r>
    </w:p>
    <w:p w:rsidR="00D670DC" w:rsidRPr="00F918A3" w:rsidRDefault="00D670DC" w:rsidP="00D670DC">
      <w:pPr>
        <w:pStyle w:val="Prrafodelista"/>
        <w:numPr>
          <w:ilvl w:val="0"/>
          <w:numId w:val="26"/>
        </w:numPr>
        <w:ind w:left="186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Tomar el cierre con cara adhesiva hacia arriba (cuadriculada).</w:t>
      </w:r>
    </w:p>
    <w:p w:rsidR="00D670DC" w:rsidRPr="00F918A3" w:rsidRDefault="00D670DC" w:rsidP="00D670DC">
      <w:pPr>
        <w:pStyle w:val="Prrafodelista"/>
        <w:numPr>
          <w:ilvl w:val="0"/>
          <w:numId w:val="26"/>
        </w:numPr>
        <w:ind w:left="186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Plegarlo longitudinalmente a la mitad.</w:t>
      </w:r>
    </w:p>
    <w:p w:rsidR="00D670DC" w:rsidRPr="00F918A3" w:rsidRDefault="00D670DC" w:rsidP="00D670DC">
      <w:pPr>
        <w:pStyle w:val="Prrafodelista"/>
        <w:numPr>
          <w:ilvl w:val="0"/>
          <w:numId w:val="26"/>
        </w:numPr>
        <w:ind w:left="186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D670DC" w:rsidRPr="00F918A3" w:rsidRDefault="00D670DC" w:rsidP="00D670DC">
      <w:pPr>
        <w:pStyle w:val="Prrafodelista"/>
        <w:numPr>
          <w:ilvl w:val="0"/>
          <w:numId w:val="26"/>
        </w:numPr>
        <w:ind w:left="186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Dejar libre la otra mitad y flamear de la misma manera que se detalló anteriormente.</w:t>
      </w:r>
    </w:p>
    <w:p w:rsidR="00D670DC" w:rsidRPr="00F918A3" w:rsidRDefault="00D670DC" w:rsidP="00D670DC">
      <w:pPr>
        <w:pStyle w:val="Prrafodelista"/>
        <w:numPr>
          <w:ilvl w:val="0"/>
          <w:numId w:val="26"/>
        </w:numPr>
        <w:ind w:left="186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Pegar ese lado y asegurar bien el resto del cierre con rodillo o mano enguantada.</w:t>
      </w:r>
    </w:p>
    <w:p w:rsidR="00D670DC" w:rsidRPr="00F918A3" w:rsidRDefault="00D670DC" w:rsidP="00D670DC">
      <w:pPr>
        <w:pStyle w:val="CM12"/>
        <w:ind w:left="1363"/>
        <w:jc w:val="both"/>
        <w:rPr>
          <w:rFonts w:asciiTheme="minorHAnsi" w:hAnsiTheme="minorHAnsi" w:cstheme="minorHAnsi"/>
          <w:bCs/>
          <w:iCs/>
          <w:sz w:val="20"/>
          <w:szCs w:val="20"/>
          <w:lang w:val="es-ES_tradnl"/>
        </w:rPr>
      </w:pPr>
      <w:r w:rsidRPr="00F918A3">
        <w:rPr>
          <w:rFonts w:asciiTheme="minorHAnsi" w:eastAsia="Arial Unicode MS" w:hAnsiTheme="minorHAnsi" w:cstheme="minorHAnsi"/>
          <w:sz w:val="20"/>
          <w:szCs w:val="20"/>
        </w:rPr>
        <w:t xml:space="preserve">La importancia del sello se limita a evitar el deslizamiento de la manta durante su contracción y posterior </w:t>
      </w:r>
      <w:r w:rsidRPr="00F918A3">
        <w:rPr>
          <w:rFonts w:asciiTheme="minorHAnsi" w:hAnsiTheme="minorHAnsi" w:cstheme="minorHAnsi"/>
          <w:bCs/>
          <w:iCs/>
          <w:sz w:val="20"/>
          <w:szCs w:val="20"/>
          <w:lang w:val="es-ES_tradnl"/>
        </w:rPr>
        <w:t>enfriamiento a temperatura ambiente, por lo que se recomienda especial atención al realizar la colocación de los mismos.</w:t>
      </w:r>
    </w:p>
    <w:p w:rsidR="00D670DC" w:rsidRPr="00F918A3" w:rsidRDefault="00D670DC" w:rsidP="00D670DC">
      <w:pPr>
        <w:pStyle w:val="CM12"/>
        <w:ind w:left="1363"/>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D670DC" w:rsidRPr="00F918A3" w:rsidRDefault="00D670DC" w:rsidP="00D670DC">
      <w:pPr>
        <w:pStyle w:val="CM12"/>
        <w:ind w:left="1363"/>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Continuar con el calentamiento</w:t>
      </w:r>
      <w:r w:rsidRPr="00F918A3">
        <w:rPr>
          <w:rFonts w:asciiTheme="minorHAnsi" w:eastAsia="Arial Unicode MS" w:hAnsiTheme="minorHAnsi" w:cstheme="minorHAnsi"/>
          <w:sz w:val="20"/>
          <w:szCs w:val="20"/>
        </w:rPr>
        <w:t xml:space="preserve"> circunferencial, para evitar la formación de burbujas, desde el centro hacia uno de </w:t>
      </w:r>
      <w:r w:rsidRPr="00F918A3">
        <w:rPr>
          <w:rFonts w:asciiTheme="minorHAnsi" w:hAnsiTheme="minorHAnsi" w:cstheme="minorHAnsi"/>
          <w:bCs/>
          <w:iCs/>
          <w:sz w:val="20"/>
          <w:szCs w:val="20"/>
          <w:lang w:val="es-ES_tradnl"/>
        </w:rPr>
        <w:t>los lados hasta completar la contracción.  De igual manera calentar el lado restante.</w:t>
      </w:r>
    </w:p>
    <w:p w:rsidR="00D670DC" w:rsidRPr="00F918A3" w:rsidRDefault="00D670DC" w:rsidP="00D670DC">
      <w:pPr>
        <w:pStyle w:val="CM12"/>
        <w:ind w:left="1363"/>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D670DC" w:rsidRPr="00F918A3" w:rsidRDefault="00D670DC" w:rsidP="00D670DC">
      <w:pPr>
        <w:pStyle w:val="CM12"/>
        <w:ind w:left="1363"/>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lastRenderedPageBreak/>
        <w:t>Finalizar el calentamiento al observar que el adhesivo asoma por los bordes de la manta en toda la circunferencia, flamear los bordes sobre el revestimiento integral y luego horizontalmente toda la superficie para asegurar adherencia uniforme.</w:t>
      </w:r>
    </w:p>
    <w:p w:rsidR="00D670DC" w:rsidRPr="00F918A3" w:rsidRDefault="00D670DC" w:rsidP="00D670DC">
      <w:pPr>
        <w:pStyle w:val="CM12"/>
        <w:ind w:left="1363"/>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D670DC" w:rsidRPr="00F918A3" w:rsidRDefault="00D670DC" w:rsidP="00D670DC">
      <w:pPr>
        <w:pStyle w:val="CM12"/>
        <w:ind w:left="1363"/>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No pasar rodillos planos sobre el lomo de las soldaduras, sino a sus lados.</w:t>
      </w:r>
    </w:p>
    <w:p w:rsidR="00D670DC" w:rsidRPr="00F918A3" w:rsidRDefault="00D670DC" w:rsidP="00D670DC">
      <w:pPr>
        <w:pStyle w:val="CM12"/>
        <w:ind w:left="1363"/>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Prestar especial atención</w:t>
      </w:r>
      <w:r w:rsidRPr="00F918A3">
        <w:rPr>
          <w:rFonts w:asciiTheme="minorHAnsi" w:eastAsia="Arial Unicode MS" w:hAnsiTheme="minorHAnsi" w:cstheme="minorHAnsi"/>
          <w:sz w:val="20"/>
          <w:szCs w:val="20"/>
        </w:rPr>
        <w:t xml:space="preserve"> al área revestida para asegurar que no queden espacios vacíos o canales.  Sobre los </w:t>
      </w:r>
      <w:r w:rsidRPr="00F918A3">
        <w:rPr>
          <w:rFonts w:asciiTheme="minorHAnsi" w:hAnsiTheme="minorHAnsi" w:cstheme="minorHAnsi"/>
          <w:bCs/>
          <w:iCs/>
          <w:sz w:val="20"/>
          <w:szCs w:val="20"/>
          <w:lang w:val="es-ES_tradnl"/>
        </w:rPr>
        <w:t>caños pequeños presione firme y completamente con un rodillo o con mano enguantada.</w:t>
      </w:r>
    </w:p>
    <w:p w:rsidR="00D670DC" w:rsidRPr="00F918A3" w:rsidRDefault="00D670DC" w:rsidP="00D670DC">
      <w:pPr>
        <w:pStyle w:val="CM12"/>
        <w:ind w:left="1363"/>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Al finalizar, repasar con llama para asegurar adherencia en todo el borde del sello y la superficie.</w:t>
      </w:r>
    </w:p>
    <w:p w:rsidR="00D670DC" w:rsidRPr="00F918A3" w:rsidRDefault="00D670DC" w:rsidP="00D670DC">
      <w:pPr>
        <w:pStyle w:val="CM12"/>
        <w:ind w:left="1363"/>
        <w:jc w:val="both"/>
        <w:rPr>
          <w:rFonts w:asciiTheme="minorHAnsi" w:eastAsia="Arial Unicode MS" w:hAnsiTheme="minorHAnsi" w:cstheme="minorHAnsi"/>
          <w:sz w:val="20"/>
          <w:szCs w:val="20"/>
        </w:rPr>
      </w:pPr>
      <w:r w:rsidRPr="00F918A3">
        <w:rPr>
          <w:rFonts w:asciiTheme="minorHAnsi" w:hAnsiTheme="minorHAnsi" w:cstheme="minorHAnsi"/>
          <w:bCs/>
          <w:iCs/>
          <w:sz w:val="20"/>
          <w:szCs w:val="20"/>
          <w:lang w:val="es-ES_tradnl"/>
        </w:rPr>
        <w:t>Observar fluencia</w:t>
      </w:r>
      <w:r w:rsidRPr="00F918A3">
        <w:rPr>
          <w:rFonts w:asciiTheme="minorHAnsi" w:eastAsia="Arial Unicode MS" w:hAnsiTheme="minorHAnsi" w:cstheme="minorHAnsi"/>
          <w:sz w:val="20"/>
          <w:szCs w:val="20"/>
        </w:rPr>
        <w:t xml:space="preserve"> de adhesivo bajo las zonas solapadas.</w:t>
      </w:r>
    </w:p>
    <w:p w:rsidR="00D670DC" w:rsidRPr="00F918A3" w:rsidRDefault="00D670DC" w:rsidP="00D670DC">
      <w:pPr>
        <w:pStyle w:val="CM12"/>
        <w:ind w:left="1363"/>
        <w:jc w:val="both"/>
        <w:rPr>
          <w:rFonts w:asciiTheme="minorHAnsi" w:hAnsiTheme="minorHAnsi" w:cstheme="minorHAnsi"/>
          <w:bCs/>
          <w:iCs/>
          <w:sz w:val="20"/>
          <w:szCs w:val="20"/>
          <w:lang w:val="es-ES_tradnl"/>
        </w:rPr>
      </w:pPr>
      <w:r w:rsidRPr="00F918A3">
        <w:rPr>
          <w:rFonts w:asciiTheme="minorHAnsi" w:eastAsia="Arial Unicode MS" w:hAnsiTheme="minorHAnsi" w:cstheme="minorHAnsi"/>
          <w:sz w:val="20"/>
          <w:szCs w:val="20"/>
        </w:rPr>
        <w:t xml:space="preserve">Se recomienda en climas fríos, calefaccionar las mantas previas a desenrollarse ya que de no efectuarse </w:t>
      </w:r>
      <w:r w:rsidRPr="00F918A3">
        <w:rPr>
          <w:rFonts w:asciiTheme="minorHAnsi" w:hAnsiTheme="minorHAnsi" w:cstheme="minorHAnsi"/>
          <w:bCs/>
          <w:iCs/>
          <w:sz w:val="20"/>
          <w:szCs w:val="20"/>
          <w:lang w:val="es-ES_tradnl"/>
        </w:rPr>
        <w:t>podría manifestarse una separación entre el backing y el adhesivo, en el caso de las cajas es necesario que estas sean resguardadas de agentes externos que pueden afectar al producto (Ej.: rocío, nieve, escarcha, lluvia, etc.).</w:t>
      </w:r>
    </w:p>
    <w:p w:rsidR="00D670DC" w:rsidRPr="00F918A3" w:rsidRDefault="00D670DC" w:rsidP="00D670DC">
      <w:pPr>
        <w:pStyle w:val="CM12"/>
        <w:ind w:left="1363"/>
        <w:jc w:val="both"/>
        <w:rPr>
          <w:rFonts w:asciiTheme="minorHAnsi" w:eastAsia="Arial Unicode MS" w:hAnsiTheme="minorHAnsi" w:cstheme="minorHAnsi"/>
          <w:sz w:val="20"/>
          <w:szCs w:val="20"/>
        </w:rPr>
      </w:pPr>
      <w:r w:rsidRPr="00F918A3">
        <w:rPr>
          <w:rFonts w:asciiTheme="minorHAnsi" w:hAnsiTheme="minorHAnsi" w:cstheme="minorHAnsi"/>
          <w:bCs/>
          <w:iCs/>
          <w:sz w:val="20"/>
          <w:szCs w:val="20"/>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F918A3">
        <w:rPr>
          <w:rFonts w:asciiTheme="minorHAnsi" w:eastAsia="Arial Unicode MS" w:hAnsiTheme="minorHAnsi" w:cstheme="minorHAnsi"/>
          <w:sz w:val="20"/>
          <w:szCs w:val="20"/>
        </w:rPr>
        <w:t>.</w:t>
      </w:r>
    </w:p>
    <w:p w:rsidR="00D670DC" w:rsidRPr="00F918A3" w:rsidRDefault="00D670DC" w:rsidP="00D670DC">
      <w:pPr>
        <w:pStyle w:val="CM12"/>
        <w:ind w:left="1363"/>
        <w:jc w:val="both"/>
        <w:rPr>
          <w:rFonts w:asciiTheme="minorHAnsi" w:eastAsia="Arial Unicode MS" w:hAnsiTheme="minorHAnsi" w:cstheme="minorHAnsi"/>
          <w:sz w:val="20"/>
          <w:szCs w:val="20"/>
        </w:rPr>
      </w:pPr>
      <w:r w:rsidRPr="00F918A3">
        <w:rPr>
          <w:rFonts w:asciiTheme="minorHAnsi" w:hAnsiTheme="minorHAnsi" w:cstheme="minorHAnsi"/>
          <w:color w:val="000000"/>
          <w:sz w:val="20"/>
          <w:szCs w:val="20"/>
        </w:rPr>
        <w:t>La manta está lista cuando:</w:t>
      </w:r>
    </w:p>
    <w:p w:rsidR="00D670DC" w:rsidRPr="00F918A3" w:rsidRDefault="00D670DC" w:rsidP="00D670DC">
      <w:pPr>
        <w:pStyle w:val="Prrafodelista"/>
        <w:numPr>
          <w:ilvl w:val="0"/>
          <w:numId w:val="71"/>
        </w:numPr>
        <w:autoSpaceDE w:val="0"/>
        <w:autoSpaceDN w:val="0"/>
        <w:adjustRightInd w:val="0"/>
        <w:ind w:left="3206"/>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La superficie de la manta esta lisa</w:t>
      </w:r>
    </w:p>
    <w:p w:rsidR="00D670DC" w:rsidRPr="00F918A3" w:rsidRDefault="00D670DC" w:rsidP="00D670DC">
      <w:pPr>
        <w:pStyle w:val="Prrafodelista"/>
        <w:numPr>
          <w:ilvl w:val="0"/>
          <w:numId w:val="71"/>
        </w:numPr>
        <w:autoSpaceDE w:val="0"/>
        <w:autoSpaceDN w:val="0"/>
        <w:adjustRightInd w:val="0"/>
        <w:ind w:left="3206"/>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No existen lugares fríos a lo largo de la manta.</w:t>
      </w:r>
    </w:p>
    <w:p w:rsidR="00D670DC" w:rsidRPr="00F918A3" w:rsidRDefault="00D670DC" w:rsidP="00D670DC">
      <w:pPr>
        <w:pStyle w:val="Prrafodelista"/>
        <w:numPr>
          <w:ilvl w:val="0"/>
          <w:numId w:val="71"/>
        </w:numPr>
        <w:autoSpaceDE w:val="0"/>
        <w:autoSpaceDN w:val="0"/>
        <w:adjustRightInd w:val="0"/>
        <w:ind w:left="3206"/>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El cordón de soldadura puede verse bajo la manta</w:t>
      </w:r>
    </w:p>
    <w:p w:rsidR="00D670DC" w:rsidRPr="00F918A3" w:rsidRDefault="00D670DC" w:rsidP="00D670DC">
      <w:pPr>
        <w:pStyle w:val="Prrafodelista"/>
        <w:numPr>
          <w:ilvl w:val="0"/>
          <w:numId w:val="71"/>
        </w:numPr>
        <w:autoSpaceDE w:val="0"/>
        <w:autoSpaceDN w:val="0"/>
        <w:adjustRightInd w:val="0"/>
        <w:ind w:left="3206"/>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El flujo de primer es evidente en ambos bordes.</w:t>
      </w:r>
    </w:p>
    <w:p w:rsidR="00D670DC" w:rsidRPr="00F918A3" w:rsidRDefault="00D670DC" w:rsidP="00D670DC">
      <w:pPr>
        <w:pStyle w:val="Prrafodelista"/>
        <w:numPr>
          <w:ilvl w:val="0"/>
          <w:numId w:val="71"/>
        </w:numPr>
        <w:autoSpaceDE w:val="0"/>
        <w:autoSpaceDN w:val="0"/>
        <w:adjustRightInd w:val="0"/>
        <w:ind w:left="3206"/>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La manta está plenamente adherida a la cañería y al revestimiento existente. </w:t>
      </w:r>
    </w:p>
    <w:p w:rsidR="00D670DC" w:rsidRPr="00F918A3" w:rsidRDefault="00D670DC" w:rsidP="00D670DC">
      <w:pPr>
        <w:pStyle w:val="Prrafodelista"/>
        <w:numPr>
          <w:ilvl w:val="0"/>
          <w:numId w:val="71"/>
        </w:numPr>
        <w:autoSpaceDE w:val="0"/>
        <w:autoSpaceDN w:val="0"/>
        <w:adjustRightInd w:val="0"/>
        <w:ind w:left="3206"/>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La línea en el traslape haya desaparecido y sea completamente lisa.</w:t>
      </w:r>
    </w:p>
    <w:p w:rsidR="00D670DC" w:rsidRPr="00F918A3" w:rsidRDefault="00D670DC" w:rsidP="00D670DC">
      <w:pPr>
        <w:pStyle w:val="Prrafodelista"/>
        <w:numPr>
          <w:ilvl w:val="0"/>
          <w:numId w:val="71"/>
        </w:numPr>
        <w:autoSpaceDE w:val="0"/>
        <w:autoSpaceDN w:val="0"/>
        <w:adjustRightInd w:val="0"/>
        <w:ind w:left="3206"/>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Después de una inspección visual  táctil la manta no presenta bolsones de aire, arrugas y en los bordes se encuentra el adhesivo en toda la superficie. </w:t>
      </w:r>
    </w:p>
    <w:p w:rsidR="00D670DC" w:rsidRPr="00F918A3" w:rsidRDefault="00D670DC" w:rsidP="00D670DC">
      <w:pPr>
        <w:autoSpaceDE w:val="0"/>
        <w:autoSpaceDN w:val="0"/>
        <w:adjustRightInd w:val="0"/>
        <w:ind w:left="1505"/>
        <w:jc w:val="both"/>
        <w:rPr>
          <w:rFonts w:asciiTheme="minorHAnsi" w:eastAsia="Arial Unicode MS" w:hAnsiTheme="minorHAnsi" w:cstheme="minorHAnsi"/>
          <w:b/>
          <w:i/>
          <w:sz w:val="20"/>
          <w:szCs w:val="20"/>
        </w:rPr>
      </w:pPr>
    </w:p>
    <w:p w:rsidR="00D670DC" w:rsidRPr="00F918A3" w:rsidRDefault="00D670DC" w:rsidP="00D670DC">
      <w:pPr>
        <w:autoSpaceDE w:val="0"/>
        <w:autoSpaceDN w:val="0"/>
        <w:adjustRightInd w:val="0"/>
        <w:ind w:left="1505"/>
        <w:jc w:val="both"/>
        <w:rPr>
          <w:rFonts w:asciiTheme="minorHAnsi" w:hAnsiTheme="minorHAnsi" w:cstheme="minorHAnsi"/>
          <w:color w:val="000000"/>
          <w:sz w:val="20"/>
          <w:szCs w:val="20"/>
        </w:rPr>
      </w:pPr>
      <w:r w:rsidRPr="00F918A3">
        <w:rPr>
          <w:rFonts w:asciiTheme="minorHAnsi" w:eastAsia="Arial Unicode MS" w:hAnsiTheme="minorHAnsi" w:cstheme="minorHAnsi"/>
          <w:b/>
          <w:i/>
          <w:sz w:val="20"/>
          <w:szCs w:val="20"/>
        </w:rPr>
        <w:t>Consideraciones para los Revestimientos</w:t>
      </w:r>
    </w:p>
    <w:p w:rsidR="00D670DC" w:rsidRPr="00F918A3" w:rsidRDefault="00D670DC" w:rsidP="00D670DC">
      <w:pPr>
        <w:ind w:left="1505"/>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D670DC" w:rsidRPr="00F918A3" w:rsidRDefault="00D670DC" w:rsidP="00D670DC">
      <w:pPr>
        <w:ind w:left="1931"/>
        <w:jc w:val="both"/>
        <w:rPr>
          <w:rFonts w:asciiTheme="minorHAnsi" w:hAnsiTheme="minorHAnsi" w:cstheme="minorHAnsi"/>
          <w:color w:val="000000"/>
          <w:sz w:val="20"/>
          <w:szCs w:val="20"/>
        </w:rPr>
      </w:pPr>
    </w:p>
    <w:p w:rsidR="00D670DC" w:rsidRPr="00F918A3" w:rsidRDefault="00D670DC" w:rsidP="00D670DC">
      <w:pPr>
        <w:ind w:left="1505"/>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Las mantas termo contraíbles, se deberán  aplicar sobre todo a tuberías con revestimiento multicapa, esto con la finalidad de proteger el sector de la junta soldada.</w:t>
      </w:r>
    </w:p>
    <w:p w:rsidR="00D670DC" w:rsidRDefault="00D670DC" w:rsidP="00D670DC">
      <w:pPr>
        <w:ind w:left="1931"/>
        <w:jc w:val="both"/>
        <w:rPr>
          <w:rFonts w:asciiTheme="minorHAnsi" w:hAnsiTheme="minorHAnsi" w:cstheme="minorHAnsi"/>
          <w:color w:val="000000"/>
          <w:sz w:val="20"/>
          <w:szCs w:val="20"/>
        </w:rPr>
      </w:pPr>
    </w:p>
    <w:p w:rsidR="00F373B7" w:rsidRPr="00F918A3" w:rsidRDefault="00F373B7" w:rsidP="00D670DC">
      <w:pPr>
        <w:ind w:left="1931"/>
        <w:jc w:val="both"/>
        <w:rPr>
          <w:rFonts w:asciiTheme="minorHAnsi" w:hAnsiTheme="minorHAnsi" w:cstheme="minorHAnsi"/>
          <w:color w:val="000000"/>
          <w:sz w:val="20"/>
          <w:szCs w:val="20"/>
        </w:rPr>
      </w:pPr>
    </w:p>
    <w:p w:rsidR="00D670DC" w:rsidRPr="00F918A3" w:rsidRDefault="00D670DC" w:rsidP="00D670DC">
      <w:pPr>
        <w:ind w:left="1505"/>
        <w:jc w:val="both"/>
        <w:rPr>
          <w:rFonts w:asciiTheme="minorHAnsi" w:eastAsia="Arial Unicode MS" w:hAnsiTheme="minorHAnsi" w:cstheme="minorHAnsi"/>
          <w:b/>
          <w:sz w:val="20"/>
          <w:szCs w:val="20"/>
        </w:rPr>
      </w:pPr>
      <w:r w:rsidRPr="00F918A3">
        <w:rPr>
          <w:rFonts w:asciiTheme="minorHAnsi" w:eastAsia="Arial Unicode MS" w:hAnsiTheme="minorHAnsi" w:cstheme="minorHAnsi"/>
          <w:b/>
          <w:sz w:val="20"/>
          <w:szCs w:val="20"/>
        </w:rPr>
        <w:lastRenderedPageBreak/>
        <w:t>Preparación de la Manta Termocontraible</w:t>
      </w: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Se realizará el corte de la manta en las dimensiones apropiadas, de acuerdo a la tabla 1:</w:t>
      </w:r>
    </w:p>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2000"/>
        <w:jc w:val="both"/>
        <w:rPr>
          <w:rFonts w:asciiTheme="minorHAnsi" w:hAnsiTheme="minorHAnsi" w:cstheme="minorHAnsi"/>
          <w:b/>
          <w:sz w:val="20"/>
          <w:szCs w:val="20"/>
        </w:rPr>
      </w:pPr>
      <w:r>
        <w:rPr>
          <w:rFonts w:asciiTheme="minorHAnsi" w:hAnsiTheme="minorHAnsi" w:cstheme="minorHAnsi"/>
          <w:b/>
          <w:sz w:val="20"/>
          <w:szCs w:val="20"/>
        </w:rPr>
        <w:tab/>
      </w:r>
      <w:r w:rsidRPr="00F918A3">
        <w:rPr>
          <w:rFonts w:asciiTheme="minorHAnsi" w:hAnsiTheme="minorHAnsi" w:cstheme="minorHAnsi"/>
          <w:b/>
          <w:sz w:val="20"/>
          <w:szCs w:val="20"/>
        </w:rPr>
        <w:t>Tabla 1. Dimensiones de la Manta de Acuerdo al Diámetro.</w:t>
      </w:r>
    </w:p>
    <w:tbl>
      <w:tblPr>
        <w:tblW w:w="6336" w:type="dxa"/>
        <w:tblInd w:w="2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37"/>
        <w:gridCol w:w="1091"/>
        <w:gridCol w:w="1223"/>
        <w:gridCol w:w="1074"/>
        <w:gridCol w:w="1068"/>
        <w:gridCol w:w="1143"/>
      </w:tblGrid>
      <w:tr w:rsidR="00D670DC" w:rsidRPr="00F918A3" w:rsidTr="00D670DC">
        <w:trPr>
          <w:trHeight w:val="315"/>
        </w:trPr>
        <w:tc>
          <w:tcPr>
            <w:tcW w:w="0" w:type="auto"/>
            <w:shd w:val="clear" w:color="auto" w:fill="BDD6EE" w:themeFill="accent1" w:themeFillTint="66"/>
            <w:noWrap/>
            <w:vAlign w:val="center"/>
          </w:tcPr>
          <w:p w:rsidR="00D670DC" w:rsidRPr="00F918A3" w:rsidRDefault="00D670DC" w:rsidP="0022584D">
            <w:pPr>
              <w:jc w:val="both"/>
              <w:rPr>
                <w:rFonts w:asciiTheme="minorHAnsi" w:hAnsiTheme="minorHAnsi" w:cstheme="minorHAnsi"/>
                <w:b/>
                <w:sz w:val="20"/>
                <w:szCs w:val="20"/>
              </w:rPr>
            </w:pPr>
            <w:r w:rsidRPr="00F918A3">
              <w:rPr>
                <w:rFonts w:asciiTheme="minorHAnsi" w:hAnsiTheme="minorHAnsi" w:cstheme="minorHAnsi"/>
                <w:b/>
                <w:sz w:val="20"/>
                <w:szCs w:val="20"/>
              </w:rPr>
              <w:t>DN (in)</w:t>
            </w:r>
          </w:p>
        </w:tc>
        <w:tc>
          <w:tcPr>
            <w:tcW w:w="0" w:type="auto"/>
            <w:shd w:val="clear" w:color="auto" w:fill="BDD6EE" w:themeFill="accent1" w:themeFillTint="66"/>
            <w:noWrap/>
            <w:vAlign w:val="center"/>
          </w:tcPr>
          <w:p w:rsidR="00D670DC" w:rsidRPr="00F918A3" w:rsidRDefault="00D670DC" w:rsidP="0022584D">
            <w:pPr>
              <w:ind w:left="6"/>
              <w:jc w:val="both"/>
              <w:rPr>
                <w:rFonts w:asciiTheme="minorHAnsi" w:hAnsiTheme="minorHAnsi" w:cstheme="minorHAnsi"/>
                <w:b/>
                <w:sz w:val="20"/>
                <w:szCs w:val="20"/>
              </w:rPr>
            </w:pPr>
            <w:r w:rsidRPr="00F918A3">
              <w:rPr>
                <w:rFonts w:asciiTheme="minorHAnsi" w:hAnsiTheme="minorHAnsi" w:cstheme="minorHAnsi"/>
                <w:b/>
                <w:sz w:val="20"/>
                <w:szCs w:val="20"/>
              </w:rPr>
              <w:t>ID (in)</w:t>
            </w:r>
          </w:p>
        </w:tc>
        <w:tc>
          <w:tcPr>
            <w:tcW w:w="0" w:type="auto"/>
            <w:shd w:val="clear" w:color="auto" w:fill="BDD6EE" w:themeFill="accent1" w:themeFillTint="66"/>
            <w:noWrap/>
            <w:vAlign w:val="center"/>
          </w:tcPr>
          <w:p w:rsidR="00D670DC" w:rsidRPr="00F918A3" w:rsidRDefault="00D670DC" w:rsidP="0022584D">
            <w:pPr>
              <w:ind w:left="495"/>
              <w:jc w:val="both"/>
              <w:rPr>
                <w:rFonts w:asciiTheme="minorHAnsi" w:hAnsiTheme="minorHAnsi" w:cstheme="minorHAnsi"/>
                <w:b/>
                <w:sz w:val="20"/>
                <w:szCs w:val="20"/>
              </w:rPr>
            </w:pPr>
            <w:r w:rsidRPr="00F918A3">
              <w:rPr>
                <w:rFonts w:asciiTheme="minorHAnsi" w:hAnsiTheme="minorHAnsi" w:cstheme="minorHAnsi"/>
                <w:b/>
                <w:sz w:val="20"/>
                <w:szCs w:val="20"/>
              </w:rPr>
              <w:t>OD (in)</w:t>
            </w:r>
          </w:p>
        </w:tc>
        <w:tc>
          <w:tcPr>
            <w:tcW w:w="0" w:type="auto"/>
            <w:shd w:val="clear" w:color="auto" w:fill="BDD6EE" w:themeFill="accent1" w:themeFillTint="66"/>
            <w:noWrap/>
            <w:vAlign w:val="center"/>
          </w:tcPr>
          <w:p w:rsidR="00D670DC" w:rsidRPr="00F918A3" w:rsidRDefault="00D670DC" w:rsidP="0022584D">
            <w:pPr>
              <w:ind w:left="495"/>
              <w:jc w:val="both"/>
              <w:rPr>
                <w:rFonts w:asciiTheme="minorHAnsi" w:hAnsiTheme="minorHAnsi" w:cstheme="minorHAnsi"/>
                <w:b/>
                <w:sz w:val="20"/>
                <w:szCs w:val="20"/>
              </w:rPr>
            </w:pPr>
            <w:r w:rsidRPr="00F918A3">
              <w:rPr>
                <w:rFonts w:asciiTheme="minorHAnsi" w:hAnsiTheme="minorHAnsi" w:cstheme="minorHAnsi"/>
                <w:b/>
                <w:sz w:val="20"/>
                <w:szCs w:val="20"/>
              </w:rPr>
              <w:t>B (in)</w:t>
            </w:r>
          </w:p>
        </w:tc>
        <w:tc>
          <w:tcPr>
            <w:tcW w:w="0" w:type="auto"/>
            <w:shd w:val="clear" w:color="auto" w:fill="BDD6EE" w:themeFill="accent1" w:themeFillTint="66"/>
            <w:noWrap/>
            <w:vAlign w:val="center"/>
          </w:tcPr>
          <w:p w:rsidR="00D670DC" w:rsidRPr="00F918A3" w:rsidRDefault="00D670DC" w:rsidP="0022584D">
            <w:pPr>
              <w:ind w:left="495"/>
              <w:jc w:val="both"/>
              <w:rPr>
                <w:rFonts w:asciiTheme="minorHAnsi" w:hAnsiTheme="minorHAnsi" w:cstheme="minorHAnsi"/>
                <w:b/>
                <w:sz w:val="20"/>
                <w:szCs w:val="20"/>
              </w:rPr>
            </w:pPr>
            <w:r w:rsidRPr="00F918A3">
              <w:rPr>
                <w:rFonts w:asciiTheme="minorHAnsi" w:hAnsiTheme="minorHAnsi" w:cstheme="minorHAnsi"/>
                <w:b/>
                <w:sz w:val="20"/>
                <w:szCs w:val="20"/>
              </w:rPr>
              <w:t>C (in)</w:t>
            </w:r>
          </w:p>
        </w:tc>
        <w:tc>
          <w:tcPr>
            <w:tcW w:w="0" w:type="auto"/>
            <w:shd w:val="clear" w:color="auto" w:fill="BDD6EE" w:themeFill="accent1" w:themeFillTint="66"/>
            <w:noWrap/>
            <w:vAlign w:val="center"/>
          </w:tcPr>
          <w:p w:rsidR="00D670DC" w:rsidRPr="00F918A3" w:rsidRDefault="00D670DC" w:rsidP="0022584D">
            <w:pPr>
              <w:ind w:left="495"/>
              <w:jc w:val="both"/>
              <w:rPr>
                <w:rFonts w:asciiTheme="minorHAnsi" w:hAnsiTheme="minorHAnsi" w:cstheme="minorHAnsi"/>
                <w:b/>
                <w:sz w:val="20"/>
                <w:szCs w:val="20"/>
              </w:rPr>
            </w:pPr>
            <w:r w:rsidRPr="00F918A3">
              <w:rPr>
                <w:rFonts w:asciiTheme="minorHAnsi" w:hAnsiTheme="minorHAnsi" w:cstheme="minorHAnsi"/>
                <w:b/>
                <w:sz w:val="20"/>
                <w:szCs w:val="20"/>
              </w:rPr>
              <w:t>W (in)</w:t>
            </w:r>
          </w:p>
        </w:tc>
      </w:tr>
      <w:tr w:rsidR="00D670DC" w:rsidRPr="00F918A3" w:rsidTr="00D670DC">
        <w:trPr>
          <w:trHeight w:val="315"/>
        </w:trPr>
        <w:tc>
          <w:tcPr>
            <w:tcW w:w="0" w:type="auto"/>
            <w:noWrap/>
            <w:vAlign w:val="center"/>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0,079</w:t>
            </w:r>
          </w:p>
        </w:tc>
        <w:tc>
          <w:tcPr>
            <w:tcW w:w="0" w:type="auto"/>
            <w:noWrap/>
            <w:vAlign w:val="center"/>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2,375</w:t>
            </w:r>
          </w:p>
        </w:tc>
        <w:tc>
          <w:tcPr>
            <w:tcW w:w="0" w:type="auto"/>
            <w:noWrap/>
            <w:vAlign w:val="center"/>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12</w:t>
            </w:r>
          </w:p>
        </w:tc>
        <w:tc>
          <w:tcPr>
            <w:tcW w:w="0" w:type="auto"/>
            <w:noWrap/>
            <w:vAlign w:val="center"/>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r>
      <w:tr w:rsidR="00D670DC" w:rsidRPr="00F918A3" w:rsidTr="00D670DC">
        <w:trPr>
          <w:trHeight w:val="315"/>
        </w:trPr>
        <w:tc>
          <w:tcPr>
            <w:tcW w:w="0" w:type="auto"/>
            <w:noWrap/>
            <w:vAlign w:val="center"/>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3</w:t>
            </w:r>
          </w:p>
        </w:tc>
        <w:tc>
          <w:tcPr>
            <w:tcW w:w="0" w:type="auto"/>
            <w:noWrap/>
            <w:vAlign w:val="center"/>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0,118</w:t>
            </w:r>
          </w:p>
        </w:tc>
        <w:tc>
          <w:tcPr>
            <w:tcW w:w="0" w:type="auto"/>
            <w:noWrap/>
            <w:vAlign w:val="center"/>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3,500</w:t>
            </w:r>
          </w:p>
        </w:tc>
        <w:tc>
          <w:tcPr>
            <w:tcW w:w="0" w:type="auto"/>
            <w:noWrap/>
            <w:vAlign w:val="center"/>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15</w:t>
            </w:r>
          </w:p>
        </w:tc>
        <w:tc>
          <w:tcPr>
            <w:tcW w:w="0" w:type="auto"/>
            <w:noWrap/>
            <w:vAlign w:val="center"/>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r>
      <w:tr w:rsidR="00D670DC" w:rsidRPr="00F918A3" w:rsidTr="00D670DC">
        <w:trPr>
          <w:trHeight w:val="315"/>
        </w:trPr>
        <w:tc>
          <w:tcPr>
            <w:tcW w:w="0" w:type="auto"/>
            <w:noWrap/>
            <w:vAlign w:val="center"/>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0" w:type="auto"/>
            <w:noWrap/>
            <w:vAlign w:val="center"/>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0,157</w:t>
            </w:r>
          </w:p>
        </w:tc>
        <w:tc>
          <w:tcPr>
            <w:tcW w:w="0" w:type="auto"/>
            <w:noWrap/>
            <w:vAlign w:val="center"/>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4,500</w:t>
            </w:r>
          </w:p>
        </w:tc>
        <w:tc>
          <w:tcPr>
            <w:tcW w:w="0" w:type="auto"/>
            <w:noWrap/>
            <w:vAlign w:val="center"/>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18</w:t>
            </w:r>
          </w:p>
        </w:tc>
        <w:tc>
          <w:tcPr>
            <w:tcW w:w="0" w:type="auto"/>
            <w:noWrap/>
            <w:vAlign w:val="center"/>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r>
      <w:tr w:rsidR="00D670DC" w:rsidRPr="00F918A3" w:rsidTr="00D670DC">
        <w:trPr>
          <w:trHeight w:val="315"/>
        </w:trPr>
        <w:tc>
          <w:tcPr>
            <w:tcW w:w="0" w:type="auto"/>
            <w:noWrap/>
            <w:vAlign w:val="center"/>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0" w:type="auto"/>
            <w:noWrap/>
            <w:vAlign w:val="center"/>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0,236</w:t>
            </w:r>
          </w:p>
        </w:tc>
        <w:tc>
          <w:tcPr>
            <w:tcW w:w="0" w:type="auto"/>
            <w:noWrap/>
            <w:vAlign w:val="center"/>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6,625</w:t>
            </w:r>
          </w:p>
        </w:tc>
        <w:tc>
          <w:tcPr>
            <w:tcW w:w="0" w:type="auto"/>
            <w:noWrap/>
            <w:vAlign w:val="center"/>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25</w:t>
            </w:r>
          </w:p>
        </w:tc>
        <w:tc>
          <w:tcPr>
            <w:tcW w:w="0" w:type="auto"/>
            <w:noWrap/>
            <w:vAlign w:val="center"/>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r>
    </w:tbl>
    <w:p w:rsidR="00D670DC" w:rsidRPr="00F918A3" w:rsidRDefault="00D670DC" w:rsidP="00D670DC">
      <w:pPr>
        <w:ind w:left="1505"/>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b/>
          <w:sz w:val="20"/>
          <w:szCs w:val="20"/>
        </w:rPr>
      </w:pPr>
      <w:r w:rsidRPr="00F918A3">
        <w:rPr>
          <w:rFonts w:asciiTheme="minorHAnsi" w:hAnsiTheme="minorHAnsi" w:cstheme="minorHAnsi"/>
          <w:sz w:val="20"/>
          <w:szCs w:val="20"/>
        </w:rPr>
        <w:t>El colocado de la manta se realizará según la figura 1.</w:t>
      </w:r>
    </w:p>
    <w:p w:rsidR="00D670DC" w:rsidRDefault="00D670DC" w:rsidP="00D670DC">
      <w:pPr>
        <w:ind w:left="2000"/>
        <w:jc w:val="center"/>
        <w:rPr>
          <w:rFonts w:asciiTheme="minorHAnsi" w:hAnsiTheme="minorHAnsi" w:cstheme="minorHAnsi"/>
          <w:b/>
          <w:sz w:val="20"/>
          <w:szCs w:val="20"/>
        </w:rPr>
      </w:pPr>
    </w:p>
    <w:p w:rsidR="00D670DC" w:rsidRPr="00F918A3" w:rsidRDefault="00D670DC" w:rsidP="00D670DC">
      <w:pPr>
        <w:ind w:left="2000"/>
        <w:rPr>
          <w:rFonts w:asciiTheme="minorHAnsi" w:hAnsiTheme="minorHAnsi" w:cstheme="minorHAnsi"/>
          <w:b/>
          <w:sz w:val="20"/>
          <w:szCs w:val="20"/>
        </w:rPr>
      </w:pPr>
      <w:r w:rsidRPr="00F918A3">
        <w:rPr>
          <w:rFonts w:asciiTheme="minorHAnsi" w:hAnsiTheme="minorHAnsi" w:cstheme="minorHAnsi"/>
          <w:b/>
          <w:sz w:val="20"/>
          <w:szCs w:val="20"/>
        </w:rPr>
        <w:t>Figura 1. Diagrama de colocado de la manta</w:t>
      </w:r>
    </w:p>
    <w:p w:rsidR="00D670DC" w:rsidRDefault="00D670DC" w:rsidP="00D670DC">
      <w:pPr>
        <w:ind w:left="2000"/>
        <w:jc w:val="center"/>
        <w:rPr>
          <w:rFonts w:asciiTheme="minorHAnsi" w:hAnsiTheme="minorHAnsi" w:cstheme="minorHAnsi"/>
          <w:b/>
          <w:sz w:val="20"/>
          <w:szCs w:val="20"/>
        </w:rPr>
      </w:pPr>
    </w:p>
    <w:p w:rsidR="00D670DC" w:rsidRDefault="00D670DC" w:rsidP="00D670DC">
      <w:pPr>
        <w:ind w:left="2000"/>
        <w:jc w:val="center"/>
        <w:rPr>
          <w:rFonts w:asciiTheme="minorHAnsi" w:hAnsiTheme="minorHAnsi" w:cstheme="minorHAnsi"/>
          <w:b/>
          <w:sz w:val="20"/>
          <w:szCs w:val="20"/>
        </w:rPr>
      </w:pPr>
      <w:r w:rsidRPr="00F918A3">
        <w:rPr>
          <w:rFonts w:asciiTheme="minorHAnsi" w:hAnsiTheme="minorHAnsi" w:cstheme="minorHAnsi"/>
          <w:b/>
          <w:noProof/>
          <w:sz w:val="20"/>
          <w:szCs w:val="20"/>
          <w:lang w:val="es-BO" w:eastAsia="es-BO"/>
        </w:rPr>
        <w:drawing>
          <wp:inline distT="0" distB="0" distL="0" distR="0" wp14:anchorId="13AD29DD" wp14:editId="752BB93B">
            <wp:extent cx="1276641" cy="1199692"/>
            <wp:effectExtent l="114300" t="95250" r="114300" b="95885"/>
            <wp:docPr id="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D670DC" w:rsidRPr="00F918A3" w:rsidRDefault="00D670DC" w:rsidP="00D670DC">
      <w:pPr>
        <w:ind w:left="2000"/>
        <w:jc w:val="center"/>
        <w:rPr>
          <w:rFonts w:asciiTheme="minorHAnsi" w:hAnsiTheme="minorHAnsi" w:cstheme="minorHAnsi"/>
          <w:b/>
          <w:sz w:val="20"/>
          <w:szCs w:val="20"/>
        </w:rPr>
      </w:pPr>
    </w:p>
    <w:p w:rsidR="00D670DC" w:rsidRPr="00F918A3" w:rsidRDefault="00D670DC" w:rsidP="00D670DC">
      <w:pPr>
        <w:ind w:left="2000"/>
        <w:jc w:val="both"/>
        <w:rPr>
          <w:rFonts w:asciiTheme="minorHAnsi" w:hAnsiTheme="minorHAnsi" w:cstheme="minorHAnsi"/>
          <w:b/>
          <w:sz w:val="20"/>
          <w:szCs w:val="20"/>
        </w:rPr>
      </w:pPr>
      <w:r w:rsidRPr="00F918A3">
        <w:rPr>
          <w:rFonts w:asciiTheme="minorHAnsi" w:hAnsiTheme="minorHAnsi" w:cstheme="minorHAnsi"/>
          <w:b/>
          <w:sz w:val="20"/>
          <w:szCs w:val="20"/>
        </w:rPr>
        <w:t>Tabla 2. Dimensiones del Colocado de la Manta</w:t>
      </w:r>
    </w:p>
    <w:tbl>
      <w:tblPr>
        <w:tblW w:w="8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59"/>
        <w:gridCol w:w="1073"/>
        <w:gridCol w:w="1204"/>
        <w:gridCol w:w="1149"/>
        <w:gridCol w:w="1072"/>
        <w:gridCol w:w="1061"/>
        <w:gridCol w:w="1072"/>
        <w:gridCol w:w="1061"/>
      </w:tblGrid>
      <w:tr w:rsidR="00D670DC" w:rsidRPr="00F918A3" w:rsidTr="00D670DC">
        <w:trPr>
          <w:trHeight w:val="307"/>
          <w:jc w:val="center"/>
        </w:trPr>
        <w:tc>
          <w:tcPr>
            <w:tcW w:w="1259" w:type="dxa"/>
            <w:shd w:val="clear" w:color="auto" w:fill="BDD6EE" w:themeFill="accent1" w:themeFillTint="66"/>
            <w:vAlign w:val="bottom"/>
          </w:tcPr>
          <w:p w:rsidR="00D670DC" w:rsidRPr="00F918A3" w:rsidRDefault="00D670DC" w:rsidP="0022584D">
            <w:pPr>
              <w:ind w:left="495"/>
              <w:jc w:val="both"/>
              <w:rPr>
                <w:rFonts w:asciiTheme="minorHAnsi" w:hAnsiTheme="minorHAnsi" w:cstheme="minorHAnsi"/>
                <w:b/>
                <w:sz w:val="20"/>
                <w:szCs w:val="20"/>
              </w:rPr>
            </w:pPr>
            <w:r w:rsidRPr="00F918A3">
              <w:rPr>
                <w:rFonts w:asciiTheme="minorHAnsi" w:hAnsiTheme="minorHAnsi" w:cstheme="minorHAnsi"/>
                <w:b/>
                <w:noProof/>
                <w:sz w:val="20"/>
                <w:szCs w:val="20"/>
                <w:lang w:val="es-BO" w:eastAsia="es-BO"/>
              </w:rPr>
              <w:drawing>
                <wp:inline distT="0" distB="0" distL="0" distR="0" wp14:anchorId="720C13F7" wp14:editId="5466D401">
                  <wp:extent cx="210820" cy="140970"/>
                  <wp:effectExtent l="19050" t="0" r="0" b="0"/>
                  <wp:docPr id="205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D670DC" w:rsidRPr="00F918A3" w:rsidRDefault="00D670DC" w:rsidP="0022584D">
            <w:pPr>
              <w:ind w:left="495"/>
              <w:jc w:val="both"/>
              <w:rPr>
                <w:rFonts w:asciiTheme="minorHAnsi" w:hAnsiTheme="minorHAnsi" w:cstheme="minorHAnsi"/>
                <w:b/>
                <w:sz w:val="20"/>
                <w:szCs w:val="20"/>
              </w:rPr>
            </w:pPr>
            <w:r w:rsidRPr="00F918A3">
              <w:rPr>
                <w:rFonts w:asciiTheme="minorHAnsi" w:hAnsiTheme="minorHAnsi" w:cstheme="minorHAnsi"/>
                <w:b/>
                <w:noProof/>
                <w:sz w:val="20"/>
                <w:szCs w:val="20"/>
                <w:lang w:val="es-BO" w:eastAsia="es-BO"/>
              </w:rPr>
              <w:drawing>
                <wp:inline distT="0" distB="0" distL="0" distR="0" wp14:anchorId="07E00C26" wp14:editId="393EC2DB">
                  <wp:extent cx="210820" cy="140970"/>
                  <wp:effectExtent l="19050" t="0" r="0" b="0"/>
                  <wp:docPr id="206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D670DC" w:rsidRPr="00F918A3" w:rsidRDefault="00D670DC" w:rsidP="0022584D">
            <w:pPr>
              <w:ind w:left="495"/>
              <w:jc w:val="both"/>
              <w:rPr>
                <w:rFonts w:asciiTheme="minorHAnsi" w:hAnsiTheme="minorHAnsi" w:cstheme="minorHAnsi"/>
                <w:b/>
                <w:sz w:val="20"/>
                <w:szCs w:val="20"/>
              </w:rPr>
            </w:pPr>
            <w:r w:rsidRPr="00F918A3">
              <w:rPr>
                <w:rFonts w:asciiTheme="minorHAnsi" w:hAnsiTheme="minorHAnsi" w:cstheme="minorHAnsi"/>
                <w:b/>
                <w:sz w:val="20"/>
                <w:szCs w:val="20"/>
              </w:rPr>
              <w:t>C</w:t>
            </w:r>
          </w:p>
        </w:tc>
        <w:tc>
          <w:tcPr>
            <w:tcW w:w="2133" w:type="dxa"/>
            <w:gridSpan w:val="2"/>
            <w:shd w:val="clear" w:color="auto" w:fill="BDD6EE" w:themeFill="accent1" w:themeFillTint="66"/>
            <w:vAlign w:val="bottom"/>
          </w:tcPr>
          <w:p w:rsidR="00D670DC" w:rsidRPr="00F918A3" w:rsidRDefault="00D670DC" w:rsidP="0022584D">
            <w:pPr>
              <w:ind w:left="495"/>
              <w:jc w:val="both"/>
              <w:rPr>
                <w:rFonts w:asciiTheme="minorHAnsi" w:hAnsiTheme="minorHAnsi" w:cstheme="minorHAnsi"/>
                <w:b/>
                <w:sz w:val="20"/>
                <w:szCs w:val="20"/>
              </w:rPr>
            </w:pPr>
            <w:r w:rsidRPr="00F918A3">
              <w:rPr>
                <w:rFonts w:asciiTheme="minorHAnsi" w:hAnsiTheme="minorHAnsi" w:cstheme="minorHAnsi"/>
                <w:b/>
                <w:sz w:val="20"/>
                <w:szCs w:val="20"/>
              </w:rPr>
              <w:t>B</w:t>
            </w:r>
          </w:p>
        </w:tc>
        <w:tc>
          <w:tcPr>
            <w:tcW w:w="2133" w:type="dxa"/>
            <w:gridSpan w:val="2"/>
            <w:shd w:val="clear" w:color="auto" w:fill="BDD6EE" w:themeFill="accent1" w:themeFillTint="66"/>
            <w:vAlign w:val="bottom"/>
          </w:tcPr>
          <w:p w:rsidR="00D670DC" w:rsidRPr="00F918A3" w:rsidRDefault="00D670DC" w:rsidP="0022584D">
            <w:pPr>
              <w:ind w:left="495"/>
              <w:jc w:val="both"/>
              <w:rPr>
                <w:rFonts w:asciiTheme="minorHAnsi" w:hAnsiTheme="minorHAnsi" w:cstheme="minorHAnsi"/>
                <w:b/>
                <w:sz w:val="20"/>
                <w:szCs w:val="20"/>
              </w:rPr>
            </w:pPr>
            <w:r w:rsidRPr="00F918A3">
              <w:rPr>
                <w:rFonts w:asciiTheme="minorHAnsi" w:hAnsiTheme="minorHAnsi" w:cstheme="minorHAnsi"/>
                <w:b/>
                <w:sz w:val="20"/>
                <w:szCs w:val="20"/>
              </w:rPr>
              <w:t>W</w:t>
            </w:r>
          </w:p>
        </w:tc>
      </w:tr>
      <w:tr w:rsidR="00D670DC" w:rsidRPr="00F918A3" w:rsidTr="00D670DC">
        <w:trPr>
          <w:trHeight w:val="292"/>
          <w:jc w:val="center"/>
        </w:trPr>
        <w:tc>
          <w:tcPr>
            <w:tcW w:w="1259" w:type="dxa"/>
            <w:shd w:val="clear" w:color="auto" w:fill="BDD6EE" w:themeFill="accent1" w:themeFillTint="66"/>
            <w:vAlign w:val="bottom"/>
          </w:tcPr>
          <w:p w:rsidR="00D670DC" w:rsidRPr="00F918A3" w:rsidRDefault="00D670DC" w:rsidP="0022584D">
            <w:pPr>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Plg. ( 0.001)</w:t>
            </w:r>
          </w:p>
        </w:tc>
        <w:tc>
          <w:tcPr>
            <w:tcW w:w="1073" w:type="dxa"/>
            <w:shd w:val="clear" w:color="auto" w:fill="BDD6EE" w:themeFill="accent1" w:themeFillTint="66"/>
            <w:vAlign w:val="bottom"/>
          </w:tcPr>
          <w:p w:rsidR="00D670DC" w:rsidRPr="00F918A3" w:rsidRDefault="00D670DC" w:rsidP="0022584D">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mm</w:t>
            </w:r>
          </w:p>
        </w:tc>
        <w:tc>
          <w:tcPr>
            <w:tcW w:w="1204" w:type="dxa"/>
            <w:shd w:val="clear" w:color="auto" w:fill="BDD6EE" w:themeFill="accent1" w:themeFillTint="66"/>
            <w:vAlign w:val="bottom"/>
          </w:tcPr>
          <w:p w:rsidR="00D670DC" w:rsidRPr="00F918A3" w:rsidRDefault="00D670DC" w:rsidP="0022584D">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Plg.</w:t>
            </w:r>
          </w:p>
        </w:tc>
        <w:tc>
          <w:tcPr>
            <w:tcW w:w="1149" w:type="dxa"/>
            <w:shd w:val="clear" w:color="auto" w:fill="BDD6EE" w:themeFill="accent1" w:themeFillTint="66"/>
            <w:vAlign w:val="bottom"/>
          </w:tcPr>
          <w:p w:rsidR="00D670DC" w:rsidRPr="00F918A3" w:rsidRDefault="00D670DC" w:rsidP="0022584D">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D670DC" w:rsidRPr="00F918A3" w:rsidRDefault="00D670DC" w:rsidP="0022584D">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Plg.</w:t>
            </w:r>
          </w:p>
        </w:tc>
        <w:tc>
          <w:tcPr>
            <w:tcW w:w="1061" w:type="dxa"/>
            <w:shd w:val="clear" w:color="auto" w:fill="BDD6EE" w:themeFill="accent1" w:themeFillTint="66"/>
            <w:vAlign w:val="bottom"/>
          </w:tcPr>
          <w:p w:rsidR="00D670DC" w:rsidRPr="00F918A3" w:rsidRDefault="00D670DC" w:rsidP="0022584D">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D670DC" w:rsidRPr="00F918A3" w:rsidRDefault="00D670DC" w:rsidP="0022584D">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Plg.</w:t>
            </w:r>
          </w:p>
        </w:tc>
        <w:tc>
          <w:tcPr>
            <w:tcW w:w="1061" w:type="dxa"/>
            <w:shd w:val="clear" w:color="auto" w:fill="BDD6EE" w:themeFill="accent1" w:themeFillTint="66"/>
            <w:vAlign w:val="bottom"/>
          </w:tcPr>
          <w:p w:rsidR="00D670DC" w:rsidRPr="00F918A3" w:rsidRDefault="00D670DC" w:rsidP="0022584D">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mm</w:t>
            </w:r>
          </w:p>
        </w:tc>
      </w:tr>
      <w:tr w:rsidR="00D670DC" w:rsidRPr="00F918A3" w:rsidTr="00D670DC">
        <w:trPr>
          <w:trHeight w:val="245"/>
          <w:jc w:val="center"/>
        </w:trPr>
        <w:tc>
          <w:tcPr>
            <w:tcW w:w="1259" w:type="dxa"/>
            <w:vAlign w:val="bottom"/>
          </w:tcPr>
          <w:p w:rsidR="00D670DC" w:rsidRPr="00F918A3" w:rsidRDefault="00D670DC" w:rsidP="0022584D">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2375</w:t>
            </w:r>
          </w:p>
        </w:tc>
        <w:tc>
          <w:tcPr>
            <w:tcW w:w="1073" w:type="dxa"/>
            <w:vAlign w:val="bottom"/>
          </w:tcPr>
          <w:p w:rsidR="00D670DC" w:rsidRPr="00F918A3" w:rsidRDefault="00D670DC" w:rsidP="0022584D">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50</w:t>
            </w:r>
          </w:p>
        </w:tc>
        <w:tc>
          <w:tcPr>
            <w:tcW w:w="1204" w:type="dxa"/>
            <w:vAlign w:val="bottom"/>
          </w:tcPr>
          <w:p w:rsidR="00D670DC" w:rsidRPr="00F918A3" w:rsidRDefault="00D670DC" w:rsidP="0022584D">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12</w:t>
            </w:r>
          </w:p>
        </w:tc>
        <w:tc>
          <w:tcPr>
            <w:tcW w:w="1149" w:type="dxa"/>
            <w:vAlign w:val="bottom"/>
          </w:tcPr>
          <w:p w:rsidR="00D670DC" w:rsidRPr="00F918A3" w:rsidRDefault="00D670DC" w:rsidP="0022584D">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305</w:t>
            </w:r>
          </w:p>
        </w:tc>
        <w:tc>
          <w:tcPr>
            <w:tcW w:w="1072" w:type="dxa"/>
            <w:vAlign w:val="bottom"/>
          </w:tcPr>
          <w:p w:rsidR="00D670DC" w:rsidRPr="00F918A3" w:rsidRDefault="00D670DC" w:rsidP="0022584D">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w:t>
            </w:r>
          </w:p>
        </w:tc>
        <w:tc>
          <w:tcPr>
            <w:tcW w:w="1061" w:type="dxa"/>
            <w:vAlign w:val="bottom"/>
          </w:tcPr>
          <w:p w:rsidR="00D670DC" w:rsidRPr="00F918A3" w:rsidRDefault="00D670DC" w:rsidP="0022584D">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50</w:t>
            </w:r>
          </w:p>
        </w:tc>
        <w:tc>
          <w:tcPr>
            <w:tcW w:w="1072" w:type="dxa"/>
            <w:vAlign w:val="bottom"/>
          </w:tcPr>
          <w:p w:rsidR="00D670DC" w:rsidRPr="00F918A3" w:rsidRDefault="00D670DC" w:rsidP="0022584D">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4</w:t>
            </w:r>
          </w:p>
        </w:tc>
        <w:tc>
          <w:tcPr>
            <w:tcW w:w="1061" w:type="dxa"/>
            <w:vAlign w:val="bottom"/>
          </w:tcPr>
          <w:p w:rsidR="00D670DC" w:rsidRPr="00F918A3" w:rsidRDefault="00D670DC" w:rsidP="0022584D">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100</w:t>
            </w:r>
          </w:p>
        </w:tc>
      </w:tr>
      <w:tr w:rsidR="00D670DC" w:rsidRPr="00F918A3" w:rsidTr="00D670DC">
        <w:trPr>
          <w:trHeight w:val="245"/>
          <w:jc w:val="center"/>
        </w:trPr>
        <w:tc>
          <w:tcPr>
            <w:tcW w:w="1259" w:type="dxa"/>
            <w:vAlign w:val="bottom"/>
          </w:tcPr>
          <w:p w:rsidR="00D670DC" w:rsidRPr="00F918A3" w:rsidRDefault="00D670DC" w:rsidP="0022584D">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2875</w:t>
            </w:r>
          </w:p>
        </w:tc>
        <w:tc>
          <w:tcPr>
            <w:tcW w:w="1073" w:type="dxa"/>
            <w:vAlign w:val="bottom"/>
          </w:tcPr>
          <w:p w:rsidR="00D670DC" w:rsidRPr="00F918A3" w:rsidRDefault="00D670DC" w:rsidP="0022584D">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65</w:t>
            </w:r>
          </w:p>
        </w:tc>
        <w:tc>
          <w:tcPr>
            <w:tcW w:w="1204" w:type="dxa"/>
            <w:vAlign w:val="bottom"/>
          </w:tcPr>
          <w:p w:rsidR="00D670DC" w:rsidRPr="00F918A3" w:rsidRDefault="00D670DC" w:rsidP="0022584D">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13</w:t>
            </w:r>
          </w:p>
        </w:tc>
        <w:tc>
          <w:tcPr>
            <w:tcW w:w="1149" w:type="dxa"/>
            <w:vAlign w:val="bottom"/>
          </w:tcPr>
          <w:p w:rsidR="00D670DC" w:rsidRPr="00F918A3" w:rsidRDefault="00D670DC" w:rsidP="0022584D">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330</w:t>
            </w:r>
          </w:p>
        </w:tc>
        <w:tc>
          <w:tcPr>
            <w:tcW w:w="1072" w:type="dxa"/>
            <w:vAlign w:val="bottom"/>
          </w:tcPr>
          <w:p w:rsidR="00D670DC" w:rsidRPr="00F918A3" w:rsidRDefault="00D670DC" w:rsidP="0022584D">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w:t>
            </w:r>
          </w:p>
        </w:tc>
        <w:tc>
          <w:tcPr>
            <w:tcW w:w="1061" w:type="dxa"/>
            <w:vAlign w:val="bottom"/>
          </w:tcPr>
          <w:p w:rsidR="00D670DC" w:rsidRPr="00F918A3" w:rsidRDefault="00D670DC" w:rsidP="0022584D">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50</w:t>
            </w:r>
          </w:p>
        </w:tc>
        <w:tc>
          <w:tcPr>
            <w:tcW w:w="1072" w:type="dxa"/>
            <w:vAlign w:val="bottom"/>
          </w:tcPr>
          <w:p w:rsidR="00D670DC" w:rsidRPr="00F918A3" w:rsidRDefault="00D670DC" w:rsidP="0022584D">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4</w:t>
            </w:r>
          </w:p>
        </w:tc>
        <w:tc>
          <w:tcPr>
            <w:tcW w:w="1061" w:type="dxa"/>
            <w:vAlign w:val="bottom"/>
          </w:tcPr>
          <w:p w:rsidR="00D670DC" w:rsidRPr="00F918A3" w:rsidRDefault="00D670DC" w:rsidP="0022584D">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100</w:t>
            </w:r>
          </w:p>
        </w:tc>
      </w:tr>
      <w:tr w:rsidR="00D670DC" w:rsidRPr="00F918A3" w:rsidTr="00D670DC">
        <w:trPr>
          <w:trHeight w:val="245"/>
          <w:jc w:val="center"/>
        </w:trPr>
        <w:tc>
          <w:tcPr>
            <w:tcW w:w="1259" w:type="dxa"/>
            <w:vAlign w:val="bottom"/>
          </w:tcPr>
          <w:p w:rsidR="00D670DC" w:rsidRPr="00F918A3" w:rsidRDefault="00D670DC" w:rsidP="0022584D">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3500</w:t>
            </w:r>
          </w:p>
        </w:tc>
        <w:tc>
          <w:tcPr>
            <w:tcW w:w="1073" w:type="dxa"/>
            <w:vAlign w:val="bottom"/>
          </w:tcPr>
          <w:p w:rsidR="00D670DC" w:rsidRPr="00F918A3" w:rsidRDefault="00D670DC" w:rsidP="0022584D">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80</w:t>
            </w:r>
          </w:p>
        </w:tc>
        <w:tc>
          <w:tcPr>
            <w:tcW w:w="1204" w:type="dxa"/>
            <w:vAlign w:val="bottom"/>
          </w:tcPr>
          <w:p w:rsidR="00D670DC" w:rsidRPr="00F918A3" w:rsidRDefault="00D670DC" w:rsidP="0022584D">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15</w:t>
            </w:r>
          </w:p>
        </w:tc>
        <w:tc>
          <w:tcPr>
            <w:tcW w:w="1149" w:type="dxa"/>
            <w:vAlign w:val="bottom"/>
          </w:tcPr>
          <w:p w:rsidR="00D670DC" w:rsidRPr="00F918A3" w:rsidRDefault="00D670DC" w:rsidP="0022584D">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380</w:t>
            </w:r>
          </w:p>
        </w:tc>
        <w:tc>
          <w:tcPr>
            <w:tcW w:w="1072" w:type="dxa"/>
            <w:vAlign w:val="bottom"/>
          </w:tcPr>
          <w:p w:rsidR="00D670DC" w:rsidRPr="00F918A3" w:rsidRDefault="00D670DC" w:rsidP="0022584D">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w:t>
            </w:r>
          </w:p>
        </w:tc>
        <w:tc>
          <w:tcPr>
            <w:tcW w:w="1061" w:type="dxa"/>
            <w:vAlign w:val="bottom"/>
          </w:tcPr>
          <w:p w:rsidR="00D670DC" w:rsidRPr="00F918A3" w:rsidRDefault="00D670DC" w:rsidP="0022584D">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50</w:t>
            </w:r>
          </w:p>
        </w:tc>
        <w:tc>
          <w:tcPr>
            <w:tcW w:w="1072" w:type="dxa"/>
            <w:vAlign w:val="bottom"/>
          </w:tcPr>
          <w:p w:rsidR="00D670DC" w:rsidRPr="00F918A3" w:rsidRDefault="00D670DC" w:rsidP="0022584D">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4</w:t>
            </w:r>
          </w:p>
        </w:tc>
        <w:tc>
          <w:tcPr>
            <w:tcW w:w="1061" w:type="dxa"/>
            <w:vAlign w:val="bottom"/>
          </w:tcPr>
          <w:p w:rsidR="00D670DC" w:rsidRPr="00F918A3" w:rsidRDefault="00D670DC" w:rsidP="0022584D">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100</w:t>
            </w:r>
          </w:p>
        </w:tc>
      </w:tr>
      <w:tr w:rsidR="00D670DC" w:rsidRPr="00F918A3" w:rsidTr="00D670DC">
        <w:trPr>
          <w:trHeight w:val="245"/>
          <w:jc w:val="center"/>
        </w:trPr>
        <w:tc>
          <w:tcPr>
            <w:tcW w:w="1259" w:type="dxa"/>
            <w:vAlign w:val="bottom"/>
          </w:tcPr>
          <w:p w:rsidR="00D670DC" w:rsidRPr="00F918A3" w:rsidRDefault="00D670DC" w:rsidP="0022584D">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4000</w:t>
            </w:r>
          </w:p>
        </w:tc>
        <w:tc>
          <w:tcPr>
            <w:tcW w:w="1073" w:type="dxa"/>
            <w:vAlign w:val="bottom"/>
          </w:tcPr>
          <w:p w:rsidR="00D670DC" w:rsidRPr="00F918A3" w:rsidRDefault="00D670DC" w:rsidP="0022584D">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90</w:t>
            </w:r>
          </w:p>
        </w:tc>
        <w:tc>
          <w:tcPr>
            <w:tcW w:w="1204"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lang w:val="en-US"/>
              </w:rPr>
              <w:t>1</w:t>
            </w:r>
            <w:r w:rsidRPr="00F918A3">
              <w:rPr>
                <w:rFonts w:asciiTheme="minorHAnsi" w:hAnsiTheme="minorHAnsi" w:cstheme="minorHAnsi"/>
                <w:sz w:val="20"/>
                <w:szCs w:val="20"/>
              </w:rPr>
              <w:t>8</w:t>
            </w:r>
          </w:p>
        </w:tc>
        <w:tc>
          <w:tcPr>
            <w:tcW w:w="114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460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670DC" w:rsidRPr="00F918A3" w:rsidTr="00D670DC">
        <w:trPr>
          <w:trHeight w:val="245"/>
          <w:jc w:val="center"/>
        </w:trPr>
        <w:tc>
          <w:tcPr>
            <w:tcW w:w="125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4500</w:t>
            </w:r>
          </w:p>
        </w:tc>
        <w:tc>
          <w:tcPr>
            <w:tcW w:w="1073"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c>
          <w:tcPr>
            <w:tcW w:w="1204"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18</w:t>
            </w:r>
          </w:p>
        </w:tc>
        <w:tc>
          <w:tcPr>
            <w:tcW w:w="114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460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670DC" w:rsidRPr="00F918A3" w:rsidTr="00D670DC">
        <w:trPr>
          <w:trHeight w:val="245"/>
          <w:jc w:val="center"/>
        </w:trPr>
        <w:tc>
          <w:tcPr>
            <w:tcW w:w="125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5563</w:t>
            </w:r>
          </w:p>
        </w:tc>
        <w:tc>
          <w:tcPr>
            <w:tcW w:w="1073"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125</w:t>
            </w:r>
          </w:p>
        </w:tc>
        <w:tc>
          <w:tcPr>
            <w:tcW w:w="1204"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21,5</w:t>
            </w:r>
          </w:p>
        </w:tc>
        <w:tc>
          <w:tcPr>
            <w:tcW w:w="114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550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670DC" w:rsidRPr="00F918A3" w:rsidTr="00D670DC">
        <w:trPr>
          <w:trHeight w:val="231"/>
          <w:jc w:val="center"/>
        </w:trPr>
        <w:tc>
          <w:tcPr>
            <w:tcW w:w="125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6625</w:t>
            </w:r>
          </w:p>
        </w:tc>
        <w:tc>
          <w:tcPr>
            <w:tcW w:w="1073"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c>
          <w:tcPr>
            <w:tcW w:w="1204"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25</w:t>
            </w:r>
          </w:p>
        </w:tc>
        <w:tc>
          <w:tcPr>
            <w:tcW w:w="114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640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670DC" w:rsidRPr="00F918A3" w:rsidTr="00D670DC">
        <w:trPr>
          <w:trHeight w:val="245"/>
          <w:jc w:val="center"/>
        </w:trPr>
        <w:tc>
          <w:tcPr>
            <w:tcW w:w="125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8625</w:t>
            </w:r>
          </w:p>
        </w:tc>
        <w:tc>
          <w:tcPr>
            <w:tcW w:w="1073"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200</w:t>
            </w:r>
          </w:p>
        </w:tc>
        <w:tc>
          <w:tcPr>
            <w:tcW w:w="1204"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31,5</w:t>
            </w:r>
          </w:p>
        </w:tc>
        <w:tc>
          <w:tcPr>
            <w:tcW w:w="114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800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670DC" w:rsidRPr="00F918A3" w:rsidTr="00D670DC">
        <w:trPr>
          <w:trHeight w:val="231"/>
          <w:jc w:val="center"/>
        </w:trPr>
        <w:tc>
          <w:tcPr>
            <w:tcW w:w="125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10750</w:t>
            </w:r>
          </w:p>
        </w:tc>
        <w:tc>
          <w:tcPr>
            <w:tcW w:w="1073"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250</w:t>
            </w:r>
          </w:p>
        </w:tc>
        <w:tc>
          <w:tcPr>
            <w:tcW w:w="1204"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38,5</w:t>
            </w:r>
          </w:p>
        </w:tc>
        <w:tc>
          <w:tcPr>
            <w:tcW w:w="114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980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670DC" w:rsidRPr="00F918A3" w:rsidTr="00D670DC">
        <w:trPr>
          <w:trHeight w:val="231"/>
          <w:jc w:val="center"/>
        </w:trPr>
        <w:tc>
          <w:tcPr>
            <w:tcW w:w="125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12750</w:t>
            </w:r>
          </w:p>
        </w:tc>
        <w:tc>
          <w:tcPr>
            <w:tcW w:w="1073"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300</w:t>
            </w:r>
          </w:p>
        </w:tc>
        <w:tc>
          <w:tcPr>
            <w:tcW w:w="1204"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45,5</w:t>
            </w:r>
          </w:p>
        </w:tc>
        <w:tc>
          <w:tcPr>
            <w:tcW w:w="114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1150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670DC" w:rsidRPr="00F918A3" w:rsidTr="00D670DC">
        <w:trPr>
          <w:trHeight w:val="245"/>
          <w:jc w:val="center"/>
        </w:trPr>
        <w:tc>
          <w:tcPr>
            <w:tcW w:w="125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14000</w:t>
            </w:r>
          </w:p>
        </w:tc>
        <w:tc>
          <w:tcPr>
            <w:tcW w:w="1073"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350</w:t>
            </w:r>
          </w:p>
        </w:tc>
        <w:tc>
          <w:tcPr>
            <w:tcW w:w="1204"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49,5</w:t>
            </w:r>
          </w:p>
        </w:tc>
        <w:tc>
          <w:tcPr>
            <w:tcW w:w="114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1260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670DC" w:rsidRPr="00F918A3" w:rsidTr="00D670DC">
        <w:trPr>
          <w:trHeight w:val="231"/>
          <w:jc w:val="center"/>
        </w:trPr>
        <w:tc>
          <w:tcPr>
            <w:tcW w:w="125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16000</w:t>
            </w:r>
          </w:p>
        </w:tc>
        <w:tc>
          <w:tcPr>
            <w:tcW w:w="1073"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400</w:t>
            </w:r>
          </w:p>
        </w:tc>
        <w:tc>
          <w:tcPr>
            <w:tcW w:w="1204"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56</w:t>
            </w:r>
          </w:p>
        </w:tc>
        <w:tc>
          <w:tcPr>
            <w:tcW w:w="114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1420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670DC" w:rsidRPr="00F918A3" w:rsidTr="00D670DC">
        <w:trPr>
          <w:trHeight w:val="245"/>
          <w:jc w:val="center"/>
        </w:trPr>
        <w:tc>
          <w:tcPr>
            <w:tcW w:w="125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18000</w:t>
            </w:r>
          </w:p>
        </w:tc>
        <w:tc>
          <w:tcPr>
            <w:tcW w:w="1073"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450</w:t>
            </w:r>
          </w:p>
        </w:tc>
        <w:tc>
          <w:tcPr>
            <w:tcW w:w="1204"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62,5</w:t>
            </w:r>
          </w:p>
        </w:tc>
        <w:tc>
          <w:tcPr>
            <w:tcW w:w="114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1590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670DC" w:rsidRPr="00F918A3" w:rsidTr="00D670DC">
        <w:trPr>
          <w:trHeight w:val="231"/>
          <w:jc w:val="center"/>
        </w:trPr>
        <w:tc>
          <w:tcPr>
            <w:tcW w:w="125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20000</w:t>
            </w:r>
          </w:p>
        </w:tc>
        <w:tc>
          <w:tcPr>
            <w:tcW w:w="1073"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500</w:t>
            </w:r>
          </w:p>
        </w:tc>
        <w:tc>
          <w:tcPr>
            <w:tcW w:w="1204"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69,5</w:t>
            </w:r>
          </w:p>
        </w:tc>
        <w:tc>
          <w:tcPr>
            <w:tcW w:w="114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1770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670DC" w:rsidRPr="00F918A3" w:rsidTr="00D670DC">
        <w:trPr>
          <w:trHeight w:val="231"/>
          <w:jc w:val="center"/>
        </w:trPr>
        <w:tc>
          <w:tcPr>
            <w:tcW w:w="125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lastRenderedPageBreak/>
              <w:t>22000</w:t>
            </w:r>
          </w:p>
        </w:tc>
        <w:tc>
          <w:tcPr>
            <w:tcW w:w="1073"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550</w:t>
            </w:r>
          </w:p>
        </w:tc>
        <w:tc>
          <w:tcPr>
            <w:tcW w:w="1204"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77</w:t>
            </w:r>
          </w:p>
        </w:tc>
        <w:tc>
          <w:tcPr>
            <w:tcW w:w="114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1950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670DC" w:rsidRPr="00F918A3" w:rsidTr="00D670DC">
        <w:trPr>
          <w:trHeight w:val="245"/>
          <w:jc w:val="center"/>
        </w:trPr>
        <w:tc>
          <w:tcPr>
            <w:tcW w:w="125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24000</w:t>
            </w:r>
          </w:p>
        </w:tc>
        <w:tc>
          <w:tcPr>
            <w:tcW w:w="1073"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600</w:t>
            </w:r>
          </w:p>
        </w:tc>
        <w:tc>
          <w:tcPr>
            <w:tcW w:w="1204"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83</w:t>
            </w:r>
          </w:p>
        </w:tc>
        <w:tc>
          <w:tcPr>
            <w:tcW w:w="114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2110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670DC" w:rsidRPr="00F918A3" w:rsidTr="00D670DC">
        <w:trPr>
          <w:trHeight w:val="231"/>
          <w:jc w:val="center"/>
        </w:trPr>
        <w:tc>
          <w:tcPr>
            <w:tcW w:w="125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26000</w:t>
            </w:r>
          </w:p>
        </w:tc>
        <w:tc>
          <w:tcPr>
            <w:tcW w:w="1073"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650</w:t>
            </w:r>
          </w:p>
        </w:tc>
        <w:tc>
          <w:tcPr>
            <w:tcW w:w="1204"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89,5</w:t>
            </w:r>
          </w:p>
        </w:tc>
        <w:tc>
          <w:tcPr>
            <w:tcW w:w="114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2270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670DC" w:rsidRPr="00F918A3" w:rsidTr="00D670DC">
        <w:trPr>
          <w:trHeight w:val="231"/>
          <w:jc w:val="center"/>
        </w:trPr>
        <w:tc>
          <w:tcPr>
            <w:tcW w:w="125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28000</w:t>
            </w:r>
          </w:p>
        </w:tc>
        <w:tc>
          <w:tcPr>
            <w:tcW w:w="1073"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700</w:t>
            </w:r>
          </w:p>
        </w:tc>
        <w:tc>
          <w:tcPr>
            <w:tcW w:w="1204"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95,5</w:t>
            </w:r>
          </w:p>
        </w:tc>
        <w:tc>
          <w:tcPr>
            <w:tcW w:w="114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2430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670DC" w:rsidRPr="00F918A3" w:rsidTr="00D670DC">
        <w:trPr>
          <w:trHeight w:val="245"/>
          <w:jc w:val="center"/>
        </w:trPr>
        <w:tc>
          <w:tcPr>
            <w:tcW w:w="125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30000</w:t>
            </w:r>
          </w:p>
        </w:tc>
        <w:tc>
          <w:tcPr>
            <w:tcW w:w="1073"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750</w:t>
            </w:r>
          </w:p>
        </w:tc>
        <w:tc>
          <w:tcPr>
            <w:tcW w:w="1204"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102,5</w:t>
            </w:r>
          </w:p>
        </w:tc>
        <w:tc>
          <w:tcPr>
            <w:tcW w:w="114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2600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670DC" w:rsidRPr="00F918A3" w:rsidTr="00D670DC">
        <w:trPr>
          <w:trHeight w:val="231"/>
          <w:jc w:val="center"/>
        </w:trPr>
        <w:tc>
          <w:tcPr>
            <w:tcW w:w="125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32000</w:t>
            </w:r>
          </w:p>
        </w:tc>
        <w:tc>
          <w:tcPr>
            <w:tcW w:w="1073"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800</w:t>
            </w:r>
          </w:p>
        </w:tc>
        <w:tc>
          <w:tcPr>
            <w:tcW w:w="1204"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108,5</w:t>
            </w:r>
          </w:p>
        </w:tc>
        <w:tc>
          <w:tcPr>
            <w:tcW w:w="114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2760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670DC" w:rsidRPr="00F918A3" w:rsidTr="00D670DC">
        <w:trPr>
          <w:trHeight w:val="231"/>
          <w:jc w:val="center"/>
        </w:trPr>
        <w:tc>
          <w:tcPr>
            <w:tcW w:w="125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34000</w:t>
            </w:r>
          </w:p>
        </w:tc>
        <w:tc>
          <w:tcPr>
            <w:tcW w:w="1073"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850</w:t>
            </w:r>
          </w:p>
        </w:tc>
        <w:tc>
          <w:tcPr>
            <w:tcW w:w="1204"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115,5</w:t>
            </w:r>
          </w:p>
        </w:tc>
        <w:tc>
          <w:tcPr>
            <w:tcW w:w="114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2930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670DC" w:rsidRPr="00F918A3" w:rsidTr="00D670DC">
        <w:trPr>
          <w:trHeight w:val="261"/>
          <w:jc w:val="center"/>
        </w:trPr>
        <w:tc>
          <w:tcPr>
            <w:tcW w:w="125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36000</w:t>
            </w:r>
          </w:p>
        </w:tc>
        <w:tc>
          <w:tcPr>
            <w:tcW w:w="1073"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900</w:t>
            </w:r>
          </w:p>
        </w:tc>
        <w:tc>
          <w:tcPr>
            <w:tcW w:w="1204"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122</w:t>
            </w:r>
          </w:p>
        </w:tc>
        <w:tc>
          <w:tcPr>
            <w:tcW w:w="1149"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3100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670DC" w:rsidRPr="00F918A3" w:rsidRDefault="00D670DC" w:rsidP="0022584D">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bl>
    <w:p w:rsidR="00D670DC" w:rsidRPr="00F918A3" w:rsidRDefault="00D670DC" w:rsidP="00D670DC">
      <w:pPr>
        <w:ind w:left="2000"/>
        <w:jc w:val="both"/>
        <w:rPr>
          <w:rFonts w:asciiTheme="minorHAnsi" w:hAnsiTheme="minorHAnsi" w:cstheme="minorHAnsi"/>
          <w:sz w:val="20"/>
          <w:szCs w:val="20"/>
        </w:rPr>
      </w:pPr>
    </w:p>
    <w:p w:rsidR="00D670DC" w:rsidRPr="00F918A3" w:rsidRDefault="00D670DC" w:rsidP="00D670DC">
      <w:pPr>
        <w:numPr>
          <w:ilvl w:val="0"/>
          <w:numId w:val="22"/>
        </w:numPr>
        <w:tabs>
          <w:tab w:val="clear" w:pos="360"/>
          <w:tab w:val="num" w:pos="1865"/>
        </w:tabs>
        <w:ind w:left="1865"/>
        <w:jc w:val="both"/>
        <w:rPr>
          <w:rFonts w:asciiTheme="minorHAnsi" w:hAnsiTheme="minorHAnsi" w:cstheme="minorHAnsi"/>
          <w:sz w:val="20"/>
          <w:szCs w:val="20"/>
        </w:rPr>
      </w:pPr>
      <w:r w:rsidRPr="00F918A3">
        <w:rPr>
          <w:rFonts w:asciiTheme="minorHAnsi" w:hAnsiTheme="minorHAnsi" w:cstheme="minorHAnsi"/>
          <w:sz w:val="20"/>
          <w:szCs w:val="20"/>
        </w:rPr>
        <w:t>Se realizará el corte de las puntas del extremo de la manta (en el traslape) 2 x ½ pulgadas de largo x ancho.</w:t>
      </w:r>
    </w:p>
    <w:p w:rsidR="00D670DC" w:rsidRPr="00F918A3" w:rsidRDefault="00D670DC" w:rsidP="00D670DC">
      <w:pPr>
        <w:pStyle w:val="Sangra3detindependiente"/>
        <w:autoSpaceDE w:val="0"/>
        <w:autoSpaceDN w:val="0"/>
        <w:adjustRightInd w:val="0"/>
        <w:spacing w:after="0" w:line="240" w:lineRule="auto"/>
        <w:ind w:left="1505"/>
        <w:jc w:val="both"/>
        <w:rPr>
          <w:rFonts w:cstheme="minorHAnsi"/>
          <w:b/>
          <w:bCs/>
          <w:sz w:val="20"/>
          <w:szCs w:val="20"/>
        </w:rPr>
      </w:pPr>
    </w:p>
    <w:p w:rsidR="00D670DC" w:rsidRPr="00F918A3" w:rsidRDefault="00D670DC" w:rsidP="00D670DC">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Prueba de Adherencia</w:t>
      </w:r>
    </w:p>
    <w:p w:rsidR="00D670DC" w:rsidRPr="00F918A3" w:rsidRDefault="00D670DC" w:rsidP="00D670DC">
      <w:pPr>
        <w:numPr>
          <w:ilvl w:val="0"/>
          <w:numId w:val="24"/>
        </w:numPr>
        <w:ind w:left="1931"/>
        <w:jc w:val="both"/>
        <w:rPr>
          <w:rFonts w:asciiTheme="minorHAnsi" w:hAnsiTheme="minorHAnsi" w:cstheme="minorHAnsi"/>
          <w:sz w:val="20"/>
          <w:szCs w:val="20"/>
        </w:rPr>
      </w:pPr>
      <w:r w:rsidRPr="00F918A3">
        <w:rPr>
          <w:rFonts w:asciiTheme="minorHAnsi" w:hAnsiTheme="minorHAnsi" w:cstheme="minorHAnsi"/>
          <w:sz w:val="20"/>
          <w:szCs w:val="20"/>
        </w:rPr>
        <w:t>Aplica a todas las juntas en las que se utilizará una manta termocontraíble para revestimiento anticorrosión. Se escogerá aleatoriamente una junta revestida del día anterior para realizar las pruebas descritas líneas más abajo.</w:t>
      </w:r>
    </w:p>
    <w:p w:rsidR="00D670DC" w:rsidRPr="00F918A3" w:rsidRDefault="00D670DC" w:rsidP="00D670DC">
      <w:pPr>
        <w:numPr>
          <w:ilvl w:val="0"/>
          <w:numId w:val="24"/>
        </w:numPr>
        <w:ind w:left="1931"/>
        <w:jc w:val="both"/>
        <w:rPr>
          <w:rFonts w:asciiTheme="minorHAnsi" w:hAnsiTheme="minorHAnsi" w:cstheme="minorHAnsi"/>
          <w:sz w:val="20"/>
          <w:szCs w:val="20"/>
        </w:rPr>
      </w:pPr>
      <w:r w:rsidRPr="00F918A3">
        <w:rPr>
          <w:rFonts w:asciiTheme="minorHAnsi" w:hAnsiTheme="minorHAnsi" w:cstheme="minorHAnsi"/>
          <w:sz w:val="20"/>
          <w:szCs w:val="20"/>
        </w:rPr>
        <w:t>Se procederá a realizar dicho procedimiento en la manta que escoja el supervisor para verificar la calidad del revestimiento:</w:t>
      </w:r>
    </w:p>
    <w:p w:rsidR="00D670DC" w:rsidRPr="00F918A3" w:rsidRDefault="00D670DC" w:rsidP="00D670DC">
      <w:pPr>
        <w:numPr>
          <w:ilvl w:val="0"/>
          <w:numId w:val="23"/>
        </w:numPr>
        <w:ind w:left="2225"/>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D670DC" w:rsidRPr="00F918A3" w:rsidRDefault="00D670DC" w:rsidP="00D670DC">
      <w:pPr>
        <w:numPr>
          <w:ilvl w:val="0"/>
          <w:numId w:val="23"/>
        </w:numPr>
        <w:ind w:left="2225"/>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La frecuencia del ensayo será de una prueba por trabajo ejecutado en una jornada por un mismo equipo de manteadores calificados.</w:t>
      </w:r>
    </w:p>
    <w:p w:rsidR="00D670DC" w:rsidRPr="00F918A3" w:rsidRDefault="00D670DC" w:rsidP="00D670DC">
      <w:pPr>
        <w:numPr>
          <w:ilvl w:val="0"/>
          <w:numId w:val="23"/>
        </w:numPr>
        <w:ind w:left="2225"/>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D670DC" w:rsidRPr="00F918A3" w:rsidRDefault="00D670DC" w:rsidP="00D670DC">
      <w:pPr>
        <w:numPr>
          <w:ilvl w:val="0"/>
          <w:numId w:val="23"/>
        </w:numPr>
        <w:ind w:left="2225"/>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Se cortará una tira de 25 x 150 mm, perpendicularmente al eje de la tubería con una navaja (posición de inicio: horaria de 9 o 3), una en el área que se encuentra entre la soldadura circunferencial y el revestimiento de línea.</w:t>
      </w:r>
    </w:p>
    <w:p w:rsidR="00D670DC" w:rsidRPr="00F918A3" w:rsidRDefault="00D670DC" w:rsidP="00D670DC">
      <w:pPr>
        <w:numPr>
          <w:ilvl w:val="0"/>
          <w:numId w:val="23"/>
        </w:numPr>
        <w:ind w:left="2225"/>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 xml:space="preserve">Se debe remover manualmente los primeros 30-40 mm del borde la tira, utilizando una espátula, destornillador o una navaja, donde será colocada la grapa del dinamómetro. </w:t>
      </w:r>
    </w:p>
    <w:p w:rsidR="00D670DC" w:rsidRPr="00F918A3" w:rsidRDefault="00D670DC" w:rsidP="00D670DC">
      <w:pPr>
        <w:numPr>
          <w:ilvl w:val="0"/>
          <w:numId w:val="23"/>
        </w:numPr>
        <w:ind w:left="2225"/>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Se debe ajustar el dinamómetro para la realización de la prueba de adherencia, al borde de la tiara de prueba y se instalará grapa para la prueba respectiva.</w:t>
      </w:r>
    </w:p>
    <w:p w:rsidR="00D670DC" w:rsidRDefault="00D670DC" w:rsidP="00D670DC">
      <w:pPr>
        <w:numPr>
          <w:ilvl w:val="0"/>
          <w:numId w:val="23"/>
        </w:numPr>
        <w:ind w:left="2225"/>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 xml:space="preserve">Tomando el dinamómetro con ambas manos, se estirará firmemente de acuerdo a los valores de la Tabla 1. con un ángulo de 90° con respecto a la circunferencia de la tubería, manteniendo la carga por 60 segundos. </w:t>
      </w:r>
    </w:p>
    <w:p w:rsidR="00F373B7" w:rsidRDefault="00F373B7" w:rsidP="00F373B7">
      <w:pPr>
        <w:jc w:val="both"/>
        <w:rPr>
          <w:rFonts w:asciiTheme="minorHAnsi" w:hAnsiTheme="minorHAnsi" w:cstheme="minorHAnsi"/>
          <w:sz w:val="20"/>
          <w:szCs w:val="20"/>
          <w:lang w:val="es-ES_tradnl"/>
        </w:rPr>
      </w:pPr>
    </w:p>
    <w:p w:rsidR="00F373B7" w:rsidRDefault="00F373B7" w:rsidP="00F373B7">
      <w:pPr>
        <w:jc w:val="both"/>
        <w:rPr>
          <w:rFonts w:asciiTheme="minorHAnsi" w:hAnsiTheme="minorHAnsi" w:cstheme="minorHAnsi"/>
          <w:sz w:val="20"/>
          <w:szCs w:val="20"/>
          <w:lang w:val="es-ES_tradnl"/>
        </w:rPr>
      </w:pPr>
    </w:p>
    <w:p w:rsidR="00F373B7" w:rsidRDefault="00F373B7" w:rsidP="00F373B7">
      <w:pPr>
        <w:jc w:val="both"/>
        <w:rPr>
          <w:rFonts w:asciiTheme="minorHAnsi" w:hAnsiTheme="minorHAnsi" w:cstheme="minorHAnsi"/>
          <w:sz w:val="20"/>
          <w:szCs w:val="20"/>
          <w:lang w:val="es-ES_tradnl"/>
        </w:rPr>
      </w:pPr>
    </w:p>
    <w:p w:rsidR="00F373B7" w:rsidRDefault="00F373B7" w:rsidP="00F373B7">
      <w:pPr>
        <w:jc w:val="both"/>
        <w:rPr>
          <w:rFonts w:asciiTheme="minorHAnsi" w:hAnsiTheme="minorHAnsi" w:cstheme="minorHAnsi"/>
          <w:sz w:val="20"/>
          <w:szCs w:val="20"/>
          <w:lang w:val="es-ES_tradnl"/>
        </w:rPr>
      </w:pPr>
    </w:p>
    <w:p w:rsidR="00F373B7" w:rsidRPr="00F918A3" w:rsidRDefault="00F373B7" w:rsidP="00F373B7">
      <w:pPr>
        <w:jc w:val="both"/>
        <w:rPr>
          <w:rFonts w:asciiTheme="minorHAnsi" w:hAnsiTheme="minorHAnsi" w:cstheme="minorHAnsi"/>
          <w:sz w:val="20"/>
          <w:szCs w:val="20"/>
          <w:lang w:val="es-ES_tradnl"/>
        </w:rPr>
      </w:pPr>
    </w:p>
    <w:p w:rsidR="00D670DC" w:rsidRPr="00F918A3" w:rsidRDefault="00D670DC" w:rsidP="00D670DC">
      <w:pPr>
        <w:ind w:left="2000"/>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lastRenderedPageBreak/>
        <w:t>Tabla 3. Fuerza de Adhesión</w:t>
      </w:r>
    </w:p>
    <w:p w:rsidR="00D670DC" w:rsidRPr="00F918A3" w:rsidRDefault="00D670DC" w:rsidP="00D670DC">
      <w:pPr>
        <w:ind w:left="2000"/>
        <w:jc w:val="both"/>
        <w:rPr>
          <w:rFonts w:asciiTheme="minorHAnsi" w:hAnsiTheme="minorHAnsi" w:cstheme="minorHAnsi"/>
          <w:b/>
          <w:sz w:val="20"/>
          <w:szCs w:val="20"/>
          <w:lang w:val="es-ES_tradnl"/>
        </w:rPr>
      </w:pPr>
    </w:p>
    <w:tbl>
      <w:tblPr>
        <w:tblW w:w="7988" w:type="dxa"/>
        <w:tblInd w:w="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2"/>
        <w:gridCol w:w="2729"/>
        <w:gridCol w:w="2747"/>
      </w:tblGrid>
      <w:tr w:rsidR="00D670DC" w:rsidRPr="00F918A3" w:rsidTr="004757B3">
        <w:trPr>
          <w:trHeight w:val="729"/>
        </w:trPr>
        <w:tc>
          <w:tcPr>
            <w:tcW w:w="0" w:type="auto"/>
            <w:shd w:val="clear" w:color="auto" w:fill="95B3D7"/>
          </w:tcPr>
          <w:p w:rsidR="00D670DC" w:rsidRPr="00F918A3" w:rsidRDefault="00D670DC" w:rsidP="00D670DC">
            <w:pPr>
              <w:ind w:left="1541"/>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Ancho del corte</w:t>
            </w:r>
          </w:p>
        </w:tc>
        <w:tc>
          <w:tcPr>
            <w:tcW w:w="0" w:type="auto"/>
            <w:shd w:val="clear" w:color="auto" w:fill="95B3D7"/>
          </w:tcPr>
          <w:p w:rsidR="00D670DC" w:rsidRPr="00F918A3" w:rsidRDefault="00D670DC" w:rsidP="00D670DC">
            <w:pPr>
              <w:ind w:left="1556"/>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Manta sin Primer</w:t>
            </w:r>
          </w:p>
          <w:p w:rsidR="00D670DC" w:rsidRPr="00F918A3" w:rsidRDefault="00D670DC" w:rsidP="00D670DC">
            <w:pPr>
              <w:ind w:left="2000"/>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(kg)</w:t>
            </w:r>
          </w:p>
        </w:tc>
        <w:tc>
          <w:tcPr>
            <w:tcW w:w="0" w:type="auto"/>
            <w:shd w:val="clear" w:color="auto" w:fill="95B3D7"/>
          </w:tcPr>
          <w:p w:rsidR="00D670DC" w:rsidRPr="00F918A3" w:rsidRDefault="00D670DC" w:rsidP="00D670DC">
            <w:pPr>
              <w:ind w:left="1553"/>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Manta con Primer</w:t>
            </w:r>
          </w:p>
          <w:p w:rsidR="00D670DC" w:rsidRPr="00F918A3" w:rsidRDefault="00D670DC" w:rsidP="00D670DC">
            <w:pPr>
              <w:ind w:left="2000"/>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(kg)</w:t>
            </w:r>
          </w:p>
        </w:tc>
      </w:tr>
      <w:tr w:rsidR="00D670DC" w:rsidRPr="00F918A3" w:rsidTr="004757B3">
        <w:trPr>
          <w:trHeight w:val="243"/>
        </w:trPr>
        <w:tc>
          <w:tcPr>
            <w:tcW w:w="0" w:type="auto"/>
          </w:tcPr>
          <w:p w:rsidR="00D670DC" w:rsidRPr="00F918A3" w:rsidRDefault="00D670DC" w:rsidP="00D670DC">
            <w:pPr>
              <w:ind w:left="150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Faja 25 mm</w:t>
            </w:r>
          </w:p>
        </w:tc>
        <w:tc>
          <w:tcPr>
            <w:tcW w:w="0" w:type="auto"/>
          </w:tcPr>
          <w:p w:rsidR="00D670DC" w:rsidRPr="00F918A3" w:rsidRDefault="00D670DC" w:rsidP="00D670DC">
            <w:pPr>
              <w:ind w:left="150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2.5 Kg</w:t>
            </w:r>
          </w:p>
        </w:tc>
        <w:tc>
          <w:tcPr>
            <w:tcW w:w="0" w:type="auto"/>
          </w:tcPr>
          <w:p w:rsidR="00D670DC" w:rsidRPr="00F918A3" w:rsidRDefault="00D670DC" w:rsidP="00D670DC">
            <w:pPr>
              <w:ind w:left="150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5.0 Kg</w:t>
            </w:r>
          </w:p>
        </w:tc>
      </w:tr>
      <w:tr w:rsidR="00D670DC" w:rsidRPr="00F918A3" w:rsidTr="004757B3">
        <w:trPr>
          <w:trHeight w:val="243"/>
        </w:trPr>
        <w:tc>
          <w:tcPr>
            <w:tcW w:w="0" w:type="auto"/>
          </w:tcPr>
          <w:p w:rsidR="00D670DC" w:rsidRPr="00F918A3" w:rsidRDefault="00D670DC" w:rsidP="00D670DC">
            <w:pPr>
              <w:ind w:left="150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Faja 50 mm</w:t>
            </w:r>
          </w:p>
        </w:tc>
        <w:tc>
          <w:tcPr>
            <w:tcW w:w="0" w:type="auto"/>
          </w:tcPr>
          <w:p w:rsidR="00D670DC" w:rsidRPr="00F918A3" w:rsidRDefault="00D670DC" w:rsidP="00D670DC">
            <w:pPr>
              <w:ind w:left="150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5.0 Kg</w:t>
            </w:r>
          </w:p>
        </w:tc>
        <w:tc>
          <w:tcPr>
            <w:tcW w:w="0" w:type="auto"/>
          </w:tcPr>
          <w:p w:rsidR="00D670DC" w:rsidRPr="00F918A3" w:rsidRDefault="00D670DC" w:rsidP="00D670DC">
            <w:pPr>
              <w:ind w:left="150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10.0 Kg</w:t>
            </w:r>
          </w:p>
        </w:tc>
      </w:tr>
    </w:tbl>
    <w:p w:rsidR="00D670DC" w:rsidRPr="00F918A3" w:rsidRDefault="00D670DC" w:rsidP="00D670DC">
      <w:pPr>
        <w:ind w:left="2000"/>
        <w:jc w:val="both"/>
        <w:rPr>
          <w:rFonts w:asciiTheme="minorHAnsi" w:hAnsiTheme="minorHAnsi" w:cstheme="minorHAnsi"/>
          <w:sz w:val="20"/>
          <w:szCs w:val="20"/>
          <w:lang w:val="es-ES_tradnl"/>
        </w:rPr>
      </w:pPr>
    </w:p>
    <w:p w:rsidR="00D670DC" w:rsidRPr="00F918A3" w:rsidRDefault="00D670DC" w:rsidP="00D670DC">
      <w:pPr>
        <w:numPr>
          <w:ilvl w:val="0"/>
          <w:numId w:val="23"/>
        </w:numPr>
        <w:ind w:left="2225"/>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La distancia de desprendimiento no deberá superar los 50 mm, siempre manteniendo  el sentido del ángulo de tirado.</w:t>
      </w:r>
    </w:p>
    <w:p w:rsidR="00D670DC" w:rsidRPr="00F918A3" w:rsidRDefault="00D670DC" w:rsidP="00D670DC">
      <w:pPr>
        <w:numPr>
          <w:ilvl w:val="0"/>
          <w:numId w:val="23"/>
        </w:numPr>
        <w:ind w:left="2225"/>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Se realizará la medición del área de la manta cortada (largo x ancho), para verificar los kgf dinamómetro entre el área del corte de la manta termocontraíble, estén acordes con la especificación de adhesión en hoja de datos del producto.</w:t>
      </w:r>
    </w:p>
    <w:p w:rsidR="00D670DC" w:rsidRPr="00F918A3" w:rsidRDefault="00D670DC" w:rsidP="00D670DC">
      <w:pPr>
        <w:numPr>
          <w:ilvl w:val="0"/>
          <w:numId w:val="23"/>
        </w:numPr>
        <w:ind w:left="2225"/>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D670DC" w:rsidRPr="00F918A3" w:rsidRDefault="00D670DC" w:rsidP="00D670DC">
      <w:pPr>
        <w:numPr>
          <w:ilvl w:val="0"/>
          <w:numId w:val="23"/>
        </w:numPr>
        <w:ind w:left="2225"/>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Si el resultado fuera igual, se debe proceder a efectuar el ensayo sobre todas las mantas instaladas por el mismo equipo y en la misma jornada de trabajo.</w:t>
      </w:r>
    </w:p>
    <w:p w:rsidR="00D670DC" w:rsidRDefault="00D670DC" w:rsidP="00D670DC">
      <w:pPr>
        <w:numPr>
          <w:ilvl w:val="0"/>
          <w:numId w:val="23"/>
        </w:numPr>
        <w:ind w:left="2225"/>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Si el resultado estuviera dentro de lo permisible en la segunda manta, se validaran las mantas instaladas.</w:t>
      </w:r>
    </w:p>
    <w:p w:rsidR="004757B3" w:rsidRPr="00F918A3" w:rsidRDefault="004757B3" w:rsidP="004757B3">
      <w:pPr>
        <w:ind w:left="2225"/>
        <w:jc w:val="both"/>
        <w:rPr>
          <w:rFonts w:asciiTheme="minorHAnsi" w:hAnsiTheme="minorHAnsi" w:cstheme="minorHAnsi"/>
          <w:sz w:val="20"/>
          <w:szCs w:val="20"/>
          <w:lang w:val="es-ES_tradnl"/>
        </w:rPr>
      </w:pPr>
    </w:p>
    <w:p w:rsidR="00D670DC" w:rsidRPr="00F918A3" w:rsidRDefault="00D670DC" w:rsidP="00D670DC">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Calidad, Salud, Seguridad y Medio Ambiente.</w:t>
      </w: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D670DC" w:rsidRPr="00F918A3" w:rsidRDefault="00D670DC" w:rsidP="00D670DC">
      <w:pPr>
        <w:ind w:left="1931"/>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D670DC" w:rsidRPr="00F918A3" w:rsidRDefault="00D670DC" w:rsidP="00D670DC">
      <w:pPr>
        <w:ind w:left="1931"/>
        <w:jc w:val="both"/>
        <w:rPr>
          <w:rFonts w:asciiTheme="minorHAnsi" w:hAnsiTheme="minorHAnsi" w:cstheme="minorHAnsi"/>
          <w:sz w:val="20"/>
          <w:szCs w:val="20"/>
        </w:rPr>
      </w:pPr>
    </w:p>
    <w:p w:rsidR="00D670DC" w:rsidRPr="00F918A3" w:rsidRDefault="00D670DC" w:rsidP="00D670DC">
      <w:pPr>
        <w:ind w:left="1505"/>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D670DC" w:rsidRDefault="00D670DC" w:rsidP="00D670DC">
      <w:pPr>
        <w:pStyle w:val="Prrafodelista"/>
        <w:ind w:left="1505"/>
        <w:rPr>
          <w:rFonts w:asciiTheme="minorHAnsi" w:hAnsiTheme="minorHAnsi"/>
          <w:b/>
        </w:rPr>
      </w:pPr>
    </w:p>
    <w:p w:rsidR="007F5272" w:rsidRDefault="007F5272" w:rsidP="00631060">
      <w:pPr>
        <w:pStyle w:val="Prrafodelista"/>
        <w:numPr>
          <w:ilvl w:val="1"/>
          <w:numId w:val="39"/>
        </w:numPr>
        <w:rPr>
          <w:rFonts w:asciiTheme="minorHAnsi" w:hAnsiTheme="minorHAnsi"/>
          <w:b/>
        </w:rPr>
      </w:pPr>
      <w:r w:rsidRPr="007F5272">
        <w:rPr>
          <w:rFonts w:asciiTheme="minorHAnsi" w:hAnsiTheme="minorHAnsi"/>
          <w:b/>
        </w:rPr>
        <w:t>MEDIDAS DE MITIGACIÓN AMBIENTAL</w:t>
      </w:r>
    </w:p>
    <w:p w:rsidR="00BB4E52" w:rsidRPr="00F918A3" w:rsidRDefault="00BB4E52" w:rsidP="00BB4E52">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B4E52" w:rsidRPr="00F918A3" w:rsidRDefault="00BB4E52" w:rsidP="00BB4E52">
      <w:pPr>
        <w:ind w:left="1505"/>
        <w:jc w:val="both"/>
        <w:rPr>
          <w:rFonts w:asciiTheme="minorHAnsi" w:hAnsiTheme="minorHAnsi" w:cstheme="minorHAnsi"/>
          <w:sz w:val="20"/>
          <w:szCs w:val="20"/>
        </w:rPr>
      </w:pPr>
    </w:p>
    <w:p w:rsidR="00BB4E52" w:rsidRPr="00F918A3" w:rsidRDefault="00BB4E52" w:rsidP="00BB4E52">
      <w:pPr>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B4E52" w:rsidRPr="00F918A3" w:rsidRDefault="00BB4E52" w:rsidP="00BB4E52">
      <w:pPr>
        <w:ind w:left="1505"/>
        <w:jc w:val="both"/>
        <w:rPr>
          <w:rFonts w:asciiTheme="minorHAnsi" w:hAnsiTheme="minorHAnsi" w:cstheme="minorHAnsi"/>
          <w:sz w:val="20"/>
          <w:szCs w:val="20"/>
        </w:rPr>
      </w:pPr>
    </w:p>
    <w:p w:rsidR="00BB4E52" w:rsidRPr="00F918A3" w:rsidRDefault="00BB4E52" w:rsidP="00BB4E52">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B4E52" w:rsidRPr="00F918A3" w:rsidRDefault="00BB4E52" w:rsidP="00BB4E52">
      <w:pPr>
        <w:ind w:left="1505"/>
        <w:jc w:val="both"/>
        <w:rPr>
          <w:rFonts w:asciiTheme="minorHAnsi" w:hAnsiTheme="minorHAnsi" w:cstheme="minorHAnsi"/>
          <w:sz w:val="20"/>
          <w:szCs w:val="20"/>
        </w:rPr>
      </w:pPr>
    </w:p>
    <w:p w:rsidR="00BB4E52" w:rsidRPr="00F918A3" w:rsidRDefault="00BB4E52" w:rsidP="00BB4E52">
      <w:pPr>
        <w:ind w:left="1505"/>
        <w:jc w:val="both"/>
        <w:rPr>
          <w:rFonts w:asciiTheme="minorHAnsi" w:hAnsiTheme="minorHAnsi" w:cstheme="minorHAnsi"/>
          <w:b/>
          <w:bCs/>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B4E52" w:rsidRPr="00F918A3" w:rsidRDefault="00BB4E52" w:rsidP="00BB4E52">
      <w:pPr>
        <w:pStyle w:val="Sangra3detindependiente"/>
        <w:autoSpaceDE w:val="0"/>
        <w:autoSpaceDN w:val="0"/>
        <w:adjustRightInd w:val="0"/>
        <w:spacing w:after="0" w:line="240" w:lineRule="auto"/>
        <w:ind w:left="0"/>
        <w:jc w:val="both"/>
        <w:rPr>
          <w:rFonts w:cstheme="minorHAnsi"/>
          <w:b/>
          <w:bCs/>
          <w:sz w:val="20"/>
          <w:szCs w:val="20"/>
        </w:rPr>
      </w:pPr>
    </w:p>
    <w:p w:rsidR="007F5272" w:rsidRDefault="007F5272" w:rsidP="00631060">
      <w:pPr>
        <w:pStyle w:val="Prrafodelista"/>
        <w:numPr>
          <w:ilvl w:val="1"/>
          <w:numId w:val="39"/>
        </w:numPr>
        <w:rPr>
          <w:rFonts w:asciiTheme="minorHAnsi" w:hAnsiTheme="minorHAnsi"/>
          <w:b/>
        </w:rPr>
      </w:pPr>
      <w:r w:rsidRPr="007F5272">
        <w:rPr>
          <w:rFonts w:asciiTheme="minorHAnsi" w:hAnsiTheme="minorHAnsi"/>
          <w:b/>
        </w:rPr>
        <w:t>MEDICION Y FORMA DE PAGO</w:t>
      </w:r>
    </w:p>
    <w:p w:rsidR="00BB4E52" w:rsidRPr="00F918A3" w:rsidRDefault="00BB4E52" w:rsidP="00BB4E52">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La limpieza y revestimiento de juntas con manta termocontraibles y reparación de revestimientos serán medidos en juntas, tomando en cuenta la cantidad total que requiere ser utilizada para la construcción. </w:t>
      </w:r>
    </w:p>
    <w:p w:rsidR="00BB4E52" w:rsidRPr="00F918A3" w:rsidRDefault="00BB4E52" w:rsidP="00BB4E52">
      <w:pPr>
        <w:pStyle w:val="Sangra3detindependiente"/>
        <w:autoSpaceDE w:val="0"/>
        <w:autoSpaceDN w:val="0"/>
        <w:adjustRightInd w:val="0"/>
        <w:spacing w:after="0" w:line="240" w:lineRule="auto"/>
        <w:ind w:left="1505"/>
        <w:jc w:val="both"/>
        <w:rPr>
          <w:rFonts w:cstheme="minorHAnsi"/>
          <w:b/>
          <w:bCs/>
          <w:sz w:val="20"/>
          <w:szCs w:val="20"/>
        </w:rPr>
      </w:pPr>
    </w:p>
    <w:p w:rsidR="00BB4E52" w:rsidRPr="00F918A3" w:rsidRDefault="00BB4E52" w:rsidP="00BB4E52">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BB4E52" w:rsidRPr="00F918A3" w:rsidRDefault="00BB4E52" w:rsidP="00BB4E52">
      <w:pPr>
        <w:ind w:left="1931"/>
        <w:jc w:val="both"/>
        <w:rPr>
          <w:rFonts w:asciiTheme="minorHAnsi" w:hAnsiTheme="minorHAnsi" w:cstheme="minorHAnsi"/>
          <w:sz w:val="20"/>
          <w:szCs w:val="20"/>
        </w:rPr>
      </w:pPr>
    </w:p>
    <w:p w:rsidR="00BB4E52" w:rsidRPr="00F918A3" w:rsidRDefault="00BB4E52" w:rsidP="00BB4E52">
      <w:pPr>
        <w:ind w:left="1505"/>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BB4E52" w:rsidRPr="00F918A3" w:rsidRDefault="00BB4E52" w:rsidP="00BB4E52">
      <w:pPr>
        <w:ind w:left="1931"/>
        <w:jc w:val="both"/>
        <w:rPr>
          <w:rFonts w:asciiTheme="minorHAnsi" w:hAnsiTheme="minorHAnsi" w:cstheme="minorHAnsi"/>
          <w:sz w:val="20"/>
          <w:szCs w:val="20"/>
        </w:rPr>
      </w:pPr>
    </w:p>
    <w:p w:rsidR="00BB4E52" w:rsidRPr="00F918A3" w:rsidRDefault="00BB4E52" w:rsidP="00BB4E52">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BB4E52" w:rsidRPr="00F918A3" w:rsidRDefault="00BB4E52" w:rsidP="00BB4E52">
      <w:pPr>
        <w:ind w:left="1931"/>
        <w:jc w:val="both"/>
        <w:rPr>
          <w:rFonts w:asciiTheme="minorHAnsi" w:hAnsiTheme="minorHAnsi" w:cstheme="minorHAnsi"/>
          <w:sz w:val="20"/>
          <w:szCs w:val="20"/>
        </w:rPr>
      </w:pPr>
    </w:p>
    <w:p w:rsidR="00BB4E52" w:rsidRPr="00F918A3" w:rsidRDefault="00BB4E52" w:rsidP="00BB4E52">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BB4E52" w:rsidRDefault="00BB4E52" w:rsidP="00BB4E52">
      <w:pPr>
        <w:rPr>
          <w:rFonts w:asciiTheme="minorHAnsi" w:hAnsiTheme="minorHAnsi"/>
          <w:b/>
        </w:rPr>
      </w:pPr>
    </w:p>
    <w:p w:rsidR="00F373B7" w:rsidRDefault="00F373B7" w:rsidP="00BB4E52">
      <w:pPr>
        <w:rPr>
          <w:rFonts w:asciiTheme="minorHAnsi" w:hAnsiTheme="minorHAnsi"/>
          <w:b/>
        </w:rPr>
      </w:pPr>
    </w:p>
    <w:p w:rsidR="00F373B7" w:rsidRDefault="00F373B7" w:rsidP="00BB4E52">
      <w:pPr>
        <w:rPr>
          <w:rFonts w:asciiTheme="minorHAnsi" w:hAnsiTheme="minorHAnsi"/>
          <w:b/>
        </w:rPr>
      </w:pPr>
    </w:p>
    <w:p w:rsidR="00F373B7" w:rsidRDefault="00F373B7" w:rsidP="00BB4E52">
      <w:pPr>
        <w:rPr>
          <w:rFonts w:asciiTheme="minorHAnsi" w:hAnsiTheme="minorHAnsi"/>
          <w:b/>
        </w:rPr>
      </w:pPr>
    </w:p>
    <w:p w:rsidR="00F373B7" w:rsidRPr="00BB4E52" w:rsidRDefault="00F373B7" w:rsidP="00BB4E52">
      <w:pPr>
        <w:rPr>
          <w:rFonts w:asciiTheme="minorHAnsi" w:hAnsiTheme="minorHAnsi"/>
          <w:b/>
        </w:rPr>
      </w:pPr>
    </w:p>
    <w:p w:rsidR="00A96311" w:rsidRPr="00F373B7" w:rsidRDefault="00973362" w:rsidP="00F373B7">
      <w:pPr>
        <w:pStyle w:val="Prrafodelista"/>
        <w:numPr>
          <w:ilvl w:val="0"/>
          <w:numId w:val="39"/>
        </w:numPr>
        <w:autoSpaceDE w:val="0"/>
        <w:autoSpaceDN w:val="0"/>
        <w:adjustRightInd w:val="0"/>
        <w:jc w:val="both"/>
        <w:rPr>
          <w:rFonts w:cstheme="minorHAnsi"/>
          <w:b/>
          <w:bCs/>
          <w:sz w:val="20"/>
          <w:szCs w:val="20"/>
        </w:rPr>
      </w:pPr>
      <w:r w:rsidRPr="00F373B7">
        <w:rPr>
          <w:rFonts w:asciiTheme="minorHAnsi" w:hAnsiTheme="minorHAnsi"/>
          <w:b/>
          <w:color w:val="0070C0"/>
        </w:rPr>
        <w:lastRenderedPageBreak/>
        <w:t xml:space="preserve">PRUEBA HIDROSTATICA DE TUBERÍA ANC </w:t>
      </w:r>
      <w:r w:rsidR="008A2B8B" w:rsidRPr="00F373B7">
        <w:rPr>
          <w:rFonts w:asciiTheme="minorHAnsi" w:hAnsiTheme="minorHAnsi"/>
          <w:b/>
          <w:color w:val="0070C0"/>
        </w:rPr>
        <w:t xml:space="preserve">DN 4" </w:t>
      </w:r>
    </w:p>
    <w:p w:rsidR="008A2B8B" w:rsidRPr="00A96311" w:rsidRDefault="008A2B8B" w:rsidP="00A96311">
      <w:pPr>
        <w:pStyle w:val="Prrafodelista"/>
        <w:autoSpaceDE w:val="0"/>
        <w:autoSpaceDN w:val="0"/>
        <w:adjustRightInd w:val="0"/>
        <w:ind w:left="785"/>
        <w:jc w:val="both"/>
        <w:rPr>
          <w:rFonts w:cstheme="minorHAnsi"/>
          <w:b/>
          <w:bCs/>
          <w:sz w:val="20"/>
          <w:szCs w:val="20"/>
        </w:rPr>
      </w:pPr>
      <w:r w:rsidRPr="00A96311">
        <w:rPr>
          <w:rFonts w:cstheme="minorHAnsi"/>
          <w:b/>
          <w:bCs/>
          <w:sz w:val="20"/>
          <w:szCs w:val="20"/>
        </w:rPr>
        <w:t>UNI</w:t>
      </w:r>
      <w:r w:rsidR="00907237">
        <w:rPr>
          <w:rFonts w:cstheme="minorHAnsi"/>
          <w:b/>
          <w:bCs/>
          <w:sz w:val="20"/>
          <w:szCs w:val="20"/>
        </w:rPr>
        <w:t>DAD: ML</w:t>
      </w:r>
    </w:p>
    <w:p w:rsidR="008A2B8B" w:rsidRPr="00973362" w:rsidRDefault="008A2B8B" w:rsidP="008A2B8B">
      <w:pPr>
        <w:pStyle w:val="Prrafodelista"/>
        <w:ind w:left="785"/>
        <w:rPr>
          <w:rFonts w:asciiTheme="minorHAnsi" w:hAnsiTheme="minorHAnsi"/>
          <w:b/>
          <w:color w:val="0070C0"/>
        </w:rPr>
      </w:pPr>
    </w:p>
    <w:p w:rsidR="007F5272" w:rsidRDefault="007F5272" w:rsidP="00F373B7">
      <w:pPr>
        <w:pStyle w:val="Prrafodelista"/>
        <w:numPr>
          <w:ilvl w:val="1"/>
          <w:numId w:val="39"/>
        </w:numPr>
        <w:rPr>
          <w:rFonts w:asciiTheme="minorHAnsi" w:hAnsiTheme="minorHAnsi"/>
          <w:b/>
        </w:rPr>
      </w:pPr>
      <w:r w:rsidRPr="007F5272">
        <w:rPr>
          <w:rFonts w:asciiTheme="minorHAnsi" w:hAnsiTheme="minorHAnsi"/>
          <w:b/>
        </w:rPr>
        <w:t>DEFINICIÓN</w:t>
      </w:r>
    </w:p>
    <w:p w:rsidR="008A2B8B" w:rsidRPr="00F918A3" w:rsidRDefault="008A2B8B" w:rsidP="008A2B8B">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8A2B8B" w:rsidRPr="00F918A3" w:rsidRDefault="008A2B8B" w:rsidP="00FD65CF">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Soldadura de cabezales </w:t>
      </w:r>
    </w:p>
    <w:p w:rsidR="008A2B8B" w:rsidRPr="00F918A3" w:rsidRDefault="008A2B8B" w:rsidP="00FD65CF">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Limpieza de Tuberías</w:t>
      </w:r>
    </w:p>
    <w:p w:rsidR="008A2B8B" w:rsidRPr="00F918A3" w:rsidRDefault="008A2B8B" w:rsidP="00FD65CF">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Provisión y llenado de agua</w:t>
      </w:r>
    </w:p>
    <w:p w:rsidR="008A2B8B" w:rsidRPr="00F918A3" w:rsidRDefault="008A2B8B" w:rsidP="00FD65CF">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Prueba hidrostática</w:t>
      </w:r>
    </w:p>
    <w:p w:rsidR="008A2B8B" w:rsidRPr="00F918A3" w:rsidRDefault="008A2B8B" w:rsidP="00FD65CF">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Vaciado y disposición final del agua</w:t>
      </w:r>
    </w:p>
    <w:p w:rsidR="008A2B8B" w:rsidRPr="00F918A3" w:rsidRDefault="008A2B8B" w:rsidP="00FD65CF">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Secado de tubería </w:t>
      </w:r>
    </w:p>
    <w:p w:rsidR="008A2B8B" w:rsidRPr="00F918A3" w:rsidRDefault="008A2B8B" w:rsidP="00FD65CF">
      <w:pPr>
        <w:pStyle w:val="Prrafodelista"/>
        <w:numPr>
          <w:ilvl w:val="0"/>
          <w:numId w:val="27"/>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Paso de placa calibradora</w:t>
      </w:r>
    </w:p>
    <w:p w:rsidR="007F5272" w:rsidRDefault="007F5272" w:rsidP="00F373B7">
      <w:pPr>
        <w:pStyle w:val="Prrafodelista"/>
        <w:numPr>
          <w:ilvl w:val="1"/>
          <w:numId w:val="39"/>
        </w:numPr>
        <w:rPr>
          <w:rFonts w:asciiTheme="minorHAnsi" w:hAnsiTheme="minorHAnsi"/>
          <w:b/>
        </w:rPr>
      </w:pPr>
      <w:r w:rsidRPr="007F5272">
        <w:rPr>
          <w:rFonts w:asciiTheme="minorHAnsi" w:hAnsiTheme="minorHAnsi"/>
          <w:b/>
        </w:rPr>
        <w:t>MATERIALES, HERRAMIENTAS Y EQUIPO</w:t>
      </w:r>
    </w:p>
    <w:p w:rsidR="008A2B8B"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8A2B8B" w:rsidRDefault="008A2B8B" w:rsidP="008A2B8B">
      <w:pPr>
        <w:pStyle w:val="Sangra3detindependiente"/>
        <w:spacing w:after="0" w:line="240" w:lineRule="auto"/>
        <w:ind w:left="1505"/>
        <w:jc w:val="both"/>
        <w:rPr>
          <w:rFonts w:cstheme="minorHAnsi"/>
          <w:sz w:val="20"/>
          <w:szCs w:val="20"/>
        </w:rPr>
      </w:pPr>
    </w:p>
    <w:p w:rsidR="00D24E0A" w:rsidRPr="00F918A3" w:rsidRDefault="00D24E0A" w:rsidP="008A2B8B">
      <w:pPr>
        <w:pStyle w:val="Sangra3detindependiente"/>
        <w:spacing w:after="0" w:line="240" w:lineRule="auto"/>
        <w:ind w:left="1505"/>
        <w:jc w:val="both"/>
        <w:rPr>
          <w:rFonts w:cstheme="minorHAnsi"/>
          <w:sz w:val="20"/>
          <w:szCs w:val="20"/>
        </w:rPr>
      </w:pPr>
    </w:p>
    <w:tbl>
      <w:tblPr>
        <w:tblW w:w="3551" w:type="dxa"/>
        <w:tblInd w:w="3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8A2B8B" w:rsidRPr="00F918A3" w:rsidTr="008A2B8B">
        <w:trPr>
          <w:trHeight w:val="240"/>
        </w:trPr>
        <w:tc>
          <w:tcPr>
            <w:tcW w:w="3551" w:type="dxa"/>
            <w:shd w:val="clear" w:color="auto" w:fill="auto"/>
            <w:vAlign w:val="center"/>
            <w:hideMark/>
          </w:tcPr>
          <w:p w:rsidR="008A2B8B" w:rsidRPr="00F918A3" w:rsidRDefault="008A2B8B"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Agua</w:t>
            </w:r>
          </w:p>
        </w:tc>
      </w:tr>
      <w:tr w:rsidR="008A2B8B" w:rsidRPr="00F918A3" w:rsidTr="008A2B8B">
        <w:trPr>
          <w:trHeight w:val="240"/>
        </w:trPr>
        <w:tc>
          <w:tcPr>
            <w:tcW w:w="3551" w:type="dxa"/>
            <w:shd w:val="clear" w:color="auto" w:fill="auto"/>
            <w:vAlign w:val="center"/>
            <w:hideMark/>
          </w:tcPr>
          <w:p w:rsidR="008A2B8B" w:rsidRPr="00F918A3" w:rsidRDefault="008A2B8B"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Chancho de Limpieza</w:t>
            </w:r>
          </w:p>
        </w:tc>
      </w:tr>
      <w:tr w:rsidR="008A2B8B" w:rsidRPr="00F918A3" w:rsidTr="008A2B8B">
        <w:trPr>
          <w:trHeight w:val="240"/>
        </w:trPr>
        <w:tc>
          <w:tcPr>
            <w:tcW w:w="3551" w:type="dxa"/>
            <w:shd w:val="clear" w:color="auto" w:fill="auto"/>
            <w:vAlign w:val="center"/>
            <w:hideMark/>
          </w:tcPr>
          <w:p w:rsidR="008A2B8B" w:rsidRPr="00F918A3" w:rsidRDefault="008A2B8B"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Chancho de secado</w:t>
            </w:r>
          </w:p>
        </w:tc>
      </w:tr>
      <w:tr w:rsidR="008A2B8B" w:rsidRPr="00F918A3" w:rsidTr="008A2B8B">
        <w:trPr>
          <w:trHeight w:val="64"/>
        </w:trPr>
        <w:tc>
          <w:tcPr>
            <w:tcW w:w="3551" w:type="dxa"/>
            <w:shd w:val="clear" w:color="auto" w:fill="auto"/>
            <w:vAlign w:val="center"/>
            <w:hideMark/>
          </w:tcPr>
          <w:p w:rsidR="008A2B8B" w:rsidRPr="00F918A3" w:rsidRDefault="008A2B8B"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Prueba Hidrostática</w:t>
            </w:r>
          </w:p>
        </w:tc>
      </w:tr>
      <w:tr w:rsidR="008A2B8B" w:rsidRPr="00F918A3" w:rsidTr="008A2B8B">
        <w:trPr>
          <w:trHeight w:val="240"/>
        </w:trPr>
        <w:tc>
          <w:tcPr>
            <w:tcW w:w="3551" w:type="dxa"/>
            <w:shd w:val="clear" w:color="auto" w:fill="auto"/>
            <w:vAlign w:val="center"/>
            <w:hideMark/>
          </w:tcPr>
          <w:p w:rsidR="008A2B8B" w:rsidRPr="00F918A3" w:rsidRDefault="008A2B8B"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8A2B8B" w:rsidRPr="00F918A3" w:rsidTr="008A2B8B">
        <w:trPr>
          <w:trHeight w:val="240"/>
        </w:trPr>
        <w:tc>
          <w:tcPr>
            <w:tcW w:w="3551" w:type="dxa"/>
            <w:shd w:val="clear" w:color="auto" w:fill="auto"/>
            <w:vAlign w:val="center"/>
            <w:hideMark/>
          </w:tcPr>
          <w:p w:rsidR="008A2B8B" w:rsidRPr="00F918A3" w:rsidRDefault="008A2B8B"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Chofer Camión Cisterna</w:t>
            </w:r>
          </w:p>
        </w:tc>
      </w:tr>
      <w:tr w:rsidR="008A2B8B" w:rsidRPr="00F918A3" w:rsidTr="008A2B8B">
        <w:trPr>
          <w:trHeight w:val="64"/>
        </w:trPr>
        <w:tc>
          <w:tcPr>
            <w:tcW w:w="3551" w:type="dxa"/>
            <w:shd w:val="clear" w:color="auto" w:fill="auto"/>
            <w:vAlign w:val="center"/>
            <w:hideMark/>
          </w:tcPr>
          <w:p w:rsidR="008A2B8B" w:rsidRPr="00F918A3" w:rsidRDefault="008A2B8B"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Equipo completo para Prueba Hidrostática</w:t>
            </w:r>
          </w:p>
        </w:tc>
      </w:tr>
    </w:tbl>
    <w:p w:rsidR="008A2B8B" w:rsidRPr="00F918A3" w:rsidRDefault="008A2B8B" w:rsidP="008A2B8B">
      <w:pPr>
        <w:ind w:left="1931"/>
        <w:jc w:val="both"/>
        <w:rPr>
          <w:rFonts w:asciiTheme="minorHAnsi" w:hAnsiTheme="minorHAnsi"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Todos los equipos de medición que se utilicen para la prueba hidrostática tienen que tener calibración vigente. </w:t>
      </w:r>
    </w:p>
    <w:p w:rsidR="008A2B8B" w:rsidRPr="00F918A3" w:rsidRDefault="008A2B8B" w:rsidP="008A2B8B">
      <w:pPr>
        <w:ind w:left="426"/>
        <w:jc w:val="both"/>
        <w:rPr>
          <w:rFonts w:asciiTheme="minorHAnsi" w:hAnsiTheme="minorHAnsi" w:cstheme="minorHAnsi"/>
          <w:sz w:val="20"/>
          <w:szCs w:val="20"/>
        </w:rPr>
      </w:pPr>
    </w:p>
    <w:p w:rsidR="007F5272" w:rsidRDefault="007F5272" w:rsidP="00F373B7">
      <w:pPr>
        <w:pStyle w:val="Prrafodelista"/>
        <w:numPr>
          <w:ilvl w:val="1"/>
          <w:numId w:val="39"/>
        </w:numPr>
        <w:rPr>
          <w:rFonts w:asciiTheme="minorHAnsi" w:hAnsiTheme="minorHAnsi"/>
          <w:b/>
        </w:rPr>
      </w:pPr>
      <w:r w:rsidRPr="007F5272">
        <w:rPr>
          <w:rFonts w:asciiTheme="minorHAnsi" w:hAnsiTheme="minorHAnsi"/>
          <w:b/>
        </w:rPr>
        <w:t>PROCEDIMIENTO PARA LA EJECUCIÓN</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lastRenderedPageBreak/>
        <w:t>Antes de iniciar la prueba hidrostática, la empresa contratista debe presentar 5 días hábiles antes a la supervisión para su aprobación la siguiente documentación:</w:t>
      </w:r>
    </w:p>
    <w:p w:rsidR="008A2B8B" w:rsidRPr="00F918A3" w:rsidRDefault="008A2B8B" w:rsidP="00FD65CF">
      <w:pPr>
        <w:pStyle w:val="Sangra3detindependiente"/>
        <w:numPr>
          <w:ilvl w:val="0"/>
          <w:numId w:val="27"/>
        </w:numPr>
        <w:spacing w:after="0" w:line="240" w:lineRule="auto"/>
        <w:ind w:left="2291"/>
        <w:jc w:val="both"/>
        <w:rPr>
          <w:rFonts w:cstheme="minorHAnsi"/>
          <w:sz w:val="20"/>
          <w:szCs w:val="20"/>
        </w:rPr>
      </w:pPr>
      <w:r w:rsidRPr="00F918A3">
        <w:rPr>
          <w:rFonts w:cstheme="minorHAnsi"/>
          <w:sz w:val="20"/>
          <w:szCs w:val="20"/>
        </w:rPr>
        <w:t>Procedimiento específico para los trabajos.</w:t>
      </w:r>
    </w:p>
    <w:p w:rsidR="008A2B8B" w:rsidRPr="00F918A3" w:rsidRDefault="008A2B8B" w:rsidP="00FD65CF">
      <w:pPr>
        <w:pStyle w:val="Sangra3detindependiente"/>
        <w:numPr>
          <w:ilvl w:val="0"/>
          <w:numId w:val="27"/>
        </w:numPr>
        <w:spacing w:after="0" w:line="240" w:lineRule="auto"/>
        <w:ind w:left="2291"/>
        <w:jc w:val="both"/>
        <w:rPr>
          <w:rFonts w:cstheme="minorHAnsi"/>
          <w:sz w:val="20"/>
          <w:szCs w:val="20"/>
        </w:rPr>
      </w:pPr>
      <w:r w:rsidRPr="00F918A3">
        <w:rPr>
          <w:rFonts w:cstheme="minorHAnsi"/>
          <w:sz w:val="20"/>
          <w:szCs w:val="20"/>
        </w:rPr>
        <w:t>Certificados de calibración vigentes de los equipos de medición a utilizar</w:t>
      </w:r>
    </w:p>
    <w:p w:rsidR="008A2B8B" w:rsidRPr="00F918A3" w:rsidRDefault="008A2B8B" w:rsidP="00FD65CF">
      <w:pPr>
        <w:pStyle w:val="Sangra3detindependiente"/>
        <w:numPr>
          <w:ilvl w:val="0"/>
          <w:numId w:val="27"/>
        </w:numPr>
        <w:spacing w:after="0" w:line="240" w:lineRule="auto"/>
        <w:ind w:left="2291"/>
        <w:jc w:val="both"/>
        <w:rPr>
          <w:rFonts w:cstheme="minorHAnsi"/>
          <w:sz w:val="20"/>
          <w:szCs w:val="20"/>
        </w:rPr>
      </w:pPr>
      <w:r w:rsidRPr="00F918A3">
        <w:rPr>
          <w:rFonts w:cstheme="minorHAnsi"/>
          <w:sz w:val="20"/>
          <w:szCs w:val="20"/>
        </w:rPr>
        <w:t>Análisis físico químico del agua a utilizar</w:t>
      </w:r>
    </w:p>
    <w:p w:rsidR="008A2B8B" w:rsidRPr="00F918A3" w:rsidRDefault="008A2B8B" w:rsidP="00FD65CF">
      <w:pPr>
        <w:pStyle w:val="Sangra3detindependiente"/>
        <w:numPr>
          <w:ilvl w:val="0"/>
          <w:numId w:val="27"/>
        </w:numPr>
        <w:spacing w:after="0" w:line="240" w:lineRule="auto"/>
        <w:ind w:left="2291"/>
        <w:jc w:val="both"/>
        <w:rPr>
          <w:rFonts w:cstheme="minorHAnsi"/>
          <w:sz w:val="20"/>
          <w:szCs w:val="20"/>
        </w:rPr>
      </w:pPr>
      <w:r w:rsidRPr="00F918A3">
        <w:rPr>
          <w:rFonts w:cstheme="minorHAnsi"/>
          <w:sz w:val="20"/>
          <w:szCs w:val="20"/>
        </w:rPr>
        <w:t>Plan de prueba hidrostática que debe poseer mínimamente la siguiente información:</w:t>
      </w:r>
    </w:p>
    <w:p w:rsidR="008A2B8B" w:rsidRPr="00F918A3" w:rsidRDefault="008A2B8B" w:rsidP="00FD65CF">
      <w:pPr>
        <w:pStyle w:val="Sangra3detindependiente"/>
        <w:numPr>
          <w:ilvl w:val="0"/>
          <w:numId w:val="28"/>
        </w:numPr>
        <w:spacing w:after="0" w:line="240" w:lineRule="auto"/>
        <w:ind w:left="2291"/>
        <w:jc w:val="both"/>
        <w:rPr>
          <w:rFonts w:cstheme="minorHAnsi"/>
          <w:sz w:val="20"/>
          <w:szCs w:val="20"/>
        </w:rPr>
      </w:pPr>
      <w:r w:rsidRPr="00F918A3">
        <w:rPr>
          <w:rFonts w:cstheme="minorHAnsi"/>
          <w:sz w:val="20"/>
          <w:szCs w:val="20"/>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rsidR="008A2B8B" w:rsidRPr="00F918A3" w:rsidRDefault="008A2B8B" w:rsidP="00FD65CF">
      <w:pPr>
        <w:pStyle w:val="Sangra3detindependiente"/>
        <w:numPr>
          <w:ilvl w:val="0"/>
          <w:numId w:val="28"/>
        </w:numPr>
        <w:spacing w:after="0" w:line="240" w:lineRule="auto"/>
        <w:ind w:left="2291"/>
        <w:jc w:val="both"/>
        <w:rPr>
          <w:rFonts w:cstheme="minorHAnsi"/>
          <w:sz w:val="20"/>
          <w:szCs w:val="20"/>
        </w:rPr>
      </w:pPr>
      <w:r w:rsidRPr="00F918A3">
        <w:rPr>
          <w:rFonts w:cstheme="minorHAnsi"/>
          <w:sz w:val="20"/>
          <w:szCs w:val="20"/>
        </w:rPr>
        <w:t>Punto más alto, más bajo y extremos con sus respectivas progresivas.</w:t>
      </w:r>
    </w:p>
    <w:p w:rsidR="008A2B8B" w:rsidRPr="00F918A3" w:rsidRDefault="008A2B8B" w:rsidP="00FD65CF">
      <w:pPr>
        <w:pStyle w:val="Sangra3detindependiente"/>
        <w:numPr>
          <w:ilvl w:val="0"/>
          <w:numId w:val="28"/>
        </w:numPr>
        <w:spacing w:after="0" w:line="240" w:lineRule="auto"/>
        <w:ind w:left="2291"/>
        <w:jc w:val="both"/>
        <w:rPr>
          <w:rFonts w:cstheme="minorHAnsi"/>
          <w:sz w:val="20"/>
          <w:szCs w:val="20"/>
        </w:rPr>
      </w:pPr>
      <w:r w:rsidRPr="00F918A3">
        <w:rPr>
          <w:rFonts w:cstheme="minorHAnsi"/>
          <w:sz w:val="20"/>
          <w:szCs w:val="20"/>
        </w:rPr>
        <w:t>Tiempo de llenado y prueba hidrostática para cada sección.</w:t>
      </w:r>
    </w:p>
    <w:p w:rsidR="008A2B8B" w:rsidRPr="00F918A3" w:rsidRDefault="008A2B8B" w:rsidP="00FD65CF">
      <w:pPr>
        <w:pStyle w:val="Sangra3detindependiente"/>
        <w:numPr>
          <w:ilvl w:val="0"/>
          <w:numId w:val="28"/>
        </w:numPr>
        <w:spacing w:after="0" w:line="240" w:lineRule="auto"/>
        <w:ind w:left="2291"/>
        <w:jc w:val="both"/>
        <w:rPr>
          <w:rFonts w:cstheme="minorHAnsi"/>
          <w:sz w:val="20"/>
          <w:szCs w:val="20"/>
        </w:rPr>
      </w:pPr>
      <w:r w:rsidRPr="00F918A3">
        <w:rPr>
          <w:rFonts w:cstheme="minorHAnsi"/>
          <w:sz w:val="20"/>
          <w:szCs w:val="20"/>
        </w:rPr>
        <w:t xml:space="preserve">Memoria de Cálculo de volumen y presiones de prueba. </w:t>
      </w:r>
    </w:p>
    <w:p w:rsidR="008A2B8B" w:rsidRPr="00F918A3" w:rsidRDefault="008A2B8B" w:rsidP="00FD65CF">
      <w:pPr>
        <w:pStyle w:val="Sangra3detindependiente"/>
        <w:numPr>
          <w:ilvl w:val="0"/>
          <w:numId w:val="28"/>
        </w:numPr>
        <w:spacing w:after="0" w:line="240" w:lineRule="auto"/>
        <w:ind w:left="2291"/>
        <w:jc w:val="both"/>
        <w:rPr>
          <w:rFonts w:cstheme="minorHAnsi"/>
          <w:sz w:val="20"/>
          <w:szCs w:val="20"/>
        </w:rPr>
      </w:pPr>
      <w:r w:rsidRPr="00F918A3">
        <w:rPr>
          <w:rFonts w:cstheme="minorHAnsi"/>
          <w:sz w:val="20"/>
          <w:szCs w:val="20"/>
        </w:rPr>
        <w:t>Vaciado observando los criterios de manejo ambiental.</w:t>
      </w:r>
    </w:p>
    <w:p w:rsidR="008A2B8B" w:rsidRPr="00F918A3" w:rsidRDefault="008A2B8B" w:rsidP="00FD65CF">
      <w:pPr>
        <w:pStyle w:val="Sangra3detindependiente"/>
        <w:numPr>
          <w:ilvl w:val="0"/>
          <w:numId w:val="28"/>
        </w:numPr>
        <w:spacing w:after="0" w:line="240" w:lineRule="auto"/>
        <w:ind w:left="2291"/>
        <w:jc w:val="both"/>
        <w:rPr>
          <w:rFonts w:cstheme="minorHAnsi"/>
          <w:sz w:val="20"/>
          <w:szCs w:val="20"/>
        </w:rPr>
      </w:pPr>
      <w:r w:rsidRPr="00F918A3">
        <w:rPr>
          <w:rFonts w:cstheme="minorHAnsi"/>
          <w:sz w:val="20"/>
          <w:szCs w:val="20"/>
        </w:rPr>
        <w:t>Memoria de cálculo para cada sección:</w:t>
      </w:r>
    </w:p>
    <w:p w:rsidR="008A2B8B" w:rsidRDefault="008A2B8B" w:rsidP="008A2B8B">
      <w:pPr>
        <w:pStyle w:val="Sangra3detindependiente"/>
        <w:spacing w:after="0" w:line="240" w:lineRule="auto"/>
        <w:ind w:left="2291"/>
        <w:jc w:val="both"/>
        <w:rPr>
          <w:rFonts w:cstheme="minorHAnsi"/>
          <w:sz w:val="20"/>
          <w:szCs w:val="20"/>
        </w:rPr>
      </w:pPr>
    </w:p>
    <w:p w:rsidR="008A2B8B" w:rsidRPr="00F918A3" w:rsidRDefault="008A2B8B" w:rsidP="008A2B8B">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Soldadura de Cabezales</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La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Limpieza</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Una vez montado adecuadamente los cabezales y aprobados por el supervisor, se debe dar inicio a la limpieza interna de la tubería.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Para realizar la limpieza de tuberías se debe utilizar polly pigs de media o alta densidad y polly pigs de media o alta densidad con cepillos incorporados.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La cantidad de polly pigs con cepillos y sin cepillos a utilizar será una vez logrado la limpieza de la tubería.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lastRenderedPageBreak/>
        <w:t xml:space="preserve">Se dará por terminada la limpieza cuando se evidencia que la tubería está limpia o a criterio del supervisor de obra quien puede realizar las pruebas que requiera para verificar el grado de limpieza de la tubería.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 xml:space="preserve">Paso de placa calibradora </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El paso de la placa calibradora debe ser realizado al finalizar la prueba hidrostática o según lo apruebe el supervisor de obra. </w:t>
      </w:r>
    </w:p>
    <w:p w:rsidR="008A2B8B" w:rsidRPr="00F918A3" w:rsidRDefault="008A2B8B" w:rsidP="008A2B8B">
      <w:pPr>
        <w:pStyle w:val="Sangra3detindependiente"/>
        <w:spacing w:after="0" w:line="240" w:lineRule="auto"/>
        <w:ind w:left="1788"/>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La placa calibradora debe ser de acero al carbono SAE 1020 o aluminio, de diámetro externo de acuerdo a la siguiente formula:</w:t>
      </w:r>
    </w:p>
    <w:p w:rsidR="008A2B8B" w:rsidRPr="00F918A3" w:rsidRDefault="008A2B8B" w:rsidP="008A2B8B">
      <w:pPr>
        <w:pStyle w:val="Sangra3detindependiente"/>
        <w:spacing w:after="0" w:line="240" w:lineRule="auto"/>
        <w:ind w:left="1505"/>
        <w:jc w:val="both"/>
        <w:rPr>
          <w:rFonts w:cstheme="minorHAnsi"/>
          <w:sz w:val="20"/>
          <w:szCs w:val="20"/>
        </w:rPr>
      </w:pPr>
    </w:p>
    <w:p w:rsidR="008A2B8B" w:rsidRPr="00F918A3" w:rsidRDefault="008A2B8B" w:rsidP="008A2B8B">
      <w:pPr>
        <w:pStyle w:val="Sangra3detindependiente"/>
        <w:spacing w:after="0" w:line="240" w:lineRule="auto"/>
        <w:ind w:left="1931"/>
        <w:jc w:val="center"/>
        <w:rPr>
          <w:rFonts w:cstheme="minorHAnsi"/>
          <w:sz w:val="20"/>
          <w:szCs w:val="20"/>
        </w:rPr>
      </w:pPr>
      <w:r w:rsidRPr="00F918A3">
        <w:rPr>
          <w:rFonts w:cstheme="minorHAnsi"/>
          <w:sz w:val="20"/>
          <w:szCs w:val="20"/>
        </w:rPr>
        <w:t>Dp = DE - 2e (1+K) - 0,025 DE - 0,250”</w:t>
      </w: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sz w:val="20"/>
          <w:szCs w:val="20"/>
        </w:rPr>
        <w:t>Donde:</w:t>
      </w: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sz w:val="20"/>
          <w:szCs w:val="20"/>
        </w:rPr>
        <w:t>Dp = diámetro de la platina (pulg.)</w:t>
      </w: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sz w:val="20"/>
          <w:szCs w:val="20"/>
        </w:rPr>
        <w:t>DE = diámetro externo del tubo (pulg.)</w:t>
      </w: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sz w:val="20"/>
          <w:szCs w:val="20"/>
        </w:rPr>
        <w:t>e = espesor nominal de la pared del tubo (pulg.)</w:t>
      </w: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sz w:val="20"/>
          <w:szCs w:val="20"/>
        </w:rPr>
        <w:t xml:space="preserve">K = tolerancia del espesor, de acuerdo con la Tabla siguiente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noProof/>
          <w:sz w:val="20"/>
          <w:szCs w:val="20"/>
          <w:lang w:val="es-BO" w:eastAsia="es-BO"/>
        </w:rPr>
        <w:drawing>
          <wp:inline distT="0" distB="0" distL="0" distR="0" wp14:anchorId="0188DAC9" wp14:editId="7A3DF8E1">
            <wp:extent cx="4550135" cy="1531917"/>
            <wp:effectExtent l="0" t="0" r="3175" b="0"/>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55799" cy="1533824"/>
                    </a:xfrm>
                    <a:prstGeom prst="rect">
                      <a:avLst/>
                    </a:prstGeom>
                    <a:noFill/>
                    <a:ln>
                      <a:noFill/>
                    </a:ln>
                  </pic:spPr>
                </pic:pic>
              </a:graphicData>
            </a:graphic>
          </wp:inline>
        </w:drawing>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El espesor mínimo de la platina debe ser: </w:t>
      </w: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sz w:val="20"/>
          <w:szCs w:val="20"/>
        </w:rPr>
        <w:t>1/8” para tuberías de DN menor de 6”</w:t>
      </w: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sz w:val="20"/>
          <w:szCs w:val="20"/>
        </w:rPr>
        <w:t>1/4” para tuberías de DN mayor o igual a 6”</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Aquellos puntos que produzcan aplastamiento a la platina deben ser reemplazados, una vez reemplazado, se debe volver a pasar la platina calibradora.</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Cuando a criterio del supervisor, la platina salga sin aplastamientos se debe dar por aprobada la prueba hidrostática. </w:t>
      </w:r>
    </w:p>
    <w:p w:rsidR="008A2B8B" w:rsidRPr="00F918A3" w:rsidRDefault="008A2B8B" w:rsidP="008A2B8B">
      <w:pPr>
        <w:pStyle w:val="Sangra3detindependiente"/>
        <w:spacing w:after="0" w:line="240" w:lineRule="auto"/>
        <w:ind w:left="1788"/>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lastRenderedPageBreak/>
        <w:t xml:space="preserve">Referente a la porta placa, ésta debe ser de dimensiones y características adecuadas y debe ser previamente aprobada por el supervisor de obras.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b/>
          <w:sz w:val="20"/>
          <w:szCs w:val="20"/>
        </w:rPr>
      </w:pPr>
      <w:r w:rsidRPr="00F918A3">
        <w:rPr>
          <w:rFonts w:cstheme="minorHAnsi"/>
          <w:b/>
          <w:sz w:val="20"/>
          <w:szCs w:val="20"/>
        </w:rPr>
        <w:t>Provisión y llenado de agua</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sz w:val="20"/>
          <w:szCs w:val="20"/>
        </w:rPr>
        <w:t>El agua a utilizar deberán mínimamente cumplir los siguientes parámetros:</w:t>
      </w:r>
    </w:p>
    <w:p w:rsidR="008A2B8B" w:rsidRPr="00F918A3" w:rsidRDefault="008A2B8B" w:rsidP="00FD65CF">
      <w:pPr>
        <w:pStyle w:val="Sangra3detindependiente"/>
        <w:numPr>
          <w:ilvl w:val="0"/>
          <w:numId w:val="29"/>
        </w:numPr>
        <w:spacing w:after="0" w:line="240" w:lineRule="auto"/>
        <w:ind w:left="2651"/>
        <w:jc w:val="both"/>
        <w:rPr>
          <w:rFonts w:cstheme="minorHAnsi"/>
          <w:sz w:val="20"/>
          <w:szCs w:val="20"/>
        </w:rPr>
      </w:pPr>
      <w:r w:rsidRPr="00F918A3">
        <w:rPr>
          <w:rFonts w:cstheme="minorHAnsi"/>
          <w:sz w:val="20"/>
          <w:szCs w:val="20"/>
        </w:rPr>
        <w:t>Contenido de cloruros y sulfatos &lt; 10 mg/Lts. / PH Neutro.</w:t>
      </w:r>
    </w:p>
    <w:p w:rsidR="008A2B8B" w:rsidRPr="00F918A3" w:rsidRDefault="008A2B8B" w:rsidP="00FD65CF">
      <w:pPr>
        <w:pStyle w:val="Sangra3detindependiente"/>
        <w:numPr>
          <w:ilvl w:val="0"/>
          <w:numId w:val="29"/>
        </w:numPr>
        <w:spacing w:after="0" w:line="240" w:lineRule="auto"/>
        <w:ind w:left="2651"/>
        <w:jc w:val="both"/>
        <w:rPr>
          <w:rFonts w:cstheme="minorHAnsi"/>
          <w:sz w:val="20"/>
          <w:szCs w:val="20"/>
        </w:rPr>
      </w:pPr>
      <w:r w:rsidRPr="00F918A3">
        <w:rPr>
          <w:rFonts w:cstheme="minorHAnsi"/>
          <w:sz w:val="20"/>
          <w:szCs w:val="20"/>
        </w:rPr>
        <w:t>Contenido de Solidos &lt; 30 mg/Lts.</w:t>
      </w:r>
    </w:p>
    <w:p w:rsidR="008A2B8B" w:rsidRPr="00F918A3" w:rsidRDefault="008A2B8B" w:rsidP="00FD65CF">
      <w:pPr>
        <w:pStyle w:val="Sangra3detindependiente"/>
        <w:numPr>
          <w:ilvl w:val="0"/>
          <w:numId w:val="29"/>
        </w:numPr>
        <w:spacing w:after="0" w:line="240" w:lineRule="auto"/>
        <w:ind w:left="2651"/>
        <w:jc w:val="both"/>
        <w:rPr>
          <w:rFonts w:cstheme="minorHAnsi"/>
          <w:sz w:val="20"/>
          <w:szCs w:val="20"/>
        </w:rPr>
      </w:pPr>
      <w:r w:rsidRPr="00F918A3">
        <w:rPr>
          <w:rFonts w:cstheme="minorHAnsi"/>
          <w:sz w:val="20"/>
          <w:szCs w:val="20"/>
        </w:rPr>
        <w:t>Tiene que estar exentas de aceites y grasas.</w:t>
      </w:r>
    </w:p>
    <w:p w:rsidR="008A2B8B" w:rsidRPr="00F918A3" w:rsidRDefault="008A2B8B" w:rsidP="00FD65CF">
      <w:pPr>
        <w:pStyle w:val="Sangra3detindependiente"/>
        <w:numPr>
          <w:ilvl w:val="0"/>
          <w:numId w:val="29"/>
        </w:numPr>
        <w:spacing w:after="0" w:line="240" w:lineRule="auto"/>
        <w:ind w:left="2651"/>
        <w:jc w:val="both"/>
        <w:rPr>
          <w:rFonts w:cstheme="minorHAnsi"/>
          <w:sz w:val="20"/>
          <w:szCs w:val="20"/>
        </w:rPr>
      </w:pPr>
      <w:r w:rsidRPr="00F918A3">
        <w:rPr>
          <w:rFonts w:cstheme="minorHAnsi"/>
          <w:sz w:val="20"/>
          <w:szCs w:val="20"/>
        </w:rPr>
        <w:t>Contenido de oxigeno &gt; 5 mg/Lts.</w:t>
      </w:r>
    </w:p>
    <w:p w:rsidR="008A2B8B" w:rsidRPr="00F918A3" w:rsidRDefault="008A2B8B" w:rsidP="00FD65CF">
      <w:pPr>
        <w:pStyle w:val="Sangra3detindependiente"/>
        <w:numPr>
          <w:ilvl w:val="0"/>
          <w:numId w:val="29"/>
        </w:numPr>
        <w:spacing w:after="0" w:line="240" w:lineRule="auto"/>
        <w:ind w:left="2651"/>
        <w:jc w:val="both"/>
        <w:rPr>
          <w:rFonts w:cstheme="minorHAnsi"/>
          <w:sz w:val="20"/>
          <w:szCs w:val="20"/>
        </w:rPr>
      </w:pPr>
      <w:r w:rsidRPr="00F918A3">
        <w:rPr>
          <w:rFonts w:cstheme="minorHAnsi"/>
          <w:sz w:val="20"/>
          <w:szCs w:val="20"/>
        </w:rPr>
        <w:t>Ausencia de microorganismos.</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Una vez se llene la línea se debería dejar circular agua hasta que salga limpia y sin aire, para luego realizar la estabilización térmica.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Los volúmenes de agua necesaria para el llenado de la sección debería ser calculados aplicando la siguiente formula: </w:t>
      </w:r>
    </w:p>
    <w:p w:rsidR="008A2B8B" w:rsidRPr="00F918A3" w:rsidRDefault="008A2B8B" w:rsidP="008A2B8B">
      <w:pPr>
        <w:pStyle w:val="Sangra3detindependiente"/>
        <w:spacing w:after="0" w:line="240" w:lineRule="auto"/>
        <w:ind w:left="1931"/>
        <w:jc w:val="both"/>
        <w:rPr>
          <w:rFonts w:cstheme="minorHAnsi"/>
          <w:sz w:val="20"/>
          <w:szCs w:val="20"/>
        </w:rPr>
      </w:pPr>
      <w:r w:rsidRPr="00F918A3">
        <w:rPr>
          <w:rFonts w:cstheme="minorHAnsi"/>
          <w:noProof/>
          <w:sz w:val="20"/>
          <w:szCs w:val="20"/>
          <w:lang w:val="es-BO" w:eastAsia="es-BO"/>
        </w:rPr>
        <w:drawing>
          <wp:inline distT="0" distB="0" distL="0" distR="0" wp14:anchorId="3681C1DB" wp14:editId="2AF6C627">
            <wp:extent cx="4678878" cy="1460665"/>
            <wp:effectExtent l="0" t="0" r="7620" b="6350"/>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84499" cy="1462420"/>
                    </a:xfrm>
                    <a:prstGeom prst="rect">
                      <a:avLst/>
                    </a:prstGeom>
                    <a:noFill/>
                    <a:ln>
                      <a:noFill/>
                    </a:ln>
                  </pic:spPr>
                </pic:pic>
              </a:graphicData>
            </a:graphic>
          </wp:inline>
        </w:drawing>
      </w:r>
    </w:p>
    <w:p w:rsidR="008A2B8B" w:rsidRPr="00F918A3" w:rsidRDefault="008A2B8B" w:rsidP="008A2B8B">
      <w:pPr>
        <w:pStyle w:val="Sangra3detindependiente"/>
        <w:spacing w:after="0" w:line="240" w:lineRule="auto"/>
        <w:ind w:left="1505"/>
        <w:jc w:val="both"/>
        <w:rPr>
          <w:rFonts w:cstheme="minorHAnsi"/>
          <w:b/>
          <w:sz w:val="20"/>
          <w:szCs w:val="20"/>
        </w:rPr>
      </w:pPr>
    </w:p>
    <w:p w:rsidR="008A2B8B" w:rsidRPr="00F918A3" w:rsidRDefault="008A2B8B" w:rsidP="008A2B8B">
      <w:pPr>
        <w:pStyle w:val="Sangra3detindependiente"/>
        <w:spacing w:after="0" w:line="240" w:lineRule="auto"/>
        <w:ind w:left="1505"/>
        <w:jc w:val="both"/>
        <w:rPr>
          <w:rFonts w:cstheme="minorHAnsi"/>
          <w:b/>
          <w:sz w:val="20"/>
          <w:szCs w:val="20"/>
        </w:rPr>
      </w:pPr>
      <w:r w:rsidRPr="00F918A3">
        <w:rPr>
          <w:rFonts w:cstheme="minorHAnsi"/>
          <w:b/>
          <w:sz w:val="20"/>
          <w:szCs w:val="20"/>
        </w:rPr>
        <w:t xml:space="preserve">Prueba Hidrostática </w:t>
      </w:r>
    </w:p>
    <w:p w:rsidR="008A2B8B" w:rsidRPr="00F918A3" w:rsidRDefault="008A2B8B" w:rsidP="008A2B8B">
      <w:pPr>
        <w:pStyle w:val="Sangra3detindependiente"/>
        <w:spacing w:after="0" w:line="240" w:lineRule="auto"/>
        <w:ind w:left="1505"/>
        <w:jc w:val="both"/>
        <w:rPr>
          <w:rFonts w:cstheme="minorHAnsi"/>
          <w:b/>
          <w:sz w:val="20"/>
          <w:szCs w:val="20"/>
        </w:rPr>
      </w:pPr>
      <w:r w:rsidRPr="00F918A3">
        <w:rPr>
          <w:rFonts w:cstheme="minorHAnsi"/>
          <w:b/>
          <w:sz w:val="20"/>
          <w:szCs w:val="20"/>
        </w:rPr>
        <w:t>Prueba</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La segunda parte será la prueba de estanqueidad de 24 horas.</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lastRenderedPageBreak/>
        <w:t>Los siguientes dos puntos serán cumplidos:</w:t>
      </w:r>
    </w:p>
    <w:p w:rsidR="008A2B8B" w:rsidRPr="00F918A3" w:rsidRDefault="008A2B8B" w:rsidP="00FD65CF">
      <w:pPr>
        <w:pStyle w:val="Sangra3detindependiente"/>
        <w:numPr>
          <w:ilvl w:val="0"/>
          <w:numId w:val="30"/>
        </w:numPr>
        <w:spacing w:after="0" w:line="240" w:lineRule="auto"/>
        <w:ind w:left="2933"/>
        <w:jc w:val="both"/>
        <w:rPr>
          <w:rFonts w:cstheme="minorHAnsi"/>
          <w:sz w:val="20"/>
          <w:szCs w:val="20"/>
        </w:rPr>
      </w:pPr>
      <w:r w:rsidRPr="00F918A3">
        <w:rPr>
          <w:rFonts w:cstheme="minorHAnsi"/>
          <w:sz w:val="20"/>
          <w:szCs w:val="20"/>
        </w:rPr>
        <w:t>La presión en el punto más alto del tramo a probar debe ser igual o mayor que la mínima presión especificada de prueba.</w:t>
      </w:r>
    </w:p>
    <w:p w:rsidR="008A2B8B" w:rsidRPr="00F918A3" w:rsidRDefault="008A2B8B" w:rsidP="00FD65CF">
      <w:pPr>
        <w:pStyle w:val="Sangra3detindependiente"/>
        <w:numPr>
          <w:ilvl w:val="0"/>
          <w:numId w:val="30"/>
        </w:numPr>
        <w:spacing w:after="0" w:line="240" w:lineRule="auto"/>
        <w:ind w:left="2933"/>
        <w:jc w:val="both"/>
        <w:rPr>
          <w:rFonts w:cstheme="minorHAnsi"/>
          <w:sz w:val="20"/>
          <w:szCs w:val="20"/>
        </w:rPr>
      </w:pPr>
      <w:r w:rsidRPr="00F918A3">
        <w:rPr>
          <w:rFonts w:cstheme="minorHAnsi"/>
          <w:sz w:val="20"/>
          <w:szCs w:val="20"/>
        </w:rPr>
        <w:t>La presión en el punto más bajo del tramo debe ser igual o menor que la máxima Presión especificada de prueba.</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Las presiones de prueba en cualquier punto del tramo probado, deben estar limitadas a los valores máximos y mínimos indicados en el proyecto.</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La presión de prueba debe ser 1.5 veces la presión de operación, sin embargo, esto puede varía en función de la clase, localización, etc. Indicada en la ASME B31.8.</w:t>
      </w:r>
    </w:p>
    <w:p w:rsidR="008A2B8B" w:rsidRPr="00F918A3" w:rsidRDefault="008A2B8B" w:rsidP="008A2B8B">
      <w:pPr>
        <w:pStyle w:val="Sangra3detindependiente"/>
        <w:spacing w:after="0" w:line="240" w:lineRule="auto"/>
        <w:ind w:left="1505"/>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Secuencia de presurización </w:t>
      </w:r>
    </w:p>
    <w:p w:rsidR="008A2B8B" w:rsidRPr="00F918A3" w:rsidRDefault="008A2B8B" w:rsidP="00FD65CF">
      <w:pPr>
        <w:pStyle w:val="Sangra3detindependiente"/>
        <w:numPr>
          <w:ilvl w:val="0"/>
          <w:numId w:val="31"/>
        </w:numPr>
        <w:spacing w:after="0" w:line="240" w:lineRule="auto"/>
        <w:ind w:left="1931" w:hanging="284"/>
        <w:jc w:val="both"/>
        <w:rPr>
          <w:rFonts w:cstheme="minorHAnsi"/>
          <w:sz w:val="20"/>
          <w:szCs w:val="20"/>
        </w:rPr>
      </w:pPr>
      <w:r w:rsidRPr="00F918A3">
        <w:rPr>
          <w:rFonts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8A2B8B" w:rsidRPr="00F918A3" w:rsidRDefault="008A2B8B" w:rsidP="00FD65CF">
      <w:pPr>
        <w:pStyle w:val="Sangra3detindependiente"/>
        <w:numPr>
          <w:ilvl w:val="0"/>
          <w:numId w:val="31"/>
        </w:numPr>
        <w:spacing w:after="0" w:line="240" w:lineRule="auto"/>
        <w:ind w:left="1931" w:hanging="284"/>
        <w:jc w:val="both"/>
        <w:rPr>
          <w:rFonts w:cstheme="minorHAnsi"/>
          <w:sz w:val="20"/>
          <w:szCs w:val="20"/>
        </w:rPr>
      </w:pPr>
      <w:r w:rsidRPr="00F918A3">
        <w:rPr>
          <w:rFonts w:cstheme="minorHAnsi"/>
          <w:sz w:val="20"/>
          <w:szCs w:val="20"/>
        </w:rPr>
        <w:t>Posteriormente la presión debe ser elevada hasta el 75% de la presión de prueba, la elevación de debe ser de forma moderada aprox. en 15 minutos. Una vez alcanzado el 75% se debe mantener por 0.5 hora.</w:t>
      </w:r>
    </w:p>
    <w:p w:rsidR="008A2B8B" w:rsidRPr="00F918A3" w:rsidRDefault="008A2B8B" w:rsidP="00FD65CF">
      <w:pPr>
        <w:pStyle w:val="Sangra3detindependiente"/>
        <w:numPr>
          <w:ilvl w:val="0"/>
          <w:numId w:val="31"/>
        </w:numPr>
        <w:spacing w:after="0" w:line="240" w:lineRule="auto"/>
        <w:ind w:left="1931" w:hanging="284"/>
        <w:jc w:val="both"/>
        <w:rPr>
          <w:rFonts w:cstheme="minorHAnsi"/>
          <w:sz w:val="20"/>
          <w:szCs w:val="20"/>
        </w:rPr>
      </w:pPr>
      <w:r w:rsidRPr="00F918A3">
        <w:rPr>
          <w:rFonts w:cstheme="minorHAnsi"/>
          <w:sz w:val="20"/>
          <w:szCs w:val="20"/>
        </w:rPr>
        <w:t>Luego la presión debe ser elevada de forma moderada y a una variación constante hasta  alcanzar el100% de la presión de prueba y mantenida durante 4 horas, en este periodo se realiza la prueba de resistencia mecánica.</w:t>
      </w:r>
    </w:p>
    <w:p w:rsidR="008A2B8B" w:rsidRPr="00F918A3" w:rsidRDefault="008A2B8B" w:rsidP="00FD65CF">
      <w:pPr>
        <w:pStyle w:val="Sangra3detindependiente"/>
        <w:numPr>
          <w:ilvl w:val="0"/>
          <w:numId w:val="31"/>
        </w:numPr>
        <w:spacing w:after="0" w:line="240" w:lineRule="auto"/>
        <w:ind w:left="1931" w:hanging="284"/>
        <w:jc w:val="both"/>
        <w:rPr>
          <w:rFonts w:cstheme="minorHAnsi"/>
          <w:sz w:val="20"/>
          <w:szCs w:val="20"/>
        </w:rPr>
      </w:pPr>
      <w:r w:rsidRPr="00F918A3">
        <w:rPr>
          <w:rFonts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206619" w:rsidRDefault="00206619" w:rsidP="008A2B8B">
      <w:pPr>
        <w:pStyle w:val="Sangra3detindependiente"/>
        <w:spacing w:after="0" w:line="240" w:lineRule="auto"/>
        <w:ind w:left="1505"/>
        <w:jc w:val="both"/>
        <w:rPr>
          <w:rFonts w:cstheme="minorHAnsi"/>
          <w:sz w:val="20"/>
          <w:szCs w:val="20"/>
        </w:rPr>
      </w:pPr>
    </w:p>
    <w:p w:rsidR="008A2B8B" w:rsidRPr="00F918A3" w:rsidRDefault="009E0A65" w:rsidP="008A2B8B">
      <w:pPr>
        <w:pStyle w:val="Sangra3detindependiente"/>
        <w:spacing w:after="0" w:line="240" w:lineRule="auto"/>
        <w:ind w:left="1931"/>
        <w:jc w:val="both"/>
        <w:rPr>
          <w:rFonts w:cstheme="minorHAnsi"/>
          <w:sz w:val="20"/>
          <w:szCs w:val="20"/>
        </w:rPr>
      </w:pPr>
      <w:r w:rsidRPr="00F918A3">
        <w:rPr>
          <w:rFonts w:cstheme="minorHAnsi"/>
          <w:noProof/>
          <w:sz w:val="20"/>
          <w:szCs w:val="20"/>
          <w:lang w:val="es-BO" w:eastAsia="es-BO"/>
        </w:rPr>
        <w:lastRenderedPageBreak/>
        <w:drawing>
          <wp:anchor distT="0" distB="0" distL="114300" distR="114300" simplePos="0" relativeHeight="251663360" behindDoc="0" locked="0" layoutInCell="1" allowOverlap="1" wp14:anchorId="5B99EF3D" wp14:editId="3B7BED53">
            <wp:simplePos x="0" y="0"/>
            <wp:positionH relativeFrom="margin">
              <wp:posOffset>629285</wp:posOffset>
            </wp:positionH>
            <wp:positionV relativeFrom="paragraph">
              <wp:posOffset>12700</wp:posOffset>
            </wp:positionV>
            <wp:extent cx="5141595" cy="2635250"/>
            <wp:effectExtent l="0" t="0" r="1905" b="0"/>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41595" cy="2635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2B8B" w:rsidRPr="00F918A3" w:rsidRDefault="008A2B8B" w:rsidP="008A2B8B">
      <w:pPr>
        <w:pStyle w:val="Sangra3detindependiente"/>
        <w:spacing w:after="0" w:line="240" w:lineRule="auto"/>
        <w:ind w:left="1505"/>
        <w:jc w:val="center"/>
        <w:rPr>
          <w:rFonts w:cstheme="minorHAnsi"/>
          <w:sz w:val="20"/>
          <w:szCs w:val="20"/>
        </w:rPr>
      </w:pPr>
      <w:r w:rsidRPr="00F918A3">
        <w:rPr>
          <w:rFonts w:cstheme="minorHAnsi"/>
          <w:sz w:val="20"/>
          <w:szCs w:val="20"/>
        </w:rPr>
        <w:t>Detección y Localización de Pérdidas</w:t>
      </w:r>
    </w:p>
    <w:p w:rsidR="008A2B8B" w:rsidRPr="00F918A3" w:rsidRDefault="008A2B8B" w:rsidP="008A2B8B">
      <w:pPr>
        <w:pStyle w:val="Sangra3detindependiente"/>
        <w:spacing w:after="0" w:line="240" w:lineRule="auto"/>
        <w:ind w:left="1788"/>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Una vez detectada la pérdida (visualmente o por aproximaciones sucesivas) se procederá a evacuar el agua del tramo y a desconectar los cabezales y el equipo utilizado.</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Si la pérdida se verifica en la soldadura circunferencial, se procederá a su reparación o corte en función del resultado del ensayo radiográfico.</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Una vez terminadas las tareas antes descritas, se reiniciarán todas Ias actividades de la prueba antes citadas.</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b/>
          <w:sz w:val="20"/>
          <w:szCs w:val="20"/>
        </w:rPr>
      </w:pPr>
      <w:r w:rsidRPr="00F918A3">
        <w:rPr>
          <w:rFonts w:cstheme="minorHAnsi"/>
          <w:b/>
          <w:sz w:val="20"/>
          <w:szCs w:val="20"/>
        </w:rPr>
        <w:t>Criterio de aceptación y rechazo.</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8A2B8B" w:rsidRPr="00F918A3" w:rsidRDefault="008A2B8B" w:rsidP="008A2B8B">
      <w:pPr>
        <w:pStyle w:val="Sangra3detindependiente"/>
        <w:spacing w:after="0" w:line="240" w:lineRule="auto"/>
        <w:ind w:left="1931"/>
        <w:jc w:val="both"/>
        <w:rPr>
          <w:rFonts w:cstheme="minorHAnsi"/>
          <w:sz w:val="20"/>
          <w:szCs w:val="20"/>
        </w:rPr>
      </w:pPr>
    </w:p>
    <w:p w:rsidR="00206619" w:rsidRDefault="00206619" w:rsidP="008A2B8B">
      <w:pPr>
        <w:pStyle w:val="Sangra3detindependiente"/>
        <w:spacing w:after="0" w:line="240" w:lineRule="auto"/>
        <w:ind w:left="1505"/>
        <w:jc w:val="both"/>
        <w:rPr>
          <w:rFonts w:cstheme="minorHAnsi"/>
          <w:b/>
          <w:sz w:val="20"/>
          <w:szCs w:val="20"/>
        </w:rPr>
      </w:pPr>
    </w:p>
    <w:p w:rsidR="008A2B8B" w:rsidRPr="00F918A3" w:rsidRDefault="008A2B8B" w:rsidP="008A2B8B">
      <w:pPr>
        <w:pStyle w:val="Sangra3detindependiente"/>
        <w:spacing w:after="0" w:line="240" w:lineRule="auto"/>
        <w:ind w:left="1505"/>
        <w:jc w:val="both"/>
        <w:rPr>
          <w:rFonts w:cstheme="minorHAnsi"/>
          <w:b/>
          <w:sz w:val="20"/>
          <w:szCs w:val="20"/>
        </w:rPr>
      </w:pPr>
      <w:r w:rsidRPr="00F918A3">
        <w:rPr>
          <w:rFonts w:cstheme="minorHAnsi"/>
          <w:b/>
          <w:sz w:val="20"/>
          <w:szCs w:val="20"/>
        </w:rPr>
        <w:lastRenderedPageBreak/>
        <w:t>Vaciado y disposición final del agua</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8A2B8B" w:rsidRPr="00F918A3" w:rsidRDefault="008A2B8B" w:rsidP="008A2B8B">
      <w:pPr>
        <w:pStyle w:val="Sangra3detindependiente"/>
        <w:spacing w:after="0" w:line="240" w:lineRule="auto"/>
        <w:ind w:left="1505"/>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8A2B8B" w:rsidRPr="00F918A3" w:rsidRDefault="008A2B8B" w:rsidP="008A2B8B">
      <w:pPr>
        <w:pStyle w:val="Sangra3detindependiente"/>
        <w:spacing w:after="0" w:line="240" w:lineRule="auto"/>
        <w:ind w:left="1505"/>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Se podrá repetir esta operación hasta que deje de salir agua y e! tramo quede en condiciones para comenzar el secado final a satisfacción de la inspección de obra.</w:t>
      </w:r>
    </w:p>
    <w:p w:rsidR="008A2B8B" w:rsidRPr="00F918A3" w:rsidRDefault="008A2B8B" w:rsidP="008A2B8B">
      <w:pPr>
        <w:pStyle w:val="Sangra3detindependiente"/>
        <w:spacing w:after="0" w:line="240" w:lineRule="auto"/>
        <w:ind w:left="1505"/>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Secado</w:t>
      </w: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Para realizar el secado de tuberías se debe utilizar polly pigs de media o alta densidad.</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La cantidad de polly pigs a utilizar estará en función de una vez logrado el secado de la tubería.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spacing w:after="0" w:line="240" w:lineRule="auto"/>
        <w:ind w:left="1505"/>
        <w:jc w:val="both"/>
        <w:rPr>
          <w:rFonts w:cstheme="minorHAnsi"/>
          <w:sz w:val="20"/>
          <w:szCs w:val="20"/>
        </w:rPr>
      </w:pPr>
      <w:r w:rsidRPr="00F918A3">
        <w:rPr>
          <w:rFonts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8A2B8B" w:rsidRPr="00F918A3" w:rsidRDefault="008A2B8B" w:rsidP="008A2B8B">
      <w:pPr>
        <w:pStyle w:val="Sangra3detindependiente"/>
        <w:spacing w:after="0" w:line="240" w:lineRule="auto"/>
        <w:ind w:left="1931"/>
        <w:jc w:val="both"/>
        <w:rPr>
          <w:rFonts w:cstheme="minorHAnsi"/>
          <w:sz w:val="20"/>
          <w:szCs w:val="20"/>
        </w:rPr>
      </w:pPr>
    </w:p>
    <w:p w:rsidR="008A2B8B" w:rsidRPr="00F918A3" w:rsidRDefault="008A2B8B" w:rsidP="008A2B8B">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Calidad, Salud, Seguridad y Medio Ambiente.</w:t>
      </w:r>
    </w:p>
    <w:p w:rsidR="008A2B8B" w:rsidRPr="00F918A3" w:rsidRDefault="008A2B8B" w:rsidP="008A2B8B">
      <w:pPr>
        <w:pStyle w:val="CM12"/>
        <w:ind w:left="1505"/>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8A2B8B" w:rsidRPr="00F918A3" w:rsidRDefault="008A2B8B" w:rsidP="008A2B8B">
      <w:pPr>
        <w:pStyle w:val="CM12"/>
        <w:ind w:left="1363"/>
        <w:jc w:val="both"/>
        <w:rPr>
          <w:rFonts w:asciiTheme="minorHAnsi" w:hAnsiTheme="minorHAnsi" w:cstheme="minorHAnsi"/>
          <w:bCs/>
          <w:iCs/>
          <w:sz w:val="20"/>
          <w:szCs w:val="20"/>
          <w:lang w:val="es-ES_tradnl"/>
        </w:rPr>
      </w:pPr>
    </w:p>
    <w:p w:rsidR="008A2B8B" w:rsidRPr="00F918A3" w:rsidRDefault="008A2B8B" w:rsidP="008A2B8B">
      <w:pPr>
        <w:pStyle w:val="CM12"/>
        <w:ind w:left="1505"/>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8A2B8B" w:rsidRPr="008A2B8B" w:rsidRDefault="008A2B8B" w:rsidP="008A2B8B">
      <w:pPr>
        <w:rPr>
          <w:rFonts w:asciiTheme="minorHAnsi" w:hAnsiTheme="minorHAnsi"/>
          <w:b/>
          <w:lang w:val="es-ES_tradnl"/>
        </w:rPr>
      </w:pPr>
    </w:p>
    <w:p w:rsidR="007F5272" w:rsidRDefault="007F5272" w:rsidP="00F373B7">
      <w:pPr>
        <w:pStyle w:val="Prrafodelista"/>
        <w:numPr>
          <w:ilvl w:val="1"/>
          <w:numId w:val="39"/>
        </w:numPr>
        <w:rPr>
          <w:rFonts w:asciiTheme="minorHAnsi" w:hAnsiTheme="minorHAnsi"/>
          <w:b/>
        </w:rPr>
      </w:pPr>
      <w:r w:rsidRPr="007F5272">
        <w:rPr>
          <w:rFonts w:asciiTheme="minorHAnsi" w:hAnsiTheme="minorHAnsi"/>
          <w:b/>
        </w:rPr>
        <w:t>MEDIDAS DE MITIGACIÓN AMBIENTAL</w:t>
      </w: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w:t>
      </w:r>
      <w:r w:rsidRPr="00F918A3">
        <w:rPr>
          <w:rFonts w:asciiTheme="minorHAnsi" w:hAnsiTheme="minorHAnsi" w:cstheme="minorHAnsi"/>
          <w:sz w:val="20"/>
          <w:szCs w:val="20"/>
        </w:rPr>
        <w:lastRenderedPageBreak/>
        <w:t>Contratista velará por que las emisiones y las descargas superficiales y efluentes que se produzcan como resultado de sus actividades no excedan los valores señalados en las Especificaciones o dispuestas por las leyes aplicables.</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E0A65" w:rsidRDefault="009E0A65" w:rsidP="009E0A65">
      <w:pPr>
        <w:pStyle w:val="Sangra3detindependiente"/>
        <w:autoSpaceDE w:val="0"/>
        <w:autoSpaceDN w:val="0"/>
        <w:adjustRightInd w:val="0"/>
        <w:spacing w:after="0" w:line="240" w:lineRule="auto"/>
        <w:ind w:left="0"/>
        <w:jc w:val="both"/>
        <w:rPr>
          <w:rFonts w:cstheme="minorHAnsi"/>
          <w:b/>
          <w:bCs/>
          <w:sz w:val="20"/>
          <w:szCs w:val="20"/>
        </w:rPr>
      </w:pPr>
    </w:p>
    <w:p w:rsidR="007F5272" w:rsidRDefault="007F5272" w:rsidP="00F373B7">
      <w:pPr>
        <w:pStyle w:val="Prrafodelista"/>
        <w:numPr>
          <w:ilvl w:val="1"/>
          <w:numId w:val="39"/>
        </w:numPr>
        <w:rPr>
          <w:rFonts w:asciiTheme="minorHAnsi" w:hAnsiTheme="minorHAnsi"/>
          <w:b/>
        </w:rPr>
      </w:pPr>
      <w:r w:rsidRPr="007F5272">
        <w:rPr>
          <w:rFonts w:asciiTheme="minorHAnsi" w:hAnsiTheme="minorHAnsi"/>
          <w:b/>
        </w:rPr>
        <w:t>MEDICION Y FORMA DE PAGO</w:t>
      </w: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será medido en Metros Lineales, tomando en cuenta la longitud total construida. </w:t>
      </w:r>
    </w:p>
    <w:p w:rsidR="009E0A65" w:rsidRPr="00F918A3" w:rsidRDefault="009E0A65" w:rsidP="009E0A65">
      <w:pPr>
        <w:ind w:left="1931"/>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9E0A65" w:rsidRPr="00F918A3" w:rsidRDefault="009E0A65" w:rsidP="009E0A65">
      <w:pPr>
        <w:ind w:left="1931"/>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9E0A65" w:rsidRPr="00F918A3" w:rsidRDefault="009E0A65" w:rsidP="009E0A65">
      <w:pPr>
        <w:ind w:left="1931"/>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9E0A65" w:rsidRPr="00F918A3" w:rsidRDefault="009E0A65" w:rsidP="009E0A65">
      <w:pPr>
        <w:ind w:left="1931"/>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9E0A65" w:rsidRDefault="009E0A65" w:rsidP="009E0A65">
      <w:pPr>
        <w:ind w:left="708"/>
        <w:jc w:val="both"/>
        <w:rPr>
          <w:rFonts w:asciiTheme="minorHAnsi" w:hAnsiTheme="minorHAnsi" w:cstheme="minorHAnsi"/>
          <w:sz w:val="20"/>
          <w:szCs w:val="20"/>
        </w:rPr>
      </w:pPr>
    </w:p>
    <w:p w:rsidR="001407AC" w:rsidRDefault="001407AC" w:rsidP="009E0A65">
      <w:pPr>
        <w:ind w:left="708"/>
        <w:jc w:val="both"/>
        <w:rPr>
          <w:rFonts w:asciiTheme="minorHAnsi" w:hAnsiTheme="minorHAnsi" w:cstheme="minorHAnsi"/>
          <w:sz w:val="20"/>
          <w:szCs w:val="20"/>
        </w:rPr>
      </w:pPr>
    </w:p>
    <w:p w:rsidR="001407AC" w:rsidRDefault="001407AC" w:rsidP="009E0A65">
      <w:pPr>
        <w:ind w:left="708"/>
        <w:jc w:val="both"/>
        <w:rPr>
          <w:rFonts w:asciiTheme="minorHAnsi" w:hAnsiTheme="minorHAnsi" w:cstheme="minorHAnsi"/>
          <w:sz w:val="20"/>
          <w:szCs w:val="20"/>
        </w:rPr>
      </w:pPr>
    </w:p>
    <w:p w:rsidR="001407AC" w:rsidRPr="00F918A3" w:rsidRDefault="001407AC" w:rsidP="009E0A65">
      <w:pPr>
        <w:ind w:left="708"/>
        <w:jc w:val="both"/>
        <w:rPr>
          <w:rFonts w:asciiTheme="minorHAnsi" w:hAnsiTheme="minorHAnsi" w:cstheme="minorHAnsi"/>
          <w:sz w:val="20"/>
          <w:szCs w:val="20"/>
        </w:rPr>
      </w:pPr>
    </w:p>
    <w:p w:rsidR="00973362" w:rsidRPr="001407AC" w:rsidRDefault="009E0A65" w:rsidP="001407AC">
      <w:pPr>
        <w:pStyle w:val="Prrafodelista"/>
        <w:numPr>
          <w:ilvl w:val="0"/>
          <w:numId w:val="39"/>
        </w:numPr>
        <w:rPr>
          <w:rFonts w:asciiTheme="minorHAnsi" w:hAnsiTheme="minorHAnsi"/>
          <w:b/>
          <w:color w:val="0070C0"/>
        </w:rPr>
      </w:pPr>
      <w:r w:rsidRPr="001407AC">
        <w:rPr>
          <w:rFonts w:asciiTheme="minorHAnsi" w:hAnsiTheme="minorHAnsi"/>
          <w:b/>
          <w:color w:val="0070C0"/>
        </w:rPr>
        <w:lastRenderedPageBreak/>
        <w:t xml:space="preserve"> </w:t>
      </w:r>
      <w:r w:rsidR="00973362" w:rsidRPr="001407AC">
        <w:rPr>
          <w:rFonts w:asciiTheme="minorHAnsi" w:hAnsiTheme="minorHAnsi"/>
          <w:b/>
          <w:color w:val="0070C0"/>
        </w:rPr>
        <w:t xml:space="preserve">PRUEBA HIDROSTATICA (HERMETICIDAD Y SELLO) PARA VÁLVULA </w:t>
      </w:r>
      <w:r w:rsidRPr="001407AC">
        <w:rPr>
          <w:rFonts w:asciiTheme="minorHAnsi" w:hAnsiTheme="minorHAnsi"/>
          <w:b/>
          <w:color w:val="0070C0"/>
        </w:rPr>
        <w:t xml:space="preserve">DN 4" </w:t>
      </w:r>
    </w:p>
    <w:p w:rsidR="009E0A65" w:rsidRPr="009E0A65" w:rsidRDefault="009E0A65" w:rsidP="009E0A65">
      <w:pPr>
        <w:pStyle w:val="Prrafodelista"/>
        <w:ind w:left="785"/>
        <w:jc w:val="both"/>
        <w:rPr>
          <w:rFonts w:asciiTheme="minorHAnsi" w:hAnsiTheme="minorHAnsi" w:cstheme="minorHAnsi"/>
          <w:b/>
          <w:sz w:val="20"/>
          <w:szCs w:val="20"/>
        </w:rPr>
      </w:pPr>
      <w:r w:rsidRPr="009E0A65">
        <w:rPr>
          <w:rFonts w:asciiTheme="minorHAnsi" w:hAnsiTheme="minorHAnsi" w:cstheme="minorHAnsi"/>
          <w:b/>
          <w:sz w:val="20"/>
          <w:szCs w:val="20"/>
        </w:rPr>
        <w:t>UNIDAD: PZA</w:t>
      </w:r>
    </w:p>
    <w:p w:rsidR="009E0A65" w:rsidRPr="00973362" w:rsidRDefault="009E0A65" w:rsidP="009E0A65">
      <w:pPr>
        <w:pStyle w:val="Prrafodelista"/>
        <w:ind w:left="785"/>
        <w:rPr>
          <w:rFonts w:asciiTheme="minorHAnsi" w:hAnsiTheme="minorHAnsi"/>
          <w:b/>
          <w:color w:val="0070C0"/>
        </w:rPr>
      </w:pPr>
    </w:p>
    <w:p w:rsidR="007F5272" w:rsidRDefault="007F5272" w:rsidP="001407AC">
      <w:pPr>
        <w:pStyle w:val="Prrafodelista"/>
        <w:numPr>
          <w:ilvl w:val="1"/>
          <w:numId w:val="39"/>
        </w:numPr>
        <w:rPr>
          <w:rFonts w:asciiTheme="minorHAnsi" w:hAnsiTheme="minorHAnsi"/>
          <w:b/>
        </w:rPr>
      </w:pPr>
      <w:r w:rsidRPr="007F5272">
        <w:rPr>
          <w:rFonts w:asciiTheme="minorHAnsi" w:hAnsiTheme="minorHAnsi"/>
          <w:b/>
        </w:rPr>
        <w:t>DEFINICIÓN</w:t>
      </w: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9E0A65" w:rsidRPr="00F918A3" w:rsidRDefault="009E0A65" w:rsidP="009E0A65">
      <w:pPr>
        <w:pStyle w:val="Prrafodelista"/>
        <w:numPr>
          <w:ilvl w:val="0"/>
          <w:numId w:val="53"/>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Prueba hidrostática (hermeticidad y sello)</w:t>
      </w:r>
    </w:p>
    <w:p w:rsidR="009E0A65" w:rsidRPr="00F918A3" w:rsidRDefault="009E0A65" w:rsidP="009E0A65">
      <w:pPr>
        <w:ind w:left="1931"/>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La prueba hidrostática (hermeticidad y sello) debe ser realizado a todas las válvulas a ser utilizadas en el proyecto, tanto las provistas por YPFB como las provistas por el contratista.</w:t>
      </w:r>
    </w:p>
    <w:p w:rsidR="009E0A65" w:rsidRPr="00F918A3" w:rsidRDefault="009E0A65" w:rsidP="009E0A65">
      <w:pPr>
        <w:ind w:left="1931"/>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aquellas válvulas provistas por YPFB y el contratista se reconocerá para el pago únicamente aquellas válvulas aprobadas, es decir, no se tomará en cuenta aquellas válvulas reprobadas. </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Cuando la válvula este reprobada se deberá solicitar una nueva válvula a la cual se le debe realizar la prueba nuevamente. </w:t>
      </w:r>
    </w:p>
    <w:p w:rsidR="009E0A65" w:rsidRPr="009E0A65" w:rsidRDefault="009E0A65" w:rsidP="009E0A65">
      <w:pPr>
        <w:rPr>
          <w:rFonts w:asciiTheme="minorHAnsi" w:hAnsiTheme="minorHAnsi"/>
          <w:b/>
        </w:rPr>
      </w:pPr>
    </w:p>
    <w:p w:rsidR="007F5272" w:rsidRDefault="007F5272" w:rsidP="001407AC">
      <w:pPr>
        <w:pStyle w:val="Prrafodelista"/>
        <w:numPr>
          <w:ilvl w:val="1"/>
          <w:numId w:val="39"/>
        </w:numPr>
        <w:rPr>
          <w:rFonts w:asciiTheme="minorHAnsi" w:hAnsiTheme="minorHAnsi"/>
          <w:b/>
        </w:rPr>
      </w:pPr>
      <w:r w:rsidRPr="007F5272">
        <w:rPr>
          <w:rFonts w:asciiTheme="minorHAnsi" w:hAnsiTheme="minorHAnsi"/>
          <w:b/>
        </w:rPr>
        <w:t>MATERIALES, HERRAMIENTAS Y EQUIPO</w:t>
      </w:r>
    </w:p>
    <w:p w:rsidR="009E0A65" w:rsidRDefault="009E0A65" w:rsidP="009E0A65">
      <w:pPr>
        <w:pStyle w:val="Sangra3detindependiente"/>
        <w:spacing w:after="0" w:line="240" w:lineRule="auto"/>
        <w:ind w:left="1505"/>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9E0A65" w:rsidRPr="00F918A3" w:rsidRDefault="009E0A65" w:rsidP="009E0A65">
      <w:pPr>
        <w:pStyle w:val="Sangra3detindependiente"/>
        <w:spacing w:after="0" w:line="240" w:lineRule="auto"/>
        <w:ind w:left="1505"/>
        <w:jc w:val="both"/>
        <w:rPr>
          <w:rFonts w:cstheme="minorHAnsi"/>
          <w:sz w:val="20"/>
          <w:szCs w:val="20"/>
        </w:rPr>
      </w:pPr>
    </w:p>
    <w:tbl>
      <w:tblPr>
        <w:tblW w:w="4021" w:type="dxa"/>
        <w:tblInd w:w="3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21"/>
      </w:tblGrid>
      <w:tr w:rsidR="009E0A65" w:rsidRPr="00F918A3" w:rsidTr="009E0A65">
        <w:trPr>
          <w:trHeight w:val="291"/>
        </w:trPr>
        <w:tc>
          <w:tcPr>
            <w:tcW w:w="4021" w:type="dxa"/>
            <w:shd w:val="clear" w:color="auto" w:fill="auto"/>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Agua o gas inerte</w:t>
            </w:r>
          </w:p>
        </w:tc>
      </w:tr>
      <w:tr w:rsidR="009E0A65" w:rsidRPr="00F918A3" w:rsidTr="009E0A65">
        <w:trPr>
          <w:trHeight w:val="77"/>
        </w:trPr>
        <w:tc>
          <w:tcPr>
            <w:tcW w:w="4021" w:type="dxa"/>
            <w:shd w:val="clear" w:color="auto" w:fill="auto"/>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Prueba Hidrostática</w:t>
            </w:r>
          </w:p>
        </w:tc>
      </w:tr>
      <w:tr w:rsidR="009E0A65" w:rsidRPr="00F918A3" w:rsidTr="009E0A65">
        <w:trPr>
          <w:trHeight w:val="291"/>
        </w:trPr>
        <w:tc>
          <w:tcPr>
            <w:tcW w:w="4021" w:type="dxa"/>
            <w:shd w:val="clear" w:color="auto" w:fill="auto"/>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9E0A65" w:rsidRPr="00F918A3" w:rsidTr="009E0A65">
        <w:trPr>
          <w:trHeight w:val="77"/>
        </w:trPr>
        <w:tc>
          <w:tcPr>
            <w:tcW w:w="4021" w:type="dxa"/>
            <w:shd w:val="clear" w:color="auto" w:fill="auto"/>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Equipo completo para Prueba Hidrostática</w:t>
            </w:r>
          </w:p>
        </w:tc>
      </w:tr>
      <w:tr w:rsidR="009E0A65" w:rsidRPr="00F918A3" w:rsidTr="009E0A65">
        <w:trPr>
          <w:trHeight w:val="77"/>
        </w:trPr>
        <w:tc>
          <w:tcPr>
            <w:tcW w:w="4021" w:type="dxa"/>
            <w:shd w:val="clear" w:color="auto" w:fill="auto"/>
            <w:vAlign w:val="center"/>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Banco de Pruebas</w:t>
            </w:r>
          </w:p>
        </w:tc>
      </w:tr>
    </w:tbl>
    <w:p w:rsidR="009E0A65" w:rsidRPr="00F918A3" w:rsidRDefault="009E0A65" w:rsidP="009E0A65">
      <w:pPr>
        <w:ind w:left="1931"/>
        <w:jc w:val="both"/>
        <w:rPr>
          <w:rFonts w:asciiTheme="minorHAnsi" w:hAnsiTheme="minorHAnsi" w:cstheme="minorHAnsi"/>
          <w:sz w:val="20"/>
          <w:szCs w:val="20"/>
        </w:rPr>
      </w:pPr>
    </w:p>
    <w:p w:rsidR="009E0A65" w:rsidRPr="00F918A3" w:rsidRDefault="009E0A65" w:rsidP="009E0A65">
      <w:pPr>
        <w:pStyle w:val="Sangra3detindependiente"/>
        <w:spacing w:after="0" w:line="240" w:lineRule="auto"/>
        <w:ind w:left="1505"/>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9E0A65" w:rsidRPr="00F918A3" w:rsidRDefault="009E0A65" w:rsidP="009E0A65">
      <w:pPr>
        <w:pStyle w:val="Sangra3detindependiente"/>
        <w:spacing w:after="0" w:line="240" w:lineRule="auto"/>
        <w:ind w:left="1931"/>
        <w:jc w:val="both"/>
        <w:rPr>
          <w:rFonts w:cstheme="minorHAnsi"/>
          <w:sz w:val="20"/>
          <w:szCs w:val="20"/>
        </w:rPr>
      </w:pPr>
    </w:p>
    <w:p w:rsidR="009E0A65" w:rsidRPr="00F918A3" w:rsidRDefault="009E0A65" w:rsidP="009E0A65">
      <w:pPr>
        <w:pStyle w:val="Sangra3detindependiente"/>
        <w:spacing w:after="0" w:line="240" w:lineRule="auto"/>
        <w:ind w:left="1505"/>
        <w:jc w:val="both"/>
        <w:rPr>
          <w:rFonts w:cstheme="minorHAnsi"/>
          <w:sz w:val="20"/>
          <w:szCs w:val="20"/>
        </w:rPr>
      </w:pPr>
      <w:r w:rsidRPr="00F918A3">
        <w:rPr>
          <w:rFonts w:cstheme="minorHAnsi"/>
          <w:sz w:val="20"/>
          <w:szCs w:val="20"/>
        </w:rPr>
        <w:t xml:space="preserve">Todos los equipos de medición que se utilicen para la prueba hidrostática tienen que tener calibración vigente. </w:t>
      </w:r>
    </w:p>
    <w:p w:rsidR="009E0A65" w:rsidRPr="00F918A3" w:rsidRDefault="009E0A65" w:rsidP="009E0A65">
      <w:pPr>
        <w:ind w:left="426"/>
        <w:jc w:val="both"/>
        <w:rPr>
          <w:rFonts w:asciiTheme="minorHAnsi" w:hAnsiTheme="minorHAnsi" w:cstheme="minorHAnsi"/>
          <w:sz w:val="20"/>
          <w:szCs w:val="20"/>
        </w:rPr>
      </w:pPr>
    </w:p>
    <w:p w:rsidR="007F5272" w:rsidRDefault="007F5272" w:rsidP="001407AC">
      <w:pPr>
        <w:pStyle w:val="Prrafodelista"/>
        <w:numPr>
          <w:ilvl w:val="1"/>
          <w:numId w:val="39"/>
        </w:numPr>
        <w:rPr>
          <w:rFonts w:asciiTheme="minorHAnsi" w:hAnsiTheme="minorHAnsi"/>
          <w:b/>
        </w:rPr>
      </w:pPr>
      <w:r w:rsidRPr="007F5272">
        <w:rPr>
          <w:rFonts w:asciiTheme="minorHAnsi" w:hAnsiTheme="minorHAnsi"/>
          <w:b/>
        </w:rPr>
        <w:t>PROCEDIMIENTO PARA LA EJECUCIÓN</w:t>
      </w:r>
    </w:p>
    <w:p w:rsidR="009E0A65" w:rsidRPr="00F918A3" w:rsidRDefault="009E0A65" w:rsidP="009E0A65">
      <w:pPr>
        <w:pStyle w:val="Sangra3detindependiente"/>
        <w:spacing w:after="0" w:line="240" w:lineRule="auto"/>
        <w:ind w:left="1505"/>
        <w:jc w:val="both"/>
        <w:rPr>
          <w:rFonts w:cstheme="minorHAnsi"/>
          <w:sz w:val="20"/>
          <w:szCs w:val="20"/>
        </w:rPr>
      </w:pPr>
      <w:r w:rsidRPr="00F918A3">
        <w:rPr>
          <w:rFonts w:cstheme="minorHAnsi"/>
          <w:sz w:val="20"/>
          <w:szCs w:val="20"/>
        </w:rPr>
        <w:t>Las válvulas no deben ser parte de las actividades de prueba hidrostática de la tubería construida, ésta prueba hidrostática de válvulas se la debe realizar de manera independiente.</w:t>
      </w:r>
    </w:p>
    <w:p w:rsidR="009E0A65" w:rsidRPr="00F918A3" w:rsidRDefault="009E0A65" w:rsidP="009E0A65">
      <w:pPr>
        <w:pStyle w:val="Sangra3detindependiente"/>
        <w:spacing w:after="0" w:line="240" w:lineRule="auto"/>
        <w:ind w:left="1931"/>
        <w:jc w:val="both"/>
        <w:rPr>
          <w:rFonts w:cstheme="minorHAnsi"/>
          <w:sz w:val="20"/>
          <w:szCs w:val="20"/>
        </w:rPr>
      </w:pPr>
    </w:p>
    <w:p w:rsidR="009E0A65" w:rsidRPr="00F918A3" w:rsidRDefault="009E0A65" w:rsidP="009E0A65">
      <w:pPr>
        <w:pStyle w:val="Sangra3detindependiente"/>
        <w:spacing w:after="0" w:line="240" w:lineRule="auto"/>
        <w:ind w:left="1505"/>
        <w:jc w:val="both"/>
        <w:rPr>
          <w:rFonts w:cstheme="minorHAnsi"/>
          <w:sz w:val="20"/>
          <w:szCs w:val="20"/>
        </w:rPr>
      </w:pPr>
      <w:r w:rsidRPr="00F918A3">
        <w:rPr>
          <w:rFonts w:cstheme="minorHAnsi"/>
          <w:sz w:val="20"/>
          <w:szCs w:val="20"/>
        </w:rPr>
        <w:lastRenderedPageBreak/>
        <w:t>Antes de iniciar la prueba hidrostática, la empresa contratista debe presentar 5 días hábiles antes a la supervisión para su aprobación la siguiente documentación:</w:t>
      </w:r>
    </w:p>
    <w:p w:rsidR="009E0A65" w:rsidRPr="00F918A3" w:rsidRDefault="009E0A65" w:rsidP="009E0A65">
      <w:pPr>
        <w:pStyle w:val="Sangra3detindependiente"/>
        <w:spacing w:after="0" w:line="240" w:lineRule="auto"/>
        <w:ind w:left="1505"/>
        <w:jc w:val="both"/>
        <w:rPr>
          <w:rFonts w:cstheme="minorHAnsi"/>
          <w:sz w:val="20"/>
          <w:szCs w:val="20"/>
        </w:rPr>
      </w:pPr>
    </w:p>
    <w:p w:rsidR="009E0A65" w:rsidRPr="00F918A3" w:rsidRDefault="009E0A65" w:rsidP="009E0A65">
      <w:pPr>
        <w:pStyle w:val="Sangra3detindependiente"/>
        <w:numPr>
          <w:ilvl w:val="0"/>
          <w:numId w:val="27"/>
        </w:numPr>
        <w:spacing w:after="0" w:line="240" w:lineRule="auto"/>
        <w:ind w:left="2291"/>
        <w:jc w:val="both"/>
        <w:rPr>
          <w:rFonts w:cstheme="minorHAnsi"/>
          <w:sz w:val="20"/>
          <w:szCs w:val="20"/>
        </w:rPr>
      </w:pPr>
      <w:r w:rsidRPr="00F918A3">
        <w:rPr>
          <w:rFonts w:cstheme="minorHAnsi"/>
          <w:sz w:val="20"/>
          <w:szCs w:val="20"/>
        </w:rPr>
        <w:t>Procedimiento específico para los trabajos.</w:t>
      </w:r>
    </w:p>
    <w:p w:rsidR="009E0A65" w:rsidRPr="00F918A3" w:rsidRDefault="009E0A65" w:rsidP="009E0A65">
      <w:pPr>
        <w:pStyle w:val="Sangra3detindependiente"/>
        <w:numPr>
          <w:ilvl w:val="0"/>
          <w:numId w:val="27"/>
        </w:numPr>
        <w:spacing w:after="0" w:line="240" w:lineRule="auto"/>
        <w:ind w:left="2291"/>
        <w:jc w:val="both"/>
        <w:rPr>
          <w:rFonts w:cstheme="minorHAnsi"/>
          <w:sz w:val="20"/>
          <w:szCs w:val="20"/>
        </w:rPr>
      </w:pPr>
      <w:r w:rsidRPr="00F918A3">
        <w:rPr>
          <w:rFonts w:cstheme="minorHAnsi"/>
          <w:sz w:val="20"/>
          <w:szCs w:val="20"/>
        </w:rPr>
        <w:t>Certificado de calidad de la válvula</w:t>
      </w:r>
    </w:p>
    <w:p w:rsidR="009E0A65" w:rsidRPr="00F918A3" w:rsidRDefault="009E0A65" w:rsidP="009E0A65">
      <w:pPr>
        <w:pStyle w:val="Sangra3detindependiente"/>
        <w:numPr>
          <w:ilvl w:val="0"/>
          <w:numId w:val="27"/>
        </w:numPr>
        <w:spacing w:after="0" w:line="240" w:lineRule="auto"/>
        <w:ind w:left="2291"/>
        <w:jc w:val="both"/>
        <w:rPr>
          <w:rFonts w:cstheme="minorHAnsi"/>
          <w:sz w:val="20"/>
          <w:szCs w:val="20"/>
        </w:rPr>
      </w:pPr>
      <w:r w:rsidRPr="00F918A3">
        <w:rPr>
          <w:rFonts w:cstheme="minorHAnsi"/>
          <w:sz w:val="20"/>
          <w:szCs w:val="20"/>
        </w:rPr>
        <w:t>Certificados de calibración vigentes de los equipos de medición a utilizar</w:t>
      </w:r>
    </w:p>
    <w:p w:rsidR="009E0A65" w:rsidRPr="00F918A3" w:rsidRDefault="009E0A65" w:rsidP="009E0A65">
      <w:pPr>
        <w:pStyle w:val="Sangra3detindependiente"/>
        <w:numPr>
          <w:ilvl w:val="0"/>
          <w:numId w:val="27"/>
        </w:numPr>
        <w:spacing w:after="0" w:line="240" w:lineRule="auto"/>
        <w:ind w:left="2291"/>
        <w:jc w:val="both"/>
        <w:rPr>
          <w:rFonts w:cstheme="minorHAnsi"/>
          <w:sz w:val="20"/>
          <w:szCs w:val="20"/>
        </w:rPr>
      </w:pPr>
      <w:r w:rsidRPr="00F918A3">
        <w:rPr>
          <w:rFonts w:cstheme="minorHAnsi"/>
          <w:sz w:val="20"/>
          <w:szCs w:val="20"/>
        </w:rPr>
        <w:t>Plan de prueba hidrostática que debe poseer mínimamente la siguiente información:</w:t>
      </w:r>
    </w:p>
    <w:p w:rsidR="009E0A65" w:rsidRPr="00F918A3" w:rsidRDefault="009E0A65" w:rsidP="009E0A65">
      <w:pPr>
        <w:pStyle w:val="Sangra3detindependiente"/>
        <w:numPr>
          <w:ilvl w:val="0"/>
          <w:numId w:val="28"/>
        </w:numPr>
        <w:spacing w:after="0" w:line="240" w:lineRule="auto"/>
        <w:ind w:left="2291"/>
        <w:jc w:val="both"/>
        <w:rPr>
          <w:rFonts w:cstheme="minorHAnsi"/>
          <w:sz w:val="20"/>
          <w:szCs w:val="20"/>
        </w:rPr>
      </w:pPr>
      <w:r w:rsidRPr="00F918A3">
        <w:rPr>
          <w:rFonts w:cstheme="minorHAnsi"/>
          <w:sz w:val="20"/>
          <w:szCs w:val="20"/>
        </w:rPr>
        <w:t>Tiempo y prueba hidrostática para cada válvula.</w:t>
      </w:r>
    </w:p>
    <w:p w:rsidR="009E0A65" w:rsidRPr="00F918A3" w:rsidRDefault="009E0A65" w:rsidP="009E0A65">
      <w:pPr>
        <w:pStyle w:val="Sangra3detindependiente"/>
        <w:numPr>
          <w:ilvl w:val="0"/>
          <w:numId w:val="28"/>
        </w:numPr>
        <w:spacing w:after="0" w:line="240" w:lineRule="auto"/>
        <w:ind w:left="2291"/>
        <w:jc w:val="both"/>
        <w:rPr>
          <w:rFonts w:cstheme="minorHAnsi"/>
          <w:sz w:val="20"/>
          <w:szCs w:val="20"/>
        </w:rPr>
      </w:pPr>
      <w:r w:rsidRPr="00F918A3">
        <w:rPr>
          <w:rFonts w:cstheme="minorHAnsi"/>
          <w:sz w:val="20"/>
          <w:szCs w:val="20"/>
        </w:rPr>
        <w:t xml:space="preserve">Memoria de Cálculo de presiones de prueba. </w:t>
      </w:r>
    </w:p>
    <w:p w:rsidR="009E0A65" w:rsidRPr="00F918A3" w:rsidRDefault="009E0A65" w:rsidP="009E0A65">
      <w:pPr>
        <w:pStyle w:val="Sangra3detindependiente"/>
        <w:spacing w:after="0" w:line="240" w:lineRule="auto"/>
        <w:ind w:left="1931"/>
        <w:jc w:val="both"/>
        <w:rPr>
          <w:rFonts w:cstheme="minorHAnsi"/>
          <w:b/>
          <w:sz w:val="20"/>
          <w:szCs w:val="20"/>
        </w:rPr>
      </w:pPr>
    </w:p>
    <w:p w:rsidR="009E0A65" w:rsidRPr="00F918A3" w:rsidRDefault="009E0A65" w:rsidP="009E0A65">
      <w:pPr>
        <w:pStyle w:val="Sangra3detindependiente"/>
        <w:spacing w:after="0" w:line="240" w:lineRule="auto"/>
        <w:ind w:left="1505"/>
        <w:jc w:val="both"/>
        <w:rPr>
          <w:rFonts w:cstheme="minorHAnsi"/>
          <w:b/>
          <w:sz w:val="20"/>
          <w:szCs w:val="20"/>
        </w:rPr>
      </w:pPr>
      <w:r w:rsidRPr="00F918A3">
        <w:rPr>
          <w:rFonts w:cstheme="minorHAnsi"/>
          <w:b/>
          <w:sz w:val="20"/>
          <w:szCs w:val="20"/>
        </w:rPr>
        <w:t>Prueba Hidrostática (hermeticidad y sello)</w:t>
      </w:r>
    </w:p>
    <w:p w:rsidR="009E0A65" w:rsidRPr="00F918A3" w:rsidRDefault="009E0A65" w:rsidP="009E0A65">
      <w:pPr>
        <w:pStyle w:val="Sangra3detindependiente"/>
        <w:spacing w:after="0" w:line="240" w:lineRule="auto"/>
        <w:ind w:left="1505"/>
        <w:jc w:val="both"/>
        <w:rPr>
          <w:rFonts w:cstheme="minorHAnsi"/>
          <w:sz w:val="20"/>
          <w:szCs w:val="20"/>
        </w:rPr>
      </w:pPr>
      <w:r w:rsidRPr="00F918A3">
        <w:rPr>
          <w:rFonts w:cstheme="minorHAnsi"/>
          <w:sz w:val="20"/>
          <w:szCs w:val="20"/>
        </w:rPr>
        <w:t xml:space="preserve">Para realizar las pruebas se debe utilizar agua que se encuentre exento de sustancias o partículas que puedan dañar los componentes internos de la válvula. </w:t>
      </w:r>
    </w:p>
    <w:p w:rsidR="009E0A65" w:rsidRPr="00F918A3" w:rsidRDefault="009E0A65" w:rsidP="009E0A65">
      <w:pPr>
        <w:pStyle w:val="Sangra3detindependiente"/>
        <w:spacing w:after="0" w:line="240" w:lineRule="auto"/>
        <w:ind w:left="1931"/>
        <w:jc w:val="both"/>
        <w:rPr>
          <w:rFonts w:cstheme="minorHAnsi"/>
          <w:sz w:val="20"/>
          <w:szCs w:val="20"/>
        </w:rPr>
      </w:pPr>
    </w:p>
    <w:p w:rsidR="009E0A65" w:rsidRPr="00F918A3" w:rsidRDefault="009E0A65" w:rsidP="009E0A65">
      <w:pPr>
        <w:pStyle w:val="Sangra3detindependiente"/>
        <w:spacing w:after="0" w:line="240" w:lineRule="auto"/>
        <w:ind w:left="1505"/>
        <w:jc w:val="both"/>
        <w:rPr>
          <w:rFonts w:cstheme="minorHAnsi"/>
          <w:b/>
          <w:sz w:val="20"/>
          <w:szCs w:val="20"/>
        </w:rPr>
      </w:pPr>
      <w:r w:rsidRPr="00F918A3">
        <w:rPr>
          <w:rFonts w:cstheme="minorHAnsi"/>
          <w:b/>
          <w:sz w:val="20"/>
          <w:szCs w:val="20"/>
        </w:rPr>
        <w:t>Prueba de hermeticidad</w:t>
      </w: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Cuando el diámetro y el tipo de conexión (ANSI) sean las mismas, se pueden realizar la prueba a todas las válvulas, es decir una sola prueba a varias válvulas.</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Estas pruebas serán realizadas siguiendo las presiones y tiempo da la tabla 1. </w:t>
      </w:r>
    </w:p>
    <w:p w:rsidR="009E0A65" w:rsidRPr="00F918A3" w:rsidRDefault="009E0A65" w:rsidP="009E0A65">
      <w:pPr>
        <w:pStyle w:val="Sangra3detindependiente"/>
        <w:spacing w:after="0" w:line="240" w:lineRule="auto"/>
        <w:ind w:left="1505"/>
        <w:jc w:val="both"/>
        <w:rPr>
          <w:rFonts w:cstheme="minorHAnsi"/>
          <w:sz w:val="20"/>
          <w:szCs w:val="20"/>
        </w:rPr>
      </w:pPr>
    </w:p>
    <w:p w:rsidR="009E0A65" w:rsidRPr="00F918A3" w:rsidRDefault="009E0A65" w:rsidP="009E0A65">
      <w:pPr>
        <w:pStyle w:val="Sangra3detindependiente"/>
        <w:spacing w:after="0" w:line="240" w:lineRule="auto"/>
        <w:ind w:left="1505"/>
        <w:jc w:val="both"/>
        <w:rPr>
          <w:rFonts w:cstheme="minorHAnsi"/>
          <w:b/>
          <w:sz w:val="20"/>
          <w:szCs w:val="20"/>
        </w:rPr>
      </w:pPr>
      <w:r w:rsidRPr="00F918A3">
        <w:rPr>
          <w:rFonts w:cstheme="minorHAnsi"/>
          <w:b/>
          <w:sz w:val="20"/>
          <w:szCs w:val="20"/>
        </w:rPr>
        <w:t>Prueba de sello</w:t>
      </w: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La segunda parte será la prueba de sello en el cual se es debe verificar la existencia de fugas en los sellos de la válvula sometidos a presión.</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rsidR="009E0A65" w:rsidRPr="00F918A3" w:rsidRDefault="009E0A65" w:rsidP="009E0A65">
      <w:pPr>
        <w:ind w:left="1505"/>
        <w:jc w:val="both"/>
        <w:rPr>
          <w:rFonts w:asciiTheme="minorHAnsi" w:hAnsiTheme="minorHAnsi" w:cstheme="minorHAnsi"/>
          <w:sz w:val="20"/>
          <w:szCs w:val="20"/>
        </w:rPr>
      </w:pPr>
    </w:p>
    <w:p w:rsidR="009E0A65"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Estas pruebas serán realizadas siguiendo las presiones y tiempo da la tabla 1. </w:t>
      </w:r>
    </w:p>
    <w:p w:rsidR="00206619" w:rsidRDefault="00206619" w:rsidP="009E0A65">
      <w:pPr>
        <w:ind w:left="1505"/>
        <w:jc w:val="both"/>
        <w:rPr>
          <w:rFonts w:asciiTheme="minorHAnsi" w:hAnsiTheme="minorHAnsi" w:cstheme="minorHAnsi"/>
          <w:sz w:val="20"/>
          <w:szCs w:val="20"/>
        </w:rPr>
      </w:pPr>
    </w:p>
    <w:p w:rsidR="009E0A65" w:rsidRDefault="009E0A65" w:rsidP="009E0A65">
      <w:pPr>
        <w:pStyle w:val="Sangra3detindependiente"/>
        <w:spacing w:after="0" w:line="240" w:lineRule="auto"/>
        <w:ind w:left="1931"/>
        <w:jc w:val="both"/>
        <w:rPr>
          <w:rFonts w:cstheme="minorHAnsi"/>
          <w:sz w:val="20"/>
          <w:szCs w:val="20"/>
        </w:rPr>
      </w:pPr>
    </w:p>
    <w:p w:rsidR="001407AC" w:rsidRDefault="001407AC" w:rsidP="009E0A65">
      <w:pPr>
        <w:pStyle w:val="Sangra3detindependiente"/>
        <w:spacing w:after="0" w:line="240" w:lineRule="auto"/>
        <w:ind w:left="1931"/>
        <w:jc w:val="both"/>
        <w:rPr>
          <w:rFonts w:cstheme="minorHAnsi"/>
          <w:sz w:val="20"/>
          <w:szCs w:val="20"/>
        </w:rPr>
      </w:pPr>
    </w:p>
    <w:p w:rsidR="001407AC" w:rsidRDefault="001407AC" w:rsidP="009E0A65">
      <w:pPr>
        <w:pStyle w:val="Sangra3detindependiente"/>
        <w:spacing w:after="0" w:line="240" w:lineRule="auto"/>
        <w:ind w:left="1931"/>
        <w:jc w:val="both"/>
        <w:rPr>
          <w:rFonts w:cstheme="minorHAnsi"/>
          <w:sz w:val="20"/>
          <w:szCs w:val="20"/>
        </w:rPr>
      </w:pPr>
    </w:p>
    <w:p w:rsidR="001407AC" w:rsidRDefault="001407AC" w:rsidP="009E0A65">
      <w:pPr>
        <w:pStyle w:val="Sangra3detindependiente"/>
        <w:spacing w:after="0" w:line="240" w:lineRule="auto"/>
        <w:ind w:left="1931"/>
        <w:jc w:val="both"/>
        <w:rPr>
          <w:rFonts w:cstheme="minorHAnsi"/>
          <w:sz w:val="20"/>
          <w:szCs w:val="20"/>
        </w:rPr>
      </w:pPr>
    </w:p>
    <w:p w:rsidR="001407AC" w:rsidRDefault="001407AC" w:rsidP="009E0A65">
      <w:pPr>
        <w:pStyle w:val="Sangra3detindependiente"/>
        <w:spacing w:after="0" w:line="240" w:lineRule="auto"/>
        <w:ind w:left="1931"/>
        <w:jc w:val="both"/>
        <w:rPr>
          <w:rFonts w:cstheme="minorHAnsi"/>
          <w:sz w:val="20"/>
          <w:szCs w:val="20"/>
        </w:rPr>
      </w:pPr>
    </w:p>
    <w:p w:rsidR="001407AC" w:rsidRDefault="001407AC" w:rsidP="009E0A65">
      <w:pPr>
        <w:pStyle w:val="Sangra3detindependiente"/>
        <w:spacing w:after="0" w:line="240" w:lineRule="auto"/>
        <w:ind w:left="1931"/>
        <w:jc w:val="both"/>
        <w:rPr>
          <w:rFonts w:cstheme="minorHAnsi"/>
          <w:sz w:val="20"/>
          <w:szCs w:val="20"/>
        </w:rPr>
      </w:pPr>
    </w:p>
    <w:p w:rsidR="001407AC" w:rsidRPr="00F918A3" w:rsidRDefault="001407AC" w:rsidP="009E0A65">
      <w:pPr>
        <w:pStyle w:val="Sangra3detindependiente"/>
        <w:spacing w:after="0" w:line="240" w:lineRule="auto"/>
        <w:ind w:left="1931"/>
        <w:jc w:val="both"/>
        <w:rPr>
          <w:rFonts w:cstheme="minorHAnsi"/>
          <w:sz w:val="20"/>
          <w:szCs w:val="20"/>
        </w:rPr>
      </w:pPr>
    </w:p>
    <w:p w:rsidR="009E0A65" w:rsidRPr="00F918A3" w:rsidRDefault="009E0A65" w:rsidP="009E0A65">
      <w:pPr>
        <w:pStyle w:val="Sangra3detindependiente"/>
        <w:spacing w:after="0" w:line="240" w:lineRule="auto"/>
        <w:ind w:left="3347" w:firstLine="193"/>
        <w:rPr>
          <w:rFonts w:cstheme="minorHAnsi"/>
          <w:b/>
          <w:sz w:val="20"/>
          <w:szCs w:val="20"/>
        </w:rPr>
      </w:pPr>
      <w:r w:rsidRPr="00F918A3">
        <w:rPr>
          <w:rFonts w:cstheme="minorHAnsi"/>
          <w:b/>
          <w:sz w:val="20"/>
          <w:szCs w:val="20"/>
        </w:rPr>
        <w:lastRenderedPageBreak/>
        <w:t>Tabla 1. (Presión de prueba y tiempo de Prueba)</w:t>
      </w:r>
    </w:p>
    <w:tbl>
      <w:tblPr>
        <w:tblW w:w="6804" w:type="dxa"/>
        <w:tblInd w:w="2049" w:type="dxa"/>
        <w:tblCellMar>
          <w:left w:w="70" w:type="dxa"/>
          <w:right w:w="70" w:type="dxa"/>
        </w:tblCellMar>
        <w:tblLook w:val="04A0" w:firstRow="1" w:lastRow="0" w:firstColumn="1" w:lastColumn="0" w:noHBand="0" w:noVBand="1"/>
      </w:tblPr>
      <w:tblGrid>
        <w:gridCol w:w="2497"/>
        <w:gridCol w:w="2726"/>
        <w:gridCol w:w="1581"/>
      </w:tblGrid>
      <w:tr w:rsidR="009E0A65" w:rsidRPr="00F918A3" w:rsidTr="009E0A65">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PRESIONES MÍNIMAS DE PRUEBAS</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3</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Presión PSI</w:t>
            </w:r>
          </w:p>
        </w:tc>
      </w:tr>
      <w:tr w:rsidR="009E0A65" w:rsidRPr="00F918A3" w:rsidTr="009E0A65">
        <w:trPr>
          <w:trHeight w:val="600"/>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Cierre</w:t>
            </w:r>
          </w:p>
        </w:tc>
      </w:tr>
      <w:tr w:rsidR="009E0A65" w:rsidRPr="00F918A3" w:rsidTr="009E0A65">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300</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800</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1060</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1600</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2400</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4000</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6600</w:t>
            </w:r>
          </w:p>
        </w:tc>
      </w:tr>
    </w:tbl>
    <w:p w:rsidR="009E0A65" w:rsidRPr="00F918A3" w:rsidRDefault="009E0A65" w:rsidP="009E0A65">
      <w:pPr>
        <w:pStyle w:val="Sangra3detindependiente"/>
        <w:spacing w:after="0" w:line="240" w:lineRule="auto"/>
        <w:ind w:left="1931"/>
        <w:jc w:val="both"/>
        <w:rPr>
          <w:rFonts w:cstheme="minorHAnsi"/>
          <w:sz w:val="20"/>
          <w:szCs w:val="20"/>
        </w:rPr>
      </w:pPr>
    </w:p>
    <w:tbl>
      <w:tblPr>
        <w:tblW w:w="6804" w:type="dxa"/>
        <w:tblInd w:w="2049" w:type="dxa"/>
        <w:tblCellMar>
          <w:left w:w="70" w:type="dxa"/>
          <w:right w:w="70" w:type="dxa"/>
        </w:tblCellMar>
        <w:tblLook w:val="04A0" w:firstRow="1" w:lastRow="0" w:firstColumn="1" w:lastColumn="0" w:noHBand="0" w:noVBand="1"/>
      </w:tblPr>
      <w:tblGrid>
        <w:gridCol w:w="2277"/>
        <w:gridCol w:w="2304"/>
        <w:gridCol w:w="2223"/>
      </w:tblGrid>
      <w:tr w:rsidR="009E0A65" w:rsidRPr="00F918A3" w:rsidTr="009E0A65">
        <w:trPr>
          <w:trHeight w:val="300"/>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9E0A65" w:rsidRPr="00F918A3" w:rsidRDefault="009E0A65" w:rsidP="0082690C">
            <w:pPr>
              <w:jc w:val="center"/>
              <w:rPr>
                <w:rFonts w:asciiTheme="minorHAnsi" w:hAnsiTheme="minorHAnsi" w:cstheme="minorHAnsi"/>
                <w:b/>
                <w:color w:val="000000"/>
                <w:sz w:val="20"/>
                <w:szCs w:val="20"/>
                <w:lang w:eastAsia="es-BO"/>
              </w:rPr>
            </w:pPr>
            <w:r w:rsidRPr="00F918A3">
              <w:rPr>
                <w:rFonts w:asciiTheme="minorHAnsi" w:hAnsiTheme="minorHAnsi" w:cstheme="minorHAnsi"/>
                <w:b/>
                <w:color w:val="000000"/>
                <w:sz w:val="20"/>
                <w:szCs w:val="20"/>
                <w:lang w:eastAsia="es-BO"/>
              </w:rPr>
              <w:t>TIEMPOS MÍNIMOS DE PRUEBAS</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3</w:t>
            </w:r>
          </w:p>
        </w:tc>
      </w:tr>
      <w:tr w:rsidR="009E0A65" w:rsidRPr="00F918A3" w:rsidTr="009E0A65">
        <w:trPr>
          <w:trHeight w:val="70"/>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Duración minutos</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Duración minutos</w:t>
            </w:r>
          </w:p>
        </w:tc>
      </w:tr>
      <w:tr w:rsidR="009E0A65" w:rsidRPr="00F918A3" w:rsidTr="009E0A65">
        <w:trPr>
          <w:trHeight w:val="70"/>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Prueba del Cuerpo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9E0A65" w:rsidRPr="00F918A3" w:rsidRDefault="009E0A65" w:rsidP="0082690C">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Cierre</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5</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w:t>
            </w:r>
          </w:p>
        </w:tc>
      </w:tr>
      <w:tr w:rsidR="009E0A65" w:rsidRPr="00F918A3" w:rsidTr="009E0A65">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9E0A65" w:rsidRPr="00F918A3" w:rsidRDefault="009E0A65"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w:t>
            </w:r>
          </w:p>
        </w:tc>
      </w:tr>
    </w:tbl>
    <w:p w:rsidR="009E0A65" w:rsidRPr="00F918A3" w:rsidRDefault="009E0A65" w:rsidP="009E0A65">
      <w:pPr>
        <w:pStyle w:val="Sangra3detindependiente"/>
        <w:spacing w:after="0" w:line="240" w:lineRule="auto"/>
        <w:ind w:left="1931"/>
        <w:jc w:val="both"/>
        <w:rPr>
          <w:rFonts w:cstheme="minorHAnsi"/>
          <w:sz w:val="20"/>
          <w:szCs w:val="20"/>
        </w:rPr>
      </w:pPr>
    </w:p>
    <w:p w:rsidR="009E0A65" w:rsidRPr="00F918A3" w:rsidRDefault="009E0A65" w:rsidP="009E0A65">
      <w:pPr>
        <w:pStyle w:val="Sangra3detindependiente"/>
        <w:spacing w:after="0" w:line="240" w:lineRule="auto"/>
        <w:ind w:left="1505"/>
        <w:jc w:val="both"/>
        <w:rPr>
          <w:rFonts w:cstheme="minorHAnsi"/>
          <w:sz w:val="20"/>
          <w:szCs w:val="20"/>
        </w:rPr>
      </w:pPr>
      <w:r w:rsidRPr="00F918A3">
        <w:rPr>
          <w:rFonts w:cstheme="minorHAnsi"/>
          <w:sz w:val="20"/>
          <w:szCs w:val="20"/>
        </w:rPr>
        <w:t>Los valores de la tabla 1 solo son referenciales, ya que el contratista deberá definir las presiones de prueba y la duración de las mismas.</w:t>
      </w:r>
    </w:p>
    <w:p w:rsidR="009E0A65" w:rsidRPr="00F918A3" w:rsidRDefault="009E0A65" w:rsidP="009E0A65">
      <w:pPr>
        <w:pStyle w:val="Sangra3detindependiente"/>
        <w:spacing w:after="0" w:line="240" w:lineRule="auto"/>
        <w:ind w:left="1505"/>
        <w:jc w:val="both"/>
        <w:rPr>
          <w:rFonts w:cstheme="minorHAnsi"/>
          <w:b/>
          <w:sz w:val="20"/>
          <w:szCs w:val="20"/>
        </w:rPr>
      </w:pPr>
      <w:r w:rsidRPr="00F918A3">
        <w:rPr>
          <w:rFonts w:cstheme="minorHAnsi"/>
          <w:b/>
          <w:sz w:val="20"/>
          <w:szCs w:val="20"/>
        </w:rPr>
        <w:t>Detección y Localización de Pérdidas</w:t>
      </w:r>
    </w:p>
    <w:p w:rsidR="009E0A65" w:rsidRPr="00F918A3" w:rsidRDefault="009E0A65" w:rsidP="009E0A65">
      <w:pPr>
        <w:pStyle w:val="Sangra3detindependiente"/>
        <w:spacing w:after="0" w:line="240" w:lineRule="auto"/>
        <w:ind w:left="1505"/>
        <w:jc w:val="both"/>
        <w:rPr>
          <w:rFonts w:cstheme="minorHAnsi"/>
          <w:sz w:val="20"/>
          <w:szCs w:val="20"/>
        </w:rPr>
      </w:pPr>
      <w:r w:rsidRPr="00F918A3">
        <w:rPr>
          <w:rFonts w:cstheme="minorHAnsi"/>
          <w:sz w:val="20"/>
          <w:szCs w:val="20"/>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9E0A65" w:rsidRPr="00F918A3" w:rsidRDefault="009E0A65" w:rsidP="009E0A65">
      <w:pPr>
        <w:pStyle w:val="Sangra3detindependiente"/>
        <w:spacing w:after="0" w:line="240" w:lineRule="auto"/>
        <w:ind w:left="1931"/>
        <w:jc w:val="both"/>
        <w:rPr>
          <w:rFonts w:cstheme="minorHAnsi"/>
          <w:sz w:val="20"/>
          <w:szCs w:val="20"/>
        </w:rPr>
      </w:pPr>
    </w:p>
    <w:p w:rsidR="009E0A65" w:rsidRPr="00F918A3" w:rsidRDefault="009E0A65" w:rsidP="009E0A65">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Calidad, Salud, Seguridad y Medio Ambiente.</w:t>
      </w:r>
    </w:p>
    <w:p w:rsidR="009E0A65" w:rsidRPr="00F918A3" w:rsidRDefault="009E0A65" w:rsidP="009E0A65">
      <w:pPr>
        <w:pStyle w:val="CM12"/>
        <w:ind w:left="1505"/>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E0A65" w:rsidRPr="00F918A3" w:rsidRDefault="009E0A65" w:rsidP="009E0A65">
      <w:pPr>
        <w:pStyle w:val="CM12"/>
        <w:ind w:left="1363"/>
        <w:jc w:val="both"/>
        <w:rPr>
          <w:rFonts w:asciiTheme="minorHAnsi" w:hAnsiTheme="minorHAnsi" w:cstheme="minorHAnsi"/>
          <w:bCs/>
          <w:iCs/>
          <w:sz w:val="20"/>
          <w:szCs w:val="20"/>
          <w:lang w:val="es-ES_tradnl"/>
        </w:rPr>
      </w:pPr>
    </w:p>
    <w:p w:rsidR="009E0A65" w:rsidRPr="00F918A3" w:rsidRDefault="009E0A65" w:rsidP="009E0A65">
      <w:pPr>
        <w:pStyle w:val="CM12"/>
        <w:ind w:left="1505"/>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rsidR="009E0A65" w:rsidRPr="00F918A3" w:rsidRDefault="009E0A65" w:rsidP="009E0A65">
      <w:pPr>
        <w:pStyle w:val="CM12"/>
        <w:ind w:left="1363"/>
        <w:jc w:val="both"/>
        <w:rPr>
          <w:rFonts w:asciiTheme="minorHAnsi" w:hAnsiTheme="minorHAnsi" w:cstheme="minorHAnsi"/>
          <w:bCs/>
          <w:iCs/>
          <w:sz w:val="20"/>
          <w:szCs w:val="20"/>
          <w:lang w:val="es-ES_tradnl"/>
        </w:rPr>
      </w:pPr>
    </w:p>
    <w:p w:rsidR="009E0A65" w:rsidRPr="00F918A3" w:rsidRDefault="009E0A65" w:rsidP="009E0A65">
      <w:pPr>
        <w:pStyle w:val="CM12"/>
        <w:ind w:left="1505"/>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lastRenderedPageBreak/>
        <w:t>Se debe limitar los trabajos cuando las condiciones climáticas sean adversas (lluvias, vientos fuertes, polvareda, etc.</w:t>
      </w:r>
    </w:p>
    <w:p w:rsidR="009E0A65" w:rsidRPr="009E0A65" w:rsidRDefault="009E0A65" w:rsidP="009E0A65">
      <w:pPr>
        <w:rPr>
          <w:rFonts w:asciiTheme="minorHAnsi" w:hAnsiTheme="minorHAnsi"/>
          <w:b/>
        </w:rPr>
      </w:pPr>
    </w:p>
    <w:p w:rsidR="007F5272" w:rsidRDefault="007F5272" w:rsidP="001407AC">
      <w:pPr>
        <w:pStyle w:val="Prrafodelista"/>
        <w:numPr>
          <w:ilvl w:val="1"/>
          <w:numId w:val="39"/>
        </w:numPr>
        <w:rPr>
          <w:rFonts w:asciiTheme="minorHAnsi" w:hAnsiTheme="minorHAnsi"/>
          <w:b/>
        </w:rPr>
      </w:pPr>
      <w:r w:rsidRPr="007F5272">
        <w:rPr>
          <w:rFonts w:asciiTheme="minorHAnsi" w:hAnsiTheme="minorHAnsi"/>
          <w:b/>
        </w:rPr>
        <w:t>MEDIDAS DE MITIGACIÓN AMBIENTAL</w:t>
      </w: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E0A65" w:rsidRPr="00F918A3" w:rsidRDefault="009E0A65" w:rsidP="009E0A65">
      <w:pPr>
        <w:ind w:left="1505"/>
        <w:jc w:val="both"/>
        <w:rPr>
          <w:rFonts w:asciiTheme="minorHAnsi" w:hAnsiTheme="minorHAnsi" w:cstheme="minorHAnsi"/>
          <w:sz w:val="20"/>
          <w:szCs w:val="20"/>
        </w:rPr>
      </w:pPr>
    </w:p>
    <w:p w:rsidR="009E0A65" w:rsidRPr="00F918A3" w:rsidRDefault="009E0A65" w:rsidP="009E0A65">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E0A65" w:rsidRPr="00F918A3" w:rsidRDefault="009E0A65" w:rsidP="009E0A65">
      <w:pPr>
        <w:pStyle w:val="Sangra3detindependiente"/>
        <w:autoSpaceDE w:val="0"/>
        <w:autoSpaceDN w:val="0"/>
        <w:adjustRightInd w:val="0"/>
        <w:spacing w:after="0" w:line="240" w:lineRule="auto"/>
        <w:ind w:left="0"/>
        <w:jc w:val="both"/>
        <w:rPr>
          <w:rFonts w:cstheme="minorHAnsi"/>
          <w:b/>
          <w:bCs/>
          <w:sz w:val="20"/>
          <w:szCs w:val="20"/>
        </w:rPr>
      </w:pPr>
    </w:p>
    <w:p w:rsidR="007F5272" w:rsidRDefault="007F5272" w:rsidP="001407AC">
      <w:pPr>
        <w:pStyle w:val="Prrafodelista"/>
        <w:numPr>
          <w:ilvl w:val="1"/>
          <w:numId w:val="39"/>
        </w:numPr>
        <w:rPr>
          <w:rFonts w:asciiTheme="minorHAnsi" w:hAnsiTheme="minorHAnsi"/>
          <w:b/>
        </w:rPr>
      </w:pPr>
      <w:r w:rsidRPr="007F5272">
        <w:rPr>
          <w:rFonts w:asciiTheme="minorHAnsi" w:hAnsiTheme="minorHAnsi"/>
          <w:b/>
        </w:rPr>
        <w:t>MEDICION Y FORMA DE PAGO</w:t>
      </w:r>
    </w:p>
    <w:p w:rsidR="007B65D5" w:rsidRPr="00F918A3" w:rsidRDefault="007B65D5" w:rsidP="007B65D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será medido en piezas, tomando en cuenta solo válvulas aprobadas. </w:t>
      </w:r>
    </w:p>
    <w:p w:rsidR="007B65D5" w:rsidRPr="00F918A3" w:rsidRDefault="007B65D5" w:rsidP="007B65D5">
      <w:pPr>
        <w:pStyle w:val="Sangra3detindependiente"/>
        <w:autoSpaceDE w:val="0"/>
        <w:autoSpaceDN w:val="0"/>
        <w:adjustRightInd w:val="0"/>
        <w:spacing w:after="0" w:line="240" w:lineRule="auto"/>
        <w:ind w:left="1505"/>
        <w:jc w:val="both"/>
        <w:rPr>
          <w:rFonts w:cstheme="minorHAnsi"/>
          <w:b/>
          <w:bCs/>
          <w:sz w:val="20"/>
          <w:szCs w:val="20"/>
        </w:rPr>
      </w:pPr>
    </w:p>
    <w:p w:rsidR="007B65D5" w:rsidRPr="00F918A3" w:rsidRDefault="007B65D5" w:rsidP="007B65D5">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7B65D5" w:rsidRPr="00F918A3" w:rsidRDefault="007B65D5" w:rsidP="007B65D5">
      <w:pPr>
        <w:ind w:left="1931"/>
        <w:jc w:val="both"/>
        <w:rPr>
          <w:rFonts w:asciiTheme="minorHAnsi" w:hAnsiTheme="minorHAnsi" w:cstheme="minorHAnsi"/>
          <w:sz w:val="20"/>
          <w:szCs w:val="20"/>
        </w:rPr>
      </w:pPr>
    </w:p>
    <w:p w:rsidR="007B65D5" w:rsidRPr="00F918A3" w:rsidRDefault="007B65D5" w:rsidP="007B65D5">
      <w:pPr>
        <w:ind w:left="1505"/>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7B65D5" w:rsidRPr="00F918A3" w:rsidRDefault="007B65D5" w:rsidP="007B65D5">
      <w:pPr>
        <w:ind w:left="1931"/>
        <w:jc w:val="both"/>
        <w:rPr>
          <w:rFonts w:asciiTheme="minorHAnsi" w:hAnsiTheme="minorHAnsi" w:cstheme="minorHAnsi"/>
          <w:sz w:val="20"/>
          <w:szCs w:val="20"/>
        </w:rPr>
      </w:pPr>
    </w:p>
    <w:p w:rsidR="007B65D5" w:rsidRPr="00F918A3" w:rsidRDefault="007B65D5" w:rsidP="007B65D5">
      <w:pPr>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Otros gastos adicionales necesarios para la realización de esta actividad, corre por cuenta del contratista. </w:t>
      </w:r>
    </w:p>
    <w:p w:rsidR="007B65D5" w:rsidRPr="00F918A3" w:rsidRDefault="007B65D5" w:rsidP="007B65D5">
      <w:pPr>
        <w:ind w:left="1931"/>
        <w:jc w:val="both"/>
        <w:rPr>
          <w:rFonts w:asciiTheme="minorHAnsi" w:hAnsiTheme="minorHAnsi" w:cstheme="minorHAnsi"/>
          <w:sz w:val="20"/>
          <w:szCs w:val="20"/>
        </w:rPr>
      </w:pPr>
    </w:p>
    <w:p w:rsidR="007B65D5" w:rsidRDefault="007B65D5" w:rsidP="007B65D5">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7B65D5" w:rsidRPr="00F918A3" w:rsidRDefault="007B65D5" w:rsidP="007B65D5">
      <w:pPr>
        <w:jc w:val="both"/>
        <w:rPr>
          <w:rFonts w:asciiTheme="minorHAnsi" w:hAnsiTheme="minorHAnsi" w:cstheme="minorHAnsi"/>
          <w:sz w:val="20"/>
          <w:szCs w:val="20"/>
        </w:rPr>
      </w:pPr>
    </w:p>
    <w:p w:rsidR="00973362" w:rsidRPr="001407AC" w:rsidRDefault="00973362" w:rsidP="001407AC">
      <w:pPr>
        <w:pStyle w:val="Prrafodelista"/>
        <w:numPr>
          <w:ilvl w:val="0"/>
          <w:numId w:val="39"/>
        </w:numPr>
        <w:rPr>
          <w:rFonts w:asciiTheme="minorHAnsi" w:hAnsiTheme="minorHAnsi"/>
          <w:b/>
          <w:color w:val="0070C0"/>
        </w:rPr>
      </w:pPr>
      <w:r w:rsidRPr="001407AC">
        <w:rPr>
          <w:rFonts w:asciiTheme="minorHAnsi" w:hAnsiTheme="minorHAnsi"/>
          <w:b/>
          <w:color w:val="0070C0"/>
        </w:rPr>
        <w:t>ESTUDIO E IMPLEMENTACION DE PROTECCION CATODICA</w:t>
      </w:r>
    </w:p>
    <w:p w:rsidR="007B65D5" w:rsidRPr="007B65D5" w:rsidRDefault="007B65D5" w:rsidP="007B65D5">
      <w:pPr>
        <w:pStyle w:val="Prrafodelista"/>
        <w:ind w:left="785"/>
        <w:jc w:val="both"/>
        <w:rPr>
          <w:rFonts w:asciiTheme="minorHAnsi" w:eastAsiaTheme="minorHAnsi" w:hAnsiTheme="minorHAnsi" w:cstheme="minorHAnsi"/>
          <w:b/>
          <w:bCs/>
          <w:sz w:val="20"/>
          <w:szCs w:val="20"/>
          <w:lang w:val="es-BO" w:eastAsia="en-US"/>
        </w:rPr>
      </w:pPr>
      <w:r w:rsidRPr="007B65D5">
        <w:rPr>
          <w:rFonts w:asciiTheme="minorHAnsi" w:eastAsiaTheme="minorHAnsi" w:hAnsiTheme="minorHAnsi" w:cstheme="minorHAnsi"/>
          <w:b/>
          <w:bCs/>
          <w:sz w:val="20"/>
          <w:szCs w:val="20"/>
          <w:lang w:val="es-BO" w:eastAsia="en-US"/>
        </w:rPr>
        <w:t>UNIDAD: GLB</w:t>
      </w:r>
    </w:p>
    <w:p w:rsidR="007B65D5" w:rsidRPr="00973362" w:rsidRDefault="007B65D5" w:rsidP="007B65D5">
      <w:pPr>
        <w:pStyle w:val="Prrafodelista"/>
        <w:ind w:left="785"/>
        <w:rPr>
          <w:rFonts w:asciiTheme="minorHAnsi" w:hAnsiTheme="minorHAnsi"/>
          <w:b/>
          <w:color w:val="0070C0"/>
        </w:rPr>
      </w:pPr>
    </w:p>
    <w:p w:rsidR="007F5272" w:rsidRDefault="007F5272" w:rsidP="001407AC">
      <w:pPr>
        <w:pStyle w:val="Prrafodelista"/>
        <w:numPr>
          <w:ilvl w:val="1"/>
          <w:numId w:val="39"/>
        </w:numPr>
        <w:rPr>
          <w:rFonts w:asciiTheme="minorHAnsi" w:hAnsiTheme="minorHAnsi"/>
          <w:b/>
        </w:rPr>
      </w:pPr>
      <w:r w:rsidRPr="007F5272">
        <w:rPr>
          <w:rFonts w:asciiTheme="minorHAnsi" w:hAnsiTheme="minorHAnsi"/>
          <w:b/>
        </w:rPr>
        <w:t>DEFINICIÓN</w:t>
      </w:r>
    </w:p>
    <w:p w:rsidR="007B65D5" w:rsidRPr="00F918A3" w:rsidRDefault="007B65D5" w:rsidP="007B65D5">
      <w:pPr>
        <w:autoSpaceDE w:val="0"/>
        <w:autoSpaceDN w:val="0"/>
        <w:adjustRightInd w:val="0"/>
        <w:ind w:left="797" w:firstLine="708"/>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Este ítem comprende el estudio e implementación de protección catódica.</w:t>
      </w:r>
    </w:p>
    <w:p w:rsidR="007B65D5" w:rsidRPr="007B65D5" w:rsidRDefault="007B65D5" w:rsidP="007B65D5">
      <w:pPr>
        <w:rPr>
          <w:rFonts w:asciiTheme="minorHAnsi" w:hAnsiTheme="minorHAnsi"/>
          <w:b/>
          <w:lang w:val="es-BO"/>
        </w:rPr>
      </w:pPr>
    </w:p>
    <w:p w:rsidR="007F5272" w:rsidRDefault="007F5272" w:rsidP="001407AC">
      <w:pPr>
        <w:pStyle w:val="Prrafodelista"/>
        <w:numPr>
          <w:ilvl w:val="1"/>
          <w:numId w:val="39"/>
        </w:numPr>
        <w:rPr>
          <w:rFonts w:asciiTheme="minorHAnsi" w:hAnsiTheme="minorHAnsi"/>
          <w:b/>
        </w:rPr>
      </w:pPr>
      <w:r w:rsidRPr="007F5272">
        <w:rPr>
          <w:rFonts w:asciiTheme="minorHAnsi" w:hAnsiTheme="minorHAnsi"/>
          <w:b/>
        </w:rPr>
        <w:t>MATERIALES, HERRAMIENTAS Y EQUIPO</w:t>
      </w:r>
    </w:p>
    <w:p w:rsidR="007B65D5" w:rsidRPr="00F918A3" w:rsidRDefault="007B65D5" w:rsidP="007B65D5">
      <w:pPr>
        <w:ind w:left="1505"/>
        <w:jc w:val="both"/>
        <w:rPr>
          <w:rFonts w:asciiTheme="minorHAnsi" w:hAnsiTheme="minorHAnsi" w:cstheme="minorHAnsi"/>
          <w:b/>
          <w:sz w:val="20"/>
          <w:szCs w:val="20"/>
        </w:rPr>
      </w:pPr>
      <w:r w:rsidRPr="00F918A3">
        <w:rPr>
          <w:rFonts w:asciiTheme="minorHAnsi" w:eastAsiaTheme="minorHAnsi" w:hAnsiTheme="minorHAnsi" w:cstheme="minorHAnsi"/>
          <w:color w:val="000000"/>
          <w:sz w:val="20"/>
          <w:szCs w:val="20"/>
          <w:lang w:val="es-BO" w:eastAsia="en-US"/>
        </w:rPr>
        <w:t>Será responsabilidad de la empresa CONTRATISTA proveer de todos los equipos y materiales para el estudio e implementación de protección catódica, los cuales deberán estar de acorde a la normativa vigente. El personal para la implantación de este sistema deberá ser calificado y la empresa CONTRATISTA deberá presentar al SUPERVISOR DE OBRA de YPFB la certificación que lo acredite, además este personal deberá contener como mínimo 2 años de experiencia específica en trabajos similares.</w:t>
      </w:r>
    </w:p>
    <w:p w:rsidR="007B65D5" w:rsidRPr="007B65D5" w:rsidRDefault="007B65D5" w:rsidP="007B65D5">
      <w:pPr>
        <w:rPr>
          <w:rFonts w:asciiTheme="minorHAnsi" w:hAnsiTheme="minorHAnsi"/>
          <w:b/>
        </w:rPr>
      </w:pPr>
    </w:p>
    <w:p w:rsidR="007F5272" w:rsidRDefault="007F5272" w:rsidP="001407AC">
      <w:pPr>
        <w:pStyle w:val="Prrafodelista"/>
        <w:numPr>
          <w:ilvl w:val="1"/>
          <w:numId w:val="39"/>
        </w:numPr>
        <w:rPr>
          <w:rFonts w:asciiTheme="minorHAnsi" w:hAnsiTheme="minorHAnsi"/>
          <w:b/>
        </w:rPr>
      </w:pPr>
      <w:r w:rsidRPr="007F5272">
        <w:rPr>
          <w:rFonts w:asciiTheme="minorHAnsi" w:hAnsiTheme="minorHAnsi"/>
          <w:b/>
        </w:rPr>
        <w:t>PROCEDIMIENTO PARA LA EJECUCIÓN</w:t>
      </w:r>
    </w:p>
    <w:p w:rsidR="00672D6F" w:rsidRPr="00F918A3" w:rsidRDefault="00672D6F" w:rsidP="00672D6F">
      <w:pPr>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Se deberá entregar al SUPERVISOR DE OBRA, el estudio e implementación de protección catódica que empleara la Empresa CONTRATISTA, para su análisis y aprobación, antes de implementar protección catódica.</w:t>
      </w:r>
    </w:p>
    <w:p w:rsidR="00672D6F" w:rsidRPr="00F918A3" w:rsidRDefault="00672D6F" w:rsidP="00672D6F">
      <w:pPr>
        <w:ind w:left="1505"/>
        <w:jc w:val="both"/>
        <w:rPr>
          <w:rFonts w:asciiTheme="minorHAnsi" w:eastAsiaTheme="minorHAnsi" w:hAnsiTheme="minorHAnsi" w:cstheme="minorHAnsi"/>
          <w:color w:val="000000"/>
          <w:sz w:val="20"/>
          <w:szCs w:val="20"/>
          <w:lang w:val="es-BO" w:eastAsia="en-US"/>
        </w:rPr>
      </w:pPr>
    </w:p>
    <w:p w:rsidR="00672D6F" w:rsidRPr="00F918A3" w:rsidRDefault="00672D6F" w:rsidP="00672D6F">
      <w:pPr>
        <w:ind w:left="1505"/>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Cabe hacer notar que la Contratista será la responsable de que todo punto relevado, cumpla con los criterios de protección catódica estipulados por la NACE RP-0169. Por consiguiente se deberá gestionar los medios y tareas para lograr este cometido, incluyendo todo estudio, control, equipos o materiales, para lograr un resultado final adecuado de Protección Catódica, sin cargo adicional alguno.</w:t>
      </w:r>
    </w:p>
    <w:p w:rsidR="00672D6F" w:rsidRPr="00672D6F" w:rsidRDefault="00672D6F" w:rsidP="00672D6F">
      <w:pPr>
        <w:rPr>
          <w:rFonts w:asciiTheme="minorHAnsi" w:hAnsiTheme="minorHAnsi"/>
          <w:b/>
          <w:lang w:val="es-BO"/>
        </w:rPr>
      </w:pPr>
    </w:p>
    <w:p w:rsidR="007F5272" w:rsidRDefault="007F5272" w:rsidP="001407AC">
      <w:pPr>
        <w:pStyle w:val="Prrafodelista"/>
        <w:numPr>
          <w:ilvl w:val="1"/>
          <w:numId w:val="39"/>
        </w:numPr>
        <w:rPr>
          <w:rFonts w:asciiTheme="minorHAnsi" w:hAnsiTheme="minorHAnsi"/>
          <w:b/>
        </w:rPr>
      </w:pPr>
      <w:r w:rsidRPr="007F5272">
        <w:rPr>
          <w:rFonts w:asciiTheme="minorHAnsi" w:hAnsiTheme="minorHAnsi"/>
          <w:b/>
        </w:rPr>
        <w:t>MEDIDAS DE MITIGACIÓN AMBIENTAL</w:t>
      </w:r>
    </w:p>
    <w:p w:rsidR="00672D6F" w:rsidRPr="00F918A3" w:rsidRDefault="00672D6F" w:rsidP="00672D6F">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72D6F" w:rsidRPr="00F918A3" w:rsidRDefault="00672D6F" w:rsidP="00672D6F">
      <w:pPr>
        <w:ind w:left="1505"/>
        <w:jc w:val="both"/>
        <w:rPr>
          <w:rFonts w:asciiTheme="minorHAnsi" w:hAnsiTheme="minorHAnsi" w:cstheme="minorHAnsi"/>
          <w:sz w:val="20"/>
          <w:szCs w:val="20"/>
        </w:rPr>
      </w:pPr>
    </w:p>
    <w:p w:rsidR="00672D6F" w:rsidRPr="00F918A3" w:rsidRDefault="00672D6F" w:rsidP="00672D6F">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w:t>
      </w:r>
      <w:r w:rsidRPr="00F918A3">
        <w:rPr>
          <w:rFonts w:asciiTheme="minorHAnsi" w:hAnsiTheme="minorHAnsi" w:cstheme="minorHAnsi"/>
          <w:sz w:val="20"/>
          <w:szCs w:val="20"/>
        </w:rPr>
        <w:lastRenderedPageBreak/>
        <w:t xml:space="preserve">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72D6F" w:rsidRPr="00F918A3" w:rsidRDefault="00672D6F" w:rsidP="00672D6F">
      <w:pPr>
        <w:ind w:left="1505"/>
        <w:jc w:val="both"/>
        <w:rPr>
          <w:rFonts w:asciiTheme="minorHAnsi" w:hAnsiTheme="minorHAnsi" w:cstheme="minorHAnsi"/>
          <w:sz w:val="20"/>
          <w:szCs w:val="20"/>
        </w:rPr>
      </w:pPr>
    </w:p>
    <w:p w:rsidR="00672D6F" w:rsidRPr="00F918A3" w:rsidRDefault="00672D6F" w:rsidP="00672D6F">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72D6F" w:rsidRPr="00F918A3" w:rsidRDefault="00672D6F" w:rsidP="00672D6F">
      <w:pPr>
        <w:ind w:left="1505"/>
        <w:jc w:val="both"/>
        <w:rPr>
          <w:rFonts w:asciiTheme="minorHAnsi" w:hAnsiTheme="minorHAnsi" w:cstheme="minorHAnsi"/>
          <w:sz w:val="20"/>
          <w:szCs w:val="20"/>
        </w:rPr>
      </w:pPr>
    </w:p>
    <w:p w:rsidR="00672D6F" w:rsidRPr="00F918A3" w:rsidRDefault="00672D6F" w:rsidP="00672D6F">
      <w:pPr>
        <w:ind w:left="1505"/>
        <w:jc w:val="both"/>
        <w:rPr>
          <w:rFonts w:asciiTheme="minorHAnsi" w:eastAsiaTheme="minorHAnsi" w:hAnsiTheme="minorHAnsi" w:cstheme="minorHAnsi"/>
          <w:b/>
          <w:bCs/>
          <w:sz w:val="20"/>
          <w:szCs w:val="20"/>
          <w:lang w:eastAsia="en-US"/>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72D6F" w:rsidRPr="00F918A3" w:rsidRDefault="00672D6F" w:rsidP="00672D6F">
      <w:pPr>
        <w:autoSpaceDE w:val="0"/>
        <w:autoSpaceDN w:val="0"/>
        <w:adjustRightInd w:val="0"/>
        <w:jc w:val="both"/>
        <w:rPr>
          <w:rFonts w:asciiTheme="minorHAnsi" w:eastAsiaTheme="minorHAnsi" w:hAnsiTheme="minorHAnsi" w:cstheme="minorHAnsi"/>
          <w:b/>
          <w:bCs/>
          <w:sz w:val="20"/>
          <w:szCs w:val="20"/>
          <w:lang w:val="es-BO" w:eastAsia="en-US"/>
        </w:rPr>
      </w:pPr>
    </w:p>
    <w:p w:rsidR="007F5272" w:rsidRDefault="007F5272" w:rsidP="001407AC">
      <w:pPr>
        <w:pStyle w:val="Prrafodelista"/>
        <w:numPr>
          <w:ilvl w:val="1"/>
          <w:numId w:val="39"/>
        </w:numPr>
        <w:rPr>
          <w:rFonts w:asciiTheme="minorHAnsi" w:hAnsiTheme="minorHAnsi"/>
          <w:b/>
        </w:rPr>
      </w:pPr>
      <w:r w:rsidRPr="007F5272">
        <w:rPr>
          <w:rFonts w:asciiTheme="minorHAnsi" w:hAnsiTheme="minorHAnsi"/>
          <w:b/>
        </w:rPr>
        <w:t>MEDICION Y FORMA DE PAGO</w:t>
      </w:r>
    </w:p>
    <w:p w:rsidR="00672D6F" w:rsidRPr="00F918A3" w:rsidRDefault="00672D6F" w:rsidP="00672D6F">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72D6F" w:rsidRPr="00F918A3" w:rsidRDefault="00672D6F" w:rsidP="00672D6F">
      <w:pPr>
        <w:ind w:left="1931"/>
        <w:jc w:val="both"/>
        <w:rPr>
          <w:rFonts w:asciiTheme="minorHAnsi" w:hAnsiTheme="minorHAnsi" w:cstheme="minorHAnsi"/>
          <w:sz w:val="20"/>
          <w:szCs w:val="20"/>
        </w:rPr>
      </w:pPr>
    </w:p>
    <w:p w:rsidR="00672D6F" w:rsidRPr="00F918A3" w:rsidRDefault="00672D6F" w:rsidP="00672D6F">
      <w:pPr>
        <w:ind w:left="1505"/>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672D6F" w:rsidRPr="00F918A3" w:rsidRDefault="00672D6F" w:rsidP="00672D6F">
      <w:pPr>
        <w:ind w:left="1931"/>
        <w:jc w:val="both"/>
        <w:rPr>
          <w:rFonts w:asciiTheme="minorHAnsi" w:hAnsiTheme="minorHAnsi" w:cstheme="minorHAnsi"/>
          <w:sz w:val="20"/>
          <w:szCs w:val="20"/>
        </w:rPr>
      </w:pPr>
    </w:p>
    <w:p w:rsidR="00672D6F" w:rsidRPr="00F918A3" w:rsidRDefault="00672D6F" w:rsidP="00672D6F">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672D6F" w:rsidRPr="00F918A3" w:rsidRDefault="00672D6F" w:rsidP="00672D6F">
      <w:pPr>
        <w:ind w:left="1931"/>
        <w:jc w:val="both"/>
        <w:rPr>
          <w:rFonts w:asciiTheme="minorHAnsi" w:hAnsiTheme="minorHAnsi" w:cstheme="minorHAnsi"/>
          <w:sz w:val="20"/>
          <w:szCs w:val="20"/>
        </w:rPr>
      </w:pPr>
    </w:p>
    <w:p w:rsidR="00672D6F" w:rsidRPr="00F918A3" w:rsidRDefault="00672D6F" w:rsidP="00672D6F">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donde se constate los trabajos realizados concernientes a este ítem. </w:t>
      </w:r>
    </w:p>
    <w:p w:rsidR="00672D6F" w:rsidRPr="00672D6F" w:rsidRDefault="00672D6F" w:rsidP="00672D6F">
      <w:pPr>
        <w:rPr>
          <w:rFonts w:asciiTheme="minorHAnsi" w:hAnsiTheme="minorHAnsi"/>
          <w:b/>
        </w:rPr>
      </w:pPr>
    </w:p>
    <w:p w:rsidR="00973362" w:rsidRDefault="00973362" w:rsidP="001407AC">
      <w:pPr>
        <w:pStyle w:val="Prrafodelista"/>
        <w:numPr>
          <w:ilvl w:val="0"/>
          <w:numId w:val="39"/>
        </w:numPr>
        <w:rPr>
          <w:rFonts w:asciiTheme="minorHAnsi" w:hAnsiTheme="minorHAnsi"/>
          <w:b/>
          <w:color w:val="0070C0"/>
        </w:rPr>
      </w:pPr>
      <w:r w:rsidRPr="00973362">
        <w:rPr>
          <w:rFonts w:asciiTheme="minorHAnsi" w:hAnsiTheme="minorHAnsi"/>
          <w:b/>
          <w:color w:val="0070C0"/>
        </w:rPr>
        <w:t xml:space="preserve">MONTAJE DE VALVULA Y ACCESORIOS DE ANC </w:t>
      </w:r>
      <w:r w:rsidR="00A96311">
        <w:rPr>
          <w:rFonts w:asciiTheme="minorHAnsi" w:hAnsiTheme="minorHAnsi"/>
          <w:b/>
          <w:color w:val="0070C0"/>
        </w:rPr>
        <w:t xml:space="preserve"> 4” </w:t>
      </w:r>
      <w:r w:rsidR="00672D6F">
        <w:rPr>
          <w:rFonts w:asciiTheme="minorHAnsi" w:hAnsiTheme="minorHAnsi"/>
          <w:b/>
          <w:color w:val="0070C0"/>
        </w:rPr>
        <w:t xml:space="preserve"> </w:t>
      </w:r>
    </w:p>
    <w:p w:rsidR="00672D6F" w:rsidRPr="00672D6F" w:rsidRDefault="00672D6F" w:rsidP="00672D6F">
      <w:pPr>
        <w:pStyle w:val="Prrafodelista"/>
        <w:ind w:left="785"/>
        <w:jc w:val="both"/>
        <w:rPr>
          <w:rFonts w:asciiTheme="minorHAnsi" w:hAnsiTheme="minorHAnsi" w:cstheme="minorHAnsi"/>
          <w:b/>
          <w:sz w:val="20"/>
          <w:szCs w:val="20"/>
        </w:rPr>
      </w:pPr>
      <w:r w:rsidRPr="00672D6F">
        <w:rPr>
          <w:rFonts w:asciiTheme="minorHAnsi" w:hAnsiTheme="minorHAnsi" w:cstheme="minorHAnsi"/>
          <w:b/>
          <w:sz w:val="20"/>
          <w:szCs w:val="20"/>
        </w:rPr>
        <w:t>UNIDAD: PZA</w:t>
      </w:r>
    </w:p>
    <w:p w:rsidR="00672D6F" w:rsidRPr="00973362" w:rsidRDefault="00672D6F" w:rsidP="00672D6F">
      <w:pPr>
        <w:pStyle w:val="Prrafodelista"/>
        <w:ind w:left="785"/>
        <w:rPr>
          <w:rFonts w:asciiTheme="minorHAnsi" w:hAnsiTheme="minorHAnsi"/>
          <w:b/>
          <w:color w:val="0070C0"/>
        </w:rPr>
      </w:pPr>
    </w:p>
    <w:p w:rsidR="007F5272" w:rsidRDefault="007F5272" w:rsidP="001407AC">
      <w:pPr>
        <w:pStyle w:val="Prrafodelista"/>
        <w:numPr>
          <w:ilvl w:val="1"/>
          <w:numId w:val="39"/>
        </w:numPr>
        <w:rPr>
          <w:rFonts w:asciiTheme="minorHAnsi" w:hAnsiTheme="minorHAnsi"/>
          <w:b/>
        </w:rPr>
      </w:pPr>
      <w:r w:rsidRPr="007F5272">
        <w:rPr>
          <w:rFonts w:asciiTheme="minorHAnsi" w:hAnsiTheme="minorHAnsi"/>
          <w:b/>
        </w:rPr>
        <w:t>DEFINICIÓN</w:t>
      </w:r>
    </w:p>
    <w:p w:rsidR="00672D6F" w:rsidRPr="00F918A3" w:rsidRDefault="00672D6F" w:rsidP="00672D6F">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672D6F" w:rsidRPr="00F918A3" w:rsidRDefault="00672D6F" w:rsidP="00672D6F">
      <w:pPr>
        <w:pStyle w:val="Prrafodelista"/>
        <w:numPr>
          <w:ilvl w:val="0"/>
          <w:numId w:val="15"/>
        </w:numPr>
        <w:ind w:left="229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Montaje de válvulas y accesorios </w:t>
      </w:r>
    </w:p>
    <w:p w:rsidR="007F5272" w:rsidRDefault="007F5272" w:rsidP="001407AC">
      <w:pPr>
        <w:pStyle w:val="Prrafodelista"/>
        <w:numPr>
          <w:ilvl w:val="1"/>
          <w:numId w:val="39"/>
        </w:numPr>
        <w:rPr>
          <w:rFonts w:asciiTheme="minorHAnsi" w:hAnsiTheme="minorHAnsi"/>
          <w:b/>
        </w:rPr>
      </w:pPr>
      <w:r w:rsidRPr="007F5272">
        <w:rPr>
          <w:rFonts w:asciiTheme="minorHAnsi" w:hAnsiTheme="minorHAnsi"/>
          <w:b/>
        </w:rPr>
        <w:t>MATERIALES, HERRAMIENTAS Y EQUIPO</w:t>
      </w:r>
    </w:p>
    <w:p w:rsidR="0082690C" w:rsidRDefault="0082690C" w:rsidP="0082690C">
      <w:pPr>
        <w:pStyle w:val="Sangra3detindependiente"/>
        <w:spacing w:after="0" w:line="240" w:lineRule="auto"/>
        <w:ind w:left="1505"/>
        <w:jc w:val="both"/>
        <w:rPr>
          <w:rFonts w:cstheme="minorHAnsi"/>
          <w:sz w:val="20"/>
          <w:szCs w:val="20"/>
        </w:rPr>
      </w:pPr>
      <w:r w:rsidRPr="00F918A3">
        <w:rPr>
          <w:rFonts w:cstheme="minorHAnsi"/>
          <w:sz w:val="20"/>
          <w:szCs w:val="20"/>
        </w:rPr>
        <w:t xml:space="preserve">Todos los Materiales, Mano de Obra, equipo, maquinaria y herramientas necesarios  para la realización de este ítem deben ser suministrados en su totalidad por el contratista, para </w:t>
      </w:r>
      <w:r w:rsidRPr="00F918A3">
        <w:rPr>
          <w:rFonts w:cstheme="minorHAnsi"/>
          <w:sz w:val="20"/>
          <w:szCs w:val="20"/>
        </w:rPr>
        <w:lastRenderedPageBreak/>
        <w:t>la realización de las actividades el contratista debe contar mínimamente con las siguientes, siendo estas de carácter enunciativas más no limitativas:</w:t>
      </w:r>
    </w:p>
    <w:p w:rsidR="0082690C" w:rsidRPr="00F918A3" w:rsidRDefault="0082690C" w:rsidP="0082690C">
      <w:pPr>
        <w:pStyle w:val="Sangra3detindependiente"/>
        <w:spacing w:after="0" w:line="240" w:lineRule="auto"/>
        <w:ind w:left="1505"/>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82690C" w:rsidRPr="00F918A3" w:rsidTr="0082690C">
        <w:trPr>
          <w:trHeight w:val="270"/>
          <w:jc w:val="center"/>
        </w:trPr>
        <w:tc>
          <w:tcPr>
            <w:tcW w:w="3551" w:type="dxa"/>
            <w:shd w:val="clear" w:color="auto" w:fill="auto"/>
            <w:vAlign w:val="center"/>
            <w:hideMark/>
          </w:tcPr>
          <w:p w:rsidR="0082690C" w:rsidRPr="00F918A3" w:rsidRDefault="0082690C"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82690C" w:rsidRPr="00F918A3" w:rsidTr="0082690C">
        <w:trPr>
          <w:trHeight w:val="240"/>
          <w:jc w:val="center"/>
        </w:trPr>
        <w:tc>
          <w:tcPr>
            <w:tcW w:w="3551" w:type="dxa"/>
            <w:shd w:val="clear" w:color="auto" w:fill="auto"/>
            <w:noWrap/>
            <w:vAlign w:val="center"/>
            <w:hideMark/>
          </w:tcPr>
          <w:p w:rsidR="0082690C" w:rsidRPr="00F918A3" w:rsidRDefault="0082690C"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Instrumentista </w:t>
            </w:r>
          </w:p>
        </w:tc>
      </w:tr>
      <w:tr w:rsidR="0082690C" w:rsidRPr="00F918A3" w:rsidTr="0082690C">
        <w:trPr>
          <w:trHeight w:val="240"/>
          <w:jc w:val="center"/>
        </w:trPr>
        <w:tc>
          <w:tcPr>
            <w:tcW w:w="3551" w:type="dxa"/>
            <w:shd w:val="clear" w:color="auto" w:fill="auto"/>
            <w:vAlign w:val="center"/>
            <w:hideMark/>
          </w:tcPr>
          <w:p w:rsidR="0082690C" w:rsidRPr="00F918A3" w:rsidRDefault="0082690C"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82690C" w:rsidRPr="00F918A3" w:rsidTr="0082690C">
        <w:trPr>
          <w:trHeight w:val="240"/>
          <w:jc w:val="center"/>
        </w:trPr>
        <w:tc>
          <w:tcPr>
            <w:tcW w:w="3551" w:type="dxa"/>
            <w:shd w:val="clear" w:color="auto" w:fill="auto"/>
            <w:vAlign w:val="center"/>
            <w:hideMark/>
          </w:tcPr>
          <w:p w:rsidR="0082690C" w:rsidRPr="00F918A3" w:rsidRDefault="0082690C"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r w:rsidR="0082690C" w:rsidRPr="00F918A3" w:rsidTr="0082690C">
        <w:trPr>
          <w:trHeight w:val="240"/>
          <w:jc w:val="center"/>
        </w:trPr>
        <w:tc>
          <w:tcPr>
            <w:tcW w:w="3551" w:type="dxa"/>
            <w:shd w:val="clear" w:color="auto" w:fill="auto"/>
            <w:vAlign w:val="center"/>
            <w:hideMark/>
          </w:tcPr>
          <w:p w:rsidR="0082690C" w:rsidRPr="00F918A3" w:rsidRDefault="0082690C" w:rsidP="0082690C">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Torquimetro</w:t>
            </w:r>
          </w:p>
        </w:tc>
      </w:tr>
    </w:tbl>
    <w:p w:rsidR="0082690C" w:rsidRPr="00F918A3" w:rsidRDefault="0082690C" w:rsidP="0082690C">
      <w:pPr>
        <w:ind w:left="1931"/>
        <w:jc w:val="both"/>
        <w:rPr>
          <w:rFonts w:asciiTheme="minorHAnsi" w:hAnsiTheme="minorHAnsi" w:cstheme="minorHAnsi"/>
          <w:sz w:val="20"/>
          <w:szCs w:val="20"/>
        </w:rPr>
      </w:pPr>
    </w:p>
    <w:p w:rsidR="0082690C" w:rsidRPr="00F918A3" w:rsidRDefault="0082690C" w:rsidP="0082690C">
      <w:pPr>
        <w:pStyle w:val="Sangra3detindependiente"/>
        <w:spacing w:after="0" w:line="240" w:lineRule="auto"/>
        <w:ind w:left="1505"/>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82690C" w:rsidRPr="00F918A3" w:rsidRDefault="0082690C" w:rsidP="0082690C">
      <w:pPr>
        <w:pStyle w:val="Sangra3detindependiente"/>
        <w:autoSpaceDE w:val="0"/>
        <w:autoSpaceDN w:val="0"/>
        <w:adjustRightInd w:val="0"/>
        <w:spacing w:after="0" w:line="240" w:lineRule="auto"/>
        <w:ind w:left="708"/>
        <w:jc w:val="both"/>
        <w:rPr>
          <w:rFonts w:cstheme="minorHAnsi"/>
          <w:sz w:val="20"/>
          <w:szCs w:val="20"/>
        </w:rPr>
      </w:pPr>
    </w:p>
    <w:p w:rsidR="007F5272" w:rsidRDefault="007F5272" w:rsidP="001407AC">
      <w:pPr>
        <w:pStyle w:val="Prrafodelista"/>
        <w:numPr>
          <w:ilvl w:val="1"/>
          <w:numId w:val="39"/>
        </w:numPr>
        <w:rPr>
          <w:rFonts w:asciiTheme="minorHAnsi" w:hAnsiTheme="minorHAnsi"/>
          <w:b/>
        </w:rPr>
      </w:pPr>
      <w:r w:rsidRPr="007F5272">
        <w:rPr>
          <w:rFonts w:asciiTheme="minorHAnsi" w:hAnsiTheme="minorHAnsi"/>
          <w:b/>
        </w:rPr>
        <w:t>PROCEDIMIENTO PARA LA EJECUCIÓN</w:t>
      </w: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82690C" w:rsidRPr="00F918A3" w:rsidRDefault="0082690C" w:rsidP="0082690C">
      <w:pPr>
        <w:ind w:left="1505"/>
        <w:jc w:val="both"/>
        <w:rPr>
          <w:rFonts w:asciiTheme="minorHAnsi" w:hAnsiTheme="minorHAnsi" w:cstheme="minorHAnsi"/>
          <w:b/>
          <w:sz w:val="20"/>
          <w:szCs w:val="20"/>
        </w:rPr>
      </w:pPr>
    </w:p>
    <w:p w:rsidR="0082690C" w:rsidRPr="00F918A3" w:rsidRDefault="0082690C" w:rsidP="0082690C">
      <w:pPr>
        <w:ind w:left="1505"/>
        <w:jc w:val="both"/>
        <w:rPr>
          <w:rFonts w:asciiTheme="minorHAnsi" w:hAnsiTheme="minorHAnsi" w:cstheme="minorHAnsi"/>
          <w:b/>
          <w:sz w:val="20"/>
          <w:szCs w:val="20"/>
        </w:rPr>
      </w:pPr>
      <w:r w:rsidRPr="00F918A3">
        <w:rPr>
          <w:rFonts w:asciiTheme="minorHAnsi" w:hAnsiTheme="minorHAnsi" w:cstheme="minorHAnsi"/>
          <w:b/>
          <w:sz w:val="20"/>
          <w:szCs w:val="20"/>
        </w:rPr>
        <w:t>Montaje de Válvulas:</w:t>
      </w: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El montaje de las válvulas se las debería realizar dentro de cámaras de Hormigón Armado.</w:t>
      </w:r>
    </w:p>
    <w:p w:rsidR="0082690C" w:rsidRPr="00F918A3" w:rsidRDefault="0082690C" w:rsidP="0082690C">
      <w:pPr>
        <w:ind w:left="1505"/>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debe de verificar el cumplimiento de los siguientes:</w:t>
      </w:r>
    </w:p>
    <w:p w:rsidR="0082690C" w:rsidRPr="00F918A3" w:rsidRDefault="0082690C" w:rsidP="0082690C">
      <w:pPr>
        <w:ind w:left="1931"/>
        <w:jc w:val="both"/>
        <w:rPr>
          <w:rFonts w:asciiTheme="minorHAnsi" w:hAnsiTheme="minorHAnsi" w:cstheme="minorHAnsi"/>
          <w:sz w:val="20"/>
          <w:szCs w:val="20"/>
        </w:rPr>
      </w:pPr>
    </w:p>
    <w:p w:rsidR="0082690C" w:rsidRPr="00F918A3" w:rsidRDefault="0082690C" w:rsidP="0082690C">
      <w:pPr>
        <w:pStyle w:val="Prrafodelista"/>
        <w:numPr>
          <w:ilvl w:val="0"/>
          <w:numId w:val="15"/>
        </w:numPr>
        <w:ind w:left="1789" w:hanging="284"/>
        <w:contextualSpacing/>
        <w:jc w:val="both"/>
        <w:rPr>
          <w:rFonts w:asciiTheme="minorHAnsi" w:hAnsiTheme="minorHAnsi" w:cstheme="minorHAnsi"/>
          <w:sz w:val="20"/>
          <w:szCs w:val="20"/>
        </w:rPr>
      </w:pPr>
      <w:r w:rsidRPr="00F918A3">
        <w:rPr>
          <w:rFonts w:asciiTheme="minorHAnsi" w:hAnsiTheme="minorHAnsi" w:cstheme="minorHAnsi"/>
          <w:sz w:val="20"/>
          <w:szCs w:val="20"/>
        </w:rPr>
        <w:t>Verificar que las características de las válvulas sean las requeridas para el presente proyecto.</w:t>
      </w:r>
    </w:p>
    <w:p w:rsidR="0082690C" w:rsidRPr="00F918A3" w:rsidRDefault="0082690C" w:rsidP="0082690C">
      <w:pPr>
        <w:pStyle w:val="Prrafodelista"/>
        <w:numPr>
          <w:ilvl w:val="0"/>
          <w:numId w:val="15"/>
        </w:numPr>
        <w:ind w:left="1789" w:hanging="284"/>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todas las válvulas a montar cuenten con la prueba de hermeticidad y sello aprobado previo a ser montados. </w:t>
      </w:r>
    </w:p>
    <w:p w:rsidR="0082690C" w:rsidRPr="00F918A3" w:rsidRDefault="0082690C" w:rsidP="0082690C">
      <w:pPr>
        <w:pStyle w:val="Prrafodelista"/>
        <w:numPr>
          <w:ilvl w:val="0"/>
          <w:numId w:val="15"/>
        </w:numPr>
        <w:ind w:left="1789"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82690C" w:rsidRPr="00F918A3" w:rsidRDefault="0082690C" w:rsidP="0082690C">
      <w:pPr>
        <w:pStyle w:val="Prrafodelista"/>
        <w:numPr>
          <w:ilvl w:val="0"/>
          <w:numId w:val="15"/>
        </w:numPr>
        <w:ind w:left="1789"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82690C" w:rsidRPr="00F918A3" w:rsidRDefault="0082690C" w:rsidP="0082690C">
      <w:pPr>
        <w:pStyle w:val="Prrafodelista"/>
        <w:numPr>
          <w:ilvl w:val="0"/>
          <w:numId w:val="15"/>
        </w:numPr>
        <w:ind w:left="1789"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La verificación del ajuste de los espárragos deberá ser realizada mediante el empleo de un torquímetro. El ajuste se deberá realizar con llaves de golpe.</w:t>
      </w:r>
    </w:p>
    <w:p w:rsidR="0082690C" w:rsidRPr="00F918A3" w:rsidRDefault="0082690C" w:rsidP="0082690C">
      <w:pPr>
        <w:pStyle w:val="Prrafodelista"/>
        <w:numPr>
          <w:ilvl w:val="0"/>
          <w:numId w:val="15"/>
        </w:numPr>
        <w:ind w:left="1789"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Cualquier otro trabajo adicional en esta actividad, deberá ser aprobado antes de su ejecución por el supervisor de obra del proyecto.</w:t>
      </w:r>
    </w:p>
    <w:p w:rsidR="0082690C" w:rsidRDefault="0082690C" w:rsidP="0082690C">
      <w:pPr>
        <w:ind w:left="1505"/>
        <w:jc w:val="both"/>
        <w:rPr>
          <w:rFonts w:asciiTheme="minorHAnsi" w:hAnsiTheme="minorHAnsi" w:cstheme="minorHAnsi"/>
          <w:b/>
          <w:iCs/>
          <w:sz w:val="20"/>
          <w:szCs w:val="20"/>
        </w:rPr>
      </w:pPr>
    </w:p>
    <w:p w:rsidR="00206619" w:rsidRPr="00F918A3" w:rsidRDefault="00206619" w:rsidP="0082690C">
      <w:pPr>
        <w:ind w:left="1505"/>
        <w:jc w:val="both"/>
        <w:rPr>
          <w:rFonts w:asciiTheme="minorHAnsi" w:hAnsiTheme="minorHAnsi" w:cstheme="minorHAnsi"/>
          <w:b/>
          <w:iCs/>
          <w:sz w:val="20"/>
          <w:szCs w:val="20"/>
        </w:rPr>
      </w:pPr>
    </w:p>
    <w:p w:rsidR="0082690C" w:rsidRPr="00F918A3" w:rsidRDefault="0082690C" w:rsidP="0082690C">
      <w:pPr>
        <w:ind w:left="1505"/>
        <w:jc w:val="both"/>
        <w:rPr>
          <w:rFonts w:asciiTheme="minorHAnsi" w:hAnsiTheme="minorHAnsi" w:cstheme="minorHAnsi"/>
          <w:b/>
          <w:iCs/>
          <w:sz w:val="20"/>
          <w:szCs w:val="20"/>
        </w:rPr>
      </w:pPr>
      <w:r w:rsidRPr="00F918A3">
        <w:rPr>
          <w:rFonts w:asciiTheme="minorHAnsi" w:hAnsiTheme="minorHAnsi" w:cstheme="minorHAnsi"/>
          <w:b/>
          <w:iCs/>
          <w:sz w:val="20"/>
          <w:szCs w:val="20"/>
        </w:rPr>
        <w:t>Procedimiento de Ajuste de extremos bridados</w:t>
      </w:r>
    </w:p>
    <w:p w:rsidR="0082690C" w:rsidRPr="00F918A3" w:rsidRDefault="0082690C" w:rsidP="0082690C">
      <w:pPr>
        <w:autoSpaceDE w:val="0"/>
        <w:autoSpaceDN w:val="0"/>
        <w:adjustRightInd w:val="0"/>
        <w:ind w:left="1505"/>
        <w:jc w:val="both"/>
        <w:rPr>
          <w:rFonts w:asciiTheme="minorHAnsi" w:hAnsiTheme="minorHAnsi" w:cstheme="minorHAnsi"/>
          <w:iCs/>
          <w:sz w:val="20"/>
          <w:szCs w:val="20"/>
        </w:rPr>
      </w:pPr>
      <w:r w:rsidRPr="00F918A3">
        <w:rPr>
          <w:rFonts w:asciiTheme="minorHAnsi" w:hAnsiTheme="minorHAnsi" w:cstheme="minorHAnsi"/>
          <w:iCs/>
          <w:sz w:val="20"/>
          <w:szCs w:val="20"/>
        </w:rPr>
        <w:t>Se deberán realizar las siguientes actividades en el proceso de ajuste de bridas mediante torquimetro donde vayan a montarse las válvulas:</w:t>
      </w:r>
    </w:p>
    <w:p w:rsidR="0082690C" w:rsidRPr="00F918A3" w:rsidRDefault="0082690C" w:rsidP="0082690C">
      <w:pPr>
        <w:autoSpaceDE w:val="0"/>
        <w:autoSpaceDN w:val="0"/>
        <w:adjustRightInd w:val="0"/>
        <w:ind w:left="1505"/>
        <w:jc w:val="both"/>
        <w:rPr>
          <w:rFonts w:asciiTheme="minorHAnsi" w:hAnsiTheme="minorHAnsi" w:cstheme="minorHAnsi"/>
          <w:b/>
          <w:iCs/>
          <w:sz w:val="20"/>
          <w:szCs w:val="20"/>
        </w:rPr>
      </w:pPr>
    </w:p>
    <w:p w:rsidR="0082690C" w:rsidRPr="00F918A3" w:rsidRDefault="0082690C" w:rsidP="0082690C">
      <w:pPr>
        <w:pStyle w:val="Prrafodelista"/>
        <w:numPr>
          <w:ilvl w:val="0"/>
          <w:numId w:val="55"/>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lastRenderedPageBreak/>
        <w:t>Lubricación.-</w:t>
      </w:r>
      <w:r w:rsidRPr="00F918A3">
        <w:rPr>
          <w:rFonts w:asciiTheme="minorHAnsi" w:hAnsiTheme="minorHAnsi" w:cstheme="minorHAnsi"/>
          <w:iCs/>
          <w:sz w:val="20"/>
          <w:szCs w:val="20"/>
        </w:rPr>
        <w:t xml:space="preserve"> Una inadecuada lubricación tendrá efecto en la eficiencia del Ajuste Torquimétrico (Un espárrago no lubricado tiene una pérdida de eficiencia en el ajuste del 50%, frente a uno correctamente lubricado).</w:t>
      </w:r>
    </w:p>
    <w:p w:rsidR="0082690C" w:rsidRPr="00F918A3" w:rsidRDefault="0082690C" w:rsidP="0082690C">
      <w:pPr>
        <w:pStyle w:val="Prrafodelista"/>
        <w:numPr>
          <w:ilvl w:val="0"/>
          <w:numId w:val="55"/>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w:t>
      </w:r>
      <w:r w:rsidRPr="00F918A3">
        <w:rPr>
          <w:rFonts w:asciiTheme="minorHAnsi" w:hAnsiTheme="minorHAnsi" w:cstheme="minorHAnsi"/>
          <w:iCs/>
          <w:sz w:val="20"/>
          <w:szCs w:val="20"/>
        </w:rPr>
        <w:t>El proceso de ajuste de las bridas deberá desarrollarse en dos etapas:</w:t>
      </w:r>
    </w:p>
    <w:p w:rsidR="0082690C" w:rsidRPr="00F918A3" w:rsidRDefault="0082690C" w:rsidP="0082690C">
      <w:pPr>
        <w:pStyle w:val="Prrafodelista"/>
        <w:autoSpaceDE w:val="0"/>
        <w:autoSpaceDN w:val="0"/>
        <w:adjustRightInd w:val="0"/>
        <w:ind w:left="1931" w:hanging="142"/>
        <w:jc w:val="both"/>
        <w:rPr>
          <w:rFonts w:asciiTheme="minorHAnsi" w:hAnsiTheme="minorHAnsi" w:cstheme="minorHAnsi"/>
          <w:iCs/>
          <w:sz w:val="20"/>
          <w:szCs w:val="20"/>
        </w:rPr>
      </w:pPr>
      <w:r w:rsidRPr="00F918A3">
        <w:rPr>
          <w:rFonts w:asciiTheme="minorHAnsi" w:hAnsiTheme="minorHAnsi" w:cstheme="minorHAnsi"/>
          <w:iCs/>
          <w:sz w:val="20"/>
          <w:szCs w:val="20"/>
        </w:rPr>
        <w:t>- La primera, con torque inicial para la correcta colocación de las empaquetaduras.</w:t>
      </w:r>
    </w:p>
    <w:p w:rsidR="0082690C" w:rsidRPr="00F918A3" w:rsidRDefault="0082690C" w:rsidP="0082690C">
      <w:pPr>
        <w:pStyle w:val="Prrafodelista"/>
        <w:autoSpaceDE w:val="0"/>
        <w:autoSpaceDN w:val="0"/>
        <w:adjustRightInd w:val="0"/>
        <w:ind w:left="1931" w:hanging="142"/>
        <w:jc w:val="both"/>
        <w:rPr>
          <w:rFonts w:asciiTheme="minorHAnsi" w:hAnsiTheme="minorHAnsi" w:cstheme="minorHAnsi"/>
          <w:iCs/>
          <w:sz w:val="20"/>
          <w:szCs w:val="20"/>
        </w:rPr>
      </w:pPr>
      <w:r w:rsidRPr="00F918A3">
        <w:rPr>
          <w:rFonts w:asciiTheme="minorHAnsi" w:hAnsiTheme="minorHAnsi" w:cstheme="minorHAnsi"/>
          <w:iCs/>
          <w:sz w:val="20"/>
          <w:szCs w:val="20"/>
        </w:rPr>
        <w:t>- La segunda, para el torque final, con ajuste a las condiciones de operación de las bridas.</w:t>
      </w:r>
    </w:p>
    <w:p w:rsidR="0082690C" w:rsidRPr="00F918A3" w:rsidRDefault="0082690C" w:rsidP="0082690C">
      <w:pPr>
        <w:pStyle w:val="Prrafodelista"/>
        <w:numPr>
          <w:ilvl w:val="0"/>
          <w:numId w:val="55"/>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Instalación de Empaquetaduras y Espárragos.- </w:t>
      </w:r>
      <w:r w:rsidRPr="00F918A3">
        <w:rPr>
          <w:rFonts w:asciiTheme="minorHAnsi" w:hAnsiTheme="minorHAnsi" w:cstheme="minorHAnsi"/>
          <w:iCs/>
          <w:sz w:val="20"/>
          <w:szCs w:val="20"/>
        </w:rPr>
        <w:t>Se deberá verificar la limpieza de las Caras de las Bridas y también que el paralelismo entre las mismas, sea el adecuado.</w:t>
      </w:r>
    </w:p>
    <w:p w:rsidR="0082690C" w:rsidRPr="00F918A3" w:rsidRDefault="0082690C" w:rsidP="0082690C">
      <w:pPr>
        <w:autoSpaceDE w:val="0"/>
        <w:autoSpaceDN w:val="0"/>
        <w:adjustRightInd w:val="0"/>
        <w:ind w:left="1789"/>
        <w:jc w:val="both"/>
        <w:rPr>
          <w:rFonts w:asciiTheme="minorHAnsi" w:hAnsiTheme="minorHAnsi" w:cstheme="minorHAnsi"/>
          <w:iCs/>
          <w:sz w:val="20"/>
          <w:szCs w:val="20"/>
        </w:rPr>
      </w:pPr>
      <w:r w:rsidRPr="00F918A3">
        <w:rPr>
          <w:rFonts w:asciiTheme="minorHAnsi" w:hAnsiTheme="minorHAnsi" w:cstheme="minorHAnsi"/>
          <w:iCs/>
          <w:sz w:val="20"/>
          <w:szCs w:val="20"/>
        </w:rPr>
        <w:t>Instalar las Empaquetaduras, asentando las superficies de las bridas y alineándolas dentro la Tolerancia.</w:t>
      </w:r>
    </w:p>
    <w:p w:rsidR="0082690C" w:rsidRPr="00F918A3" w:rsidRDefault="0082690C" w:rsidP="0082690C">
      <w:pPr>
        <w:autoSpaceDE w:val="0"/>
        <w:autoSpaceDN w:val="0"/>
        <w:adjustRightInd w:val="0"/>
        <w:ind w:left="1789"/>
        <w:jc w:val="both"/>
        <w:rPr>
          <w:rFonts w:asciiTheme="minorHAnsi" w:hAnsiTheme="minorHAnsi" w:cstheme="minorHAnsi"/>
          <w:iCs/>
          <w:sz w:val="20"/>
          <w:szCs w:val="20"/>
        </w:rPr>
      </w:pPr>
      <w:r w:rsidRPr="00F918A3">
        <w:rPr>
          <w:rFonts w:asciiTheme="minorHAnsi" w:hAnsiTheme="minorHAnsi" w:cstheme="minorHAnsi"/>
          <w:iCs/>
          <w:sz w:val="20"/>
          <w:szCs w:val="20"/>
        </w:rPr>
        <w:t>No se permitirá el uso de fuerza excesiva, para lograr el alineamiento de las Bridas.</w:t>
      </w:r>
    </w:p>
    <w:p w:rsidR="0082690C" w:rsidRPr="00F918A3" w:rsidRDefault="0082690C" w:rsidP="0082690C">
      <w:pPr>
        <w:autoSpaceDE w:val="0"/>
        <w:autoSpaceDN w:val="0"/>
        <w:adjustRightInd w:val="0"/>
        <w:ind w:left="1789"/>
        <w:jc w:val="both"/>
        <w:rPr>
          <w:rFonts w:asciiTheme="minorHAnsi" w:hAnsiTheme="minorHAnsi" w:cstheme="minorHAnsi"/>
          <w:iCs/>
          <w:sz w:val="20"/>
          <w:szCs w:val="20"/>
        </w:rPr>
      </w:pPr>
      <w:r w:rsidRPr="00F918A3">
        <w:rPr>
          <w:rFonts w:asciiTheme="minorHAnsi" w:hAnsiTheme="minorHAnsi" w:cstheme="minorHAnsi"/>
          <w:iCs/>
          <w:sz w:val="20"/>
          <w:szCs w:val="20"/>
        </w:rPr>
        <w:t>Los Espárragos, antes de ser lubricados e instalados, deberán estar libres de suciedad o impurezas.</w:t>
      </w:r>
    </w:p>
    <w:p w:rsidR="0082690C" w:rsidRPr="00F918A3" w:rsidRDefault="0082690C" w:rsidP="0082690C">
      <w:pPr>
        <w:autoSpaceDE w:val="0"/>
        <w:autoSpaceDN w:val="0"/>
        <w:adjustRightInd w:val="0"/>
        <w:ind w:left="1789"/>
        <w:jc w:val="both"/>
        <w:rPr>
          <w:rFonts w:asciiTheme="minorHAnsi" w:hAnsiTheme="minorHAnsi" w:cstheme="minorHAnsi"/>
          <w:iCs/>
          <w:sz w:val="20"/>
          <w:szCs w:val="20"/>
        </w:rPr>
      </w:pPr>
      <w:r w:rsidRPr="00F918A3">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82690C" w:rsidRPr="00F918A3" w:rsidRDefault="0082690C" w:rsidP="0082690C">
      <w:pPr>
        <w:pStyle w:val="Prrafodelista"/>
        <w:numPr>
          <w:ilvl w:val="0"/>
          <w:numId w:val="55"/>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inicial de los Espárragos para asentar las Empaquetaduras</w:t>
      </w:r>
      <w:r w:rsidRPr="00F918A3">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82690C" w:rsidRPr="00F918A3" w:rsidRDefault="0082690C" w:rsidP="0082690C">
      <w:pPr>
        <w:pStyle w:val="Prrafodelista"/>
        <w:numPr>
          <w:ilvl w:val="0"/>
          <w:numId w:val="55"/>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Ajuste Final de los Espárragos para Condiciones de Operación.- </w:t>
      </w:r>
      <w:r w:rsidRPr="00F918A3">
        <w:rPr>
          <w:rFonts w:asciiTheme="minorHAnsi" w:hAnsiTheme="minorHAnsi" w:cstheme="minorHAnsi"/>
          <w:iCs/>
          <w:sz w:val="20"/>
          <w:szCs w:val="20"/>
        </w:rPr>
        <w:t>Determinar el Torque final apropiado al tamaño de la Brida, de acuerdo con las condiciones de operación.</w:t>
      </w:r>
    </w:p>
    <w:p w:rsidR="0082690C" w:rsidRPr="00F918A3" w:rsidRDefault="0082690C" w:rsidP="0082690C">
      <w:pPr>
        <w:pStyle w:val="Prrafodelista"/>
        <w:numPr>
          <w:ilvl w:val="0"/>
          <w:numId w:val="55"/>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82690C" w:rsidRPr="00F918A3" w:rsidRDefault="0082690C" w:rsidP="0082690C">
      <w:pPr>
        <w:pStyle w:val="Prrafodelista"/>
        <w:numPr>
          <w:ilvl w:val="0"/>
          <w:numId w:val="55"/>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de Espárragos en Operación</w:t>
      </w:r>
      <w:r w:rsidRPr="00F918A3">
        <w:rPr>
          <w:rFonts w:asciiTheme="minorHAnsi" w:hAnsiTheme="minorHAnsi" w:cstheme="minorHAnsi"/>
          <w:iCs/>
          <w:sz w:val="20"/>
          <w:szCs w:val="20"/>
        </w:rPr>
        <w:t>.- Cuando el Gasoducto sea llenado, se realizarán recorridos de inspección superficial con detección de mezcla explosiva en la bridas de las instalaciones de superficie.</w:t>
      </w:r>
    </w:p>
    <w:p w:rsidR="0082690C" w:rsidRPr="00F918A3" w:rsidRDefault="0082690C" w:rsidP="0082690C">
      <w:pPr>
        <w:pStyle w:val="Prrafodelista"/>
        <w:autoSpaceDE w:val="0"/>
        <w:autoSpaceDN w:val="0"/>
        <w:adjustRightInd w:val="0"/>
        <w:ind w:left="1789"/>
        <w:jc w:val="both"/>
        <w:rPr>
          <w:rFonts w:asciiTheme="minorHAnsi" w:hAnsiTheme="minorHAnsi" w:cstheme="minorHAnsi"/>
          <w:iCs/>
          <w:sz w:val="20"/>
          <w:szCs w:val="20"/>
        </w:rPr>
      </w:pPr>
      <w:r w:rsidRPr="00F918A3">
        <w:rPr>
          <w:rFonts w:asciiTheme="minorHAnsi" w:hAnsiTheme="minorHAnsi" w:cstheme="minorHAnsi"/>
          <w:iCs/>
          <w:sz w:val="20"/>
          <w:szCs w:val="20"/>
        </w:rPr>
        <w:t>Si se comprobara pérdida de gas por las uniones bridadas, se procederá entonces al reajuste de éstas por medio de llaves de golpe antichispa, para lo cual se seguirá la misma secuencia de ajuste del Gráfico 2.</w:t>
      </w:r>
    </w:p>
    <w:p w:rsidR="0082690C" w:rsidRPr="00F918A3" w:rsidRDefault="0082690C" w:rsidP="0082690C">
      <w:pPr>
        <w:autoSpaceDE w:val="0"/>
        <w:autoSpaceDN w:val="0"/>
        <w:adjustRightInd w:val="0"/>
        <w:ind w:left="1505"/>
        <w:jc w:val="both"/>
        <w:rPr>
          <w:rFonts w:asciiTheme="minorHAnsi" w:hAnsiTheme="minorHAnsi" w:cstheme="minorHAnsi"/>
          <w:b/>
          <w:iCs/>
          <w:sz w:val="20"/>
          <w:szCs w:val="20"/>
        </w:rPr>
      </w:pPr>
    </w:p>
    <w:p w:rsidR="0082690C" w:rsidRPr="00F918A3" w:rsidRDefault="0082690C" w:rsidP="0082690C">
      <w:pPr>
        <w:autoSpaceDE w:val="0"/>
        <w:autoSpaceDN w:val="0"/>
        <w:adjustRightInd w:val="0"/>
        <w:ind w:left="1505"/>
        <w:jc w:val="both"/>
        <w:rPr>
          <w:rFonts w:asciiTheme="minorHAnsi" w:hAnsiTheme="minorHAnsi" w:cstheme="minorHAnsi"/>
          <w:b/>
          <w:iCs/>
          <w:sz w:val="20"/>
          <w:szCs w:val="20"/>
        </w:rPr>
      </w:pPr>
      <w:r w:rsidRPr="00F918A3">
        <w:rPr>
          <w:rFonts w:asciiTheme="minorHAnsi" w:hAnsiTheme="minorHAnsi" w:cstheme="minorHAnsi"/>
          <w:b/>
          <w:iCs/>
          <w:sz w:val="20"/>
          <w:szCs w:val="20"/>
        </w:rPr>
        <w:t>Inspección</w:t>
      </w:r>
    </w:p>
    <w:p w:rsidR="0082690C" w:rsidRPr="00F918A3" w:rsidRDefault="0082690C" w:rsidP="0082690C">
      <w:pPr>
        <w:autoSpaceDE w:val="0"/>
        <w:autoSpaceDN w:val="0"/>
        <w:adjustRightInd w:val="0"/>
        <w:ind w:left="1505"/>
        <w:jc w:val="both"/>
        <w:rPr>
          <w:rFonts w:asciiTheme="minorHAnsi" w:hAnsiTheme="minorHAnsi" w:cstheme="minorHAnsi"/>
          <w:iCs/>
          <w:sz w:val="20"/>
          <w:szCs w:val="20"/>
        </w:rPr>
      </w:pPr>
      <w:r w:rsidRPr="00F918A3">
        <w:rPr>
          <w:rFonts w:asciiTheme="minorHAnsi" w:hAnsiTheme="minorHAnsi" w:cstheme="minorHAnsi"/>
          <w:iCs/>
          <w:sz w:val="20"/>
          <w:szCs w:val="20"/>
        </w:rPr>
        <w:t>Los siguientes ítems deberán ser inspeccionados en el par de Bridas antes de su instalación:</w:t>
      </w:r>
    </w:p>
    <w:p w:rsidR="0082690C" w:rsidRPr="00F918A3" w:rsidRDefault="0082690C" w:rsidP="0082690C">
      <w:pPr>
        <w:autoSpaceDE w:val="0"/>
        <w:autoSpaceDN w:val="0"/>
        <w:adjustRightInd w:val="0"/>
        <w:ind w:left="1505"/>
        <w:jc w:val="both"/>
        <w:rPr>
          <w:rFonts w:asciiTheme="minorHAnsi" w:hAnsiTheme="minorHAnsi" w:cstheme="minorHAnsi"/>
          <w:iCs/>
          <w:sz w:val="20"/>
          <w:szCs w:val="20"/>
        </w:rPr>
      </w:pPr>
    </w:p>
    <w:p w:rsidR="0082690C" w:rsidRPr="00F918A3" w:rsidRDefault="0082690C" w:rsidP="0082690C">
      <w:pPr>
        <w:pStyle w:val="Prrafodelista"/>
        <w:numPr>
          <w:ilvl w:val="0"/>
          <w:numId w:val="56"/>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Las caras de las bridas y los alojamientos de las empaquetaduras deberán estar libres de polvo, suciedad, grasa, sales y materiales extraños.</w:t>
      </w:r>
    </w:p>
    <w:p w:rsidR="0082690C" w:rsidRPr="00F918A3" w:rsidRDefault="0082690C" w:rsidP="0082690C">
      <w:pPr>
        <w:pStyle w:val="Prrafodelista"/>
        <w:numPr>
          <w:ilvl w:val="0"/>
          <w:numId w:val="56"/>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Las caras de la bridas no deberán tener deformaciones, canales, y/o ralladuras.</w:t>
      </w:r>
    </w:p>
    <w:p w:rsidR="0082690C" w:rsidRPr="00F918A3" w:rsidRDefault="0082690C" w:rsidP="0082690C">
      <w:pPr>
        <w:pStyle w:val="Prrafodelista"/>
        <w:numPr>
          <w:ilvl w:val="0"/>
          <w:numId w:val="56"/>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Los hilos de los Espárragos deberán estar libres de deformaciones visibles.</w:t>
      </w:r>
    </w:p>
    <w:p w:rsidR="0082690C" w:rsidRPr="00F918A3" w:rsidRDefault="0082690C" w:rsidP="0082690C">
      <w:pPr>
        <w:pStyle w:val="Prrafodelista"/>
        <w:numPr>
          <w:ilvl w:val="0"/>
          <w:numId w:val="56"/>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Los lados planos de las Tuercas, no deberán ser redondeados por efectos de golpes y/o exceso de tensión al ajustarlas.</w:t>
      </w:r>
    </w:p>
    <w:p w:rsidR="0082690C" w:rsidRPr="00F918A3" w:rsidRDefault="0082690C" w:rsidP="0082690C">
      <w:pPr>
        <w:pStyle w:val="Prrafodelista"/>
        <w:numPr>
          <w:ilvl w:val="0"/>
          <w:numId w:val="56"/>
        </w:numPr>
        <w:autoSpaceDE w:val="0"/>
        <w:autoSpaceDN w:val="0"/>
        <w:adjustRightInd w:val="0"/>
        <w:ind w:left="1789"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Si se presentan los efectos señalados, se deberán reemplazar los elementos deteriorados.</w:t>
      </w:r>
    </w:p>
    <w:p w:rsidR="0082690C" w:rsidRPr="00F918A3" w:rsidRDefault="0082690C" w:rsidP="0082690C">
      <w:pPr>
        <w:ind w:left="1931"/>
        <w:jc w:val="both"/>
        <w:rPr>
          <w:rFonts w:asciiTheme="minorHAnsi" w:hAnsiTheme="minorHAnsi" w:cstheme="minorHAnsi"/>
          <w:sz w:val="20"/>
          <w:szCs w:val="20"/>
        </w:rPr>
      </w:pPr>
    </w:p>
    <w:p w:rsidR="0082690C" w:rsidRPr="00F918A3" w:rsidRDefault="0082690C" w:rsidP="0082690C">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Calidad, Salud, Seguridad y Medio Ambiente.</w:t>
      </w: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82690C" w:rsidRPr="00F918A3" w:rsidRDefault="0082690C" w:rsidP="0082690C">
      <w:pPr>
        <w:ind w:left="1505"/>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82690C" w:rsidRPr="00F918A3" w:rsidRDefault="0082690C" w:rsidP="0082690C">
      <w:pPr>
        <w:ind w:left="1505"/>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82690C" w:rsidRPr="00F918A3" w:rsidRDefault="0082690C" w:rsidP="0082690C">
      <w:pPr>
        <w:ind w:left="426"/>
        <w:jc w:val="both"/>
        <w:rPr>
          <w:rFonts w:asciiTheme="minorHAnsi" w:hAnsiTheme="minorHAnsi" w:cstheme="minorHAnsi"/>
          <w:sz w:val="20"/>
          <w:szCs w:val="20"/>
        </w:rPr>
      </w:pPr>
    </w:p>
    <w:p w:rsidR="007F5272" w:rsidRDefault="007F5272" w:rsidP="001407AC">
      <w:pPr>
        <w:pStyle w:val="Prrafodelista"/>
        <w:numPr>
          <w:ilvl w:val="1"/>
          <w:numId w:val="39"/>
        </w:numPr>
        <w:rPr>
          <w:rFonts w:asciiTheme="minorHAnsi" w:hAnsiTheme="minorHAnsi"/>
          <w:b/>
        </w:rPr>
      </w:pPr>
      <w:r w:rsidRPr="007F5272">
        <w:rPr>
          <w:rFonts w:asciiTheme="minorHAnsi" w:hAnsiTheme="minorHAnsi"/>
          <w:b/>
        </w:rPr>
        <w:t>MEDIDAS DE MITIGACIÓN AMBIENTAL</w:t>
      </w: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690C" w:rsidRPr="00F918A3" w:rsidRDefault="0082690C" w:rsidP="0082690C">
      <w:pPr>
        <w:ind w:left="1505"/>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690C" w:rsidRPr="00F918A3" w:rsidRDefault="0082690C" w:rsidP="0082690C">
      <w:pPr>
        <w:ind w:left="1505"/>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2690C" w:rsidRPr="00F918A3" w:rsidRDefault="0082690C" w:rsidP="0082690C">
      <w:pPr>
        <w:ind w:left="1505"/>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2690C" w:rsidRPr="00F918A3" w:rsidRDefault="0082690C" w:rsidP="0082690C">
      <w:pPr>
        <w:jc w:val="both"/>
        <w:rPr>
          <w:rFonts w:asciiTheme="minorHAnsi" w:hAnsiTheme="minorHAnsi" w:cstheme="minorHAnsi"/>
          <w:b/>
          <w:bCs/>
          <w:sz w:val="20"/>
          <w:szCs w:val="20"/>
        </w:rPr>
      </w:pPr>
    </w:p>
    <w:p w:rsidR="007F5272" w:rsidRDefault="007F5272" w:rsidP="001407AC">
      <w:pPr>
        <w:pStyle w:val="Prrafodelista"/>
        <w:numPr>
          <w:ilvl w:val="1"/>
          <w:numId w:val="39"/>
        </w:numPr>
        <w:rPr>
          <w:rFonts w:asciiTheme="minorHAnsi" w:hAnsiTheme="minorHAnsi"/>
          <w:b/>
        </w:rPr>
      </w:pPr>
      <w:r w:rsidRPr="007F5272">
        <w:rPr>
          <w:rFonts w:asciiTheme="minorHAnsi" w:hAnsiTheme="minorHAnsi"/>
          <w:b/>
        </w:rPr>
        <w:t>MEDICION Y FORMA DE PAGO</w:t>
      </w: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El ítem será medido en piezas, considerándose toda la tubería, válvula y accesorios dentro de la cámara.</w:t>
      </w:r>
    </w:p>
    <w:p w:rsidR="0082690C" w:rsidRPr="00F918A3" w:rsidRDefault="0082690C" w:rsidP="0082690C">
      <w:pPr>
        <w:ind w:left="1931"/>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Este ítem ejecutado en un todo de acuerdo a las presentes especificaciones, medido según lo señalado y aprobado por el Supervisor de Obra, será cancelado al precio unitario de la propuesta aceptada.</w:t>
      </w:r>
    </w:p>
    <w:p w:rsidR="0082690C" w:rsidRPr="00F918A3" w:rsidRDefault="0082690C" w:rsidP="0082690C">
      <w:pPr>
        <w:ind w:left="1931"/>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82690C" w:rsidRPr="00F918A3" w:rsidRDefault="0082690C" w:rsidP="0082690C">
      <w:pPr>
        <w:ind w:left="1931"/>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82690C" w:rsidRPr="00F918A3" w:rsidRDefault="0082690C" w:rsidP="0082690C">
      <w:pPr>
        <w:ind w:left="1931"/>
        <w:jc w:val="both"/>
        <w:rPr>
          <w:rFonts w:asciiTheme="minorHAnsi" w:hAnsiTheme="minorHAnsi" w:cstheme="minorHAnsi"/>
          <w:sz w:val="20"/>
          <w:szCs w:val="20"/>
        </w:rPr>
      </w:pPr>
    </w:p>
    <w:p w:rsidR="0082690C" w:rsidRPr="00F918A3" w:rsidRDefault="0082690C" w:rsidP="0082690C">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82690C" w:rsidRPr="00F918A3" w:rsidRDefault="0082690C" w:rsidP="0082690C">
      <w:pPr>
        <w:jc w:val="both"/>
        <w:rPr>
          <w:rFonts w:asciiTheme="minorHAnsi" w:hAnsiTheme="minorHAnsi" w:cstheme="minorHAnsi"/>
          <w:b/>
          <w:sz w:val="22"/>
          <w:szCs w:val="22"/>
        </w:rPr>
      </w:pPr>
    </w:p>
    <w:p w:rsidR="00973362" w:rsidRPr="001407AC" w:rsidRDefault="00973362" w:rsidP="001407AC">
      <w:pPr>
        <w:pStyle w:val="Prrafodelista"/>
        <w:numPr>
          <w:ilvl w:val="0"/>
          <w:numId w:val="39"/>
        </w:numPr>
        <w:rPr>
          <w:rFonts w:asciiTheme="minorHAnsi" w:hAnsiTheme="minorHAnsi"/>
          <w:b/>
          <w:color w:val="0070C0"/>
        </w:rPr>
      </w:pPr>
      <w:r w:rsidRPr="001407AC">
        <w:rPr>
          <w:rFonts w:asciiTheme="minorHAnsi" w:hAnsiTheme="minorHAnsi"/>
          <w:b/>
          <w:color w:val="0070C0"/>
        </w:rPr>
        <w:t xml:space="preserve">PROTECCION DE VALVULAS Y ACCESORIOS DE ANC </w:t>
      </w:r>
      <w:r w:rsidR="005D1357" w:rsidRPr="001407AC">
        <w:rPr>
          <w:rFonts w:asciiTheme="minorHAnsi" w:hAnsiTheme="minorHAnsi"/>
          <w:b/>
          <w:color w:val="0070C0"/>
        </w:rPr>
        <w:t xml:space="preserve">DN 4" </w:t>
      </w:r>
      <w:r w:rsidRPr="001407AC">
        <w:rPr>
          <w:rFonts w:asciiTheme="minorHAnsi" w:hAnsiTheme="minorHAnsi"/>
          <w:b/>
          <w:color w:val="0070C0"/>
        </w:rPr>
        <w:t>EN CAMARAS</w:t>
      </w:r>
    </w:p>
    <w:p w:rsidR="005D1357" w:rsidRPr="005D1357" w:rsidRDefault="005D1357" w:rsidP="005D1357">
      <w:pPr>
        <w:pStyle w:val="Prrafodelista"/>
        <w:ind w:left="785"/>
        <w:jc w:val="both"/>
        <w:rPr>
          <w:rFonts w:asciiTheme="minorHAnsi" w:hAnsiTheme="minorHAnsi" w:cstheme="minorHAnsi"/>
          <w:b/>
          <w:sz w:val="20"/>
          <w:szCs w:val="20"/>
        </w:rPr>
      </w:pPr>
      <w:r w:rsidRPr="005D1357">
        <w:rPr>
          <w:rFonts w:asciiTheme="minorHAnsi" w:hAnsiTheme="minorHAnsi" w:cstheme="minorHAnsi"/>
          <w:b/>
          <w:sz w:val="20"/>
          <w:szCs w:val="20"/>
        </w:rPr>
        <w:t>UNIDAD: PZA</w:t>
      </w:r>
    </w:p>
    <w:p w:rsidR="005D1357" w:rsidRPr="00973362" w:rsidRDefault="005D1357" w:rsidP="005D1357">
      <w:pPr>
        <w:pStyle w:val="Prrafodelista"/>
        <w:ind w:left="785"/>
        <w:rPr>
          <w:rFonts w:asciiTheme="minorHAnsi" w:hAnsiTheme="minorHAnsi"/>
          <w:b/>
          <w:color w:val="0070C0"/>
        </w:rPr>
      </w:pPr>
    </w:p>
    <w:p w:rsidR="007F5272" w:rsidRDefault="007F5272" w:rsidP="001407AC">
      <w:pPr>
        <w:pStyle w:val="Prrafodelista"/>
        <w:numPr>
          <w:ilvl w:val="1"/>
          <w:numId w:val="39"/>
        </w:numPr>
        <w:rPr>
          <w:rFonts w:asciiTheme="minorHAnsi" w:hAnsiTheme="minorHAnsi"/>
          <w:b/>
        </w:rPr>
      </w:pPr>
      <w:r w:rsidRPr="007F5272">
        <w:rPr>
          <w:rFonts w:asciiTheme="minorHAnsi" w:hAnsiTheme="minorHAnsi"/>
          <w:b/>
        </w:rPr>
        <w:t>DEFINICIÓN</w:t>
      </w: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5D1357" w:rsidRPr="00F918A3" w:rsidRDefault="005D1357" w:rsidP="005D1357">
      <w:pPr>
        <w:pStyle w:val="Prrafodelista"/>
        <w:numPr>
          <w:ilvl w:val="0"/>
          <w:numId w:val="2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Limpieza de tuberías, válvulas y accesorios presentes en la cámara.</w:t>
      </w:r>
    </w:p>
    <w:p w:rsidR="005D1357" w:rsidRPr="00F918A3" w:rsidRDefault="005D1357" w:rsidP="005D1357">
      <w:pPr>
        <w:pStyle w:val="Prrafodelista"/>
        <w:numPr>
          <w:ilvl w:val="0"/>
          <w:numId w:val="2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Pintado anticorrosivo y mecánico de tuberías, válvulas y accesorios presentes en cámara. </w:t>
      </w:r>
    </w:p>
    <w:p w:rsidR="005D1357" w:rsidRPr="00F918A3" w:rsidRDefault="005D1357" w:rsidP="005D1357">
      <w:pPr>
        <w:pStyle w:val="Prrafodelista"/>
        <w:numPr>
          <w:ilvl w:val="0"/>
          <w:numId w:val="2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Protección de válvulas y accesorios </w:t>
      </w:r>
    </w:p>
    <w:p w:rsidR="005D1357" w:rsidRPr="005D1357" w:rsidRDefault="005D1357" w:rsidP="005D1357">
      <w:pPr>
        <w:rPr>
          <w:rFonts w:asciiTheme="minorHAnsi" w:hAnsiTheme="minorHAnsi"/>
          <w:b/>
        </w:rPr>
      </w:pPr>
    </w:p>
    <w:p w:rsidR="007F5272" w:rsidRDefault="007F5272" w:rsidP="001407AC">
      <w:pPr>
        <w:pStyle w:val="Prrafodelista"/>
        <w:numPr>
          <w:ilvl w:val="1"/>
          <w:numId w:val="39"/>
        </w:numPr>
        <w:rPr>
          <w:rFonts w:asciiTheme="minorHAnsi" w:hAnsiTheme="minorHAnsi"/>
          <w:b/>
        </w:rPr>
      </w:pPr>
      <w:r w:rsidRPr="007F5272">
        <w:rPr>
          <w:rFonts w:asciiTheme="minorHAnsi" w:hAnsiTheme="minorHAnsi"/>
          <w:b/>
        </w:rPr>
        <w:t>MATERIALES, HERRAMIENTAS Y EQUIPO</w:t>
      </w:r>
    </w:p>
    <w:p w:rsidR="005D1357" w:rsidRDefault="005D1357" w:rsidP="005D1357">
      <w:pPr>
        <w:pStyle w:val="Sangra3detindependiente"/>
        <w:spacing w:after="0" w:line="240" w:lineRule="auto"/>
        <w:ind w:left="1505"/>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5D1357" w:rsidRPr="00F918A3" w:rsidRDefault="005D1357" w:rsidP="005D1357">
      <w:pPr>
        <w:pStyle w:val="Sangra3detindependiente"/>
        <w:spacing w:after="0" w:line="240" w:lineRule="auto"/>
        <w:ind w:left="1505"/>
        <w:jc w:val="both"/>
        <w:rPr>
          <w:rFonts w:cstheme="minorHAnsi"/>
          <w:sz w:val="20"/>
          <w:szCs w:val="20"/>
        </w:rPr>
      </w:pPr>
    </w:p>
    <w:tbl>
      <w:tblPr>
        <w:tblW w:w="3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53"/>
      </w:tblGrid>
      <w:tr w:rsidR="005D1357" w:rsidRPr="00F918A3" w:rsidTr="005D1357">
        <w:trPr>
          <w:trHeight w:val="267"/>
          <w:jc w:val="center"/>
        </w:trPr>
        <w:tc>
          <w:tcPr>
            <w:tcW w:w="3053" w:type="dxa"/>
            <w:shd w:val="clear" w:color="auto" w:fill="auto"/>
            <w:vAlign w:val="center"/>
            <w:hideMark/>
          </w:tcPr>
          <w:p w:rsidR="005D1357" w:rsidRPr="00F918A3" w:rsidRDefault="005D1357" w:rsidP="00CB1D8D">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Protector para válvulas</w:t>
            </w:r>
          </w:p>
        </w:tc>
      </w:tr>
      <w:tr w:rsidR="005D1357" w:rsidRPr="00F918A3" w:rsidTr="005D1357">
        <w:trPr>
          <w:trHeight w:val="267"/>
          <w:jc w:val="center"/>
        </w:trPr>
        <w:tc>
          <w:tcPr>
            <w:tcW w:w="3053" w:type="dxa"/>
            <w:shd w:val="clear" w:color="auto" w:fill="auto"/>
            <w:vAlign w:val="center"/>
            <w:hideMark/>
          </w:tcPr>
          <w:p w:rsidR="005D1357" w:rsidRPr="00F918A3" w:rsidRDefault="005D1357" w:rsidP="00CB1D8D">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Pintura Anticorrosiva</w:t>
            </w:r>
          </w:p>
        </w:tc>
      </w:tr>
      <w:tr w:rsidR="005D1357" w:rsidRPr="00F918A3" w:rsidTr="005D1357">
        <w:trPr>
          <w:trHeight w:val="267"/>
          <w:jc w:val="center"/>
        </w:trPr>
        <w:tc>
          <w:tcPr>
            <w:tcW w:w="3053" w:type="dxa"/>
            <w:shd w:val="clear" w:color="auto" w:fill="auto"/>
            <w:vAlign w:val="center"/>
            <w:hideMark/>
          </w:tcPr>
          <w:p w:rsidR="005D1357" w:rsidRPr="00F918A3" w:rsidRDefault="005D1357" w:rsidP="00CB1D8D">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Pintura Mecánica</w:t>
            </w:r>
          </w:p>
        </w:tc>
      </w:tr>
      <w:tr w:rsidR="005D1357" w:rsidRPr="00F918A3" w:rsidTr="005D1357">
        <w:trPr>
          <w:trHeight w:val="267"/>
          <w:jc w:val="center"/>
        </w:trPr>
        <w:tc>
          <w:tcPr>
            <w:tcW w:w="3053" w:type="dxa"/>
            <w:shd w:val="clear" w:color="auto" w:fill="auto"/>
            <w:vAlign w:val="center"/>
            <w:hideMark/>
          </w:tcPr>
          <w:p w:rsidR="005D1357" w:rsidRPr="00F918A3" w:rsidRDefault="005D1357" w:rsidP="00CB1D8D">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Lija para metal</w:t>
            </w:r>
          </w:p>
        </w:tc>
      </w:tr>
      <w:tr w:rsidR="005D1357" w:rsidRPr="00F918A3" w:rsidTr="005D1357">
        <w:trPr>
          <w:trHeight w:val="267"/>
          <w:jc w:val="center"/>
        </w:trPr>
        <w:tc>
          <w:tcPr>
            <w:tcW w:w="3053" w:type="dxa"/>
            <w:shd w:val="clear" w:color="auto" w:fill="auto"/>
            <w:vAlign w:val="center"/>
            <w:hideMark/>
          </w:tcPr>
          <w:p w:rsidR="005D1357" w:rsidRPr="00F918A3" w:rsidRDefault="005D1357" w:rsidP="00CB1D8D">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Instrumentista</w:t>
            </w:r>
          </w:p>
        </w:tc>
      </w:tr>
      <w:tr w:rsidR="005D1357" w:rsidRPr="00F918A3" w:rsidTr="005D1357">
        <w:trPr>
          <w:trHeight w:val="267"/>
          <w:jc w:val="center"/>
        </w:trPr>
        <w:tc>
          <w:tcPr>
            <w:tcW w:w="3053" w:type="dxa"/>
            <w:shd w:val="clear" w:color="auto" w:fill="auto"/>
            <w:vAlign w:val="center"/>
            <w:hideMark/>
          </w:tcPr>
          <w:p w:rsidR="005D1357" w:rsidRPr="00F918A3" w:rsidRDefault="005D1357" w:rsidP="00CB1D8D">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Ayudantes</w:t>
            </w:r>
          </w:p>
        </w:tc>
      </w:tr>
      <w:tr w:rsidR="005D1357" w:rsidRPr="00F918A3" w:rsidTr="005D1357">
        <w:trPr>
          <w:trHeight w:val="267"/>
          <w:jc w:val="center"/>
        </w:trPr>
        <w:tc>
          <w:tcPr>
            <w:tcW w:w="3053" w:type="dxa"/>
            <w:shd w:val="clear" w:color="auto" w:fill="auto"/>
            <w:vAlign w:val="center"/>
            <w:hideMark/>
          </w:tcPr>
          <w:p w:rsidR="005D1357" w:rsidRPr="00F918A3" w:rsidRDefault="005D1357" w:rsidP="00CB1D8D">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Compresor</w:t>
            </w:r>
          </w:p>
        </w:tc>
      </w:tr>
    </w:tbl>
    <w:p w:rsidR="005D1357" w:rsidRPr="00F918A3" w:rsidRDefault="005D1357" w:rsidP="005D1357">
      <w:pPr>
        <w:pStyle w:val="Sangra3detindependiente"/>
        <w:spacing w:after="0" w:line="240" w:lineRule="auto"/>
        <w:ind w:left="1931"/>
        <w:jc w:val="both"/>
        <w:rPr>
          <w:rFonts w:cstheme="minorHAnsi"/>
          <w:sz w:val="20"/>
          <w:szCs w:val="20"/>
        </w:rPr>
      </w:pPr>
    </w:p>
    <w:p w:rsidR="005D1357" w:rsidRPr="00F918A3" w:rsidRDefault="005D1357" w:rsidP="005D1357">
      <w:pPr>
        <w:pStyle w:val="Sangra3detindependiente"/>
        <w:spacing w:after="0" w:line="240" w:lineRule="auto"/>
        <w:ind w:left="1505"/>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5D1357" w:rsidRPr="00F918A3" w:rsidRDefault="005D1357" w:rsidP="005D1357">
      <w:pPr>
        <w:ind w:left="426"/>
        <w:jc w:val="both"/>
        <w:rPr>
          <w:rFonts w:asciiTheme="minorHAnsi" w:hAnsiTheme="minorHAnsi" w:cstheme="minorHAnsi"/>
          <w:sz w:val="20"/>
          <w:szCs w:val="20"/>
        </w:rPr>
      </w:pPr>
    </w:p>
    <w:p w:rsidR="007F5272" w:rsidRDefault="007F5272" w:rsidP="001407AC">
      <w:pPr>
        <w:pStyle w:val="Prrafodelista"/>
        <w:numPr>
          <w:ilvl w:val="1"/>
          <w:numId w:val="39"/>
        </w:numPr>
        <w:rPr>
          <w:rFonts w:asciiTheme="minorHAnsi" w:hAnsiTheme="minorHAnsi"/>
          <w:b/>
        </w:rPr>
      </w:pPr>
      <w:r w:rsidRPr="007F5272">
        <w:rPr>
          <w:rFonts w:asciiTheme="minorHAnsi" w:hAnsiTheme="minorHAnsi"/>
          <w:b/>
        </w:rPr>
        <w:lastRenderedPageBreak/>
        <w:t>PROCEDIMIENTO PARA LA EJECUCIÓN</w:t>
      </w: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5D1357" w:rsidRPr="00F918A3" w:rsidRDefault="005D1357" w:rsidP="005D1357">
      <w:pPr>
        <w:ind w:left="1931"/>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5D1357" w:rsidRPr="00F918A3" w:rsidRDefault="005D1357" w:rsidP="005D1357">
      <w:pPr>
        <w:ind w:left="2000"/>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b/>
          <w:sz w:val="20"/>
          <w:szCs w:val="20"/>
        </w:rPr>
      </w:pPr>
      <w:r w:rsidRPr="00F918A3">
        <w:rPr>
          <w:rFonts w:asciiTheme="minorHAnsi" w:hAnsiTheme="minorHAnsi" w:cstheme="minorHAnsi"/>
          <w:b/>
          <w:sz w:val="20"/>
          <w:szCs w:val="20"/>
        </w:rPr>
        <w:t xml:space="preserve">Limpieza de tuberías, válvulas y accesorios </w:t>
      </w: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debe realizar la limpieza general de la tubería, válvulas y accesorios presentes en la cámara, se entiende por accesorios, a las bridas, espárragos, codos, tees, reducciones u otros utilizados para la construcción.</w:t>
      </w:r>
    </w:p>
    <w:p w:rsidR="005D1357" w:rsidRPr="00F918A3" w:rsidRDefault="005D1357" w:rsidP="005D1357">
      <w:pPr>
        <w:ind w:left="1931"/>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5D1357" w:rsidRPr="00F918A3" w:rsidRDefault="005D1357" w:rsidP="005D1357">
      <w:pPr>
        <w:ind w:left="1931"/>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las válvulas y accesorios, el contratista deberá solicitar al supervisor quien deberá instruir si se debe realizar la limpieza mediante lija 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5D1357" w:rsidRPr="00F918A3" w:rsidRDefault="005D1357" w:rsidP="005D1357">
      <w:pPr>
        <w:ind w:left="1931"/>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Las limpiezas deben contar con la aprobación del supervisor de obras. </w:t>
      </w:r>
    </w:p>
    <w:p w:rsidR="005D1357" w:rsidRPr="00F918A3" w:rsidRDefault="005D1357" w:rsidP="005D1357">
      <w:pPr>
        <w:ind w:left="1505"/>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b/>
          <w:sz w:val="20"/>
          <w:szCs w:val="20"/>
        </w:rPr>
      </w:pPr>
      <w:r w:rsidRPr="00F918A3">
        <w:rPr>
          <w:rFonts w:asciiTheme="minorHAnsi" w:hAnsiTheme="minorHAnsi" w:cstheme="minorHAnsi"/>
          <w:b/>
          <w:sz w:val="20"/>
          <w:szCs w:val="20"/>
        </w:rPr>
        <w:t xml:space="preserve">Pintado anticorrosivo y mecánico de tuberías, válvulas y accesorios presentes en la cámara.  </w:t>
      </w:r>
    </w:p>
    <w:p w:rsidR="005D1357" w:rsidRPr="00F918A3" w:rsidRDefault="005D1357" w:rsidP="005D1357">
      <w:pPr>
        <w:ind w:left="1505"/>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5D1357" w:rsidRPr="00F918A3" w:rsidRDefault="005D1357" w:rsidP="005D1357">
      <w:pPr>
        <w:ind w:left="1505"/>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5D1357" w:rsidRPr="00F918A3" w:rsidRDefault="005D1357" w:rsidP="005D1357">
      <w:pPr>
        <w:ind w:left="1505"/>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AMARILLO BRILLANTE RAL 1026 o su equivalente en hexadecimal FFFF00 </w:t>
      </w: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En el caso de las válvulas, el pintado de la misma debe ser previamente aprobado por el supervisor, quien deberá instruir si la válvula requiere un repintado y el color para el mismo. </w:t>
      </w:r>
    </w:p>
    <w:p w:rsidR="005D1357" w:rsidRPr="00F918A3" w:rsidRDefault="005D1357" w:rsidP="005D1357">
      <w:pPr>
        <w:ind w:left="1931"/>
        <w:jc w:val="both"/>
        <w:rPr>
          <w:rFonts w:asciiTheme="minorHAnsi" w:hAnsiTheme="minorHAnsi" w:cstheme="minorHAnsi"/>
          <w:b/>
          <w:sz w:val="20"/>
          <w:szCs w:val="20"/>
        </w:rPr>
      </w:pPr>
      <w:r w:rsidRPr="00F918A3">
        <w:rPr>
          <w:rFonts w:asciiTheme="minorHAnsi" w:hAnsiTheme="minorHAnsi" w:cstheme="minorHAnsi"/>
          <w:sz w:val="20"/>
          <w:szCs w:val="20"/>
        </w:rPr>
        <w:t xml:space="preserve"> </w:t>
      </w:r>
    </w:p>
    <w:p w:rsidR="005D1357" w:rsidRPr="00F918A3" w:rsidRDefault="005D1357" w:rsidP="005D1357">
      <w:pPr>
        <w:ind w:left="1505"/>
        <w:jc w:val="both"/>
        <w:rPr>
          <w:rFonts w:asciiTheme="minorHAnsi" w:hAnsiTheme="minorHAnsi" w:cstheme="minorHAnsi"/>
          <w:b/>
          <w:sz w:val="20"/>
          <w:szCs w:val="20"/>
        </w:rPr>
      </w:pPr>
      <w:r w:rsidRPr="00F918A3">
        <w:rPr>
          <w:rFonts w:asciiTheme="minorHAnsi" w:hAnsiTheme="minorHAnsi" w:cstheme="minorHAnsi"/>
          <w:b/>
          <w:sz w:val="20"/>
          <w:szCs w:val="20"/>
        </w:rPr>
        <w:lastRenderedPageBreak/>
        <w:t xml:space="preserve">Protección de válvulas y accesorios </w:t>
      </w:r>
    </w:p>
    <w:p w:rsidR="005D1357" w:rsidRPr="00F918A3" w:rsidRDefault="005D1357" w:rsidP="005D1357">
      <w:pPr>
        <w:ind w:left="1505"/>
        <w:jc w:val="both"/>
        <w:rPr>
          <w:rFonts w:asciiTheme="minorHAnsi" w:hAnsiTheme="minorHAnsi" w:cstheme="minorHAnsi"/>
          <w:b/>
          <w:sz w:val="20"/>
          <w:szCs w:val="20"/>
        </w:rPr>
      </w:pPr>
      <w:r w:rsidRPr="00F918A3">
        <w:rPr>
          <w:rFonts w:asciiTheme="minorHAnsi" w:hAnsiTheme="minorHAnsi" w:cstheme="minorHAnsi"/>
          <w:sz w:val="20"/>
          <w:szCs w:val="20"/>
        </w:rPr>
        <w:t xml:space="preserve">Aparte de la protección de válvulas y accesorios mediante pintura, previa aprobación por el supervisor se debe colocar impermeabilizantes a la válvula y accesorios (bridas y espárragos), la protección colocada debe proteger contra la oxidación y componentes externos. </w:t>
      </w:r>
    </w:p>
    <w:p w:rsidR="005D1357" w:rsidRPr="00F918A3" w:rsidRDefault="005D1357" w:rsidP="005D1357">
      <w:pPr>
        <w:ind w:left="1505"/>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La protección debe contar con la aprobación del supervisor. </w:t>
      </w:r>
    </w:p>
    <w:p w:rsidR="005D1357" w:rsidRPr="00F918A3" w:rsidRDefault="005D1357" w:rsidP="005D1357">
      <w:pPr>
        <w:ind w:left="1931"/>
        <w:jc w:val="both"/>
        <w:rPr>
          <w:rFonts w:asciiTheme="minorHAnsi" w:hAnsiTheme="minorHAnsi" w:cstheme="minorHAnsi"/>
          <w:sz w:val="20"/>
          <w:szCs w:val="20"/>
        </w:rPr>
      </w:pPr>
    </w:p>
    <w:p w:rsidR="005D1357" w:rsidRPr="00F918A3" w:rsidRDefault="005D1357" w:rsidP="005D1357">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Calidad, Salud, Seguridad y Medio Ambiente.</w:t>
      </w: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5D1357" w:rsidRPr="00F918A3" w:rsidRDefault="005D1357" w:rsidP="005D1357">
      <w:pPr>
        <w:ind w:left="1931"/>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5D1357" w:rsidRPr="00F918A3" w:rsidRDefault="005D1357" w:rsidP="005D1357">
      <w:pPr>
        <w:ind w:left="1931"/>
        <w:jc w:val="both"/>
        <w:rPr>
          <w:rFonts w:asciiTheme="minorHAnsi" w:hAnsiTheme="minorHAnsi" w:cstheme="minorHAnsi"/>
          <w:sz w:val="20"/>
          <w:szCs w:val="20"/>
        </w:rPr>
      </w:pPr>
    </w:p>
    <w:p w:rsidR="005D1357" w:rsidRPr="00F918A3" w:rsidRDefault="005D1357" w:rsidP="005D1357">
      <w:pPr>
        <w:ind w:left="1505"/>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5D1357" w:rsidRPr="005D1357" w:rsidRDefault="005D1357" w:rsidP="005D1357">
      <w:pPr>
        <w:rPr>
          <w:rFonts w:asciiTheme="minorHAnsi" w:hAnsiTheme="minorHAnsi"/>
          <w:b/>
        </w:rPr>
      </w:pPr>
    </w:p>
    <w:p w:rsidR="007F5272" w:rsidRDefault="007F5272" w:rsidP="001407AC">
      <w:pPr>
        <w:pStyle w:val="Prrafodelista"/>
        <w:numPr>
          <w:ilvl w:val="1"/>
          <w:numId w:val="39"/>
        </w:numPr>
        <w:rPr>
          <w:rFonts w:asciiTheme="minorHAnsi" w:hAnsiTheme="minorHAnsi"/>
          <w:b/>
        </w:rPr>
      </w:pPr>
      <w:r w:rsidRPr="007F5272">
        <w:rPr>
          <w:rFonts w:asciiTheme="minorHAnsi" w:hAnsiTheme="minorHAnsi"/>
          <w:b/>
        </w:rPr>
        <w:t>MEDIDAS DE MITIGACIÓN AMBIENTAL</w:t>
      </w: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62169" w:rsidRPr="00F918A3" w:rsidRDefault="00662169" w:rsidP="00662169">
      <w:pPr>
        <w:ind w:left="1505"/>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62169" w:rsidRPr="00F918A3" w:rsidRDefault="00662169" w:rsidP="00662169">
      <w:pPr>
        <w:ind w:left="1505"/>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62169" w:rsidRPr="00F918A3" w:rsidRDefault="00662169" w:rsidP="00662169">
      <w:pPr>
        <w:ind w:left="1505"/>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662169" w:rsidRPr="00662169" w:rsidRDefault="00662169" w:rsidP="00662169">
      <w:pPr>
        <w:rPr>
          <w:rFonts w:asciiTheme="minorHAnsi" w:hAnsiTheme="minorHAnsi"/>
          <w:b/>
        </w:rPr>
      </w:pPr>
    </w:p>
    <w:p w:rsidR="007F5272" w:rsidRDefault="007F5272" w:rsidP="001407AC">
      <w:pPr>
        <w:pStyle w:val="Prrafodelista"/>
        <w:numPr>
          <w:ilvl w:val="1"/>
          <w:numId w:val="39"/>
        </w:numPr>
        <w:rPr>
          <w:rFonts w:asciiTheme="minorHAnsi" w:hAnsiTheme="minorHAnsi"/>
          <w:b/>
        </w:rPr>
      </w:pPr>
      <w:r w:rsidRPr="007F5272">
        <w:rPr>
          <w:rFonts w:asciiTheme="minorHAnsi" w:hAnsiTheme="minorHAnsi"/>
          <w:b/>
        </w:rPr>
        <w:t>MEDICION Y FORMA DE PAGO</w:t>
      </w: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La protección de las válvulas será medida en piezas </w:t>
      </w:r>
    </w:p>
    <w:p w:rsidR="00662169" w:rsidRPr="00F918A3" w:rsidRDefault="00662169" w:rsidP="00662169">
      <w:pPr>
        <w:pStyle w:val="Sangra3detindependiente"/>
        <w:autoSpaceDE w:val="0"/>
        <w:autoSpaceDN w:val="0"/>
        <w:adjustRightInd w:val="0"/>
        <w:spacing w:after="0" w:line="240" w:lineRule="auto"/>
        <w:ind w:left="1505"/>
        <w:jc w:val="both"/>
        <w:rPr>
          <w:rFonts w:cstheme="minorHAnsi"/>
          <w:b/>
          <w:bCs/>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62169" w:rsidRPr="00F918A3" w:rsidRDefault="00662169" w:rsidP="00662169">
      <w:pPr>
        <w:ind w:left="1931"/>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662169" w:rsidRPr="00F918A3" w:rsidRDefault="00662169" w:rsidP="00662169">
      <w:pPr>
        <w:ind w:left="1931"/>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662169" w:rsidRPr="00F918A3" w:rsidRDefault="00662169" w:rsidP="00662169">
      <w:pPr>
        <w:ind w:left="1931"/>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662169" w:rsidRPr="00662169" w:rsidRDefault="00662169" w:rsidP="00662169">
      <w:pPr>
        <w:rPr>
          <w:rFonts w:asciiTheme="minorHAnsi" w:hAnsiTheme="minorHAnsi"/>
          <w:b/>
        </w:rPr>
      </w:pPr>
    </w:p>
    <w:p w:rsidR="00662169" w:rsidRPr="00662169" w:rsidRDefault="00662169" w:rsidP="00662169">
      <w:pPr>
        <w:rPr>
          <w:rFonts w:asciiTheme="minorHAnsi" w:hAnsiTheme="minorHAnsi"/>
          <w:b/>
        </w:rPr>
      </w:pPr>
    </w:p>
    <w:p w:rsidR="002A0DF7" w:rsidRPr="002A0DF7" w:rsidRDefault="002A0DF7" w:rsidP="001407AC">
      <w:pPr>
        <w:pStyle w:val="Prrafodelista"/>
        <w:numPr>
          <w:ilvl w:val="0"/>
          <w:numId w:val="39"/>
        </w:numPr>
        <w:rPr>
          <w:rFonts w:asciiTheme="minorHAnsi" w:hAnsiTheme="minorHAnsi"/>
          <w:b/>
          <w:color w:val="0070C0"/>
        </w:rPr>
      </w:pPr>
      <w:r w:rsidRPr="002A0DF7">
        <w:rPr>
          <w:rFonts w:asciiTheme="minorHAnsi" w:hAnsiTheme="minorHAnsi"/>
          <w:b/>
          <w:color w:val="0070C0"/>
        </w:rPr>
        <w:t xml:space="preserve">HOT TAP DE </w:t>
      </w:r>
      <w:r>
        <w:rPr>
          <w:rFonts w:asciiTheme="minorHAnsi" w:hAnsiTheme="minorHAnsi"/>
          <w:b/>
          <w:color w:val="0070C0"/>
        </w:rPr>
        <w:t>8</w:t>
      </w:r>
      <w:r w:rsidRPr="002A0DF7">
        <w:rPr>
          <w:rFonts w:asciiTheme="minorHAnsi" w:hAnsiTheme="minorHAnsi"/>
          <w:b/>
          <w:color w:val="0070C0"/>
        </w:rPr>
        <w:t>"</w:t>
      </w:r>
      <w:r w:rsidRPr="00160DF8">
        <w:t xml:space="preserve"> </w:t>
      </w:r>
      <w:r w:rsidRPr="002A0DF7">
        <w:rPr>
          <w:rFonts w:asciiTheme="minorHAnsi" w:hAnsiTheme="minorHAnsi"/>
          <w:b/>
          <w:color w:val="0070C0"/>
        </w:rPr>
        <w:t>(SIN TRABAJO DE PERFORACIÓN)</w:t>
      </w:r>
    </w:p>
    <w:p w:rsidR="002A0DF7" w:rsidRPr="00F918A3" w:rsidRDefault="002A0DF7" w:rsidP="002A0DF7">
      <w:pPr>
        <w:pStyle w:val="Sangra3detindependiente"/>
        <w:autoSpaceDE w:val="0"/>
        <w:autoSpaceDN w:val="0"/>
        <w:adjustRightInd w:val="0"/>
        <w:spacing w:after="0" w:line="240" w:lineRule="auto"/>
        <w:ind w:left="785"/>
        <w:jc w:val="both"/>
        <w:rPr>
          <w:rFonts w:cstheme="minorHAnsi"/>
          <w:b/>
          <w:bCs/>
          <w:sz w:val="20"/>
          <w:szCs w:val="20"/>
        </w:rPr>
      </w:pPr>
      <w:r w:rsidRPr="00F918A3">
        <w:rPr>
          <w:rFonts w:cstheme="minorHAnsi"/>
          <w:b/>
          <w:bCs/>
          <w:sz w:val="20"/>
          <w:szCs w:val="20"/>
        </w:rPr>
        <w:t>UNIDAD: GLB</w:t>
      </w:r>
    </w:p>
    <w:p w:rsidR="002A0DF7" w:rsidRPr="00973362" w:rsidRDefault="002A0DF7" w:rsidP="002A0DF7">
      <w:pPr>
        <w:pStyle w:val="Prrafodelista"/>
        <w:ind w:left="785"/>
        <w:rPr>
          <w:rFonts w:asciiTheme="minorHAnsi" w:hAnsiTheme="minorHAnsi"/>
          <w:b/>
          <w:color w:val="0070C0"/>
        </w:rPr>
      </w:pPr>
    </w:p>
    <w:p w:rsidR="002A0DF7" w:rsidRPr="002A0DF7" w:rsidRDefault="002A0DF7" w:rsidP="001407AC">
      <w:pPr>
        <w:pStyle w:val="Prrafodelista"/>
        <w:numPr>
          <w:ilvl w:val="1"/>
          <w:numId w:val="39"/>
        </w:numPr>
        <w:rPr>
          <w:rFonts w:asciiTheme="minorHAnsi" w:hAnsiTheme="minorHAnsi"/>
          <w:b/>
        </w:rPr>
      </w:pPr>
      <w:r w:rsidRPr="002A0DF7">
        <w:rPr>
          <w:rFonts w:asciiTheme="minorHAnsi" w:hAnsiTheme="minorHAnsi"/>
          <w:b/>
        </w:rPr>
        <w:t>DEFINICIÓN</w:t>
      </w:r>
    </w:p>
    <w:p w:rsidR="002A0DF7"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2A0DF7" w:rsidRDefault="002A0DF7" w:rsidP="002A0DF7">
      <w:pPr>
        <w:ind w:left="1505"/>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sz w:val="20"/>
          <w:szCs w:val="20"/>
        </w:rPr>
      </w:pPr>
    </w:p>
    <w:p w:rsidR="002A0DF7" w:rsidRPr="00F918A3" w:rsidRDefault="002A0DF7" w:rsidP="002A0DF7">
      <w:pPr>
        <w:pStyle w:val="Prrafodelista"/>
        <w:numPr>
          <w:ilvl w:val="0"/>
          <w:numId w:val="2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Cálculos para Hot Tap</w:t>
      </w:r>
    </w:p>
    <w:p w:rsidR="002A0DF7" w:rsidRPr="00F918A3" w:rsidRDefault="002A0DF7" w:rsidP="002A0DF7">
      <w:pPr>
        <w:pStyle w:val="Prrafodelista"/>
        <w:numPr>
          <w:ilvl w:val="0"/>
          <w:numId w:val="2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Medición de espesores</w:t>
      </w:r>
    </w:p>
    <w:p w:rsidR="002A0DF7" w:rsidRPr="00F918A3" w:rsidRDefault="002A0DF7" w:rsidP="002A0DF7">
      <w:pPr>
        <w:pStyle w:val="Prrafodelista"/>
        <w:numPr>
          <w:ilvl w:val="0"/>
          <w:numId w:val="2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Soldadura de accesorios</w:t>
      </w:r>
    </w:p>
    <w:p w:rsidR="002A0DF7" w:rsidRPr="00F918A3" w:rsidRDefault="002A0DF7" w:rsidP="002A0DF7">
      <w:pPr>
        <w:pStyle w:val="Prrafodelista"/>
        <w:numPr>
          <w:ilvl w:val="0"/>
          <w:numId w:val="2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END por </w:t>
      </w:r>
      <w:r>
        <w:rPr>
          <w:rFonts w:asciiTheme="minorHAnsi" w:hAnsiTheme="minorHAnsi" w:cstheme="minorHAnsi"/>
          <w:sz w:val="20"/>
          <w:szCs w:val="20"/>
        </w:rPr>
        <w:t>Partículas Magnéticas</w:t>
      </w:r>
    </w:p>
    <w:p w:rsidR="002A0DF7" w:rsidRPr="00F918A3" w:rsidRDefault="002A0DF7" w:rsidP="002A0DF7">
      <w:pPr>
        <w:pStyle w:val="Prrafodelista"/>
        <w:numPr>
          <w:ilvl w:val="0"/>
          <w:numId w:val="2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Prueba Hidrostática</w:t>
      </w:r>
    </w:p>
    <w:p w:rsidR="002A0DF7" w:rsidRPr="00F918A3" w:rsidRDefault="002A0DF7" w:rsidP="002A0DF7">
      <w:pPr>
        <w:pStyle w:val="Prrafodelista"/>
        <w:ind w:left="2651"/>
        <w:contextualSpacing/>
        <w:jc w:val="both"/>
        <w:rPr>
          <w:rFonts w:asciiTheme="minorHAnsi" w:hAnsiTheme="minorHAnsi" w:cstheme="minorHAnsi"/>
          <w:sz w:val="20"/>
          <w:szCs w:val="20"/>
          <w:lang w:val="en-US"/>
        </w:rPr>
      </w:pPr>
    </w:p>
    <w:p w:rsidR="002A0DF7" w:rsidRPr="00662169" w:rsidRDefault="002A0DF7" w:rsidP="002A0DF7">
      <w:pPr>
        <w:rPr>
          <w:rFonts w:asciiTheme="minorHAnsi" w:hAnsiTheme="minorHAnsi"/>
          <w:b/>
          <w:lang w:val="en-US"/>
        </w:rPr>
      </w:pPr>
    </w:p>
    <w:p w:rsidR="002A0DF7" w:rsidRPr="00F70DF0" w:rsidRDefault="002A0DF7" w:rsidP="001407AC">
      <w:pPr>
        <w:pStyle w:val="Prrafodelista"/>
        <w:numPr>
          <w:ilvl w:val="1"/>
          <w:numId w:val="39"/>
        </w:numPr>
        <w:ind w:left="1418"/>
        <w:rPr>
          <w:rFonts w:asciiTheme="minorHAnsi" w:hAnsiTheme="minorHAnsi"/>
          <w:b/>
        </w:rPr>
      </w:pPr>
      <w:r w:rsidRPr="00F70DF0">
        <w:rPr>
          <w:rFonts w:asciiTheme="minorHAnsi" w:hAnsiTheme="minorHAnsi"/>
          <w:b/>
        </w:rPr>
        <w:t>MATERIALES, HERRAMIENTAS Y EQUIPO</w:t>
      </w:r>
    </w:p>
    <w:p w:rsidR="002A0DF7" w:rsidRDefault="002A0DF7" w:rsidP="002A0DF7">
      <w:pPr>
        <w:ind w:left="1505"/>
        <w:rPr>
          <w:rFonts w:asciiTheme="minorHAnsi" w:hAnsiTheme="minorHAnsi"/>
          <w:b/>
        </w:rPr>
      </w:pPr>
    </w:p>
    <w:p w:rsidR="002A0DF7" w:rsidRDefault="002A0DF7" w:rsidP="002A0DF7">
      <w:pPr>
        <w:pStyle w:val="Sangra3detindependiente"/>
        <w:spacing w:after="0" w:line="240" w:lineRule="auto"/>
        <w:ind w:left="1505"/>
        <w:jc w:val="both"/>
        <w:rPr>
          <w:rFonts w:cstheme="minorHAnsi"/>
          <w:sz w:val="20"/>
          <w:szCs w:val="20"/>
        </w:rPr>
      </w:pPr>
      <w:r w:rsidRPr="00F918A3">
        <w:rPr>
          <w:rFonts w:cstheme="minorHAnsi"/>
          <w:sz w:val="20"/>
          <w:szCs w:val="20"/>
        </w:rPr>
        <w:t xml:space="preserve">Todos los Materiales, Mano de Obra, equipo, maquinaria y herramientas necesarios  para la realización de este ítem deben ser suministrados en su totalidad por el contratista,  para </w:t>
      </w:r>
      <w:r w:rsidRPr="00F918A3">
        <w:rPr>
          <w:rFonts w:cstheme="minorHAnsi"/>
          <w:sz w:val="20"/>
          <w:szCs w:val="20"/>
        </w:rPr>
        <w:lastRenderedPageBreak/>
        <w:t>la realización de las actividades el contratista debe contar mínimamente con las siguientes, siendo estas de carácter enunciativas más no limitativas:</w:t>
      </w:r>
    </w:p>
    <w:p w:rsidR="002A0DF7" w:rsidRPr="00F918A3" w:rsidRDefault="002A0DF7" w:rsidP="002A0DF7">
      <w:pPr>
        <w:pStyle w:val="Sangra3detindependiente"/>
        <w:spacing w:after="0" w:line="240" w:lineRule="auto"/>
        <w:ind w:left="1505"/>
        <w:jc w:val="both"/>
        <w:rPr>
          <w:rFonts w:cstheme="minorHAnsi"/>
          <w:sz w:val="20"/>
          <w:szCs w:val="20"/>
        </w:rPr>
      </w:pPr>
    </w:p>
    <w:tbl>
      <w:tblPr>
        <w:tblW w:w="3888" w:type="dxa"/>
        <w:tblInd w:w="3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2A0DF7" w:rsidRPr="00F918A3" w:rsidTr="00A53DA1">
        <w:trPr>
          <w:trHeight w:val="256"/>
        </w:trPr>
        <w:tc>
          <w:tcPr>
            <w:tcW w:w="3888" w:type="dxa"/>
            <w:shd w:val="clear" w:color="auto" w:fill="auto"/>
            <w:vAlign w:val="center"/>
            <w:hideMark/>
          </w:tcPr>
          <w:p w:rsidR="002A0DF7" w:rsidRPr="00F918A3" w:rsidRDefault="002A0DF7" w:rsidP="00A53DA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Disco de intermedia</w:t>
            </w:r>
          </w:p>
        </w:tc>
      </w:tr>
      <w:tr w:rsidR="002A0DF7" w:rsidRPr="00F918A3" w:rsidTr="00A53DA1">
        <w:trPr>
          <w:trHeight w:val="256"/>
        </w:trPr>
        <w:tc>
          <w:tcPr>
            <w:tcW w:w="3888" w:type="dxa"/>
            <w:shd w:val="clear" w:color="auto" w:fill="auto"/>
            <w:vAlign w:val="center"/>
            <w:hideMark/>
          </w:tcPr>
          <w:p w:rsidR="002A0DF7" w:rsidRPr="00F918A3" w:rsidRDefault="002A0DF7" w:rsidP="00A53DA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Disco de Corte</w:t>
            </w:r>
          </w:p>
        </w:tc>
      </w:tr>
      <w:tr w:rsidR="002A0DF7" w:rsidRPr="00F918A3" w:rsidTr="00A53DA1">
        <w:trPr>
          <w:trHeight w:val="256"/>
        </w:trPr>
        <w:tc>
          <w:tcPr>
            <w:tcW w:w="3888" w:type="dxa"/>
            <w:shd w:val="clear" w:color="auto" w:fill="auto"/>
            <w:vAlign w:val="center"/>
            <w:hideMark/>
          </w:tcPr>
          <w:p w:rsidR="002A0DF7" w:rsidRPr="00F918A3" w:rsidRDefault="002A0DF7" w:rsidP="00A53DA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Cepillo circular alambre tresando</w:t>
            </w:r>
          </w:p>
        </w:tc>
      </w:tr>
      <w:tr w:rsidR="002A0DF7" w:rsidRPr="00F918A3" w:rsidTr="00A53DA1">
        <w:trPr>
          <w:trHeight w:val="256"/>
        </w:trPr>
        <w:tc>
          <w:tcPr>
            <w:tcW w:w="3888" w:type="dxa"/>
            <w:shd w:val="clear" w:color="auto" w:fill="auto"/>
            <w:vAlign w:val="center"/>
            <w:hideMark/>
          </w:tcPr>
          <w:p w:rsidR="002A0DF7" w:rsidRPr="00F918A3" w:rsidRDefault="002A0DF7" w:rsidP="00A53DA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Electrodo</w:t>
            </w:r>
          </w:p>
        </w:tc>
      </w:tr>
      <w:tr w:rsidR="002A0DF7" w:rsidRPr="00F918A3" w:rsidTr="00A53DA1">
        <w:trPr>
          <w:trHeight w:val="256"/>
        </w:trPr>
        <w:tc>
          <w:tcPr>
            <w:tcW w:w="3888" w:type="dxa"/>
            <w:shd w:val="clear" w:color="auto" w:fill="auto"/>
            <w:vAlign w:val="center"/>
            <w:hideMark/>
          </w:tcPr>
          <w:p w:rsidR="002A0DF7" w:rsidRPr="00F918A3" w:rsidRDefault="002A0DF7" w:rsidP="00A53DA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Tintas Penetrantes</w:t>
            </w:r>
          </w:p>
        </w:tc>
      </w:tr>
      <w:tr w:rsidR="002A0DF7" w:rsidRPr="00F918A3" w:rsidTr="00A53DA1">
        <w:trPr>
          <w:trHeight w:val="256"/>
        </w:trPr>
        <w:tc>
          <w:tcPr>
            <w:tcW w:w="3888" w:type="dxa"/>
            <w:shd w:val="clear" w:color="auto" w:fill="auto"/>
            <w:vAlign w:val="center"/>
            <w:hideMark/>
          </w:tcPr>
          <w:p w:rsidR="002A0DF7" w:rsidRPr="00F918A3" w:rsidRDefault="002A0DF7" w:rsidP="00A53DA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Soldador Calificado</w:t>
            </w:r>
          </w:p>
        </w:tc>
      </w:tr>
      <w:tr w:rsidR="002A0DF7" w:rsidRPr="00F918A3" w:rsidTr="00A53DA1">
        <w:trPr>
          <w:trHeight w:val="256"/>
        </w:trPr>
        <w:tc>
          <w:tcPr>
            <w:tcW w:w="3888" w:type="dxa"/>
            <w:shd w:val="clear" w:color="auto" w:fill="auto"/>
            <w:vAlign w:val="center"/>
            <w:hideMark/>
          </w:tcPr>
          <w:p w:rsidR="002A0DF7" w:rsidRPr="00F918A3" w:rsidRDefault="002A0DF7" w:rsidP="00A53DA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 de Soldador</w:t>
            </w:r>
          </w:p>
        </w:tc>
      </w:tr>
      <w:tr w:rsidR="002A0DF7" w:rsidRPr="00F918A3" w:rsidTr="00A53DA1">
        <w:trPr>
          <w:trHeight w:val="64"/>
        </w:trPr>
        <w:tc>
          <w:tcPr>
            <w:tcW w:w="3888" w:type="dxa"/>
            <w:shd w:val="clear" w:color="auto" w:fill="auto"/>
            <w:vAlign w:val="center"/>
            <w:hideMark/>
          </w:tcPr>
          <w:p w:rsidR="002A0DF7" w:rsidRPr="00F918A3" w:rsidRDefault="002A0DF7" w:rsidP="00A53DA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Inspector de </w:t>
            </w:r>
            <w:r w:rsidRPr="00160DF8">
              <w:rPr>
                <w:rFonts w:asciiTheme="minorHAnsi" w:hAnsiTheme="minorHAnsi" w:cstheme="minorHAnsi"/>
                <w:color w:val="000000"/>
                <w:sz w:val="20"/>
                <w:szCs w:val="20"/>
                <w:lang w:eastAsia="es-BO"/>
              </w:rPr>
              <w:t>Partículas Magnéticas</w:t>
            </w:r>
          </w:p>
        </w:tc>
      </w:tr>
      <w:tr w:rsidR="002A0DF7" w:rsidRPr="00F918A3" w:rsidTr="00A53DA1">
        <w:trPr>
          <w:trHeight w:val="256"/>
        </w:trPr>
        <w:tc>
          <w:tcPr>
            <w:tcW w:w="3888" w:type="dxa"/>
            <w:shd w:val="clear" w:color="auto" w:fill="auto"/>
            <w:vAlign w:val="center"/>
            <w:hideMark/>
          </w:tcPr>
          <w:p w:rsidR="002A0DF7" w:rsidRPr="00F918A3" w:rsidRDefault="002A0DF7" w:rsidP="00A53DA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2A0DF7" w:rsidRPr="00F918A3" w:rsidTr="00A53DA1">
        <w:trPr>
          <w:trHeight w:val="256"/>
        </w:trPr>
        <w:tc>
          <w:tcPr>
            <w:tcW w:w="3888" w:type="dxa"/>
            <w:shd w:val="clear" w:color="auto" w:fill="auto"/>
            <w:vAlign w:val="center"/>
            <w:hideMark/>
          </w:tcPr>
          <w:p w:rsidR="002A0DF7" w:rsidRPr="00F918A3" w:rsidRDefault="002A0DF7" w:rsidP="00A53DA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Equipo de prueba hidrostática</w:t>
            </w:r>
          </w:p>
        </w:tc>
      </w:tr>
      <w:tr w:rsidR="002A0DF7" w:rsidRPr="00F918A3" w:rsidTr="00A53DA1">
        <w:trPr>
          <w:trHeight w:val="256"/>
        </w:trPr>
        <w:tc>
          <w:tcPr>
            <w:tcW w:w="3888" w:type="dxa"/>
            <w:shd w:val="clear" w:color="auto" w:fill="auto"/>
            <w:vAlign w:val="center"/>
            <w:hideMark/>
          </w:tcPr>
          <w:p w:rsidR="002A0DF7" w:rsidRPr="00F918A3" w:rsidRDefault="002A0DF7" w:rsidP="00A53DA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Motosoldadora</w:t>
            </w:r>
          </w:p>
        </w:tc>
      </w:tr>
      <w:tr w:rsidR="002A0DF7" w:rsidRPr="00F918A3" w:rsidTr="00A53DA1">
        <w:trPr>
          <w:trHeight w:val="256"/>
        </w:trPr>
        <w:tc>
          <w:tcPr>
            <w:tcW w:w="3888" w:type="dxa"/>
            <w:shd w:val="clear" w:color="auto" w:fill="auto"/>
            <w:vAlign w:val="center"/>
            <w:hideMark/>
          </w:tcPr>
          <w:p w:rsidR="002A0DF7" w:rsidRPr="00F918A3" w:rsidRDefault="002A0DF7" w:rsidP="00A53DA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Medidor de espesores</w:t>
            </w:r>
          </w:p>
        </w:tc>
      </w:tr>
      <w:tr w:rsidR="002A0DF7" w:rsidRPr="00F918A3" w:rsidTr="00A53DA1">
        <w:trPr>
          <w:trHeight w:val="256"/>
        </w:trPr>
        <w:tc>
          <w:tcPr>
            <w:tcW w:w="3888" w:type="dxa"/>
            <w:shd w:val="clear" w:color="auto" w:fill="auto"/>
            <w:vAlign w:val="center"/>
            <w:hideMark/>
          </w:tcPr>
          <w:p w:rsidR="002A0DF7" w:rsidRPr="00F918A3" w:rsidRDefault="002A0DF7" w:rsidP="00A53DA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Detector de gas</w:t>
            </w:r>
          </w:p>
        </w:tc>
      </w:tr>
    </w:tbl>
    <w:p w:rsidR="002A0DF7" w:rsidRPr="00F918A3" w:rsidRDefault="002A0DF7" w:rsidP="002A0DF7">
      <w:pPr>
        <w:ind w:left="1931"/>
        <w:jc w:val="both"/>
        <w:rPr>
          <w:rFonts w:asciiTheme="minorHAnsi" w:hAnsiTheme="minorHAnsi" w:cstheme="minorHAnsi"/>
          <w:sz w:val="20"/>
          <w:szCs w:val="20"/>
        </w:rPr>
      </w:pPr>
    </w:p>
    <w:p w:rsidR="002A0DF7" w:rsidRPr="00F918A3" w:rsidRDefault="002A0DF7" w:rsidP="002A0DF7">
      <w:pPr>
        <w:pStyle w:val="Sangra3detindependiente"/>
        <w:spacing w:after="0" w:line="240" w:lineRule="auto"/>
        <w:ind w:left="1505"/>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2A0DF7" w:rsidRPr="00662169" w:rsidRDefault="002A0DF7" w:rsidP="002A0DF7">
      <w:pPr>
        <w:rPr>
          <w:rFonts w:asciiTheme="minorHAnsi" w:hAnsiTheme="minorHAnsi"/>
          <w:b/>
        </w:rPr>
      </w:pPr>
    </w:p>
    <w:p w:rsidR="002A0DF7" w:rsidRDefault="002A0DF7" w:rsidP="001407AC">
      <w:pPr>
        <w:pStyle w:val="Prrafodelista"/>
        <w:numPr>
          <w:ilvl w:val="1"/>
          <w:numId w:val="39"/>
        </w:numPr>
        <w:ind w:left="1418"/>
        <w:rPr>
          <w:rFonts w:asciiTheme="minorHAnsi" w:hAnsiTheme="minorHAnsi"/>
          <w:b/>
        </w:rPr>
      </w:pPr>
      <w:r w:rsidRPr="007F5272">
        <w:rPr>
          <w:rFonts w:asciiTheme="minorHAnsi" w:hAnsiTheme="minorHAnsi"/>
          <w:b/>
        </w:rPr>
        <w:t>PROCEDIMIENTO PARA LA EJECUCIÓN</w:t>
      </w: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2A0DF7" w:rsidRPr="00F918A3" w:rsidRDefault="002A0DF7" w:rsidP="002A0DF7">
      <w:pPr>
        <w:ind w:left="1505"/>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2A0DF7" w:rsidRDefault="002A0DF7" w:rsidP="002A0DF7">
      <w:pPr>
        <w:ind w:left="1505"/>
        <w:jc w:val="both"/>
        <w:rPr>
          <w:rFonts w:asciiTheme="minorHAnsi" w:hAnsiTheme="minorHAnsi" w:cstheme="minorHAnsi"/>
          <w:sz w:val="20"/>
          <w:szCs w:val="20"/>
        </w:rPr>
      </w:pPr>
    </w:p>
    <w:p w:rsidR="002A0DF7" w:rsidRDefault="002A0DF7" w:rsidP="002A0DF7">
      <w:pPr>
        <w:ind w:left="1505"/>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b/>
          <w:sz w:val="20"/>
          <w:szCs w:val="20"/>
        </w:rPr>
      </w:pPr>
      <w:r w:rsidRPr="00F918A3">
        <w:rPr>
          <w:rFonts w:asciiTheme="minorHAnsi" w:hAnsiTheme="minorHAnsi" w:cstheme="minorHAnsi"/>
          <w:b/>
          <w:sz w:val="20"/>
          <w:szCs w:val="20"/>
        </w:rPr>
        <w:t>Cálculos para Hot Tap</w:t>
      </w: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debe realizar los cálculos necesarios previos a la realización de los trabajos, para lo cual debe solicitar al contratante a través del supervisor de obras todos los datos que requiera, tales como temperatura y presión del gas, características de la tubería donde se realizará el hot tap u otros necesarios</w:t>
      </w:r>
    </w:p>
    <w:p w:rsidR="002A0DF7" w:rsidRPr="00F918A3" w:rsidRDefault="002A0DF7" w:rsidP="002A0DF7">
      <w:pPr>
        <w:ind w:left="1505"/>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A través del cálculo se debe determinar medidas de seguridad necesarias previo a la realización del hot tap. </w:t>
      </w:r>
    </w:p>
    <w:p w:rsidR="002A0DF7" w:rsidRPr="00F918A3" w:rsidRDefault="002A0DF7" w:rsidP="002A0DF7">
      <w:pPr>
        <w:ind w:left="1505"/>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b/>
          <w:sz w:val="20"/>
          <w:szCs w:val="20"/>
        </w:rPr>
      </w:pPr>
      <w:r w:rsidRPr="00F918A3">
        <w:rPr>
          <w:rFonts w:asciiTheme="minorHAnsi" w:hAnsiTheme="minorHAnsi" w:cstheme="minorHAnsi"/>
          <w:b/>
          <w:sz w:val="20"/>
          <w:szCs w:val="20"/>
        </w:rPr>
        <w:t>Medición de espesores</w:t>
      </w: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El contratista debe realizar la medición de espesores de la tubería, la medición se la debe realizar en el punto donde se procederá a realizar los trabajos de Hot Tap, se deber realizar en los puntos que sean necesarios para verificar la uniformidad del espesor. </w:t>
      </w:r>
    </w:p>
    <w:p w:rsidR="002A0DF7" w:rsidRPr="00F918A3" w:rsidRDefault="002A0DF7" w:rsidP="002A0DF7">
      <w:pPr>
        <w:ind w:left="1505"/>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En función de los resultados obtenidos, el contratista debe verificar si se encuentra dentro del rango con el cual se realizó los cálculos para el hot tap, caso contrario, deben proceder a realizar un nuevo cálculo.  </w:t>
      </w:r>
    </w:p>
    <w:p w:rsidR="002A0DF7" w:rsidRPr="00F918A3" w:rsidRDefault="002A0DF7" w:rsidP="002A0DF7">
      <w:pPr>
        <w:ind w:left="1505"/>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b/>
          <w:sz w:val="20"/>
          <w:szCs w:val="20"/>
        </w:rPr>
      </w:pPr>
      <w:r w:rsidRPr="00F918A3">
        <w:rPr>
          <w:rFonts w:asciiTheme="minorHAnsi" w:hAnsiTheme="minorHAnsi" w:cstheme="minorHAnsi"/>
          <w:b/>
          <w:sz w:val="20"/>
          <w:szCs w:val="20"/>
        </w:rPr>
        <w:t xml:space="preserve">Soldadura de accesorios </w:t>
      </w: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la soldadura de accesorios, el contratista utilizando el detector de gases debe verificar que el área donde se van a realizar los trabajos se encuentra libre de gases explosivos que pueden reaccionar con la chispa de la soldadura. De la misma manera, el contratista debe calcular y verificar que no se requiera bajar la presión del servicio, con la finalidad de garantizar la seguridad en el trabajo. </w:t>
      </w:r>
    </w:p>
    <w:p w:rsidR="002A0DF7" w:rsidRPr="00F918A3" w:rsidRDefault="002A0DF7" w:rsidP="002A0DF7">
      <w:pPr>
        <w:ind w:left="1505"/>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velar por tomar todas las medidas de seguridad necesarias previas a la iniciación de los trabajos. </w:t>
      </w:r>
    </w:p>
    <w:p w:rsidR="002A0DF7" w:rsidRPr="00F918A3" w:rsidRDefault="002A0DF7" w:rsidP="002A0DF7">
      <w:pPr>
        <w:ind w:left="1505"/>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Cumpliéndose lo antedicho, el soldador debe dar inicio a la soldadura dando cumplimiento al WPS (Welding Procedure Specification) aplicable para los trabajos, de la misma manera debe considerar las recomendaciones e instrucciones aplicables dadas para la soldadura de tuberías. </w:t>
      </w:r>
    </w:p>
    <w:p w:rsidR="002A0DF7" w:rsidRPr="00F918A3" w:rsidRDefault="002A0DF7" w:rsidP="002A0DF7">
      <w:pPr>
        <w:ind w:left="1505"/>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b/>
          <w:sz w:val="20"/>
          <w:szCs w:val="20"/>
        </w:rPr>
      </w:pPr>
      <w:r w:rsidRPr="00F918A3">
        <w:rPr>
          <w:rFonts w:asciiTheme="minorHAnsi" w:hAnsiTheme="minorHAnsi" w:cstheme="minorHAnsi"/>
          <w:b/>
          <w:sz w:val="20"/>
          <w:szCs w:val="20"/>
        </w:rPr>
        <w:t xml:space="preserve">END por </w:t>
      </w:r>
      <w:r w:rsidRPr="00160DF8">
        <w:rPr>
          <w:rFonts w:asciiTheme="minorHAnsi" w:hAnsiTheme="minorHAnsi" w:cstheme="minorHAnsi"/>
          <w:b/>
          <w:sz w:val="20"/>
          <w:szCs w:val="20"/>
        </w:rPr>
        <w:t>partículas magnéticas</w:t>
      </w: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Habiéndose concluido la soldadura de todos los accesorios necesarios para el Hot Tap, el inspector calificado de </w:t>
      </w:r>
      <w:r>
        <w:rPr>
          <w:rFonts w:asciiTheme="minorHAnsi" w:hAnsiTheme="minorHAnsi" w:cstheme="minorHAnsi"/>
          <w:sz w:val="20"/>
          <w:szCs w:val="20"/>
        </w:rPr>
        <w:t>partículas magnéticas</w:t>
      </w:r>
      <w:r w:rsidRPr="00F918A3">
        <w:rPr>
          <w:rFonts w:asciiTheme="minorHAnsi" w:hAnsiTheme="minorHAnsi" w:cstheme="minorHAnsi"/>
          <w:sz w:val="20"/>
          <w:szCs w:val="20"/>
        </w:rPr>
        <w:t xml:space="preserve"> debe proceder a realizar la verificación de las soldaduras realizadas, en función de los resultados, puede indicar al soldador para realizar las reparaciones necesarias o dar por aprobado su trabajo. </w:t>
      </w:r>
    </w:p>
    <w:p w:rsidR="002A0DF7" w:rsidRPr="00F918A3" w:rsidRDefault="002A0DF7" w:rsidP="002A0DF7">
      <w:pPr>
        <w:ind w:left="1505"/>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END por </w:t>
      </w:r>
      <w:r w:rsidRPr="00160DF8">
        <w:rPr>
          <w:rFonts w:asciiTheme="minorHAnsi" w:hAnsiTheme="minorHAnsi" w:cstheme="minorHAnsi"/>
          <w:sz w:val="20"/>
          <w:szCs w:val="20"/>
        </w:rPr>
        <w:t xml:space="preserve">partículas magnéticas </w:t>
      </w:r>
      <w:r w:rsidRPr="00F918A3">
        <w:rPr>
          <w:rFonts w:asciiTheme="minorHAnsi" w:hAnsiTheme="minorHAnsi" w:cstheme="minorHAnsi"/>
          <w:sz w:val="20"/>
          <w:szCs w:val="20"/>
        </w:rPr>
        <w:t xml:space="preserve">debe tener su procedimiento específico y los trabajos realizados deben dar estricto cumplimiento al mismo. </w:t>
      </w:r>
    </w:p>
    <w:p w:rsidR="002A0DF7" w:rsidRDefault="002A0DF7" w:rsidP="002A0DF7">
      <w:pPr>
        <w:ind w:left="1505"/>
        <w:jc w:val="both"/>
        <w:rPr>
          <w:rFonts w:asciiTheme="minorHAnsi" w:hAnsiTheme="minorHAnsi" w:cstheme="minorHAnsi"/>
          <w:sz w:val="20"/>
          <w:szCs w:val="20"/>
        </w:rPr>
      </w:pPr>
    </w:p>
    <w:p w:rsidR="002A0DF7" w:rsidRDefault="002A0DF7" w:rsidP="002A0DF7">
      <w:pPr>
        <w:ind w:left="1505"/>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b/>
          <w:sz w:val="20"/>
          <w:szCs w:val="20"/>
        </w:rPr>
      </w:pPr>
      <w:r w:rsidRPr="00F918A3">
        <w:rPr>
          <w:rFonts w:asciiTheme="minorHAnsi" w:hAnsiTheme="minorHAnsi" w:cstheme="minorHAnsi"/>
          <w:b/>
          <w:sz w:val="20"/>
          <w:szCs w:val="20"/>
        </w:rPr>
        <w:t xml:space="preserve">Prueba Hidrostática </w:t>
      </w: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Con los END aprobados, se debe proceder a los trabajos de prueba hidrostática a todas las soldaduras realizadas para la realización del Hot Tap, la presión y tiempo de duración de la prueba debe ser determinada por el contratista y aprobada por el supervisor de obras. </w:t>
      </w:r>
    </w:p>
    <w:p w:rsidR="002A0DF7" w:rsidRPr="00F918A3" w:rsidRDefault="002A0DF7" w:rsidP="002A0DF7">
      <w:pPr>
        <w:ind w:left="1505"/>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Se debe realizar la prueba de hermeticidad y sello a la válvula de sacrificio que se utilizará para la realización del hot tap. </w:t>
      </w:r>
    </w:p>
    <w:p w:rsidR="002A0DF7" w:rsidRDefault="002A0DF7" w:rsidP="002A0DF7">
      <w:pPr>
        <w:ind w:left="1505"/>
        <w:jc w:val="both"/>
        <w:rPr>
          <w:rFonts w:asciiTheme="minorHAnsi" w:hAnsiTheme="minorHAnsi" w:cstheme="minorHAnsi"/>
          <w:b/>
          <w:sz w:val="20"/>
          <w:szCs w:val="20"/>
        </w:rPr>
      </w:pPr>
    </w:p>
    <w:p w:rsidR="002A0DF7" w:rsidRPr="00F918A3" w:rsidRDefault="002A0DF7" w:rsidP="002A0DF7">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Calidad, Salud, Seguridad y Medio Ambiente.</w:t>
      </w: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2A0DF7" w:rsidRPr="00F918A3" w:rsidRDefault="002A0DF7" w:rsidP="002A0DF7">
      <w:pPr>
        <w:ind w:left="1505"/>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2A0DF7" w:rsidRPr="00F918A3" w:rsidRDefault="002A0DF7" w:rsidP="002A0DF7">
      <w:pPr>
        <w:ind w:left="1505"/>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2A0DF7" w:rsidRPr="00F918A3" w:rsidRDefault="002A0DF7" w:rsidP="002A0DF7">
      <w:pPr>
        <w:ind w:left="1505"/>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Toda basura orgánica, inorgánica, reciclable o no reciclable generada durante el desarrollo de esta actividad debe ser colocada en el lugar adecuado según la clasificación que se tenga. Posteriormente se le debe dar la disposición final adecuada. </w:t>
      </w:r>
    </w:p>
    <w:p w:rsidR="002A0DF7" w:rsidRPr="00F918A3" w:rsidRDefault="002A0DF7" w:rsidP="002A0DF7">
      <w:pPr>
        <w:ind w:left="1505"/>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rsidR="002A0DF7" w:rsidRPr="00662169" w:rsidRDefault="002A0DF7" w:rsidP="002A0DF7">
      <w:pPr>
        <w:rPr>
          <w:rFonts w:asciiTheme="minorHAnsi" w:hAnsiTheme="minorHAnsi"/>
          <w:b/>
        </w:rPr>
      </w:pPr>
    </w:p>
    <w:p w:rsidR="002A0DF7" w:rsidRDefault="002A0DF7" w:rsidP="001407AC">
      <w:pPr>
        <w:pStyle w:val="Prrafodelista"/>
        <w:numPr>
          <w:ilvl w:val="1"/>
          <w:numId w:val="39"/>
        </w:numPr>
        <w:ind w:left="1418"/>
        <w:rPr>
          <w:rFonts w:asciiTheme="minorHAnsi" w:hAnsiTheme="minorHAnsi"/>
          <w:b/>
        </w:rPr>
      </w:pPr>
      <w:r w:rsidRPr="007F5272">
        <w:rPr>
          <w:rFonts w:asciiTheme="minorHAnsi" w:hAnsiTheme="minorHAnsi"/>
          <w:b/>
        </w:rPr>
        <w:t>MEDIDAS DE MITIGACIÓN AMBIENTAL</w:t>
      </w: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A0DF7" w:rsidRPr="00F918A3" w:rsidRDefault="002A0DF7" w:rsidP="002A0DF7">
      <w:pPr>
        <w:ind w:left="1505"/>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A0DF7" w:rsidRPr="00F918A3" w:rsidRDefault="002A0DF7" w:rsidP="002A0DF7">
      <w:pPr>
        <w:ind w:left="1505"/>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A0DF7" w:rsidRPr="00F918A3" w:rsidRDefault="002A0DF7" w:rsidP="002A0DF7">
      <w:pPr>
        <w:ind w:left="1505"/>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2A0DF7" w:rsidRPr="00662169" w:rsidRDefault="002A0DF7" w:rsidP="002A0DF7">
      <w:pPr>
        <w:rPr>
          <w:rFonts w:asciiTheme="minorHAnsi" w:hAnsiTheme="minorHAnsi"/>
          <w:b/>
        </w:rPr>
      </w:pPr>
    </w:p>
    <w:p w:rsidR="002A0DF7" w:rsidRDefault="002A0DF7" w:rsidP="001407AC">
      <w:pPr>
        <w:pStyle w:val="Prrafodelista"/>
        <w:numPr>
          <w:ilvl w:val="1"/>
          <w:numId w:val="39"/>
        </w:numPr>
        <w:ind w:left="1418"/>
        <w:rPr>
          <w:rFonts w:asciiTheme="minorHAnsi" w:hAnsiTheme="minorHAnsi"/>
          <w:b/>
        </w:rPr>
      </w:pPr>
      <w:r w:rsidRPr="007F5272">
        <w:rPr>
          <w:rFonts w:asciiTheme="minorHAnsi" w:hAnsiTheme="minorHAnsi"/>
          <w:b/>
        </w:rPr>
        <w:t>MEDICION Y FORMA DE PAGO</w:t>
      </w: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de hot tap será medido en Global.</w:t>
      </w:r>
    </w:p>
    <w:p w:rsidR="002A0DF7" w:rsidRPr="00F918A3" w:rsidRDefault="002A0DF7" w:rsidP="002A0DF7">
      <w:pPr>
        <w:ind w:left="1931"/>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2A0DF7" w:rsidRPr="00F918A3" w:rsidRDefault="002A0DF7" w:rsidP="002A0DF7">
      <w:pPr>
        <w:ind w:left="1931"/>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2A0DF7" w:rsidRPr="00F918A3" w:rsidRDefault="002A0DF7" w:rsidP="002A0DF7">
      <w:pPr>
        <w:ind w:left="1931"/>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2A0DF7" w:rsidRPr="00F918A3" w:rsidRDefault="002A0DF7" w:rsidP="002A0DF7">
      <w:pPr>
        <w:ind w:left="1931"/>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2A0DF7" w:rsidRDefault="002A0DF7" w:rsidP="002A0DF7">
      <w:pPr>
        <w:rPr>
          <w:rFonts w:asciiTheme="minorHAnsi" w:hAnsiTheme="minorHAnsi"/>
          <w:b/>
        </w:rPr>
      </w:pPr>
    </w:p>
    <w:p w:rsidR="002A0DF7" w:rsidRPr="001407AC" w:rsidRDefault="002A0DF7" w:rsidP="001407AC">
      <w:pPr>
        <w:pStyle w:val="Prrafodelista"/>
        <w:numPr>
          <w:ilvl w:val="0"/>
          <w:numId w:val="39"/>
        </w:numPr>
        <w:rPr>
          <w:rFonts w:asciiTheme="minorHAnsi" w:hAnsiTheme="minorHAnsi"/>
          <w:b/>
          <w:color w:val="0070C0"/>
        </w:rPr>
      </w:pPr>
      <w:r w:rsidRPr="001407AC">
        <w:rPr>
          <w:rFonts w:asciiTheme="minorHAnsi" w:hAnsiTheme="minorHAnsi"/>
          <w:b/>
          <w:color w:val="0070C0"/>
        </w:rPr>
        <w:t>TRABAJO DE PERFORACIÓN PARA HOT TAP DE 8"</w:t>
      </w:r>
    </w:p>
    <w:p w:rsidR="002A0DF7" w:rsidRPr="00F918A3" w:rsidRDefault="002A0DF7" w:rsidP="002A0DF7">
      <w:pPr>
        <w:pStyle w:val="Sangra3detindependiente"/>
        <w:autoSpaceDE w:val="0"/>
        <w:autoSpaceDN w:val="0"/>
        <w:adjustRightInd w:val="0"/>
        <w:spacing w:after="0" w:line="240" w:lineRule="auto"/>
        <w:ind w:left="785"/>
        <w:jc w:val="both"/>
        <w:rPr>
          <w:rFonts w:cstheme="minorHAnsi"/>
          <w:b/>
          <w:bCs/>
          <w:sz w:val="20"/>
          <w:szCs w:val="20"/>
        </w:rPr>
      </w:pPr>
      <w:r w:rsidRPr="00F918A3">
        <w:rPr>
          <w:rFonts w:cstheme="minorHAnsi"/>
          <w:b/>
          <w:bCs/>
          <w:sz w:val="20"/>
          <w:szCs w:val="20"/>
        </w:rPr>
        <w:t>UNIDAD: GLB</w:t>
      </w:r>
    </w:p>
    <w:p w:rsidR="002A0DF7" w:rsidRPr="00973362" w:rsidRDefault="002A0DF7" w:rsidP="002A0DF7">
      <w:pPr>
        <w:pStyle w:val="Prrafodelista"/>
        <w:ind w:left="785"/>
        <w:rPr>
          <w:rFonts w:asciiTheme="minorHAnsi" w:hAnsiTheme="minorHAnsi"/>
          <w:b/>
          <w:color w:val="0070C0"/>
        </w:rPr>
      </w:pPr>
    </w:p>
    <w:p w:rsidR="002A0DF7" w:rsidRPr="002A0DF7" w:rsidRDefault="001407AC" w:rsidP="002A0DF7">
      <w:pPr>
        <w:rPr>
          <w:rFonts w:asciiTheme="minorHAnsi" w:hAnsiTheme="minorHAnsi"/>
          <w:b/>
        </w:rPr>
      </w:pPr>
      <w:r>
        <w:rPr>
          <w:rFonts w:asciiTheme="minorHAnsi" w:hAnsiTheme="minorHAnsi"/>
          <w:b/>
        </w:rPr>
        <w:t xml:space="preserve">15.1 </w:t>
      </w:r>
      <w:r w:rsidR="002A0DF7">
        <w:rPr>
          <w:rFonts w:asciiTheme="minorHAnsi" w:hAnsiTheme="minorHAnsi"/>
          <w:b/>
        </w:rPr>
        <w:t xml:space="preserve">  </w:t>
      </w:r>
      <w:r w:rsidR="002A0DF7" w:rsidRPr="002A0DF7">
        <w:rPr>
          <w:rFonts w:asciiTheme="minorHAnsi" w:hAnsiTheme="minorHAnsi"/>
          <w:b/>
        </w:rPr>
        <w:t>DEFINICIÓN</w:t>
      </w:r>
    </w:p>
    <w:p w:rsidR="002A0DF7"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2A0DF7" w:rsidRPr="00F918A3" w:rsidRDefault="002A0DF7" w:rsidP="002A0DF7">
      <w:pPr>
        <w:ind w:left="1505"/>
        <w:jc w:val="both"/>
        <w:rPr>
          <w:rFonts w:asciiTheme="minorHAnsi" w:hAnsiTheme="minorHAnsi" w:cstheme="minorHAnsi"/>
          <w:sz w:val="20"/>
          <w:szCs w:val="20"/>
        </w:rPr>
      </w:pPr>
    </w:p>
    <w:p w:rsidR="002A0DF7" w:rsidRDefault="002A0DF7" w:rsidP="002A0DF7">
      <w:pPr>
        <w:pStyle w:val="Prrafodelista"/>
        <w:numPr>
          <w:ilvl w:val="0"/>
          <w:numId w:val="21"/>
        </w:numPr>
        <w:ind w:left="2651"/>
        <w:contextualSpacing/>
        <w:jc w:val="both"/>
        <w:rPr>
          <w:rFonts w:asciiTheme="minorHAnsi" w:hAnsiTheme="minorHAnsi" w:cstheme="minorHAnsi"/>
          <w:sz w:val="20"/>
          <w:szCs w:val="20"/>
          <w:lang w:val="en-US"/>
        </w:rPr>
      </w:pPr>
      <w:r>
        <w:rPr>
          <w:rFonts w:asciiTheme="minorHAnsi" w:hAnsiTheme="minorHAnsi" w:cstheme="minorHAnsi"/>
          <w:sz w:val="20"/>
          <w:szCs w:val="20"/>
          <w:lang w:val="en-US"/>
        </w:rPr>
        <w:t>Hot Tap de “8</w:t>
      </w:r>
      <w:r w:rsidRPr="00F918A3">
        <w:rPr>
          <w:rFonts w:asciiTheme="minorHAnsi" w:hAnsiTheme="minorHAnsi" w:cstheme="minorHAnsi"/>
          <w:sz w:val="20"/>
          <w:szCs w:val="20"/>
          <w:lang w:val="en-US"/>
        </w:rPr>
        <w:t>” a “</w:t>
      </w:r>
      <w:r>
        <w:rPr>
          <w:rFonts w:asciiTheme="minorHAnsi" w:hAnsiTheme="minorHAnsi" w:cstheme="minorHAnsi"/>
          <w:sz w:val="20"/>
          <w:szCs w:val="20"/>
          <w:lang w:val="en-US"/>
        </w:rPr>
        <w:t>4</w:t>
      </w:r>
      <w:r w:rsidRPr="00F918A3">
        <w:rPr>
          <w:rFonts w:asciiTheme="minorHAnsi" w:hAnsiTheme="minorHAnsi" w:cstheme="minorHAnsi"/>
          <w:sz w:val="20"/>
          <w:szCs w:val="20"/>
          <w:lang w:val="en-US"/>
        </w:rPr>
        <w:t>”</w:t>
      </w:r>
    </w:p>
    <w:p w:rsidR="002A0DF7" w:rsidRPr="00F918A3" w:rsidRDefault="002A0DF7" w:rsidP="002A0DF7">
      <w:pPr>
        <w:pStyle w:val="Prrafodelista"/>
        <w:ind w:left="2651"/>
        <w:contextualSpacing/>
        <w:jc w:val="both"/>
        <w:rPr>
          <w:rFonts w:asciiTheme="minorHAnsi" w:hAnsiTheme="minorHAnsi" w:cstheme="minorHAnsi"/>
          <w:sz w:val="20"/>
          <w:szCs w:val="20"/>
          <w:lang w:val="en-US"/>
        </w:rPr>
      </w:pPr>
    </w:p>
    <w:p w:rsidR="002A0DF7" w:rsidRDefault="002A0DF7" w:rsidP="002A0DF7">
      <w:pPr>
        <w:rPr>
          <w:rFonts w:asciiTheme="minorHAnsi" w:hAnsiTheme="minorHAnsi"/>
          <w:b/>
          <w:lang w:val="en-US"/>
        </w:rPr>
      </w:pPr>
    </w:p>
    <w:p w:rsidR="002A0DF7" w:rsidRPr="00662169" w:rsidRDefault="002A0DF7" w:rsidP="002A0DF7">
      <w:pPr>
        <w:rPr>
          <w:rFonts w:asciiTheme="minorHAnsi" w:hAnsiTheme="minorHAnsi"/>
          <w:b/>
          <w:lang w:val="en-US"/>
        </w:rPr>
      </w:pPr>
    </w:p>
    <w:p w:rsidR="002A0DF7" w:rsidRPr="001407AC" w:rsidRDefault="002A0DF7" w:rsidP="001407AC">
      <w:pPr>
        <w:pStyle w:val="Prrafodelista"/>
        <w:numPr>
          <w:ilvl w:val="1"/>
          <w:numId w:val="76"/>
        </w:numPr>
        <w:rPr>
          <w:rFonts w:asciiTheme="minorHAnsi" w:hAnsiTheme="minorHAnsi"/>
          <w:b/>
        </w:rPr>
      </w:pPr>
      <w:r w:rsidRPr="001407AC">
        <w:rPr>
          <w:rFonts w:asciiTheme="minorHAnsi" w:hAnsiTheme="minorHAnsi"/>
          <w:b/>
        </w:rPr>
        <w:t>MATERIALES, HERRAMIENTAS Y EQUIPO</w:t>
      </w:r>
    </w:p>
    <w:p w:rsidR="002A0DF7" w:rsidRDefault="002A0DF7" w:rsidP="002A0DF7">
      <w:pPr>
        <w:ind w:left="1505"/>
        <w:rPr>
          <w:rFonts w:asciiTheme="minorHAnsi" w:hAnsiTheme="minorHAnsi"/>
          <w:b/>
        </w:rPr>
      </w:pPr>
    </w:p>
    <w:p w:rsidR="002A0DF7" w:rsidRDefault="002A0DF7" w:rsidP="002A0DF7">
      <w:pPr>
        <w:pStyle w:val="Sangra3detindependiente"/>
        <w:spacing w:after="0" w:line="240" w:lineRule="auto"/>
        <w:ind w:left="1505"/>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2A0DF7" w:rsidRPr="00F918A3" w:rsidRDefault="002A0DF7" w:rsidP="002A0DF7">
      <w:pPr>
        <w:pStyle w:val="Sangra3detindependiente"/>
        <w:spacing w:after="0" w:line="240" w:lineRule="auto"/>
        <w:ind w:left="1505"/>
        <w:jc w:val="both"/>
        <w:rPr>
          <w:rFonts w:cstheme="minorHAnsi"/>
          <w:sz w:val="20"/>
          <w:szCs w:val="20"/>
        </w:rPr>
      </w:pPr>
    </w:p>
    <w:tbl>
      <w:tblPr>
        <w:tblW w:w="3888" w:type="dxa"/>
        <w:tblInd w:w="3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2A0DF7" w:rsidRPr="00F918A3" w:rsidTr="00A53DA1">
        <w:trPr>
          <w:trHeight w:val="256"/>
        </w:trPr>
        <w:tc>
          <w:tcPr>
            <w:tcW w:w="3888" w:type="dxa"/>
            <w:shd w:val="clear" w:color="auto" w:fill="auto"/>
            <w:vAlign w:val="center"/>
            <w:hideMark/>
          </w:tcPr>
          <w:p w:rsidR="002A0DF7" w:rsidRPr="00F918A3" w:rsidRDefault="002A0DF7" w:rsidP="00A53DA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Hot Tap</w:t>
            </w:r>
          </w:p>
        </w:tc>
      </w:tr>
      <w:tr w:rsidR="002A0DF7" w:rsidRPr="00F918A3" w:rsidTr="00A53DA1">
        <w:trPr>
          <w:trHeight w:val="256"/>
        </w:trPr>
        <w:tc>
          <w:tcPr>
            <w:tcW w:w="3888" w:type="dxa"/>
            <w:shd w:val="clear" w:color="auto" w:fill="auto"/>
            <w:vAlign w:val="center"/>
            <w:hideMark/>
          </w:tcPr>
          <w:p w:rsidR="002A0DF7" w:rsidRPr="00F918A3" w:rsidRDefault="002A0DF7" w:rsidP="00A53DA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2A0DF7" w:rsidRPr="00F918A3" w:rsidTr="00A53DA1">
        <w:trPr>
          <w:trHeight w:val="256"/>
        </w:trPr>
        <w:tc>
          <w:tcPr>
            <w:tcW w:w="3888" w:type="dxa"/>
            <w:shd w:val="clear" w:color="auto" w:fill="auto"/>
            <w:vAlign w:val="center"/>
            <w:hideMark/>
          </w:tcPr>
          <w:p w:rsidR="002A0DF7" w:rsidRPr="00F918A3" w:rsidRDefault="002A0DF7" w:rsidP="00A53DA1">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Hot Tap Machine</w:t>
            </w:r>
          </w:p>
        </w:tc>
      </w:tr>
    </w:tbl>
    <w:p w:rsidR="002A0DF7" w:rsidRPr="00F918A3" w:rsidRDefault="002A0DF7" w:rsidP="002A0DF7">
      <w:pPr>
        <w:ind w:left="1931"/>
        <w:jc w:val="both"/>
        <w:rPr>
          <w:rFonts w:asciiTheme="minorHAnsi" w:hAnsiTheme="minorHAnsi" w:cstheme="minorHAnsi"/>
          <w:sz w:val="20"/>
          <w:szCs w:val="20"/>
        </w:rPr>
      </w:pPr>
    </w:p>
    <w:p w:rsidR="002A0DF7" w:rsidRPr="00F918A3" w:rsidRDefault="002A0DF7" w:rsidP="002A0DF7">
      <w:pPr>
        <w:pStyle w:val="Sangra3detindependiente"/>
        <w:spacing w:after="0" w:line="240" w:lineRule="auto"/>
        <w:ind w:left="1505"/>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2A0DF7" w:rsidRPr="00662169" w:rsidRDefault="002A0DF7" w:rsidP="002A0DF7">
      <w:pPr>
        <w:rPr>
          <w:rFonts w:asciiTheme="minorHAnsi" w:hAnsiTheme="minorHAnsi"/>
          <w:b/>
        </w:rPr>
      </w:pPr>
    </w:p>
    <w:p w:rsidR="002A0DF7" w:rsidRPr="001407AC" w:rsidRDefault="002A0DF7" w:rsidP="001407AC">
      <w:pPr>
        <w:pStyle w:val="Prrafodelista"/>
        <w:numPr>
          <w:ilvl w:val="1"/>
          <w:numId w:val="76"/>
        </w:numPr>
        <w:rPr>
          <w:rFonts w:asciiTheme="minorHAnsi" w:hAnsiTheme="minorHAnsi"/>
          <w:b/>
        </w:rPr>
      </w:pPr>
      <w:r w:rsidRPr="001407AC">
        <w:rPr>
          <w:rFonts w:asciiTheme="minorHAnsi" w:hAnsiTheme="minorHAnsi"/>
          <w:b/>
        </w:rPr>
        <w:t>PROCEDIMIENTO PARA LA EJECUCIÓN</w:t>
      </w: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2A0DF7" w:rsidRPr="00F918A3" w:rsidRDefault="002A0DF7" w:rsidP="002A0DF7">
      <w:pPr>
        <w:ind w:left="1505"/>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2A0DF7" w:rsidRPr="00F918A3" w:rsidRDefault="002A0DF7" w:rsidP="002A0DF7">
      <w:pPr>
        <w:ind w:left="1505"/>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b/>
          <w:sz w:val="20"/>
          <w:szCs w:val="20"/>
        </w:rPr>
      </w:pPr>
      <w:r w:rsidRPr="00F918A3">
        <w:rPr>
          <w:rFonts w:asciiTheme="minorHAnsi" w:hAnsiTheme="minorHAnsi" w:cstheme="minorHAnsi"/>
          <w:b/>
          <w:sz w:val="20"/>
          <w:szCs w:val="20"/>
        </w:rPr>
        <w:t>Hot Tap</w:t>
      </w: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Habiéndose aprobado los trabajos anteriores se debe dar inicio al trabajo de Hot Tap, para lo cual se deben montar todos los accesorios necesarios. </w:t>
      </w:r>
    </w:p>
    <w:p w:rsidR="002A0DF7" w:rsidRPr="00F918A3" w:rsidRDefault="002A0DF7" w:rsidP="002A0DF7">
      <w:pPr>
        <w:ind w:left="1505"/>
        <w:jc w:val="both"/>
        <w:rPr>
          <w:rFonts w:asciiTheme="minorHAnsi" w:hAnsiTheme="minorHAnsi" w:cstheme="minorHAnsi"/>
          <w:sz w:val="20"/>
          <w:szCs w:val="20"/>
        </w:rPr>
      </w:pPr>
    </w:p>
    <w:p w:rsidR="002A0DF7"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Se debe montar el equipo de Hot Tap machine y dar inicio a los trabajos, el trabajo de perforación se lo debe realizar lentamente y midiendo la profundidad que se tiene de perforación, se debe tener mayor cuidado en el punto donde se ingrese al interior de la tubería. </w:t>
      </w:r>
    </w:p>
    <w:p w:rsidR="002A0DF7" w:rsidRDefault="002A0DF7" w:rsidP="002A0DF7">
      <w:pPr>
        <w:ind w:left="1505"/>
        <w:jc w:val="both"/>
        <w:rPr>
          <w:rFonts w:asciiTheme="minorHAnsi" w:hAnsiTheme="minorHAnsi" w:cstheme="minorHAnsi"/>
          <w:sz w:val="20"/>
          <w:szCs w:val="20"/>
        </w:rPr>
      </w:pPr>
    </w:p>
    <w:p w:rsidR="002A0DF7" w:rsidRPr="00F918A3" w:rsidRDefault="002A0DF7" w:rsidP="002A0DF7">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Calidad, Salud, Seguridad y Medio Ambiente.</w:t>
      </w: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2A0DF7" w:rsidRPr="00F918A3" w:rsidRDefault="002A0DF7" w:rsidP="002A0DF7">
      <w:pPr>
        <w:ind w:left="1505"/>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2A0DF7" w:rsidRPr="00F918A3" w:rsidRDefault="002A0DF7" w:rsidP="002A0DF7">
      <w:pPr>
        <w:ind w:left="1505"/>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2A0DF7" w:rsidRPr="00F918A3" w:rsidRDefault="002A0DF7" w:rsidP="002A0DF7">
      <w:pPr>
        <w:ind w:left="1505"/>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Toda basura orgánica, inorgánica, reciclable o no reciclable generada durante el desarrollo de esta actividad debe ser colocada en el lugar adecuado según la clasificación que se tenga. Posteriormente se le debe dar la disposición final adecuada. </w:t>
      </w:r>
    </w:p>
    <w:p w:rsidR="002A0DF7" w:rsidRPr="00F918A3" w:rsidRDefault="002A0DF7" w:rsidP="002A0DF7">
      <w:pPr>
        <w:ind w:left="1505"/>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rsidR="002A0DF7" w:rsidRPr="00662169" w:rsidRDefault="002A0DF7" w:rsidP="002A0DF7">
      <w:pPr>
        <w:rPr>
          <w:rFonts w:asciiTheme="minorHAnsi" w:hAnsiTheme="minorHAnsi"/>
          <w:b/>
        </w:rPr>
      </w:pPr>
    </w:p>
    <w:p w:rsidR="002A0DF7" w:rsidRDefault="002A0DF7" w:rsidP="001407AC">
      <w:pPr>
        <w:pStyle w:val="Prrafodelista"/>
        <w:numPr>
          <w:ilvl w:val="1"/>
          <w:numId w:val="76"/>
        </w:numPr>
        <w:ind w:left="1418"/>
        <w:rPr>
          <w:rFonts w:asciiTheme="minorHAnsi" w:hAnsiTheme="minorHAnsi"/>
          <w:b/>
        </w:rPr>
      </w:pPr>
      <w:r w:rsidRPr="007F5272">
        <w:rPr>
          <w:rFonts w:asciiTheme="minorHAnsi" w:hAnsiTheme="minorHAnsi"/>
          <w:b/>
        </w:rPr>
        <w:t>MEDIDAS DE MITIGACIÓN AMBIENTAL</w:t>
      </w: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A0DF7" w:rsidRPr="00F918A3" w:rsidRDefault="002A0DF7" w:rsidP="002A0DF7">
      <w:pPr>
        <w:ind w:left="1505"/>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A0DF7" w:rsidRPr="00F918A3" w:rsidRDefault="002A0DF7" w:rsidP="002A0DF7">
      <w:pPr>
        <w:ind w:left="1505"/>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A0DF7" w:rsidRPr="00F918A3" w:rsidRDefault="002A0DF7" w:rsidP="002A0DF7">
      <w:pPr>
        <w:ind w:left="1505"/>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A0DF7" w:rsidRPr="00662169" w:rsidRDefault="002A0DF7" w:rsidP="002A0DF7">
      <w:pPr>
        <w:rPr>
          <w:rFonts w:asciiTheme="minorHAnsi" w:hAnsiTheme="minorHAnsi"/>
          <w:b/>
        </w:rPr>
      </w:pPr>
    </w:p>
    <w:p w:rsidR="002A0DF7" w:rsidRDefault="002A0DF7" w:rsidP="001407AC">
      <w:pPr>
        <w:pStyle w:val="Prrafodelista"/>
        <w:numPr>
          <w:ilvl w:val="1"/>
          <w:numId w:val="76"/>
        </w:numPr>
        <w:ind w:left="1418"/>
        <w:rPr>
          <w:rFonts w:asciiTheme="minorHAnsi" w:hAnsiTheme="minorHAnsi"/>
          <w:b/>
        </w:rPr>
      </w:pPr>
      <w:r w:rsidRPr="007F5272">
        <w:rPr>
          <w:rFonts w:asciiTheme="minorHAnsi" w:hAnsiTheme="minorHAnsi"/>
          <w:b/>
        </w:rPr>
        <w:t>MEDICION Y FORMA DE PAGO</w:t>
      </w: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de hot tap será medido en Global.</w:t>
      </w:r>
    </w:p>
    <w:p w:rsidR="002A0DF7" w:rsidRPr="00F918A3" w:rsidRDefault="002A0DF7" w:rsidP="002A0DF7">
      <w:pPr>
        <w:ind w:left="1931"/>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2A0DF7" w:rsidRPr="00F918A3" w:rsidRDefault="002A0DF7" w:rsidP="002A0DF7">
      <w:pPr>
        <w:ind w:left="1931"/>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2A0DF7" w:rsidRPr="00F918A3" w:rsidRDefault="002A0DF7" w:rsidP="002A0DF7">
      <w:pPr>
        <w:ind w:left="1931"/>
        <w:jc w:val="both"/>
        <w:rPr>
          <w:rFonts w:asciiTheme="minorHAnsi" w:hAnsiTheme="minorHAnsi" w:cstheme="minorHAnsi"/>
          <w:sz w:val="20"/>
          <w:szCs w:val="20"/>
        </w:rPr>
      </w:pPr>
    </w:p>
    <w:p w:rsidR="002A0DF7" w:rsidRPr="00F918A3"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2A0DF7" w:rsidRPr="00F918A3" w:rsidRDefault="002A0DF7" w:rsidP="002A0DF7">
      <w:pPr>
        <w:ind w:left="1931"/>
        <w:jc w:val="both"/>
        <w:rPr>
          <w:rFonts w:asciiTheme="minorHAnsi" w:hAnsiTheme="minorHAnsi" w:cstheme="minorHAnsi"/>
          <w:sz w:val="20"/>
          <w:szCs w:val="20"/>
        </w:rPr>
      </w:pPr>
    </w:p>
    <w:p w:rsidR="002A0DF7" w:rsidRDefault="002A0DF7" w:rsidP="002A0DF7">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2A0DF7" w:rsidRPr="00F918A3" w:rsidRDefault="002A0DF7" w:rsidP="002A0DF7">
      <w:pPr>
        <w:ind w:left="1505"/>
        <w:jc w:val="both"/>
        <w:rPr>
          <w:rFonts w:asciiTheme="minorHAnsi" w:hAnsiTheme="minorHAnsi" w:cstheme="minorHAnsi"/>
          <w:sz w:val="20"/>
          <w:szCs w:val="20"/>
        </w:rPr>
      </w:pPr>
    </w:p>
    <w:p w:rsidR="00973362" w:rsidRPr="001407AC" w:rsidRDefault="00973362" w:rsidP="001407AC">
      <w:pPr>
        <w:pStyle w:val="Prrafodelista"/>
        <w:numPr>
          <w:ilvl w:val="0"/>
          <w:numId w:val="39"/>
        </w:numPr>
        <w:rPr>
          <w:rFonts w:asciiTheme="minorHAnsi" w:hAnsiTheme="minorHAnsi"/>
          <w:b/>
          <w:color w:val="0070C0"/>
        </w:rPr>
      </w:pPr>
      <w:r w:rsidRPr="001407AC">
        <w:rPr>
          <w:rFonts w:asciiTheme="minorHAnsi" w:hAnsiTheme="minorHAnsi"/>
          <w:b/>
          <w:color w:val="0070C0"/>
        </w:rPr>
        <w:t>VENTEO, INTERCONEXION, PUESTA EN MARCHA Y PUNTO DE ROCIO</w:t>
      </w:r>
    </w:p>
    <w:p w:rsidR="00662169" w:rsidRPr="00F918A3" w:rsidRDefault="00662169" w:rsidP="00662169">
      <w:pPr>
        <w:pStyle w:val="Sangra3detindependiente"/>
        <w:autoSpaceDE w:val="0"/>
        <w:autoSpaceDN w:val="0"/>
        <w:adjustRightInd w:val="0"/>
        <w:spacing w:after="0" w:line="240" w:lineRule="auto"/>
        <w:ind w:left="785"/>
        <w:jc w:val="both"/>
        <w:rPr>
          <w:rFonts w:cstheme="minorHAnsi"/>
          <w:b/>
          <w:bCs/>
          <w:sz w:val="20"/>
          <w:szCs w:val="20"/>
        </w:rPr>
      </w:pPr>
      <w:r w:rsidRPr="00F918A3">
        <w:rPr>
          <w:rFonts w:cstheme="minorHAnsi"/>
          <w:b/>
          <w:bCs/>
          <w:sz w:val="20"/>
          <w:szCs w:val="20"/>
        </w:rPr>
        <w:t>UNIDAD: GLB</w:t>
      </w:r>
    </w:p>
    <w:p w:rsidR="00662169" w:rsidRPr="00662169" w:rsidRDefault="00662169" w:rsidP="00662169">
      <w:pPr>
        <w:rPr>
          <w:rFonts w:asciiTheme="minorHAnsi" w:hAnsiTheme="minorHAnsi"/>
          <w:b/>
          <w:color w:val="0070C0"/>
        </w:rPr>
      </w:pPr>
    </w:p>
    <w:p w:rsidR="007F5272" w:rsidRDefault="007F5272" w:rsidP="001407AC">
      <w:pPr>
        <w:pStyle w:val="Prrafodelista"/>
        <w:numPr>
          <w:ilvl w:val="1"/>
          <w:numId w:val="39"/>
        </w:numPr>
        <w:rPr>
          <w:rFonts w:asciiTheme="minorHAnsi" w:hAnsiTheme="minorHAnsi"/>
          <w:b/>
        </w:rPr>
      </w:pPr>
      <w:r w:rsidRPr="007F5272">
        <w:rPr>
          <w:rFonts w:asciiTheme="minorHAnsi" w:hAnsiTheme="minorHAnsi"/>
          <w:b/>
        </w:rPr>
        <w:t>DEFINICIÓN</w:t>
      </w: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662169" w:rsidRPr="00F918A3" w:rsidRDefault="00662169" w:rsidP="00662169">
      <w:pPr>
        <w:pStyle w:val="Prrafodelista"/>
        <w:numPr>
          <w:ilvl w:val="0"/>
          <w:numId w:val="2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Venteo de línea presurizada</w:t>
      </w:r>
    </w:p>
    <w:p w:rsidR="00662169" w:rsidRPr="00F918A3" w:rsidRDefault="00662169" w:rsidP="00662169">
      <w:pPr>
        <w:pStyle w:val="Prrafodelista"/>
        <w:numPr>
          <w:ilvl w:val="0"/>
          <w:numId w:val="2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Interconexión </w:t>
      </w:r>
    </w:p>
    <w:p w:rsidR="00662169" w:rsidRPr="00F918A3" w:rsidRDefault="00662169" w:rsidP="00662169">
      <w:pPr>
        <w:pStyle w:val="Prrafodelista"/>
        <w:numPr>
          <w:ilvl w:val="0"/>
          <w:numId w:val="2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Puesta en Marcha</w:t>
      </w:r>
    </w:p>
    <w:p w:rsidR="00662169" w:rsidRPr="00F918A3" w:rsidRDefault="00662169" w:rsidP="00662169">
      <w:pPr>
        <w:pStyle w:val="Prrafodelista"/>
        <w:numPr>
          <w:ilvl w:val="0"/>
          <w:numId w:val="2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Medición de punto de rocío </w:t>
      </w:r>
    </w:p>
    <w:p w:rsidR="00662169" w:rsidRPr="00F918A3" w:rsidRDefault="00662169" w:rsidP="00662169">
      <w:pPr>
        <w:ind w:left="426"/>
        <w:jc w:val="both"/>
        <w:rPr>
          <w:rFonts w:asciiTheme="minorHAnsi" w:hAnsiTheme="minorHAnsi" w:cstheme="minorHAnsi"/>
          <w:sz w:val="20"/>
          <w:szCs w:val="20"/>
        </w:rPr>
      </w:pPr>
    </w:p>
    <w:p w:rsidR="007F5272" w:rsidRDefault="007F5272" w:rsidP="001407AC">
      <w:pPr>
        <w:pStyle w:val="Prrafodelista"/>
        <w:numPr>
          <w:ilvl w:val="1"/>
          <w:numId w:val="39"/>
        </w:numPr>
        <w:rPr>
          <w:rFonts w:asciiTheme="minorHAnsi" w:hAnsiTheme="minorHAnsi"/>
          <w:b/>
        </w:rPr>
      </w:pPr>
      <w:r w:rsidRPr="007F5272">
        <w:rPr>
          <w:rFonts w:asciiTheme="minorHAnsi" w:hAnsiTheme="minorHAnsi"/>
          <w:b/>
        </w:rPr>
        <w:t>MATERIALES, HERRAMIENTAS Y EQUIPO</w:t>
      </w:r>
    </w:p>
    <w:p w:rsidR="00662169" w:rsidRDefault="00662169" w:rsidP="00662169">
      <w:pPr>
        <w:ind w:left="1505"/>
        <w:rPr>
          <w:rFonts w:asciiTheme="minorHAnsi" w:hAnsiTheme="minorHAnsi"/>
          <w:b/>
        </w:rPr>
      </w:pPr>
    </w:p>
    <w:p w:rsidR="00662169" w:rsidRDefault="00662169" w:rsidP="00662169">
      <w:pPr>
        <w:pStyle w:val="Sangra3detindependiente"/>
        <w:spacing w:after="0" w:line="240" w:lineRule="auto"/>
        <w:ind w:left="1505"/>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662169" w:rsidRPr="00F918A3" w:rsidRDefault="00662169" w:rsidP="00662169">
      <w:pPr>
        <w:pStyle w:val="Sangra3detindependiente"/>
        <w:spacing w:after="0" w:line="240" w:lineRule="auto"/>
        <w:ind w:left="1505"/>
        <w:jc w:val="both"/>
        <w:rPr>
          <w:rFonts w:cstheme="minorHAnsi"/>
          <w:sz w:val="20"/>
          <w:szCs w:val="20"/>
        </w:rPr>
      </w:pPr>
    </w:p>
    <w:tbl>
      <w:tblPr>
        <w:tblW w:w="2992" w:type="dxa"/>
        <w:tblInd w:w="3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92"/>
      </w:tblGrid>
      <w:tr w:rsidR="00662169" w:rsidRPr="00F918A3" w:rsidTr="00662169">
        <w:trPr>
          <w:trHeight w:val="268"/>
        </w:trPr>
        <w:tc>
          <w:tcPr>
            <w:tcW w:w="2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2169" w:rsidRPr="00F918A3" w:rsidRDefault="00662169" w:rsidP="00CB1D8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Instrumentista</w:t>
            </w:r>
          </w:p>
        </w:tc>
      </w:tr>
      <w:tr w:rsidR="00662169" w:rsidRPr="00F918A3" w:rsidTr="00662169">
        <w:trPr>
          <w:trHeight w:val="268"/>
        </w:trPr>
        <w:tc>
          <w:tcPr>
            <w:tcW w:w="2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2169" w:rsidRPr="00F918A3" w:rsidRDefault="00662169" w:rsidP="00CB1D8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662169" w:rsidRPr="00F918A3" w:rsidTr="00662169">
        <w:trPr>
          <w:trHeight w:val="268"/>
        </w:trPr>
        <w:tc>
          <w:tcPr>
            <w:tcW w:w="2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2169" w:rsidRPr="00F918A3" w:rsidRDefault="00662169" w:rsidP="00CB1D8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Detector de Gases</w:t>
            </w:r>
          </w:p>
        </w:tc>
      </w:tr>
      <w:tr w:rsidR="00662169" w:rsidRPr="00F918A3" w:rsidTr="00662169">
        <w:trPr>
          <w:trHeight w:val="268"/>
        </w:trPr>
        <w:tc>
          <w:tcPr>
            <w:tcW w:w="2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2169" w:rsidRPr="00F918A3" w:rsidRDefault="00662169" w:rsidP="00CB1D8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Torquimetro</w:t>
            </w:r>
          </w:p>
        </w:tc>
      </w:tr>
      <w:tr w:rsidR="00662169" w:rsidRPr="00F918A3" w:rsidTr="00662169">
        <w:trPr>
          <w:trHeight w:val="268"/>
        </w:trPr>
        <w:tc>
          <w:tcPr>
            <w:tcW w:w="2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2169" w:rsidRPr="00F918A3" w:rsidRDefault="00662169" w:rsidP="00CB1D8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Medidor de punto de roció</w:t>
            </w:r>
          </w:p>
        </w:tc>
      </w:tr>
      <w:tr w:rsidR="00662169" w:rsidRPr="00F918A3" w:rsidTr="00662169">
        <w:trPr>
          <w:trHeight w:val="268"/>
        </w:trPr>
        <w:tc>
          <w:tcPr>
            <w:tcW w:w="2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2169" w:rsidRPr="00F918A3" w:rsidRDefault="00662169" w:rsidP="00CB1D8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Ambulancia</w:t>
            </w:r>
          </w:p>
        </w:tc>
      </w:tr>
    </w:tbl>
    <w:p w:rsidR="00662169" w:rsidRPr="00F918A3" w:rsidRDefault="00662169" w:rsidP="00662169">
      <w:pPr>
        <w:ind w:left="1931"/>
        <w:jc w:val="both"/>
        <w:rPr>
          <w:rFonts w:asciiTheme="minorHAnsi" w:hAnsiTheme="minorHAnsi" w:cstheme="minorHAnsi"/>
          <w:sz w:val="20"/>
          <w:szCs w:val="20"/>
        </w:rPr>
      </w:pPr>
    </w:p>
    <w:p w:rsidR="00662169" w:rsidRPr="00F918A3" w:rsidRDefault="00662169" w:rsidP="00662169">
      <w:pPr>
        <w:pStyle w:val="Sangra3detindependiente"/>
        <w:spacing w:after="0" w:line="240" w:lineRule="auto"/>
        <w:ind w:left="1505"/>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662169" w:rsidRPr="00F918A3" w:rsidRDefault="00662169" w:rsidP="00662169">
      <w:pPr>
        <w:pStyle w:val="Sangra3detindependiente"/>
        <w:autoSpaceDE w:val="0"/>
        <w:autoSpaceDN w:val="0"/>
        <w:adjustRightInd w:val="0"/>
        <w:spacing w:after="0" w:line="240" w:lineRule="auto"/>
        <w:ind w:left="0"/>
        <w:jc w:val="both"/>
        <w:rPr>
          <w:rFonts w:cstheme="minorHAnsi"/>
          <w:sz w:val="20"/>
          <w:szCs w:val="20"/>
        </w:rPr>
      </w:pPr>
    </w:p>
    <w:p w:rsidR="007F5272" w:rsidRDefault="007F5272" w:rsidP="001407AC">
      <w:pPr>
        <w:pStyle w:val="Prrafodelista"/>
        <w:numPr>
          <w:ilvl w:val="1"/>
          <w:numId w:val="39"/>
        </w:numPr>
        <w:rPr>
          <w:rFonts w:asciiTheme="minorHAnsi" w:hAnsiTheme="minorHAnsi"/>
          <w:b/>
        </w:rPr>
      </w:pPr>
      <w:r w:rsidRPr="007F5272">
        <w:rPr>
          <w:rFonts w:asciiTheme="minorHAnsi" w:hAnsiTheme="minorHAnsi"/>
          <w:b/>
        </w:rPr>
        <w:t>PROCEDIMIENTO PARA LA EJECUCIÓN</w:t>
      </w: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662169" w:rsidRPr="00F918A3" w:rsidRDefault="00662169" w:rsidP="00662169">
      <w:pPr>
        <w:ind w:left="1931"/>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dicho procedimiento debe tener identificado a todos los participantes para los trabajos y las funciones que van a desempeñar dentro de la actividad. </w:t>
      </w:r>
    </w:p>
    <w:p w:rsidR="00662169" w:rsidRDefault="00662169" w:rsidP="00662169">
      <w:pPr>
        <w:ind w:left="1505"/>
        <w:jc w:val="both"/>
        <w:rPr>
          <w:rFonts w:asciiTheme="minorHAnsi" w:hAnsiTheme="minorHAnsi" w:cstheme="minorHAnsi"/>
          <w:sz w:val="20"/>
          <w:szCs w:val="20"/>
        </w:rPr>
      </w:pPr>
    </w:p>
    <w:p w:rsidR="00D767D5" w:rsidRDefault="00D767D5" w:rsidP="00662169">
      <w:pPr>
        <w:ind w:left="1505"/>
        <w:jc w:val="both"/>
        <w:rPr>
          <w:rFonts w:asciiTheme="minorHAnsi" w:hAnsiTheme="minorHAnsi" w:cstheme="minorHAnsi"/>
          <w:sz w:val="20"/>
          <w:szCs w:val="20"/>
        </w:rPr>
      </w:pPr>
    </w:p>
    <w:p w:rsidR="00D767D5" w:rsidRDefault="00D767D5" w:rsidP="00662169">
      <w:pPr>
        <w:ind w:left="1505"/>
        <w:jc w:val="both"/>
        <w:rPr>
          <w:rFonts w:asciiTheme="minorHAnsi" w:hAnsiTheme="minorHAnsi" w:cstheme="minorHAnsi"/>
          <w:sz w:val="20"/>
          <w:szCs w:val="20"/>
        </w:rPr>
      </w:pPr>
    </w:p>
    <w:p w:rsidR="00D767D5" w:rsidRPr="00F918A3" w:rsidRDefault="00D767D5" w:rsidP="00662169">
      <w:pPr>
        <w:ind w:left="1505"/>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b/>
          <w:sz w:val="20"/>
          <w:szCs w:val="20"/>
        </w:rPr>
      </w:pPr>
      <w:r w:rsidRPr="00F918A3">
        <w:rPr>
          <w:rFonts w:asciiTheme="minorHAnsi" w:hAnsiTheme="minorHAnsi" w:cstheme="minorHAnsi"/>
          <w:b/>
          <w:sz w:val="20"/>
          <w:szCs w:val="20"/>
        </w:rPr>
        <w:lastRenderedPageBreak/>
        <w:t>Venteo de línea presurizada</w:t>
      </w: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Considerando que la puesta en marcha consiste en habilitar una línea recién construida a partir de otra que se encuentra que se encuentra presurizada, inicialmente se debe proceder a ventear la línea presurizada. </w:t>
      </w:r>
    </w:p>
    <w:p w:rsidR="00662169" w:rsidRPr="00F918A3" w:rsidRDefault="00662169" w:rsidP="00662169">
      <w:pPr>
        <w:ind w:left="1931"/>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venteo se tiene que tener identificada todas las válvulas que próximas y que podrían participar para realizar el venteo controlado de la línea con flujo de gas. </w:t>
      </w: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La distancia desde la válvula de cierre hasta el punto de rocío debe ser el tramo más corto y seguro, de manera que sea menor la cantidad de volumen de gas a despresurizar. </w:t>
      </w:r>
    </w:p>
    <w:p w:rsidR="00662169" w:rsidRPr="00F918A3" w:rsidRDefault="00662169" w:rsidP="00662169">
      <w:pPr>
        <w:ind w:left="1931"/>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662169" w:rsidRPr="00F918A3" w:rsidRDefault="00662169" w:rsidP="00662169">
      <w:pPr>
        <w:ind w:left="1931"/>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venteo debe realizarse de forma controlada hasta que la línea con flujo quede completamente libre de gas. Una vez se evidencia que no existe salida del gas se debe realizar la medición mediante un detector de gases. </w:t>
      </w:r>
    </w:p>
    <w:p w:rsidR="00662169" w:rsidRPr="00F918A3" w:rsidRDefault="00662169" w:rsidP="00662169">
      <w:pPr>
        <w:ind w:left="1931"/>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considerar que durante el venteo se puede producir bolsones de gas atrapados, por lo cual debe tomar las precauciones necesarias para los próximos trabajos. </w:t>
      </w:r>
    </w:p>
    <w:p w:rsidR="00662169" w:rsidRPr="00F918A3" w:rsidRDefault="00662169" w:rsidP="00662169">
      <w:pPr>
        <w:ind w:left="1931"/>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b/>
          <w:sz w:val="20"/>
          <w:szCs w:val="20"/>
        </w:rPr>
      </w:pPr>
      <w:r w:rsidRPr="00F918A3">
        <w:rPr>
          <w:rFonts w:asciiTheme="minorHAnsi" w:hAnsiTheme="minorHAnsi" w:cstheme="minorHAnsi"/>
          <w:b/>
          <w:sz w:val="20"/>
          <w:szCs w:val="20"/>
        </w:rPr>
        <w:t>Interconexión</w:t>
      </w: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Una vez realizado la despresurización total de la línea con flujo, se debe proceder  a realizar la interconexión de la línea nueva, para lo cual se podrían presentar los siguientes escenarios donde:</w:t>
      </w:r>
    </w:p>
    <w:p w:rsidR="00662169" w:rsidRPr="00F918A3" w:rsidRDefault="00662169" w:rsidP="00662169">
      <w:pPr>
        <w:ind w:left="1931"/>
        <w:jc w:val="both"/>
        <w:rPr>
          <w:rFonts w:asciiTheme="minorHAnsi" w:hAnsiTheme="minorHAnsi" w:cstheme="minorHAnsi"/>
          <w:sz w:val="20"/>
          <w:szCs w:val="20"/>
        </w:rPr>
      </w:pPr>
    </w:p>
    <w:p w:rsidR="00662169" w:rsidRPr="00F918A3" w:rsidRDefault="00662169" w:rsidP="00662169">
      <w:pPr>
        <w:pStyle w:val="Prrafodelista"/>
        <w:numPr>
          <w:ilvl w:val="0"/>
          <w:numId w:val="21"/>
        </w:numPr>
        <w:ind w:left="1789" w:hanging="284"/>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interconexión se la debe realizar mediante soldaduras, este tipo de interconexión requiere de gran habilidad y experiencia por parte del soldador quien debe realizar una soldadura libre de defectos o imperfecciones y que sean aprobados de acuerdo a los parámetros indicados en API 1104 última edición. </w:t>
      </w:r>
    </w:p>
    <w:p w:rsidR="00662169" w:rsidRPr="00F918A3" w:rsidRDefault="00662169" w:rsidP="00662169">
      <w:pPr>
        <w:pStyle w:val="Prrafodelista"/>
        <w:numPr>
          <w:ilvl w:val="0"/>
          <w:numId w:val="21"/>
        </w:numPr>
        <w:ind w:left="1789" w:hanging="284"/>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  </w:t>
      </w:r>
    </w:p>
    <w:p w:rsidR="00662169" w:rsidRPr="00F918A3" w:rsidRDefault="00662169" w:rsidP="00662169">
      <w:pPr>
        <w:ind w:left="1931"/>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b/>
          <w:sz w:val="20"/>
          <w:szCs w:val="20"/>
        </w:rPr>
      </w:pPr>
      <w:r w:rsidRPr="00F918A3">
        <w:rPr>
          <w:rFonts w:asciiTheme="minorHAnsi" w:hAnsiTheme="minorHAnsi" w:cstheme="minorHAnsi"/>
          <w:b/>
          <w:sz w:val="20"/>
          <w:szCs w:val="20"/>
        </w:rPr>
        <w:t>Puesta en marcha</w:t>
      </w: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la puesta en marcha inicialmente se debería inertizar la línea nueva con algún gas inerte. </w:t>
      </w:r>
    </w:p>
    <w:p w:rsidR="00662169" w:rsidRPr="00F918A3" w:rsidRDefault="00662169" w:rsidP="00662169">
      <w:pPr>
        <w:ind w:left="1931"/>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Previa autorización del supervisor de obra, se podría desplazar todo el aire presente en la línea con el gas de la línea existente, para lo cual se debe definir todos los puntos por donde se realizara el venteo del aire existente, por lo cual se deberá ingresar la cantidad de gas necesario hasta que la línea contenga únicamente gas natural.</w:t>
      </w:r>
    </w:p>
    <w:p w:rsidR="00662169" w:rsidRPr="00F918A3" w:rsidRDefault="00662169" w:rsidP="00662169">
      <w:pPr>
        <w:ind w:left="1931"/>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La puesta en marcha consiste en la presurización de la línea nueva, para lo cual se debe abrir la válvula de cierre de flujo de forma graduada para evitar algún golpe brusco y daño a la línea o accesorios y equipos instalados. </w:t>
      </w:r>
    </w:p>
    <w:p w:rsidR="00662169" w:rsidRPr="00F918A3" w:rsidRDefault="00662169" w:rsidP="00662169">
      <w:pPr>
        <w:ind w:left="1931"/>
        <w:jc w:val="both"/>
        <w:rPr>
          <w:rFonts w:asciiTheme="minorHAnsi" w:hAnsiTheme="minorHAnsi" w:cstheme="minorHAnsi"/>
          <w:sz w:val="20"/>
          <w:szCs w:val="20"/>
        </w:rPr>
      </w:pPr>
    </w:p>
    <w:p w:rsidR="00662169"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4A304B" w:rsidRPr="00F918A3" w:rsidRDefault="004A304B" w:rsidP="00662169">
      <w:pPr>
        <w:ind w:left="1505"/>
        <w:jc w:val="both"/>
        <w:rPr>
          <w:rFonts w:asciiTheme="minorHAnsi" w:hAnsiTheme="minorHAnsi" w:cstheme="minorHAnsi"/>
          <w:sz w:val="20"/>
          <w:szCs w:val="20"/>
        </w:rPr>
      </w:pPr>
    </w:p>
    <w:p w:rsidR="00662169" w:rsidRPr="00F918A3" w:rsidRDefault="00662169" w:rsidP="00662169">
      <w:pPr>
        <w:ind w:left="1931"/>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b/>
          <w:sz w:val="20"/>
          <w:szCs w:val="20"/>
        </w:rPr>
      </w:pPr>
      <w:r w:rsidRPr="00F918A3">
        <w:rPr>
          <w:rFonts w:asciiTheme="minorHAnsi" w:hAnsiTheme="minorHAnsi" w:cstheme="minorHAnsi"/>
          <w:b/>
          <w:sz w:val="20"/>
          <w:szCs w:val="20"/>
        </w:rPr>
        <w:t>Punto de Rocio</w:t>
      </w: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Una vez la línea se encuentre únicamente con gas natural se debe verificar el punto de rocío del gas, con la finalidad de medir el contenido de humedad presente y verificar si cumple con la normativa aplicable.</w:t>
      </w:r>
    </w:p>
    <w:p w:rsidR="00662169" w:rsidRPr="00F918A3" w:rsidRDefault="00662169" w:rsidP="00662169">
      <w:pPr>
        <w:ind w:left="1931"/>
        <w:jc w:val="both"/>
        <w:rPr>
          <w:rFonts w:asciiTheme="minorHAnsi" w:hAnsiTheme="minorHAnsi" w:cstheme="minorHAnsi"/>
          <w:sz w:val="20"/>
          <w:szCs w:val="20"/>
        </w:rPr>
      </w:pPr>
    </w:p>
    <w:p w:rsidR="00662169"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Se recomienda realizar la verificación en los puntos finales donde se interconectara la línea nueva construida. </w:t>
      </w:r>
    </w:p>
    <w:p w:rsidR="00206619" w:rsidRPr="00F918A3" w:rsidRDefault="00206619" w:rsidP="00662169">
      <w:pPr>
        <w:ind w:left="1505"/>
        <w:jc w:val="both"/>
        <w:rPr>
          <w:rFonts w:asciiTheme="minorHAnsi" w:hAnsiTheme="minorHAnsi" w:cstheme="minorHAnsi"/>
          <w:sz w:val="20"/>
          <w:szCs w:val="20"/>
        </w:rPr>
      </w:pPr>
    </w:p>
    <w:p w:rsidR="00662169" w:rsidRPr="00F918A3" w:rsidRDefault="00662169" w:rsidP="00662169">
      <w:pPr>
        <w:pStyle w:val="Prrafodelista"/>
        <w:ind w:left="2291"/>
        <w:jc w:val="both"/>
        <w:rPr>
          <w:rFonts w:asciiTheme="minorHAnsi" w:hAnsiTheme="minorHAnsi" w:cstheme="minorHAnsi"/>
          <w:b/>
          <w:sz w:val="20"/>
          <w:szCs w:val="20"/>
        </w:rPr>
      </w:pPr>
    </w:p>
    <w:p w:rsidR="00662169" w:rsidRPr="00F918A3" w:rsidRDefault="00662169" w:rsidP="00662169">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Calidad, Salud, Seguridad y Medio Ambiente.</w:t>
      </w: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662169" w:rsidRPr="00F918A3" w:rsidRDefault="00662169" w:rsidP="00662169">
      <w:pPr>
        <w:ind w:left="1931"/>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662169" w:rsidRPr="00F918A3" w:rsidRDefault="00662169" w:rsidP="00662169">
      <w:pPr>
        <w:ind w:left="1931"/>
        <w:jc w:val="both"/>
        <w:rPr>
          <w:rFonts w:asciiTheme="minorHAnsi" w:hAnsiTheme="minorHAnsi" w:cstheme="minorHAnsi"/>
          <w:sz w:val="20"/>
          <w:szCs w:val="20"/>
        </w:rPr>
      </w:pPr>
    </w:p>
    <w:p w:rsidR="00662169" w:rsidRPr="00F918A3" w:rsidRDefault="00662169" w:rsidP="00662169">
      <w:pPr>
        <w:ind w:left="1505"/>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662169" w:rsidRPr="00662169" w:rsidRDefault="00662169" w:rsidP="00662169">
      <w:pPr>
        <w:rPr>
          <w:rFonts w:asciiTheme="minorHAnsi" w:hAnsiTheme="minorHAnsi"/>
          <w:b/>
        </w:rPr>
      </w:pPr>
    </w:p>
    <w:p w:rsidR="007F5272" w:rsidRDefault="007F5272" w:rsidP="001407AC">
      <w:pPr>
        <w:pStyle w:val="Prrafodelista"/>
        <w:numPr>
          <w:ilvl w:val="1"/>
          <w:numId w:val="39"/>
        </w:numPr>
        <w:rPr>
          <w:rFonts w:asciiTheme="minorHAnsi" w:hAnsiTheme="minorHAnsi"/>
          <w:b/>
        </w:rPr>
      </w:pPr>
      <w:r w:rsidRPr="007F5272">
        <w:rPr>
          <w:rFonts w:asciiTheme="minorHAnsi" w:hAnsiTheme="minorHAnsi"/>
          <w:b/>
        </w:rPr>
        <w:t>MEDIDAS DE MITIGACIÓN AMBIENTAL</w:t>
      </w:r>
    </w:p>
    <w:p w:rsidR="004A304B" w:rsidRPr="00F918A3" w:rsidRDefault="004A304B" w:rsidP="004A304B">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A304B" w:rsidRPr="00F918A3" w:rsidRDefault="004A304B" w:rsidP="004A304B">
      <w:pPr>
        <w:ind w:left="1505"/>
        <w:jc w:val="both"/>
        <w:rPr>
          <w:rFonts w:asciiTheme="minorHAnsi" w:hAnsiTheme="minorHAnsi" w:cstheme="minorHAnsi"/>
          <w:sz w:val="20"/>
          <w:szCs w:val="20"/>
        </w:rPr>
      </w:pPr>
    </w:p>
    <w:p w:rsidR="004A304B" w:rsidRPr="00F918A3" w:rsidRDefault="004A304B" w:rsidP="004A304B">
      <w:pPr>
        <w:ind w:left="1505"/>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A304B" w:rsidRPr="00F918A3" w:rsidRDefault="004A304B" w:rsidP="004A304B">
      <w:pPr>
        <w:ind w:left="1505"/>
        <w:jc w:val="both"/>
        <w:rPr>
          <w:rFonts w:asciiTheme="minorHAnsi" w:hAnsiTheme="minorHAnsi" w:cstheme="minorHAnsi"/>
          <w:sz w:val="20"/>
          <w:szCs w:val="20"/>
        </w:rPr>
      </w:pPr>
    </w:p>
    <w:p w:rsidR="004A304B" w:rsidRPr="00F918A3" w:rsidRDefault="004A304B" w:rsidP="004A304B">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A304B" w:rsidRPr="00F918A3" w:rsidRDefault="004A304B" w:rsidP="004A304B">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A304B" w:rsidRPr="00F918A3" w:rsidRDefault="004A304B" w:rsidP="004A304B">
      <w:pPr>
        <w:pStyle w:val="Sangra3detindependiente"/>
        <w:autoSpaceDE w:val="0"/>
        <w:autoSpaceDN w:val="0"/>
        <w:adjustRightInd w:val="0"/>
        <w:spacing w:after="0" w:line="240" w:lineRule="auto"/>
        <w:ind w:left="375"/>
        <w:jc w:val="both"/>
        <w:rPr>
          <w:rFonts w:cstheme="minorHAnsi"/>
          <w:b/>
          <w:bCs/>
          <w:sz w:val="20"/>
          <w:szCs w:val="20"/>
        </w:rPr>
      </w:pPr>
    </w:p>
    <w:p w:rsidR="007F5272" w:rsidRDefault="007F5272" w:rsidP="001407AC">
      <w:pPr>
        <w:pStyle w:val="Prrafodelista"/>
        <w:numPr>
          <w:ilvl w:val="1"/>
          <w:numId w:val="39"/>
        </w:numPr>
        <w:rPr>
          <w:rFonts w:asciiTheme="minorHAnsi" w:hAnsiTheme="minorHAnsi"/>
          <w:b/>
        </w:rPr>
      </w:pPr>
      <w:r w:rsidRPr="007F5272">
        <w:rPr>
          <w:rFonts w:asciiTheme="minorHAnsi" w:hAnsiTheme="minorHAnsi"/>
          <w:b/>
        </w:rPr>
        <w:t>MEDICION Y FORMA DE PAGO</w:t>
      </w:r>
    </w:p>
    <w:p w:rsidR="004A304B" w:rsidRPr="00F918A3" w:rsidRDefault="004A304B" w:rsidP="004A304B">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venteo, interconexión, puesta en marcha y punto de roción debe ser medido en Global </w:t>
      </w:r>
    </w:p>
    <w:p w:rsidR="004A304B" w:rsidRPr="00F918A3" w:rsidRDefault="004A304B" w:rsidP="004A304B">
      <w:pPr>
        <w:ind w:left="1931"/>
        <w:jc w:val="both"/>
        <w:rPr>
          <w:rFonts w:asciiTheme="minorHAnsi" w:hAnsiTheme="minorHAnsi" w:cstheme="minorHAnsi"/>
          <w:sz w:val="20"/>
          <w:szCs w:val="20"/>
        </w:rPr>
      </w:pPr>
    </w:p>
    <w:p w:rsidR="004A304B" w:rsidRPr="00F918A3" w:rsidRDefault="004A304B" w:rsidP="004A304B">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4A304B" w:rsidRPr="00F918A3" w:rsidRDefault="004A304B" w:rsidP="004A304B">
      <w:pPr>
        <w:ind w:left="1931"/>
        <w:jc w:val="both"/>
        <w:rPr>
          <w:rFonts w:asciiTheme="minorHAnsi" w:hAnsiTheme="minorHAnsi" w:cstheme="minorHAnsi"/>
          <w:sz w:val="20"/>
          <w:szCs w:val="20"/>
        </w:rPr>
      </w:pPr>
    </w:p>
    <w:p w:rsidR="004A304B" w:rsidRPr="00F918A3" w:rsidRDefault="004A304B" w:rsidP="004A304B">
      <w:pPr>
        <w:ind w:left="1505"/>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4A304B" w:rsidRPr="00F918A3" w:rsidRDefault="004A304B" w:rsidP="004A304B">
      <w:pPr>
        <w:ind w:left="1931"/>
        <w:jc w:val="both"/>
        <w:rPr>
          <w:rFonts w:asciiTheme="minorHAnsi" w:hAnsiTheme="minorHAnsi" w:cstheme="minorHAnsi"/>
          <w:sz w:val="20"/>
          <w:szCs w:val="20"/>
        </w:rPr>
      </w:pPr>
    </w:p>
    <w:p w:rsidR="004A304B" w:rsidRPr="00F918A3" w:rsidRDefault="004A304B" w:rsidP="004A304B">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4A304B" w:rsidRPr="00F918A3" w:rsidRDefault="004A304B" w:rsidP="004A304B">
      <w:pPr>
        <w:ind w:left="1931"/>
        <w:jc w:val="both"/>
        <w:rPr>
          <w:rFonts w:asciiTheme="minorHAnsi" w:hAnsiTheme="minorHAnsi" w:cstheme="minorHAnsi"/>
          <w:sz w:val="20"/>
          <w:szCs w:val="20"/>
        </w:rPr>
      </w:pPr>
    </w:p>
    <w:p w:rsidR="004A304B" w:rsidRPr="00F918A3" w:rsidRDefault="004A304B" w:rsidP="004A304B">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4A304B" w:rsidRPr="004A304B" w:rsidRDefault="004A304B" w:rsidP="004A304B">
      <w:pPr>
        <w:rPr>
          <w:rFonts w:asciiTheme="minorHAnsi" w:hAnsiTheme="minorHAnsi"/>
          <w:b/>
        </w:rPr>
      </w:pPr>
    </w:p>
    <w:p w:rsidR="004A304B" w:rsidRDefault="004A304B" w:rsidP="004A304B">
      <w:pPr>
        <w:ind w:left="1505"/>
        <w:jc w:val="both"/>
        <w:rPr>
          <w:rFonts w:asciiTheme="minorHAnsi" w:hAnsiTheme="minorHAnsi" w:cstheme="minorHAnsi"/>
          <w:b/>
          <w:bCs/>
          <w:sz w:val="20"/>
          <w:szCs w:val="20"/>
        </w:rPr>
      </w:pPr>
    </w:p>
    <w:p w:rsidR="00D767D5" w:rsidRDefault="00D767D5" w:rsidP="004A304B">
      <w:pPr>
        <w:ind w:left="1505"/>
        <w:jc w:val="both"/>
        <w:rPr>
          <w:rFonts w:asciiTheme="minorHAnsi" w:hAnsiTheme="minorHAnsi" w:cstheme="minorHAnsi"/>
          <w:b/>
          <w:bCs/>
          <w:sz w:val="20"/>
          <w:szCs w:val="20"/>
        </w:rPr>
      </w:pPr>
    </w:p>
    <w:p w:rsidR="00D767D5" w:rsidRDefault="00D767D5" w:rsidP="004A304B">
      <w:pPr>
        <w:ind w:left="1505"/>
        <w:jc w:val="both"/>
        <w:rPr>
          <w:rFonts w:asciiTheme="minorHAnsi" w:hAnsiTheme="minorHAnsi" w:cstheme="minorHAnsi"/>
          <w:b/>
          <w:bCs/>
          <w:sz w:val="20"/>
          <w:szCs w:val="20"/>
        </w:rPr>
      </w:pPr>
    </w:p>
    <w:p w:rsidR="00D767D5" w:rsidRDefault="00D767D5" w:rsidP="004A304B">
      <w:pPr>
        <w:ind w:left="1505"/>
        <w:jc w:val="both"/>
        <w:rPr>
          <w:rFonts w:asciiTheme="minorHAnsi" w:hAnsiTheme="minorHAnsi" w:cstheme="minorHAnsi"/>
          <w:b/>
          <w:bCs/>
          <w:sz w:val="20"/>
          <w:szCs w:val="20"/>
        </w:rPr>
      </w:pPr>
    </w:p>
    <w:p w:rsidR="00D767D5" w:rsidRDefault="00D767D5" w:rsidP="004A304B">
      <w:pPr>
        <w:ind w:left="1505"/>
        <w:jc w:val="both"/>
        <w:rPr>
          <w:rFonts w:asciiTheme="minorHAnsi" w:hAnsiTheme="minorHAnsi" w:cstheme="minorHAnsi"/>
          <w:b/>
          <w:bCs/>
          <w:sz w:val="20"/>
          <w:szCs w:val="20"/>
        </w:rPr>
      </w:pPr>
    </w:p>
    <w:p w:rsidR="00D767D5" w:rsidRDefault="00D767D5" w:rsidP="004A304B">
      <w:pPr>
        <w:ind w:left="1505"/>
        <w:jc w:val="both"/>
        <w:rPr>
          <w:rFonts w:asciiTheme="minorHAnsi" w:hAnsiTheme="minorHAnsi" w:cstheme="minorHAnsi"/>
          <w:b/>
          <w:bCs/>
          <w:sz w:val="20"/>
          <w:szCs w:val="20"/>
        </w:rPr>
      </w:pPr>
    </w:p>
    <w:p w:rsidR="00D767D5" w:rsidRPr="00F918A3" w:rsidRDefault="00D767D5" w:rsidP="004A304B">
      <w:pPr>
        <w:ind w:left="1505"/>
        <w:jc w:val="both"/>
        <w:rPr>
          <w:rFonts w:asciiTheme="minorHAnsi" w:hAnsiTheme="minorHAnsi" w:cstheme="minorHAnsi"/>
          <w:b/>
          <w:bCs/>
          <w:sz w:val="20"/>
          <w:szCs w:val="20"/>
        </w:rPr>
      </w:pPr>
    </w:p>
    <w:p w:rsidR="00973362" w:rsidRPr="00D767D5" w:rsidRDefault="00973362" w:rsidP="00D767D5">
      <w:pPr>
        <w:pStyle w:val="Prrafodelista"/>
        <w:numPr>
          <w:ilvl w:val="0"/>
          <w:numId w:val="39"/>
        </w:numPr>
        <w:rPr>
          <w:rFonts w:asciiTheme="minorHAnsi" w:hAnsiTheme="minorHAnsi"/>
          <w:b/>
          <w:color w:val="0070C0"/>
        </w:rPr>
      </w:pPr>
      <w:r w:rsidRPr="00D767D5">
        <w:rPr>
          <w:rFonts w:asciiTheme="minorHAnsi" w:hAnsiTheme="minorHAnsi"/>
          <w:b/>
          <w:color w:val="0070C0"/>
        </w:rPr>
        <w:lastRenderedPageBreak/>
        <w:t>VERIFICACIÓN DE REVESTIMIENTO MEDIANTE HOLLIDAY DETECTOR Y REPARACIÓN DE REVESTIMIENTO</w:t>
      </w:r>
    </w:p>
    <w:p w:rsidR="006E0738" w:rsidRPr="00F918A3" w:rsidRDefault="006E0738" w:rsidP="006E0738">
      <w:pPr>
        <w:pStyle w:val="Sangra3detindependiente"/>
        <w:autoSpaceDE w:val="0"/>
        <w:autoSpaceDN w:val="0"/>
        <w:adjustRightInd w:val="0"/>
        <w:spacing w:after="0" w:line="240" w:lineRule="auto"/>
        <w:ind w:left="785"/>
        <w:jc w:val="both"/>
        <w:rPr>
          <w:rFonts w:cstheme="minorHAnsi"/>
          <w:b/>
          <w:bCs/>
          <w:sz w:val="20"/>
          <w:szCs w:val="20"/>
        </w:rPr>
      </w:pPr>
      <w:r w:rsidRPr="00F918A3">
        <w:rPr>
          <w:rFonts w:cstheme="minorHAnsi"/>
          <w:b/>
          <w:bCs/>
          <w:sz w:val="20"/>
          <w:szCs w:val="20"/>
        </w:rPr>
        <w:t xml:space="preserve">UNIDAD: </w:t>
      </w:r>
      <w:r w:rsidR="00D767D5">
        <w:rPr>
          <w:rFonts w:cstheme="minorHAnsi"/>
          <w:b/>
          <w:bCs/>
          <w:sz w:val="20"/>
          <w:szCs w:val="20"/>
        </w:rPr>
        <w:t>ML</w:t>
      </w:r>
      <w:bookmarkStart w:id="0" w:name="_GoBack"/>
      <w:bookmarkEnd w:id="0"/>
    </w:p>
    <w:p w:rsidR="006E0738" w:rsidRPr="006E0738" w:rsidRDefault="006E0738" w:rsidP="006E0738">
      <w:pPr>
        <w:rPr>
          <w:rFonts w:asciiTheme="minorHAnsi" w:hAnsiTheme="minorHAnsi"/>
          <w:b/>
          <w:color w:val="0070C0"/>
        </w:rPr>
      </w:pPr>
    </w:p>
    <w:p w:rsidR="007F5272" w:rsidRDefault="007F5272" w:rsidP="00D767D5">
      <w:pPr>
        <w:pStyle w:val="Prrafodelista"/>
        <w:numPr>
          <w:ilvl w:val="1"/>
          <w:numId w:val="39"/>
        </w:numPr>
        <w:rPr>
          <w:rFonts w:asciiTheme="minorHAnsi" w:hAnsiTheme="minorHAnsi"/>
          <w:b/>
        </w:rPr>
      </w:pPr>
      <w:r w:rsidRPr="007F5272">
        <w:rPr>
          <w:rFonts w:asciiTheme="minorHAnsi" w:hAnsiTheme="minorHAnsi"/>
          <w:b/>
        </w:rPr>
        <w:t>DEFINICIÓN</w:t>
      </w:r>
    </w:p>
    <w:p w:rsidR="006E0738" w:rsidRPr="00F918A3" w:rsidRDefault="006E0738" w:rsidP="006E0738">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6E0738" w:rsidRPr="00F918A3" w:rsidRDefault="006E0738" w:rsidP="006E0738">
      <w:pPr>
        <w:pStyle w:val="Prrafodelista"/>
        <w:numPr>
          <w:ilvl w:val="0"/>
          <w:numId w:val="2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Paso de holliday detector a todo la tubería revestida</w:t>
      </w:r>
    </w:p>
    <w:p w:rsidR="006E0738" w:rsidRPr="00F918A3" w:rsidRDefault="006E0738" w:rsidP="006E0738">
      <w:pPr>
        <w:pStyle w:val="Prrafodelista"/>
        <w:numPr>
          <w:ilvl w:val="0"/>
          <w:numId w:val="21"/>
        </w:numPr>
        <w:ind w:left="2651"/>
        <w:contextualSpacing/>
        <w:jc w:val="both"/>
        <w:rPr>
          <w:rFonts w:asciiTheme="minorHAnsi" w:hAnsiTheme="minorHAnsi" w:cstheme="minorHAnsi"/>
          <w:sz w:val="20"/>
          <w:szCs w:val="20"/>
        </w:rPr>
      </w:pPr>
      <w:r w:rsidRPr="00F918A3">
        <w:rPr>
          <w:rFonts w:asciiTheme="minorHAnsi" w:hAnsiTheme="minorHAnsi" w:cstheme="minorHAnsi"/>
          <w:sz w:val="20"/>
          <w:szCs w:val="20"/>
        </w:rPr>
        <w:t>Reparación de revestimiento de tuberías y juntas</w:t>
      </w:r>
    </w:p>
    <w:p w:rsidR="006E0738" w:rsidRPr="006E0738" w:rsidRDefault="006E0738" w:rsidP="006E0738">
      <w:pPr>
        <w:rPr>
          <w:rFonts w:asciiTheme="minorHAnsi" w:hAnsiTheme="minorHAnsi"/>
          <w:b/>
        </w:rPr>
      </w:pPr>
    </w:p>
    <w:p w:rsidR="007F5272" w:rsidRDefault="007F5272" w:rsidP="00D767D5">
      <w:pPr>
        <w:pStyle w:val="Prrafodelista"/>
        <w:numPr>
          <w:ilvl w:val="1"/>
          <w:numId w:val="39"/>
        </w:numPr>
        <w:rPr>
          <w:rFonts w:asciiTheme="minorHAnsi" w:hAnsiTheme="minorHAnsi"/>
          <w:b/>
        </w:rPr>
      </w:pPr>
      <w:r w:rsidRPr="007F5272">
        <w:rPr>
          <w:rFonts w:asciiTheme="minorHAnsi" w:hAnsiTheme="minorHAnsi"/>
          <w:b/>
        </w:rPr>
        <w:t>MATERIALES, HERRAMIENTAS Y EQUIPO</w:t>
      </w:r>
    </w:p>
    <w:p w:rsidR="006E0738" w:rsidRDefault="006E0738" w:rsidP="006E0738">
      <w:pPr>
        <w:pStyle w:val="Sangra3detindependiente"/>
        <w:spacing w:after="0" w:line="240" w:lineRule="auto"/>
        <w:ind w:left="1505"/>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6E0738" w:rsidRPr="00F918A3" w:rsidRDefault="006E0738" w:rsidP="006E0738">
      <w:pPr>
        <w:pStyle w:val="Sangra3detindependiente"/>
        <w:spacing w:after="0" w:line="240" w:lineRule="auto"/>
        <w:ind w:left="1505"/>
        <w:jc w:val="both"/>
        <w:rPr>
          <w:rFonts w:cstheme="minorHAnsi"/>
          <w:sz w:val="20"/>
          <w:szCs w:val="20"/>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6E0738" w:rsidRPr="00F918A3" w:rsidTr="006E0738">
        <w:trPr>
          <w:trHeight w:val="78"/>
          <w:jc w:val="center"/>
        </w:trPr>
        <w:tc>
          <w:tcPr>
            <w:tcW w:w="4222" w:type="dxa"/>
            <w:shd w:val="clear" w:color="auto" w:fill="auto"/>
            <w:vAlign w:val="center"/>
            <w:hideMark/>
          </w:tcPr>
          <w:p w:rsidR="006E0738" w:rsidRPr="00F918A3" w:rsidRDefault="006E0738" w:rsidP="00CB1D8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Vela de reparación de revestimiento</w:t>
            </w:r>
          </w:p>
        </w:tc>
      </w:tr>
      <w:tr w:rsidR="006E0738" w:rsidRPr="00F918A3" w:rsidTr="006E0738">
        <w:trPr>
          <w:trHeight w:val="78"/>
          <w:jc w:val="center"/>
        </w:trPr>
        <w:tc>
          <w:tcPr>
            <w:tcW w:w="4222" w:type="dxa"/>
            <w:shd w:val="clear" w:color="auto" w:fill="auto"/>
            <w:vAlign w:val="center"/>
            <w:hideMark/>
          </w:tcPr>
          <w:p w:rsidR="006E0738" w:rsidRPr="00F918A3" w:rsidRDefault="006E0738" w:rsidP="00CB1D8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Parche reparación revestimiento</w:t>
            </w:r>
          </w:p>
        </w:tc>
      </w:tr>
      <w:tr w:rsidR="006E0738" w:rsidRPr="00F918A3" w:rsidTr="006E0738">
        <w:trPr>
          <w:trHeight w:val="255"/>
          <w:jc w:val="center"/>
        </w:trPr>
        <w:tc>
          <w:tcPr>
            <w:tcW w:w="4222" w:type="dxa"/>
            <w:shd w:val="clear" w:color="auto" w:fill="auto"/>
            <w:vAlign w:val="center"/>
            <w:hideMark/>
          </w:tcPr>
          <w:p w:rsidR="006E0738" w:rsidRPr="00F918A3" w:rsidRDefault="006E0738" w:rsidP="00CB1D8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Mantero</w:t>
            </w:r>
          </w:p>
        </w:tc>
      </w:tr>
      <w:tr w:rsidR="006E0738" w:rsidRPr="00F918A3" w:rsidTr="006E0738">
        <w:trPr>
          <w:trHeight w:val="255"/>
          <w:jc w:val="center"/>
        </w:trPr>
        <w:tc>
          <w:tcPr>
            <w:tcW w:w="4222" w:type="dxa"/>
            <w:shd w:val="clear" w:color="auto" w:fill="auto"/>
            <w:vAlign w:val="center"/>
            <w:hideMark/>
          </w:tcPr>
          <w:p w:rsidR="006E0738" w:rsidRPr="00F918A3" w:rsidRDefault="006E0738" w:rsidP="00CB1D8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6E0738" w:rsidRPr="00F918A3" w:rsidTr="006E0738">
        <w:trPr>
          <w:trHeight w:val="255"/>
          <w:jc w:val="center"/>
        </w:trPr>
        <w:tc>
          <w:tcPr>
            <w:tcW w:w="4222" w:type="dxa"/>
            <w:shd w:val="clear" w:color="auto" w:fill="auto"/>
            <w:vAlign w:val="center"/>
            <w:hideMark/>
          </w:tcPr>
          <w:p w:rsidR="006E0738" w:rsidRPr="00F918A3" w:rsidRDefault="006E0738" w:rsidP="00CB1D8D">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Holiday Detector</w:t>
            </w:r>
          </w:p>
        </w:tc>
      </w:tr>
    </w:tbl>
    <w:p w:rsidR="006E0738" w:rsidRPr="00F918A3" w:rsidRDefault="006E0738" w:rsidP="006E0738">
      <w:pPr>
        <w:ind w:left="1931"/>
        <w:jc w:val="both"/>
        <w:rPr>
          <w:rFonts w:asciiTheme="minorHAnsi" w:hAnsiTheme="minorHAnsi" w:cstheme="minorHAnsi"/>
          <w:sz w:val="20"/>
          <w:szCs w:val="20"/>
        </w:rPr>
      </w:pPr>
    </w:p>
    <w:p w:rsidR="006E0738" w:rsidRPr="00F918A3" w:rsidRDefault="006E0738" w:rsidP="006E0738">
      <w:pPr>
        <w:pStyle w:val="Sangra3detindependiente"/>
        <w:spacing w:after="0" w:line="240" w:lineRule="auto"/>
        <w:ind w:left="1505"/>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6E0738" w:rsidRPr="00F918A3" w:rsidRDefault="006E0738" w:rsidP="006E0738">
      <w:pPr>
        <w:ind w:left="426"/>
        <w:jc w:val="both"/>
        <w:rPr>
          <w:rFonts w:asciiTheme="minorHAnsi" w:hAnsiTheme="minorHAnsi" w:cstheme="minorHAnsi"/>
          <w:sz w:val="20"/>
          <w:szCs w:val="20"/>
        </w:rPr>
      </w:pPr>
    </w:p>
    <w:p w:rsidR="007F5272" w:rsidRDefault="007F5272" w:rsidP="00D767D5">
      <w:pPr>
        <w:pStyle w:val="Prrafodelista"/>
        <w:numPr>
          <w:ilvl w:val="1"/>
          <w:numId w:val="39"/>
        </w:numPr>
        <w:rPr>
          <w:rFonts w:asciiTheme="minorHAnsi" w:hAnsiTheme="minorHAnsi"/>
          <w:b/>
        </w:rPr>
      </w:pPr>
      <w:r w:rsidRPr="007F5272">
        <w:rPr>
          <w:rFonts w:asciiTheme="minorHAnsi" w:hAnsiTheme="minorHAnsi"/>
          <w:b/>
        </w:rPr>
        <w:t>PROCEDIMIENTO PARA LA EJECUCIÓN</w:t>
      </w:r>
    </w:p>
    <w:p w:rsidR="008C31C4" w:rsidRDefault="008C31C4" w:rsidP="008C31C4">
      <w:pPr>
        <w:rPr>
          <w:rFonts w:asciiTheme="minorHAnsi" w:hAnsiTheme="minorHAnsi"/>
          <w:b/>
        </w:rPr>
      </w:pPr>
    </w:p>
    <w:p w:rsidR="008C31C4" w:rsidRPr="00F918A3" w:rsidRDefault="008C31C4" w:rsidP="008C31C4">
      <w:pPr>
        <w:pStyle w:val="Sangra3detindependiente"/>
        <w:autoSpaceDE w:val="0"/>
        <w:autoSpaceDN w:val="0"/>
        <w:adjustRightInd w:val="0"/>
        <w:spacing w:after="0" w:line="240" w:lineRule="auto"/>
        <w:ind w:left="1505"/>
        <w:jc w:val="both"/>
        <w:rPr>
          <w:rFonts w:cstheme="minorHAnsi"/>
          <w:b/>
          <w:bCs/>
          <w:sz w:val="20"/>
          <w:szCs w:val="20"/>
        </w:rPr>
      </w:pPr>
      <w:r w:rsidRPr="00F918A3">
        <w:rPr>
          <w:rFonts w:cstheme="minorHAnsi"/>
          <w:b/>
          <w:bCs/>
          <w:sz w:val="20"/>
          <w:szCs w:val="20"/>
        </w:rPr>
        <w:t>Paso de Holliday Detector</w:t>
      </w:r>
    </w:p>
    <w:p w:rsidR="008C31C4" w:rsidRPr="00F918A3" w:rsidRDefault="008C31C4" w:rsidP="008C31C4">
      <w:pPr>
        <w:pStyle w:val="Sangra3detindependiente"/>
        <w:autoSpaceDE w:val="0"/>
        <w:autoSpaceDN w:val="0"/>
        <w:adjustRightInd w:val="0"/>
        <w:spacing w:after="0" w:line="240" w:lineRule="auto"/>
        <w:ind w:left="1505"/>
        <w:jc w:val="both"/>
        <w:rPr>
          <w:rFonts w:eastAsia="Arial Unicode MS" w:cstheme="minorHAnsi"/>
          <w:sz w:val="20"/>
          <w:szCs w:val="20"/>
        </w:rPr>
      </w:pPr>
      <w:r w:rsidRPr="00F918A3">
        <w:rPr>
          <w:rFonts w:eastAsia="Arial Unicode MS" w:cstheme="minorHAnsi"/>
          <w:sz w:val="20"/>
          <w:szCs w:val="20"/>
        </w:rPr>
        <w:t xml:space="preserve">El equipo Holliday debe estar calibrado y en condiciones adecuadas para verificar el daño al  revestimiento de la tubería. El voltaje del Holliday detector debe ser el adecuado de acuerdo al tipo de revestimiento y diámetro de la tubería a inspeccionar. El contratista debe probar que el equipo está funcionando adecuadamente antes de dar inicio a los trabajos. </w:t>
      </w:r>
    </w:p>
    <w:p w:rsidR="008C31C4" w:rsidRPr="00F918A3" w:rsidRDefault="008C31C4" w:rsidP="008C31C4">
      <w:pPr>
        <w:pStyle w:val="Sangra3detindependiente"/>
        <w:autoSpaceDE w:val="0"/>
        <w:autoSpaceDN w:val="0"/>
        <w:adjustRightInd w:val="0"/>
        <w:spacing w:after="0" w:line="240" w:lineRule="auto"/>
        <w:ind w:left="1505"/>
        <w:jc w:val="both"/>
        <w:rPr>
          <w:rFonts w:eastAsia="Arial Unicode MS" w:cstheme="minorHAnsi"/>
          <w:sz w:val="20"/>
          <w:szCs w:val="20"/>
        </w:rPr>
      </w:pPr>
    </w:p>
    <w:p w:rsidR="008C31C4" w:rsidRPr="00F918A3" w:rsidRDefault="008C31C4" w:rsidP="008C31C4">
      <w:pPr>
        <w:pStyle w:val="Sangra3detindependiente"/>
        <w:autoSpaceDE w:val="0"/>
        <w:autoSpaceDN w:val="0"/>
        <w:adjustRightInd w:val="0"/>
        <w:spacing w:after="0" w:line="240" w:lineRule="auto"/>
        <w:ind w:left="1505"/>
        <w:jc w:val="both"/>
        <w:rPr>
          <w:rFonts w:eastAsia="Arial Unicode MS" w:cstheme="minorHAnsi"/>
          <w:sz w:val="20"/>
          <w:szCs w:val="20"/>
        </w:rPr>
      </w:pPr>
      <w:r w:rsidRPr="00F918A3">
        <w:rPr>
          <w:rFonts w:eastAsia="Arial Unicode MS" w:cstheme="minorHAnsi"/>
          <w:sz w:val="20"/>
          <w:szCs w:val="20"/>
        </w:rPr>
        <w:t xml:space="preserve">El paso de holliday debe ser realizado a toda la tubería construida. El holliday debe ser pasado durante el bajado de la tubería preferentemente. En caso de encontrarse alguna imperfección éstas deben ser reparadas en un 100% de manera se garantice que la tubería está completamente revestida en aquellos tramos que van a ir enterrados. </w:t>
      </w:r>
    </w:p>
    <w:p w:rsidR="008C31C4" w:rsidRPr="00F918A3" w:rsidRDefault="008C31C4" w:rsidP="008C31C4">
      <w:pPr>
        <w:pStyle w:val="Sangra3detindependiente"/>
        <w:autoSpaceDE w:val="0"/>
        <w:autoSpaceDN w:val="0"/>
        <w:adjustRightInd w:val="0"/>
        <w:spacing w:after="0" w:line="240" w:lineRule="auto"/>
        <w:ind w:left="1505"/>
        <w:jc w:val="both"/>
        <w:rPr>
          <w:rFonts w:cstheme="minorHAnsi"/>
          <w:b/>
          <w:bCs/>
          <w:sz w:val="20"/>
          <w:szCs w:val="20"/>
        </w:rPr>
      </w:pPr>
    </w:p>
    <w:p w:rsidR="008C31C4" w:rsidRPr="00F918A3" w:rsidRDefault="008C31C4" w:rsidP="008C31C4">
      <w:pPr>
        <w:pStyle w:val="CM12"/>
        <w:ind w:left="1363"/>
        <w:jc w:val="both"/>
        <w:rPr>
          <w:rFonts w:asciiTheme="minorHAnsi" w:eastAsia="Arial Unicode MS" w:hAnsiTheme="minorHAnsi" w:cstheme="minorHAnsi"/>
          <w:sz w:val="20"/>
          <w:szCs w:val="20"/>
        </w:rPr>
      </w:pPr>
      <w:r w:rsidRPr="00F918A3">
        <w:rPr>
          <w:rFonts w:asciiTheme="minorHAnsi" w:hAnsiTheme="minorHAnsi" w:cstheme="minorHAnsi"/>
          <w:b/>
          <w:bCs/>
          <w:sz w:val="20"/>
          <w:szCs w:val="20"/>
        </w:rPr>
        <w:t xml:space="preserve">  Reparación de revestimiento de tuberías y juntas. </w:t>
      </w:r>
    </w:p>
    <w:p w:rsidR="008C31C4" w:rsidRPr="00F918A3" w:rsidRDefault="008C31C4" w:rsidP="008C31C4">
      <w:pPr>
        <w:pStyle w:val="CM12"/>
        <w:ind w:left="150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 xml:space="preserve">Los daños a revestimientos deben ser reparados utilizando velas de reparación o parches de reparación, el tipo de material a utilizar estará de acuerdo al grado de daño que tenga el revestimiento de la tubería. </w:t>
      </w:r>
    </w:p>
    <w:p w:rsidR="008C31C4" w:rsidRPr="00F918A3" w:rsidRDefault="008C31C4" w:rsidP="008C31C4">
      <w:pPr>
        <w:pStyle w:val="CM12"/>
        <w:ind w:left="1505"/>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lastRenderedPageBreak/>
        <w:t>Luego de finalizada la reparación, debe controlarse dicha zona pasándose el detector de fallas.  Es necesario retirar la suciedad adherida y arreglar los bordes salientes para que no dañen el parche.  Queda a criterio de la inspección, realizar el cambio de mantas si el daño es mayor al indicado.</w:t>
      </w:r>
    </w:p>
    <w:p w:rsidR="008C31C4" w:rsidRPr="00F918A3" w:rsidRDefault="008C31C4" w:rsidP="008C31C4">
      <w:pPr>
        <w:pStyle w:val="CM12"/>
        <w:ind w:left="1505"/>
        <w:jc w:val="both"/>
        <w:rPr>
          <w:rFonts w:asciiTheme="minorHAnsi" w:hAnsiTheme="minorHAnsi" w:cstheme="minorHAnsi"/>
          <w:b/>
          <w:bCs/>
          <w:sz w:val="20"/>
          <w:szCs w:val="20"/>
        </w:rPr>
      </w:pPr>
      <w:r w:rsidRPr="00F918A3">
        <w:rPr>
          <w:rFonts w:asciiTheme="minorHAnsi" w:hAnsiTheme="minorHAnsi" w:cstheme="minorHAnsi"/>
          <w:b/>
          <w:bCs/>
          <w:sz w:val="20"/>
          <w:szCs w:val="20"/>
        </w:rPr>
        <w:t>Calidad, Salud, Seguridad y Medio Ambiente.</w:t>
      </w:r>
    </w:p>
    <w:p w:rsidR="008C31C4" w:rsidRPr="00F918A3" w:rsidRDefault="008C31C4" w:rsidP="008C31C4">
      <w:pPr>
        <w:pStyle w:val="CM12"/>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8C31C4" w:rsidRPr="00F918A3" w:rsidRDefault="008C31C4" w:rsidP="008C31C4">
      <w:pPr>
        <w:pStyle w:val="CM12"/>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8C31C4" w:rsidRPr="00F918A3" w:rsidRDefault="008C31C4" w:rsidP="008C31C4">
      <w:pPr>
        <w:pStyle w:val="CM12"/>
        <w:ind w:left="1505"/>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8C31C4" w:rsidRPr="008C31C4" w:rsidRDefault="008C31C4" w:rsidP="008C31C4">
      <w:pPr>
        <w:rPr>
          <w:rFonts w:asciiTheme="minorHAnsi" w:hAnsiTheme="minorHAnsi"/>
          <w:b/>
        </w:rPr>
      </w:pPr>
    </w:p>
    <w:p w:rsidR="007F5272" w:rsidRDefault="007F5272" w:rsidP="00D767D5">
      <w:pPr>
        <w:pStyle w:val="Prrafodelista"/>
        <w:numPr>
          <w:ilvl w:val="1"/>
          <w:numId w:val="39"/>
        </w:numPr>
        <w:rPr>
          <w:rFonts w:asciiTheme="minorHAnsi" w:hAnsiTheme="minorHAnsi"/>
          <w:b/>
        </w:rPr>
      </w:pPr>
      <w:r w:rsidRPr="007F5272">
        <w:rPr>
          <w:rFonts w:asciiTheme="minorHAnsi" w:hAnsiTheme="minorHAnsi"/>
          <w:b/>
        </w:rPr>
        <w:t>MEDIDAS DE MITIGACIÓN AMBIENTAL</w:t>
      </w:r>
    </w:p>
    <w:p w:rsidR="008C31C4" w:rsidRPr="00F918A3" w:rsidRDefault="008C31C4" w:rsidP="008C31C4">
      <w:pPr>
        <w:ind w:left="1505"/>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C31C4" w:rsidRPr="00F918A3" w:rsidRDefault="008C31C4" w:rsidP="008C31C4">
      <w:pPr>
        <w:ind w:left="1505"/>
        <w:jc w:val="both"/>
        <w:rPr>
          <w:rFonts w:asciiTheme="minorHAnsi" w:hAnsiTheme="minorHAnsi" w:cstheme="minorHAnsi"/>
          <w:sz w:val="20"/>
          <w:szCs w:val="20"/>
        </w:rPr>
      </w:pPr>
    </w:p>
    <w:p w:rsidR="008C31C4" w:rsidRPr="00F918A3" w:rsidRDefault="008C31C4" w:rsidP="008C31C4">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C31C4" w:rsidRPr="00F918A3" w:rsidRDefault="008C31C4" w:rsidP="008C31C4">
      <w:pPr>
        <w:ind w:left="1505"/>
        <w:jc w:val="both"/>
        <w:rPr>
          <w:rFonts w:asciiTheme="minorHAnsi" w:hAnsiTheme="minorHAnsi" w:cstheme="minorHAnsi"/>
          <w:sz w:val="20"/>
          <w:szCs w:val="20"/>
        </w:rPr>
      </w:pPr>
    </w:p>
    <w:p w:rsidR="008C31C4" w:rsidRPr="00F918A3" w:rsidRDefault="008C31C4" w:rsidP="008C31C4">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C31C4" w:rsidRPr="00F918A3" w:rsidRDefault="008C31C4" w:rsidP="008C31C4">
      <w:pPr>
        <w:ind w:left="1505"/>
        <w:jc w:val="both"/>
        <w:rPr>
          <w:rFonts w:asciiTheme="minorHAnsi" w:hAnsiTheme="minorHAnsi" w:cstheme="minorHAnsi"/>
          <w:sz w:val="20"/>
          <w:szCs w:val="20"/>
        </w:rPr>
      </w:pPr>
    </w:p>
    <w:p w:rsidR="008C31C4" w:rsidRPr="00F918A3" w:rsidRDefault="008C31C4" w:rsidP="008C31C4">
      <w:pPr>
        <w:ind w:left="1505"/>
        <w:jc w:val="both"/>
        <w:rPr>
          <w:rFonts w:asciiTheme="minorHAnsi" w:hAnsiTheme="minorHAnsi" w:cstheme="minorHAnsi"/>
          <w:b/>
          <w:bCs/>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C31C4" w:rsidRDefault="008C31C4" w:rsidP="008C31C4">
      <w:pPr>
        <w:rPr>
          <w:rFonts w:asciiTheme="minorHAnsi" w:hAnsiTheme="minorHAnsi"/>
          <w:b/>
        </w:rPr>
      </w:pPr>
    </w:p>
    <w:p w:rsidR="00D767D5" w:rsidRPr="008C31C4" w:rsidRDefault="00D767D5" w:rsidP="008C31C4">
      <w:pPr>
        <w:rPr>
          <w:rFonts w:asciiTheme="minorHAnsi" w:hAnsiTheme="minorHAnsi"/>
          <w:b/>
        </w:rPr>
      </w:pPr>
    </w:p>
    <w:p w:rsidR="007F5272" w:rsidRDefault="007F5272" w:rsidP="00D767D5">
      <w:pPr>
        <w:pStyle w:val="Prrafodelista"/>
        <w:numPr>
          <w:ilvl w:val="1"/>
          <w:numId w:val="39"/>
        </w:numPr>
        <w:rPr>
          <w:rFonts w:asciiTheme="minorHAnsi" w:hAnsiTheme="minorHAnsi"/>
          <w:b/>
        </w:rPr>
      </w:pPr>
      <w:r w:rsidRPr="007F5272">
        <w:rPr>
          <w:rFonts w:asciiTheme="minorHAnsi" w:hAnsiTheme="minorHAnsi"/>
          <w:b/>
        </w:rPr>
        <w:lastRenderedPageBreak/>
        <w:t>MEDICION Y FORMA DE PAGO</w:t>
      </w:r>
    </w:p>
    <w:p w:rsidR="008C31C4" w:rsidRPr="00F918A3" w:rsidRDefault="008C31C4" w:rsidP="008C31C4">
      <w:pPr>
        <w:pStyle w:val="CM12"/>
        <w:ind w:left="1505"/>
        <w:jc w:val="both"/>
        <w:rPr>
          <w:rFonts w:asciiTheme="minorHAnsi" w:hAnsiTheme="minorHAnsi" w:cstheme="minorHAnsi"/>
          <w:b/>
          <w:sz w:val="20"/>
          <w:szCs w:val="20"/>
        </w:rPr>
      </w:pPr>
      <w:r w:rsidRPr="00F918A3">
        <w:rPr>
          <w:rFonts w:asciiTheme="minorHAnsi" w:hAnsiTheme="minorHAnsi" w:cstheme="minorHAnsi"/>
          <w:sz w:val="20"/>
          <w:szCs w:val="20"/>
        </w:rPr>
        <w:t>El paso de holliday y reparación será medido en Metros Lineales, considerando la longitud real construida en el proyecto.</w:t>
      </w:r>
    </w:p>
    <w:p w:rsidR="008C31C4" w:rsidRPr="00F918A3" w:rsidRDefault="008C31C4" w:rsidP="008C31C4">
      <w:pPr>
        <w:ind w:left="1505"/>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8C31C4" w:rsidRPr="00F918A3" w:rsidRDefault="008C31C4" w:rsidP="008C31C4">
      <w:pPr>
        <w:ind w:left="1931"/>
        <w:jc w:val="both"/>
        <w:rPr>
          <w:rFonts w:asciiTheme="minorHAnsi" w:hAnsiTheme="minorHAnsi" w:cstheme="minorHAnsi"/>
          <w:sz w:val="20"/>
          <w:szCs w:val="20"/>
        </w:rPr>
      </w:pPr>
    </w:p>
    <w:p w:rsidR="008C31C4" w:rsidRPr="00F918A3" w:rsidRDefault="008C31C4" w:rsidP="008C31C4">
      <w:pPr>
        <w:ind w:left="1505"/>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8C31C4" w:rsidRPr="00F918A3" w:rsidRDefault="008C31C4" w:rsidP="008C31C4">
      <w:pPr>
        <w:ind w:left="1931"/>
        <w:jc w:val="both"/>
        <w:rPr>
          <w:rFonts w:asciiTheme="minorHAnsi" w:hAnsiTheme="minorHAnsi" w:cstheme="minorHAnsi"/>
          <w:sz w:val="20"/>
          <w:szCs w:val="20"/>
        </w:rPr>
      </w:pPr>
    </w:p>
    <w:p w:rsidR="008C31C4" w:rsidRPr="00F918A3" w:rsidRDefault="008C31C4" w:rsidP="008C31C4">
      <w:pPr>
        <w:ind w:left="1505"/>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8C31C4" w:rsidRPr="00F918A3" w:rsidRDefault="008C31C4" w:rsidP="008C31C4">
      <w:pPr>
        <w:ind w:left="1931"/>
        <w:jc w:val="both"/>
        <w:rPr>
          <w:rFonts w:asciiTheme="minorHAnsi" w:hAnsiTheme="minorHAnsi" w:cstheme="minorHAnsi"/>
          <w:sz w:val="20"/>
          <w:szCs w:val="20"/>
        </w:rPr>
      </w:pPr>
    </w:p>
    <w:p w:rsidR="008C31C4" w:rsidRPr="00BC0A2D" w:rsidRDefault="008C31C4" w:rsidP="008C31C4">
      <w:pPr>
        <w:ind w:left="1505"/>
        <w:jc w:val="both"/>
        <w:rPr>
          <w:rFonts w:asciiTheme="minorHAnsi" w:hAnsiTheme="minorHAnsi" w:cstheme="minorHAnsi"/>
          <w:sz w:val="20"/>
          <w:szCs w:val="20"/>
          <w:highlight w:val="yellow"/>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sectPr w:rsidR="008C31C4" w:rsidRPr="00BC0A2D">
      <w:headerReference w:type="default" r:id="rId22"/>
      <w:footerReference w:type="default" r:id="rId2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7C3F" w:rsidRDefault="00497C3F" w:rsidP="0031499A">
      <w:r>
        <w:separator/>
      </w:r>
    </w:p>
  </w:endnote>
  <w:endnote w:type="continuationSeparator" w:id="0">
    <w:p w:rsidR="00497C3F" w:rsidRDefault="00497C3F"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22584D" w:rsidRPr="000810BB" w:rsidTr="009254C4">
      <w:tc>
        <w:tcPr>
          <w:tcW w:w="2942" w:type="dxa"/>
        </w:tcPr>
        <w:p w:rsidR="0022584D" w:rsidRPr="000810BB" w:rsidRDefault="0022584D"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22584D" w:rsidRPr="000810BB" w:rsidRDefault="0022584D"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22584D" w:rsidRPr="000810BB" w:rsidRDefault="0022584D" w:rsidP="0031499A">
          <w:pPr>
            <w:pStyle w:val="Piedepgina"/>
            <w:rPr>
              <w:rFonts w:ascii="Calibri" w:hAnsi="Calibri"/>
              <w:sz w:val="16"/>
              <w:szCs w:val="20"/>
            </w:rPr>
          </w:pPr>
          <w:r w:rsidRPr="000810BB">
            <w:rPr>
              <w:rFonts w:ascii="Calibri" w:hAnsi="Calibri"/>
              <w:sz w:val="16"/>
              <w:szCs w:val="20"/>
            </w:rPr>
            <w:t>Aprobado por:</w:t>
          </w:r>
        </w:p>
      </w:tc>
    </w:tr>
    <w:tr w:rsidR="0022584D" w:rsidRPr="000810BB" w:rsidTr="009254C4">
      <w:tc>
        <w:tcPr>
          <w:tcW w:w="2942" w:type="dxa"/>
        </w:tcPr>
        <w:p w:rsidR="0022584D" w:rsidRDefault="0022584D" w:rsidP="0031499A">
          <w:pPr>
            <w:pStyle w:val="Piedepgina"/>
            <w:rPr>
              <w:rFonts w:ascii="Calibri" w:hAnsi="Calibri"/>
              <w:sz w:val="16"/>
              <w:szCs w:val="20"/>
            </w:rPr>
          </w:pPr>
        </w:p>
        <w:p w:rsidR="0022584D" w:rsidRDefault="0022584D" w:rsidP="0031499A">
          <w:pPr>
            <w:pStyle w:val="Piedepgina"/>
            <w:rPr>
              <w:rFonts w:ascii="Calibri" w:hAnsi="Calibri"/>
              <w:sz w:val="16"/>
              <w:szCs w:val="20"/>
            </w:rPr>
          </w:pPr>
        </w:p>
        <w:p w:rsidR="0022584D" w:rsidRDefault="0022584D" w:rsidP="0031499A">
          <w:pPr>
            <w:pStyle w:val="Piedepgina"/>
            <w:rPr>
              <w:rFonts w:ascii="Calibri" w:hAnsi="Calibri"/>
              <w:sz w:val="16"/>
              <w:szCs w:val="20"/>
            </w:rPr>
          </w:pPr>
        </w:p>
        <w:p w:rsidR="0022584D" w:rsidRDefault="0022584D" w:rsidP="0031499A">
          <w:pPr>
            <w:pStyle w:val="Piedepgina"/>
            <w:rPr>
              <w:rFonts w:ascii="Calibri" w:hAnsi="Calibri"/>
              <w:sz w:val="16"/>
              <w:szCs w:val="20"/>
            </w:rPr>
          </w:pPr>
        </w:p>
        <w:p w:rsidR="0022584D" w:rsidRDefault="0022584D" w:rsidP="0031499A">
          <w:pPr>
            <w:pStyle w:val="Piedepgina"/>
            <w:rPr>
              <w:rFonts w:ascii="Calibri" w:hAnsi="Calibri"/>
              <w:sz w:val="16"/>
              <w:szCs w:val="20"/>
            </w:rPr>
          </w:pPr>
        </w:p>
        <w:p w:rsidR="0022584D" w:rsidRPr="000810BB" w:rsidRDefault="0022584D" w:rsidP="0031499A">
          <w:pPr>
            <w:pStyle w:val="Piedepgina"/>
            <w:rPr>
              <w:rFonts w:ascii="Calibri" w:hAnsi="Calibri"/>
              <w:sz w:val="16"/>
              <w:szCs w:val="20"/>
            </w:rPr>
          </w:pPr>
        </w:p>
      </w:tc>
      <w:tc>
        <w:tcPr>
          <w:tcW w:w="2943" w:type="dxa"/>
        </w:tcPr>
        <w:p w:rsidR="0022584D" w:rsidRPr="000810BB" w:rsidRDefault="0022584D" w:rsidP="0031499A">
          <w:pPr>
            <w:pStyle w:val="Piedepgina"/>
            <w:rPr>
              <w:rFonts w:ascii="Calibri" w:hAnsi="Calibri"/>
              <w:sz w:val="16"/>
              <w:szCs w:val="20"/>
            </w:rPr>
          </w:pPr>
        </w:p>
      </w:tc>
      <w:tc>
        <w:tcPr>
          <w:tcW w:w="2943" w:type="dxa"/>
        </w:tcPr>
        <w:p w:rsidR="0022584D" w:rsidRPr="000810BB" w:rsidRDefault="0022584D" w:rsidP="0031499A">
          <w:pPr>
            <w:pStyle w:val="Piedepgina"/>
            <w:rPr>
              <w:rFonts w:ascii="Calibri" w:hAnsi="Calibri"/>
              <w:sz w:val="16"/>
              <w:szCs w:val="20"/>
            </w:rPr>
          </w:pPr>
        </w:p>
        <w:p w:rsidR="0022584D" w:rsidRPr="000810BB" w:rsidRDefault="0022584D" w:rsidP="0031499A">
          <w:pPr>
            <w:pStyle w:val="Piedepgina"/>
            <w:rPr>
              <w:rFonts w:ascii="Calibri" w:hAnsi="Calibri"/>
              <w:sz w:val="16"/>
              <w:szCs w:val="20"/>
            </w:rPr>
          </w:pPr>
        </w:p>
        <w:p w:rsidR="0022584D" w:rsidRPr="000810BB" w:rsidRDefault="0022584D" w:rsidP="0031499A">
          <w:pPr>
            <w:pStyle w:val="Piedepgina"/>
            <w:rPr>
              <w:rFonts w:ascii="Calibri" w:hAnsi="Calibri"/>
              <w:sz w:val="16"/>
              <w:szCs w:val="20"/>
            </w:rPr>
          </w:pPr>
        </w:p>
        <w:p w:rsidR="0022584D" w:rsidRPr="000810BB" w:rsidRDefault="0022584D" w:rsidP="0031499A">
          <w:pPr>
            <w:pStyle w:val="Piedepgina"/>
            <w:rPr>
              <w:rFonts w:ascii="Calibri" w:hAnsi="Calibri"/>
              <w:sz w:val="16"/>
              <w:szCs w:val="20"/>
            </w:rPr>
          </w:pPr>
        </w:p>
      </w:tc>
    </w:tr>
    <w:tr w:rsidR="0022584D" w:rsidRPr="000810BB" w:rsidTr="009254C4">
      <w:tc>
        <w:tcPr>
          <w:tcW w:w="2942" w:type="dxa"/>
        </w:tcPr>
        <w:p w:rsidR="0022584D" w:rsidRPr="000810BB" w:rsidRDefault="0022584D"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22584D" w:rsidRPr="000810BB" w:rsidRDefault="0022584D"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22584D" w:rsidRPr="000810BB" w:rsidRDefault="0022584D"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22584D" w:rsidRDefault="0022584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7C3F" w:rsidRDefault="00497C3F" w:rsidP="0031499A">
      <w:r>
        <w:separator/>
      </w:r>
    </w:p>
  </w:footnote>
  <w:footnote w:type="continuationSeparator" w:id="0">
    <w:p w:rsidR="00497C3F" w:rsidRDefault="00497C3F"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2584D" w:rsidRPr="00FA0D94" w:rsidTr="009254C4">
      <w:tc>
        <w:tcPr>
          <w:tcW w:w="1446" w:type="dxa"/>
          <w:vMerge w:val="restart"/>
          <w:vAlign w:val="center"/>
        </w:tcPr>
        <w:p w:rsidR="0022584D" w:rsidRPr="00FA0D94" w:rsidRDefault="0022584D"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22584D" w:rsidRDefault="0022584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22584D" w:rsidRDefault="0022584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22584D" w:rsidRPr="0076024C" w:rsidRDefault="0022584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22584D" w:rsidRPr="0076024C" w:rsidRDefault="0022584D"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2584D" w:rsidRDefault="0022584D"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22584D" w:rsidRPr="0076024C" w:rsidRDefault="0022584D" w:rsidP="0031499A">
          <w:pPr>
            <w:pStyle w:val="Encabezado"/>
            <w:jc w:val="center"/>
            <w:rPr>
              <w:rFonts w:ascii="Calibri" w:eastAsia="Arial Unicode MS" w:hAnsi="Calibri" w:cs="Arial"/>
              <w:b/>
              <w:sz w:val="14"/>
              <w:szCs w:val="14"/>
              <w:lang w:val="es-MX"/>
            </w:rPr>
          </w:pPr>
        </w:p>
      </w:tc>
    </w:tr>
    <w:tr w:rsidR="0022584D" w:rsidRPr="00FA0D94" w:rsidTr="009254C4">
      <w:trPr>
        <w:trHeight w:val="478"/>
      </w:trPr>
      <w:tc>
        <w:tcPr>
          <w:tcW w:w="1446" w:type="dxa"/>
          <w:vMerge/>
          <w:vAlign w:val="center"/>
        </w:tcPr>
        <w:p w:rsidR="0022584D" w:rsidRPr="00FA0D94" w:rsidRDefault="0022584D" w:rsidP="0031499A">
          <w:pPr>
            <w:pStyle w:val="Encabezado"/>
            <w:jc w:val="center"/>
            <w:rPr>
              <w:rFonts w:ascii="Arial Narrow" w:eastAsia="Arial Unicode MS" w:hAnsi="Arial Narrow"/>
              <w:szCs w:val="12"/>
              <w:lang w:val="es-MX"/>
            </w:rPr>
          </w:pPr>
        </w:p>
      </w:tc>
      <w:tc>
        <w:tcPr>
          <w:tcW w:w="6209" w:type="dxa"/>
          <w:vAlign w:val="center"/>
        </w:tcPr>
        <w:p w:rsidR="0022584D" w:rsidRPr="0076024C" w:rsidRDefault="0022584D"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22584D" w:rsidRPr="0076024C" w:rsidRDefault="0022584D"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2584D" w:rsidRPr="0076024C" w:rsidRDefault="0022584D"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767D5">
            <w:rPr>
              <w:rStyle w:val="Nmerodepgina"/>
              <w:rFonts w:ascii="Calibri" w:eastAsiaTheme="majorEastAsia" w:hAnsi="Calibri"/>
              <w:noProof/>
              <w:sz w:val="16"/>
              <w:szCs w:val="16"/>
            </w:rPr>
            <w:t>76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767D5">
            <w:rPr>
              <w:rStyle w:val="Nmerodepgina"/>
              <w:rFonts w:ascii="Calibri" w:eastAsiaTheme="majorEastAsia" w:hAnsi="Calibri"/>
              <w:noProof/>
              <w:sz w:val="16"/>
              <w:szCs w:val="16"/>
            </w:rPr>
            <w:t>78</w:t>
          </w:r>
          <w:r w:rsidRPr="0076024C">
            <w:rPr>
              <w:rStyle w:val="Nmerodepgina"/>
              <w:rFonts w:ascii="Calibri" w:eastAsiaTheme="majorEastAsia" w:hAnsi="Calibri"/>
              <w:sz w:val="16"/>
              <w:szCs w:val="16"/>
            </w:rPr>
            <w:fldChar w:fldCharType="end"/>
          </w:r>
        </w:p>
      </w:tc>
    </w:tr>
  </w:tbl>
  <w:p w:rsidR="0022584D" w:rsidRDefault="0022584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083C77"/>
    <w:multiLevelType w:val="hybridMultilevel"/>
    <w:tmpl w:val="AD307ADE"/>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2">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7630606"/>
    <w:multiLevelType w:val="multilevel"/>
    <w:tmpl w:val="1172BACE"/>
    <w:lvl w:ilvl="0">
      <w:start w:val="19"/>
      <w:numFmt w:val="decimal"/>
      <w:lvlText w:val="%1."/>
      <w:lvlJc w:val="left"/>
      <w:pPr>
        <w:ind w:left="785" w:hanging="360"/>
      </w:pPr>
      <w:rPr>
        <w:rFonts w:hint="default"/>
      </w:rPr>
    </w:lvl>
    <w:lvl w:ilvl="1">
      <w:start w:val="1"/>
      <w:numFmt w:val="decimal"/>
      <w:isLgl/>
      <w:lvlText w:val="%1.%2."/>
      <w:lvlJc w:val="left"/>
      <w:pPr>
        <w:ind w:left="1505"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5">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8457C83"/>
    <w:multiLevelType w:val="multilevel"/>
    <w:tmpl w:val="3C749196"/>
    <w:lvl w:ilvl="0">
      <w:start w:val="28"/>
      <w:numFmt w:val="decimal"/>
      <w:lvlText w:val="%1."/>
      <w:lvlJc w:val="left"/>
      <w:pPr>
        <w:ind w:left="785" w:hanging="360"/>
      </w:pPr>
      <w:rPr>
        <w:rFonts w:hint="default"/>
      </w:rPr>
    </w:lvl>
    <w:lvl w:ilvl="1">
      <w:start w:val="1"/>
      <w:numFmt w:val="decimal"/>
      <w:isLgl/>
      <w:lvlText w:val="%1.%2."/>
      <w:lvlJc w:val="left"/>
      <w:pPr>
        <w:ind w:left="1505"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7">
    <w:nsid w:val="0E2138AF"/>
    <w:multiLevelType w:val="hybridMultilevel"/>
    <w:tmpl w:val="C7C0CE04"/>
    <w:lvl w:ilvl="0" w:tplc="DF007EFC">
      <w:start w:val="16"/>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25323DA"/>
    <w:multiLevelType w:val="multilevel"/>
    <w:tmpl w:val="1CB82D5E"/>
    <w:lvl w:ilvl="0">
      <w:start w:val="1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11">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091340"/>
    <w:multiLevelType w:val="multilevel"/>
    <w:tmpl w:val="2F16C99E"/>
    <w:lvl w:ilvl="0">
      <w:start w:val="42"/>
      <w:numFmt w:val="decimal"/>
      <w:lvlText w:val="%1."/>
      <w:lvlJc w:val="left"/>
      <w:pPr>
        <w:ind w:left="785" w:hanging="360"/>
      </w:pPr>
      <w:rPr>
        <w:rFonts w:hint="default"/>
      </w:rPr>
    </w:lvl>
    <w:lvl w:ilvl="1">
      <w:start w:val="1"/>
      <w:numFmt w:val="decimal"/>
      <w:isLgl/>
      <w:lvlText w:val="%1.%2."/>
      <w:lvlJc w:val="left"/>
      <w:pPr>
        <w:ind w:left="1505"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14">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5">
    <w:nsid w:val="1AAC7861"/>
    <w:multiLevelType w:val="hybridMultilevel"/>
    <w:tmpl w:val="5838CFA8"/>
    <w:lvl w:ilvl="0" w:tplc="633A1970">
      <w:start w:val="1"/>
      <w:numFmt w:val="upperRoman"/>
      <w:lvlText w:val="%1."/>
      <w:lvlJc w:val="left"/>
      <w:pPr>
        <w:ind w:left="2213" w:hanging="720"/>
      </w:pPr>
      <w:rPr>
        <w:rFonts w:hint="default"/>
      </w:rPr>
    </w:lvl>
    <w:lvl w:ilvl="1" w:tplc="400A0019" w:tentative="1">
      <w:start w:val="1"/>
      <w:numFmt w:val="lowerLetter"/>
      <w:lvlText w:val="%2."/>
      <w:lvlJc w:val="left"/>
      <w:pPr>
        <w:ind w:left="2573" w:hanging="360"/>
      </w:pPr>
    </w:lvl>
    <w:lvl w:ilvl="2" w:tplc="400A001B" w:tentative="1">
      <w:start w:val="1"/>
      <w:numFmt w:val="lowerRoman"/>
      <w:lvlText w:val="%3."/>
      <w:lvlJc w:val="right"/>
      <w:pPr>
        <w:ind w:left="3293" w:hanging="180"/>
      </w:pPr>
    </w:lvl>
    <w:lvl w:ilvl="3" w:tplc="400A000F" w:tentative="1">
      <w:start w:val="1"/>
      <w:numFmt w:val="decimal"/>
      <w:lvlText w:val="%4."/>
      <w:lvlJc w:val="left"/>
      <w:pPr>
        <w:ind w:left="4013" w:hanging="360"/>
      </w:pPr>
    </w:lvl>
    <w:lvl w:ilvl="4" w:tplc="400A0019" w:tentative="1">
      <w:start w:val="1"/>
      <w:numFmt w:val="lowerLetter"/>
      <w:lvlText w:val="%5."/>
      <w:lvlJc w:val="left"/>
      <w:pPr>
        <w:ind w:left="4733" w:hanging="360"/>
      </w:pPr>
    </w:lvl>
    <w:lvl w:ilvl="5" w:tplc="400A001B" w:tentative="1">
      <w:start w:val="1"/>
      <w:numFmt w:val="lowerRoman"/>
      <w:lvlText w:val="%6."/>
      <w:lvlJc w:val="right"/>
      <w:pPr>
        <w:ind w:left="5453" w:hanging="180"/>
      </w:pPr>
    </w:lvl>
    <w:lvl w:ilvl="6" w:tplc="400A000F" w:tentative="1">
      <w:start w:val="1"/>
      <w:numFmt w:val="decimal"/>
      <w:lvlText w:val="%7."/>
      <w:lvlJc w:val="left"/>
      <w:pPr>
        <w:ind w:left="6173" w:hanging="360"/>
      </w:pPr>
    </w:lvl>
    <w:lvl w:ilvl="7" w:tplc="400A0019" w:tentative="1">
      <w:start w:val="1"/>
      <w:numFmt w:val="lowerLetter"/>
      <w:lvlText w:val="%8."/>
      <w:lvlJc w:val="left"/>
      <w:pPr>
        <w:ind w:left="6893" w:hanging="360"/>
      </w:pPr>
    </w:lvl>
    <w:lvl w:ilvl="8" w:tplc="400A001B" w:tentative="1">
      <w:start w:val="1"/>
      <w:numFmt w:val="lowerRoman"/>
      <w:lvlText w:val="%9."/>
      <w:lvlJc w:val="right"/>
      <w:pPr>
        <w:ind w:left="7613" w:hanging="180"/>
      </w:pPr>
    </w:lvl>
  </w:abstractNum>
  <w:abstractNum w:abstractNumId="1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8">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00F2839"/>
    <w:multiLevelType w:val="hybridMultilevel"/>
    <w:tmpl w:val="7CB6E57E"/>
    <w:lvl w:ilvl="0" w:tplc="400A0001">
      <w:start w:val="1"/>
      <w:numFmt w:val="bullet"/>
      <w:lvlText w:val=""/>
      <w:lvlJc w:val="left"/>
      <w:pPr>
        <w:ind w:left="2791" w:hanging="360"/>
      </w:pPr>
      <w:rPr>
        <w:rFonts w:ascii="Symbol" w:hAnsi="Symbol" w:hint="default"/>
      </w:rPr>
    </w:lvl>
    <w:lvl w:ilvl="1" w:tplc="400A0003" w:tentative="1">
      <w:start w:val="1"/>
      <w:numFmt w:val="bullet"/>
      <w:lvlText w:val="o"/>
      <w:lvlJc w:val="left"/>
      <w:pPr>
        <w:ind w:left="3511" w:hanging="360"/>
      </w:pPr>
      <w:rPr>
        <w:rFonts w:ascii="Courier New" w:hAnsi="Courier New" w:cs="Courier New" w:hint="default"/>
      </w:rPr>
    </w:lvl>
    <w:lvl w:ilvl="2" w:tplc="400A0005" w:tentative="1">
      <w:start w:val="1"/>
      <w:numFmt w:val="bullet"/>
      <w:lvlText w:val=""/>
      <w:lvlJc w:val="left"/>
      <w:pPr>
        <w:ind w:left="4231" w:hanging="360"/>
      </w:pPr>
      <w:rPr>
        <w:rFonts w:ascii="Wingdings" w:hAnsi="Wingdings" w:hint="default"/>
      </w:rPr>
    </w:lvl>
    <w:lvl w:ilvl="3" w:tplc="400A0001" w:tentative="1">
      <w:start w:val="1"/>
      <w:numFmt w:val="bullet"/>
      <w:lvlText w:val=""/>
      <w:lvlJc w:val="left"/>
      <w:pPr>
        <w:ind w:left="4951" w:hanging="360"/>
      </w:pPr>
      <w:rPr>
        <w:rFonts w:ascii="Symbol" w:hAnsi="Symbol" w:hint="default"/>
      </w:rPr>
    </w:lvl>
    <w:lvl w:ilvl="4" w:tplc="400A0003" w:tentative="1">
      <w:start w:val="1"/>
      <w:numFmt w:val="bullet"/>
      <w:lvlText w:val="o"/>
      <w:lvlJc w:val="left"/>
      <w:pPr>
        <w:ind w:left="5671" w:hanging="360"/>
      </w:pPr>
      <w:rPr>
        <w:rFonts w:ascii="Courier New" w:hAnsi="Courier New" w:cs="Courier New" w:hint="default"/>
      </w:rPr>
    </w:lvl>
    <w:lvl w:ilvl="5" w:tplc="400A0005" w:tentative="1">
      <w:start w:val="1"/>
      <w:numFmt w:val="bullet"/>
      <w:lvlText w:val=""/>
      <w:lvlJc w:val="left"/>
      <w:pPr>
        <w:ind w:left="6391" w:hanging="360"/>
      </w:pPr>
      <w:rPr>
        <w:rFonts w:ascii="Wingdings" w:hAnsi="Wingdings" w:hint="default"/>
      </w:rPr>
    </w:lvl>
    <w:lvl w:ilvl="6" w:tplc="400A0001" w:tentative="1">
      <w:start w:val="1"/>
      <w:numFmt w:val="bullet"/>
      <w:lvlText w:val=""/>
      <w:lvlJc w:val="left"/>
      <w:pPr>
        <w:ind w:left="7111" w:hanging="360"/>
      </w:pPr>
      <w:rPr>
        <w:rFonts w:ascii="Symbol" w:hAnsi="Symbol" w:hint="default"/>
      </w:rPr>
    </w:lvl>
    <w:lvl w:ilvl="7" w:tplc="400A0003" w:tentative="1">
      <w:start w:val="1"/>
      <w:numFmt w:val="bullet"/>
      <w:lvlText w:val="o"/>
      <w:lvlJc w:val="left"/>
      <w:pPr>
        <w:ind w:left="7831" w:hanging="360"/>
      </w:pPr>
      <w:rPr>
        <w:rFonts w:ascii="Courier New" w:hAnsi="Courier New" w:cs="Courier New" w:hint="default"/>
      </w:rPr>
    </w:lvl>
    <w:lvl w:ilvl="8" w:tplc="400A0005" w:tentative="1">
      <w:start w:val="1"/>
      <w:numFmt w:val="bullet"/>
      <w:lvlText w:val=""/>
      <w:lvlJc w:val="left"/>
      <w:pPr>
        <w:ind w:left="8551" w:hanging="360"/>
      </w:pPr>
      <w:rPr>
        <w:rFonts w:ascii="Wingdings" w:hAnsi="Wingdings" w:hint="default"/>
      </w:rPr>
    </w:lvl>
  </w:abstractNum>
  <w:abstractNum w:abstractNumId="20">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1">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2">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4">
    <w:nsid w:val="23DE3664"/>
    <w:multiLevelType w:val="multilevel"/>
    <w:tmpl w:val="9D6A6C46"/>
    <w:lvl w:ilvl="0">
      <w:start w:val="36"/>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7">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8">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2CF97BBE"/>
    <w:multiLevelType w:val="hybridMultilevel"/>
    <w:tmpl w:val="A98266B0"/>
    <w:lvl w:ilvl="0" w:tplc="D8B63CB0">
      <w:start w:val="6"/>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E5E0CB8"/>
    <w:multiLevelType w:val="multilevel"/>
    <w:tmpl w:val="A0043496"/>
    <w:lvl w:ilvl="0">
      <w:start w:val="7"/>
      <w:numFmt w:val="decimal"/>
      <w:lvlText w:val="%1."/>
      <w:lvlJc w:val="left"/>
      <w:pPr>
        <w:ind w:left="785" w:hanging="360"/>
      </w:pPr>
      <w:rPr>
        <w:rFonts w:hint="default"/>
      </w:rPr>
    </w:lvl>
    <w:lvl w:ilvl="1">
      <w:start w:val="1"/>
      <w:numFmt w:val="decimal"/>
      <w:isLgl/>
      <w:lvlText w:val="%1.%2."/>
      <w:lvlJc w:val="left"/>
      <w:pPr>
        <w:ind w:left="1505"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31">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2">
    <w:nsid w:val="321F0BBB"/>
    <w:multiLevelType w:val="hybridMultilevel"/>
    <w:tmpl w:val="6FB29784"/>
    <w:lvl w:ilvl="0" w:tplc="FB487F62">
      <w:start w:val="36"/>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4">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7A610E9"/>
    <w:multiLevelType w:val="multilevel"/>
    <w:tmpl w:val="676AD2C6"/>
    <w:lvl w:ilvl="0">
      <w:start w:val="38"/>
      <w:numFmt w:val="decimal"/>
      <w:lvlText w:val="%1."/>
      <w:lvlJc w:val="left"/>
      <w:pPr>
        <w:ind w:left="785" w:hanging="360"/>
      </w:pPr>
      <w:rPr>
        <w:rFonts w:hint="default"/>
      </w:rPr>
    </w:lvl>
    <w:lvl w:ilvl="1">
      <w:start w:val="1"/>
      <w:numFmt w:val="decimal"/>
      <w:isLgl/>
      <w:lvlText w:val="%1.%2."/>
      <w:lvlJc w:val="left"/>
      <w:pPr>
        <w:ind w:left="1505"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3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7">
    <w:nsid w:val="3A4223A4"/>
    <w:multiLevelType w:val="multilevel"/>
    <w:tmpl w:val="3A7AE23A"/>
    <w:lvl w:ilvl="0">
      <w:start w:val="31"/>
      <w:numFmt w:val="decimal"/>
      <w:lvlText w:val="%1."/>
      <w:lvlJc w:val="left"/>
      <w:pPr>
        <w:ind w:left="785" w:hanging="360"/>
      </w:pPr>
      <w:rPr>
        <w:rFonts w:hint="default"/>
      </w:rPr>
    </w:lvl>
    <w:lvl w:ilvl="1">
      <w:start w:val="1"/>
      <w:numFmt w:val="decimal"/>
      <w:isLgl/>
      <w:lvlText w:val="%1.%2."/>
      <w:lvlJc w:val="left"/>
      <w:pPr>
        <w:ind w:left="1505"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3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0">
    <w:nsid w:val="3EC07C6A"/>
    <w:multiLevelType w:val="multilevel"/>
    <w:tmpl w:val="3B545CE2"/>
    <w:lvl w:ilvl="0">
      <w:start w:val="1"/>
      <w:numFmt w:val="decimal"/>
      <w:lvlText w:val="%1."/>
      <w:lvlJc w:val="left"/>
      <w:pPr>
        <w:ind w:left="785" w:hanging="360"/>
      </w:pPr>
      <w:rPr>
        <w:rFonts w:hint="default"/>
      </w:rPr>
    </w:lvl>
    <w:lvl w:ilvl="1">
      <w:start w:val="1"/>
      <w:numFmt w:val="decimal"/>
      <w:isLgl/>
      <w:lvlText w:val="%1.%2."/>
      <w:lvlJc w:val="left"/>
      <w:pPr>
        <w:ind w:left="1505"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41">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2">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4">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5">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4DC95C0E"/>
    <w:multiLevelType w:val="multilevel"/>
    <w:tmpl w:val="4E52FC08"/>
    <w:lvl w:ilvl="0">
      <w:start w:val="10"/>
      <w:numFmt w:val="decimal"/>
      <w:lvlText w:val="%1."/>
      <w:lvlJc w:val="left"/>
      <w:pPr>
        <w:ind w:left="785" w:hanging="360"/>
      </w:pPr>
      <w:rPr>
        <w:rFonts w:hint="default"/>
      </w:rPr>
    </w:lvl>
    <w:lvl w:ilvl="1">
      <w:start w:val="1"/>
      <w:numFmt w:val="decimal"/>
      <w:isLgl/>
      <w:lvlText w:val="%1.%2."/>
      <w:lvlJc w:val="left"/>
      <w:pPr>
        <w:ind w:left="1505"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47">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48">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49">
    <w:nsid w:val="545640F9"/>
    <w:multiLevelType w:val="multilevel"/>
    <w:tmpl w:val="05A279E6"/>
    <w:lvl w:ilvl="0">
      <w:start w:val="39"/>
      <w:numFmt w:val="decimal"/>
      <w:lvlText w:val="%1."/>
      <w:lvlJc w:val="left"/>
      <w:pPr>
        <w:ind w:left="785" w:hanging="360"/>
      </w:pPr>
      <w:rPr>
        <w:rFonts w:hint="default"/>
      </w:rPr>
    </w:lvl>
    <w:lvl w:ilvl="1">
      <w:start w:val="1"/>
      <w:numFmt w:val="decimal"/>
      <w:isLgl/>
      <w:lvlText w:val="%1.%2."/>
      <w:lvlJc w:val="left"/>
      <w:pPr>
        <w:ind w:left="1505"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5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nsid w:val="560839E8"/>
    <w:multiLevelType w:val="multilevel"/>
    <w:tmpl w:val="AA5AD940"/>
    <w:lvl w:ilvl="0">
      <w:start w:val="22"/>
      <w:numFmt w:val="decimal"/>
      <w:lvlText w:val="%1."/>
      <w:lvlJc w:val="left"/>
      <w:pPr>
        <w:ind w:left="785" w:hanging="360"/>
      </w:pPr>
      <w:rPr>
        <w:rFonts w:hint="default"/>
      </w:rPr>
    </w:lvl>
    <w:lvl w:ilvl="1">
      <w:start w:val="1"/>
      <w:numFmt w:val="decimal"/>
      <w:isLgl/>
      <w:lvlText w:val="%1.%2."/>
      <w:lvlJc w:val="left"/>
      <w:pPr>
        <w:ind w:left="1505"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52">
    <w:nsid w:val="56483F81"/>
    <w:multiLevelType w:val="multilevel"/>
    <w:tmpl w:val="CEC61E30"/>
    <w:lvl w:ilvl="0">
      <w:start w:val="37"/>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nsid w:val="584472C9"/>
    <w:multiLevelType w:val="multilevel"/>
    <w:tmpl w:val="A656AE34"/>
    <w:lvl w:ilvl="0">
      <w:start w:val="47"/>
      <w:numFmt w:val="decimal"/>
      <w:lvlText w:val="%1."/>
      <w:lvlJc w:val="left"/>
      <w:pPr>
        <w:ind w:left="786" w:hanging="360"/>
      </w:pPr>
      <w:rPr>
        <w:rFonts w:hint="default"/>
      </w:rPr>
    </w:lvl>
    <w:lvl w:ilvl="1">
      <w:start w:val="1"/>
      <w:numFmt w:val="decimal"/>
      <w:isLgl/>
      <w:lvlText w:val="%1.%2."/>
      <w:lvlJc w:val="left"/>
      <w:pPr>
        <w:ind w:left="1506" w:hanging="72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586" w:hanging="108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666" w:hanging="144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746" w:hanging="1800"/>
      </w:pPr>
      <w:rPr>
        <w:rFonts w:hint="default"/>
      </w:rPr>
    </w:lvl>
    <w:lvl w:ilvl="8">
      <w:start w:val="1"/>
      <w:numFmt w:val="decimal"/>
      <w:isLgl/>
      <w:lvlText w:val="%1.%2.%3.%4.%5.%6.%7.%8.%9."/>
      <w:lvlJc w:val="left"/>
      <w:pPr>
        <w:ind w:left="5106" w:hanging="1800"/>
      </w:pPr>
      <w:rPr>
        <w:rFonts w:hint="default"/>
      </w:rPr>
    </w:lvl>
  </w:abstractNum>
  <w:abstractNum w:abstractNumId="54">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5">
    <w:nsid w:val="5B947D88"/>
    <w:multiLevelType w:val="multilevel"/>
    <w:tmpl w:val="CC2C701A"/>
    <w:lvl w:ilvl="0">
      <w:start w:val="35"/>
      <w:numFmt w:val="decimal"/>
      <w:lvlText w:val="%1."/>
      <w:lvlJc w:val="left"/>
      <w:pPr>
        <w:ind w:left="785" w:hanging="360"/>
      </w:pPr>
      <w:rPr>
        <w:rFonts w:hint="default"/>
      </w:rPr>
    </w:lvl>
    <w:lvl w:ilvl="1">
      <w:start w:val="1"/>
      <w:numFmt w:val="decimal"/>
      <w:isLgl/>
      <w:lvlText w:val="%1.%2."/>
      <w:lvlJc w:val="left"/>
      <w:pPr>
        <w:ind w:left="1505"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56">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57">
    <w:nsid w:val="60492DF1"/>
    <w:multiLevelType w:val="multilevel"/>
    <w:tmpl w:val="BB288C04"/>
    <w:lvl w:ilvl="0">
      <w:start w:val="26"/>
      <w:numFmt w:val="decimal"/>
      <w:lvlText w:val="%1."/>
      <w:lvlJc w:val="left"/>
      <w:pPr>
        <w:ind w:left="785" w:hanging="360"/>
      </w:pPr>
      <w:rPr>
        <w:rFonts w:hint="default"/>
      </w:rPr>
    </w:lvl>
    <w:lvl w:ilvl="1">
      <w:start w:val="1"/>
      <w:numFmt w:val="decimal"/>
      <w:isLgl/>
      <w:lvlText w:val="16.%2."/>
      <w:lvlJc w:val="left"/>
      <w:pPr>
        <w:ind w:left="1505"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58">
    <w:nsid w:val="60670BD3"/>
    <w:multiLevelType w:val="multilevel"/>
    <w:tmpl w:val="61BA76D8"/>
    <w:lvl w:ilvl="0">
      <w:start w:val="75"/>
      <w:numFmt w:val="decimal"/>
      <w:lvlText w:val="%1."/>
      <w:lvlJc w:val="left"/>
      <w:pPr>
        <w:ind w:left="785" w:hanging="360"/>
      </w:pPr>
      <w:rPr>
        <w:rFonts w:hint="default"/>
      </w:rPr>
    </w:lvl>
    <w:lvl w:ilvl="1">
      <w:start w:val="1"/>
      <w:numFmt w:val="decimal"/>
      <w:isLgl/>
      <w:lvlText w:val="%1.%2."/>
      <w:lvlJc w:val="left"/>
      <w:pPr>
        <w:ind w:left="1505"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59">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0">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1">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2">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6F2D571C"/>
    <w:multiLevelType w:val="hybridMultilevel"/>
    <w:tmpl w:val="44CCCF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68">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9">
    <w:nsid w:val="76B84ADF"/>
    <w:multiLevelType w:val="multilevel"/>
    <w:tmpl w:val="C96498F2"/>
    <w:lvl w:ilvl="0">
      <w:start w:val="25"/>
      <w:numFmt w:val="decimal"/>
      <w:lvlText w:val="%1."/>
      <w:lvlJc w:val="left"/>
      <w:pPr>
        <w:ind w:left="785" w:hanging="360"/>
      </w:pPr>
      <w:rPr>
        <w:rFonts w:hint="default"/>
      </w:rPr>
    </w:lvl>
    <w:lvl w:ilvl="1">
      <w:start w:val="1"/>
      <w:numFmt w:val="decimal"/>
      <w:isLgl/>
      <w:lvlText w:val="%1.%2."/>
      <w:lvlJc w:val="left"/>
      <w:pPr>
        <w:ind w:left="1505"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70">
    <w:nsid w:val="798371F4"/>
    <w:multiLevelType w:val="multilevel"/>
    <w:tmpl w:val="22DE225C"/>
    <w:lvl w:ilvl="0">
      <w:start w:val="13"/>
      <w:numFmt w:val="decimal"/>
      <w:lvlText w:val="%1."/>
      <w:lvlJc w:val="left"/>
      <w:pPr>
        <w:ind w:left="785" w:hanging="360"/>
      </w:pPr>
      <w:rPr>
        <w:rFonts w:hint="default"/>
      </w:rPr>
    </w:lvl>
    <w:lvl w:ilvl="1">
      <w:start w:val="1"/>
      <w:numFmt w:val="decimal"/>
      <w:isLgl/>
      <w:lvlText w:val="%1.%2."/>
      <w:lvlJc w:val="left"/>
      <w:pPr>
        <w:ind w:left="1505"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71">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2">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3">
    <w:nsid w:val="7F3D096B"/>
    <w:multiLevelType w:val="multilevel"/>
    <w:tmpl w:val="8F265204"/>
    <w:lvl w:ilvl="0">
      <w:start w:val="4"/>
      <w:numFmt w:val="decimal"/>
      <w:lvlText w:val="%1."/>
      <w:lvlJc w:val="left"/>
      <w:pPr>
        <w:ind w:left="785" w:hanging="360"/>
      </w:pPr>
      <w:rPr>
        <w:rFonts w:hint="default"/>
      </w:rPr>
    </w:lvl>
    <w:lvl w:ilvl="1">
      <w:start w:val="1"/>
      <w:numFmt w:val="decimal"/>
      <w:isLgl/>
      <w:lvlText w:val="%1.%2."/>
      <w:lvlJc w:val="left"/>
      <w:pPr>
        <w:ind w:left="1505" w:hanging="72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abstractNum w:abstractNumId="74">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75">
    <w:nsid w:val="7FC62034"/>
    <w:multiLevelType w:val="multilevel"/>
    <w:tmpl w:val="5762BA1E"/>
    <w:lvl w:ilvl="0">
      <w:start w:val="3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16"/>
  </w:num>
  <w:num w:numId="3">
    <w:abstractNumId w:val="23"/>
  </w:num>
  <w:num w:numId="4">
    <w:abstractNumId w:val="50"/>
  </w:num>
  <w:num w:numId="5">
    <w:abstractNumId w:val="12"/>
  </w:num>
  <w:num w:numId="6">
    <w:abstractNumId w:val="25"/>
  </w:num>
  <w:num w:numId="7">
    <w:abstractNumId w:val="36"/>
  </w:num>
  <w:num w:numId="8">
    <w:abstractNumId w:val="54"/>
  </w:num>
  <w:num w:numId="9">
    <w:abstractNumId w:val="47"/>
  </w:num>
  <w:num w:numId="10">
    <w:abstractNumId w:val="43"/>
  </w:num>
  <w:num w:numId="11">
    <w:abstractNumId w:val="21"/>
  </w:num>
  <w:num w:numId="12">
    <w:abstractNumId w:val="68"/>
  </w:num>
  <w:num w:numId="13">
    <w:abstractNumId w:val="8"/>
  </w:num>
  <w:num w:numId="14">
    <w:abstractNumId w:val="33"/>
  </w:num>
  <w:num w:numId="15">
    <w:abstractNumId w:val="41"/>
  </w:num>
  <w:num w:numId="16">
    <w:abstractNumId w:val="44"/>
  </w:num>
  <w:num w:numId="17">
    <w:abstractNumId w:val="5"/>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2"/>
  </w:num>
  <w:num w:numId="21">
    <w:abstractNumId w:val="39"/>
  </w:num>
  <w:num w:numId="22">
    <w:abstractNumId w:val="2"/>
  </w:num>
  <w:num w:numId="23">
    <w:abstractNumId w:val="66"/>
  </w:num>
  <w:num w:numId="24">
    <w:abstractNumId w:val="62"/>
  </w:num>
  <w:num w:numId="25">
    <w:abstractNumId w:val="28"/>
  </w:num>
  <w:num w:numId="2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1"/>
  </w:num>
  <w:num w:numId="28">
    <w:abstractNumId w:val="61"/>
  </w:num>
  <w:num w:numId="29">
    <w:abstractNumId w:val="17"/>
  </w:num>
  <w:num w:numId="30">
    <w:abstractNumId w:val="59"/>
  </w:num>
  <w:num w:numId="31">
    <w:abstractNumId w:val="56"/>
  </w:num>
  <w:num w:numId="32">
    <w:abstractNumId w:val="18"/>
  </w:num>
  <w:num w:numId="33">
    <w:abstractNumId w:val="65"/>
  </w:num>
  <w:num w:numId="34">
    <w:abstractNumId w:val="22"/>
  </w:num>
  <w:num w:numId="35">
    <w:abstractNumId w:val="0"/>
  </w:num>
  <w:num w:numId="36">
    <w:abstractNumId w:val="48"/>
  </w:num>
  <w:num w:numId="37">
    <w:abstractNumId w:val="63"/>
  </w:num>
  <w:num w:numId="38">
    <w:abstractNumId w:val="34"/>
  </w:num>
  <w:num w:numId="39">
    <w:abstractNumId w:val="40"/>
  </w:num>
  <w:num w:numId="40">
    <w:abstractNumId w:val="73"/>
  </w:num>
  <w:num w:numId="41">
    <w:abstractNumId w:val="30"/>
  </w:num>
  <w:num w:numId="42">
    <w:abstractNumId w:val="46"/>
  </w:num>
  <w:num w:numId="43">
    <w:abstractNumId w:val="70"/>
  </w:num>
  <w:num w:numId="44">
    <w:abstractNumId w:val="57"/>
  </w:num>
  <w:num w:numId="45">
    <w:abstractNumId w:val="4"/>
  </w:num>
  <w:num w:numId="46">
    <w:abstractNumId w:val="51"/>
  </w:num>
  <w:num w:numId="47">
    <w:abstractNumId w:val="19"/>
  </w:num>
  <w:num w:numId="48">
    <w:abstractNumId w:val="13"/>
  </w:num>
  <w:num w:numId="49">
    <w:abstractNumId w:val="1"/>
  </w:num>
  <w:num w:numId="50">
    <w:abstractNumId w:val="53"/>
  </w:num>
  <w:num w:numId="51">
    <w:abstractNumId w:val="69"/>
  </w:num>
  <w:num w:numId="52">
    <w:abstractNumId w:val="6"/>
  </w:num>
  <w:num w:numId="53">
    <w:abstractNumId w:val="20"/>
  </w:num>
  <w:num w:numId="54">
    <w:abstractNumId w:val="37"/>
  </w:num>
  <w:num w:numId="55">
    <w:abstractNumId w:val="11"/>
  </w:num>
  <w:num w:numId="56">
    <w:abstractNumId w:val="67"/>
  </w:num>
  <w:num w:numId="57">
    <w:abstractNumId w:val="55"/>
  </w:num>
  <w:num w:numId="58">
    <w:abstractNumId w:val="27"/>
  </w:num>
  <w:num w:numId="59">
    <w:abstractNumId w:val="45"/>
  </w:num>
  <w:num w:numId="60">
    <w:abstractNumId w:val="3"/>
  </w:num>
  <w:num w:numId="61">
    <w:abstractNumId w:val="60"/>
  </w:num>
  <w:num w:numId="62">
    <w:abstractNumId w:val="42"/>
  </w:num>
  <w:num w:numId="63">
    <w:abstractNumId w:val="74"/>
  </w:num>
  <w:num w:numId="64">
    <w:abstractNumId w:val="15"/>
  </w:num>
  <w:num w:numId="65">
    <w:abstractNumId w:val="58"/>
  </w:num>
  <w:num w:numId="66">
    <w:abstractNumId w:val="35"/>
  </w:num>
  <w:num w:numId="67">
    <w:abstractNumId w:val="49"/>
  </w:num>
  <w:num w:numId="68">
    <w:abstractNumId w:val="29"/>
  </w:num>
  <w:num w:numId="69">
    <w:abstractNumId w:val="64"/>
  </w:num>
  <w:num w:numId="70">
    <w:abstractNumId w:val="32"/>
  </w:num>
  <w:num w:numId="71">
    <w:abstractNumId w:val="14"/>
  </w:num>
  <w:num w:numId="72">
    <w:abstractNumId w:val="7"/>
  </w:num>
  <w:num w:numId="73">
    <w:abstractNumId w:val="75"/>
  </w:num>
  <w:num w:numId="74">
    <w:abstractNumId w:val="24"/>
  </w:num>
  <w:num w:numId="75">
    <w:abstractNumId w:val="52"/>
  </w:num>
  <w:num w:numId="76">
    <w:abstractNumId w:val="9"/>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4FC3"/>
    <w:rsid w:val="000B26A8"/>
    <w:rsid w:val="000B5106"/>
    <w:rsid w:val="000C403F"/>
    <w:rsid w:val="001131E2"/>
    <w:rsid w:val="00122BF1"/>
    <w:rsid w:val="001300DE"/>
    <w:rsid w:val="001407AC"/>
    <w:rsid w:val="00167A26"/>
    <w:rsid w:val="00190F84"/>
    <w:rsid w:val="001D0B60"/>
    <w:rsid w:val="001F6EE1"/>
    <w:rsid w:val="00206619"/>
    <w:rsid w:val="0022584D"/>
    <w:rsid w:val="0028461D"/>
    <w:rsid w:val="002A0DF7"/>
    <w:rsid w:val="002B12FA"/>
    <w:rsid w:val="0031499A"/>
    <w:rsid w:val="00360950"/>
    <w:rsid w:val="003B188F"/>
    <w:rsid w:val="003D2E18"/>
    <w:rsid w:val="00460DF4"/>
    <w:rsid w:val="004757B3"/>
    <w:rsid w:val="00482C4C"/>
    <w:rsid w:val="00494657"/>
    <w:rsid w:val="00497C3F"/>
    <w:rsid w:val="004A304B"/>
    <w:rsid w:val="005D1357"/>
    <w:rsid w:val="00631060"/>
    <w:rsid w:val="00641822"/>
    <w:rsid w:val="00662169"/>
    <w:rsid w:val="00664194"/>
    <w:rsid w:val="00672D6F"/>
    <w:rsid w:val="006A2259"/>
    <w:rsid w:val="006D5E32"/>
    <w:rsid w:val="006E0738"/>
    <w:rsid w:val="00701ED6"/>
    <w:rsid w:val="007B65D5"/>
    <w:rsid w:val="007C6746"/>
    <w:rsid w:val="007F5272"/>
    <w:rsid w:val="0082690C"/>
    <w:rsid w:val="008626A0"/>
    <w:rsid w:val="008A2B8B"/>
    <w:rsid w:val="008C31C4"/>
    <w:rsid w:val="00907182"/>
    <w:rsid w:val="00907237"/>
    <w:rsid w:val="009254C4"/>
    <w:rsid w:val="009700B0"/>
    <w:rsid w:val="00973362"/>
    <w:rsid w:val="009C3640"/>
    <w:rsid w:val="009E0A65"/>
    <w:rsid w:val="00A12DEB"/>
    <w:rsid w:val="00A96311"/>
    <w:rsid w:val="00AE1683"/>
    <w:rsid w:val="00B066B7"/>
    <w:rsid w:val="00B525BC"/>
    <w:rsid w:val="00BA4820"/>
    <w:rsid w:val="00BB4E52"/>
    <w:rsid w:val="00CB1D8D"/>
    <w:rsid w:val="00D24E0A"/>
    <w:rsid w:val="00D670DC"/>
    <w:rsid w:val="00D767D5"/>
    <w:rsid w:val="00E35FFB"/>
    <w:rsid w:val="00E5373C"/>
    <w:rsid w:val="00F17F3A"/>
    <w:rsid w:val="00F373B7"/>
    <w:rsid w:val="00F52478"/>
    <w:rsid w:val="00F7595D"/>
    <w:rsid w:val="00FD65C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8E377A-369A-4662-B42B-4CF225B55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es.wikipedia.org/wiki/Superficie_%28f%C3%ADsica%29" TargetMode="External"/><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78</Pages>
  <Words>26780</Words>
  <Characters>147294</Characters>
  <Application>Microsoft Office Word</Application>
  <DocSecurity>0</DocSecurity>
  <Lines>1227</Lines>
  <Paragraphs>347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Dustin Mauricio Bustillo Miranda</cp:lastModifiedBy>
  <cp:revision>12</cp:revision>
  <cp:lastPrinted>2016-03-18T19:27:00Z</cp:lastPrinted>
  <dcterms:created xsi:type="dcterms:W3CDTF">2016-03-18T16:02:00Z</dcterms:created>
  <dcterms:modified xsi:type="dcterms:W3CDTF">2016-06-21T19:32:00Z</dcterms:modified>
</cp:coreProperties>
</file>