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362" w:rsidRDefault="00973362" w:rsidP="00FD65CF">
      <w:pPr>
        <w:pStyle w:val="Prrafodelista"/>
        <w:numPr>
          <w:ilvl w:val="0"/>
          <w:numId w:val="39"/>
        </w:numPr>
        <w:rPr>
          <w:rFonts w:asciiTheme="minorHAnsi" w:hAnsiTheme="minorHAnsi"/>
          <w:b/>
          <w:color w:val="0070C0"/>
        </w:rPr>
      </w:pPr>
      <w:r w:rsidRPr="00973362">
        <w:rPr>
          <w:rFonts w:asciiTheme="minorHAnsi" w:hAnsiTheme="minorHAnsi"/>
          <w:b/>
          <w:color w:val="0070C0"/>
        </w:rPr>
        <w:t>CARGUÍO, TRANSPORTE Y DESCARGUÍO DE TU</w:t>
      </w:r>
      <w:r w:rsidR="00F17F3A">
        <w:rPr>
          <w:rFonts w:asciiTheme="minorHAnsi" w:hAnsiTheme="minorHAnsi"/>
          <w:b/>
          <w:color w:val="0070C0"/>
        </w:rPr>
        <w:t>BERÍA Y ACCESORIOS DE ANC DN 4"</w:t>
      </w:r>
      <w:r w:rsidRPr="00973362">
        <w:rPr>
          <w:rFonts w:asciiTheme="minorHAnsi" w:hAnsiTheme="minorHAnsi"/>
          <w:b/>
          <w:color w:val="0070C0"/>
        </w:rPr>
        <w:t>SCH 40</w:t>
      </w:r>
    </w:p>
    <w:p w:rsidR="000B5106" w:rsidRPr="001C4082" w:rsidRDefault="000B5106" w:rsidP="000B5106">
      <w:pPr>
        <w:pStyle w:val="Sangra3detindependiente"/>
        <w:autoSpaceDE w:val="0"/>
        <w:autoSpaceDN w:val="0"/>
        <w:adjustRightInd w:val="0"/>
        <w:spacing w:after="0" w:line="240" w:lineRule="auto"/>
        <w:ind w:left="785"/>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0B5106" w:rsidRDefault="000B5106" w:rsidP="000B5106">
      <w:pPr>
        <w:pStyle w:val="Prrafodelista"/>
        <w:ind w:left="785"/>
        <w:rPr>
          <w:rFonts w:asciiTheme="minorHAnsi" w:hAnsiTheme="minorHAnsi"/>
          <w:b/>
          <w:color w:val="0070C0"/>
        </w:rPr>
      </w:pPr>
    </w:p>
    <w:p w:rsidR="00973362" w:rsidRDefault="007F5272" w:rsidP="00FD65CF">
      <w:pPr>
        <w:pStyle w:val="Prrafodelista"/>
        <w:numPr>
          <w:ilvl w:val="1"/>
          <w:numId w:val="39"/>
        </w:numPr>
        <w:rPr>
          <w:rFonts w:asciiTheme="minorHAnsi" w:hAnsiTheme="minorHAnsi"/>
          <w:b/>
        </w:rPr>
      </w:pPr>
      <w:r w:rsidRPr="007F5272">
        <w:rPr>
          <w:rFonts w:asciiTheme="minorHAnsi" w:hAnsiTheme="minorHAnsi"/>
          <w:b/>
        </w:rPr>
        <w:t>DEFINICIÓN</w:t>
      </w: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B5106" w:rsidRPr="001C4082" w:rsidRDefault="000B5106" w:rsidP="000B5106">
      <w:pPr>
        <w:ind w:left="1931"/>
        <w:jc w:val="both"/>
        <w:rPr>
          <w:rFonts w:asciiTheme="minorHAnsi" w:hAnsiTheme="minorHAnsi" w:cstheme="minorHAnsi"/>
          <w:sz w:val="20"/>
          <w:szCs w:val="20"/>
        </w:rPr>
      </w:pP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0B5106" w:rsidRPr="001C4082" w:rsidRDefault="000B5106" w:rsidP="000B5106">
      <w:pPr>
        <w:pStyle w:val="Prrafodelista"/>
        <w:numPr>
          <w:ilvl w:val="0"/>
          <w:numId w:val="8"/>
        </w:numPr>
        <w:ind w:left="2291"/>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Respecto al descarguio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0B5106" w:rsidRPr="001C4082" w:rsidRDefault="000B5106" w:rsidP="000B5106">
      <w:pPr>
        <w:ind w:left="1505"/>
        <w:jc w:val="both"/>
        <w:rPr>
          <w:rFonts w:asciiTheme="minorHAnsi" w:hAnsiTheme="minorHAnsi" w:cstheme="minorHAnsi"/>
          <w:sz w:val="20"/>
          <w:szCs w:val="20"/>
        </w:rPr>
      </w:pPr>
    </w:p>
    <w:p w:rsidR="000B5106" w:rsidRPr="001C4082" w:rsidRDefault="000B5106" w:rsidP="000B5106">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0B5106" w:rsidRPr="001C4082" w:rsidRDefault="000B5106" w:rsidP="000B5106">
      <w:pPr>
        <w:ind w:left="1134"/>
        <w:jc w:val="both"/>
        <w:rPr>
          <w:rFonts w:asciiTheme="minorHAnsi" w:hAnsiTheme="minorHAnsi" w:cstheme="minorHAnsi"/>
          <w:sz w:val="20"/>
          <w:szCs w:val="20"/>
        </w:rPr>
      </w:pPr>
    </w:p>
    <w:p w:rsidR="00973362" w:rsidRDefault="007F5272" w:rsidP="00FD65CF">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A4820" w:rsidRPr="001C4082" w:rsidRDefault="00BA4820" w:rsidP="00BA4820">
      <w:pPr>
        <w:pStyle w:val="Sangra3detindependiente"/>
        <w:spacing w:after="0" w:line="240" w:lineRule="auto"/>
        <w:ind w:left="1505"/>
        <w:jc w:val="both"/>
        <w:rPr>
          <w:rFonts w:cstheme="minorHAnsi"/>
          <w:sz w:val="20"/>
          <w:szCs w:val="20"/>
        </w:rPr>
      </w:pPr>
    </w:p>
    <w:tbl>
      <w:tblPr>
        <w:tblW w:w="3006" w:type="dxa"/>
        <w:tblInd w:w="3311" w:type="dxa"/>
        <w:tblCellMar>
          <w:left w:w="70" w:type="dxa"/>
          <w:right w:w="70" w:type="dxa"/>
        </w:tblCellMar>
        <w:tblLook w:val="04A0" w:firstRow="1" w:lastRow="0" w:firstColumn="1" w:lastColumn="0" w:noHBand="0" w:noVBand="1"/>
      </w:tblPr>
      <w:tblGrid>
        <w:gridCol w:w="3006"/>
      </w:tblGrid>
      <w:tr w:rsidR="00BA4820" w:rsidRPr="001C4082" w:rsidTr="000C403F">
        <w:trPr>
          <w:trHeight w:val="250"/>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BA4820" w:rsidRPr="001C4082" w:rsidTr="000C403F">
        <w:trPr>
          <w:trHeight w:val="297"/>
        </w:trPr>
        <w:tc>
          <w:tcPr>
            <w:tcW w:w="3006" w:type="dxa"/>
            <w:tcBorders>
              <w:top w:val="nil"/>
              <w:left w:val="single" w:sz="4" w:space="0" w:color="auto"/>
              <w:bottom w:val="single" w:sz="4" w:space="0" w:color="auto"/>
              <w:right w:val="single" w:sz="4" w:space="0" w:color="auto"/>
            </w:tcBorders>
            <w:shd w:val="clear" w:color="auto" w:fill="auto"/>
            <w:vAlign w:val="center"/>
            <w:hideMark/>
          </w:tcPr>
          <w:p w:rsidR="00BA4820" w:rsidRPr="001C4082" w:rsidRDefault="00BA4820" w:rsidP="009254C4">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BA4820" w:rsidRPr="001C4082" w:rsidRDefault="00BA4820" w:rsidP="00BA4820">
      <w:pPr>
        <w:pStyle w:val="Sangra3detindependiente"/>
        <w:spacing w:after="0" w:line="240" w:lineRule="auto"/>
        <w:ind w:left="1931"/>
        <w:jc w:val="both"/>
        <w:rPr>
          <w:rFonts w:cstheme="minorHAnsi"/>
          <w:sz w:val="20"/>
          <w:szCs w:val="20"/>
        </w:rPr>
      </w:pPr>
    </w:p>
    <w:p w:rsidR="00BA4820" w:rsidRPr="001C4082" w:rsidRDefault="00BA4820" w:rsidP="00BA4820">
      <w:pPr>
        <w:pStyle w:val="Sangra3detindependiente"/>
        <w:spacing w:after="0" w:line="240" w:lineRule="auto"/>
        <w:ind w:left="1505"/>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7F5272" w:rsidRDefault="007F5272" w:rsidP="00FD65CF">
      <w:pPr>
        <w:pStyle w:val="Prrafodelista"/>
        <w:numPr>
          <w:ilvl w:val="1"/>
          <w:numId w:val="39"/>
        </w:numPr>
        <w:rPr>
          <w:rFonts w:asciiTheme="minorHAnsi" w:hAnsiTheme="minorHAnsi"/>
          <w:b/>
        </w:rPr>
      </w:pPr>
      <w:r w:rsidRPr="007F5272">
        <w:rPr>
          <w:rFonts w:asciiTheme="minorHAnsi" w:hAnsiTheme="minorHAnsi"/>
          <w:b/>
        </w:rPr>
        <w:lastRenderedPageBreak/>
        <w:t>PROCEDIMIENTO PARA LA EJECUCIÓN</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descarguío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BA4820" w:rsidRPr="001C4082" w:rsidRDefault="00BA4820" w:rsidP="00BA4820">
      <w:pPr>
        <w:tabs>
          <w:tab w:val="left" w:pos="1820"/>
        </w:tabs>
        <w:ind w:left="1505"/>
        <w:jc w:val="both"/>
        <w:rPr>
          <w:rFonts w:asciiTheme="minorHAnsi" w:hAnsiTheme="minorHAnsi" w:cstheme="minorHAnsi"/>
          <w:sz w:val="20"/>
          <w:szCs w:val="20"/>
        </w:rPr>
      </w:pPr>
    </w:p>
    <w:p w:rsidR="00BA4820" w:rsidRPr="001C4082" w:rsidRDefault="00BA4820" w:rsidP="00BA4820">
      <w:pPr>
        <w:tabs>
          <w:tab w:val="left" w:pos="1820"/>
        </w:tabs>
        <w:ind w:left="1505"/>
        <w:jc w:val="both"/>
        <w:rPr>
          <w:rFonts w:asciiTheme="minorHAnsi" w:hAnsiTheme="minorHAnsi" w:cstheme="minorHAnsi"/>
          <w:sz w:val="20"/>
          <w:szCs w:val="20"/>
        </w:rPr>
      </w:pPr>
      <w:r w:rsidRPr="001C4082">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0C403F" w:rsidRPr="001C4082" w:rsidRDefault="000C403F"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Paso de placa calibradora</w:t>
      </w: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sz w:val="20"/>
          <w:szCs w:val="20"/>
        </w:rPr>
        <w:lastRenderedPageBreak/>
        <w:t>Para revisar si la tubería a ser provista por YPFB no posee ovalaciones, aplastamiento u otro defecto que varía las dimensiones internas de la tubería, el contratista debe pasar la placa calibradora a todas las tuberías a utilizar para la construcción.</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BA4820" w:rsidRPr="001C4082" w:rsidRDefault="00BA4820" w:rsidP="00BA4820">
      <w:pPr>
        <w:ind w:left="1931"/>
        <w:jc w:val="both"/>
        <w:rPr>
          <w:rFonts w:asciiTheme="minorHAnsi" w:hAnsiTheme="minorHAnsi" w:cstheme="minorHAnsi"/>
          <w:b/>
          <w:sz w:val="20"/>
          <w:szCs w:val="20"/>
        </w:rPr>
      </w:pPr>
    </w:p>
    <w:p w:rsidR="00BA4820" w:rsidRPr="001C4082" w:rsidRDefault="00497C3F" w:rsidP="00BA4820">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4868C14F" wp14:editId="75CCE24A">
                <wp:simplePos x="0" y="0"/>
                <wp:positionH relativeFrom="column">
                  <wp:posOffset>1195862</wp:posOffset>
                </wp:positionH>
                <wp:positionV relativeFrom="paragraph">
                  <wp:posOffset>24089</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A83AE7" w:rsidRDefault="00497C3F"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A83AE7" w:rsidRDefault="00497C3F"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2584D" w:rsidRPr="00AA7CAC" w:rsidRDefault="0022584D" w:rsidP="00BA4820"/>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BA4820">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BA4820">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51035F" w:rsidRDefault="0022584D" w:rsidP="00BA4820">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8C14F" id="Group 57" o:spid="_x0000_s1026" style="position:absolute;left:0;text-align:left;margin-left:94.15pt;margin-top:1.9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2584D" w:rsidRPr="00A83AE7" w:rsidRDefault="00497C3F"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2584D" w:rsidRPr="00A83AE7" w:rsidRDefault="00497C3F" w:rsidP="00BA4820">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2584D" w:rsidRPr="00AA7CAC" w:rsidRDefault="0022584D" w:rsidP="00BA4820"/>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2584D" w:rsidRPr="009B2D2F" w:rsidRDefault="0022584D" w:rsidP="00BA4820">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2584D" w:rsidRPr="009B2D2F" w:rsidRDefault="0022584D" w:rsidP="00BA4820">
                        <w:pPr>
                          <w:rPr>
                            <w:i/>
                            <w:sz w:val="20"/>
                            <w:szCs w:val="20"/>
                            <w:lang w:val="es-ES_tradnl"/>
                          </w:rPr>
                        </w:pPr>
                        <w:r w:rsidRPr="00D6791A">
                          <w:rPr>
                            <w:i/>
                            <w:sz w:val="16"/>
                            <w:szCs w:val="16"/>
                            <w:lang w:val="es-ES_tradnl"/>
                          </w:rPr>
                          <w:t>Volanda</w:t>
                        </w:r>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2584D" w:rsidRPr="009B2D2F" w:rsidRDefault="0022584D" w:rsidP="00BA4820">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2584D" w:rsidRPr="0051035F" w:rsidRDefault="0022584D" w:rsidP="00BA4820">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Donde:</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Placa  (mm)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BA4820" w:rsidRPr="001C4082" w:rsidRDefault="00BA4820" w:rsidP="00BA4820">
      <w:pPr>
        <w:ind w:left="1931"/>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La cantidad de tuberías cargadas no tiene que sobrepasar la capacidad máxima de altura y peso del camión tráiler, la máxima carga y altura permitida por tránsito u otro tipo restricciones.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descarguio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BA4820" w:rsidRPr="001C4082" w:rsidRDefault="00BA4820" w:rsidP="00BA4820">
      <w:pPr>
        <w:ind w:left="1931"/>
        <w:jc w:val="both"/>
        <w:rPr>
          <w:rFonts w:asciiTheme="minorHAnsi" w:hAnsiTheme="minorHAnsi" w:cstheme="minorHAnsi"/>
          <w:sz w:val="20"/>
          <w:szCs w:val="20"/>
        </w:rPr>
      </w:pPr>
    </w:p>
    <w:p w:rsidR="00BA4820" w:rsidRPr="001C4082" w:rsidRDefault="00BA4820" w:rsidP="00BA4820">
      <w:pPr>
        <w:pStyle w:val="Sangra3detindependiente"/>
        <w:autoSpaceDE w:val="0"/>
        <w:autoSpaceDN w:val="0"/>
        <w:adjustRightInd w:val="0"/>
        <w:spacing w:after="0" w:line="240" w:lineRule="auto"/>
        <w:ind w:left="1505"/>
        <w:jc w:val="both"/>
        <w:rPr>
          <w:rFonts w:cstheme="minorHAnsi"/>
          <w:b/>
          <w:bCs/>
          <w:sz w:val="20"/>
          <w:szCs w:val="20"/>
        </w:rPr>
      </w:pPr>
      <w:r w:rsidRPr="001C4082">
        <w:rPr>
          <w:rFonts w:cstheme="minorHAnsi"/>
          <w:b/>
          <w:bCs/>
          <w:sz w:val="20"/>
          <w:szCs w:val="20"/>
        </w:rPr>
        <w:t>Calidad, Salud, Seguridad y Medio Ambiente.</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personas ajenas a los trabajos sufran alguna eventualidad.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0C403F" w:rsidRDefault="000C403F" w:rsidP="00BA4820">
      <w:pPr>
        <w:ind w:left="1505"/>
        <w:jc w:val="both"/>
        <w:rPr>
          <w:rFonts w:asciiTheme="minorHAnsi" w:hAnsiTheme="minorHAnsi" w:cstheme="minorHAnsi"/>
          <w:sz w:val="20"/>
          <w:szCs w:val="20"/>
        </w:rPr>
      </w:pPr>
    </w:p>
    <w:p w:rsidR="000C403F" w:rsidRPr="001C4082" w:rsidRDefault="000C403F" w:rsidP="00BA4820">
      <w:pPr>
        <w:ind w:left="1505"/>
        <w:jc w:val="both"/>
        <w:rPr>
          <w:rFonts w:asciiTheme="minorHAnsi" w:hAnsiTheme="minorHAnsi" w:cstheme="minorHAnsi"/>
          <w:sz w:val="20"/>
          <w:szCs w:val="20"/>
        </w:rPr>
      </w:pPr>
    </w:p>
    <w:p w:rsidR="00BA4820" w:rsidRPr="00BA4820" w:rsidRDefault="00BA4820" w:rsidP="00BA4820">
      <w:pPr>
        <w:rPr>
          <w:rFonts w:asciiTheme="minorHAnsi" w:hAnsiTheme="minorHAnsi"/>
          <w:b/>
        </w:rPr>
      </w:pPr>
    </w:p>
    <w:p w:rsidR="007F5272" w:rsidRDefault="007F5272" w:rsidP="00FD65CF">
      <w:pPr>
        <w:pStyle w:val="Prrafodelista"/>
        <w:numPr>
          <w:ilvl w:val="1"/>
          <w:numId w:val="39"/>
        </w:numPr>
        <w:rPr>
          <w:rFonts w:asciiTheme="minorHAnsi" w:hAnsiTheme="minorHAnsi"/>
          <w:b/>
        </w:rPr>
      </w:pPr>
      <w:r w:rsidRPr="007F5272">
        <w:rPr>
          <w:rFonts w:asciiTheme="minorHAnsi" w:hAnsiTheme="minorHAnsi"/>
          <w:b/>
        </w:rPr>
        <w:lastRenderedPageBreak/>
        <w:t>MEDIDAS DE MITIGACIÓN AMBIENTAL</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A4820" w:rsidRPr="00BA4820" w:rsidRDefault="00BA4820" w:rsidP="00BA4820">
      <w:pPr>
        <w:rPr>
          <w:rFonts w:asciiTheme="minorHAnsi" w:hAnsiTheme="minorHAnsi"/>
          <w:b/>
        </w:rPr>
      </w:pPr>
    </w:p>
    <w:p w:rsidR="007F5272" w:rsidRDefault="007F5272" w:rsidP="00FD65CF">
      <w:pPr>
        <w:pStyle w:val="Prrafodelista"/>
        <w:numPr>
          <w:ilvl w:val="1"/>
          <w:numId w:val="39"/>
        </w:numPr>
        <w:rPr>
          <w:rFonts w:asciiTheme="minorHAnsi" w:hAnsiTheme="minorHAnsi"/>
          <w:b/>
        </w:rPr>
      </w:pPr>
      <w:r w:rsidRPr="007F5272">
        <w:rPr>
          <w:rFonts w:asciiTheme="minorHAnsi" w:hAnsiTheme="minorHAnsi"/>
          <w:b/>
        </w:rPr>
        <w:t>MEDICION Y FORMA DE PAGO</w:t>
      </w: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El carguío, transporte y descarguío de tuberías será medido en Toneladas, tomando en cuenta el peso que tiene la tubería según tablas.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BA4820" w:rsidRPr="001C4082" w:rsidRDefault="00BA4820" w:rsidP="00BA4820">
      <w:pPr>
        <w:ind w:left="1505"/>
        <w:jc w:val="both"/>
        <w:rPr>
          <w:rFonts w:asciiTheme="minorHAnsi" w:hAnsiTheme="minorHAnsi" w:cstheme="minorHAnsi"/>
          <w:sz w:val="20"/>
          <w:szCs w:val="20"/>
        </w:rPr>
      </w:pPr>
    </w:p>
    <w:p w:rsidR="00BA4820" w:rsidRPr="001C4082"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BA4820" w:rsidRPr="001C4082" w:rsidRDefault="00BA4820" w:rsidP="00BA4820">
      <w:pPr>
        <w:ind w:left="1505"/>
        <w:jc w:val="both"/>
        <w:rPr>
          <w:rFonts w:asciiTheme="minorHAnsi" w:hAnsiTheme="minorHAnsi" w:cstheme="minorHAnsi"/>
          <w:sz w:val="20"/>
          <w:szCs w:val="20"/>
        </w:rPr>
      </w:pPr>
    </w:p>
    <w:p w:rsidR="00BA4820" w:rsidRDefault="00BA4820" w:rsidP="00BA4820">
      <w:pPr>
        <w:ind w:left="1505"/>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BA4820" w:rsidRPr="0029791A" w:rsidRDefault="00BA4820" w:rsidP="00BA4820">
      <w:pPr>
        <w:ind w:left="1505"/>
        <w:jc w:val="both"/>
        <w:rPr>
          <w:rFonts w:asciiTheme="minorHAnsi" w:hAnsiTheme="minorHAnsi" w:cstheme="minorHAnsi"/>
          <w:sz w:val="20"/>
          <w:szCs w:val="20"/>
        </w:rPr>
      </w:pPr>
      <w:r w:rsidRPr="00BC0A2D">
        <w:rPr>
          <w:rFonts w:asciiTheme="minorHAnsi" w:hAnsiTheme="minorHAnsi" w:cstheme="minorHAnsi"/>
          <w:sz w:val="20"/>
          <w:szCs w:val="20"/>
          <w:highlight w:val="yellow"/>
        </w:rPr>
        <w:t xml:space="preserve"> </w:t>
      </w:r>
    </w:p>
    <w:p w:rsidR="00973362" w:rsidRPr="006A2259" w:rsidRDefault="00973362" w:rsidP="006A2259">
      <w:pPr>
        <w:pStyle w:val="Prrafodelista"/>
        <w:numPr>
          <w:ilvl w:val="0"/>
          <w:numId w:val="39"/>
        </w:numPr>
        <w:rPr>
          <w:rFonts w:asciiTheme="minorHAnsi" w:hAnsiTheme="minorHAnsi"/>
          <w:b/>
          <w:color w:val="0070C0"/>
        </w:rPr>
      </w:pPr>
      <w:r w:rsidRPr="006A2259">
        <w:rPr>
          <w:rFonts w:asciiTheme="minorHAnsi" w:hAnsiTheme="minorHAnsi"/>
          <w:b/>
          <w:color w:val="0070C0"/>
        </w:rPr>
        <w:t xml:space="preserve">DESFILE Y BAJADO DE TUBERÍA ANC </w:t>
      </w:r>
      <w:r w:rsidR="00B066B7" w:rsidRPr="006A2259">
        <w:rPr>
          <w:rFonts w:asciiTheme="minorHAnsi" w:hAnsiTheme="minorHAnsi"/>
          <w:b/>
          <w:color w:val="0070C0"/>
        </w:rPr>
        <w:t>DN 4</w:t>
      </w:r>
      <w:r w:rsidR="000C403F" w:rsidRPr="006A2259">
        <w:rPr>
          <w:rFonts w:asciiTheme="minorHAnsi" w:hAnsiTheme="minorHAnsi"/>
          <w:b/>
          <w:color w:val="0070C0"/>
        </w:rPr>
        <w:t xml:space="preserve">" </w:t>
      </w:r>
      <w:r w:rsidRPr="006A2259">
        <w:rPr>
          <w:rFonts w:asciiTheme="minorHAnsi" w:hAnsiTheme="minorHAnsi"/>
          <w:b/>
          <w:color w:val="0070C0"/>
        </w:rPr>
        <w:t>SCH 40</w:t>
      </w:r>
    </w:p>
    <w:p w:rsidR="009254C4" w:rsidRDefault="00F17F3A" w:rsidP="009254C4">
      <w:pPr>
        <w:pStyle w:val="Sinespaciado"/>
        <w:ind w:left="785"/>
        <w:jc w:val="both"/>
        <w:rPr>
          <w:rFonts w:cstheme="minorHAnsi"/>
          <w:b/>
          <w:sz w:val="20"/>
          <w:szCs w:val="20"/>
        </w:rPr>
      </w:pPr>
      <w:r>
        <w:rPr>
          <w:rFonts w:cstheme="minorHAnsi"/>
          <w:b/>
          <w:sz w:val="20"/>
          <w:szCs w:val="20"/>
        </w:rPr>
        <w:t>UNIDAD: ML</w:t>
      </w:r>
    </w:p>
    <w:p w:rsidR="00BA4820" w:rsidRDefault="00BA4820" w:rsidP="00BA4820">
      <w:pPr>
        <w:rPr>
          <w:rFonts w:asciiTheme="minorHAnsi" w:hAnsiTheme="minorHAnsi"/>
          <w:b/>
          <w:color w:val="0070C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DEFINICIÓN</w:t>
      </w:r>
    </w:p>
    <w:p w:rsidR="009254C4" w:rsidRPr="0029791A" w:rsidRDefault="009254C4" w:rsidP="009254C4">
      <w:pPr>
        <w:pStyle w:val="Sangra3detindependiente"/>
        <w:autoSpaceDE w:val="0"/>
        <w:autoSpaceDN w:val="0"/>
        <w:adjustRightInd w:val="0"/>
        <w:spacing w:after="0" w:line="240" w:lineRule="auto"/>
        <w:ind w:left="1505"/>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9254C4" w:rsidRPr="0029791A" w:rsidRDefault="009254C4" w:rsidP="009254C4">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9254C4" w:rsidRPr="009254C4" w:rsidRDefault="009254C4" w:rsidP="009254C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254C4" w:rsidRPr="0029791A" w:rsidRDefault="009254C4" w:rsidP="009254C4">
      <w:pPr>
        <w:pStyle w:val="Sangra3detindependiente"/>
        <w:spacing w:after="0" w:line="240" w:lineRule="auto"/>
        <w:ind w:left="1505"/>
        <w:jc w:val="both"/>
        <w:rPr>
          <w:rFonts w:cstheme="minorHAnsi"/>
          <w:sz w:val="20"/>
          <w:szCs w:val="20"/>
        </w:rPr>
      </w:pPr>
    </w:p>
    <w:tbl>
      <w:tblPr>
        <w:tblW w:w="3551" w:type="dxa"/>
        <w:tblInd w:w="3366" w:type="dxa"/>
        <w:tblCellMar>
          <w:left w:w="70" w:type="dxa"/>
          <w:right w:w="70" w:type="dxa"/>
        </w:tblCellMar>
        <w:tblLook w:val="04A0" w:firstRow="1" w:lastRow="0" w:firstColumn="1" w:lastColumn="0" w:noHBand="0" w:noVBand="1"/>
      </w:tblPr>
      <w:tblGrid>
        <w:gridCol w:w="3551"/>
      </w:tblGrid>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9254C4" w:rsidRPr="0029791A" w:rsidTr="009254C4">
        <w:trPr>
          <w:trHeight w:val="240"/>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9254C4" w:rsidRPr="0029791A" w:rsidTr="009254C4">
        <w:trPr>
          <w:trHeight w:val="240"/>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4C4" w:rsidRPr="0029791A" w:rsidRDefault="009254C4" w:rsidP="009254C4">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9254C4" w:rsidRPr="0029791A" w:rsidRDefault="009254C4" w:rsidP="009254C4">
      <w:pPr>
        <w:pStyle w:val="Sangra3detindependiente"/>
        <w:spacing w:after="0" w:line="240" w:lineRule="auto"/>
        <w:ind w:left="1931"/>
        <w:jc w:val="both"/>
        <w:rPr>
          <w:rFonts w:cstheme="minorHAnsi"/>
          <w:sz w:val="20"/>
          <w:szCs w:val="20"/>
        </w:rPr>
      </w:pPr>
    </w:p>
    <w:p w:rsidR="009254C4" w:rsidRPr="0029791A" w:rsidRDefault="009254C4" w:rsidP="009254C4">
      <w:pPr>
        <w:pStyle w:val="Sangra3detindependiente"/>
        <w:spacing w:after="0" w:line="240" w:lineRule="auto"/>
        <w:ind w:left="1505"/>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9254C4" w:rsidRPr="0029791A" w:rsidRDefault="009254C4" w:rsidP="009254C4">
      <w:pPr>
        <w:pStyle w:val="Sangra3detindependiente"/>
        <w:spacing w:after="0" w:line="240" w:lineRule="auto"/>
        <w:ind w:left="426"/>
        <w:jc w:val="both"/>
        <w:rPr>
          <w:rFonts w:cstheme="minorHAnsi"/>
          <w:sz w:val="20"/>
          <w:szCs w:val="2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lastRenderedPageBreak/>
        <w:t xml:space="preserve">Desfile de tuberías </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cms. De altura por debajo y encima del lomo de la tubería, el tamaño de la partícula de arena debe ser de 1 milímetro de diámetro y debe estar libre de piedras, metales, fittings u otros que puedan dañar a la tubería y su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w:t>
      </w:r>
      <w:r w:rsidRPr="0029791A">
        <w:rPr>
          <w:rFonts w:asciiTheme="minorHAnsi" w:hAnsiTheme="minorHAnsi" w:cstheme="minorHAnsi"/>
          <w:sz w:val="20"/>
          <w:szCs w:val="20"/>
        </w:rPr>
        <w:lastRenderedPageBreak/>
        <w:t xml:space="preserve">descartar posibles daños, si los resultados obtenidos fueran reprobadas, el contratista correrá con todos los gastos de ensayo, reparación y otros necesarios.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pStyle w:val="Sangra3detindependiente"/>
        <w:autoSpaceDE w:val="0"/>
        <w:autoSpaceDN w:val="0"/>
        <w:adjustRightInd w:val="0"/>
        <w:spacing w:after="0" w:line="240" w:lineRule="auto"/>
        <w:ind w:left="1505"/>
        <w:jc w:val="both"/>
        <w:rPr>
          <w:rFonts w:cstheme="minorHAnsi"/>
          <w:b/>
          <w:bCs/>
          <w:sz w:val="20"/>
          <w:szCs w:val="20"/>
        </w:rPr>
      </w:pPr>
      <w:r w:rsidRPr="0029791A">
        <w:rPr>
          <w:rFonts w:cstheme="minorHAnsi"/>
          <w:b/>
          <w:bCs/>
          <w:sz w:val="20"/>
          <w:szCs w:val="20"/>
        </w:rPr>
        <w:t>Calidad, Salud, Seguridad y Medio Ambiente.</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9254C4" w:rsidRPr="0029791A" w:rsidRDefault="009254C4" w:rsidP="009254C4">
      <w:pPr>
        <w:ind w:left="1931"/>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Una vez ejecutada el desfile y bajado realizar la verificación de la tubería mediante holiday y reparación de revestido más placa calibradora.</w:t>
      </w:r>
    </w:p>
    <w:p w:rsidR="009254C4" w:rsidRPr="009254C4" w:rsidRDefault="009254C4" w:rsidP="009254C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w:t>
      </w:r>
      <w:r w:rsidRPr="0029791A">
        <w:rPr>
          <w:rFonts w:asciiTheme="minorHAnsi" w:hAnsiTheme="minorHAnsi" w:cstheme="minorHAnsi"/>
          <w:sz w:val="20"/>
          <w:szCs w:val="20"/>
        </w:rPr>
        <w:lastRenderedPageBreak/>
        <w:t xml:space="preserve">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254C4" w:rsidRPr="0029791A" w:rsidRDefault="009254C4" w:rsidP="009254C4">
      <w:pPr>
        <w:pStyle w:val="Sangra3detindependiente"/>
        <w:autoSpaceDE w:val="0"/>
        <w:autoSpaceDN w:val="0"/>
        <w:adjustRightInd w:val="0"/>
        <w:spacing w:after="0" w:line="240" w:lineRule="auto"/>
        <w:ind w:left="360"/>
        <w:jc w:val="both"/>
        <w:rPr>
          <w:rFonts w:cstheme="minorHAnsi"/>
          <w:b/>
          <w:bCs/>
          <w:sz w:val="20"/>
          <w:szCs w:val="2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MEDICION Y FORMA DE PAGO</w:t>
      </w: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9254C4" w:rsidRPr="0029791A" w:rsidRDefault="009254C4" w:rsidP="009254C4">
      <w:pPr>
        <w:ind w:left="1505"/>
        <w:jc w:val="both"/>
        <w:rPr>
          <w:rFonts w:asciiTheme="minorHAnsi" w:hAnsiTheme="minorHAnsi" w:cstheme="minorHAnsi"/>
          <w:b/>
          <w:bCs/>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Otros gastos adicionales necesarios para la realización de esta actividad, corre por cuenta del contratista. </w:t>
      </w:r>
    </w:p>
    <w:p w:rsidR="009254C4" w:rsidRPr="0029791A" w:rsidRDefault="009254C4" w:rsidP="009254C4">
      <w:pPr>
        <w:ind w:left="1505"/>
        <w:jc w:val="both"/>
        <w:rPr>
          <w:rFonts w:asciiTheme="minorHAnsi" w:hAnsiTheme="minorHAnsi" w:cstheme="minorHAnsi"/>
          <w:sz w:val="20"/>
          <w:szCs w:val="20"/>
        </w:rPr>
      </w:pPr>
    </w:p>
    <w:p w:rsidR="009254C4" w:rsidRPr="0029791A" w:rsidRDefault="009254C4" w:rsidP="009254C4">
      <w:pPr>
        <w:ind w:left="1505"/>
        <w:jc w:val="both"/>
        <w:rPr>
          <w:rFonts w:asciiTheme="minorHAnsi" w:hAnsiTheme="minorHAnsi" w:cstheme="minorHAnsi"/>
          <w:sz w:val="20"/>
          <w:szCs w:val="20"/>
        </w:rPr>
      </w:pPr>
      <w:r w:rsidRPr="0029791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254C4" w:rsidRPr="00F918A3" w:rsidRDefault="009254C4" w:rsidP="009254C4">
      <w:pPr>
        <w:jc w:val="both"/>
        <w:rPr>
          <w:rFonts w:asciiTheme="minorHAnsi" w:hAnsiTheme="minorHAnsi" w:cstheme="minorHAnsi"/>
          <w:sz w:val="20"/>
          <w:szCs w:val="20"/>
        </w:rPr>
      </w:pPr>
    </w:p>
    <w:p w:rsidR="00973362" w:rsidRPr="006A2259" w:rsidRDefault="009254C4" w:rsidP="006A2259">
      <w:pPr>
        <w:pStyle w:val="Prrafodelista"/>
        <w:numPr>
          <w:ilvl w:val="0"/>
          <w:numId w:val="39"/>
        </w:numPr>
        <w:rPr>
          <w:rFonts w:asciiTheme="minorHAnsi" w:hAnsiTheme="minorHAnsi"/>
          <w:b/>
          <w:color w:val="0070C0"/>
        </w:rPr>
      </w:pPr>
      <w:r w:rsidRPr="006A2259">
        <w:rPr>
          <w:rFonts w:asciiTheme="minorHAnsi" w:hAnsiTheme="minorHAnsi"/>
          <w:b/>
          <w:color w:val="0070C0"/>
        </w:rPr>
        <w:t xml:space="preserve">CURVADO DE TUBERÍA DE ANC </w:t>
      </w:r>
      <w:r w:rsidR="006A2259">
        <w:rPr>
          <w:rFonts w:asciiTheme="minorHAnsi" w:hAnsiTheme="minorHAnsi"/>
          <w:b/>
          <w:color w:val="0070C0"/>
        </w:rPr>
        <w:t xml:space="preserve">DN 4” </w:t>
      </w:r>
      <w:r w:rsidR="00973362" w:rsidRPr="006A2259">
        <w:rPr>
          <w:rFonts w:asciiTheme="minorHAnsi" w:hAnsiTheme="minorHAnsi"/>
          <w:b/>
          <w:color w:val="0070C0"/>
        </w:rPr>
        <w:t>SCH 40</w:t>
      </w:r>
    </w:p>
    <w:p w:rsidR="009254C4" w:rsidRPr="00F918A3" w:rsidRDefault="00B525BC" w:rsidP="009254C4">
      <w:pPr>
        <w:pStyle w:val="Sinespaciado"/>
        <w:ind w:left="785"/>
        <w:jc w:val="both"/>
        <w:rPr>
          <w:rFonts w:cstheme="minorHAnsi"/>
          <w:b/>
          <w:sz w:val="20"/>
          <w:szCs w:val="20"/>
        </w:rPr>
      </w:pPr>
      <w:r>
        <w:rPr>
          <w:rFonts w:cstheme="minorHAnsi"/>
          <w:b/>
          <w:sz w:val="20"/>
          <w:szCs w:val="20"/>
        </w:rPr>
        <w:t>UNIDAD: global</w:t>
      </w:r>
    </w:p>
    <w:p w:rsidR="009254C4" w:rsidRPr="00973362" w:rsidRDefault="009254C4" w:rsidP="009254C4">
      <w:pPr>
        <w:pStyle w:val="Prrafodelista"/>
        <w:ind w:left="785"/>
        <w:rPr>
          <w:rFonts w:asciiTheme="minorHAnsi" w:hAnsiTheme="minorHAnsi"/>
          <w:b/>
          <w:color w:val="0070C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DEFINICIÓN</w:t>
      </w:r>
    </w:p>
    <w:p w:rsidR="009254C4" w:rsidRPr="00F918A3" w:rsidRDefault="009254C4" w:rsidP="009254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9254C4" w:rsidRPr="00F918A3" w:rsidRDefault="009254C4" w:rsidP="009254C4">
      <w:pPr>
        <w:pStyle w:val="Prrafodelista"/>
        <w:numPr>
          <w:ilvl w:val="0"/>
          <w:numId w:val="12"/>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9254C4" w:rsidRPr="00F918A3" w:rsidRDefault="009254C4" w:rsidP="009254C4">
      <w:pPr>
        <w:pStyle w:val="Prrafodelista"/>
        <w:ind w:left="786"/>
        <w:jc w:val="both"/>
        <w:rPr>
          <w:rFonts w:asciiTheme="minorHAnsi" w:hAnsiTheme="minorHAnsi" w:cstheme="minorHAnsi"/>
          <w:sz w:val="20"/>
          <w:szCs w:val="2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9254C4"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9254C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Chala de Arroz y/o Aserrín</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9254C4" w:rsidRPr="00F918A3" w:rsidTr="009254C4">
        <w:trPr>
          <w:trHeight w:val="240"/>
          <w:jc w:val="center"/>
        </w:trPr>
        <w:tc>
          <w:tcPr>
            <w:tcW w:w="3551" w:type="dxa"/>
            <w:shd w:val="clear" w:color="auto" w:fill="auto"/>
            <w:noWrap/>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9254C4" w:rsidRPr="00F918A3" w:rsidTr="009254C4">
        <w:trPr>
          <w:trHeight w:val="240"/>
          <w:jc w:val="center"/>
        </w:trPr>
        <w:tc>
          <w:tcPr>
            <w:tcW w:w="3551" w:type="dxa"/>
            <w:shd w:val="clear" w:color="auto" w:fill="auto"/>
            <w:vAlign w:val="center"/>
            <w:hideMark/>
          </w:tcPr>
          <w:p w:rsidR="009254C4" w:rsidRPr="00F918A3" w:rsidRDefault="009254C4" w:rsidP="009254C4">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9254C4" w:rsidRPr="00F918A3" w:rsidRDefault="009254C4" w:rsidP="009254C4">
      <w:pPr>
        <w:ind w:left="1931"/>
        <w:jc w:val="both"/>
        <w:rPr>
          <w:rFonts w:asciiTheme="minorHAnsi" w:hAnsiTheme="minorHAnsi" w:cstheme="minorHAnsi"/>
          <w:sz w:val="20"/>
          <w:szCs w:val="20"/>
        </w:rPr>
      </w:pPr>
    </w:p>
    <w:p w:rsidR="009254C4" w:rsidRPr="00F918A3" w:rsidRDefault="009254C4" w:rsidP="009254C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254C4" w:rsidRPr="009254C4" w:rsidRDefault="009254C4" w:rsidP="009254C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9254C4" w:rsidRPr="00F918A3" w:rsidRDefault="009254C4" w:rsidP="00AE1683">
      <w:pPr>
        <w:ind w:left="1931"/>
        <w:jc w:val="both"/>
        <w:rPr>
          <w:rFonts w:asciiTheme="minorHAnsi" w:hAnsiTheme="minorHAnsi" w:cstheme="minorHAnsi"/>
          <w:b/>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9254C4" w:rsidRPr="00F918A3" w:rsidRDefault="009254C4" w:rsidP="00AE1683">
      <w:pPr>
        <w:pStyle w:val="Sangra3detindependiente"/>
        <w:autoSpaceDE w:val="0"/>
        <w:autoSpaceDN w:val="0"/>
        <w:adjustRightInd w:val="0"/>
        <w:spacing w:after="0" w:line="240" w:lineRule="auto"/>
        <w:ind w:left="1788"/>
        <w:jc w:val="both"/>
        <w:rPr>
          <w:rFonts w:cstheme="minorHAnsi"/>
          <w:b/>
          <w:bCs/>
          <w:sz w:val="20"/>
          <w:szCs w:val="20"/>
        </w:rPr>
      </w:pP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9254C4" w:rsidRPr="00F918A3" w:rsidRDefault="009254C4" w:rsidP="00AE1683">
      <w:pPr>
        <w:pStyle w:val="Prrafodelista"/>
        <w:numPr>
          <w:ilvl w:val="0"/>
          <w:numId w:val="1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AE1683" w:rsidRPr="00F918A3" w:rsidRDefault="00AE1683" w:rsidP="00AE1683">
      <w:pPr>
        <w:ind w:left="1505"/>
        <w:jc w:val="both"/>
        <w:rPr>
          <w:rFonts w:asciiTheme="minorHAnsi" w:hAnsiTheme="minorHAnsi" w:cstheme="minorHAnsi"/>
          <w:sz w:val="20"/>
          <w:szCs w:val="20"/>
        </w:rPr>
      </w:pPr>
    </w:p>
    <w:p w:rsidR="006A2259" w:rsidRDefault="006A2259" w:rsidP="00AE1683">
      <w:pPr>
        <w:ind w:left="1505"/>
        <w:jc w:val="both"/>
        <w:rPr>
          <w:rFonts w:asciiTheme="minorHAnsi" w:hAnsiTheme="minorHAnsi" w:cstheme="minorHAnsi"/>
          <w:b/>
          <w:sz w:val="20"/>
          <w:szCs w:val="20"/>
        </w:rPr>
      </w:pPr>
    </w:p>
    <w:p w:rsidR="006A2259" w:rsidRDefault="006A2259" w:rsidP="00AE1683">
      <w:pPr>
        <w:ind w:left="1505"/>
        <w:jc w:val="both"/>
        <w:rPr>
          <w:rFonts w:asciiTheme="minorHAnsi" w:hAnsiTheme="minorHAnsi" w:cstheme="minorHAnsi"/>
          <w:b/>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Condiciones para aprobación </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9254C4" w:rsidRPr="00F918A3" w:rsidRDefault="009254C4" w:rsidP="00AE1683">
      <w:pPr>
        <w:ind w:left="1931"/>
        <w:jc w:val="both"/>
        <w:rPr>
          <w:rFonts w:asciiTheme="minorHAnsi" w:hAnsiTheme="minorHAnsi" w:cstheme="minorHAnsi"/>
          <w:sz w:val="20"/>
          <w:szCs w:val="20"/>
        </w:rPr>
      </w:pPr>
    </w:p>
    <w:p w:rsidR="009254C4" w:rsidRPr="00F918A3" w:rsidRDefault="00497C3F" w:rsidP="00AE1683">
      <w:pPr>
        <w:ind w:left="1931"/>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497C3F"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noProof/>
          <w:sz w:val="20"/>
          <w:szCs w:val="20"/>
          <w:lang w:val="es-BO" w:eastAsia="es-BO"/>
        </w:rPr>
        <mc:AlternateContent>
          <mc:Choice Requires="wpg">
            <w:drawing>
              <wp:anchor distT="0" distB="0" distL="114300" distR="114300" simplePos="0" relativeHeight="251661312" behindDoc="0" locked="0" layoutInCell="1" allowOverlap="1" wp14:anchorId="45E9529D" wp14:editId="23132794">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A83AE7" w:rsidRDefault="00497C3F"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A83AE7" w:rsidRDefault="00497C3F"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2584D" w:rsidRPr="00AA7CAC" w:rsidRDefault="0022584D" w:rsidP="009254C4"/>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9254C4">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9B2D2F" w:rsidRDefault="0022584D" w:rsidP="009254C4">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84D" w:rsidRPr="0051035F" w:rsidRDefault="0022584D" w:rsidP="009254C4">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9529D"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2584D" w:rsidRPr="00A83AE7" w:rsidRDefault="00497C3F"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2584D" w:rsidRPr="00A83AE7" w:rsidRDefault="00497C3F" w:rsidP="009254C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22584D" w:rsidRPr="00AA7CAC" w:rsidRDefault="0022584D" w:rsidP="009254C4"/>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22584D" w:rsidRPr="009B2D2F" w:rsidRDefault="0022584D" w:rsidP="009254C4">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2584D" w:rsidRPr="009B2D2F" w:rsidRDefault="0022584D" w:rsidP="009254C4">
                        <w:pPr>
                          <w:rPr>
                            <w:i/>
                            <w:sz w:val="20"/>
                            <w:szCs w:val="20"/>
                            <w:lang w:val="es-ES_tradnl"/>
                          </w:rPr>
                        </w:pPr>
                        <w:r w:rsidRPr="00D6791A">
                          <w:rPr>
                            <w:i/>
                            <w:sz w:val="16"/>
                            <w:szCs w:val="16"/>
                            <w:lang w:val="es-ES_tradnl"/>
                          </w:rPr>
                          <w:t>Volanda</w:t>
                        </w:r>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22584D" w:rsidRPr="009B2D2F" w:rsidRDefault="0022584D" w:rsidP="009254C4">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2584D" w:rsidRPr="0051035F" w:rsidRDefault="0022584D" w:rsidP="009254C4">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Donde:</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30E22ABD" wp14:editId="6F8E638F">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448E490E" wp14:editId="21956B5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inspección  visual debe realizarse en toda la superficie de la cañería para verificar posibles daños en los biseles, superficie y revestimiento. La </w:t>
      </w:r>
      <w:r w:rsidRPr="00F918A3">
        <w:rPr>
          <w:rFonts w:asciiTheme="minorHAnsi" w:hAnsiTheme="minorHAnsi" w:cstheme="minorHAnsi"/>
          <w:sz w:val="20"/>
          <w:szCs w:val="20"/>
        </w:rPr>
        <w:lastRenderedPageBreak/>
        <w:t>curvatura debe ser distribuida lo más uniforme posible a lo largo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9254C4" w:rsidRPr="00F918A3" w:rsidRDefault="00497C3F" w:rsidP="00AE1683">
      <w:pPr>
        <w:ind w:left="1931"/>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t xml:space="preserve">Donde: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C43A67E" wp14:editId="4A573153">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E0C193E" wp14:editId="01311C12">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540E8906" wp14:editId="4CAB84A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6B0C8E99" wp14:editId="5BC7698F">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C297509" wp14:editId="2D7B84D5">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76A39972" wp14:editId="7D42A1D9">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9254C4" w:rsidRPr="00F918A3" w:rsidRDefault="009254C4" w:rsidP="00AE1683">
      <w:pPr>
        <w:ind w:left="1931"/>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lang w:val="es-BO" w:eastAsia="es-BO"/>
        </w:rPr>
        <w:drawing>
          <wp:inline distT="0" distB="0" distL="0" distR="0" wp14:anchorId="0047F05B" wp14:editId="62DC838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9254C4" w:rsidRPr="00F918A3" w:rsidRDefault="009254C4" w:rsidP="00AE1683">
      <w:pPr>
        <w:pStyle w:val="Prrafodelista"/>
        <w:numPr>
          <w:ilvl w:val="0"/>
          <w:numId w:val="13"/>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Durante el curvado la soldadura eventual (tubería con costura), no deberá sufrir ninguna tensión. Por consiguiente será colocada antes del curvado, en otro plano que forme con el eje del tubo, perpendicularmente al plano de curvado.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9254C4" w:rsidRPr="00F918A3" w:rsidRDefault="009254C4" w:rsidP="00AE1683">
      <w:pPr>
        <w:pStyle w:val="Prrafodelista"/>
        <w:numPr>
          <w:ilvl w:val="0"/>
          <w:numId w:val="10"/>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 xml:space="preserve">RT (RIGHT TURN) = Curva horizontal a la derecha </w:t>
      </w:r>
    </w:p>
    <w:p w:rsidR="009254C4" w:rsidRPr="00F918A3" w:rsidRDefault="009254C4" w:rsidP="00AE1683">
      <w:pPr>
        <w:ind w:left="2945"/>
        <w:jc w:val="both"/>
        <w:rPr>
          <w:rFonts w:asciiTheme="minorHAnsi" w:hAnsiTheme="minorHAnsi" w:cstheme="minorHAnsi"/>
          <w:sz w:val="20"/>
          <w:szCs w:val="20"/>
        </w:rPr>
      </w:pPr>
      <w:r w:rsidRPr="00F918A3">
        <w:rPr>
          <w:rFonts w:asciiTheme="minorHAnsi" w:hAnsiTheme="minorHAnsi" w:cstheme="minorHAnsi"/>
          <w:sz w:val="20"/>
          <w:szCs w:val="20"/>
        </w:rPr>
        <w:t>LT (LEFT TURN) = Curva horizontal a Ia izquierda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OVER = Curva vertical hacia arriba</w:t>
      </w:r>
    </w:p>
    <w:p w:rsidR="009254C4" w:rsidRPr="00F918A3" w:rsidRDefault="009254C4" w:rsidP="00AE1683">
      <w:pPr>
        <w:ind w:left="2225" w:firstLine="720"/>
        <w:jc w:val="both"/>
        <w:rPr>
          <w:rFonts w:asciiTheme="minorHAnsi" w:hAnsiTheme="minorHAnsi" w:cstheme="minorHAnsi"/>
          <w:sz w:val="20"/>
          <w:szCs w:val="20"/>
        </w:rPr>
      </w:pPr>
      <w:r w:rsidRPr="00F918A3">
        <w:rPr>
          <w:rFonts w:asciiTheme="minorHAnsi" w:hAnsiTheme="minorHAnsi" w:cstheme="minorHAnsi"/>
          <w:sz w:val="20"/>
          <w:szCs w:val="20"/>
        </w:rPr>
        <w:t>SAG = Curva vertical hacia abajo</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9254C4" w:rsidRPr="00F918A3" w:rsidRDefault="009254C4" w:rsidP="00AE1683">
      <w:pPr>
        <w:ind w:left="1931"/>
        <w:jc w:val="both"/>
        <w:rPr>
          <w:rFonts w:asciiTheme="minorHAnsi" w:hAnsiTheme="minorHAnsi" w:cstheme="minorHAnsi"/>
          <w:sz w:val="20"/>
          <w:szCs w:val="20"/>
        </w:rPr>
      </w:pPr>
    </w:p>
    <w:p w:rsidR="009254C4" w:rsidRPr="00F918A3" w:rsidRDefault="009254C4" w:rsidP="00AE168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9254C4" w:rsidRPr="00F918A3" w:rsidRDefault="009254C4" w:rsidP="00AE1683">
      <w:pPr>
        <w:ind w:left="1505"/>
        <w:jc w:val="both"/>
        <w:rPr>
          <w:rFonts w:asciiTheme="minorHAnsi" w:hAnsiTheme="minorHAnsi" w:cstheme="minorHAnsi"/>
          <w:sz w:val="20"/>
          <w:szCs w:val="20"/>
        </w:rPr>
      </w:pPr>
    </w:p>
    <w:p w:rsidR="009254C4" w:rsidRPr="00F918A3" w:rsidRDefault="009254C4"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Una vez ejecutada el curvado realizar la verificación de la tubería mediante holiday y reparación de revestido más placa calibradora.</w:t>
      </w:r>
    </w:p>
    <w:p w:rsidR="009254C4" w:rsidRPr="009254C4" w:rsidRDefault="009254C4" w:rsidP="009254C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E1683" w:rsidRPr="00F918A3" w:rsidRDefault="00AE1683" w:rsidP="00AE1683">
      <w:pPr>
        <w:pStyle w:val="Sangra3detindependiente"/>
        <w:autoSpaceDE w:val="0"/>
        <w:autoSpaceDN w:val="0"/>
        <w:adjustRightInd w:val="0"/>
        <w:spacing w:after="0" w:line="240" w:lineRule="auto"/>
        <w:ind w:left="708"/>
        <w:jc w:val="both"/>
        <w:rPr>
          <w:rFonts w:eastAsia="Times New Roman" w:cstheme="minorHAnsi"/>
          <w:sz w:val="20"/>
          <w:szCs w:val="2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MEDICION Y FORMA DE PAGO</w:t>
      </w: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AE1683" w:rsidRPr="00F918A3" w:rsidRDefault="00AE1683" w:rsidP="00AE1683">
      <w:pPr>
        <w:ind w:left="1931"/>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Otros gastos adicionales necesarios para la realización de esta actividad, corre por cuenta del contratista. </w:t>
      </w:r>
    </w:p>
    <w:p w:rsidR="00AE1683" w:rsidRPr="00F918A3" w:rsidRDefault="00AE1683" w:rsidP="00AE1683">
      <w:pPr>
        <w:ind w:left="1505"/>
        <w:jc w:val="both"/>
        <w:rPr>
          <w:rFonts w:asciiTheme="minorHAnsi" w:hAnsiTheme="minorHAnsi" w:cstheme="minorHAnsi"/>
          <w:sz w:val="20"/>
          <w:szCs w:val="20"/>
        </w:rPr>
      </w:pPr>
    </w:p>
    <w:p w:rsidR="00AE1683" w:rsidRPr="00F918A3" w:rsidRDefault="00AE1683" w:rsidP="00AE168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AE1683" w:rsidRPr="00F918A3" w:rsidRDefault="00AE1683" w:rsidP="00AE1683">
      <w:pPr>
        <w:ind w:left="1134"/>
        <w:jc w:val="both"/>
        <w:rPr>
          <w:rFonts w:asciiTheme="minorHAnsi" w:hAnsiTheme="minorHAnsi" w:cstheme="minorHAnsi"/>
          <w:sz w:val="20"/>
          <w:szCs w:val="20"/>
        </w:rPr>
      </w:pPr>
    </w:p>
    <w:p w:rsidR="00973362" w:rsidRPr="006A2259" w:rsidRDefault="00973362" w:rsidP="006A2259">
      <w:pPr>
        <w:pStyle w:val="Prrafodelista"/>
        <w:numPr>
          <w:ilvl w:val="0"/>
          <w:numId w:val="39"/>
        </w:numPr>
        <w:rPr>
          <w:rFonts w:asciiTheme="minorHAnsi" w:hAnsiTheme="minorHAnsi"/>
          <w:b/>
          <w:color w:val="0070C0"/>
        </w:rPr>
      </w:pPr>
      <w:r w:rsidRPr="006A2259">
        <w:rPr>
          <w:rFonts w:asciiTheme="minorHAnsi" w:hAnsiTheme="minorHAnsi"/>
          <w:b/>
          <w:color w:val="0070C0"/>
        </w:rPr>
        <w:t>BISELADO Y LIMPIEZA</w:t>
      </w:r>
      <w:r w:rsidR="00190F84" w:rsidRPr="006A2259">
        <w:rPr>
          <w:rFonts w:asciiTheme="minorHAnsi" w:hAnsiTheme="minorHAnsi"/>
          <w:b/>
          <w:color w:val="0070C0"/>
        </w:rPr>
        <w:t xml:space="preserve"> DE BISEL DE TUBERÍA DE ANC </w:t>
      </w:r>
      <w:r w:rsidR="00460DF4" w:rsidRPr="006A2259">
        <w:rPr>
          <w:rFonts w:asciiTheme="minorHAnsi" w:hAnsiTheme="minorHAnsi"/>
          <w:b/>
          <w:color w:val="0070C0"/>
        </w:rPr>
        <w:t xml:space="preserve">DN 4" </w:t>
      </w:r>
      <w:r w:rsidRPr="006A2259">
        <w:rPr>
          <w:rFonts w:asciiTheme="minorHAnsi" w:hAnsiTheme="minorHAnsi"/>
          <w:b/>
          <w:color w:val="0070C0"/>
        </w:rPr>
        <w:t>SCH 40</w:t>
      </w:r>
    </w:p>
    <w:p w:rsidR="00460DF4" w:rsidRPr="00F918A3" w:rsidRDefault="00460DF4" w:rsidP="00460DF4">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460DF4" w:rsidRPr="00973362" w:rsidRDefault="00460DF4" w:rsidP="00460DF4">
      <w:pPr>
        <w:pStyle w:val="Prrafodelista"/>
        <w:ind w:left="785"/>
        <w:rPr>
          <w:rFonts w:asciiTheme="minorHAnsi" w:hAnsiTheme="minorHAnsi"/>
          <w:b/>
          <w:color w:val="0070C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DEFINICIÓN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460DF4" w:rsidRPr="00F918A3" w:rsidRDefault="00460DF4" w:rsidP="00460DF4">
      <w:pPr>
        <w:pStyle w:val="Prrafodelista"/>
        <w:numPr>
          <w:ilvl w:val="0"/>
          <w:numId w:val="14"/>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WPS (Welding Procedure Specification) </w:t>
      </w:r>
    </w:p>
    <w:p w:rsidR="00460DF4" w:rsidRPr="00F918A3" w:rsidRDefault="00460DF4" w:rsidP="00460DF4">
      <w:pPr>
        <w:ind w:left="426"/>
        <w:jc w:val="both"/>
        <w:rPr>
          <w:rFonts w:asciiTheme="minorHAnsi" w:hAnsiTheme="minorHAnsi" w:cstheme="minorHAnsi"/>
          <w:sz w:val="20"/>
          <w:szCs w:val="20"/>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460DF4"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60DF4" w:rsidRPr="00F918A3" w:rsidRDefault="00460DF4" w:rsidP="00460DF4">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60DF4" w:rsidRPr="00F918A3" w:rsidTr="00460DF4">
        <w:trPr>
          <w:trHeight w:val="27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460DF4" w:rsidRPr="00F918A3" w:rsidTr="00460DF4">
        <w:trPr>
          <w:trHeight w:val="240"/>
          <w:jc w:val="center"/>
        </w:trPr>
        <w:tc>
          <w:tcPr>
            <w:tcW w:w="3551" w:type="dxa"/>
            <w:shd w:val="clear" w:color="auto" w:fill="auto"/>
            <w:noWrap/>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60DF4" w:rsidRPr="00F918A3" w:rsidTr="00460DF4">
        <w:trPr>
          <w:trHeight w:val="240"/>
          <w:jc w:val="center"/>
        </w:trPr>
        <w:tc>
          <w:tcPr>
            <w:tcW w:w="3551" w:type="dxa"/>
            <w:shd w:val="clear" w:color="auto" w:fill="auto"/>
            <w:vAlign w:val="center"/>
            <w:hideMark/>
          </w:tcPr>
          <w:p w:rsidR="00460DF4" w:rsidRPr="00F918A3" w:rsidRDefault="00460DF4"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460DF4" w:rsidRPr="00F918A3" w:rsidRDefault="00460DF4" w:rsidP="00460DF4">
      <w:pPr>
        <w:pStyle w:val="Sangra3detindependiente"/>
        <w:spacing w:after="0" w:line="240" w:lineRule="auto"/>
        <w:ind w:left="1931"/>
        <w:jc w:val="both"/>
        <w:rPr>
          <w:rFonts w:cstheme="minorHAnsi"/>
          <w:sz w:val="20"/>
          <w:szCs w:val="20"/>
        </w:rPr>
      </w:pPr>
    </w:p>
    <w:p w:rsidR="00460DF4" w:rsidRPr="00F918A3" w:rsidRDefault="00460DF4" w:rsidP="00460DF4">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60DF4" w:rsidRPr="00460DF4" w:rsidRDefault="00460DF4" w:rsidP="00460DF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Durante el desarrollo de los trabajos, el supervisor de obras verifica que el Contratista cumpla el procedimiento específico de los trabajos previamente aprobado antes de realizarse los trabajos. </w:t>
      </w:r>
    </w:p>
    <w:p w:rsidR="00460DF4" w:rsidRPr="00F918A3" w:rsidRDefault="00460DF4" w:rsidP="00460DF4">
      <w:pPr>
        <w:ind w:left="1505"/>
        <w:jc w:val="both"/>
        <w:rPr>
          <w:rFonts w:asciiTheme="minorHAnsi" w:hAnsiTheme="minorHAnsi" w:cstheme="minorHAnsi"/>
          <w:b/>
          <w:bCs/>
          <w:sz w:val="20"/>
          <w:szCs w:val="20"/>
        </w:rPr>
      </w:pPr>
    </w:p>
    <w:p w:rsidR="00460DF4" w:rsidRPr="00F918A3" w:rsidRDefault="00460DF4" w:rsidP="00460DF4">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serán amoladas de tal manera que el chaflán sea igual al de los tubos nuevos de fábrica y en cumplimiento al EPS (Especificacion del Procedimiento de Soldadura)</w:t>
      </w:r>
    </w:p>
    <w:p w:rsidR="00460DF4" w:rsidRPr="00F918A3" w:rsidRDefault="00460DF4" w:rsidP="00460DF4">
      <w:pPr>
        <w:ind w:left="1931"/>
        <w:jc w:val="both"/>
        <w:rPr>
          <w:rFonts w:asciiTheme="minorHAnsi" w:hAnsiTheme="minorHAnsi" w:cstheme="minorHAnsi"/>
          <w:sz w:val="20"/>
          <w:szCs w:val="20"/>
        </w:rPr>
      </w:pPr>
    </w:p>
    <w:p w:rsidR="00460DF4" w:rsidRPr="00F918A3" w:rsidRDefault="00460DF4" w:rsidP="00460DF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60DF4" w:rsidRPr="00F918A3" w:rsidRDefault="00460DF4" w:rsidP="00460DF4">
      <w:pPr>
        <w:ind w:left="1505"/>
        <w:jc w:val="both"/>
        <w:rPr>
          <w:rFonts w:asciiTheme="minorHAnsi" w:hAnsiTheme="minorHAnsi" w:cstheme="minorHAnsi"/>
          <w:sz w:val="20"/>
          <w:szCs w:val="20"/>
        </w:rPr>
      </w:pPr>
    </w:p>
    <w:p w:rsidR="00460DF4"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B26A8" w:rsidRDefault="000B26A8" w:rsidP="00460DF4">
      <w:pPr>
        <w:ind w:left="1505"/>
        <w:jc w:val="both"/>
        <w:rPr>
          <w:rFonts w:asciiTheme="minorHAnsi" w:hAnsiTheme="minorHAnsi" w:cstheme="minorHAnsi"/>
          <w:sz w:val="20"/>
          <w:szCs w:val="20"/>
        </w:rPr>
      </w:pPr>
    </w:p>
    <w:p w:rsidR="00460DF4" w:rsidRPr="00460DF4" w:rsidRDefault="00460DF4" w:rsidP="00460DF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60DF4" w:rsidRPr="00F918A3" w:rsidRDefault="00460DF4" w:rsidP="00460DF4">
      <w:pPr>
        <w:ind w:left="1505"/>
        <w:jc w:val="both"/>
        <w:rPr>
          <w:rFonts w:asciiTheme="minorHAnsi" w:hAnsiTheme="minorHAnsi" w:cstheme="minorHAnsi"/>
          <w:sz w:val="20"/>
          <w:szCs w:val="20"/>
        </w:rPr>
      </w:pPr>
    </w:p>
    <w:p w:rsidR="00460DF4" w:rsidRPr="00F918A3" w:rsidRDefault="00460DF4" w:rsidP="00460DF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60DF4" w:rsidRPr="00460DF4" w:rsidRDefault="00460DF4" w:rsidP="00460DF4">
      <w:pPr>
        <w:rPr>
          <w:rFonts w:asciiTheme="minorHAnsi" w:hAnsiTheme="minorHAnsi"/>
          <w:b/>
        </w:rPr>
      </w:pPr>
    </w:p>
    <w:p w:rsidR="007F5272" w:rsidRDefault="007F5272" w:rsidP="006A2259">
      <w:pPr>
        <w:pStyle w:val="Prrafodelista"/>
        <w:numPr>
          <w:ilvl w:val="1"/>
          <w:numId w:val="39"/>
        </w:numPr>
        <w:rPr>
          <w:rFonts w:asciiTheme="minorHAnsi" w:hAnsiTheme="minorHAnsi"/>
          <w:b/>
        </w:rPr>
      </w:pPr>
      <w:r w:rsidRPr="007F5272">
        <w:rPr>
          <w:rFonts w:asciiTheme="minorHAnsi" w:hAnsiTheme="minorHAnsi"/>
          <w:b/>
        </w:rPr>
        <w:t>MEDICION Y FORMA DE PAGO</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82C4C" w:rsidRPr="00F918A3" w:rsidRDefault="00482C4C"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82C4C" w:rsidRPr="00F918A3" w:rsidRDefault="00482C4C" w:rsidP="00482C4C">
      <w:pPr>
        <w:ind w:left="1505"/>
        <w:jc w:val="both"/>
        <w:rPr>
          <w:rFonts w:asciiTheme="minorHAnsi" w:hAnsiTheme="minorHAnsi" w:cstheme="minorHAnsi"/>
          <w:sz w:val="20"/>
          <w:szCs w:val="20"/>
        </w:rPr>
      </w:pPr>
    </w:p>
    <w:p w:rsidR="00482C4C"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considerar la cantidad de juntas soldadas aprobadas durante el proyecto, siendo el costo de las demás asumidas por el contratista.</w:t>
      </w:r>
    </w:p>
    <w:p w:rsidR="00631060" w:rsidRDefault="00631060" w:rsidP="00482C4C">
      <w:pPr>
        <w:ind w:left="1505"/>
        <w:jc w:val="both"/>
        <w:rPr>
          <w:rFonts w:asciiTheme="minorHAnsi" w:hAnsiTheme="minorHAnsi" w:cstheme="minorHAnsi"/>
          <w:sz w:val="20"/>
          <w:szCs w:val="20"/>
        </w:rPr>
      </w:pPr>
    </w:p>
    <w:p w:rsidR="00482C4C" w:rsidRPr="00F918A3" w:rsidRDefault="00482C4C" w:rsidP="00482C4C">
      <w:pPr>
        <w:ind w:left="1505"/>
        <w:jc w:val="both"/>
        <w:rPr>
          <w:rFonts w:asciiTheme="minorHAnsi" w:hAnsiTheme="minorHAnsi" w:cstheme="minorHAnsi"/>
          <w:sz w:val="20"/>
          <w:szCs w:val="20"/>
        </w:rPr>
      </w:pPr>
    </w:p>
    <w:p w:rsidR="00973362" w:rsidRPr="00631060" w:rsidRDefault="00973362" w:rsidP="00631060">
      <w:pPr>
        <w:pStyle w:val="Prrafodelista"/>
        <w:numPr>
          <w:ilvl w:val="0"/>
          <w:numId w:val="39"/>
        </w:numPr>
        <w:rPr>
          <w:rFonts w:asciiTheme="minorHAnsi" w:hAnsiTheme="minorHAnsi"/>
          <w:b/>
          <w:color w:val="0070C0"/>
        </w:rPr>
      </w:pPr>
      <w:r w:rsidRPr="00631060">
        <w:rPr>
          <w:rFonts w:asciiTheme="minorHAnsi" w:hAnsiTheme="minorHAnsi"/>
          <w:b/>
          <w:color w:val="0070C0"/>
        </w:rPr>
        <w:lastRenderedPageBreak/>
        <w:t xml:space="preserve">CORTE DE TUBERÍA DE ANC </w:t>
      </w:r>
      <w:r w:rsidR="00482C4C" w:rsidRPr="00631060">
        <w:rPr>
          <w:rFonts w:asciiTheme="minorHAnsi" w:hAnsiTheme="minorHAnsi"/>
          <w:b/>
          <w:color w:val="0070C0"/>
        </w:rPr>
        <w:t xml:space="preserve">DN </w:t>
      </w:r>
      <w:r w:rsidR="00B066B7" w:rsidRPr="00631060">
        <w:rPr>
          <w:rFonts w:asciiTheme="minorHAnsi" w:hAnsiTheme="minorHAnsi"/>
          <w:b/>
          <w:color w:val="0070C0"/>
        </w:rPr>
        <w:t>4</w:t>
      </w:r>
      <w:r w:rsidR="00482C4C" w:rsidRPr="00631060">
        <w:rPr>
          <w:rFonts w:asciiTheme="minorHAnsi" w:hAnsiTheme="minorHAnsi"/>
          <w:b/>
          <w:color w:val="0070C0"/>
        </w:rPr>
        <w:t xml:space="preserve">" </w:t>
      </w:r>
      <w:r w:rsidRPr="00631060">
        <w:rPr>
          <w:rFonts w:asciiTheme="minorHAnsi" w:hAnsiTheme="minorHAnsi"/>
          <w:b/>
          <w:color w:val="0070C0"/>
        </w:rPr>
        <w:t>SCH 40</w:t>
      </w:r>
    </w:p>
    <w:p w:rsidR="00482C4C" w:rsidRPr="00F918A3" w:rsidRDefault="00482C4C" w:rsidP="00482C4C">
      <w:pPr>
        <w:pStyle w:val="Sinespaciado"/>
        <w:ind w:left="785"/>
        <w:jc w:val="both"/>
        <w:rPr>
          <w:rFonts w:cstheme="minorHAnsi"/>
          <w:b/>
          <w:sz w:val="20"/>
          <w:szCs w:val="20"/>
        </w:rPr>
      </w:pPr>
      <w:r w:rsidRPr="00F918A3">
        <w:rPr>
          <w:rFonts w:cstheme="minorHAnsi"/>
          <w:b/>
          <w:sz w:val="20"/>
          <w:szCs w:val="20"/>
        </w:rPr>
        <w:t xml:space="preserve">UNIDAD: </w:t>
      </w:r>
      <w:r w:rsidRPr="008626A0">
        <w:rPr>
          <w:rFonts w:cstheme="minorHAnsi"/>
          <w:b/>
          <w:sz w:val="20"/>
          <w:szCs w:val="20"/>
        </w:rPr>
        <w:t>PTO</w:t>
      </w:r>
    </w:p>
    <w:p w:rsidR="00482C4C" w:rsidRPr="00482C4C" w:rsidRDefault="00482C4C" w:rsidP="00482C4C">
      <w:pPr>
        <w:rPr>
          <w:rFonts w:asciiTheme="minorHAnsi" w:hAnsiTheme="minorHAnsi"/>
          <w:b/>
          <w:color w:val="0070C0"/>
        </w:rPr>
      </w:pPr>
    </w:p>
    <w:p w:rsidR="007F5272" w:rsidRDefault="007F5272" w:rsidP="00631060">
      <w:pPr>
        <w:pStyle w:val="Prrafodelista"/>
        <w:numPr>
          <w:ilvl w:val="1"/>
          <w:numId w:val="39"/>
        </w:numPr>
        <w:rPr>
          <w:rFonts w:asciiTheme="minorHAnsi" w:hAnsiTheme="minorHAnsi"/>
          <w:b/>
        </w:rPr>
      </w:pPr>
      <w:r w:rsidRPr="007F5272">
        <w:rPr>
          <w:rFonts w:asciiTheme="minorHAnsi" w:hAnsiTheme="minorHAnsi"/>
          <w:b/>
        </w:rPr>
        <w:t>DEFINICIÓN</w:t>
      </w:r>
    </w:p>
    <w:p w:rsidR="00482C4C" w:rsidRPr="00F918A3" w:rsidRDefault="00482C4C" w:rsidP="00482C4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482C4C" w:rsidRPr="00F918A3" w:rsidRDefault="00482C4C" w:rsidP="00482C4C">
      <w:pPr>
        <w:pStyle w:val="Prrafodelista"/>
        <w:numPr>
          <w:ilvl w:val="0"/>
          <w:numId w:val="15"/>
        </w:numPr>
        <w:ind w:left="3773"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482C4C" w:rsidRPr="00482C4C" w:rsidRDefault="00482C4C" w:rsidP="00482C4C">
      <w:pPr>
        <w:rPr>
          <w:rFonts w:asciiTheme="minorHAnsi" w:hAnsiTheme="minorHAnsi"/>
          <w:b/>
        </w:rPr>
      </w:pPr>
    </w:p>
    <w:p w:rsidR="007F5272" w:rsidRDefault="007F5272" w:rsidP="00631060">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482C4C" w:rsidRPr="00F918A3" w:rsidRDefault="00482C4C" w:rsidP="00482C4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82C4C" w:rsidRPr="00F918A3" w:rsidRDefault="00482C4C" w:rsidP="00482C4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82C4C" w:rsidRPr="00F918A3" w:rsidTr="001F6EE1">
        <w:trPr>
          <w:trHeight w:val="27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482C4C" w:rsidRPr="00F918A3" w:rsidTr="001F6EE1">
        <w:trPr>
          <w:trHeight w:val="240"/>
          <w:jc w:val="center"/>
        </w:trPr>
        <w:tc>
          <w:tcPr>
            <w:tcW w:w="3551" w:type="dxa"/>
            <w:shd w:val="clear" w:color="auto" w:fill="auto"/>
            <w:noWrap/>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482C4C" w:rsidRPr="00F918A3" w:rsidTr="001F6EE1">
        <w:trPr>
          <w:trHeight w:val="240"/>
          <w:jc w:val="center"/>
        </w:trPr>
        <w:tc>
          <w:tcPr>
            <w:tcW w:w="3551" w:type="dxa"/>
            <w:shd w:val="clear" w:color="auto" w:fill="auto"/>
            <w:vAlign w:val="center"/>
            <w:hideMark/>
          </w:tcPr>
          <w:p w:rsidR="00482C4C" w:rsidRPr="00F918A3" w:rsidRDefault="00482C4C" w:rsidP="001300DE">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482C4C" w:rsidRPr="00F918A3" w:rsidRDefault="00482C4C" w:rsidP="001F6EE1">
      <w:pPr>
        <w:ind w:left="2639"/>
        <w:jc w:val="both"/>
        <w:rPr>
          <w:rFonts w:asciiTheme="minorHAnsi" w:hAnsiTheme="minorHAnsi" w:cstheme="minorHAnsi"/>
          <w:sz w:val="20"/>
          <w:szCs w:val="20"/>
        </w:rPr>
      </w:pPr>
    </w:p>
    <w:p w:rsidR="00482C4C" w:rsidRPr="00F918A3" w:rsidRDefault="00482C4C" w:rsidP="00167A26">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82C4C" w:rsidRDefault="00482C4C" w:rsidP="001F6EE1">
      <w:pPr>
        <w:ind w:left="1842"/>
        <w:jc w:val="both"/>
        <w:rPr>
          <w:rFonts w:asciiTheme="minorHAnsi" w:hAnsiTheme="minorHAnsi" w:cstheme="minorHAnsi"/>
          <w:sz w:val="20"/>
          <w:szCs w:val="20"/>
        </w:rPr>
      </w:pPr>
    </w:p>
    <w:p w:rsidR="007F5272" w:rsidRPr="00167A26" w:rsidRDefault="007F5272" w:rsidP="00631060">
      <w:pPr>
        <w:pStyle w:val="Prrafodelista"/>
        <w:numPr>
          <w:ilvl w:val="1"/>
          <w:numId w:val="39"/>
        </w:numPr>
        <w:rPr>
          <w:rFonts w:asciiTheme="minorHAnsi" w:hAnsiTheme="minorHAnsi"/>
          <w:b/>
        </w:rPr>
      </w:pPr>
      <w:r w:rsidRPr="00167A26">
        <w:rPr>
          <w:rFonts w:asciiTheme="minorHAnsi" w:hAnsiTheme="minorHAnsi"/>
          <w:b/>
        </w:rPr>
        <w:t>PROCEDIMIENTO PARA LA EJECUCIÓN</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167A26" w:rsidP="00167A26">
      <w:pPr>
        <w:tabs>
          <w:tab w:val="left" w:pos="2656"/>
        </w:tabs>
        <w:ind w:left="1418"/>
        <w:jc w:val="both"/>
        <w:rPr>
          <w:rFonts w:asciiTheme="minorHAnsi" w:hAnsiTheme="minorHAnsi" w:cstheme="minorHAnsi"/>
          <w:sz w:val="20"/>
          <w:szCs w:val="20"/>
        </w:rPr>
      </w:pPr>
      <w:r>
        <w:rPr>
          <w:rFonts w:asciiTheme="minorHAnsi" w:hAnsiTheme="minorHAnsi" w:cstheme="minorHAnsi"/>
          <w:sz w:val="20"/>
          <w:szCs w:val="20"/>
        </w:rPr>
        <w:tab/>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lastRenderedPageBreak/>
        <w:t>Los cortes a la tubería deberían ser realizados únicamente cuando son necesarios y se debe actualizar las nuevas longitudes a las tuberías que sufrieron corte.</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482C4C" w:rsidRPr="00F918A3" w:rsidRDefault="00482C4C" w:rsidP="001F6EE1">
      <w:pPr>
        <w:pStyle w:val="Prrafodelista"/>
        <w:numPr>
          <w:ilvl w:val="0"/>
          <w:numId w:val="15"/>
        </w:numPr>
        <w:ind w:left="2999"/>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482C4C" w:rsidRPr="00F918A3" w:rsidRDefault="00482C4C" w:rsidP="001F6EE1">
      <w:pPr>
        <w:ind w:left="2213"/>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Todos niples o partes de tubería deben tener los datos indicados, para esto debe utilizar marcador para metal. Los datos deben ser legibles y visibles.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r w:rsidRPr="00F918A3">
        <w:rPr>
          <w:rFonts w:cstheme="minorHAnsi"/>
          <w:b/>
          <w:bCs/>
          <w:sz w:val="20"/>
          <w:szCs w:val="20"/>
        </w:rPr>
        <w:t>Calidad, Salud, Seguridad y Medio Ambiente.</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482C4C" w:rsidRPr="00F918A3" w:rsidRDefault="00482C4C" w:rsidP="001F6EE1">
      <w:pPr>
        <w:ind w:left="1134"/>
        <w:jc w:val="both"/>
        <w:rPr>
          <w:rFonts w:asciiTheme="minorHAnsi" w:hAnsiTheme="minorHAnsi" w:cstheme="minorHAnsi"/>
          <w:sz w:val="20"/>
          <w:szCs w:val="20"/>
        </w:rPr>
      </w:pPr>
    </w:p>
    <w:p w:rsidR="007F5272" w:rsidRPr="00167A26" w:rsidRDefault="007F5272" w:rsidP="00631060">
      <w:pPr>
        <w:pStyle w:val="Prrafodelista"/>
        <w:numPr>
          <w:ilvl w:val="1"/>
          <w:numId w:val="39"/>
        </w:numPr>
        <w:rPr>
          <w:rFonts w:asciiTheme="minorHAnsi" w:hAnsiTheme="minorHAnsi"/>
          <w:b/>
        </w:rPr>
      </w:pPr>
      <w:r w:rsidRPr="00167A26">
        <w:rPr>
          <w:rFonts w:asciiTheme="minorHAnsi" w:hAnsiTheme="minorHAnsi"/>
          <w:b/>
        </w:rPr>
        <w:t>MEDIDAS DE MITIGACIÓN AMBIENTAL</w:t>
      </w: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82C4C" w:rsidRPr="00F918A3" w:rsidRDefault="00482C4C" w:rsidP="00167A26">
      <w:pPr>
        <w:ind w:left="1418"/>
        <w:jc w:val="both"/>
        <w:rPr>
          <w:rFonts w:asciiTheme="minorHAnsi" w:hAnsiTheme="minorHAnsi" w:cstheme="minorHAnsi"/>
          <w:sz w:val="20"/>
          <w:szCs w:val="20"/>
        </w:rPr>
      </w:pPr>
    </w:p>
    <w:p w:rsidR="00482C4C" w:rsidRPr="00F918A3" w:rsidRDefault="00482C4C" w:rsidP="00167A26">
      <w:pPr>
        <w:ind w:left="1418"/>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82C4C" w:rsidRPr="00F918A3" w:rsidRDefault="00482C4C" w:rsidP="00167A26">
      <w:pPr>
        <w:pStyle w:val="Sangra3detindependiente"/>
        <w:autoSpaceDE w:val="0"/>
        <w:autoSpaceDN w:val="0"/>
        <w:adjustRightInd w:val="0"/>
        <w:spacing w:after="0" w:line="240" w:lineRule="auto"/>
        <w:ind w:left="1418"/>
        <w:jc w:val="both"/>
        <w:rPr>
          <w:rFonts w:cstheme="minorHAnsi"/>
          <w:b/>
          <w:bCs/>
          <w:sz w:val="20"/>
          <w:szCs w:val="20"/>
        </w:rPr>
      </w:pPr>
    </w:p>
    <w:p w:rsidR="007F5272" w:rsidRPr="00167A26" w:rsidRDefault="007F5272" w:rsidP="00631060">
      <w:pPr>
        <w:pStyle w:val="Prrafodelista"/>
        <w:numPr>
          <w:ilvl w:val="1"/>
          <w:numId w:val="39"/>
        </w:numPr>
        <w:rPr>
          <w:rFonts w:asciiTheme="minorHAnsi" w:hAnsiTheme="minorHAnsi"/>
          <w:b/>
        </w:rPr>
      </w:pPr>
      <w:r w:rsidRPr="00167A26">
        <w:rPr>
          <w:rFonts w:asciiTheme="minorHAnsi" w:hAnsiTheme="minorHAnsi"/>
          <w:b/>
        </w:rPr>
        <w:t>MEDICION Y FORMA DE PAGO</w:t>
      </w: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482C4C" w:rsidRPr="00F918A3" w:rsidRDefault="00482C4C" w:rsidP="00167A26">
      <w:pPr>
        <w:pStyle w:val="Sangra3detindependiente"/>
        <w:autoSpaceDE w:val="0"/>
        <w:autoSpaceDN w:val="0"/>
        <w:adjustRightInd w:val="0"/>
        <w:spacing w:after="0" w:line="240" w:lineRule="auto"/>
        <w:ind w:left="1560"/>
        <w:jc w:val="both"/>
        <w:rPr>
          <w:rFonts w:cstheme="minorHAnsi"/>
          <w:b/>
          <w:bCs/>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482C4C" w:rsidRPr="00F918A3" w:rsidRDefault="00482C4C" w:rsidP="00167A26">
      <w:pPr>
        <w:ind w:left="1560"/>
        <w:jc w:val="both"/>
        <w:rPr>
          <w:rFonts w:asciiTheme="minorHAnsi" w:hAnsiTheme="minorHAnsi" w:cstheme="minorHAnsi"/>
          <w:sz w:val="20"/>
          <w:szCs w:val="20"/>
        </w:rPr>
      </w:pPr>
    </w:p>
    <w:p w:rsidR="00482C4C" w:rsidRPr="00F918A3" w:rsidRDefault="00482C4C"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482C4C" w:rsidRPr="00482C4C" w:rsidRDefault="00482C4C" w:rsidP="001F6EE1">
      <w:pPr>
        <w:ind w:left="708"/>
        <w:rPr>
          <w:rFonts w:asciiTheme="minorHAnsi" w:hAnsiTheme="minorHAnsi"/>
          <w:b/>
        </w:rPr>
      </w:pPr>
    </w:p>
    <w:p w:rsidR="00973362" w:rsidRPr="00631060" w:rsidRDefault="00973362" w:rsidP="00631060">
      <w:pPr>
        <w:pStyle w:val="Prrafodelista"/>
        <w:numPr>
          <w:ilvl w:val="0"/>
          <w:numId w:val="39"/>
        </w:numPr>
        <w:rPr>
          <w:rFonts w:asciiTheme="minorHAnsi" w:hAnsiTheme="minorHAnsi"/>
          <w:b/>
          <w:color w:val="0070C0"/>
        </w:rPr>
      </w:pPr>
      <w:r w:rsidRPr="00631060">
        <w:rPr>
          <w:rFonts w:asciiTheme="minorHAnsi" w:hAnsiTheme="minorHAnsi"/>
          <w:b/>
          <w:color w:val="0070C0"/>
        </w:rPr>
        <w:t xml:space="preserve">SOLDADURA DE TUBERÍA Y ACCESORIOS DE ANC  </w:t>
      </w:r>
      <w:r w:rsidR="00360950" w:rsidRPr="00631060">
        <w:rPr>
          <w:rFonts w:asciiTheme="minorHAnsi" w:hAnsiTheme="minorHAnsi"/>
          <w:b/>
          <w:color w:val="0070C0"/>
        </w:rPr>
        <w:t xml:space="preserve">DN 4" </w:t>
      </w:r>
      <w:r w:rsidR="00B066B7" w:rsidRPr="00631060">
        <w:rPr>
          <w:rFonts w:asciiTheme="minorHAnsi" w:hAnsiTheme="minorHAnsi"/>
          <w:b/>
          <w:color w:val="0070C0"/>
        </w:rPr>
        <w:t xml:space="preserve"> </w:t>
      </w:r>
      <w:r w:rsidRPr="00631060">
        <w:rPr>
          <w:rFonts w:asciiTheme="minorHAnsi" w:hAnsiTheme="minorHAnsi"/>
          <w:b/>
          <w:color w:val="0070C0"/>
        </w:rPr>
        <w:t>SCH 40</w:t>
      </w:r>
    </w:p>
    <w:p w:rsidR="00360950" w:rsidRPr="00F918A3" w:rsidRDefault="00360950" w:rsidP="001F6EE1">
      <w:pPr>
        <w:pStyle w:val="Sangra3detindependiente"/>
        <w:autoSpaceDE w:val="0"/>
        <w:autoSpaceDN w:val="0"/>
        <w:adjustRightInd w:val="0"/>
        <w:spacing w:after="0" w:line="240" w:lineRule="auto"/>
        <w:ind w:left="1493"/>
        <w:jc w:val="both"/>
        <w:rPr>
          <w:rFonts w:cstheme="minorHAnsi"/>
          <w:b/>
          <w:bCs/>
          <w:sz w:val="20"/>
          <w:szCs w:val="20"/>
        </w:rPr>
      </w:pPr>
      <w:r w:rsidRPr="00F918A3">
        <w:rPr>
          <w:rFonts w:cstheme="minorHAnsi"/>
          <w:b/>
          <w:bCs/>
          <w:sz w:val="20"/>
          <w:szCs w:val="20"/>
        </w:rPr>
        <w:t>UNIDAD: JUNTA</w:t>
      </w:r>
    </w:p>
    <w:p w:rsidR="00360950" w:rsidRDefault="00360950" w:rsidP="001F6EE1">
      <w:pPr>
        <w:pStyle w:val="Prrafodelista"/>
        <w:ind w:left="1493"/>
        <w:rPr>
          <w:rFonts w:asciiTheme="minorHAnsi" w:hAnsiTheme="minorHAnsi"/>
          <w:b/>
          <w:color w:val="0070C0"/>
        </w:rPr>
      </w:pPr>
    </w:p>
    <w:p w:rsidR="007F5272" w:rsidRPr="00167A26" w:rsidRDefault="007F5272" w:rsidP="00631060">
      <w:pPr>
        <w:pStyle w:val="Prrafodelista"/>
        <w:numPr>
          <w:ilvl w:val="1"/>
          <w:numId w:val="39"/>
        </w:numPr>
        <w:rPr>
          <w:rFonts w:asciiTheme="minorHAnsi" w:hAnsiTheme="minorHAnsi"/>
          <w:b/>
        </w:rPr>
      </w:pPr>
      <w:r w:rsidRPr="00167A26">
        <w:rPr>
          <w:rFonts w:asciiTheme="minorHAnsi" w:hAnsiTheme="minorHAnsi"/>
          <w:b/>
        </w:rPr>
        <w:t>DEFINICIÓN</w:t>
      </w:r>
    </w:p>
    <w:p w:rsidR="00360950" w:rsidRPr="00F918A3" w:rsidRDefault="00360950" w:rsidP="00167A26">
      <w:pPr>
        <w:ind w:left="1560"/>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60950" w:rsidRPr="00167A26" w:rsidRDefault="00360950" w:rsidP="00167A26">
      <w:pPr>
        <w:pStyle w:val="Prrafodelista"/>
        <w:numPr>
          <w:ilvl w:val="2"/>
          <w:numId w:val="69"/>
        </w:numPr>
        <w:contextualSpacing/>
        <w:jc w:val="both"/>
        <w:rPr>
          <w:rFonts w:asciiTheme="minorHAnsi" w:hAnsiTheme="minorHAnsi" w:cstheme="minorHAnsi"/>
          <w:sz w:val="20"/>
          <w:szCs w:val="20"/>
        </w:rPr>
      </w:pPr>
      <w:r w:rsidRPr="00167A26">
        <w:rPr>
          <w:rFonts w:asciiTheme="minorHAnsi" w:hAnsiTheme="minorHAnsi" w:cstheme="minorHAnsi"/>
          <w:sz w:val="20"/>
          <w:szCs w:val="20"/>
        </w:rPr>
        <w:t>soldadura de tuberías</w:t>
      </w:r>
    </w:p>
    <w:p w:rsidR="00360950" w:rsidRPr="00167A26" w:rsidRDefault="00360950" w:rsidP="00167A26">
      <w:pPr>
        <w:pStyle w:val="Prrafodelista"/>
        <w:numPr>
          <w:ilvl w:val="2"/>
          <w:numId w:val="69"/>
        </w:numPr>
        <w:contextualSpacing/>
        <w:jc w:val="both"/>
        <w:rPr>
          <w:rFonts w:asciiTheme="minorHAnsi" w:hAnsiTheme="minorHAnsi" w:cstheme="minorHAnsi"/>
          <w:sz w:val="20"/>
          <w:szCs w:val="20"/>
        </w:rPr>
      </w:pPr>
      <w:r w:rsidRPr="00167A26">
        <w:rPr>
          <w:rFonts w:asciiTheme="minorHAnsi" w:hAnsiTheme="minorHAnsi" w:cstheme="minorHAnsi"/>
          <w:sz w:val="20"/>
          <w:szCs w:val="20"/>
        </w:rPr>
        <w:t>Soldadura de accesorios</w:t>
      </w:r>
    </w:p>
    <w:p w:rsidR="00360950" w:rsidRPr="00167A26" w:rsidRDefault="00360950" w:rsidP="00167A26">
      <w:pPr>
        <w:pStyle w:val="Prrafodelista"/>
        <w:numPr>
          <w:ilvl w:val="2"/>
          <w:numId w:val="69"/>
        </w:numPr>
        <w:contextualSpacing/>
        <w:jc w:val="both"/>
        <w:rPr>
          <w:rFonts w:asciiTheme="minorHAnsi" w:hAnsiTheme="minorHAnsi" w:cstheme="minorHAnsi"/>
          <w:sz w:val="20"/>
          <w:szCs w:val="20"/>
        </w:rPr>
      </w:pPr>
      <w:r w:rsidRPr="00167A26">
        <w:rPr>
          <w:rFonts w:asciiTheme="minorHAnsi" w:hAnsiTheme="minorHAnsi" w:cstheme="minorHAnsi"/>
          <w:sz w:val="20"/>
          <w:szCs w:val="20"/>
        </w:rPr>
        <w:t xml:space="preserve">Soldadura de fittings </w:t>
      </w:r>
    </w:p>
    <w:p w:rsidR="00360950" w:rsidRDefault="00360950" w:rsidP="00167A26">
      <w:pPr>
        <w:pStyle w:val="Prrafodelista"/>
        <w:numPr>
          <w:ilvl w:val="2"/>
          <w:numId w:val="69"/>
        </w:numPr>
        <w:ind w:left="1842"/>
        <w:contextualSpacing/>
        <w:jc w:val="both"/>
        <w:rPr>
          <w:rFonts w:asciiTheme="minorHAnsi" w:hAnsiTheme="minorHAnsi" w:cstheme="minorHAnsi"/>
          <w:sz w:val="20"/>
          <w:szCs w:val="20"/>
        </w:rPr>
      </w:pPr>
      <w:r w:rsidRPr="00CB1D8D">
        <w:rPr>
          <w:rFonts w:asciiTheme="minorHAnsi" w:hAnsiTheme="minorHAnsi" w:cstheme="minorHAnsi"/>
          <w:sz w:val="20"/>
          <w:szCs w:val="20"/>
        </w:rPr>
        <w:t>Otras soldaduras según la necesidad de la construcción.</w:t>
      </w:r>
    </w:p>
    <w:p w:rsidR="00014FC3" w:rsidRPr="007C6B5F" w:rsidRDefault="00014FC3" w:rsidP="00631060">
      <w:pPr>
        <w:pStyle w:val="Prrafodelista"/>
        <w:numPr>
          <w:ilvl w:val="1"/>
          <w:numId w:val="39"/>
        </w:numPr>
        <w:rPr>
          <w:rFonts w:asciiTheme="minorHAnsi" w:hAnsiTheme="minorHAnsi"/>
          <w:b/>
        </w:rPr>
      </w:pPr>
      <w:r w:rsidRPr="007C6B5F">
        <w:rPr>
          <w:rFonts w:asciiTheme="minorHAnsi" w:hAnsiTheme="minorHAnsi"/>
          <w:b/>
        </w:rPr>
        <w:lastRenderedPageBreak/>
        <w:t>MATERIALES, HERRAMIENTAS Y EQUIPO</w:t>
      </w:r>
    </w:p>
    <w:p w:rsidR="00014FC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14FC3" w:rsidRPr="00F918A3" w:rsidRDefault="00014FC3" w:rsidP="00014FC3">
      <w:pPr>
        <w:pStyle w:val="Sangra3detindependiente"/>
        <w:spacing w:after="0" w:line="240" w:lineRule="auto"/>
        <w:ind w:left="1416"/>
        <w:jc w:val="both"/>
        <w:rPr>
          <w:rFonts w:cstheme="minorHAnsi"/>
          <w:sz w:val="20"/>
          <w:szCs w:val="20"/>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014FC3" w:rsidRPr="00F918A3" w:rsidTr="0022584D">
        <w:trPr>
          <w:trHeight w:val="96"/>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014FC3" w:rsidRPr="00F918A3" w:rsidTr="0022584D">
        <w:trPr>
          <w:trHeight w:val="64"/>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014FC3" w:rsidRPr="00F918A3" w:rsidTr="0022584D">
        <w:trPr>
          <w:trHeight w:val="238"/>
          <w:jc w:val="center"/>
        </w:trPr>
        <w:tc>
          <w:tcPr>
            <w:tcW w:w="3163" w:type="dxa"/>
            <w:shd w:val="clear" w:color="auto" w:fill="auto"/>
            <w:vAlign w:val="center"/>
            <w:hideMark/>
          </w:tcPr>
          <w:p w:rsidR="00014FC3" w:rsidRPr="00F918A3" w:rsidRDefault="00014FC3"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014FC3" w:rsidRPr="00F918A3" w:rsidRDefault="00014FC3" w:rsidP="00014FC3">
      <w:pPr>
        <w:pStyle w:val="Sangra3detindependiente"/>
        <w:spacing w:after="0" w:line="240" w:lineRule="auto"/>
        <w:ind w:left="1842"/>
        <w:jc w:val="both"/>
        <w:rPr>
          <w:rFonts w:cstheme="minorHAnsi"/>
          <w:sz w:val="20"/>
          <w:szCs w:val="20"/>
        </w:rPr>
      </w:pPr>
    </w:p>
    <w:p w:rsidR="00014FC3" w:rsidRPr="00F918A3" w:rsidRDefault="00014FC3" w:rsidP="00014FC3">
      <w:pPr>
        <w:pStyle w:val="Sangra3detindependiente"/>
        <w:spacing w:after="0" w:line="240" w:lineRule="auto"/>
        <w:ind w:left="1416"/>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14FC3" w:rsidRPr="00360950" w:rsidRDefault="00014FC3" w:rsidP="00014FC3">
      <w:pPr>
        <w:ind w:left="708"/>
        <w:rPr>
          <w:rFonts w:asciiTheme="minorHAnsi" w:hAnsiTheme="minorHAnsi"/>
          <w:b/>
        </w:rPr>
      </w:pPr>
    </w:p>
    <w:p w:rsidR="00014FC3" w:rsidRDefault="00014FC3" w:rsidP="00631060">
      <w:pPr>
        <w:pStyle w:val="Prrafodelista"/>
        <w:numPr>
          <w:ilvl w:val="1"/>
          <w:numId w:val="39"/>
        </w:numPr>
        <w:rPr>
          <w:rFonts w:asciiTheme="minorHAnsi" w:hAnsiTheme="minorHAnsi"/>
          <w:b/>
        </w:rPr>
      </w:pPr>
      <w:r w:rsidRPr="007C6B5F">
        <w:rPr>
          <w:rFonts w:asciiTheme="minorHAnsi" w:hAnsiTheme="minorHAnsi"/>
          <w:b/>
        </w:rPr>
        <w:t>PROCEDIMIENTO PARA LA EJECUCIÓN</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numPr>
          <w:ilvl w:val="0"/>
          <w:numId w:val="17"/>
        </w:numPr>
        <w:tabs>
          <w:tab w:val="clear" w:pos="720"/>
          <w:tab w:val="num" w:pos="-24"/>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014FC3" w:rsidRPr="00F918A3" w:rsidRDefault="00014FC3" w:rsidP="00014FC3">
      <w:pPr>
        <w:numPr>
          <w:ilvl w:val="0"/>
          <w:numId w:val="17"/>
        </w:numPr>
        <w:tabs>
          <w:tab w:val="clear" w:pos="720"/>
          <w:tab w:val="num" w:pos="-1440"/>
        </w:tabs>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0B26A8" w:rsidRDefault="000B26A8" w:rsidP="00014FC3">
      <w:pPr>
        <w:ind w:left="1416"/>
        <w:jc w:val="both"/>
        <w:rPr>
          <w:rFonts w:asciiTheme="minorHAnsi" w:hAnsiTheme="minorHAnsi" w:cstheme="minorHAnsi"/>
          <w:b/>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electrodos revestidos deben disponer de identificación individual por medio de una inscripción legible, constatando por lo menos la referencia comercial indicada en el empaque.</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Concentricidad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014FC3" w:rsidRPr="00F918A3" w:rsidRDefault="00014FC3" w:rsidP="00014FC3">
      <w:pPr>
        <w:numPr>
          <w:ilvl w:val="0"/>
          <w:numId w:val="18"/>
        </w:numPr>
        <w:tabs>
          <w:tab w:val="clear" w:pos="1776"/>
          <w:tab w:val="num" w:pos="2136"/>
          <w:tab w:val="num" w:pos="2484"/>
        </w:tabs>
        <w:ind w:left="3401"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014FC3" w:rsidRPr="00F918A3" w:rsidRDefault="00014FC3" w:rsidP="00014FC3">
      <w:pPr>
        <w:numPr>
          <w:ilvl w:val="0"/>
          <w:numId w:val="19"/>
        </w:numPr>
        <w:tabs>
          <w:tab w:val="clear" w:pos="1211"/>
          <w:tab w:val="num" w:pos="2844"/>
        </w:tabs>
        <w:ind w:left="4260"/>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014FC3" w:rsidRPr="00F918A3" w:rsidRDefault="00014FC3" w:rsidP="00014FC3">
      <w:pPr>
        <w:pStyle w:val="Prrafodelista"/>
        <w:numPr>
          <w:ilvl w:val="0"/>
          <w:numId w:val="20"/>
        </w:numPr>
        <w:ind w:left="2136"/>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014FC3" w:rsidRPr="00F918A3" w:rsidRDefault="00014FC3" w:rsidP="00014FC3">
      <w:pPr>
        <w:pStyle w:val="Prrafodelista"/>
        <w:ind w:left="2124"/>
        <w:jc w:val="both"/>
        <w:rPr>
          <w:rFonts w:asciiTheme="minorHAnsi" w:eastAsia="Arial Unicode MS" w:hAnsiTheme="minorHAnsi" w:cstheme="minorHAnsi"/>
          <w:bCs/>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tuberías y accesorios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014FC3" w:rsidRPr="00F918A3" w:rsidRDefault="00014FC3" w:rsidP="00014FC3">
      <w:pPr>
        <w:pStyle w:val="Prrafodelista"/>
        <w:ind w:left="2124"/>
        <w:jc w:val="both"/>
        <w:rPr>
          <w:rFonts w:asciiTheme="minorHAnsi" w:hAnsiTheme="minorHAnsi" w:cstheme="minorHAnsi"/>
          <w:b/>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(hot pass) deberá ser efectuada inmediatamente después de la primera pasada.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lastRenderedPageBreak/>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lastRenderedPageBreak/>
        <w:t>En el pre-calentamiento de tubos es permitido el uso de soplete con llama no concentrada, de manera tal que sea garantizada la uniformidad de temperatura en toda la junta.</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pStyle w:val="Prrafodelista"/>
        <w:numPr>
          <w:ilvl w:val="0"/>
          <w:numId w:val="20"/>
        </w:numPr>
        <w:ind w:left="2136"/>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014FC3" w:rsidRPr="00F918A3" w:rsidRDefault="00014FC3" w:rsidP="00014FC3">
      <w:pPr>
        <w:pStyle w:val="Prrafodelista"/>
        <w:ind w:left="2124"/>
        <w:jc w:val="both"/>
        <w:rPr>
          <w:rFonts w:asciiTheme="minorHAnsi" w:hAnsiTheme="minorHAnsi" w:cstheme="minorHAnsi"/>
          <w:sz w:val="20"/>
          <w:szCs w:val="20"/>
        </w:rPr>
      </w:pP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014FC3" w:rsidRPr="00F918A3" w:rsidRDefault="00014FC3" w:rsidP="00014FC3">
      <w:pPr>
        <w:numPr>
          <w:ilvl w:val="0"/>
          <w:numId w:val="16"/>
        </w:numPr>
        <w:tabs>
          <w:tab w:val="clear" w:pos="2136"/>
        </w:tabs>
        <w:ind w:left="1983" w:hanging="284"/>
        <w:jc w:val="both"/>
        <w:rPr>
          <w:rFonts w:asciiTheme="minorHAnsi" w:hAnsiTheme="minorHAnsi" w:cstheme="minorHAnsi"/>
          <w:sz w:val="20"/>
          <w:szCs w:val="20"/>
        </w:rPr>
      </w:pPr>
      <w:r w:rsidRPr="00F918A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014FC3" w:rsidRPr="00F918A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014FC3" w:rsidRDefault="00014FC3" w:rsidP="00014FC3">
      <w:pPr>
        <w:numPr>
          <w:ilvl w:val="0"/>
          <w:numId w:val="16"/>
        </w:numPr>
        <w:tabs>
          <w:tab w:val="clear" w:pos="2136"/>
          <w:tab w:val="num" w:pos="993"/>
          <w:tab w:val="num" w:pos="1428"/>
          <w:tab w:val="left" w:pos="1985"/>
        </w:tabs>
        <w:ind w:left="1983"/>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0B26A8" w:rsidRPr="00F918A3" w:rsidRDefault="000B26A8" w:rsidP="000B26A8">
      <w:pPr>
        <w:tabs>
          <w:tab w:val="left" w:pos="1985"/>
          <w:tab w:val="num" w:pos="2136"/>
        </w:tabs>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Inspección Visual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la reparación de soldadura deberá contar una nueva WPS y deberá ser aplicable para el tipo de reparación a realizar.</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014FC3" w:rsidRPr="00F918A3" w:rsidRDefault="00014FC3" w:rsidP="00014FC3">
      <w:pPr>
        <w:ind w:left="1842"/>
        <w:jc w:val="both"/>
        <w:rPr>
          <w:rFonts w:asciiTheme="minorHAnsi" w:hAnsiTheme="minorHAnsi" w:cstheme="minorHAnsi"/>
          <w:sz w:val="20"/>
          <w:szCs w:val="20"/>
        </w:rPr>
      </w:pPr>
      <w:r w:rsidRPr="00F918A3">
        <w:rPr>
          <w:rFonts w:asciiTheme="minorHAnsi" w:hAnsiTheme="minorHAnsi" w:cstheme="minorHAnsi"/>
          <w:sz w:val="20"/>
          <w:szCs w:val="20"/>
        </w:rPr>
        <w:t>Corte: 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014FC3" w:rsidRPr="00F918A3" w:rsidRDefault="00014FC3" w:rsidP="00014FC3">
      <w:pPr>
        <w:ind w:left="1416"/>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w:t>
      </w:r>
      <w:r w:rsidRPr="00F918A3">
        <w:rPr>
          <w:rFonts w:asciiTheme="minorHAnsi" w:hAnsiTheme="minorHAnsi" w:cstheme="minorHAnsi"/>
          <w:sz w:val="20"/>
          <w:szCs w:val="20"/>
        </w:rPr>
        <w:lastRenderedPageBreak/>
        <w:t xml:space="preserve">determina el tipo de defecto y se identifica el soldador que incurrió en los defectos. Esta medición se la debe realizar de forma periódica a criterio del supervisor de obras.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014FC3" w:rsidRPr="00F918A3" w:rsidRDefault="00014FC3" w:rsidP="00014FC3">
      <w:pPr>
        <w:ind w:left="1842"/>
        <w:jc w:val="both"/>
        <w:rPr>
          <w:rFonts w:asciiTheme="minorHAnsi" w:hAnsiTheme="minorHAnsi" w:cstheme="minorHAnsi"/>
          <w:sz w:val="20"/>
          <w:szCs w:val="20"/>
        </w:rPr>
      </w:pPr>
    </w:p>
    <w:p w:rsidR="00014FC3" w:rsidRPr="00F918A3" w:rsidRDefault="00014FC3" w:rsidP="00014FC3">
      <w:pPr>
        <w:pStyle w:val="Sangra3detindependiente"/>
        <w:autoSpaceDE w:val="0"/>
        <w:autoSpaceDN w:val="0"/>
        <w:adjustRightInd w:val="0"/>
        <w:spacing w:after="0" w:line="240" w:lineRule="auto"/>
        <w:ind w:left="1416"/>
        <w:jc w:val="both"/>
        <w:rPr>
          <w:rFonts w:cstheme="minorHAnsi"/>
          <w:b/>
          <w:bCs/>
          <w:sz w:val="20"/>
          <w:szCs w:val="20"/>
        </w:rPr>
      </w:pPr>
      <w:r w:rsidRPr="00F918A3">
        <w:rPr>
          <w:rFonts w:cstheme="minorHAnsi"/>
          <w:b/>
          <w:bCs/>
          <w:sz w:val="20"/>
          <w:szCs w:val="20"/>
        </w:rPr>
        <w:t>Calidad, Salud, Seguridad y Medio Ambiente.</w:t>
      </w: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014FC3" w:rsidRPr="00F918A3" w:rsidRDefault="00014FC3" w:rsidP="00014FC3">
      <w:pPr>
        <w:ind w:left="1416"/>
        <w:jc w:val="both"/>
        <w:rPr>
          <w:rFonts w:asciiTheme="minorHAnsi" w:hAnsiTheme="minorHAnsi" w:cstheme="minorHAnsi"/>
          <w:sz w:val="20"/>
          <w:szCs w:val="20"/>
        </w:rPr>
      </w:pPr>
    </w:p>
    <w:p w:rsidR="00014FC3" w:rsidRPr="00F918A3" w:rsidRDefault="00014FC3" w:rsidP="00014FC3">
      <w:pPr>
        <w:ind w:left="1416"/>
        <w:jc w:val="both"/>
        <w:rPr>
          <w:rFonts w:asciiTheme="minorHAnsi" w:hAnsiTheme="minorHAnsi" w:cstheme="minorHAnsi"/>
          <w:b/>
          <w:bCs/>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014FC3" w:rsidRPr="007C6B5F" w:rsidRDefault="00014FC3" w:rsidP="00014FC3">
      <w:pPr>
        <w:pStyle w:val="Prrafodelista"/>
        <w:rPr>
          <w:rFonts w:asciiTheme="minorHAnsi" w:hAnsiTheme="minorHAnsi"/>
          <w:b/>
        </w:rPr>
      </w:pPr>
    </w:p>
    <w:p w:rsidR="00014FC3" w:rsidRDefault="00014FC3" w:rsidP="00631060">
      <w:pPr>
        <w:pStyle w:val="Prrafodelista"/>
        <w:numPr>
          <w:ilvl w:val="1"/>
          <w:numId w:val="39"/>
        </w:numPr>
        <w:rPr>
          <w:rFonts w:asciiTheme="minorHAnsi" w:hAnsiTheme="minorHAnsi"/>
          <w:b/>
        </w:rPr>
      </w:pPr>
      <w:r>
        <w:rPr>
          <w:rFonts w:asciiTheme="minorHAnsi" w:hAnsiTheme="minorHAnsi"/>
          <w:b/>
        </w:rPr>
        <w:t>MEDIDAS DE MITIGACIÓN AMBIENTAL</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05"/>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4FC3" w:rsidRPr="00F918A3" w:rsidRDefault="00014FC3" w:rsidP="00014FC3">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 </w:t>
      </w:r>
    </w:p>
    <w:p w:rsidR="00014FC3" w:rsidRDefault="00014FC3" w:rsidP="00631060">
      <w:pPr>
        <w:pStyle w:val="Prrafodelista"/>
        <w:numPr>
          <w:ilvl w:val="1"/>
          <w:numId w:val="39"/>
        </w:numPr>
        <w:rPr>
          <w:rFonts w:asciiTheme="minorHAnsi" w:hAnsiTheme="minorHAnsi"/>
          <w:b/>
        </w:rPr>
      </w:pPr>
      <w:r>
        <w:rPr>
          <w:rFonts w:asciiTheme="minorHAnsi" w:hAnsiTheme="minorHAnsi"/>
          <w:b/>
        </w:rPr>
        <w:t>MEDICION Y FORMA DE PAGO</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14FC3" w:rsidRPr="00F918A3" w:rsidRDefault="00014FC3" w:rsidP="00014FC3">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p>
    <w:p w:rsidR="00014FC3" w:rsidRPr="00631060" w:rsidRDefault="00014FC3" w:rsidP="00631060">
      <w:pPr>
        <w:pStyle w:val="Prrafodelista"/>
        <w:numPr>
          <w:ilvl w:val="0"/>
          <w:numId w:val="39"/>
        </w:numPr>
        <w:rPr>
          <w:rFonts w:cstheme="minorHAnsi"/>
          <w:b/>
          <w:bCs/>
          <w:sz w:val="20"/>
          <w:szCs w:val="20"/>
        </w:rPr>
      </w:pPr>
      <w:r w:rsidRPr="00631060">
        <w:rPr>
          <w:rFonts w:asciiTheme="minorHAnsi" w:hAnsiTheme="minorHAnsi"/>
          <w:b/>
          <w:color w:val="0070C0"/>
        </w:rPr>
        <w:t>END POR RADI</w:t>
      </w:r>
      <w:r w:rsidR="00A96311" w:rsidRPr="00631060">
        <w:rPr>
          <w:rFonts w:asciiTheme="minorHAnsi" w:hAnsiTheme="minorHAnsi"/>
          <w:b/>
          <w:color w:val="0070C0"/>
        </w:rPr>
        <w:t xml:space="preserve">OGRAFIA DE JUNTAS SOLDADAS </w:t>
      </w:r>
      <w:r w:rsidRPr="00631060">
        <w:rPr>
          <w:rFonts w:asciiTheme="minorHAnsi" w:hAnsiTheme="minorHAnsi"/>
          <w:b/>
          <w:color w:val="0070C0"/>
        </w:rPr>
        <w:t>DN 4" SCH 40</w:t>
      </w:r>
    </w:p>
    <w:p w:rsidR="00014FC3" w:rsidRPr="00F918A3" w:rsidRDefault="00014FC3" w:rsidP="00014FC3">
      <w:pPr>
        <w:pStyle w:val="Prrafodelista"/>
        <w:ind w:left="785"/>
        <w:rPr>
          <w:rFonts w:cstheme="minorHAnsi"/>
          <w:b/>
          <w:bCs/>
          <w:sz w:val="20"/>
          <w:szCs w:val="20"/>
        </w:rPr>
      </w:pPr>
      <w:r w:rsidRPr="00F918A3">
        <w:rPr>
          <w:rFonts w:cstheme="minorHAnsi"/>
          <w:b/>
          <w:bCs/>
          <w:sz w:val="20"/>
          <w:szCs w:val="20"/>
        </w:rPr>
        <w:t>UNIDAD: JUNTA</w:t>
      </w:r>
    </w:p>
    <w:p w:rsidR="00014FC3" w:rsidRPr="00973362" w:rsidRDefault="00014FC3" w:rsidP="00014FC3">
      <w:pPr>
        <w:pStyle w:val="Prrafodelista"/>
        <w:ind w:left="1493"/>
        <w:rPr>
          <w:rFonts w:asciiTheme="minorHAnsi" w:hAnsiTheme="minorHAnsi"/>
          <w:b/>
          <w:color w:val="0070C0"/>
        </w:rPr>
      </w:pPr>
    </w:p>
    <w:p w:rsidR="00014FC3" w:rsidRDefault="00014FC3" w:rsidP="00631060">
      <w:pPr>
        <w:pStyle w:val="Prrafodelista"/>
        <w:numPr>
          <w:ilvl w:val="1"/>
          <w:numId w:val="39"/>
        </w:numPr>
        <w:rPr>
          <w:rFonts w:asciiTheme="minorHAnsi" w:hAnsiTheme="minorHAnsi"/>
          <w:b/>
        </w:rPr>
      </w:pPr>
      <w:r w:rsidRPr="007C6B5F">
        <w:rPr>
          <w:rFonts w:asciiTheme="minorHAnsi" w:hAnsiTheme="minorHAnsi"/>
          <w:b/>
        </w:rPr>
        <w:t>DEFINICIÓN</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7C6B5F" w:rsidRDefault="00014FC3" w:rsidP="00631060">
      <w:pPr>
        <w:pStyle w:val="Prrafodelista"/>
        <w:numPr>
          <w:ilvl w:val="1"/>
          <w:numId w:val="39"/>
        </w:numPr>
        <w:rPr>
          <w:rFonts w:asciiTheme="minorHAnsi" w:hAnsiTheme="minorHAnsi"/>
          <w:b/>
        </w:rPr>
      </w:pPr>
      <w:r w:rsidRPr="007C6B5F">
        <w:rPr>
          <w:rFonts w:asciiTheme="minorHAnsi" w:hAnsiTheme="minorHAnsi"/>
          <w:b/>
        </w:rPr>
        <w:lastRenderedPageBreak/>
        <w:t>MATERIALES, HERRAMIENTAS Y EQUIPO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014FC3" w:rsidRPr="00F918A3" w:rsidRDefault="00014FC3" w:rsidP="00014FC3">
      <w:pPr>
        <w:pStyle w:val="Prrafodelista"/>
        <w:numPr>
          <w:ilvl w:val="0"/>
          <w:numId w:val="32"/>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X’s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Geiger-Muller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IQI (Alambres esenciales).</w:t>
      </w:r>
    </w:p>
    <w:p w:rsidR="00014FC3" w:rsidRPr="00F918A3" w:rsidRDefault="00014FC3" w:rsidP="00014FC3">
      <w:pPr>
        <w:pStyle w:val="Prrafodelista"/>
        <w:numPr>
          <w:ilvl w:val="0"/>
          <w:numId w:val="33"/>
        </w:numPr>
        <w:autoSpaceDE w:val="0"/>
        <w:autoSpaceDN w:val="0"/>
        <w:adjustRightInd w:val="0"/>
        <w:ind w:left="2225"/>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Para la observación de las placas se empleara un negatoscopio con regulador de intensidad de luz asegurando una intensidad mínima de 3000Cd/cm2.</w:t>
      </w:r>
    </w:p>
    <w:p w:rsidR="00014FC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Default="00014FC3" w:rsidP="00631060">
      <w:pPr>
        <w:pStyle w:val="Prrafodelista"/>
        <w:numPr>
          <w:ilvl w:val="1"/>
          <w:numId w:val="39"/>
        </w:numPr>
        <w:rPr>
          <w:rFonts w:asciiTheme="minorHAnsi" w:hAnsiTheme="minorHAnsi"/>
          <w:b/>
        </w:rPr>
      </w:pPr>
      <w:r w:rsidRPr="007C6B5F">
        <w:rPr>
          <w:rFonts w:asciiTheme="minorHAnsi" w:hAnsiTheme="minorHAnsi"/>
          <w:b/>
        </w:rPr>
        <w:t>PROCEDIMIENTO PARA LA EJECUCIÓN</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ítemsya que el mismo tiene por objeto el verificar la calidad.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014FC3" w:rsidRPr="00F918A3" w:rsidRDefault="00014FC3" w:rsidP="00014FC3">
      <w:pPr>
        <w:pStyle w:val="Sinespaciado"/>
        <w:numPr>
          <w:ilvl w:val="0"/>
          <w:numId w:val="35"/>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014FC3" w:rsidRPr="00F918A3" w:rsidRDefault="00014FC3" w:rsidP="00014FC3">
      <w:pPr>
        <w:pStyle w:val="Sinespaciado"/>
        <w:numPr>
          <w:ilvl w:val="0"/>
          <w:numId w:val="35"/>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E94</w:t>
      </w:r>
    </w:p>
    <w:p w:rsidR="00014FC3" w:rsidRPr="00F918A3" w:rsidRDefault="00014FC3" w:rsidP="00014FC3">
      <w:pPr>
        <w:pStyle w:val="Sinespaciado"/>
        <w:numPr>
          <w:ilvl w:val="0"/>
          <w:numId w:val="35"/>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390</w:t>
      </w:r>
    </w:p>
    <w:p w:rsidR="00014FC3" w:rsidRPr="00F918A3" w:rsidRDefault="00014FC3" w:rsidP="00014FC3">
      <w:pPr>
        <w:pStyle w:val="Sinespaciado"/>
        <w:numPr>
          <w:ilvl w:val="0"/>
          <w:numId w:val="35"/>
        </w:numPr>
        <w:ind w:left="5057"/>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ASTM E 347</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B31.8: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014FC3" w:rsidRPr="00F918A3" w:rsidRDefault="00014FC3" w:rsidP="00014FC3">
      <w:pPr>
        <w:pStyle w:val="Sinespaciado"/>
        <w:numPr>
          <w:ilvl w:val="0"/>
          <w:numId w:val="33"/>
        </w:numPr>
        <w:ind w:left="2225"/>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014FC3" w:rsidRPr="00F918A3" w:rsidRDefault="00014FC3" w:rsidP="00014FC3">
      <w:pPr>
        <w:pStyle w:val="Sinespaciado"/>
        <w:ind w:left="1505"/>
        <w:jc w:val="both"/>
        <w:rPr>
          <w:rFonts w:eastAsiaTheme="minorHAnsi" w:cstheme="minorHAnsi"/>
          <w:lang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Cada una de las placas radiográficas deberá ser debidamente identificada bajo normativa. Todos los resultados serán enviados al SUPERVISOR en el lapso de veinticuatro horas, después de efectuada la soldadura.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gammagrafiado.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presentara un procedimiento que describa la técnica a utilizar (DWE/DWV, etc.) indicando la posición de fuente, del film, etc.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IQIpara cada espesor en cuestión.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014FC3" w:rsidRPr="003619B2" w:rsidRDefault="00014FC3" w:rsidP="00014FC3">
      <w:pPr>
        <w:pStyle w:val="Prrafodelista"/>
        <w:rPr>
          <w:rFonts w:asciiTheme="minorHAnsi" w:hAnsiTheme="minorHAnsi"/>
          <w:b/>
          <w:lang w:val="es-BO"/>
        </w:rPr>
      </w:pPr>
    </w:p>
    <w:p w:rsidR="00014FC3" w:rsidRDefault="00014FC3" w:rsidP="00631060">
      <w:pPr>
        <w:pStyle w:val="Prrafodelista"/>
        <w:numPr>
          <w:ilvl w:val="1"/>
          <w:numId w:val="39"/>
        </w:numPr>
        <w:rPr>
          <w:rFonts w:asciiTheme="minorHAnsi" w:hAnsiTheme="minorHAnsi"/>
          <w:b/>
        </w:rPr>
      </w:pPr>
      <w:r>
        <w:rPr>
          <w:rFonts w:asciiTheme="minorHAnsi" w:hAnsiTheme="minorHAnsi"/>
          <w:b/>
        </w:rPr>
        <w:t>MEDIDAS DE MITIGACIÓN AMBIENTAL</w:t>
      </w: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4FC3" w:rsidRPr="00F918A3" w:rsidRDefault="00014FC3" w:rsidP="00014FC3">
      <w:pPr>
        <w:ind w:left="1549"/>
        <w:jc w:val="both"/>
        <w:rPr>
          <w:rFonts w:asciiTheme="minorHAnsi" w:hAnsiTheme="minorHAnsi" w:cstheme="minorHAnsi"/>
          <w:sz w:val="20"/>
          <w:szCs w:val="20"/>
        </w:rPr>
      </w:pPr>
    </w:p>
    <w:p w:rsidR="00014FC3" w:rsidRPr="00F918A3" w:rsidRDefault="00014FC3" w:rsidP="00014FC3">
      <w:pPr>
        <w:ind w:left="1549"/>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4FC3" w:rsidRPr="00F918A3" w:rsidRDefault="00014FC3" w:rsidP="00014FC3">
      <w:pPr>
        <w:autoSpaceDE w:val="0"/>
        <w:autoSpaceDN w:val="0"/>
        <w:adjustRightInd w:val="0"/>
        <w:jc w:val="both"/>
        <w:rPr>
          <w:rFonts w:asciiTheme="minorHAnsi" w:eastAsiaTheme="minorHAnsi" w:hAnsiTheme="minorHAnsi" w:cstheme="minorHAnsi"/>
          <w:b/>
          <w:bCs/>
          <w:color w:val="000000"/>
          <w:sz w:val="20"/>
          <w:szCs w:val="20"/>
          <w:lang w:eastAsia="en-US"/>
        </w:rPr>
      </w:pPr>
    </w:p>
    <w:p w:rsidR="00014FC3" w:rsidRPr="007C6B5F" w:rsidRDefault="00014FC3" w:rsidP="00631060">
      <w:pPr>
        <w:pStyle w:val="Prrafodelista"/>
        <w:numPr>
          <w:ilvl w:val="1"/>
          <w:numId w:val="39"/>
        </w:numPr>
        <w:rPr>
          <w:rFonts w:asciiTheme="minorHAnsi" w:hAnsiTheme="minorHAnsi"/>
          <w:b/>
          <w:color w:val="0070C0"/>
        </w:rPr>
      </w:pPr>
      <w:r>
        <w:rPr>
          <w:rFonts w:asciiTheme="minorHAnsi" w:hAnsiTheme="minorHAnsi"/>
          <w:b/>
        </w:rPr>
        <w:t>MEDICION Y FORMA DE PAGO</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w:t>
      </w:r>
      <w:r w:rsidRPr="00F918A3">
        <w:rPr>
          <w:rFonts w:asciiTheme="minorHAnsi" w:eastAsiaTheme="minorHAnsi" w:hAnsiTheme="minorHAnsi" w:cstheme="minorHAnsi"/>
          <w:color w:val="000000"/>
          <w:sz w:val="20"/>
          <w:szCs w:val="20"/>
          <w:lang w:val="es-BO" w:eastAsia="en-US"/>
        </w:rPr>
        <w:lastRenderedPageBreak/>
        <w:t xml:space="preserve">excediese los rangos de aceptación establecidos en el estándar API 1104, el proceso completo deberá ser llevado a cabo nuevamente a costo del CONTRATISTA. </w:t>
      </w: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p>
    <w:p w:rsidR="00014FC3" w:rsidRPr="00F918A3" w:rsidRDefault="00014FC3" w:rsidP="00014FC3">
      <w:pPr>
        <w:autoSpaceDE w:val="0"/>
        <w:autoSpaceDN w:val="0"/>
        <w:adjustRightInd w:val="0"/>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014FC3" w:rsidRPr="003619B2" w:rsidRDefault="00014FC3" w:rsidP="00014FC3">
      <w:pPr>
        <w:rPr>
          <w:rFonts w:asciiTheme="minorHAnsi" w:hAnsiTheme="minorHAnsi"/>
          <w:b/>
          <w:color w:val="0070C0"/>
          <w:lang w:val="es-BO"/>
        </w:rPr>
      </w:pPr>
    </w:p>
    <w:p w:rsidR="00014FC3" w:rsidRPr="00631060" w:rsidRDefault="00014FC3" w:rsidP="00631060">
      <w:pPr>
        <w:pStyle w:val="Prrafodelista"/>
        <w:numPr>
          <w:ilvl w:val="0"/>
          <w:numId w:val="39"/>
        </w:numPr>
        <w:rPr>
          <w:rFonts w:asciiTheme="minorHAnsi" w:hAnsiTheme="minorHAnsi"/>
          <w:b/>
          <w:color w:val="0070C0"/>
        </w:rPr>
      </w:pPr>
      <w:r w:rsidRPr="00631060">
        <w:rPr>
          <w:rFonts w:asciiTheme="minorHAnsi" w:hAnsiTheme="minorHAnsi"/>
          <w:b/>
          <w:color w:val="0070C0"/>
        </w:rPr>
        <w:t>LIMPIEZA Y REVESTIMIENTO DE JUNTAS CON MANTA TEROCONTRAIBLE  DN 4" (CON PROVISION DE MANTAS)</w:t>
      </w:r>
    </w:p>
    <w:p w:rsidR="00014FC3" w:rsidRPr="00F918A3" w:rsidRDefault="00014FC3" w:rsidP="00014FC3">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JUNTA</w:t>
      </w:r>
    </w:p>
    <w:p w:rsidR="00014FC3" w:rsidRDefault="00014FC3" w:rsidP="00014FC3">
      <w:pPr>
        <w:rPr>
          <w:rFonts w:asciiTheme="minorHAnsi" w:hAnsiTheme="minorHAnsi"/>
          <w:b/>
          <w:color w:val="0070C0"/>
        </w:rPr>
      </w:pPr>
    </w:p>
    <w:p w:rsidR="00014FC3" w:rsidRDefault="00014FC3" w:rsidP="00631060">
      <w:pPr>
        <w:pStyle w:val="Prrafodelista"/>
        <w:numPr>
          <w:ilvl w:val="1"/>
          <w:numId w:val="39"/>
        </w:numPr>
        <w:rPr>
          <w:rFonts w:asciiTheme="minorHAnsi" w:hAnsiTheme="minorHAnsi"/>
          <w:b/>
        </w:rPr>
      </w:pPr>
      <w:r w:rsidRPr="003619B2">
        <w:rPr>
          <w:rFonts w:asciiTheme="minorHAnsi" w:hAnsiTheme="minorHAnsi"/>
          <w:b/>
        </w:rPr>
        <w:t>DEFINICIÓN</w:t>
      </w:r>
    </w:p>
    <w:p w:rsidR="00014FC3" w:rsidRPr="00F918A3" w:rsidRDefault="00014FC3" w:rsidP="00014FC3">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14FC3" w:rsidRPr="00F918A3" w:rsidRDefault="00014FC3" w:rsidP="00014FC3">
      <w:pPr>
        <w:ind w:left="1931"/>
        <w:jc w:val="both"/>
        <w:rPr>
          <w:rFonts w:asciiTheme="minorHAnsi" w:hAnsiTheme="minorHAnsi" w:cstheme="minorHAnsi"/>
          <w:sz w:val="20"/>
          <w:szCs w:val="20"/>
        </w:rPr>
      </w:pP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014FC3" w:rsidRPr="00F918A3" w:rsidRDefault="00014FC3" w:rsidP="00014FC3">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014FC3" w:rsidRPr="009C3640" w:rsidRDefault="00014FC3" w:rsidP="009C3640">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2B12FA" w:rsidRPr="00F918A3" w:rsidRDefault="002B12FA" w:rsidP="00D670DC">
      <w:pPr>
        <w:jc w:val="both"/>
        <w:rPr>
          <w:rFonts w:asciiTheme="minorHAnsi" w:hAnsiTheme="minorHAnsi" w:cstheme="minorHAnsi"/>
          <w:sz w:val="20"/>
          <w:szCs w:val="20"/>
        </w:rPr>
      </w:pPr>
    </w:p>
    <w:p w:rsidR="007F5272" w:rsidRPr="00D670DC" w:rsidRDefault="007F5272" w:rsidP="00631060">
      <w:pPr>
        <w:pStyle w:val="Prrafodelista"/>
        <w:numPr>
          <w:ilvl w:val="1"/>
          <w:numId w:val="39"/>
        </w:numPr>
        <w:rPr>
          <w:rFonts w:asciiTheme="minorHAnsi" w:hAnsiTheme="minorHAnsi"/>
          <w:b/>
        </w:rPr>
      </w:pPr>
      <w:r w:rsidRPr="00D670DC">
        <w:rPr>
          <w:rFonts w:asciiTheme="minorHAnsi" w:hAnsiTheme="minorHAnsi"/>
          <w:b/>
        </w:rPr>
        <w:t>MATERIALES, HERRAMIENTAS Y EQUIPO</w:t>
      </w:r>
    </w:p>
    <w:p w:rsidR="00D670DC"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B26A8" w:rsidRPr="00F918A3" w:rsidRDefault="000B26A8" w:rsidP="00D670DC">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D670DC" w:rsidRPr="00F918A3" w:rsidTr="00D670DC">
        <w:trPr>
          <w:trHeight w:val="78"/>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D670DC" w:rsidRPr="00F918A3" w:rsidTr="00D670DC">
        <w:trPr>
          <w:trHeight w:val="255"/>
          <w:jc w:val="center"/>
        </w:trPr>
        <w:tc>
          <w:tcPr>
            <w:tcW w:w="4222" w:type="dxa"/>
            <w:shd w:val="clear" w:color="auto" w:fill="auto"/>
            <w:vAlign w:val="center"/>
            <w:hideMark/>
          </w:tcPr>
          <w:p w:rsidR="00D670DC" w:rsidRPr="00F918A3" w:rsidRDefault="00D670DC" w:rsidP="0022584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 caso de realizar la limpieza con bristle blaster, considerar todo lo necesario para la limpieza mediante este método, como ser, equipo bristle blaster, cepillos para bristle blaster, especialista en bristle blaster.</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D670DC" w:rsidRPr="00F918A3" w:rsidRDefault="00D670DC" w:rsidP="00D670DC">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El contratista también se debe considerar utilizar todas las herramientas, equipos y materiales menores necesarias para realizar adecuadamente la actividad. </w:t>
      </w:r>
    </w:p>
    <w:p w:rsidR="00D670DC" w:rsidRPr="001F6EE1" w:rsidRDefault="00D670DC" w:rsidP="001F6EE1">
      <w:pPr>
        <w:rPr>
          <w:rFonts w:asciiTheme="minorHAnsi" w:hAnsiTheme="minorHAnsi"/>
          <w:b/>
        </w:rPr>
      </w:pPr>
    </w:p>
    <w:p w:rsidR="00D670DC" w:rsidRDefault="00D670DC" w:rsidP="00631060">
      <w:pPr>
        <w:pStyle w:val="Prrafodelista"/>
        <w:numPr>
          <w:ilvl w:val="1"/>
          <w:numId w:val="39"/>
        </w:numPr>
        <w:rPr>
          <w:rFonts w:asciiTheme="minorHAnsi" w:hAnsiTheme="minorHAnsi"/>
          <w:b/>
        </w:rPr>
      </w:pPr>
      <w:r>
        <w:rPr>
          <w:rFonts w:asciiTheme="minorHAnsi" w:hAnsiTheme="minorHAnsi"/>
          <w:b/>
        </w:rPr>
        <w:t>PROCEDIMIENTO PARA EJECUCIÓN</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Limpieza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Sand Blasting</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sandblasting.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D670DC" w:rsidRPr="00F918A3" w:rsidRDefault="00D670DC" w:rsidP="00D670DC">
      <w:pPr>
        <w:ind w:left="1931"/>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Limpiar todo vestigio de polvo con aire seco a gran presión u otro método apropiado aprobado por el supervisor.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D670DC" w:rsidRPr="00F918A3" w:rsidRDefault="00D670DC" w:rsidP="00D670DC">
      <w:pPr>
        <w:pStyle w:val="Sangra3detindependiente"/>
        <w:autoSpaceDE w:val="0"/>
        <w:autoSpaceDN w:val="0"/>
        <w:adjustRightInd w:val="0"/>
        <w:spacing w:after="0" w:line="240" w:lineRule="auto"/>
        <w:ind w:left="1505"/>
        <w:jc w:val="both"/>
        <w:rPr>
          <w:rFonts w:eastAsia="Times New Roman"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Blister Blaster</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Verificación de grado de limpieza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Provisión de mantas termocontraibles</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Como se puede evidenciar en el punto 1, la contratista debe proveer la manta termocontraible, las mantas termocontraibles provistas deben ser compatible con el tipo de revestimiento de la tubería, se debe incluir los cierres, líquidos imprimantes y otros materiales necesarios para el trabajo.</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Revestimiento de juntas </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lastRenderedPageBreak/>
        <w:t xml:space="preserve">Este trabajo será controlado por el supervisor de Obra de  YPFB, el cual podrá exigir su cambio en caso de existir  fallas durante el manteo de la tubería; así como de la manta utilizada durante el revestimiento de la tubería.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D670DC" w:rsidRPr="00F918A3" w:rsidRDefault="00D670DC" w:rsidP="00D670DC">
      <w:pPr>
        <w:ind w:left="1505"/>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D670DC" w:rsidRPr="00F918A3" w:rsidRDefault="00D670DC" w:rsidP="00D670DC">
      <w:pPr>
        <w:ind w:left="1789" w:hanging="284"/>
        <w:jc w:val="both"/>
        <w:rPr>
          <w:rFonts w:asciiTheme="minorHAnsi" w:hAnsiTheme="minorHAnsi" w:cstheme="minorHAnsi"/>
          <w:sz w:val="20"/>
          <w:szCs w:val="20"/>
        </w:rPr>
      </w:pPr>
    </w:p>
    <w:p w:rsidR="00D670DC" w:rsidRPr="00F918A3" w:rsidRDefault="00D670DC" w:rsidP="00D670DC">
      <w:pPr>
        <w:ind w:left="1789"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D670DC" w:rsidRDefault="00D670DC" w:rsidP="00D670DC">
      <w:pPr>
        <w:ind w:left="1505"/>
        <w:jc w:val="both"/>
        <w:rPr>
          <w:rFonts w:asciiTheme="minorHAnsi" w:hAnsiTheme="minorHAnsi" w:cstheme="minorHAnsi"/>
          <w:sz w:val="20"/>
          <w:szCs w:val="20"/>
        </w:rPr>
      </w:pPr>
    </w:p>
    <w:p w:rsidR="00F373B7" w:rsidRPr="00F918A3" w:rsidRDefault="00F373B7"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lastRenderedPageBreak/>
        <w:t>Colocado de la Manta Termocontraible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D670DC" w:rsidRPr="00F918A3"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D670DC" w:rsidRDefault="00D670DC" w:rsidP="00D670DC">
      <w:pPr>
        <w:pStyle w:val="Prrafodelista"/>
        <w:numPr>
          <w:ilvl w:val="0"/>
          <w:numId w:val="25"/>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D670DC" w:rsidRPr="00F918A3" w:rsidRDefault="00D670DC" w:rsidP="00D670DC">
      <w:pPr>
        <w:pStyle w:val="Prrafodelista"/>
        <w:ind w:left="1865"/>
        <w:jc w:val="both"/>
        <w:rPr>
          <w:rFonts w:asciiTheme="minorHAnsi" w:eastAsia="Arial Unicode MS" w:hAnsiTheme="minorHAnsi" w:cstheme="minorHAnsi"/>
          <w:sz w:val="20"/>
          <w:szCs w:val="20"/>
        </w:rPr>
      </w:pPr>
    </w:p>
    <w:p w:rsidR="00D670DC" w:rsidRPr="00F918A3" w:rsidRDefault="00D670DC" w:rsidP="00D670DC">
      <w:pPr>
        <w:ind w:left="1505"/>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t>Aplicación De Cierres/Sellos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D670DC" w:rsidRPr="00F918A3" w:rsidRDefault="00D670DC" w:rsidP="00D670DC">
      <w:pPr>
        <w:pStyle w:val="Prrafodelista"/>
        <w:numPr>
          <w:ilvl w:val="0"/>
          <w:numId w:val="26"/>
        </w:numPr>
        <w:ind w:left="186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Finalizar el calentamiento al observar que el adhesivo asoma por los bordes de la manta en toda la circunferencia, flamear los bordes sobre el revestimiento integral y luego horizontalmente toda la superficie para asegurar adherencia uniforme.</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D670DC" w:rsidRPr="00F918A3" w:rsidRDefault="00D670DC" w:rsidP="00D670DC">
      <w:pPr>
        <w:pStyle w:val="CM12"/>
        <w:ind w:left="1363"/>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calefaccionar las mantas previas a desenrollarse ya que de no efectuarse </w:t>
      </w:r>
      <w:r w:rsidRPr="00F918A3">
        <w:rPr>
          <w:rFonts w:asciiTheme="minorHAnsi" w:hAnsiTheme="minorHAnsi" w:cstheme="minorHAnsi"/>
          <w:bCs/>
          <w:iCs/>
          <w:sz w:val="20"/>
          <w:szCs w:val="20"/>
          <w:lang w:val="es-ES_tradnl"/>
        </w:rPr>
        <w:t>podría manifestarse una separación entre el backing y el adhesivo, en el caso de las cajas es necesario que estas sean resguardadas de agentes externos que pueden afectar al producto (Ej.: rocío, nieve, escarcha, lluvia, etc.).</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D670DC" w:rsidRPr="00F918A3" w:rsidRDefault="00D670DC" w:rsidP="00D670DC">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D670DC" w:rsidRPr="00F918A3" w:rsidRDefault="00D670DC" w:rsidP="00D670DC">
      <w:pPr>
        <w:pStyle w:val="Prrafodelista"/>
        <w:numPr>
          <w:ilvl w:val="0"/>
          <w:numId w:val="71"/>
        </w:numPr>
        <w:autoSpaceDE w:val="0"/>
        <w:autoSpaceDN w:val="0"/>
        <w:adjustRightInd w:val="0"/>
        <w:ind w:left="3206"/>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D670DC" w:rsidRPr="00F918A3" w:rsidRDefault="00D670DC" w:rsidP="00D670DC">
      <w:pPr>
        <w:autoSpaceDE w:val="0"/>
        <w:autoSpaceDN w:val="0"/>
        <w:adjustRightInd w:val="0"/>
        <w:ind w:left="1505"/>
        <w:jc w:val="both"/>
        <w:rPr>
          <w:rFonts w:asciiTheme="minorHAnsi" w:eastAsia="Arial Unicode MS" w:hAnsiTheme="minorHAnsi" w:cstheme="minorHAnsi"/>
          <w:b/>
          <w:i/>
          <w:sz w:val="20"/>
          <w:szCs w:val="20"/>
        </w:rPr>
      </w:pPr>
    </w:p>
    <w:p w:rsidR="00D670DC" w:rsidRPr="00F918A3" w:rsidRDefault="00D670DC" w:rsidP="00D670DC">
      <w:pPr>
        <w:autoSpaceDE w:val="0"/>
        <w:autoSpaceDN w:val="0"/>
        <w:adjustRightInd w:val="0"/>
        <w:ind w:left="1505"/>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D670DC" w:rsidRPr="00F918A3" w:rsidRDefault="00D670DC"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D670DC" w:rsidRDefault="00D670DC" w:rsidP="00D670DC">
      <w:pPr>
        <w:ind w:left="1931"/>
        <w:jc w:val="both"/>
        <w:rPr>
          <w:rFonts w:asciiTheme="minorHAnsi" w:hAnsiTheme="minorHAnsi" w:cstheme="minorHAnsi"/>
          <w:color w:val="000000"/>
          <w:sz w:val="20"/>
          <w:szCs w:val="20"/>
        </w:rPr>
      </w:pPr>
    </w:p>
    <w:p w:rsidR="00F373B7" w:rsidRPr="00F918A3" w:rsidRDefault="00F373B7" w:rsidP="00D670DC">
      <w:pPr>
        <w:ind w:left="1931"/>
        <w:jc w:val="both"/>
        <w:rPr>
          <w:rFonts w:asciiTheme="minorHAnsi" w:hAnsiTheme="minorHAnsi" w:cstheme="minorHAnsi"/>
          <w:color w:val="000000"/>
          <w:sz w:val="20"/>
          <w:szCs w:val="20"/>
        </w:rPr>
      </w:pPr>
    </w:p>
    <w:p w:rsidR="00D670DC" w:rsidRPr="00F918A3" w:rsidRDefault="00D670DC" w:rsidP="00D670DC">
      <w:pPr>
        <w:ind w:left="1505"/>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lastRenderedPageBreak/>
        <w:t>Preparación de la Manta Termocontraible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2000"/>
        <w:jc w:val="both"/>
        <w:rPr>
          <w:rFonts w:asciiTheme="minorHAnsi" w:hAnsiTheme="minorHAnsi" w:cstheme="minorHAnsi"/>
          <w:b/>
          <w:sz w:val="20"/>
          <w:szCs w:val="20"/>
        </w:rPr>
      </w:pPr>
      <w:r>
        <w:rPr>
          <w:rFonts w:asciiTheme="minorHAnsi" w:hAnsiTheme="minorHAnsi" w:cstheme="minorHAnsi"/>
          <w:b/>
          <w:sz w:val="20"/>
          <w:szCs w:val="20"/>
        </w:rPr>
        <w:tab/>
      </w:r>
      <w:r w:rsidRPr="00F918A3">
        <w:rPr>
          <w:rFonts w:asciiTheme="minorHAnsi" w:hAnsiTheme="minorHAnsi" w:cstheme="minorHAnsi"/>
          <w:b/>
          <w:sz w:val="20"/>
          <w:szCs w:val="20"/>
        </w:rPr>
        <w:t>Tabla 1. Dimensiones de la Manta de Acuerdo al Diámetro.</w:t>
      </w:r>
    </w:p>
    <w:tbl>
      <w:tblPr>
        <w:tblW w:w="6336" w:type="dxa"/>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D670DC" w:rsidRPr="00F918A3" w:rsidTr="00D670DC">
        <w:trPr>
          <w:trHeight w:val="315"/>
        </w:trPr>
        <w:tc>
          <w:tcPr>
            <w:tcW w:w="0" w:type="auto"/>
            <w:shd w:val="clear" w:color="auto" w:fill="BDD6EE" w:themeFill="accent1" w:themeFillTint="66"/>
            <w:noWrap/>
            <w:vAlign w:val="center"/>
          </w:tcPr>
          <w:p w:rsidR="00D670DC" w:rsidRPr="00F918A3" w:rsidRDefault="00D670DC" w:rsidP="0022584D">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D670DC" w:rsidRPr="00F918A3" w:rsidRDefault="00D670DC" w:rsidP="0022584D">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OD (in)</w:t>
            </w:r>
          </w:p>
        </w:tc>
        <w:tc>
          <w:tcPr>
            <w:tcW w:w="0" w:type="auto"/>
            <w:shd w:val="clear" w:color="auto" w:fill="BDD6EE" w:themeFill="accent1" w:themeFillTint="66"/>
            <w:noWrap/>
            <w:vAlign w:val="center"/>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D670DC" w:rsidRPr="00F918A3" w:rsidTr="00D670DC">
        <w:trPr>
          <w:trHeight w:val="315"/>
        </w:trPr>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D670DC" w:rsidRPr="00F918A3" w:rsidTr="00D670DC">
        <w:trPr>
          <w:trHeight w:val="315"/>
        </w:trPr>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D670DC" w:rsidRPr="00F918A3" w:rsidRDefault="00D670DC" w:rsidP="00D670DC">
      <w:pPr>
        <w:ind w:left="1505"/>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D670DC"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D670DC" w:rsidRDefault="00D670DC" w:rsidP="00D670DC">
      <w:pPr>
        <w:ind w:left="2000"/>
        <w:jc w:val="center"/>
        <w:rPr>
          <w:rFonts w:asciiTheme="minorHAnsi" w:hAnsiTheme="minorHAnsi" w:cstheme="minorHAnsi"/>
          <w:b/>
          <w:sz w:val="20"/>
          <w:szCs w:val="20"/>
        </w:rPr>
      </w:pPr>
    </w:p>
    <w:p w:rsidR="00D670DC" w:rsidRDefault="00D670DC" w:rsidP="00D670DC">
      <w:pPr>
        <w:ind w:left="2000"/>
        <w:jc w:val="center"/>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13AD29DD" wp14:editId="752BB93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D670DC" w:rsidRPr="00F918A3" w:rsidRDefault="00D670DC" w:rsidP="00D670DC">
      <w:pPr>
        <w:ind w:left="2000"/>
        <w:jc w:val="center"/>
        <w:rPr>
          <w:rFonts w:asciiTheme="minorHAnsi" w:hAnsiTheme="minorHAnsi" w:cstheme="minorHAnsi"/>
          <w:b/>
          <w:sz w:val="20"/>
          <w:szCs w:val="20"/>
        </w:rPr>
      </w:pPr>
    </w:p>
    <w:p w:rsidR="00D670DC" w:rsidRPr="00F918A3" w:rsidRDefault="00D670DC" w:rsidP="00D670DC">
      <w:pPr>
        <w:ind w:left="2000"/>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D670DC" w:rsidRPr="00F918A3" w:rsidTr="00D670DC">
        <w:trPr>
          <w:trHeight w:val="307"/>
          <w:jc w:val="center"/>
        </w:trPr>
        <w:tc>
          <w:tcPr>
            <w:tcW w:w="1259"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720C13F7" wp14:editId="5466D401">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noProof/>
                <w:sz w:val="20"/>
                <w:szCs w:val="20"/>
                <w:lang w:val="es-BO" w:eastAsia="es-BO"/>
              </w:rPr>
              <w:drawing>
                <wp:inline distT="0" distB="0" distL="0" distR="0" wp14:anchorId="07E00C26" wp14:editId="393EC2DB">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D670DC" w:rsidRPr="00F918A3" w:rsidTr="00D670DC">
        <w:trPr>
          <w:trHeight w:val="292"/>
          <w:jc w:val="center"/>
        </w:trPr>
        <w:tc>
          <w:tcPr>
            <w:tcW w:w="1259" w:type="dxa"/>
            <w:shd w:val="clear" w:color="auto" w:fill="BDD6EE" w:themeFill="accent1" w:themeFillTint="66"/>
            <w:vAlign w:val="bottom"/>
          </w:tcPr>
          <w:p w:rsidR="00D670DC" w:rsidRPr="00F918A3" w:rsidRDefault="00D670DC" w:rsidP="0022584D">
            <w:pPr>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 ( 0.001)</w:t>
            </w:r>
          </w:p>
        </w:tc>
        <w:tc>
          <w:tcPr>
            <w:tcW w:w="1073"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149"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Plg.</w:t>
            </w:r>
          </w:p>
        </w:tc>
        <w:tc>
          <w:tcPr>
            <w:tcW w:w="1061" w:type="dxa"/>
            <w:shd w:val="clear" w:color="auto" w:fill="BDD6EE" w:themeFill="accent1" w:themeFillTint="66"/>
            <w:vAlign w:val="bottom"/>
          </w:tcPr>
          <w:p w:rsidR="00D670DC" w:rsidRPr="00F918A3" w:rsidRDefault="00D670DC" w:rsidP="0022584D">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D670DC" w:rsidRPr="00F918A3" w:rsidRDefault="00D670DC" w:rsidP="0022584D">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lastRenderedPageBreak/>
              <w:t>22000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45"/>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3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D670DC" w:rsidRPr="00F918A3" w:rsidTr="00D670DC">
        <w:trPr>
          <w:trHeight w:val="261"/>
          <w:jc w:val="center"/>
        </w:trPr>
        <w:tc>
          <w:tcPr>
            <w:tcW w:w="125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D670DC" w:rsidRPr="00F918A3" w:rsidRDefault="00D670DC" w:rsidP="0022584D">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D670DC" w:rsidRPr="00F918A3" w:rsidRDefault="00D670DC" w:rsidP="00D670DC">
      <w:pPr>
        <w:ind w:left="2000"/>
        <w:jc w:val="both"/>
        <w:rPr>
          <w:rFonts w:asciiTheme="minorHAnsi" w:hAnsiTheme="minorHAnsi" w:cstheme="minorHAnsi"/>
          <w:sz w:val="20"/>
          <w:szCs w:val="20"/>
        </w:rPr>
      </w:pPr>
    </w:p>
    <w:p w:rsidR="00D670DC" w:rsidRPr="00F918A3" w:rsidRDefault="00D670DC" w:rsidP="00D670DC">
      <w:pPr>
        <w:numPr>
          <w:ilvl w:val="0"/>
          <w:numId w:val="22"/>
        </w:numPr>
        <w:tabs>
          <w:tab w:val="clear" w:pos="360"/>
          <w:tab w:val="num" w:pos="1865"/>
        </w:tabs>
        <w:ind w:left="1865"/>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Prueba de Adherencia</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D670DC" w:rsidRPr="00F918A3" w:rsidRDefault="00D670DC" w:rsidP="00D670DC">
      <w:pPr>
        <w:numPr>
          <w:ilvl w:val="0"/>
          <w:numId w:val="24"/>
        </w:numPr>
        <w:ind w:left="1931"/>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D670DC"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F373B7" w:rsidRDefault="00F373B7" w:rsidP="00F373B7">
      <w:pPr>
        <w:jc w:val="both"/>
        <w:rPr>
          <w:rFonts w:asciiTheme="minorHAnsi" w:hAnsiTheme="minorHAnsi" w:cstheme="minorHAnsi"/>
          <w:sz w:val="20"/>
          <w:szCs w:val="20"/>
          <w:lang w:val="es-ES_tradnl"/>
        </w:rPr>
      </w:pPr>
    </w:p>
    <w:p w:rsidR="00F373B7" w:rsidRDefault="00F373B7" w:rsidP="00F373B7">
      <w:pPr>
        <w:jc w:val="both"/>
        <w:rPr>
          <w:rFonts w:asciiTheme="minorHAnsi" w:hAnsiTheme="minorHAnsi" w:cstheme="minorHAnsi"/>
          <w:sz w:val="20"/>
          <w:szCs w:val="20"/>
          <w:lang w:val="es-ES_tradnl"/>
        </w:rPr>
      </w:pPr>
    </w:p>
    <w:p w:rsidR="00F373B7" w:rsidRDefault="00F373B7" w:rsidP="00F373B7">
      <w:pPr>
        <w:jc w:val="both"/>
        <w:rPr>
          <w:rFonts w:asciiTheme="minorHAnsi" w:hAnsiTheme="minorHAnsi" w:cstheme="minorHAnsi"/>
          <w:sz w:val="20"/>
          <w:szCs w:val="20"/>
          <w:lang w:val="es-ES_tradnl"/>
        </w:rPr>
      </w:pPr>
    </w:p>
    <w:p w:rsidR="00F373B7" w:rsidRDefault="00F373B7" w:rsidP="00F373B7">
      <w:pPr>
        <w:jc w:val="both"/>
        <w:rPr>
          <w:rFonts w:asciiTheme="minorHAnsi" w:hAnsiTheme="minorHAnsi" w:cstheme="minorHAnsi"/>
          <w:sz w:val="20"/>
          <w:szCs w:val="20"/>
          <w:lang w:val="es-ES_tradnl"/>
        </w:rPr>
      </w:pPr>
    </w:p>
    <w:p w:rsidR="00F373B7" w:rsidRPr="00F918A3" w:rsidRDefault="00F373B7" w:rsidP="00F373B7">
      <w:pPr>
        <w:jc w:val="both"/>
        <w:rPr>
          <w:rFonts w:asciiTheme="minorHAnsi" w:hAnsiTheme="minorHAnsi" w:cstheme="minorHAnsi"/>
          <w:sz w:val="20"/>
          <w:szCs w:val="20"/>
          <w:lang w:val="es-ES_tradnl"/>
        </w:rPr>
      </w:pP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lastRenderedPageBreak/>
        <w:t>Tabla 3. Fuerza de Adhesión</w:t>
      </w:r>
    </w:p>
    <w:p w:rsidR="00D670DC" w:rsidRPr="00F918A3" w:rsidRDefault="00D670DC" w:rsidP="00D670DC">
      <w:pPr>
        <w:ind w:left="2000"/>
        <w:jc w:val="both"/>
        <w:rPr>
          <w:rFonts w:asciiTheme="minorHAnsi" w:hAnsiTheme="minorHAnsi" w:cstheme="minorHAnsi"/>
          <w:b/>
          <w:sz w:val="20"/>
          <w:szCs w:val="20"/>
          <w:lang w:val="es-ES_tradnl"/>
        </w:rPr>
      </w:pPr>
    </w:p>
    <w:tbl>
      <w:tblPr>
        <w:tblW w:w="7988" w:type="dxa"/>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2729"/>
        <w:gridCol w:w="2747"/>
      </w:tblGrid>
      <w:tr w:rsidR="00D670DC" w:rsidRPr="00F918A3" w:rsidTr="004757B3">
        <w:trPr>
          <w:trHeight w:val="729"/>
        </w:trPr>
        <w:tc>
          <w:tcPr>
            <w:tcW w:w="0" w:type="auto"/>
            <w:shd w:val="clear" w:color="auto" w:fill="95B3D7"/>
          </w:tcPr>
          <w:p w:rsidR="00D670DC" w:rsidRPr="00F918A3" w:rsidRDefault="00D670DC" w:rsidP="00D670DC">
            <w:pPr>
              <w:ind w:left="154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D670DC" w:rsidRPr="00F918A3" w:rsidRDefault="00D670DC" w:rsidP="00D670DC">
            <w:pPr>
              <w:ind w:left="155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D670DC" w:rsidRPr="00F918A3" w:rsidRDefault="00D670DC" w:rsidP="00D670DC">
            <w:pPr>
              <w:ind w:left="1553"/>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D670DC" w:rsidRPr="00F918A3" w:rsidRDefault="00D670DC" w:rsidP="00D670DC">
            <w:pPr>
              <w:ind w:left="2000"/>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D670DC" w:rsidRPr="00F918A3" w:rsidTr="004757B3">
        <w:trPr>
          <w:trHeight w:val="243"/>
        </w:trPr>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D670DC" w:rsidRPr="00F918A3" w:rsidRDefault="00D670DC" w:rsidP="00D670DC">
            <w:pPr>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D670DC" w:rsidRPr="00F918A3" w:rsidRDefault="00D670DC" w:rsidP="00D670DC">
      <w:pPr>
        <w:ind w:left="2000"/>
        <w:jc w:val="both"/>
        <w:rPr>
          <w:rFonts w:asciiTheme="minorHAnsi" w:hAnsiTheme="minorHAnsi" w:cstheme="minorHAnsi"/>
          <w:sz w:val="20"/>
          <w:szCs w:val="20"/>
          <w:lang w:val="es-ES_tradnl"/>
        </w:rPr>
      </w:pP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realizará la medición del área de la manta cortada (largo x ancho), para verificar los kgf dinamómetro entre el área del corte de la manta termocontraíble, estén acordes con la especificación de adhesión en hoja de datos del producto.</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D670DC" w:rsidRPr="00F918A3"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fuera igual, se debe proceder a efectuar el ensayo sobre todas las mantas instaladas por el mismo equipo y en la misma jornada de trabajo.</w:t>
      </w:r>
    </w:p>
    <w:p w:rsidR="00D670DC" w:rsidRDefault="00D670DC" w:rsidP="00D670DC">
      <w:pPr>
        <w:numPr>
          <w:ilvl w:val="0"/>
          <w:numId w:val="23"/>
        </w:numPr>
        <w:ind w:left="2225"/>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4757B3" w:rsidRPr="00F918A3" w:rsidRDefault="004757B3" w:rsidP="004757B3">
      <w:pPr>
        <w:ind w:left="2225"/>
        <w:jc w:val="both"/>
        <w:rPr>
          <w:rFonts w:asciiTheme="minorHAnsi" w:hAnsiTheme="minorHAnsi" w:cstheme="minorHAnsi"/>
          <w:sz w:val="20"/>
          <w:szCs w:val="20"/>
          <w:lang w:val="es-ES_tradnl"/>
        </w:rPr>
      </w:pPr>
    </w:p>
    <w:p w:rsidR="00D670DC" w:rsidRPr="00F918A3" w:rsidRDefault="00D670DC" w:rsidP="00D670D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D670DC" w:rsidRPr="00F918A3" w:rsidRDefault="00D670DC" w:rsidP="00D670DC">
      <w:pPr>
        <w:ind w:left="1931"/>
        <w:jc w:val="both"/>
        <w:rPr>
          <w:rFonts w:asciiTheme="minorHAnsi" w:hAnsiTheme="minorHAnsi" w:cstheme="minorHAnsi"/>
          <w:sz w:val="20"/>
          <w:szCs w:val="20"/>
        </w:rPr>
      </w:pPr>
    </w:p>
    <w:p w:rsidR="00D670DC" w:rsidRPr="00F918A3" w:rsidRDefault="00D670DC" w:rsidP="00D670D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D670DC" w:rsidRDefault="00D670DC" w:rsidP="00D670DC">
      <w:pPr>
        <w:pStyle w:val="Prrafodelista"/>
        <w:ind w:left="1505"/>
        <w:rPr>
          <w:rFonts w:asciiTheme="minorHAnsi" w:hAnsiTheme="minorHAnsi"/>
          <w:b/>
        </w:rPr>
      </w:pPr>
    </w:p>
    <w:p w:rsidR="007F5272" w:rsidRDefault="007F5272" w:rsidP="00631060">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4E52" w:rsidRPr="00F918A3" w:rsidRDefault="00BB4E52" w:rsidP="00BB4E52">
      <w:pPr>
        <w:ind w:left="1505"/>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B4E52" w:rsidRPr="00F918A3" w:rsidRDefault="00BB4E52" w:rsidP="00BB4E52">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631060">
      <w:pPr>
        <w:pStyle w:val="Prrafodelista"/>
        <w:numPr>
          <w:ilvl w:val="1"/>
          <w:numId w:val="39"/>
        </w:numPr>
        <w:rPr>
          <w:rFonts w:asciiTheme="minorHAnsi" w:hAnsiTheme="minorHAnsi"/>
          <w:b/>
        </w:rPr>
      </w:pPr>
      <w:r w:rsidRPr="007F5272">
        <w:rPr>
          <w:rFonts w:asciiTheme="minorHAnsi" w:hAnsiTheme="minorHAnsi"/>
          <w:b/>
        </w:rPr>
        <w:t>MEDICION Y FORMA DE PAGO</w:t>
      </w: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BB4E52" w:rsidRPr="00F918A3" w:rsidRDefault="00BB4E52" w:rsidP="00BB4E52">
      <w:pPr>
        <w:pStyle w:val="Sangra3detindependiente"/>
        <w:autoSpaceDE w:val="0"/>
        <w:autoSpaceDN w:val="0"/>
        <w:adjustRightInd w:val="0"/>
        <w:spacing w:after="0" w:line="240" w:lineRule="auto"/>
        <w:ind w:left="1505"/>
        <w:jc w:val="both"/>
        <w:rPr>
          <w:rFonts w:cstheme="minorHAnsi"/>
          <w:b/>
          <w:bCs/>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BB4E52" w:rsidRPr="00F918A3" w:rsidRDefault="00BB4E52" w:rsidP="00BB4E52">
      <w:pPr>
        <w:ind w:left="1931"/>
        <w:jc w:val="both"/>
        <w:rPr>
          <w:rFonts w:asciiTheme="minorHAnsi" w:hAnsiTheme="minorHAnsi" w:cstheme="minorHAnsi"/>
          <w:sz w:val="20"/>
          <w:szCs w:val="20"/>
        </w:rPr>
      </w:pPr>
    </w:p>
    <w:p w:rsidR="00BB4E52" w:rsidRPr="00F918A3" w:rsidRDefault="00BB4E52" w:rsidP="00BB4E52">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BB4E52" w:rsidRDefault="00BB4E52" w:rsidP="00BB4E52">
      <w:pPr>
        <w:rPr>
          <w:rFonts w:asciiTheme="minorHAnsi" w:hAnsiTheme="minorHAnsi"/>
          <w:b/>
        </w:rPr>
      </w:pPr>
    </w:p>
    <w:p w:rsidR="00F373B7" w:rsidRDefault="00F373B7" w:rsidP="00BB4E52">
      <w:pPr>
        <w:rPr>
          <w:rFonts w:asciiTheme="minorHAnsi" w:hAnsiTheme="minorHAnsi"/>
          <w:b/>
        </w:rPr>
      </w:pPr>
    </w:p>
    <w:p w:rsidR="00F373B7" w:rsidRDefault="00F373B7" w:rsidP="00BB4E52">
      <w:pPr>
        <w:rPr>
          <w:rFonts w:asciiTheme="minorHAnsi" w:hAnsiTheme="minorHAnsi"/>
          <w:b/>
        </w:rPr>
      </w:pPr>
    </w:p>
    <w:p w:rsidR="00F373B7" w:rsidRDefault="00F373B7" w:rsidP="00BB4E52">
      <w:pPr>
        <w:rPr>
          <w:rFonts w:asciiTheme="minorHAnsi" w:hAnsiTheme="minorHAnsi"/>
          <w:b/>
        </w:rPr>
      </w:pPr>
    </w:p>
    <w:p w:rsidR="00F373B7" w:rsidRPr="00BB4E52" w:rsidRDefault="00F373B7" w:rsidP="00BB4E52">
      <w:pPr>
        <w:rPr>
          <w:rFonts w:asciiTheme="minorHAnsi" w:hAnsiTheme="minorHAnsi"/>
          <w:b/>
        </w:rPr>
      </w:pPr>
    </w:p>
    <w:p w:rsidR="00A96311" w:rsidRPr="00F373B7" w:rsidRDefault="00973362" w:rsidP="00F373B7">
      <w:pPr>
        <w:pStyle w:val="Prrafodelista"/>
        <w:numPr>
          <w:ilvl w:val="0"/>
          <w:numId w:val="39"/>
        </w:numPr>
        <w:autoSpaceDE w:val="0"/>
        <w:autoSpaceDN w:val="0"/>
        <w:adjustRightInd w:val="0"/>
        <w:jc w:val="both"/>
        <w:rPr>
          <w:rFonts w:cstheme="minorHAnsi"/>
          <w:b/>
          <w:bCs/>
          <w:sz w:val="20"/>
          <w:szCs w:val="20"/>
        </w:rPr>
      </w:pPr>
      <w:r w:rsidRPr="00F373B7">
        <w:rPr>
          <w:rFonts w:asciiTheme="minorHAnsi" w:hAnsiTheme="minorHAnsi"/>
          <w:b/>
          <w:color w:val="0070C0"/>
        </w:rPr>
        <w:lastRenderedPageBreak/>
        <w:t xml:space="preserve">PRUEBA HIDROSTATICA DE TUBERÍA ANC </w:t>
      </w:r>
      <w:r w:rsidR="008A2B8B" w:rsidRPr="00F373B7">
        <w:rPr>
          <w:rFonts w:asciiTheme="minorHAnsi" w:hAnsiTheme="minorHAnsi"/>
          <w:b/>
          <w:color w:val="0070C0"/>
        </w:rPr>
        <w:t xml:space="preserve">DN 4" </w:t>
      </w:r>
    </w:p>
    <w:p w:rsidR="008A2B8B" w:rsidRPr="00A96311" w:rsidRDefault="008A2B8B" w:rsidP="00A96311">
      <w:pPr>
        <w:pStyle w:val="Prrafodelista"/>
        <w:autoSpaceDE w:val="0"/>
        <w:autoSpaceDN w:val="0"/>
        <w:adjustRightInd w:val="0"/>
        <w:ind w:left="785"/>
        <w:jc w:val="both"/>
        <w:rPr>
          <w:rFonts w:cstheme="minorHAnsi"/>
          <w:b/>
          <w:bCs/>
          <w:sz w:val="20"/>
          <w:szCs w:val="20"/>
        </w:rPr>
      </w:pPr>
      <w:r w:rsidRPr="00A96311">
        <w:rPr>
          <w:rFonts w:cstheme="minorHAnsi"/>
          <w:b/>
          <w:bCs/>
          <w:sz w:val="20"/>
          <w:szCs w:val="20"/>
        </w:rPr>
        <w:t>UNI</w:t>
      </w:r>
      <w:r w:rsidR="00907237">
        <w:rPr>
          <w:rFonts w:cstheme="minorHAnsi"/>
          <w:b/>
          <w:bCs/>
          <w:sz w:val="20"/>
          <w:szCs w:val="20"/>
        </w:rPr>
        <w:t>DAD: ML</w:t>
      </w:r>
    </w:p>
    <w:p w:rsidR="008A2B8B" w:rsidRPr="00973362" w:rsidRDefault="008A2B8B" w:rsidP="008A2B8B">
      <w:pPr>
        <w:pStyle w:val="Prrafodelista"/>
        <w:ind w:left="785"/>
        <w:rPr>
          <w:rFonts w:asciiTheme="minorHAnsi" w:hAnsiTheme="minorHAnsi"/>
          <w:b/>
          <w:color w:val="0070C0"/>
        </w:rPr>
      </w:pPr>
    </w:p>
    <w:p w:rsidR="007F5272" w:rsidRDefault="007F5272" w:rsidP="00F373B7">
      <w:pPr>
        <w:pStyle w:val="Prrafodelista"/>
        <w:numPr>
          <w:ilvl w:val="1"/>
          <w:numId w:val="39"/>
        </w:numPr>
        <w:rPr>
          <w:rFonts w:asciiTheme="minorHAnsi" w:hAnsiTheme="minorHAnsi"/>
          <w:b/>
        </w:rPr>
      </w:pPr>
      <w:r w:rsidRPr="007F5272">
        <w:rPr>
          <w:rFonts w:asciiTheme="minorHAnsi" w:hAnsiTheme="minorHAnsi"/>
          <w:b/>
        </w:rPr>
        <w:t>DEFINICIÓN</w:t>
      </w:r>
    </w:p>
    <w:p w:rsidR="008A2B8B" w:rsidRPr="00F918A3" w:rsidRDefault="008A2B8B" w:rsidP="008A2B8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7F5272" w:rsidRDefault="007F5272" w:rsidP="00F373B7">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A2B8B" w:rsidRDefault="008A2B8B" w:rsidP="008A2B8B">
      <w:pPr>
        <w:pStyle w:val="Sangra3detindependiente"/>
        <w:spacing w:after="0" w:line="240" w:lineRule="auto"/>
        <w:ind w:left="1505"/>
        <w:jc w:val="both"/>
        <w:rPr>
          <w:rFonts w:cstheme="minorHAnsi"/>
          <w:sz w:val="20"/>
          <w:szCs w:val="20"/>
        </w:rPr>
      </w:pPr>
    </w:p>
    <w:p w:rsidR="00D24E0A" w:rsidRPr="00F918A3" w:rsidRDefault="00D24E0A" w:rsidP="008A2B8B">
      <w:pPr>
        <w:pStyle w:val="Sangra3detindependiente"/>
        <w:spacing w:after="0" w:line="240" w:lineRule="auto"/>
        <w:ind w:left="1505"/>
        <w:jc w:val="both"/>
        <w:rPr>
          <w:rFonts w:cstheme="minorHAnsi"/>
          <w:sz w:val="20"/>
          <w:szCs w:val="20"/>
        </w:rPr>
      </w:pPr>
    </w:p>
    <w:tbl>
      <w:tblPr>
        <w:tblW w:w="3551" w:type="dxa"/>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8A2B8B" w:rsidRPr="00F918A3" w:rsidRDefault="008A2B8B" w:rsidP="008A2B8B">
      <w:pPr>
        <w:ind w:left="1931"/>
        <w:jc w:val="both"/>
        <w:rPr>
          <w:rFonts w:asciiTheme="minorHAnsi" w:hAnsiTheme="minorHAnsi"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8A2B8B" w:rsidRPr="00F918A3" w:rsidRDefault="008A2B8B" w:rsidP="008A2B8B">
      <w:pPr>
        <w:ind w:left="426"/>
        <w:jc w:val="both"/>
        <w:rPr>
          <w:rFonts w:asciiTheme="minorHAnsi" w:hAnsiTheme="minorHAnsi" w:cstheme="minorHAnsi"/>
          <w:sz w:val="20"/>
          <w:szCs w:val="20"/>
        </w:rPr>
      </w:pPr>
    </w:p>
    <w:p w:rsidR="007F5272" w:rsidRDefault="007F5272" w:rsidP="00F373B7">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Análisis físico químico del agua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Punto más alto, más bajo y extremos con sus respectivas progresivas.</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de llenado y prueba hidrostática para cada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volumen y presiones de prueba. </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Vaciado observando los criterios de manejo ambiental.</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Memoria de cálculo para cada sección:</w:t>
      </w:r>
    </w:p>
    <w:p w:rsidR="008A2B8B" w:rsidRDefault="008A2B8B" w:rsidP="008A2B8B">
      <w:pPr>
        <w:pStyle w:val="Sangra3detindependiente"/>
        <w:spacing w:after="0" w:line="240" w:lineRule="auto"/>
        <w:ind w:left="229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Soldadura de Cabezales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Limpieza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Paso de placa calibradora </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931"/>
        <w:jc w:val="center"/>
        <w:rPr>
          <w:rFonts w:cstheme="minorHAnsi"/>
          <w:sz w:val="20"/>
          <w:szCs w:val="20"/>
        </w:rPr>
      </w:pPr>
      <w:r w:rsidRPr="00F918A3">
        <w:rPr>
          <w:rFonts w:cstheme="minorHAnsi"/>
          <w:sz w:val="20"/>
          <w:szCs w:val="20"/>
        </w:rPr>
        <w:t>Dp = DE - 2e (1+K) - 0,025 DE - 0,250”</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Donde:</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Dp = diámetro de la platina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DE = diámetro externo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 = espesor nominal de la pared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 xml:space="preserve">K = tolerancia del espesor, de acuerdo con la Tabla siguiente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0188DAC9" wp14:editId="7A3DF8E1">
            <wp:extent cx="4550135" cy="1531917"/>
            <wp:effectExtent l="0" t="0" r="3175"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799" cy="1533824"/>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espesor mínimo de la platina debe ser: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1/8” para tuberías de DN menor de 6”</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1/4” para tuberías de DN mayor o igual a 6”</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Referente a la porta placa, ésta debe ser de dimensiones y características adecuadas y debe ser previamente aprobada por el supervisor de obras.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Provisión y llenado de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El agua a utilizar deberán mínimamente cumplir los siguientes parámetros: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cloruros y sulfatos &lt; 10 mg/Lts. / PH Neutro.</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Solidos &lt; 30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Tiene que estar exentas de aceites y grasas.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oxigeno &gt; 5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Ausencia de microorganismos.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3681C1DB" wp14:editId="2AF6C627">
            <wp:extent cx="4678878" cy="1460665"/>
            <wp:effectExtent l="0" t="0" r="7620" b="635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4499" cy="1462420"/>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 xml:space="preserve">Prueba Hidrostática </w:t>
      </w: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Prueba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segunda parte será la prueba de estanqueidad de 24 horas.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Los siguientes dos puntos serán cumplidos:</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Secuencia de presurización </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06619" w:rsidRDefault="00206619" w:rsidP="008A2B8B">
      <w:pPr>
        <w:pStyle w:val="Sangra3detindependiente"/>
        <w:spacing w:after="0" w:line="240" w:lineRule="auto"/>
        <w:ind w:left="1505"/>
        <w:jc w:val="both"/>
        <w:rPr>
          <w:rFonts w:cstheme="minorHAnsi"/>
          <w:sz w:val="20"/>
          <w:szCs w:val="20"/>
        </w:rPr>
      </w:pPr>
    </w:p>
    <w:p w:rsidR="008A2B8B" w:rsidRPr="00F918A3" w:rsidRDefault="009E0A65"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lastRenderedPageBreak/>
        <w:drawing>
          <wp:anchor distT="0" distB="0" distL="114300" distR="114300" simplePos="0" relativeHeight="251663360" behindDoc="0" locked="0" layoutInCell="1" allowOverlap="1" wp14:anchorId="5B99EF3D" wp14:editId="3B7BED53">
            <wp:simplePos x="0" y="0"/>
            <wp:positionH relativeFrom="margin">
              <wp:posOffset>629285</wp:posOffset>
            </wp:positionH>
            <wp:positionV relativeFrom="paragraph">
              <wp:posOffset>12700</wp:posOffset>
            </wp:positionV>
            <wp:extent cx="5141595" cy="2635250"/>
            <wp:effectExtent l="0" t="0" r="1905"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59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8B" w:rsidRPr="00F918A3" w:rsidRDefault="008A2B8B" w:rsidP="008A2B8B">
      <w:pPr>
        <w:pStyle w:val="Sangra3detindependiente"/>
        <w:spacing w:after="0" w:line="240" w:lineRule="auto"/>
        <w:ind w:left="1505"/>
        <w:jc w:val="center"/>
        <w:rPr>
          <w:rFonts w:cstheme="minorHAnsi"/>
          <w:sz w:val="20"/>
          <w:szCs w:val="20"/>
        </w:rPr>
      </w:pPr>
      <w:r w:rsidRPr="00F918A3">
        <w:rPr>
          <w:rFonts w:cstheme="minorHAnsi"/>
          <w:sz w:val="20"/>
          <w:szCs w:val="20"/>
        </w:rPr>
        <w:t>Detección y Localización de Pérdidas</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Criterio de aceptación y rechazo.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A2B8B" w:rsidRPr="00F918A3" w:rsidRDefault="008A2B8B" w:rsidP="008A2B8B">
      <w:pPr>
        <w:pStyle w:val="Sangra3detindependiente"/>
        <w:spacing w:after="0" w:line="240" w:lineRule="auto"/>
        <w:ind w:left="1931"/>
        <w:jc w:val="both"/>
        <w:rPr>
          <w:rFonts w:cstheme="minorHAnsi"/>
          <w:sz w:val="20"/>
          <w:szCs w:val="20"/>
        </w:rPr>
      </w:pPr>
    </w:p>
    <w:p w:rsidR="00206619" w:rsidRDefault="00206619"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lastRenderedPageBreak/>
        <w:t>Vaciado y disposición final del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Secado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secado de tuberías se debe utilizar polly pigs de media o alta densidad.</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A2B8B" w:rsidRPr="00F918A3" w:rsidRDefault="008A2B8B" w:rsidP="008A2B8B">
      <w:pPr>
        <w:pStyle w:val="CM12"/>
        <w:ind w:left="1363"/>
        <w:jc w:val="both"/>
        <w:rPr>
          <w:rFonts w:asciiTheme="minorHAnsi" w:hAnsiTheme="minorHAnsi" w:cstheme="minorHAnsi"/>
          <w:bCs/>
          <w:iCs/>
          <w:sz w:val="20"/>
          <w:szCs w:val="20"/>
          <w:lang w:val="es-ES_tradnl"/>
        </w:rPr>
      </w:pP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A2B8B" w:rsidRPr="008A2B8B" w:rsidRDefault="008A2B8B" w:rsidP="008A2B8B">
      <w:pPr>
        <w:rPr>
          <w:rFonts w:asciiTheme="minorHAnsi" w:hAnsiTheme="minorHAnsi"/>
          <w:b/>
          <w:lang w:val="es-ES_tradnl"/>
        </w:rPr>
      </w:pPr>
    </w:p>
    <w:p w:rsidR="007F5272" w:rsidRDefault="007F5272" w:rsidP="00F373B7">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F918A3">
        <w:rPr>
          <w:rFonts w:asciiTheme="minorHAnsi" w:hAnsiTheme="minorHAnsi" w:cstheme="minorHAnsi"/>
          <w:sz w:val="20"/>
          <w:szCs w:val="20"/>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F373B7">
      <w:pPr>
        <w:pStyle w:val="Prrafodelista"/>
        <w:numPr>
          <w:ilvl w:val="1"/>
          <w:numId w:val="39"/>
        </w:numPr>
        <w:rPr>
          <w:rFonts w:asciiTheme="minorHAnsi" w:hAnsiTheme="minorHAnsi"/>
          <w:b/>
        </w:rPr>
      </w:pPr>
      <w:r w:rsidRPr="007F5272">
        <w:rPr>
          <w:rFonts w:asciiTheme="minorHAnsi" w:hAnsiTheme="minorHAnsi"/>
          <w:b/>
        </w:rPr>
        <w:t>MEDICION Y FORMA DE PAGO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E0A65" w:rsidRDefault="009E0A65" w:rsidP="009E0A65">
      <w:pPr>
        <w:ind w:left="708"/>
        <w:jc w:val="both"/>
        <w:rPr>
          <w:rFonts w:asciiTheme="minorHAnsi" w:hAnsiTheme="minorHAnsi" w:cstheme="minorHAnsi"/>
          <w:sz w:val="20"/>
          <w:szCs w:val="20"/>
        </w:rPr>
      </w:pPr>
    </w:p>
    <w:p w:rsidR="001407AC" w:rsidRDefault="001407AC" w:rsidP="009E0A65">
      <w:pPr>
        <w:ind w:left="708"/>
        <w:jc w:val="both"/>
        <w:rPr>
          <w:rFonts w:asciiTheme="minorHAnsi" w:hAnsiTheme="minorHAnsi" w:cstheme="minorHAnsi"/>
          <w:sz w:val="20"/>
          <w:szCs w:val="20"/>
        </w:rPr>
      </w:pPr>
    </w:p>
    <w:p w:rsidR="001407AC" w:rsidRDefault="001407AC" w:rsidP="009E0A65">
      <w:pPr>
        <w:ind w:left="708"/>
        <w:jc w:val="both"/>
        <w:rPr>
          <w:rFonts w:asciiTheme="minorHAnsi" w:hAnsiTheme="minorHAnsi" w:cstheme="minorHAnsi"/>
          <w:sz w:val="20"/>
          <w:szCs w:val="20"/>
        </w:rPr>
      </w:pPr>
    </w:p>
    <w:p w:rsidR="001407AC" w:rsidRPr="00F918A3" w:rsidRDefault="001407AC" w:rsidP="009E0A65">
      <w:pPr>
        <w:ind w:left="708"/>
        <w:jc w:val="both"/>
        <w:rPr>
          <w:rFonts w:asciiTheme="minorHAnsi" w:hAnsiTheme="minorHAnsi" w:cstheme="minorHAnsi"/>
          <w:sz w:val="20"/>
          <w:szCs w:val="20"/>
        </w:rPr>
      </w:pPr>
    </w:p>
    <w:p w:rsidR="00973362" w:rsidRPr="001407AC" w:rsidRDefault="009E0A65" w:rsidP="001407AC">
      <w:pPr>
        <w:pStyle w:val="Prrafodelista"/>
        <w:numPr>
          <w:ilvl w:val="0"/>
          <w:numId w:val="39"/>
        </w:numPr>
        <w:rPr>
          <w:rFonts w:asciiTheme="minorHAnsi" w:hAnsiTheme="minorHAnsi"/>
          <w:b/>
          <w:color w:val="0070C0"/>
        </w:rPr>
      </w:pPr>
      <w:r w:rsidRPr="001407AC">
        <w:rPr>
          <w:rFonts w:asciiTheme="minorHAnsi" w:hAnsiTheme="minorHAnsi"/>
          <w:b/>
          <w:color w:val="0070C0"/>
        </w:rPr>
        <w:lastRenderedPageBreak/>
        <w:t xml:space="preserve"> </w:t>
      </w:r>
      <w:r w:rsidR="00973362" w:rsidRPr="001407AC">
        <w:rPr>
          <w:rFonts w:asciiTheme="minorHAnsi" w:hAnsiTheme="minorHAnsi"/>
          <w:b/>
          <w:color w:val="0070C0"/>
        </w:rPr>
        <w:t xml:space="preserve">PRUEBA HIDROSTATICA (HERMETICIDAD Y SELLO) PARA VÁLVULA </w:t>
      </w:r>
      <w:r w:rsidRPr="001407AC">
        <w:rPr>
          <w:rFonts w:asciiTheme="minorHAnsi" w:hAnsiTheme="minorHAnsi"/>
          <w:b/>
          <w:color w:val="0070C0"/>
        </w:rPr>
        <w:t xml:space="preserve">DN 4" </w:t>
      </w:r>
    </w:p>
    <w:p w:rsidR="009E0A65" w:rsidRPr="009E0A65" w:rsidRDefault="009E0A65" w:rsidP="009E0A65">
      <w:pPr>
        <w:pStyle w:val="Prrafodelista"/>
        <w:ind w:left="785"/>
        <w:jc w:val="both"/>
        <w:rPr>
          <w:rFonts w:asciiTheme="minorHAnsi" w:hAnsiTheme="minorHAnsi" w:cstheme="minorHAnsi"/>
          <w:b/>
          <w:sz w:val="20"/>
          <w:szCs w:val="20"/>
        </w:rPr>
      </w:pPr>
      <w:r w:rsidRPr="009E0A65">
        <w:rPr>
          <w:rFonts w:asciiTheme="minorHAnsi" w:hAnsiTheme="minorHAnsi" w:cstheme="minorHAnsi"/>
          <w:b/>
          <w:sz w:val="20"/>
          <w:szCs w:val="20"/>
        </w:rPr>
        <w:t>UNIDAD: PZA</w:t>
      </w:r>
    </w:p>
    <w:p w:rsidR="009E0A65" w:rsidRPr="00973362" w:rsidRDefault="009E0A65" w:rsidP="009E0A65">
      <w:pPr>
        <w:pStyle w:val="Prrafodelista"/>
        <w:ind w:left="785"/>
        <w:rPr>
          <w:rFonts w:asciiTheme="minorHAnsi" w:hAnsiTheme="minorHAnsi"/>
          <w:b/>
          <w:color w:val="0070C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DEFINICIÓN</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E0A65" w:rsidRPr="00F918A3" w:rsidRDefault="009E0A65" w:rsidP="009E0A65">
      <w:pPr>
        <w:pStyle w:val="Prrafodelista"/>
        <w:numPr>
          <w:ilvl w:val="0"/>
          <w:numId w:val="53"/>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9E0A65" w:rsidRPr="009E0A65" w:rsidRDefault="009E0A65" w:rsidP="009E0A65">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9E0A65"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E0A65" w:rsidRPr="00F918A3" w:rsidRDefault="009E0A65" w:rsidP="009E0A65">
      <w:pPr>
        <w:pStyle w:val="Sangra3detindependiente"/>
        <w:spacing w:after="0" w:line="240" w:lineRule="auto"/>
        <w:ind w:left="1505"/>
        <w:jc w:val="both"/>
        <w:rPr>
          <w:rFonts w:cstheme="minorHAnsi"/>
          <w:sz w:val="20"/>
          <w:szCs w:val="20"/>
        </w:rPr>
      </w:pPr>
    </w:p>
    <w:tbl>
      <w:tblPr>
        <w:tblW w:w="4021" w:type="dxa"/>
        <w:tblInd w:w="3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1"/>
      </w:tblGrid>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9E0A65" w:rsidRPr="00F918A3" w:rsidTr="009E0A65">
        <w:trPr>
          <w:trHeight w:val="77"/>
        </w:trPr>
        <w:tc>
          <w:tcPr>
            <w:tcW w:w="4021" w:type="dxa"/>
            <w:shd w:val="clear" w:color="auto" w:fill="auto"/>
            <w:vAlign w:val="center"/>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9E0A65" w:rsidRPr="00F918A3" w:rsidRDefault="009E0A65" w:rsidP="009E0A65">
      <w:pPr>
        <w:ind w:left="426"/>
        <w:jc w:val="both"/>
        <w:rPr>
          <w:rFonts w:asciiTheme="minorHAnsi" w:hAnsiTheme="minorHAnsi"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 de calidad de la válvula</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y prueba hidrostática para cada válvula.</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presiones de prueba. </w:t>
      </w:r>
    </w:p>
    <w:p w:rsidR="009E0A65" w:rsidRPr="00F918A3" w:rsidRDefault="009E0A65" w:rsidP="009E0A65">
      <w:pPr>
        <w:pStyle w:val="Sangra3detindependiente"/>
        <w:spacing w:after="0" w:line="240" w:lineRule="auto"/>
        <w:ind w:left="1931"/>
        <w:jc w:val="both"/>
        <w:rPr>
          <w:rFonts w:cstheme="minorHAnsi"/>
          <w:b/>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Hidrostática (hermeticidad y sello)</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hermeticidad</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sello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segunda parte será la prueba de sello en el cual se es debe verificar la existencia de fugas en los sellos de la válvula sometidos a presión.</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9E0A65" w:rsidRPr="00F918A3" w:rsidRDefault="009E0A65" w:rsidP="009E0A65">
      <w:pPr>
        <w:ind w:left="1505"/>
        <w:jc w:val="both"/>
        <w:rPr>
          <w:rFonts w:asciiTheme="minorHAnsi" w:hAnsiTheme="minorHAnsi" w:cstheme="minorHAnsi"/>
          <w:sz w:val="20"/>
          <w:szCs w:val="20"/>
        </w:rPr>
      </w:pPr>
    </w:p>
    <w:p w:rsidR="009E0A65"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206619" w:rsidRDefault="00206619" w:rsidP="009E0A65">
      <w:pPr>
        <w:ind w:left="1505"/>
        <w:jc w:val="both"/>
        <w:rPr>
          <w:rFonts w:asciiTheme="minorHAnsi" w:hAnsiTheme="minorHAnsi" w:cstheme="minorHAnsi"/>
          <w:sz w:val="20"/>
          <w:szCs w:val="20"/>
        </w:rPr>
      </w:pPr>
    </w:p>
    <w:p w:rsidR="009E0A65" w:rsidRDefault="009E0A65" w:rsidP="009E0A65">
      <w:pPr>
        <w:pStyle w:val="Sangra3detindependiente"/>
        <w:spacing w:after="0" w:line="240" w:lineRule="auto"/>
        <w:ind w:left="1931"/>
        <w:jc w:val="both"/>
        <w:rPr>
          <w:rFonts w:cstheme="minorHAnsi"/>
          <w:sz w:val="20"/>
          <w:szCs w:val="20"/>
        </w:rPr>
      </w:pPr>
    </w:p>
    <w:p w:rsidR="001407AC" w:rsidRDefault="001407AC" w:rsidP="009E0A65">
      <w:pPr>
        <w:pStyle w:val="Sangra3detindependiente"/>
        <w:spacing w:after="0" w:line="240" w:lineRule="auto"/>
        <w:ind w:left="1931"/>
        <w:jc w:val="both"/>
        <w:rPr>
          <w:rFonts w:cstheme="minorHAnsi"/>
          <w:sz w:val="20"/>
          <w:szCs w:val="20"/>
        </w:rPr>
      </w:pPr>
    </w:p>
    <w:p w:rsidR="001407AC" w:rsidRDefault="001407AC" w:rsidP="009E0A65">
      <w:pPr>
        <w:pStyle w:val="Sangra3detindependiente"/>
        <w:spacing w:after="0" w:line="240" w:lineRule="auto"/>
        <w:ind w:left="1931"/>
        <w:jc w:val="both"/>
        <w:rPr>
          <w:rFonts w:cstheme="minorHAnsi"/>
          <w:sz w:val="20"/>
          <w:szCs w:val="20"/>
        </w:rPr>
      </w:pPr>
    </w:p>
    <w:p w:rsidR="001407AC" w:rsidRDefault="001407AC" w:rsidP="009E0A65">
      <w:pPr>
        <w:pStyle w:val="Sangra3detindependiente"/>
        <w:spacing w:after="0" w:line="240" w:lineRule="auto"/>
        <w:ind w:left="1931"/>
        <w:jc w:val="both"/>
        <w:rPr>
          <w:rFonts w:cstheme="minorHAnsi"/>
          <w:sz w:val="20"/>
          <w:szCs w:val="20"/>
        </w:rPr>
      </w:pPr>
    </w:p>
    <w:p w:rsidR="001407AC" w:rsidRDefault="001407AC" w:rsidP="009E0A65">
      <w:pPr>
        <w:pStyle w:val="Sangra3detindependiente"/>
        <w:spacing w:after="0" w:line="240" w:lineRule="auto"/>
        <w:ind w:left="1931"/>
        <w:jc w:val="both"/>
        <w:rPr>
          <w:rFonts w:cstheme="minorHAnsi"/>
          <w:sz w:val="20"/>
          <w:szCs w:val="20"/>
        </w:rPr>
      </w:pPr>
    </w:p>
    <w:p w:rsidR="001407AC" w:rsidRDefault="001407AC" w:rsidP="009E0A65">
      <w:pPr>
        <w:pStyle w:val="Sangra3detindependiente"/>
        <w:spacing w:after="0" w:line="240" w:lineRule="auto"/>
        <w:ind w:left="1931"/>
        <w:jc w:val="both"/>
        <w:rPr>
          <w:rFonts w:cstheme="minorHAnsi"/>
          <w:sz w:val="20"/>
          <w:szCs w:val="20"/>
        </w:rPr>
      </w:pPr>
    </w:p>
    <w:p w:rsidR="001407AC" w:rsidRPr="00F918A3" w:rsidRDefault="001407AC"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3347" w:firstLine="193"/>
        <w:rPr>
          <w:rFonts w:cstheme="minorHAnsi"/>
          <w:b/>
          <w:sz w:val="20"/>
          <w:szCs w:val="20"/>
        </w:rPr>
      </w:pPr>
      <w:r w:rsidRPr="00F918A3">
        <w:rPr>
          <w:rFonts w:cstheme="minorHAnsi"/>
          <w:b/>
          <w:sz w:val="20"/>
          <w:szCs w:val="20"/>
        </w:rPr>
        <w:lastRenderedPageBreak/>
        <w:t>Tabla 1. (Presión de prueba y tiempo de Prueba)</w:t>
      </w:r>
    </w:p>
    <w:tbl>
      <w:tblPr>
        <w:tblW w:w="6804" w:type="dxa"/>
        <w:tblInd w:w="2049" w:type="dxa"/>
        <w:tblCellMar>
          <w:left w:w="70" w:type="dxa"/>
          <w:right w:w="70" w:type="dxa"/>
        </w:tblCellMar>
        <w:tblLook w:val="04A0" w:firstRow="1" w:lastRow="0" w:firstColumn="1" w:lastColumn="0" w:noHBand="0" w:noVBand="1"/>
      </w:tblPr>
      <w:tblGrid>
        <w:gridCol w:w="2497"/>
        <w:gridCol w:w="2726"/>
        <w:gridCol w:w="1581"/>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9E0A65" w:rsidRPr="00F918A3" w:rsidTr="009E0A6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9E0A65" w:rsidRPr="00F918A3" w:rsidRDefault="009E0A65" w:rsidP="009E0A65">
      <w:pPr>
        <w:pStyle w:val="Sangra3detindependiente"/>
        <w:spacing w:after="0" w:line="240" w:lineRule="auto"/>
        <w:ind w:left="1931"/>
        <w:jc w:val="both"/>
        <w:rPr>
          <w:rFonts w:cstheme="minorHAnsi"/>
          <w:sz w:val="20"/>
          <w:szCs w:val="20"/>
        </w:rPr>
      </w:pPr>
    </w:p>
    <w:tbl>
      <w:tblPr>
        <w:tblW w:w="6804" w:type="dxa"/>
        <w:tblInd w:w="2049" w:type="dxa"/>
        <w:tblCellMar>
          <w:left w:w="70" w:type="dxa"/>
          <w:right w:w="70" w:type="dxa"/>
        </w:tblCellMar>
        <w:tblLook w:val="04A0" w:firstRow="1" w:lastRow="0" w:firstColumn="1" w:lastColumn="0" w:noHBand="0" w:noVBand="1"/>
      </w:tblPr>
      <w:tblGrid>
        <w:gridCol w:w="2277"/>
        <w:gridCol w:w="2304"/>
        <w:gridCol w:w="2223"/>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Detección y Localización de Pérdidas</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Se debe limitar los trabajos cuando las condiciones climáticas sean adversas (lluvias, vientos fuertes, polvareda, etc.</w:t>
      </w:r>
    </w:p>
    <w:p w:rsidR="009E0A65" w:rsidRPr="009E0A65" w:rsidRDefault="009E0A65" w:rsidP="009E0A65">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Pr="00F918A3"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MEDICION Y FORMA DE PAGO</w:t>
      </w: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7B65D5" w:rsidRPr="00F918A3" w:rsidRDefault="007B65D5" w:rsidP="007B65D5">
      <w:pPr>
        <w:pStyle w:val="Sangra3detindependiente"/>
        <w:autoSpaceDE w:val="0"/>
        <w:autoSpaceDN w:val="0"/>
        <w:adjustRightInd w:val="0"/>
        <w:spacing w:after="0" w:line="240" w:lineRule="auto"/>
        <w:ind w:left="1505"/>
        <w:jc w:val="both"/>
        <w:rPr>
          <w:rFonts w:cstheme="minorHAnsi"/>
          <w:b/>
          <w:bCs/>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Otros gastos adicionales necesarios para la realización de esta actividad, corre por cuenta del contratista. </w:t>
      </w:r>
    </w:p>
    <w:p w:rsidR="007B65D5" w:rsidRPr="00F918A3" w:rsidRDefault="007B65D5" w:rsidP="007B65D5">
      <w:pPr>
        <w:ind w:left="1931"/>
        <w:jc w:val="both"/>
        <w:rPr>
          <w:rFonts w:asciiTheme="minorHAnsi" w:hAnsiTheme="minorHAnsi" w:cstheme="minorHAnsi"/>
          <w:sz w:val="20"/>
          <w:szCs w:val="20"/>
        </w:rPr>
      </w:pPr>
    </w:p>
    <w:p w:rsidR="007B65D5"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B65D5" w:rsidRPr="00F918A3" w:rsidRDefault="007B65D5" w:rsidP="007B65D5">
      <w:pPr>
        <w:jc w:val="both"/>
        <w:rPr>
          <w:rFonts w:asciiTheme="minorHAnsi" w:hAnsiTheme="minorHAnsi" w:cstheme="minorHAnsi"/>
          <w:sz w:val="20"/>
          <w:szCs w:val="20"/>
        </w:rPr>
      </w:pPr>
    </w:p>
    <w:p w:rsidR="00973362" w:rsidRPr="001407AC" w:rsidRDefault="00973362" w:rsidP="001407AC">
      <w:pPr>
        <w:pStyle w:val="Prrafodelista"/>
        <w:numPr>
          <w:ilvl w:val="0"/>
          <w:numId w:val="39"/>
        </w:numPr>
        <w:rPr>
          <w:rFonts w:asciiTheme="minorHAnsi" w:hAnsiTheme="minorHAnsi"/>
          <w:b/>
          <w:color w:val="0070C0"/>
        </w:rPr>
      </w:pPr>
      <w:r w:rsidRPr="001407AC">
        <w:rPr>
          <w:rFonts w:asciiTheme="minorHAnsi" w:hAnsiTheme="minorHAnsi"/>
          <w:b/>
          <w:color w:val="0070C0"/>
        </w:rPr>
        <w:t>ESTUDIO E IMPLEMENTACION DE PROTECCION CATODICA</w:t>
      </w:r>
    </w:p>
    <w:p w:rsidR="007B65D5" w:rsidRPr="007B65D5" w:rsidRDefault="007B65D5" w:rsidP="007B65D5">
      <w:pPr>
        <w:pStyle w:val="Prrafodelista"/>
        <w:ind w:left="785"/>
        <w:jc w:val="both"/>
        <w:rPr>
          <w:rFonts w:asciiTheme="minorHAnsi" w:eastAsiaTheme="minorHAnsi" w:hAnsiTheme="minorHAnsi" w:cstheme="minorHAnsi"/>
          <w:b/>
          <w:bCs/>
          <w:sz w:val="20"/>
          <w:szCs w:val="20"/>
          <w:lang w:val="es-BO" w:eastAsia="en-US"/>
        </w:rPr>
      </w:pPr>
      <w:r w:rsidRPr="007B65D5">
        <w:rPr>
          <w:rFonts w:asciiTheme="minorHAnsi" w:eastAsiaTheme="minorHAnsi" w:hAnsiTheme="minorHAnsi" w:cstheme="minorHAnsi"/>
          <w:b/>
          <w:bCs/>
          <w:sz w:val="20"/>
          <w:szCs w:val="20"/>
          <w:lang w:val="es-BO" w:eastAsia="en-US"/>
        </w:rPr>
        <w:t>UNIDAD: GLB</w:t>
      </w:r>
    </w:p>
    <w:p w:rsidR="007B65D5" w:rsidRPr="00973362" w:rsidRDefault="007B65D5" w:rsidP="007B65D5">
      <w:pPr>
        <w:pStyle w:val="Prrafodelista"/>
        <w:ind w:left="785"/>
        <w:rPr>
          <w:rFonts w:asciiTheme="minorHAnsi" w:hAnsiTheme="minorHAnsi"/>
          <w:b/>
          <w:color w:val="0070C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DEFINICIÓN</w:t>
      </w:r>
    </w:p>
    <w:p w:rsidR="007B65D5" w:rsidRPr="00F918A3" w:rsidRDefault="007B65D5" w:rsidP="007B65D5">
      <w:pPr>
        <w:autoSpaceDE w:val="0"/>
        <w:autoSpaceDN w:val="0"/>
        <w:adjustRightInd w:val="0"/>
        <w:ind w:left="797" w:firstLine="708"/>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7B65D5" w:rsidRPr="007B65D5" w:rsidRDefault="007B65D5" w:rsidP="007B65D5">
      <w:pPr>
        <w:rPr>
          <w:rFonts w:asciiTheme="minorHAnsi" w:hAnsiTheme="minorHAnsi"/>
          <w:b/>
          <w:lang w:val="es-BO"/>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7B65D5" w:rsidRPr="00F918A3" w:rsidRDefault="007B65D5" w:rsidP="007B65D5">
      <w:pPr>
        <w:ind w:left="1505"/>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7B65D5" w:rsidRPr="007B65D5" w:rsidRDefault="007B65D5" w:rsidP="007B65D5">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72D6F" w:rsidRPr="00672D6F" w:rsidRDefault="00672D6F" w:rsidP="00672D6F">
      <w:pPr>
        <w:rPr>
          <w:rFonts w:asciiTheme="minorHAnsi" w:hAnsiTheme="minorHAnsi"/>
          <w:b/>
          <w:lang w:val="es-BO"/>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w:t>
      </w:r>
      <w:r w:rsidRPr="00F918A3">
        <w:rPr>
          <w:rFonts w:asciiTheme="minorHAnsi" w:hAnsiTheme="minorHAnsi" w:cstheme="minorHAnsi"/>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D6F" w:rsidRPr="00F918A3" w:rsidRDefault="00672D6F" w:rsidP="00672D6F">
      <w:pPr>
        <w:autoSpaceDE w:val="0"/>
        <w:autoSpaceDN w:val="0"/>
        <w:adjustRightInd w:val="0"/>
        <w:jc w:val="both"/>
        <w:rPr>
          <w:rFonts w:asciiTheme="minorHAnsi" w:eastAsiaTheme="minorHAnsi" w:hAnsiTheme="minorHAnsi" w:cstheme="minorHAnsi"/>
          <w:b/>
          <w:bCs/>
          <w:sz w:val="20"/>
          <w:szCs w:val="20"/>
          <w:lang w:val="es-BO" w:eastAsia="en-US"/>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MEDICION Y FORMA DE PAGO</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672D6F" w:rsidRPr="00672D6F" w:rsidRDefault="00672D6F" w:rsidP="00672D6F">
      <w:pPr>
        <w:rPr>
          <w:rFonts w:asciiTheme="minorHAnsi" w:hAnsiTheme="minorHAnsi"/>
          <w:b/>
        </w:rPr>
      </w:pPr>
    </w:p>
    <w:p w:rsidR="00973362" w:rsidRDefault="00973362" w:rsidP="001407AC">
      <w:pPr>
        <w:pStyle w:val="Prrafodelista"/>
        <w:numPr>
          <w:ilvl w:val="0"/>
          <w:numId w:val="39"/>
        </w:numPr>
        <w:rPr>
          <w:rFonts w:asciiTheme="minorHAnsi" w:hAnsiTheme="minorHAnsi"/>
          <w:b/>
          <w:color w:val="0070C0"/>
        </w:rPr>
      </w:pPr>
      <w:r w:rsidRPr="00973362">
        <w:rPr>
          <w:rFonts w:asciiTheme="minorHAnsi" w:hAnsiTheme="minorHAnsi"/>
          <w:b/>
          <w:color w:val="0070C0"/>
        </w:rPr>
        <w:t xml:space="preserve">MONTAJE DE VALVULA Y ACCESORIOS DE ANC </w:t>
      </w:r>
      <w:r w:rsidR="00A96311">
        <w:rPr>
          <w:rFonts w:asciiTheme="minorHAnsi" w:hAnsiTheme="minorHAnsi"/>
          <w:b/>
          <w:color w:val="0070C0"/>
        </w:rPr>
        <w:t xml:space="preserve"> 4” </w:t>
      </w:r>
      <w:r w:rsidR="00672D6F">
        <w:rPr>
          <w:rFonts w:asciiTheme="minorHAnsi" w:hAnsiTheme="minorHAnsi"/>
          <w:b/>
          <w:color w:val="0070C0"/>
        </w:rPr>
        <w:t xml:space="preserve"> </w:t>
      </w:r>
    </w:p>
    <w:p w:rsidR="00672D6F" w:rsidRPr="00672D6F" w:rsidRDefault="00672D6F" w:rsidP="00672D6F">
      <w:pPr>
        <w:pStyle w:val="Prrafodelista"/>
        <w:ind w:left="785"/>
        <w:jc w:val="both"/>
        <w:rPr>
          <w:rFonts w:asciiTheme="minorHAnsi" w:hAnsiTheme="minorHAnsi" w:cstheme="minorHAnsi"/>
          <w:b/>
          <w:sz w:val="20"/>
          <w:szCs w:val="20"/>
        </w:rPr>
      </w:pPr>
      <w:r w:rsidRPr="00672D6F">
        <w:rPr>
          <w:rFonts w:asciiTheme="minorHAnsi" w:hAnsiTheme="minorHAnsi" w:cstheme="minorHAnsi"/>
          <w:b/>
          <w:sz w:val="20"/>
          <w:szCs w:val="20"/>
        </w:rPr>
        <w:t>UNIDAD: PZA</w:t>
      </w:r>
    </w:p>
    <w:p w:rsidR="00672D6F" w:rsidRPr="00973362" w:rsidRDefault="00672D6F" w:rsidP="00672D6F">
      <w:pPr>
        <w:pStyle w:val="Prrafodelista"/>
        <w:ind w:left="785"/>
        <w:rPr>
          <w:rFonts w:asciiTheme="minorHAnsi" w:hAnsiTheme="minorHAnsi"/>
          <w:b/>
          <w:color w:val="0070C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DEFINICIÓN</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72D6F" w:rsidRPr="00F918A3" w:rsidRDefault="00672D6F" w:rsidP="00672D6F">
      <w:pPr>
        <w:pStyle w:val="Prrafodelista"/>
        <w:numPr>
          <w:ilvl w:val="0"/>
          <w:numId w:val="15"/>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82690C"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Materiales, Mano de Obra, equipo, maquinaria y herramientas necesarios  para la realización de este ítem deben ser suministrados en su totalidad por el contratista, para </w:t>
      </w:r>
      <w:r w:rsidRPr="00F918A3">
        <w:rPr>
          <w:rFonts w:cstheme="minorHAnsi"/>
          <w:sz w:val="20"/>
          <w:szCs w:val="20"/>
        </w:rPr>
        <w:lastRenderedPageBreak/>
        <w:t>la realización de las actividades el contratista debe contar mínimamente con las siguientes, siendo estas de carácter enunciativas más no limitativas:</w:t>
      </w:r>
    </w:p>
    <w:p w:rsidR="0082690C" w:rsidRPr="00F918A3" w:rsidRDefault="0082690C" w:rsidP="0082690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2690C" w:rsidRPr="00F918A3" w:rsidTr="0082690C">
        <w:trPr>
          <w:trHeight w:val="27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82690C" w:rsidRPr="00F918A3" w:rsidTr="0082690C">
        <w:trPr>
          <w:trHeight w:val="240"/>
          <w:jc w:val="center"/>
        </w:trPr>
        <w:tc>
          <w:tcPr>
            <w:tcW w:w="3551" w:type="dxa"/>
            <w:shd w:val="clear" w:color="auto" w:fill="auto"/>
            <w:noWrap/>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2690C" w:rsidRPr="00F918A3" w:rsidRDefault="0082690C" w:rsidP="0082690C">
      <w:pPr>
        <w:pStyle w:val="Sangra3detindependiente"/>
        <w:autoSpaceDE w:val="0"/>
        <w:autoSpaceDN w:val="0"/>
        <w:adjustRightInd w:val="0"/>
        <w:spacing w:after="0" w:line="240" w:lineRule="auto"/>
        <w:ind w:left="708"/>
        <w:jc w:val="both"/>
        <w:rPr>
          <w:rFonts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2690C" w:rsidRPr="00F918A3" w:rsidRDefault="0082690C" w:rsidP="0082690C">
      <w:pPr>
        <w:ind w:left="1505"/>
        <w:jc w:val="both"/>
        <w:rPr>
          <w:rFonts w:asciiTheme="minorHAnsi" w:hAnsiTheme="minorHAnsi" w:cstheme="minorHAnsi"/>
          <w:b/>
          <w:sz w:val="20"/>
          <w:szCs w:val="20"/>
        </w:rPr>
      </w:pPr>
    </w:p>
    <w:p w:rsidR="0082690C" w:rsidRPr="00F918A3" w:rsidRDefault="0082690C" w:rsidP="0082690C">
      <w:pPr>
        <w:ind w:left="1505"/>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82690C" w:rsidRDefault="0082690C" w:rsidP="0082690C">
      <w:pPr>
        <w:ind w:left="1505"/>
        <w:jc w:val="both"/>
        <w:rPr>
          <w:rFonts w:asciiTheme="minorHAnsi" w:hAnsiTheme="minorHAnsi" w:cstheme="minorHAnsi"/>
          <w:b/>
          <w:iCs/>
          <w:sz w:val="20"/>
          <w:szCs w:val="20"/>
        </w:rPr>
      </w:pPr>
    </w:p>
    <w:p w:rsidR="00206619" w:rsidRPr="00F918A3" w:rsidRDefault="00206619" w:rsidP="0082690C">
      <w:pPr>
        <w:ind w:left="1505"/>
        <w:jc w:val="both"/>
        <w:rPr>
          <w:rFonts w:asciiTheme="minorHAnsi" w:hAnsiTheme="minorHAnsi" w:cstheme="minorHAnsi"/>
          <w:b/>
          <w:iCs/>
          <w:sz w:val="20"/>
          <w:szCs w:val="20"/>
        </w:rPr>
      </w:pPr>
    </w:p>
    <w:p w:rsidR="0082690C" w:rsidRPr="00F918A3" w:rsidRDefault="0082690C" w:rsidP="0082690C">
      <w:pPr>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82690C" w:rsidRPr="00F918A3" w:rsidRDefault="0082690C" w:rsidP="0082690C">
      <w:pPr>
        <w:pStyle w:val="Prrafodelista"/>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2690C" w:rsidRPr="00F918A3" w:rsidRDefault="0082690C" w:rsidP="0082690C">
      <w:pPr>
        <w:ind w:left="426"/>
        <w:jc w:val="both"/>
        <w:rPr>
          <w:rFonts w:asciiTheme="minorHAnsi" w:hAnsiTheme="minorHAnsi"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2690C" w:rsidRPr="00F918A3" w:rsidRDefault="0082690C" w:rsidP="0082690C">
      <w:pPr>
        <w:jc w:val="both"/>
        <w:rPr>
          <w:rFonts w:asciiTheme="minorHAnsi" w:hAnsiTheme="minorHAnsi" w:cstheme="minorHAnsi"/>
          <w:b/>
          <w:bCs/>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MEDICION Y FORMA DE PAGO</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2690C" w:rsidRPr="00F918A3" w:rsidRDefault="0082690C" w:rsidP="0082690C">
      <w:pPr>
        <w:jc w:val="both"/>
        <w:rPr>
          <w:rFonts w:asciiTheme="minorHAnsi" w:hAnsiTheme="minorHAnsi" w:cstheme="minorHAnsi"/>
          <w:b/>
          <w:sz w:val="22"/>
          <w:szCs w:val="22"/>
        </w:rPr>
      </w:pPr>
    </w:p>
    <w:p w:rsidR="00973362" w:rsidRPr="001407AC" w:rsidRDefault="00973362" w:rsidP="001407AC">
      <w:pPr>
        <w:pStyle w:val="Prrafodelista"/>
        <w:numPr>
          <w:ilvl w:val="0"/>
          <w:numId w:val="39"/>
        </w:numPr>
        <w:rPr>
          <w:rFonts w:asciiTheme="minorHAnsi" w:hAnsiTheme="minorHAnsi"/>
          <w:b/>
          <w:color w:val="0070C0"/>
        </w:rPr>
      </w:pPr>
      <w:r w:rsidRPr="001407AC">
        <w:rPr>
          <w:rFonts w:asciiTheme="minorHAnsi" w:hAnsiTheme="minorHAnsi"/>
          <w:b/>
          <w:color w:val="0070C0"/>
        </w:rPr>
        <w:t xml:space="preserve">PROTECCION DE VALVULAS Y ACCESORIOS DE ANC </w:t>
      </w:r>
      <w:r w:rsidR="005D1357" w:rsidRPr="001407AC">
        <w:rPr>
          <w:rFonts w:asciiTheme="minorHAnsi" w:hAnsiTheme="minorHAnsi"/>
          <w:b/>
          <w:color w:val="0070C0"/>
        </w:rPr>
        <w:t xml:space="preserve">DN 4" </w:t>
      </w:r>
      <w:r w:rsidRPr="001407AC">
        <w:rPr>
          <w:rFonts w:asciiTheme="minorHAnsi" w:hAnsiTheme="minorHAnsi"/>
          <w:b/>
          <w:color w:val="0070C0"/>
        </w:rPr>
        <w:t>EN CAMARAS</w:t>
      </w:r>
    </w:p>
    <w:p w:rsidR="005D1357" w:rsidRPr="005D1357" w:rsidRDefault="005D1357" w:rsidP="005D1357">
      <w:pPr>
        <w:pStyle w:val="Prrafodelista"/>
        <w:ind w:left="785"/>
        <w:jc w:val="both"/>
        <w:rPr>
          <w:rFonts w:asciiTheme="minorHAnsi" w:hAnsiTheme="minorHAnsi" w:cstheme="minorHAnsi"/>
          <w:b/>
          <w:sz w:val="20"/>
          <w:szCs w:val="20"/>
        </w:rPr>
      </w:pPr>
      <w:r w:rsidRPr="005D1357">
        <w:rPr>
          <w:rFonts w:asciiTheme="minorHAnsi" w:hAnsiTheme="minorHAnsi" w:cstheme="minorHAnsi"/>
          <w:b/>
          <w:sz w:val="20"/>
          <w:szCs w:val="20"/>
        </w:rPr>
        <w:t>UNIDAD: PZA</w:t>
      </w:r>
    </w:p>
    <w:p w:rsidR="005D1357" w:rsidRPr="00973362" w:rsidRDefault="005D1357" w:rsidP="005D1357">
      <w:pPr>
        <w:pStyle w:val="Prrafodelista"/>
        <w:ind w:left="785"/>
        <w:rPr>
          <w:rFonts w:asciiTheme="minorHAnsi" w:hAnsiTheme="minorHAnsi"/>
          <w:b/>
          <w:color w:val="0070C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DEFINICIÓN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5D1357" w:rsidRPr="005D1357" w:rsidRDefault="005D1357" w:rsidP="005D1357">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5D1357"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D1357" w:rsidRPr="00F918A3" w:rsidRDefault="005D1357" w:rsidP="005D1357">
      <w:pPr>
        <w:pStyle w:val="Sangra3detindependiente"/>
        <w:spacing w:after="0" w:line="240" w:lineRule="auto"/>
        <w:ind w:left="1505"/>
        <w:jc w:val="both"/>
        <w:rPr>
          <w:rFonts w:cstheme="minorHAnsi"/>
          <w:sz w:val="20"/>
          <w:szCs w:val="20"/>
        </w:rPr>
      </w:pPr>
    </w:p>
    <w:tbl>
      <w:tblPr>
        <w:tblW w:w="3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3"/>
      </w:tblGrid>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5D1357" w:rsidRPr="00F918A3" w:rsidRDefault="005D1357" w:rsidP="005D1357">
      <w:pPr>
        <w:pStyle w:val="Sangra3detindependiente"/>
        <w:spacing w:after="0" w:line="240" w:lineRule="auto"/>
        <w:ind w:left="1931"/>
        <w:jc w:val="both"/>
        <w:rPr>
          <w:rFonts w:cstheme="minorHAnsi"/>
          <w:sz w:val="20"/>
          <w:szCs w:val="20"/>
        </w:rPr>
      </w:pPr>
    </w:p>
    <w:p w:rsidR="005D1357" w:rsidRPr="00F918A3"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D1357" w:rsidRPr="00F918A3" w:rsidRDefault="005D1357" w:rsidP="005D1357">
      <w:pPr>
        <w:ind w:left="426"/>
        <w:jc w:val="both"/>
        <w:rPr>
          <w:rFonts w:asciiTheme="minorHAnsi" w:hAnsiTheme="minorHAnsi"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lastRenderedPageBreak/>
        <w:t>PROCEDIMIENTO PARA LA EJECUCIÓN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D1357" w:rsidRPr="00F918A3" w:rsidRDefault="005D1357" w:rsidP="005D1357">
      <w:pPr>
        <w:ind w:left="2000"/>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5D1357" w:rsidRPr="00F918A3" w:rsidRDefault="005D1357" w:rsidP="005D1357">
      <w:pPr>
        <w:ind w:left="1931"/>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Protección de válvulas y accesorios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D1357" w:rsidRPr="005D1357" w:rsidRDefault="005D1357" w:rsidP="005D1357">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62169" w:rsidRPr="00662169" w:rsidRDefault="00662169" w:rsidP="00662169">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MEDICION Y FORMA DE PAGO</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662169" w:rsidRPr="00F918A3" w:rsidRDefault="00662169" w:rsidP="00662169">
      <w:pPr>
        <w:pStyle w:val="Sangra3detindependiente"/>
        <w:autoSpaceDE w:val="0"/>
        <w:autoSpaceDN w:val="0"/>
        <w:adjustRightInd w:val="0"/>
        <w:spacing w:after="0" w:line="240" w:lineRule="auto"/>
        <w:ind w:left="1505"/>
        <w:jc w:val="both"/>
        <w:rPr>
          <w:rFonts w:cstheme="minorHAnsi"/>
          <w:b/>
          <w:bCs/>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62169" w:rsidRPr="00662169" w:rsidRDefault="00662169" w:rsidP="00662169">
      <w:pPr>
        <w:rPr>
          <w:rFonts w:asciiTheme="minorHAnsi" w:hAnsiTheme="minorHAnsi"/>
          <w:b/>
        </w:rPr>
      </w:pPr>
    </w:p>
    <w:p w:rsidR="00662169" w:rsidRPr="00662169" w:rsidRDefault="00662169" w:rsidP="00662169">
      <w:pPr>
        <w:rPr>
          <w:rFonts w:asciiTheme="minorHAnsi" w:hAnsiTheme="minorHAnsi"/>
          <w:b/>
        </w:rPr>
      </w:pPr>
    </w:p>
    <w:p w:rsidR="002A0DF7" w:rsidRPr="002A0DF7" w:rsidRDefault="002A0DF7" w:rsidP="001407AC">
      <w:pPr>
        <w:pStyle w:val="Prrafodelista"/>
        <w:numPr>
          <w:ilvl w:val="0"/>
          <w:numId w:val="39"/>
        </w:numPr>
        <w:rPr>
          <w:rFonts w:asciiTheme="minorHAnsi" w:hAnsiTheme="minorHAnsi"/>
          <w:b/>
          <w:color w:val="0070C0"/>
        </w:rPr>
      </w:pPr>
      <w:r w:rsidRPr="002A0DF7">
        <w:rPr>
          <w:rFonts w:asciiTheme="minorHAnsi" w:hAnsiTheme="minorHAnsi"/>
          <w:b/>
          <w:color w:val="0070C0"/>
        </w:rPr>
        <w:t xml:space="preserve">HOT TAP DE </w:t>
      </w:r>
      <w:r>
        <w:rPr>
          <w:rFonts w:asciiTheme="minorHAnsi" w:hAnsiTheme="minorHAnsi"/>
          <w:b/>
          <w:color w:val="0070C0"/>
        </w:rPr>
        <w:t>8</w:t>
      </w:r>
      <w:r w:rsidRPr="002A0DF7">
        <w:rPr>
          <w:rFonts w:asciiTheme="minorHAnsi" w:hAnsiTheme="minorHAnsi"/>
          <w:b/>
          <w:color w:val="0070C0"/>
        </w:rPr>
        <w:t>"</w:t>
      </w:r>
      <w:r w:rsidRPr="00160DF8">
        <w:t xml:space="preserve"> </w:t>
      </w:r>
      <w:r w:rsidRPr="002A0DF7">
        <w:rPr>
          <w:rFonts w:asciiTheme="minorHAnsi" w:hAnsiTheme="minorHAnsi"/>
          <w:b/>
          <w:color w:val="0070C0"/>
        </w:rPr>
        <w:t>(SIN TRABAJO DE PERFORACIÓN)</w:t>
      </w:r>
    </w:p>
    <w:p w:rsidR="002A0DF7" w:rsidRPr="00F918A3" w:rsidRDefault="002A0DF7" w:rsidP="002A0DF7">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2A0DF7" w:rsidRPr="00973362" w:rsidRDefault="002A0DF7" w:rsidP="002A0DF7">
      <w:pPr>
        <w:pStyle w:val="Prrafodelista"/>
        <w:ind w:left="785"/>
        <w:rPr>
          <w:rFonts w:asciiTheme="minorHAnsi" w:hAnsiTheme="minorHAnsi"/>
          <w:b/>
          <w:color w:val="0070C0"/>
        </w:rPr>
      </w:pPr>
    </w:p>
    <w:p w:rsidR="002A0DF7" w:rsidRPr="002A0DF7" w:rsidRDefault="002A0DF7" w:rsidP="001407AC">
      <w:pPr>
        <w:pStyle w:val="Prrafodelista"/>
        <w:numPr>
          <w:ilvl w:val="1"/>
          <w:numId w:val="39"/>
        </w:numPr>
        <w:rPr>
          <w:rFonts w:asciiTheme="minorHAnsi" w:hAnsiTheme="minorHAnsi"/>
          <w:b/>
        </w:rPr>
      </w:pPr>
      <w:r w:rsidRPr="002A0DF7">
        <w:rPr>
          <w:rFonts w:asciiTheme="minorHAnsi" w:hAnsiTheme="minorHAnsi"/>
          <w:b/>
        </w:rPr>
        <w:t>DEFINICIÓN</w:t>
      </w:r>
    </w:p>
    <w:p w:rsidR="002A0DF7"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A0DF7"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Cálculos para Hot Tap</w:t>
      </w:r>
    </w:p>
    <w:p w:rsidR="002A0DF7" w:rsidRPr="00F918A3" w:rsidRDefault="002A0DF7" w:rsidP="002A0DF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Medición de espesores</w:t>
      </w:r>
    </w:p>
    <w:p w:rsidR="002A0DF7" w:rsidRPr="00F918A3" w:rsidRDefault="002A0DF7" w:rsidP="002A0DF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2A0DF7" w:rsidRPr="00F918A3" w:rsidRDefault="002A0DF7" w:rsidP="002A0DF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END por </w:t>
      </w:r>
      <w:r>
        <w:rPr>
          <w:rFonts w:asciiTheme="minorHAnsi" w:hAnsiTheme="minorHAnsi" w:cstheme="minorHAnsi"/>
          <w:sz w:val="20"/>
          <w:szCs w:val="20"/>
        </w:rPr>
        <w:t>Partículas Magnéticas</w:t>
      </w:r>
    </w:p>
    <w:p w:rsidR="002A0DF7" w:rsidRPr="00F918A3" w:rsidRDefault="002A0DF7" w:rsidP="002A0DF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2A0DF7" w:rsidRPr="00F918A3" w:rsidRDefault="002A0DF7" w:rsidP="002A0DF7">
      <w:pPr>
        <w:pStyle w:val="Prrafodelista"/>
        <w:ind w:left="2651"/>
        <w:contextualSpacing/>
        <w:jc w:val="both"/>
        <w:rPr>
          <w:rFonts w:asciiTheme="minorHAnsi" w:hAnsiTheme="minorHAnsi" w:cstheme="minorHAnsi"/>
          <w:sz w:val="20"/>
          <w:szCs w:val="20"/>
          <w:lang w:val="en-US"/>
        </w:rPr>
      </w:pPr>
    </w:p>
    <w:p w:rsidR="002A0DF7" w:rsidRPr="00662169" w:rsidRDefault="002A0DF7" w:rsidP="002A0DF7">
      <w:pPr>
        <w:rPr>
          <w:rFonts w:asciiTheme="minorHAnsi" w:hAnsiTheme="minorHAnsi"/>
          <w:b/>
          <w:lang w:val="en-US"/>
        </w:rPr>
      </w:pPr>
    </w:p>
    <w:p w:rsidR="002A0DF7" w:rsidRPr="00F70DF0" w:rsidRDefault="002A0DF7" w:rsidP="001407AC">
      <w:pPr>
        <w:pStyle w:val="Prrafodelista"/>
        <w:numPr>
          <w:ilvl w:val="1"/>
          <w:numId w:val="39"/>
        </w:numPr>
        <w:ind w:left="1418"/>
        <w:rPr>
          <w:rFonts w:asciiTheme="minorHAnsi" w:hAnsiTheme="minorHAnsi"/>
          <w:b/>
        </w:rPr>
      </w:pPr>
      <w:r w:rsidRPr="00F70DF0">
        <w:rPr>
          <w:rFonts w:asciiTheme="minorHAnsi" w:hAnsiTheme="minorHAnsi"/>
          <w:b/>
        </w:rPr>
        <w:t>MATERIALES, HERRAMIENTAS Y EQUIPO</w:t>
      </w:r>
    </w:p>
    <w:p w:rsidR="002A0DF7" w:rsidRDefault="002A0DF7" w:rsidP="002A0DF7">
      <w:pPr>
        <w:ind w:left="1505"/>
        <w:rPr>
          <w:rFonts w:asciiTheme="minorHAnsi" w:hAnsiTheme="minorHAnsi"/>
          <w:b/>
        </w:rPr>
      </w:pPr>
    </w:p>
    <w:p w:rsidR="002A0DF7" w:rsidRDefault="002A0DF7" w:rsidP="002A0DF7">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Materiales, Mano de Obra, equipo, maquinaria y herramientas necesarios  para la realización de este ítem deben ser suministrados en su totalidad por el contratista,  para </w:t>
      </w:r>
      <w:r w:rsidRPr="00F918A3">
        <w:rPr>
          <w:rFonts w:cstheme="minorHAnsi"/>
          <w:sz w:val="20"/>
          <w:szCs w:val="20"/>
        </w:rPr>
        <w:lastRenderedPageBreak/>
        <w:t>la realización de las actividades el contratista debe contar mínimamente con las siguientes, siendo estas de carácter enunciativas más no limitativas:</w:t>
      </w:r>
    </w:p>
    <w:p w:rsidR="002A0DF7" w:rsidRPr="00F918A3" w:rsidRDefault="002A0DF7" w:rsidP="002A0DF7">
      <w:pPr>
        <w:pStyle w:val="Sangra3detindependiente"/>
        <w:spacing w:after="0" w:line="240" w:lineRule="auto"/>
        <w:ind w:left="1505"/>
        <w:jc w:val="both"/>
        <w:rPr>
          <w:rFonts w:cstheme="minorHAnsi"/>
          <w:sz w:val="20"/>
          <w:szCs w:val="20"/>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tresando</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Tintas Penetrantes</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2A0DF7" w:rsidRPr="00F918A3" w:rsidTr="00A53DA1">
        <w:trPr>
          <w:trHeight w:val="64"/>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Inspector de </w:t>
            </w:r>
            <w:r w:rsidRPr="00160DF8">
              <w:rPr>
                <w:rFonts w:asciiTheme="minorHAnsi" w:hAnsiTheme="minorHAnsi" w:cstheme="minorHAnsi"/>
                <w:color w:val="000000"/>
                <w:sz w:val="20"/>
                <w:szCs w:val="20"/>
                <w:lang w:eastAsia="es-BO"/>
              </w:rPr>
              <w:t>Partículas Magnéticas</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de prueba hidrostática</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Medidor de espesores</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Detector de gas</w:t>
            </w:r>
          </w:p>
        </w:tc>
      </w:tr>
    </w:tbl>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0DF7" w:rsidRPr="00662169" w:rsidRDefault="002A0DF7" w:rsidP="002A0DF7">
      <w:pPr>
        <w:rPr>
          <w:rFonts w:asciiTheme="minorHAnsi" w:hAnsiTheme="minorHAnsi"/>
          <w:b/>
        </w:rPr>
      </w:pPr>
    </w:p>
    <w:p w:rsidR="002A0DF7" w:rsidRDefault="002A0DF7" w:rsidP="001407AC">
      <w:pPr>
        <w:pStyle w:val="Prrafodelista"/>
        <w:numPr>
          <w:ilvl w:val="1"/>
          <w:numId w:val="39"/>
        </w:numPr>
        <w:ind w:left="1418"/>
        <w:rPr>
          <w:rFonts w:asciiTheme="minorHAnsi" w:hAnsiTheme="minorHAnsi"/>
          <w:b/>
        </w:rPr>
      </w:pPr>
      <w:r w:rsidRPr="007F5272">
        <w:rPr>
          <w:rFonts w:asciiTheme="minorHAnsi" w:hAnsiTheme="minorHAnsi"/>
          <w:b/>
        </w:rPr>
        <w:t>PROCEDIMIENTO PARA LA EJECUCIÓN</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A0DF7" w:rsidRDefault="002A0DF7" w:rsidP="002A0DF7">
      <w:pPr>
        <w:ind w:left="1505"/>
        <w:jc w:val="both"/>
        <w:rPr>
          <w:rFonts w:asciiTheme="minorHAnsi" w:hAnsiTheme="minorHAnsi" w:cstheme="minorHAnsi"/>
          <w:sz w:val="20"/>
          <w:szCs w:val="20"/>
        </w:rPr>
      </w:pPr>
    </w:p>
    <w:p w:rsidR="002A0DF7"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Cálculos para Hot Tap</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hot tap u otros necesarios</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 través del cálculo se debe determinar medidas de seguridad necesarias previo a la realización del hot tap.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Medición de espesores</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debe realizar la medición de espesores de la tubería, la medición se la debe realizar en el punto donde se procederá a realizar los trabajos de Hot Tap, se deber realizar en los puntos que sean necesarios para verificar la uniformidad del espesor.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función de los resultados obtenidos, el contratista debe verificar si se encuentra dentro del rango con el cual se realizó los cálculos para el hot tap, caso contrario, deben proceder a realizar un nuevo cálculo.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Soldadura de accesorios </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velar por tomar todas las medidas de seguridad necesarias previas a la iniciación de los trabajos.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Cumpliéndose lo antedicho, el soldador debe dar inicio a la soldadura dando cumplimiento al WPS (Welding Procedure Specification) aplicable para los trabajos, de la misma manera debe considerar las recomendaciones e instrucciones aplicables dadas para la soldadura de tuberías.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END por </w:t>
      </w:r>
      <w:r w:rsidRPr="00160DF8">
        <w:rPr>
          <w:rFonts w:asciiTheme="minorHAnsi" w:hAnsiTheme="minorHAnsi" w:cstheme="minorHAnsi"/>
          <w:b/>
          <w:sz w:val="20"/>
          <w:szCs w:val="20"/>
        </w:rPr>
        <w:t>partículas magnéticas</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Habiéndose concluido la soldadura de todos los accesorios necesarios para el Hot Tap, el inspector calificado de </w:t>
      </w:r>
      <w:r>
        <w:rPr>
          <w:rFonts w:asciiTheme="minorHAnsi" w:hAnsiTheme="minorHAnsi" w:cstheme="minorHAnsi"/>
          <w:sz w:val="20"/>
          <w:szCs w:val="20"/>
        </w:rPr>
        <w:t>partículas magnéticas</w:t>
      </w:r>
      <w:r w:rsidRPr="00F918A3">
        <w:rPr>
          <w:rFonts w:asciiTheme="minorHAnsi" w:hAnsiTheme="minorHAnsi" w:cstheme="minorHAnsi"/>
          <w:sz w:val="20"/>
          <w:szCs w:val="20"/>
        </w:rPr>
        <w:t xml:space="preserve"> debe proceder a realizar la verificación de las soldaduras realizadas, en función de los resultados, puede indicar al soldador para realizar las reparaciones necesarias o dar por aprobado su trabajo.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END por </w:t>
      </w:r>
      <w:r w:rsidRPr="00160DF8">
        <w:rPr>
          <w:rFonts w:asciiTheme="minorHAnsi" w:hAnsiTheme="minorHAnsi" w:cstheme="minorHAnsi"/>
          <w:sz w:val="20"/>
          <w:szCs w:val="20"/>
        </w:rPr>
        <w:t xml:space="preserve">partículas magnéticas </w:t>
      </w:r>
      <w:r w:rsidRPr="00F918A3">
        <w:rPr>
          <w:rFonts w:asciiTheme="minorHAnsi" w:hAnsiTheme="minorHAnsi" w:cstheme="minorHAnsi"/>
          <w:sz w:val="20"/>
          <w:szCs w:val="20"/>
        </w:rPr>
        <w:t xml:space="preserve">debe tener su procedimiento específico y los trabajos realizados deben dar estricto cumplimiento al mismo. </w:t>
      </w:r>
    </w:p>
    <w:p w:rsidR="002A0DF7" w:rsidRDefault="002A0DF7" w:rsidP="002A0DF7">
      <w:pPr>
        <w:ind w:left="1505"/>
        <w:jc w:val="both"/>
        <w:rPr>
          <w:rFonts w:asciiTheme="minorHAnsi" w:hAnsiTheme="minorHAnsi" w:cstheme="minorHAnsi"/>
          <w:sz w:val="20"/>
          <w:szCs w:val="20"/>
        </w:rPr>
      </w:pPr>
    </w:p>
    <w:p w:rsidR="002A0DF7"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Prueba Hidrostática </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Con los END aprobados, se debe proceder a los trabajos de prueba hidrostática a todas las soldaduras realizadas para la realización del Hot Tap, la presión y tiempo de duración de la prueba debe ser determinada por el contratista y aprobada por el supervisor de obras.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la prueba de hermeticidad y sello a la válvula de sacrificio que se utilizará para la realización del hot tap. </w:t>
      </w:r>
    </w:p>
    <w:p w:rsidR="002A0DF7" w:rsidRDefault="002A0DF7" w:rsidP="002A0DF7">
      <w:pPr>
        <w:ind w:left="1505"/>
        <w:jc w:val="both"/>
        <w:rPr>
          <w:rFonts w:asciiTheme="minorHAnsi" w:hAnsiTheme="minorHAnsi" w:cstheme="minorHAnsi"/>
          <w:b/>
          <w:sz w:val="20"/>
          <w:szCs w:val="20"/>
        </w:rPr>
      </w:pPr>
    </w:p>
    <w:p w:rsidR="002A0DF7" w:rsidRPr="00F918A3" w:rsidRDefault="002A0DF7" w:rsidP="002A0DF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2A0DF7" w:rsidRPr="00662169" w:rsidRDefault="002A0DF7" w:rsidP="002A0DF7">
      <w:pPr>
        <w:rPr>
          <w:rFonts w:asciiTheme="minorHAnsi" w:hAnsiTheme="minorHAnsi"/>
          <w:b/>
        </w:rPr>
      </w:pPr>
    </w:p>
    <w:p w:rsidR="002A0DF7" w:rsidRDefault="002A0DF7" w:rsidP="001407AC">
      <w:pPr>
        <w:pStyle w:val="Prrafodelista"/>
        <w:numPr>
          <w:ilvl w:val="1"/>
          <w:numId w:val="39"/>
        </w:numPr>
        <w:ind w:left="1418"/>
        <w:rPr>
          <w:rFonts w:asciiTheme="minorHAnsi" w:hAnsiTheme="minorHAnsi"/>
          <w:b/>
        </w:rPr>
      </w:pPr>
      <w:r w:rsidRPr="007F5272">
        <w:rPr>
          <w:rFonts w:asciiTheme="minorHAnsi" w:hAnsiTheme="minorHAnsi"/>
          <w:b/>
        </w:rPr>
        <w:t>MEDIDAS DE MITIGACIÓN AMBIENTAL</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2A0DF7" w:rsidRPr="00662169" w:rsidRDefault="002A0DF7" w:rsidP="002A0DF7">
      <w:pPr>
        <w:rPr>
          <w:rFonts w:asciiTheme="minorHAnsi" w:hAnsiTheme="minorHAnsi"/>
          <w:b/>
        </w:rPr>
      </w:pPr>
    </w:p>
    <w:p w:rsidR="002A0DF7" w:rsidRDefault="002A0DF7" w:rsidP="001407AC">
      <w:pPr>
        <w:pStyle w:val="Prrafodelista"/>
        <w:numPr>
          <w:ilvl w:val="1"/>
          <w:numId w:val="39"/>
        </w:numPr>
        <w:ind w:left="1418"/>
        <w:rPr>
          <w:rFonts w:asciiTheme="minorHAnsi" w:hAnsiTheme="minorHAnsi"/>
          <w:b/>
        </w:rPr>
      </w:pPr>
      <w:r w:rsidRPr="007F5272">
        <w:rPr>
          <w:rFonts w:asciiTheme="minorHAnsi" w:hAnsiTheme="minorHAnsi"/>
          <w:b/>
        </w:rPr>
        <w:t>MEDICION Y FORMA DE PAGO</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de hot tap será medido en Global.</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0DF7" w:rsidRDefault="002A0DF7" w:rsidP="002A0DF7">
      <w:pPr>
        <w:rPr>
          <w:rFonts w:asciiTheme="minorHAnsi" w:hAnsiTheme="minorHAnsi"/>
          <w:b/>
        </w:rPr>
      </w:pPr>
    </w:p>
    <w:p w:rsidR="002A0DF7" w:rsidRPr="001407AC" w:rsidRDefault="002A0DF7" w:rsidP="001407AC">
      <w:pPr>
        <w:pStyle w:val="Prrafodelista"/>
        <w:numPr>
          <w:ilvl w:val="0"/>
          <w:numId w:val="39"/>
        </w:numPr>
        <w:rPr>
          <w:rFonts w:asciiTheme="minorHAnsi" w:hAnsiTheme="minorHAnsi"/>
          <w:b/>
          <w:color w:val="0070C0"/>
        </w:rPr>
      </w:pPr>
      <w:r w:rsidRPr="001407AC">
        <w:rPr>
          <w:rFonts w:asciiTheme="minorHAnsi" w:hAnsiTheme="minorHAnsi"/>
          <w:b/>
          <w:color w:val="0070C0"/>
        </w:rPr>
        <w:t>TRABAJO DE PERFORACIÓN PARA HOT TAP DE 8"</w:t>
      </w:r>
    </w:p>
    <w:p w:rsidR="002A0DF7" w:rsidRPr="00F918A3" w:rsidRDefault="002A0DF7" w:rsidP="002A0DF7">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2A0DF7" w:rsidRPr="00973362" w:rsidRDefault="002A0DF7" w:rsidP="002A0DF7">
      <w:pPr>
        <w:pStyle w:val="Prrafodelista"/>
        <w:ind w:left="785"/>
        <w:rPr>
          <w:rFonts w:asciiTheme="minorHAnsi" w:hAnsiTheme="minorHAnsi"/>
          <w:b/>
          <w:color w:val="0070C0"/>
        </w:rPr>
      </w:pPr>
    </w:p>
    <w:p w:rsidR="002A0DF7" w:rsidRPr="002A0DF7" w:rsidRDefault="001407AC" w:rsidP="002A0DF7">
      <w:pPr>
        <w:rPr>
          <w:rFonts w:asciiTheme="minorHAnsi" w:hAnsiTheme="minorHAnsi"/>
          <w:b/>
        </w:rPr>
      </w:pPr>
      <w:r>
        <w:rPr>
          <w:rFonts w:asciiTheme="minorHAnsi" w:hAnsiTheme="minorHAnsi"/>
          <w:b/>
        </w:rPr>
        <w:t xml:space="preserve">15.1 </w:t>
      </w:r>
      <w:r w:rsidR="002A0DF7">
        <w:rPr>
          <w:rFonts w:asciiTheme="minorHAnsi" w:hAnsiTheme="minorHAnsi"/>
          <w:b/>
        </w:rPr>
        <w:t xml:space="preserve">  </w:t>
      </w:r>
      <w:r w:rsidR="002A0DF7" w:rsidRPr="002A0DF7">
        <w:rPr>
          <w:rFonts w:asciiTheme="minorHAnsi" w:hAnsiTheme="minorHAnsi"/>
          <w:b/>
        </w:rPr>
        <w:t>DEFINICIÓN</w:t>
      </w:r>
    </w:p>
    <w:p w:rsidR="002A0DF7"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2A0DF7" w:rsidRPr="00F918A3" w:rsidRDefault="002A0DF7" w:rsidP="002A0DF7">
      <w:pPr>
        <w:ind w:left="1505"/>
        <w:jc w:val="both"/>
        <w:rPr>
          <w:rFonts w:asciiTheme="minorHAnsi" w:hAnsiTheme="minorHAnsi" w:cstheme="minorHAnsi"/>
          <w:sz w:val="20"/>
          <w:szCs w:val="20"/>
        </w:rPr>
      </w:pPr>
    </w:p>
    <w:p w:rsidR="002A0DF7" w:rsidRDefault="002A0DF7" w:rsidP="002A0DF7">
      <w:pPr>
        <w:pStyle w:val="Prrafodelista"/>
        <w:numPr>
          <w:ilvl w:val="0"/>
          <w:numId w:val="21"/>
        </w:numPr>
        <w:ind w:left="2651"/>
        <w:contextualSpacing/>
        <w:jc w:val="both"/>
        <w:rPr>
          <w:rFonts w:asciiTheme="minorHAnsi" w:hAnsiTheme="minorHAnsi" w:cstheme="minorHAnsi"/>
          <w:sz w:val="20"/>
          <w:szCs w:val="20"/>
          <w:lang w:val="en-US"/>
        </w:rPr>
      </w:pPr>
      <w:r>
        <w:rPr>
          <w:rFonts w:asciiTheme="minorHAnsi" w:hAnsiTheme="minorHAnsi" w:cstheme="minorHAnsi"/>
          <w:sz w:val="20"/>
          <w:szCs w:val="20"/>
          <w:lang w:val="en-US"/>
        </w:rPr>
        <w:t>Hot Tap de “8</w:t>
      </w:r>
      <w:r w:rsidRPr="00F918A3">
        <w:rPr>
          <w:rFonts w:asciiTheme="minorHAnsi" w:hAnsiTheme="minorHAnsi" w:cstheme="minorHAnsi"/>
          <w:sz w:val="20"/>
          <w:szCs w:val="20"/>
          <w:lang w:val="en-US"/>
        </w:rPr>
        <w:t>” a “</w:t>
      </w:r>
      <w:r>
        <w:rPr>
          <w:rFonts w:asciiTheme="minorHAnsi" w:hAnsiTheme="minorHAnsi" w:cstheme="minorHAnsi"/>
          <w:sz w:val="20"/>
          <w:szCs w:val="20"/>
          <w:lang w:val="en-US"/>
        </w:rPr>
        <w:t>4</w:t>
      </w:r>
      <w:r w:rsidRPr="00F918A3">
        <w:rPr>
          <w:rFonts w:asciiTheme="minorHAnsi" w:hAnsiTheme="minorHAnsi" w:cstheme="minorHAnsi"/>
          <w:sz w:val="20"/>
          <w:szCs w:val="20"/>
          <w:lang w:val="en-US"/>
        </w:rPr>
        <w:t>”</w:t>
      </w:r>
    </w:p>
    <w:p w:rsidR="002A0DF7" w:rsidRPr="00F918A3" w:rsidRDefault="002A0DF7" w:rsidP="002A0DF7">
      <w:pPr>
        <w:pStyle w:val="Prrafodelista"/>
        <w:ind w:left="2651"/>
        <w:contextualSpacing/>
        <w:jc w:val="both"/>
        <w:rPr>
          <w:rFonts w:asciiTheme="minorHAnsi" w:hAnsiTheme="minorHAnsi" w:cstheme="minorHAnsi"/>
          <w:sz w:val="20"/>
          <w:szCs w:val="20"/>
          <w:lang w:val="en-US"/>
        </w:rPr>
      </w:pPr>
    </w:p>
    <w:p w:rsidR="002A0DF7" w:rsidRDefault="002A0DF7" w:rsidP="002A0DF7">
      <w:pPr>
        <w:rPr>
          <w:rFonts w:asciiTheme="minorHAnsi" w:hAnsiTheme="minorHAnsi"/>
          <w:b/>
          <w:lang w:val="en-US"/>
        </w:rPr>
      </w:pPr>
    </w:p>
    <w:p w:rsidR="002A0DF7" w:rsidRPr="00662169" w:rsidRDefault="002A0DF7" w:rsidP="002A0DF7">
      <w:pPr>
        <w:rPr>
          <w:rFonts w:asciiTheme="minorHAnsi" w:hAnsiTheme="minorHAnsi"/>
          <w:b/>
          <w:lang w:val="en-US"/>
        </w:rPr>
      </w:pPr>
    </w:p>
    <w:p w:rsidR="002A0DF7" w:rsidRPr="001407AC" w:rsidRDefault="002A0DF7" w:rsidP="001407AC">
      <w:pPr>
        <w:pStyle w:val="Prrafodelista"/>
        <w:numPr>
          <w:ilvl w:val="1"/>
          <w:numId w:val="76"/>
        </w:numPr>
        <w:rPr>
          <w:rFonts w:asciiTheme="minorHAnsi" w:hAnsiTheme="minorHAnsi"/>
          <w:b/>
        </w:rPr>
      </w:pPr>
      <w:r w:rsidRPr="001407AC">
        <w:rPr>
          <w:rFonts w:asciiTheme="minorHAnsi" w:hAnsiTheme="minorHAnsi"/>
          <w:b/>
        </w:rPr>
        <w:t>MATERIALES, HERRAMIENTAS Y EQUIPO</w:t>
      </w:r>
    </w:p>
    <w:p w:rsidR="002A0DF7" w:rsidRDefault="002A0DF7" w:rsidP="002A0DF7">
      <w:pPr>
        <w:ind w:left="1505"/>
        <w:rPr>
          <w:rFonts w:asciiTheme="minorHAnsi" w:hAnsiTheme="minorHAnsi"/>
          <w:b/>
        </w:rPr>
      </w:pPr>
    </w:p>
    <w:p w:rsidR="002A0DF7" w:rsidRDefault="002A0DF7" w:rsidP="002A0DF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A0DF7" w:rsidRPr="00F918A3" w:rsidRDefault="002A0DF7" w:rsidP="002A0DF7">
      <w:pPr>
        <w:pStyle w:val="Sangra3detindependiente"/>
        <w:spacing w:after="0" w:line="240" w:lineRule="auto"/>
        <w:ind w:left="1505"/>
        <w:jc w:val="both"/>
        <w:rPr>
          <w:rFonts w:cstheme="minorHAnsi"/>
          <w:sz w:val="20"/>
          <w:szCs w:val="20"/>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Hot Tap</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2A0DF7" w:rsidRPr="00F918A3" w:rsidTr="00A53DA1">
        <w:trPr>
          <w:trHeight w:val="256"/>
        </w:trPr>
        <w:tc>
          <w:tcPr>
            <w:tcW w:w="3888" w:type="dxa"/>
            <w:shd w:val="clear" w:color="auto" w:fill="auto"/>
            <w:vAlign w:val="center"/>
            <w:hideMark/>
          </w:tcPr>
          <w:p w:rsidR="002A0DF7" w:rsidRPr="00F918A3" w:rsidRDefault="002A0DF7" w:rsidP="00A53DA1">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Hot Tap Machine</w:t>
            </w:r>
          </w:p>
        </w:tc>
      </w:tr>
    </w:tbl>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2A0DF7" w:rsidRPr="00662169" w:rsidRDefault="002A0DF7" w:rsidP="002A0DF7">
      <w:pPr>
        <w:rPr>
          <w:rFonts w:asciiTheme="minorHAnsi" w:hAnsiTheme="minorHAnsi"/>
          <w:b/>
        </w:rPr>
      </w:pPr>
    </w:p>
    <w:p w:rsidR="002A0DF7" w:rsidRPr="001407AC" w:rsidRDefault="002A0DF7" w:rsidP="001407AC">
      <w:pPr>
        <w:pStyle w:val="Prrafodelista"/>
        <w:numPr>
          <w:ilvl w:val="1"/>
          <w:numId w:val="76"/>
        </w:numPr>
        <w:rPr>
          <w:rFonts w:asciiTheme="minorHAnsi" w:hAnsiTheme="minorHAnsi"/>
          <w:b/>
        </w:rPr>
      </w:pPr>
      <w:r w:rsidRPr="001407AC">
        <w:rPr>
          <w:rFonts w:asciiTheme="minorHAnsi" w:hAnsiTheme="minorHAnsi"/>
          <w:b/>
        </w:rPr>
        <w:t>PROCEDIMIENTO PARA LA EJECUCIÓN</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b/>
          <w:sz w:val="20"/>
          <w:szCs w:val="20"/>
        </w:rPr>
      </w:pPr>
      <w:r w:rsidRPr="00F918A3">
        <w:rPr>
          <w:rFonts w:asciiTheme="minorHAnsi" w:hAnsiTheme="minorHAnsi" w:cstheme="minorHAnsi"/>
          <w:b/>
          <w:sz w:val="20"/>
          <w:szCs w:val="20"/>
        </w:rPr>
        <w:t>Hot Tap</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Habiéndose aprobado los trabajos anteriores se debe dar inicio al trabajo de Hot Tap, para lo cual se deben montar todos los accesorios necesarios. </w:t>
      </w:r>
    </w:p>
    <w:p w:rsidR="002A0DF7" w:rsidRPr="00F918A3" w:rsidRDefault="002A0DF7" w:rsidP="002A0DF7">
      <w:pPr>
        <w:ind w:left="1505"/>
        <w:jc w:val="both"/>
        <w:rPr>
          <w:rFonts w:asciiTheme="minorHAnsi" w:hAnsiTheme="minorHAnsi" w:cstheme="minorHAnsi"/>
          <w:sz w:val="20"/>
          <w:szCs w:val="20"/>
        </w:rPr>
      </w:pPr>
    </w:p>
    <w:p w:rsidR="002A0DF7"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montar el equipo de Hot Tap machine y dar inicio a los trabajos, el trabajo de perforación se lo debe realizar lentamente y midiendo la profundidad que se tiene de perforación, se debe tener mayor cuidado en el punto donde se ingrese al interior de la tubería. </w:t>
      </w:r>
    </w:p>
    <w:p w:rsidR="002A0DF7" w:rsidRDefault="002A0DF7" w:rsidP="002A0DF7">
      <w:pPr>
        <w:ind w:left="1505"/>
        <w:jc w:val="both"/>
        <w:rPr>
          <w:rFonts w:asciiTheme="minorHAnsi" w:hAnsiTheme="minorHAnsi" w:cstheme="minorHAnsi"/>
          <w:sz w:val="20"/>
          <w:szCs w:val="20"/>
        </w:rPr>
      </w:pPr>
    </w:p>
    <w:p w:rsidR="002A0DF7" w:rsidRPr="00F918A3" w:rsidRDefault="002A0DF7" w:rsidP="002A0DF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 </w:t>
      </w:r>
    </w:p>
    <w:p w:rsidR="002A0DF7" w:rsidRPr="00662169" w:rsidRDefault="002A0DF7" w:rsidP="002A0DF7">
      <w:pPr>
        <w:rPr>
          <w:rFonts w:asciiTheme="minorHAnsi" w:hAnsiTheme="minorHAnsi"/>
          <w:b/>
        </w:rPr>
      </w:pPr>
    </w:p>
    <w:p w:rsidR="002A0DF7" w:rsidRDefault="002A0DF7" w:rsidP="001407AC">
      <w:pPr>
        <w:pStyle w:val="Prrafodelista"/>
        <w:numPr>
          <w:ilvl w:val="1"/>
          <w:numId w:val="76"/>
        </w:numPr>
        <w:ind w:left="1418"/>
        <w:rPr>
          <w:rFonts w:asciiTheme="minorHAnsi" w:hAnsiTheme="minorHAnsi"/>
          <w:b/>
        </w:rPr>
      </w:pPr>
      <w:r w:rsidRPr="007F5272">
        <w:rPr>
          <w:rFonts w:asciiTheme="minorHAnsi" w:hAnsiTheme="minorHAnsi"/>
          <w:b/>
        </w:rPr>
        <w:t>MEDIDAS DE MITIGACIÓN AMBIENTAL</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0DF7" w:rsidRPr="00F918A3" w:rsidRDefault="002A0DF7" w:rsidP="002A0DF7">
      <w:pPr>
        <w:ind w:left="1505"/>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A0DF7" w:rsidRPr="00662169" w:rsidRDefault="002A0DF7" w:rsidP="002A0DF7">
      <w:pPr>
        <w:rPr>
          <w:rFonts w:asciiTheme="minorHAnsi" w:hAnsiTheme="minorHAnsi"/>
          <w:b/>
        </w:rPr>
      </w:pPr>
    </w:p>
    <w:p w:rsidR="002A0DF7" w:rsidRDefault="002A0DF7" w:rsidP="001407AC">
      <w:pPr>
        <w:pStyle w:val="Prrafodelista"/>
        <w:numPr>
          <w:ilvl w:val="1"/>
          <w:numId w:val="76"/>
        </w:numPr>
        <w:ind w:left="1418"/>
        <w:rPr>
          <w:rFonts w:asciiTheme="minorHAnsi" w:hAnsiTheme="minorHAnsi"/>
          <w:b/>
        </w:rPr>
      </w:pPr>
      <w:r w:rsidRPr="007F5272">
        <w:rPr>
          <w:rFonts w:asciiTheme="minorHAnsi" w:hAnsiTheme="minorHAnsi"/>
          <w:b/>
        </w:rPr>
        <w:t>MEDICION Y FORMA DE PAGO</w:t>
      </w: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de hot tap será medido en Global.</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2A0DF7" w:rsidRPr="00F918A3" w:rsidRDefault="002A0DF7" w:rsidP="002A0DF7">
      <w:pPr>
        <w:ind w:left="1931"/>
        <w:jc w:val="both"/>
        <w:rPr>
          <w:rFonts w:asciiTheme="minorHAnsi" w:hAnsiTheme="minorHAnsi" w:cstheme="minorHAnsi"/>
          <w:sz w:val="20"/>
          <w:szCs w:val="20"/>
        </w:rPr>
      </w:pPr>
    </w:p>
    <w:p w:rsidR="002A0DF7" w:rsidRPr="00F918A3"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2A0DF7" w:rsidRPr="00F918A3" w:rsidRDefault="002A0DF7" w:rsidP="002A0DF7">
      <w:pPr>
        <w:ind w:left="1931"/>
        <w:jc w:val="both"/>
        <w:rPr>
          <w:rFonts w:asciiTheme="minorHAnsi" w:hAnsiTheme="minorHAnsi" w:cstheme="minorHAnsi"/>
          <w:sz w:val="20"/>
          <w:szCs w:val="20"/>
        </w:rPr>
      </w:pPr>
    </w:p>
    <w:p w:rsidR="002A0DF7" w:rsidRDefault="002A0DF7" w:rsidP="002A0DF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2A0DF7" w:rsidRPr="00F918A3" w:rsidRDefault="002A0DF7" w:rsidP="002A0DF7">
      <w:pPr>
        <w:ind w:left="1505"/>
        <w:jc w:val="both"/>
        <w:rPr>
          <w:rFonts w:asciiTheme="minorHAnsi" w:hAnsiTheme="minorHAnsi" w:cstheme="minorHAnsi"/>
          <w:sz w:val="20"/>
          <w:szCs w:val="20"/>
        </w:rPr>
      </w:pPr>
    </w:p>
    <w:p w:rsidR="00973362" w:rsidRPr="001407AC" w:rsidRDefault="00973362" w:rsidP="001407AC">
      <w:pPr>
        <w:pStyle w:val="Prrafodelista"/>
        <w:numPr>
          <w:ilvl w:val="0"/>
          <w:numId w:val="39"/>
        </w:numPr>
        <w:rPr>
          <w:rFonts w:asciiTheme="minorHAnsi" w:hAnsiTheme="minorHAnsi"/>
          <w:b/>
          <w:color w:val="0070C0"/>
        </w:rPr>
      </w:pPr>
      <w:r w:rsidRPr="001407AC">
        <w:rPr>
          <w:rFonts w:asciiTheme="minorHAnsi" w:hAnsiTheme="minorHAnsi"/>
          <w:b/>
          <w:color w:val="0070C0"/>
        </w:rPr>
        <w:t>VENTEO, INTERCONEXION, PUESTA EN MARCHA Y PUNTO DE ROCIO</w:t>
      </w:r>
    </w:p>
    <w:p w:rsidR="00662169" w:rsidRPr="00F918A3" w:rsidRDefault="00662169" w:rsidP="00662169">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UNIDAD: GLB</w:t>
      </w:r>
    </w:p>
    <w:p w:rsidR="00662169" w:rsidRPr="00662169" w:rsidRDefault="00662169" w:rsidP="00662169">
      <w:pPr>
        <w:rPr>
          <w:rFonts w:asciiTheme="minorHAnsi" w:hAnsiTheme="minorHAnsi"/>
          <w:b/>
          <w:color w:val="0070C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DEFINICIÓN</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62169" w:rsidRPr="00F918A3" w:rsidRDefault="00662169" w:rsidP="00662169">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p>
    <w:p w:rsidR="00662169" w:rsidRPr="00F918A3" w:rsidRDefault="00662169" w:rsidP="00662169">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662169" w:rsidRPr="00F918A3" w:rsidRDefault="00662169" w:rsidP="00662169">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p>
    <w:p w:rsidR="00662169" w:rsidRPr="00F918A3" w:rsidRDefault="00662169" w:rsidP="00662169">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662169" w:rsidRPr="00F918A3" w:rsidRDefault="00662169" w:rsidP="00662169">
      <w:pPr>
        <w:ind w:left="426"/>
        <w:jc w:val="both"/>
        <w:rPr>
          <w:rFonts w:asciiTheme="minorHAnsi" w:hAnsiTheme="minorHAnsi"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662169" w:rsidRDefault="00662169" w:rsidP="00662169">
      <w:pPr>
        <w:ind w:left="1505"/>
        <w:rPr>
          <w:rFonts w:asciiTheme="minorHAnsi" w:hAnsiTheme="minorHAnsi"/>
          <w:b/>
        </w:rPr>
      </w:pPr>
    </w:p>
    <w:p w:rsidR="00662169" w:rsidRDefault="00662169" w:rsidP="00662169">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62169" w:rsidRPr="00F918A3" w:rsidRDefault="00662169" w:rsidP="00662169">
      <w:pPr>
        <w:pStyle w:val="Sangra3detindependiente"/>
        <w:spacing w:after="0" w:line="240" w:lineRule="auto"/>
        <w:ind w:left="1505"/>
        <w:jc w:val="both"/>
        <w:rPr>
          <w:rFonts w:cstheme="minorHAnsi"/>
          <w:sz w:val="20"/>
          <w:szCs w:val="20"/>
        </w:rPr>
      </w:pPr>
    </w:p>
    <w:tbl>
      <w:tblPr>
        <w:tblW w:w="2992" w:type="dxa"/>
        <w:tblInd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2"/>
      </w:tblGrid>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Instrumentista</w:t>
            </w:r>
          </w:p>
        </w:tc>
      </w:tr>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Detector de Gases</w:t>
            </w:r>
          </w:p>
        </w:tc>
      </w:tr>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Medidor de punto de roció</w:t>
            </w:r>
          </w:p>
        </w:tc>
      </w:tr>
      <w:tr w:rsidR="00662169" w:rsidRPr="00F918A3" w:rsidTr="00662169">
        <w:trPr>
          <w:trHeight w:val="268"/>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2169" w:rsidRPr="00F918A3" w:rsidRDefault="00662169"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Ambulancia</w:t>
            </w:r>
          </w:p>
        </w:tc>
      </w:tr>
    </w:tbl>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62169" w:rsidRPr="00F918A3" w:rsidRDefault="00662169" w:rsidP="00662169">
      <w:pPr>
        <w:pStyle w:val="Sangra3detindependiente"/>
        <w:autoSpaceDE w:val="0"/>
        <w:autoSpaceDN w:val="0"/>
        <w:adjustRightInd w:val="0"/>
        <w:spacing w:after="0" w:line="240" w:lineRule="auto"/>
        <w:ind w:left="0"/>
        <w:jc w:val="both"/>
        <w:rPr>
          <w:rFonts w:cstheme="minorHAnsi"/>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662169" w:rsidRDefault="00662169" w:rsidP="00662169">
      <w:pPr>
        <w:ind w:left="1505"/>
        <w:jc w:val="both"/>
        <w:rPr>
          <w:rFonts w:asciiTheme="minorHAnsi" w:hAnsiTheme="minorHAnsi" w:cstheme="minorHAnsi"/>
          <w:sz w:val="20"/>
          <w:szCs w:val="20"/>
        </w:rPr>
      </w:pPr>
    </w:p>
    <w:p w:rsidR="00D767D5" w:rsidRDefault="00D767D5" w:rsidP="00662169">
      <w:pPr>
        <w:ind w:left="1505"/>
        <w:jc w:val="both"/>
        <w:rPr>
          <w:rFonts w:asciiTheme="minorHAnsi" w:hAnsiTheme="minorHAnsi" w:cstheme="minorHAnsi"/>
          <w:sz w:val="20"/>
          <w:szCs w:val="20"/>
        </w:rPr>
      </w:pPr>
    </w:p>
    <w:p w:rsidR="00D767D5" w:rsidRDefault="00D767D5" w:rsidP="00662169">
      <w:pPr>
        <w:ind w:left="1505"/>
        <w:jc w:val="both"/>
        <w:rPr>
          <w:rFonts w:asciiTheme="minorHAnsi" w:hAnsiTheme="minorHAnsi" w:cstheme="minorHAnsi"/>
          <w:sz w:val="20"/>
          <w:szCs w:val="20"/>
        </w:rPr>
      </w:pPr>
    </w:p>
    <w:p w:rsidR="00D767D5" w:rsidRPr="00F918A3" w:rsidRDefault="00D767D5"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Venteo de línea presurizada</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b/>
          <w:sz w:val="20"/>
          <w:szCs w:val="20"/>
        </w:rPr>
      </w:pPr>
      <w:r w:rsidRPr="00F918A3">
        <w:rPr>
          <w:rFonts w:asciiTheme="minorHAnsi" w:hAnsiTheme="minorHAnsi" w:cstheme="minorHAnsi"/>
          <w:b/>
          <w:sz w:val="20"/>
          <w:szCs w:val="20"/>
        </w:rPr>
        <w:t>Interconexión</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pStyle w:val="Prrafodelista"/>
        <w:numPr>
          <w:ilvl w:val="0"/>
          <w:numId w:val="21"/>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662169" w:rsidRPr="00F918A3" w:rsidRDefault="00662169" w:rsidP="00662169">
      <w:pPr>
        <w:pStyle w:val="Prrafodelista"/>
        <w:numPr>
          <w:ilvl w:val="0"/>
          <w:numId w:val="21"/>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b/>
          <w:sz w:val="20"/>
          <w:szCs w:val="20"/>
        </w:rPr>
      </w:pPr>
      <w:r w:rsidRPr="00F918A3">
        <w:rPr>
          <w:rFonts w:asciiTheme="minorHAnsi" w:hAnsiTheme="minorHAnsi" w:cstheme="minorHAnsi"/>
          <w:b/>
          <w:sz w:val="20"/>
          <w:szCs w:val="20"/>
        </w:rPr>
        <w:t>Puesta en marcha</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la puesta en marcha inicialmente se debería inertizar la línea nueva con algún gas inerte.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662169" w:rsidRPr="00F918A3" w:rsidRDefault="00662169" w:rsidP="00662169">
      <w:pPr>
        <w:ind w:left="1931"/>
        <w:jc w:val="both"/>
        <w:rPr>
          <w:rFonts w:asciiTheme="minorHAnsi" w:hAnsiTheme="minorHAnsi" w:cstheme="minorHAnsi"/>
          <w:sz w:val="20"/>
          <w:szCs w:val="20"/>
        </w:rPr>
      </w:pPr>
    </w:p>
    <w:p w:rsidR="00662169"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4A304B" w:rsidRPr="00F918A3" w:rsidRDefault="004A304B" w:rsidP="00662169">
      <w:pPr>
        <w:ind w:left="1505"/>
        <w:jc w:val="both"/>
        <w:rPr>
          <w:rFonts w:asciiTheme="minorHAnsi" w:hAnsiTheme="minorHAnsi" w:cstheme="minorHAnsi"/>
          <w:sz w:val="20"/>
          <w:szCs w:val="20"/>
        </w:rPr>
      </w:pP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b/>
          <w:sz w:val="20"/>
          <w:szCs w:val="20"/>
        </w:rPr>
      </w:pPr>
      <w:r w:rsidRPr="00F918A3">
        <w:rPr>
          <w:rFonts w:asciiTheme="minorHAnsi" w:hAnsiTheme="minorHAnsi" w:cstheme="minorHAnsi"/>
          <w:b/>
          <w:sz w:val="20"/>
          <w:szCs w:val="20"/>
        </w:rPr>
        <w:t>Punto de Rocio</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662169" w:rsidRPr="00F918A3" w:rsidRDefault="00662169" w:rsidP="00662169">
      <w:pPr>
        <w:ind w:left="1931"/>
        <w:jc w:val="both"/>
        <w:rPr>
          <w:rFonts w:asciiTheme="minorHAnsi" w:hAnsiTheme="minorHAnsi" w:cstheme="minorHAnsi"/>
          <w:sz w:val="20"/>
          <w:szCs w:val="20"/>
        </w:rPr>
      </w:pPr>
    </w:p>
    <w:p w:rsidR="00662169"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Se recomienda realizar la verificación en los puntos finales donde se interconectara la línea nueva construida. </w:t>
      </w:r>
    </w:p>
    <w:p w:rsidR="00206619" w:rsidRPr="00F918A3" w:rsidRDefault="00206619" w:rsidP="00662169">
      <w:pPr>
        <w:ind w:left="1505"/>
        <w:jc w:val="both"/>
        <w:rPr>
          <w:rFonts w:asciiTheme="minorHAnsi" w:hAnsiTheme="minorHAnsi" w:cstheme="minorHAnsi"/>
          <w:sz w:val="20"/>
          <w:szCs w:val="20"/>
        </w:rPr>
      </w:pPr>
    </w:p>
    <w:p w:rsidR="00662169" w:rsidRPr="00F918A3" w:rsidRDefault="00662169" w:rsidP="00662169">
      <w:pPr>
        <w:pStyle w:val="Prrafodelista"/>
        <w:ind w:left="2291"/>
        <w:jc w:val="both"/>
        <w:rPr>
          <w:rFonts w:asciiTheme="minorHAnsi" w:hAnsiTheme="minorHAnsi" w:cstheme="minorHAnsi"/>
          <w:b/>
          <w:sz w:val="20"/>
          <w:szCs w:val="20"/>
        </w:rPr>
      </w:pPr>
    </w:p>
    <w:p w:rsidR="00662169" w:rsidRPr="00F918A3" w:rsidRDefault="00662169" w:rsidP="00662169">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662169" w:rsidRPr="00662169" w:rsidRDefault="00662169" w:rsidP="00662169">
      <w:pPr>
        <w:rPr>
          <w:rFonts w:asciiTheme="minorHAnsi" w:hAnsiTheme="minorHAnsi"/>
          <w:b/>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304B" w:rsidRPr="00F918A3" w:rsidRDefault="004A304B" w:rsidP="004A304B">
      <w:pPr>
        <w:ind w:left="1505"/>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304B" w:rsidRPr="00F918A3" w:rsidRDefault="004A304B" w:rsidP="004A304B">
      <w:pPr>
        <w:ind w:left="1505"/>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304B" w:rsidRPr="00F918A3" w:rsidRDefault="004A304B" w:rsidP="004A304B">
      <w:pPr>
        <w:pStyle w:val="Sangra3detindependiente"/>
        <w:autoSpaceDE w:val="0"/>
        <w:autoSpaceDN w:val="0"/>
        <w:adjustRightInd w:val="0"/>
        <w:spacing w:after="0" w:line="240" w:lineRule="auto"/>
        <w:ind w:left="375"/>
        <w:jc w:val="both"/>
        <w:rPr>
          <w:rFonts w:cstheme="minorHAnsi"/>
          <w:b/>
          <w:bCs/>
          <w:sz w:val="20"/>
          <w:szCs w:val="20"/>
        </w:rPr>
      </w:pPr>
    </w:p>
    <w:p w:rsidR="007F5272" w:rsidRDefault="007F5272" w:rsidP="001407AC">
      <w:pPr>
        <w:pStyle w:val="Prrafodelista"/>
        <w:numPr>
          <w:ilvl w:val="1"/>
          <w:numId w:val="39"/>
        </w:numPr>
        <w:rPr>
          <w:rFonts w:asciiTheme="minorHAnsi" w:hAnsiTheme="minorHAnsi"/>
          <w:b/>
        </w:rPr>
      </w:pPr>
      <w:r w:rsidRPr="007F5272">
        <w:rPr>
          <w:rFonts w:asciiTheme="minorHAnsi" w:hAnsiTheme="minorHAnsi"/>
          <w:b/>
        </w:rPr>
        <w:t>MEDICION Y FORMA DE PAGO</w:t>
      </w: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venteo, interconexión, puesta en marcha y punto de roción debe ser medido en Global </w:t>
      </w:r>
    </w:p>
    <w:p w:rsidR="004A304B" w:rsidRPr="00F918A3" w:rsidRDefault="004A304B" w:rsidP="004A304B">
      <w:pPr>
        <w:ind w:left="1931"/>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304B" w:rsidRPr="00F918A3" w:rsidRDefault="004A304B" w:rsidP="004A304B">
      <w:pPr>
        <w:ind w:left="1931"/>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304B" w:rsidRPr="00F918A3" w:rsidRDefault="004A304B" w:rsidP="004A304B">
      <w:pPr>
        <w:ind w:left="1931"/>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4A304B" w:rsidRPr="00F918A3" w:rsidRDefault="004A304B" w:rsidP="004A304B">
      <w:pPr>
        <w:ind w:left="1931"/>
        <w:jc w:val="both"/>
        <w:rPr>
          <w:rFonts w:asciiTheme="minorHAnsi" w:hAnsiTheme="minorHAnsi" w:cstheme="minorHAnsi"/>
          <w:sz w:val="20"/>
          <w:szCs w:val="20"/>
        </w:rPr>
      </w:pPr>
    </w:p>
    <w:p w:rsidR="004A304B" w:rsidRPr="00F918A3" w:rsidRDefault="004A304B" w:rsidP="004A304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4A304B" w:rsidRPr="004A304B" w:rsidRDefault="004A304B" w:rsidP="004A304B">
      <w:pPr>
        <w:rPr>
          <w:rFonts w:asciiTheme="minorHAnsi" w:hAnsiTheme="minorHAnsi"/>
          <w:b/>
        </w:rPr>
      </w:pPr>
    </w:p>
    <w:p w:rsidR="004A304B" w:rsidRDefault="004A304B" w:rsidP="004A304B">
      <w:pPr>
        <w:ind w:left="1505"/>
        <w:jc w:val="both"/>
        <w:rPr>
          <w:rFonts w:asciiTheme="minorHAnsi" w:hAnsiTheme="minorHAnsi" w:cstheme="minorHAnsi"/>
          <w:b/>
          <w:bCs/>
          <w:sz w:val="20"/>
          <w:szCs w:val="20"/>
        </w:rPr>
      </w:pPr>
    </w:p>
    <w:p w:rsidR="00D767D5" w:rsidRDefault="00D767D5" w:rsidP="004A304B">
      <w:pPr>
        <w:ind w:left="1505"/>
        <w:jc w:val="both"/>
        <w:rPr>
          <w:rFonts w:asciiTheme="minorHAnsi" w:hAnsiTheme="minorHAnsi" w:cstheme="minorHAnsi"/>
          <w:b/>
          <w:bCs/>
          <w:sz w:val="20"/>
          <w:szCs w:val="20"/>
        </w:rPr>
      </w:pPr>
    </w:p>
    <w:p w:rsidR="00D767D5" w:rsidRDefault="00D767D5" w:rsidP="004A304B">
      <w:pPr>
        <w:ind w:left="1505"/>
        <w:jc w:val="both"/>
        <w:rPr>
          <w:rFonts w:asciiTheme="minorHAnsi" w:hAnsiTheme="minorHAnsi" w:cstheme="minorHAnsi"/>
          <w:b/>
          <w:bCs/>
          <w:sz w:val="20"/>
          <w:szCs w:val="20"/>
        </w:rPr>
      </w:pPr>
    </w:p>
    <w:p w:rsidR="00D767D5" w:rsidRDefault="00D767D5" w:rsidP="004A304B">
      <w:pPr>
        <w:ind w:left="1505"/>
        <w:jc w:val="both"/>
        <w:rPr>
          <w:rFonts w:asciiTheme="minorHAnsi" w:hAnsiTheme="minorHAnsi" w:cstheme="minorHAnsi"/>
          <w:b/>
          <w:bCs/>
          <w:sz w:val="20"/>
          <w:szCs w:val="20"/>
        </w:rPr>
      </w:pPr>
    </w:p>
    <w:p w:rsidR="00D767D5" w:rsidRDefault="00D767D5" w:rsidP="004A304B">
      <w:pPr>
        <w:ind w:left="1505"/>
        <w:jc w:val="both"/>
        <w:rPr>
          <w:rFonts w:asciiTheme="minorHAnsi" w:hAnsiTheme="minorHAnsi" w:cstheme="minorHAnsi"/>
          <w:b/>
          <w:bCs/>
          <w:sz w:val="20"/>
          <w:szCs w:val="20"/>
        </w:rPr>
      </w:pPr>
    </w:p>
    <w:p w:rsidR="00D767D5" w:rsidRDefault="00D767D5" w:rsidP="004A304B">
      <w:pPr>
        <w:ind w:left="1505"/>
        <w:jc w:val="both"/>
        <w:rPr>
          <w:rFonts w:asciiTheme="minorHAnsi" w:hAnsiTheme="minorHAnsi" w:cstheme="minorHAnsi"/>
          <w:b/>
          <w:bCs/>
          <w:sz w:val="20"/>
          <w:szCs w:val="20"/>
        </w:rPr>
      </w:pPr>
    </w:p>
    <w:p w:rsidR="00D767D5" w:rsidRPr="00F918A3" w:rsidRDefault="00D767D5" w:rsidP="004A304B">
      <w:pPr>
        <w:ind w:left="1505"/>
        <w:jc w:val="both"/>
        <w:rPr>
          <w:rFonts w:asciiTheme="minorHAnsi" w:hAnsiTheme="minorHAnsi" w:cstheme="minorHAnsi"/>
          <w:b/>
          <w:bCs/>
          <w:sz w:val="20"/>
          <w:szCs w:val="20"/>
        </w:rPr>
      </w:pPr>
    </w:p>
    <w:p w:rsidR="00973362" w:rsidRPr="00D767D5" w:rsidRDefault="00973362" w:rsidP="00D767D5">
      <w:pPr>
        <w:pStyle w:val="Prrafodelista"/>
        <w:numPr>
          <w:ilvl w:val="0"/>
          <w:numId w:val="39"/>
        </w:numPr>
        <w:rPr>
          <w:rFonts w:asciiTheme="minorHAnsi" w:hAnsiTheme="minorHAnsi"/>
          <w:b/>
          <w:color w:val="0070C0"/>
        </w:rPr>
      </w:pPr>
      <w:r w:rsidRPr="00D767D5">
        <w:rPr>
          <w:rFonts w:asciiTheme="minorHAnsi" w:hAnsiTheme="minorHAnsi"/>
          <w:b/>
          <w:color w:val="0070C0"/>
        </w:rPr>
        <w:lastRenderedPageBreak/>
        <w:t>VERIFICACIÓN DE REVESTIMIENTO MEDIANTE HOLLIDAY DETECTOR Y REPARACIÓN DE REVESTIMIENTO</w:t>
      </w:r>
    </w:p>
    <w:p w:rsidR="006E0738" w:rsidRPr="00F918A3" w:rsidRDefault="006E0738" w:rsidP="006E0738">
      <w:pPr>
        <w:pStyle w:val="Sangra3detindependiente"/>
        <w:autoSpaceDE w:val="0"/>
        <w:autoSpaceDN w:val="0"/>
        <w:adjustRightInd w:val="0"/>
        <w:spacing w:after="0" w:line="240" w:lineRule="auto"/>
        <w:ind w:left="785"/>
        <w:jc w:val="both"/>
        <w:rPr>
          <w:rFonts w:cstheme="minorHAnsi"/>
          <w:b/>
          <w:bCs/>
          <w:sz w:val="20"/>
          <w:szCs w:val="20"/>
        </w:rPr>
      </w:pPr>
      <w:r w:rsidRPr="00F918A3">
        <w:rPr>
          <w:rFonts w:cstheme="minorHAnsi"/>
          <w:b/>
          <w:bCs/>
          <w:sz w:val="20"/>
          <w:szCs w:val="20"/>
        </w:rPr>
        <w:t xml:space="preserve">UNIDAD: </w:t>
      </w:r>
      <w:r w:rsidR="00D767D5">
        <w:rPr>
          <w:rFonts w:cstheme="minorHAnsi"/>
          <w:b/>
          <w:bCs/>
          <w:sz w:val="20"/>
          <w:szCs w:val="20"/>
        </w:rPr>
        <w:t>ML</w:t>
      </w:r>
      <w:bookmarkStart w:id="0" w:name="_GoBack"/>
      <w:bookmarkEnd w:id="0"/>
    </w:p>
    <w:p w:rsidR="006E0738" w:rsidRPr="006E0738" w:rsidRDefault="006E0738" w:rsidP="006E0738">
      <w:pPr>
        <w:rPr>
          <w:rFonts w:asciiTheme="minorHAnsi" w:hAnsiTheme="minorHAnsi"/>
          <w:b/>
          <w:color w:val="0070C0"/>
        </w:rPr>
      </w:pPr>
    </w:p>
    <w:p w:rsidR="007F5272" w:rsidRDefault="007F5272" w:rsidP="00D767D5">
      <w:pPr>
        <w:pStyle w:val="Prrafodelista"/>
        <w:numPr>
          <w:ilvl w:val="1"/>
          <w:numId w:val="39"/>
        </w:numPr>
        <w:rPr>
          <w:rFonts w:asciiTheme="minorHAnsi" w:hAnsiTheme="minorHAnsi"/>
          <w:b/>
        </w:rPr>
      </w:pPr>
      <w:r w:rsidRPr="007F5272">
        <w:rPr>
          <w:rFonts w:asciiTheme="minorHAnsi" w:hAnsiTheme="minorHAnsi"/>
          <w:b/>
        </w:rPr>
        <w:t>DEFINICIÓN</w:t>
      </w:r>
    </w:p>
    <w:p w:rsidR="006E0738" w:rsidRPr="00F918A3" w:rsidRDefault="006E0738" w:rsidP="006E0738">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 a todo la tubería revestida</w:t>
      </w:r>
    </w:p>
    <w:p w:rsidR="006E0738" w:rsidRPr="00F918A3" w:rsidRDefault="006E0738" w:rsidP="006E0738">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6E0738" w:rsidRPr="006E0738" w:rsidRDefault="006E0738" w:rsidP="006E0738">
      <w:pPr>
        <w:rPr>
          <w:rFonts w:asciiTheme="minorHAnsi" w:hAnsiTheme="minorHAnsi"/>
          <w:b/>
        </w:rPr>
      </w:pPr>
    </w:p>
    <w:p w:rsidR="007F5272" w:rsidRDefault="007F5272" w:rsidP="00D767D5">
      <w:pPr>
        <w:pStyle w:val="Prrafodelista"/>
        <w:numPr>
          <w:ilvl w:val="1"/>
          <w:numId w:val="39"/>
        </w:numPr>
        <w:rPr>
          <w:rFonts w:asciiTheme="minorHAnsi" w:hAnsiTheme="minorHAnsi"/>
          <w:b/>
        </w:rPr>
      </w:pPr>
      <w:r w:rsidRPr="007F5272">
        <w:rPr>
          <w:rFonts w:asciiTheme="minorHAnsi" w:hAnsiTheme="minorHAnsi"/>
          <w:b/>
        </w:rPr>
        <w:t>MATERIALES, HERRAMIENTAS Y EQUIPO</w:t>
      </w:r>
    </w:p>
    <w:p w:rsidR="006E0738"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E0738" w:rsidRPr="00F918A3" w:rsidRDefault="006E0738" w:rsidP="006E0738">
      <w:pPr>
        <w:pStyle w:val="Sangra3detindependiente"/>
        <w:spacing w:after="0" w:line="240" w:lineRule="auto"/>
        <w:ind w:left="1505"/>
        <w:jc w:val="both"/>
        <w:rPr>
          <w:rFonts w:cstheme="minorHAnsi"/>
          <w:sz w:val="20"/>
          <w:szCs w:val="20"/>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6E0738" w:rsidRPr="00F918A3" w:rsidTr="006E0738">
        <w:trPr>
          <w:trHeight w:val="78"/>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6E0738" w:rsidRPr="00F918A3" w:rsidTr="006E0738">
        <w:trPr>
          <w:trHeight w:val="255"/>
          <w:jc w:val="center"/>
        </w:trPr>
        <w:tc>
          <w:tcPr>
            <w:tcW w:w="4222" w:type="dxa"/>
            <w:shd w:val="clear" w:color="auto" w:fill="auto"/>
            <w:vAlign w:val="center"/>
            <w:hideMark/>
          </w:tcPr>
          <w:p w:rsidR="006E0738" w:rsidRPr="00F918A3" w:rsidRDefault="006E0738" w:rsidP="00CB1D8D">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Holiday Detector</w:t>
            </w:r>
          </w:p>
        </w:tc>
      </w:tr>
    </w:tbl>
    <w:p w:rsidR="006E0738" w:rsidRPr="00F918A3" w:rsidRDefault="006E0738" w:rsidP="006E0738">
      <w:pPr>
        <w:ind w:left="1931"/>
        <w:jc w:val="both"/>
        <w:rPr>
          <w:rFonts w:asciiTheme="minorHAnsi" w:hAnsiTheme="minorHAnsi" w:cstheme="minorHAnsi"/>
          <w:sz w:val="20"/>
          <w:szCs w:val="20"/>
        </w:rPr>
      </w:pPr>
    </w:p>
    <w:p w:rsidR="006E0738" w:rsidRPr="00F918A3" w:rsidRDefault="006E0738" w:rsidP="006E0738">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6E0738" w:rsidRPr="00F918A3" w:rsidRDefault="006E0738" w:rsidP="006E0738">
      <w:pPr>
        <w:ind w:left="426"/>
        <w:jc w:val="both"/>
        <w:rPr>
          <w:rFonts w:asciiTheme="minorHAnsi" w:hAnsiTheme="minorHAnsi" w:cstheme="minorHAnsi"/>
          <w:sz w:val="20"/>
          <w:szCs w:val="20"/>
        </w:rPr>
      </w:pPr>
    </w:p>
    <w:p w:rsidR="007F5272" w:rsidRDefault="007F5272" w:rsidP="00D767D5">
      <w:pPr>
        <w:pStyle w:val="Prrafodelista"/>
        <w:numPr>
          <w:ilvl w:val="1"/>
          <w:numId w:val="39"/>
        </w:numPr>
        <w:rPr>
          <w:rFonts w:asciiTheme="minorHAnsi" w:hAnsiTheme="minorHAnsi"/>
          <w:b/>
        </w:rPr>
      </w:pPr>
      <w:r w:rsidRPr="007F5272">
        <w:rPr>
          <w:rFonts w:asciiTheme="minorHAnsi" w:hAnsiTheme="minorHAnsi"/>
          <w:b/>
        </w:rPr>
        <w:t>PROCEDIMIENTO PARA LA EJECUCIÓN</w:t>
      </w:r>
    </w:p>
    <w:p w:rsidR="008C31C4" w:rsidRDefault="008C31C4" w:rsidP="008C31C4">
      <w:pPr>
        <w:rPr>
          <w:rFonts w:asciiTheme="minorHAnsi" w:hAnsiTheme="minorHAnsi"/>
          <w:b/>
        </w:rPr>
      </w:pP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Paso de Holliday Detector</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p>
    <w:p w:rsidR="008C31C4" w:rsidRPr="00F918A3" w:rsidRDefault="008C31C4" w:rsidP="008C31C4">
      <w:pPr>
        <w:pStyle w:val="Sangra3detindependiente"/>
        <w:autoSpaceDE w:val="0"/>
        <w:autoSpaceDN w:val="0"/>
        <w:adjustRightInd w:val="0"/>
        <w:spacing w:after="0" w:line="240" w:lineRule="auto"/>
        <w:ind w:left="1505"/>
        <w:jc w:val="both"/>
        <w:rPr>
          <w:rFonts w:eastAsia="Arial Unicode MS" w:cstheme="minorHAnsi"/>
          <w:sz w:val="20"/>
          <w:szCs w:val="20"/>
        </w:rPr>
      </w:pPr>
      <w:r w:rsidRPr="00F918A3">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8C31C4" w:rsidRPr="00F918A3" w:rsidRDefault="008C31C4" w:rsidP="008C31C4">
      <w:pPr>
        <w:pStyle w:val="Sangra3detindependiente"/>
        <w:autoSpaceDE w:val="0"/>
        <w:autoSpaceDN w:val="0"/>
        <w:adjustRightInd w:val="0"/>
        <w:spacing w:after="0" w:line="240" w:lineRule="auto"/>
        <w:ind w:left="1505"/>
        <w:jc w:val="both"/>
        <w:rPr>
          <w:rFonts w:cstheme="minorHAnsi"/>
          <w:b/>
          <w:bCs/>
          <w:sz w:val="20"/>
          <w:szCs w:val="20"/>
        </w:rPr>
      </w:pPr>
    </w:p>
    <w:p w:rsidR="008C31C4" w:rsidRPr="00F918A3" w:rsidRDefault="008C31C4" w:rsidP="008C31C4">
      <w:pPr>
        <w:pStyle w:val="CM12"/>
        <w:ind w:left="1363"/>
        <w:jc w:val="both"/>
        <w:rPr>
          <w:rFonts w:asciiTheme="minorHAnsi" w:eastAsia="Arial Unicode MS" w:hAnsiTheme="minorHAnsi" w:cstheme="minorHAnsi"/>
          <w:sz w:val="20"/>
          <w:szCs w:val="20"/>
        </w:rPr>
      </w:pPr>
      <w:r w:rsidRPr="00F918A3">
        <w:rPr>
          <w:rFonts w:asciiTheme="minorHAnsi" w:hAnsiTheme="minorHAnsi" w:cstheme="minorHAnsi"/>
          <w:b/>
          <w:bCs/>
          <w:sz w:val="20"/>
          <w:szCs w:val="20"/>
        </w:rPr>
        <w:t xml:space="preserve">  Reparación de revestimiento de tuberías y juntas. </w:t>
      </w:r>
    </w:p>
    <w:p w:rsidR="008C31C4" w:rsidRPr="00F918A3"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8C31C4" w:rsidRPr="00F918A3" w:rsidRDefault="008C31C4" w:rsidP="008C31C4">
      <w:pPr>
        <w:pStyle w:val="CM12"/>
        <w:ind w:left="1505"/>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8C31C4" w:rsidRPr="00F918A3" w:rsidRDefault="008C31C4" w:rsidP="008C31C4">
      <w:pPr>
        <w:pStyle w:val="CM12"/>
        <w:ind w:left="1505"/>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C31C4" w:rsidRPr="00F918A3" w:rsidRDefault="008C31C4" w:rsidP="008C31C4">
      <w:pPr>
        <w:pStyle w:val="CM12"/>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C31C4" w:rsidRPr="008C31C4" w:rsidRDefault="008C31C4" w:rsidP="008C31C4">
      <w:pPr>
        <w:rPr>
          <w:rFonts w:asciiTheme="minorHAnsi" w:hAnsiTheme="minorHAnsi"/>
          <w:b/>
        </w:rPr>
      </w:pPr>
    </w:p>
    <w:p w:rsidR="007F5272" w:rsidRDefault="007F5272" w:rsidP="00D767D5">
      <w:pPr>
        <w:pStyle w:val="Prrafodelista"/>
        <w:numPr>
          <w:ilvl w:val="1"/>
          <w:numId w:val="39"/>
        </w:numPr>
        <w:rPr>
          <w:rFonts w:asciiTheme="minorHAnsi" w:hAnsiTheme="minorHAnsi"/>
          <w:b/>
        </w:rPr>
      </w:pPr>
      <w:r w:rsidRPr="007F5272">
        <w:rPr>
          <w:rFonts w:asciiTheme="minorHAnsi" w:hAnsiTheme="minorHAnsi"/>
          <w:b/>
        </w:rPr>
        <w:t>MEDIDAS DE MITIGACIÓN AMBIENTAL</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31C4" w:rsidRPr="00F918A3" w:rsidRDefault="008C31C4" w:rsidP="008C31C4">
      <w:pPr>
        <w:ind w:left="1505"/>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C31C4" w:rsidRDefault="008C31C4" w:rsidP="008C31C4">
      <w:pPr>
        <w:rPr>
          <w:rFonts w:asciiTheme="minorHAnsi" w:hAnsiTheme="minorHAnsi"/>
          <w:b/>
        </w:rPr>
      </w:pPr>
    </w:p>
    <w:p w:rsidR="00D767D5" w:rsidRPr="008C31C4" w:rsidRDefault="00D767D5" w:rsidP="008C31C4">
      <w:pPr>
        <w:rPr>
          <w:rFonts w:asciiTheme="minorHAnsi" w:hAnsiTheme="minorHAnsi"/>
          <w:b/>
        </w:rPr>
      </w:pPr>
    </w:p>
    <w:p w:rsidR="007F5272" w:rsidRDefault="007F5272" w:rsidP="00D767D5">
      <w:pPr>
        <w:pStyle w:val="Prrafodelista"/>
        <w:numPr>
          <w:ilvl w:val="1"/>
          <w:numId w:val="39"/>
        </w:numPr>
        <w:rPr>
          <w:rFonts w:asciiTheme="minorHAnsi" w:hAnsiTheme="minorHAnsi"/>
          <w:b/>
        </w:rPr>
      </w:pPr>
      <w:r w:rsidRPr="007F5272">
        <w:rPr>
          <w:rFonts w:asciiTheme="minorHAnsi" w:hAnsiTheme="minorHAnsi"/>
          <w:b/>
        </w:rPr>
        <w:lastRenderedPageBreak/>
        <w:t>MEDICION Y FORMA DE PAGO</w:t>
      </w:r>
    </w:p>
    <w:p w:rsidR="008C31C4" w:rsidRPr="00F918A3" w:rsidRDefault="008C31C4" w:rsidP="008C31C4">
      <w:pPr>
        <w:pStyle w:val="CM12"/>
        <w:ind w:left="1505"/>
        <w:jc w:val="both"/>
        <w:rPr>
          <w:rFonts w:asciiTheme="minorHAnsi" w:hAnsiTheme="minorHAnsi" w:cstheme="minorHAnsi"/>
          <w:b/>
          <w:sz w:val="20"/>
          <w:szCs w:val="20"/>
        </w:rPr>
      </w:pPr>
      <w:r w:rsidRPr="00F918A3">
        <w:rPr>
          <w:rFonts w:asciiTheme="minorHAnsi" w:hAnsiTheme="minorHAnsi" w:cstheme="minorHAnsi"/>
          <w:sz w:val="20"/>
          <w:szCs w:val="20"/>
        </w:rPr>
        <w:t>El paso de holliday y reparación será medido en Metros Lineales, considerando la longitud real construida en el proyecto.</w:t>
      </w: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C31C4" w:rsidRPr="00F918A3" w:rsidRDefault="008C31C4" w:rsidP="008C31C4">
      <w:pPr>
        <w:ind w:left="1931"/>
        <w:jc w:val="both"/>
        <w:rPr>
          <w:rFonts w:asciiTheme="minorHAnsi" w:hAnsiTheme="minorHAnsi" w:cstheme="minorHAnsi"/>
          <w:sz w:val="20"/>
          <w:szCs w:val="20"/>
        </w:rPr>
      </w:pPr>
    </w:p>
    <w:p w:rsidR="008C31C4" w:rsidRPr="00F918A3" w:rsidRDefault="008C31C4" w:rsidP="008C31C4">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C31C4" w:rsidRPr="00F918A3" w:rsidRDefault="008C31C4" w:rsidP="008C31C4">
      <w:pPr>
        <w:ind w:left="1931"/>
        <w:jc w:val="both"/>
        <w:rPr>
          <w:rFonts w:asciiTheme="minorHAnsi" w:hAnsiTheme="minorHAnsi" w:cstheme="minorHAnsi"/>
          <w:sz w:val="20"/>
          <w:szCs w:val="20"/>
        </w:rPr>
      </w:pPr>
    </w:p>
    <w:p w:rsidR="008C31C4" w:rsidRPr="00BC0A2D" w:rsidRDefault="008C31C4" w:rsidP="008C31C4">
      <w:pPr>
        <w:ind w:left="1505"/>
        <w:jc w:val="both"/>
        <w:rPr>
          <w:rFonts w:asciiTheme="minorHAnsi" w:hAnsiTheme="minorHAnsi" w:cstheme="minorHAnsi"/>
          <w:sz w:val="20"/>
          <w:szCs w:val="20"/>
          <w:highlight w:val="yellow"/>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sectPr w:rsidR="008C31C4" w:rsidRPr="00BC0A2D">
      <w:headerReference w:type="default" r:id="rId22"/>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3F" w:rsidRDefault="00497C3F" w:rsidP="0031499A">
      <w:r>
        <w:separator/>
      </w:r>
    </w:p>
  </w:endnote>
  <w:endnote w:type="continuationSeparator" w:id="0">
    <w:p w:rsidR="00497C3F" w:rsidRDefault="00497C3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2584D" w:rsidRPr="000810BB" w:rsidTr="009254C4">
      <w:tc>
        <w:tcPr>
          <w:tcW w:w="2942"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Aprobado por:</w:t>
          </w:r>
        </w:p>
      </w:tc>
    </w:tr>
    <w:tr w:rsidR="0022584D" w:rsidRPr="000810BB" w:rsidTr="009254C4">
      <w:tc>
        <w:tcPr>
          <w:tcW w:w="2942" w:type="dxa"/>
        </w:tcPr>
        <w:p w:rsidR="0022584D" w:rsidRDefault="0022584D" w:rsidP="0031499A">
          <w:pPr>
            <w:pStyle w:val="Piedepgina"/>
            <w:rPr>
              <w:rFonts w:ascii="Calibri" w:hAnsi="Calibri"/>
              <w:sz w:val="16"/>
              <w:szCs w:val="20"/>
            </w:rPr>
          </w:pPr>
        </w:p>
        <w:p w:rsidR="0022584D" w:rsidRDefault="0022584D" w:rsidP="0031499A">
          <w:pPr>
            <w:pStyle w:val="Piedepgina"/>
            <w:rPr>
              <w:rFonts w:ascii="Calibri" w:hAnsi="Calibri"/>
              <w:sz w:val="16"/>
              <w:szCs w:val="20"/>
            </w:rPr>
          </w:pPr>
        </w:p>
        <w:p w:rsidR="0022584D" w:rsidRDefault="0022584D" w:rsidP="0031499A">
          <w:pPr>
            <w:pStyle w:val="Piedepgina"/>
            <w:rPr>
              <w:rFonts w:ascii="Calibri" w:hAnsi="Calibri"/>
              <w:sz w:val="16"/>
              <w:szCs w:val="20"/>
            </w:rPr>
          </w:pPr>
        </w:p>
        <w:p w:rsidR="0022584D" w:rsidRDefault="0022584D" w:rsidP="0031499A">
          <w:pPr>
            <w:pStyle w:val="Piedepgina"/>
            <w:rPr>
              <w:rFonts w:ascii="Calibri" w:hAnsi="Calibri"/>
              <w:sz w:val="16"/>
              <w:szCs w:val="20"/>
            </w:rPr>
          </w:pPr>
        </w:p>
        <w:p w:rsidR="0022584D" w:rsidRDefault="0022584D" w:rsidP="0031499A">
          <w:pPr>
            <w:pStyle w:val="Piedepgina"/>
            <w:rPr>
              <w:rFonts w:ascii="Calibri" w:hAnsi="Calibri"/>
              <w:sz w:val="16"/>
              <w:szCs w:val="20"/>
            </w:rPr>
          </w:pPr>
        </w:p>
        <w:p w:rsidR="0022584D" w:rsidRPr="000810BB" w:rsidRDefault="0022584D" w:rsidP="0031499A">
          <w:pPr>
            <w:pStyle w:val="Piedepgina"/>
            <w:rPr>
              <w:rFonts w:ascii="Calibri" w:hAnsi="Calibri"/>
              <w:sz w:val="16"/>
              <w:szCs w:val="20"/>
            </w:rPr>
          </w:pPr>
        </w:p>
      </w:tc>
      <w:tc>
        <w:tcPr>
          <w:tcW w:w="2943" w:type="dxa"/>
        </w:tcPr>
        <w:p w:rsidR="0022584D" w:rsidRPr="000810BB" w:rsidRDefault="0022584D" w:rsidP="0031499A">
          <w:pPr>
            <w:pStyle w:val="Piedepgina"/>
            <w:rPr>
              <w:rFonts w:ascii="Calibri" w:hAnsi="Calibri"/>
              <w:sz w:val="16"/>
              <w:szCs w:val="20"/>
            </w:rPr>
          </w:pPr>
        </w:p>
      </w:tc>
      <w:tc>
        <w:tcPr>
          <w:tcW w:w="2943" w:type="dxa"/>
        </w:tcPr>
        <w:p w:rsidR="0022584D" w:rsidRPr="000810BB" w:rsidRDefault="0022584D" w:rsidP="0031499A">
          <w:pPr>
            <w:pStyle w:val="Piedepgina"/>
            <w:rPr>
              <w:rFonts w:ascii="Calibri" w:hAnsi="Calibri"/>
              <w:sz w:val="16"/>
              <w:szCs w:val="20"/>
            </w:rPr>
          </w:pPr>
        </w:p>
        <w:p w:rsidR="0022584D" w:rsidRPr="000810BB" w:rsidRDefault="0022584D" w:rsidP="0031499A">
          <w:pPr>
            <w:pStyle w:val="Piedepgina"/>
            <w:rPr>
              <w:rFonts w:ascii="Calibri" w:hAnsi="Calibri"/>
              <w:sz w:val="16"/>
              <w:szCs w:val="20"/>
            </w:rPr>
          </w:pPr>
        </w:p>
        <w:p w:rsidR="0022584D" w:rsidRPr="000810BB" w:rsidRDefault="0022584D" w:rsidP="0031499A">
          <w:pPr>
            <w:pStyle w:val="Piedepgina"/>
            <w:rPr>
              <w:rFonts w:ascii="Calibri" w:hAnsi="Calibri"/>
              <w:sz w:val="16"/>
              <w:szCs w:val="20"/>
            </w:rPr>
          </w:pPr>
        </w:p>
        <w:p w:rsidR="0022584D" w:rsidRPr="000810BB" w:rsidRDefault="0022584D" w:rsidP="0031499A">
          <w:pPr>
            <w:pStyle w:val="Piedepgina"/>
            <w:rPr>
              <w:rFonts w:ascii="Calibri" w:hAnsi="Calibri"/>
              <w:sz w:val="16"/>
              <w:szCs w:val="20"/>
            </w:rPr>
          </w:pPr>
        </w:p>
      </w:tc>
    </w:tr>
    <w:tr w:rsidR="0022584D" w:rsidRPr="000810BB" w:rsidTr="009254C4">
      <w:tc>
        <w:tcPr>
          <w:tcW w:w="2942"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2584D" w:rsidRPr="000810BB" w:rsidRDefault="0022584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2584D" w:rsidRDefault="002258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3F" w:rsidRDefault="00497C3F" w:rsidP="0031499A">
      <w:r>
        <w:separator/>
      </w:r>
    </w:p>
  </w:footnote>
  <w:footnote w:type="continuationSeparator" w:id="0">
    <w:p w:rsidR="00497C3F" w:rsidRDefault="00497C3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2584D" w:rsidRPr="00FA0D94" w:rsidTr="009254C4">
      <w:tc>
        <w:tcPr>
          <w:tcW w:w="1446" w:type="dxa"/>
          <w:vMerge w:val="restart"/>
          <w:vAlign w:val="center"/>
        </w:tcPr>
        <w:p w:rsidR="0022584D" w:rsidRPr="00FA0D94" w:rsidRDefault="0022584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2584D" w:rsidRDefault="0022584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2584D" w:rsidRDefault="0022584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2584D" w:rsidRPr="0076024C" w:rsidRDefault="0022584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2584D" w:rsidRPr="0076024C" w:rsidRDefault="0022584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2584D" w:rsidRDefault="0022584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22584D" w:rsidRPr="0076024C" w:rsidRDefault="0022584D" w:rsidP="0031499A">
          <w:pPr>
            <w:pStyle w:val="Encabezado"/>
            <w:jc w:val="center"/>
            <w:rPr>
              <w:rFonts w:ascii="Calibri" w:eastAsia="Arial Unicode MS" w:hAnsi="Calibri" w:cs="Arial"/>
              <w:b/>
              <w:sz w:val="14"/>
              <w:szCs w:val="14"/>
              <w:lang w:val="es-MX"/>
            </w:rPr>
          </w:pPr>
        </w:p>
      </w:tc>
    </w:tr>
    <w:tr w:rsidR="0022584D" w:rsidRPr="00FA0D94" w:rsidTr="009254C4">
      <w:trPr>
        <w:trHeight w:val="478"/>
      </w:trPr>
      <w:tc>
        <w:tcPr>
          <w:tcW w:w="1446" w:type="dxa"/>
          <w:vMerge/>
          <w:vAlign w:val="center"/>
        </w:tcPr>
        <w:p w:rsidR="0022584D" w:rsidRPr="00FA0D94" w:rsidRDefault="0022584D" w:rsidP="0031499A">
          <w:pPr>
            <w:pStyle w:val="Encabezado"/>
            <w:jc w:val="center"/>
            <w:rPr>
              <w:rFonts w:ascii="Arial Narrow" w:eastAsia="Arial Unicode MS" w:hAnsi="Arial Narrow"/>
              <w:szCs w:val="12"/>
              <w:lang w:val="es-MX"/>
            </w:rPr>
          </w:pPr>
        </w:p>
      </w:tc>
      <w:tc>
        <w:tcPr>
          <w:tcW w:w="6209" w:type="dxa"/>
          <w:vAlign w:val="center"/>
        </w:tcPr>
        <w:p w:rsidR="0022584D" w:rsidRPr="0076024C" w:rsidRDefault="0022584D"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22584D" w:rsidRPr="0076024C" w:rsidRDefault="0022584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2584D" w:rsidRPr="0076024C" w:rsidRDefault="0022584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767D5">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767D5">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p>
      </w:tc>
    </w:tr>
  </w:tbl>
  <w:p w:rsidR="0022584D" w:rsidRDefault="002258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083C77"/>
    <w:multiLevelType w:val="hybridMultilevel"/>
    <w:tmpl w:val="AD307ADE"/>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6C14FE3"/>
    <w:multiLevelType w:val="hybridMultilevel"/>
    <w:tmpl w:val="5F90A4FE"/>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7630606"/>
    <w:multiLevelType w:val="multilevel"/>
    <w:tmpl w:val="1172BACE"/>
    <w:lvl w:ilvl="0">
      <w:start w:val="19"/>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457C83"/>
    <w:multiLevelType w:val="multilevel"/>
    <w:tmpl w:val="3C749196"/>
    <w:lvl w:ilvl="0">
      <w:start w:val="28"/>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
    <w:nsid w:val="0E2138AF"/>
    <w:multiLevelType w:val="hybridMultilevel"/>
    <w:tmpl w:val="C7C0CE04"/>
    <w:lvl w:ilvl="0" w:tplc="DF007EFC">
      <w:start w:val="1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5323DA"/>
    <w:multiLevelType w:val="multilevel"/>
    <w:tmpl w:val="1CB82D5E"/>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1">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091340"/>
    <w:multiLevelType w:val="multilevel"/>
    <w:tmpl w:val="2F16C99E"/>
    <w:lvl w:ilvl="0">
      <w:start w:val="42"/>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14">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5">
    <w:nsid w:val="1AAC7861"/>
    <w:multiLevelType w:val="hybridMultilevel"/>
    <w:tmpl w:val="5838CFA8"/>
    <w:lvl w:ilvl="0" w:tplc="633A1970">
      <w:start w:val="1"/>
      <w:numFmt w:val="upperRoman"/>
      <w:lvlText w:val="%1."/>
      <w:lvlJc w:val="left"/>
      <w:pPr>
        <w:ind w:left="2213" w:hanging="720"/>
      </w:pPr>
      <w:rPr>
        <w:rFonts w:hint="default"/>
      </w:rPr>
    </w:lvl>
    <w:lvl w:ilvl="1" w:tplc="400A0019" w:tentative="1">
      <w:start w:val="1"/>
      <w:numFmt w:val="lowerLetter"/>
      <w:lvlText w:val="%2."/>
      <w:lvlJc w:val="left"/>
      <w:pPr>
        <w:ind w:left="2573" w:hanging="360"/>
      </w:pPr>
    </w:lvl>
    <w:lvl w:ilvl="2" w:tplc="400A001B" w:tentative="1">
      <w:start w:val="1"/>
      <w:numFmt w:val="lowerRoman"/>
      <w:lvlText w:val="%3."/>
      <w:lvlJc w:val="right"/>
      <w:pPr>
        <w:ind w:left="3293" w:hanging="180"/>
      </w:pPr>
    </w:lvl>
    <w:lvl w:ilvl="3" w:tplc="400A000F" w:tentative="1">
      <w:start w:val="1"/>
      <w:numFmt w:val="decimal"/>
      <w:lvlText w:val="%4."/>
      <w:lvlJc w:val="left"/>
      <w:pPr>
        <w:ind w:left="4013" w:hanging="360"/>
      </w:pPr>
    </w:lvl>
    <w:lvl w:ilvl="4" w:tplc="400A0019" w:tentative="1">
      <w:start w:val="1"/>
      <w:numFmt w:val="lowerLetter"/>
      <w:lvlText w:val="%5."/>
      <w:lvlJc w:val="left"/>
      <w:pPr>
        <w:ind w:left="4733" w:hanging="360"/>
      </w:pPr>
    </w:lvl>
    <w:lvl w:ilvl="5" w:tplc="400A001B" w:tentative="1">
      <w:start w:val="1"/>
      <w:numFmt w:val="lowerRoman"/>
      <w:lvlText w:val="%6."/>
      <w:lvlJc w:val="right"/>
      <w:pPr>
        <w:ind w:left="5453" w:hanging="180"/>
      </w:pPr>
    </w:lvl>
    <w:lvl w:ilvl="6" w:tplc="400A000F" w:tentative="1">
      <w:start w:val="1"/>
      <w:numFmt w:val="decimal"/>
      <w:lvlText w:val="%7."/>
      <w:lvlJc w:val="left"/>
      <w:pPr>
        <w:ind w:left="6173" w:hanging="360"/>
      </w:pPr>
    </w:lvl>
    <w:lvl w:ilvl="7" w:tplc="400A0019" w:tentative="1">
      <w:start w:val="1"/>
      <w:numFmt w:val="lowerLetter"/>
      <w:lvlText w:val="%8."/>
      <w:lvlJc w:val="left"/>
      <w:pPr>
        <w:ind w:left="6893" w:hanging="360"/>
      </w:pPr>
    </w:lvl>
    <w:lvl w:ilvl="8" w:tplc="400A001B" w:tentative="1">
      <w:start w:val="1"/>
      <w:numFmt w:val="lowerRoman"/>
      <w:lvlText w:val="%9."/>
      <w:lvlJc w:val="right"/>
      <w:pPr>
        <w:ind w:left="7613" w:hanging="18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8">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00F2839"/>
    <w:multiLevelType w:val="hybridMultilevel"/>
    <w:tmpl w:val="7CB6E57E"/>
    <w:lvl w:ilvl="0" w:tplc="400A0001">
      <w:start w:val="1"/>
      <w:numFmt w:val="bullet"/>
      <w:lvlText w:val=""/>
      <w:lvlJc w:val="left"/>
      <w:pPr>
        <w:ind w:left="2791" w:hanging="360"/>
      </w:pPr>
      <w:rPr>
        <w:rFonts w:ascii="Symbol" w:hAnsi="Symbol" w:hint="default"/>
      </w:rPr>
    </w:lvl>
    <w:lvl w:ilvl="1" w:tplc="400A0003" w:tentative="1">
      <w:start w:val="1"/>
      <w:numFmt w:val="bullet"/>
      <w:lvlText w:val="o"/>
      <w:lvlJc w:val="left"/>
      <w:pPr>
        <w:ind w:left="3511" w:hanging="360"/>
      </w:pPr>
      <w:rPr>
        <w:rFonts w:ascii="Courier New" w:hAnsi="Courier New" w:cs="Courier New" w:hint="default"/>
      </w:rPr>
    </w:lvl>
    <w:lvl w:ilvl="2" w:tplc="400A0005" w:tentative="1">
      <w:start w:val="1"/>
      <w:numFmt w:val="bullet"/>
      <w:lvlText w:val=""/>
      <w:lvlJc w:val="left"/>
      <w:pPr>
        <w:ind w:left="4231" w:hanging="360"/>
      </w:pPr>
      <w:rPr>
        <w:rFonts w:ascii="Wingdings" w:hAnsi="Wingdings" w:hint="default"/>
      </w:rPr>
    </w:lvl>
    <w:lvl w:ilvl="3" w:tplc="400A0001" w:tentative="1">
      <w:start w:val="1"/>
      <w:numFmt w:val="bullet"/>
      <w:lvlText w:val=""/>
      <w:lvlJc w:val="left"/>
      <w:pPr>
        <w:ind w:left="4951" w:hanging="360"/>
      </w:pPr>
      <w:rPr>
        <w:rFonts w:ascii="Symbol" w:hAnsi="Symbol" w:hint="default"/>
      </w:rPr>
    </w:lvl>
    <w:lvl w:ilvl="4" w:tplc="400A0003" w:tentative="1">
      <w:start w:val="1"/>
      <w:numFmt w:val="bullet"/>
      <w:lvlText w:val="o"/>
      <w:lvlJc w:val="left"/>
      <w:pPr>
        <w:ind w:left="5671" w:hanging="360"/>
      </w:pPr>
      <w:rPr>
        <w:rFonts w:ascii="Courier New" w:hAnsi="Courier New" w:cs="Courier New" w:hint="default"/>
      </w:rPr>
    </w:lvl>
    <w:lvl w:ilvl="5" w:tplc="400A0005" w:tentative="1">
      <w:start w:val="1"/>
      <w:numFmt w:val="bullet"/>
      <w:lvlText w:val=""/>
      <w:lvlJc w:val="left"/>
      <w:pPr>
        <w:ind w:left="6391" w:hanging="360"/>
      </w:pPr>
      <w:rPr>
        <w:rFonts w:ascii="Wingdings" w:hAnsi="Wingdings" w:hint="default"/>
      </w:rPr>
    </w:lvl>
    <w:lvl w:ilvl="6" w:tplc="400A0001" w:tentative="1">
      <w:start w:val="1"/>
      <w:numFmt w:val="bullet"/>
      <w:lvlText w:val=""/>
      <w:lvlJc w:val="left"/>
      <w:pPr>
        <w:ind w:left="7111" w:hanging="360"/>
      </w:pPr>
      <w:rPr>
        <w:rFonts w:ascii="Symbol" w:hAnsi="Symbol" w:hint="default"/>
      </w:rPr>
    </w:lvl>
    <w:lvl w:ilvl="7" w:tplc="400A0003" w:tentative="1">
      <w:start w:val="1"/>
      <w:numFmt w:val="bullet"/>
      <w:lvlText w:val="o"/>
      <w:lvlJc w:val="left"/>
      <w:pPr>
        <w:ind w:left="7831" w:hanging="360"/>
      </w:pPr>
      <w:rPr>
        <w:rFonts w:ascii="Courier New" w:hAnsi="Courier New" w:cs="Courier New" w:hint="default"/>
      </w:rPr>
    </w:lvl>
    <w:lvl w:ilvl="8" w:tplc="400A0005" w:tentative="1">
      <w:start w:val="1"/>
      <w:numFmt w:val="bullet"/>
      <w:lvlText w:val=""/>
      <w:lvlJc w:val="left"/>
      <w:pPr>
        <w:ind w:left="8551" w:hanging="360"/>
      </w:pPr>
      <w:rPr>
        <w:rFonts w:ascii="Wingdings" w:hAnsi="Wingdings" w:hint="default"/>
      </w:rPr>
    </w:lvl>
  </w:abstractNum>
  <w:abstractNum w:abstractNumId="2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1">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nsid w:val="213F20B7"/>
    <w:multiLevelType w:val="hybridMultilevel"/>
    <w:tmpl w:val="9BD4A4D8"/>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23DE3664"/>
    <w:multiLevelType w:val="multilevel"/>
    <w:tmpl w:val="9D6A6C46"/>
    <w:lvl w:ilvl="0">
      <w:start w:val="3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7">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8">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CF97BBE"/>
    <w:multiLevelType w:val="hybridMultilevel"/>
    <w:tmpl w:val="A98266B0"/>
    <w:lvl w:ilvl="0" w:tplc="D8B63CB0">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5E0CB8"/>
    <w:multiLevelType w:val="multilevel"/>
    <w:tmpl w:val="A0043496"/>
    <w:lvl w:ilvl="0">
      <w:start w:val="7"/>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1">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nsid w:val="321F0BBB"/>
    <w:multiLevelType w:val="hybridMultilevel"/>
    <w:tmpl w:val="6FB29784"/>
    <w:lvl w:ilvl="0" w:tplc="FB487F62">
      <w:start w:val="36"/>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36965A34"/>
    <w:multiLevelType w:val="hybridMultilevel"/>
    <w:tmpl w:val="675EFF4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7A610E9"/>
    <w:multiLevelType w:val="multilevel"/>
    <w:tmpl w:val="676AD2C6"/>
    <w:lvl w:ilvl="0">
      <w:start w:val="38"/>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7">
    <w:nsid w:val="3A4223A4"/>
    <w:multiLevelType w:val="multilevel"/>
    <w:tmpl w:val="3A7AE23A"/>
    <w:lvl w:ilvl="0">
      <w:start w:val="3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0">
    <w:nsid w:val="3EC07C6A"/>
    <w:multiLevelType w:val="multilevel"/>
    <w:tmpl w:val="3B545CE2"/>
    <w:lvl w:ilvl="0">
      <w:start w:val="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41">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446932B1"/>
    <w:multiLevelType w:val="hybridMultilevel"/>
    <w:tmpl w:val="0DDC2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4">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5">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DC95C0E"/>
    <w:multiLevelType w:val="multilevel"/>
    <w:tmpl w:val="4E52FC08"/>
    <w:lvl w:ilvl="0">
      <w:start w:val="10"/>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47">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8">
    <w:nsid w:val="543B3578"/>
    <w:multiLevelType w:val="hybridMultilevel"/>
    <w:tmpl w:val="047A3564"/>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9">
    <w:nsid w:val="545640F9"/>
    <w:multiLevelType w:val="multilevel"/>
    <w:tmpl w:val="05A279E6"/>
    <w:lvl w:ilvl="0">
      <w:start w:val="39"/>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60839E8"/>
    <w:multiLevelType w:val="multilevel"/>
    <w:tmpl w:val="AA5AD940"/>
    <w:lvl w:ilvl="0">
      <w:start w:val="22"/>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2">
    <w:nsid w:val="56483F81"/>
    <w:multiLevelType w:val="multilevel"/>
    <w:tmpl w:val="CEC61E30"/>
    <w:lvl w:ilvl="0">
      <w:start w:val="37"/>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584472C9"/>
    <w:multiLevelType w:val="multilevel"/>
    <w:tmpl w:val="A656AE34"/>
    <w:lvl w:ilvl="0">
      <w:start w:val="47"/>
      <w:numFmt w:val="decimal"/>
      <w:lvlText w:val="%1."/>
      <w:lvlJc w:val="left"/>
      <w:pPr>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5">
    <w:nsid w:val="5B947D88"/>
    <w:multiLevelType w:val="multilevel"/>
    <w:tmpl w:val="CC2C701A"/>
    <w:lvl w:ilvl="0">
      <w:start w:val="3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6">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57">
    <w:nsid w:val="60492DF1"/>
    <w:multiLevelType w:val="multilevel"/>
    <w:tmpl w:val="BB288C04"/>
    <w:lvl w:ilvl="0">
      <w:start w:val="26"/>
      <w:numFmt w:val="decimal"/>
      <w:lvlText w:val="%1."/>
      <w:lvlJc w:val="left"/>
      <w:pPr>
        <w:ind w:left="785" w:hanging="360"/>
      </w:pPr>
      <w:rPr>
        <w:rFonts w:hint="default"/>
      </w:rPr>
    </w:lvl>
    <w:lvl w:ilvl="1">
      <w:start w:val="1"/>
      <w:numFmt w:val="decimal"/>
      <w:isLgl/>
      <w:lvlText w:val="16.%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8">
    <w:nsid w:val="60670BD3"/>
    <w:multiLevelType w:val="multilevel"/>
    <w:tmpl w:val="61BA76D8"/>
    <w:lvl w:ilvl="0">
      <w:start w:val="7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9">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36D124A"/>
    <w:multiLevelType w:val="hybridMultilevel"/>
    <w:tmpl w:val="ABC4EC56"/>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61">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6F3489B"/>
    <w:multiLevelType w:val="hybridMultilevel"/>
    <w:tmpl w:val="63705822"/>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2D571C"/>
    <w:multiLevelType w:val="hybridMultilevel"/>
    <w:tmpl w:val="44CCCF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8">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9">
    <w:nsid w:val="76B84ADF"/>
    <w:multiLevelType w:val="multilevel"/>
    <w:tmpl w:val="C96498F2"/>
    <w:lvl w:ilvl="0">
      <w:start w:val="2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0">
    <w:nsid w:val="798371F4"/>
    <w:multiLevelType w:val="multilevel"/>
    <w:tmpl w:val="22DE225C"/>
    <w:lvl w:ilvl="0">
      <w:start w:val="13"/>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1">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3">
    <w:nsid w:val="7F3D096B"/>
    <w:multiLevelType w:val="multilevel"/>
    <w:tmpl w:val="8F265204"/>
    <w:lvl w:ilvl="0">
      <w:start w:val="4"/>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4">
    <w:nsid w:val="7FB767E5"/>
    <w:multiLevelType w:val="hybridMultilevel"/>
    <w:tmpl w:val="0E8693F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75">
    <w:nsid w:val="7FC62034"/>
    <w:multiLevelType w:val="multilevel"/>
    <w:tmpl w:val="5762BA1E"/>
    <w:lvl w:ilvl="0">
      <w:start w:val="3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16"/>
  </w:num>
  <w:num w:numId="3">
    <w:abstractNumId w:val="23"/>
  </w:num>
  <w:num w:numId="4">
    <w:abstractNumId w:val="50"/>
  </w:num>
  <w:num w:numId="5">
    <w:abstractNumId w:val="12"/>
  </w:num>
  <w:num w:numId="6">
    <w:abstractNumId w:val="25"/>
  </w:num>
  <w:num w:numId="7">
    <w:abstractNumId w:val="36"/>
  </w:num>
  <w:num w:numId="8">
    <w:abstractNumId w:val="54"/>
  </w:num>
  <w:num w:numId="9">
    <w:abstractNumId w:val="47"/>
  </w:num>
  <w:num w:numId="10">
    <w:abstractNumId w:val="43"/>
  </w:num>
  <w:num w:numId="11">
    <w:abstractNumId w:val="21"/>
  </w:num>
  <w:num w:numId="12">
    <w:abstractNumId w:val="68"/>
  </w:num>
  <w:num w:numId="13">
    <w:abstractNumId w:val="8"/>
  </w:num>
  <w:num w:numId="14">
    <w:abstractNumId w:val="33"/>
  </w:num>
  <w:num w:numId="15">
    <w:abstractNumId w:val="41"/>
  </w:num>
  <w:num w:numId="16">
    <w:abstractNumId w:val="44"/>
  </w:num>
  <w:num w:numId="17">
    <w:abstractNumId w:val="5"/>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39"/>
  </w:num>
  <w:num w:numId="22">
    <w:abstractNumId w:val="2"/>
  </w:num>
  <w:num w:numId="23">
    <w:abstractNumId w:val="66"/>
  </w:num>
  <w:num w:numId="24">
    <w:abstractNumId w:val="62"/>
  </w:num>
  <w:num w:numId="25">
    <w:abstractNumId w:val="28"/>
  </w:num>
  <w:num w:numId="2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61"/>
  </w:num>
  <w:num w:numId="29">
    <w:abstractNumId w:val="17"/>
  </w:num>
  <w:num w:numId="30">
    <w:abstractNumId w:val="59"/>
  </w:num>
  <w:num w:numId="31">
    <w:abstractNumId w:val="56"/>
  </w:num>
  <w:num w:numId="32">
    <w:abstractNumId w:val="18"/>
  </w:num>
  <w:num w:numId="33">
    <w:abstractNumId w:val="65"/>
  </w:num>
  <w:num w:numId="34">
    <w:abstractNumId w:val="22"/>
  </w:num>
  <w:num w:numId="35">
    <w:abstractNumId w:val="0"/>
  </w:num>
  <w:num w:numId="36">
    <w:abstractNumId w:val="48"/>
  </w:num>
  <w:num w:numId="37">
    <w:abstractNumId w:val="63"/>
  </w:num>
  <w:num w:numId="38">
    <w:abstractNumId w:val="34"/>
  </w:num>
  <w:num w:numId="39">
    <w:abstractNumId w:val="40"/>
  </w:num>
  <w:num w:numId="40">
    <w:abstractNumId w:val="73"/>
  </w:num>
  <w:num w:numId="41">
    <w:abstractNumId w:val="30"/>
  </w:num>
  <w:num w:numId="42">
    <w:abstractNumId w:val="46"/>
  </w:num>
  <w:num w:numId="43">
    <w:abstractNumId w:val="70"/>
  </w:num>
  <w:num w:numId="44">
    <w:abstractNumId w:val="57"/>
  </w:num>
  <w:num w:numId="45">
    <w:abstractNumId w:val="4"/>
  </w:num>
  <w:num w:numId="46">
    <w:abstractNumId w:val="51"/>
  </w:num>
  <w:num w:numId="47">
    <w:abstractNumId w:val="19"/>
  </w:num>
  <w:num w:numId="48">
    <w:abstractNumId w:val="13"/>
  </w:num>
  <w:num w:numId="49">
    <w:abstractNumId w:val="1"/>
  </w:num>
  <w:num w:numId="50">
    <w:abstractNumId w:val="53"/>
  </w:num>
  <w:num w:numId="51">
    <w:abstractNumId w:val="69"/>
  </w:num>
  <w:num w:numId="52">
    <w:abstractNumId w:val="6"/>
  </w:num>
  <w:num w:numId="53">
    <w:abstractNumId w:val="20"/>
  </w:num>
  <w:num w:numId="54">
    <w:abstractNumId w:val="37"/>
  </w:num>
  <w:num w:numId="55">
    <w:abstractNumId w:val="11"/>
  </w:num>
  <w:num w:numId="56">
    <w:abstractNumId w:val="67"/>
  </w:num>
  <w:num w:numId="57">
    <w:abstractNumId w:val="55"/>
  </w:num>
  <w:num w:numId="58">
    <w:abstractNumId w:val="27"/>
  </w:num>
  <w:num w:numId="59">
    <w:abstractNumId w:val="45"/>
  </w:num>
  <w:num w:numId="60">
    <w:abstractNumId w:val="3"/>
  </w:num>
  <w:num w:numId="61">
    <w:abstractNumId w:val="60"/>
  </w:num>
  <w:num w:numId="62">
    <w:abstractNumId w:val="42"/>
  </w:num>
  <w:num w:numId="63">
    <w:abstractNumId w:val="74"/>
  </w:num>
  <w:num w:numId="64">
    <w:abstractNumId w:val="15"/>
  </w:num>
  <w:num w:numId="65">
    <w:abstractNumId w:val="58"/>
  </w:num>
  <w:num w:numId="66">
    <w:abstractNumId w:val="35"/>
  </w:num>
  <w:num w:numId="67">
    <w:abstractNumId w:val="49"/>
  </w:num>
  <w:num w:numId="68">
    <w:abstractNumId w:val="29"/>
  </w:num>
  <w:num w:numId="69">
    <w:abstractNumId w:val="64"/>
  </w:num>
  <w:num w:numId="70">
    <w:abstractNumId w:val="32"/>
  </w:num>
  <w:num w:numId="71">
    <w:abstractNumId w:val="14"/>
  </w:num>
  <w:num w:numId="72">
    <w:abstractNumId w:val="7"/>
  </w:num>
  <w:num w:numId="73">
    <w:abstractNumId w:val="75"/>
  </w:num>
  <w:num w:numId="74">
    <w:abstractNumId w:val="24"/>
  </w:num>
  <w:num w:numId="75">
    <w:abstractNumId w:val="52"/>
  </w:num>
  <w:num w:numId="76">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4FC3"/>
    <w:rsid w:val="000B26A8"/>
    <w:rsid w:val="000B5106"/>
    <w:rsid w:val="000C403F"/>
    <w:rsid w:val="001131E2"/>
    <w:rsid w:val="00122BF1"/>
    <w:rsid w:val="001300DE"/>
    <w:rsid w:val="001407AC"/>
    <w:rsid w:val="00167A26"/>
    <w:rsid w:val="00190F84"/>
    <w:rsid w:val="001D0B60"/>
    <w:rsid w:val="001F6EE1"/>
    <w:rsid w:val="00206619"/>
    <w:rsid w:val="0022584D"/>
    <w:rsid w:val="0028461D"/>
    <w:rsid w:val="002A0DF7"/>
    <w:rsid w:val="002B12FA"/>
    <w:rsid w:val="0031499A"/>
    <w:rsid w:val="00360950"/>
    <w:rsid w:val="003B188F"/>
    <w:rsid w:val="003D2E18"/>
    <w:rsid w:val="00460DF4"/>
    <w:rsid w:val="004757B3"/>
    <w:rsid w:val="00482C4C"/>
    <w:rsid w:val="00494657"/>
    <w:rsid w:val="00497C3F"/>
    <w:rsid w:val="004A304B"/>
    <w:rsid w:val="005D1357"/>
    <w:rsid w:val="00631060"/>
    <w:rsid w:val="00641822"/>
    <w:rsid w:val="00662169"/>
    <w:rsid w:val="00664194"/>
    <w:rsid w:val="00672D6F"/>
    <w:rsid w:val="006A2259"/>
    <w:rsid w:val="006D5E32"/>
    <w:rsid w:val="006E0738"/>
    <w:rsid w:val="00701ED6"/>
    <w:rsid w:val="007B65D5"/>
    <w:rsid w:val="007C6746"/>
    <w:rsid w:val="007F5272"/>
    <w:rsid w:val="0082690C"/>
    <w:rsid w:val="008626A0"/>
    <w:rsid w:val="008A2B8B"/>
    <w:rsid w:val="008C31C4"/>
    <w:rsid w:val="00907182"/>
    <w:rsid w:val="00907237"/>
    <w:rsid w:val="009254C4"/>
    <w:rsid w:val="009700B0"/>
    <w:rsid w:val="00973362"/>
    <w:rsid w:val="009C3640"/>
    <w:rsid w:val="009E0A65"/>
    <w:rsid w:val="00A12DEB"/>
    <w:rsid w:val="00A96311"/>
    <w:rsid w:val="00AE1683"/>
    <w:rsid w:val="00B066B7"/>
    <w:rsid w:val="00B525BC"/>
    <w:rsid w:val="00BA4820"/>
    <w:rsid w:val="00BB4E52"/>
    <w:rsid w:val="00CB1D8D"/>
    <w:rsid w:val="00D24E0A"/>
    <w:rsid w:val="00D670DC"/>
    <w:rsid w:val="00D767D5"/>
    <w:rsid w:val="00E35FFB"/>
    <w:rsid w:val="00E5373C"/>
    <w:rsid w:val="00F17F3A"/>
    <w:rsid w:val="00F373B7"/>
    <w:rsid w:val="00F52478"/>
    <w:rsid w:val="00F7595D"/>
    <w:rsid w:val="00FD65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E377A-369A-4662-B42B-4CF225B5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78</Pages>
  <Words>26780</Words>
  <Characters>147294</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12</cp:revision>
  <cp:lastPrinted>2016-03-18T19:27:00Z</cp:lastPrinted>
  <dcterms:created xsi:type="dcterms:W3CDTF">2016-03-18T16:02:00Z</dcterms:created>
  <dcterms:modified xsi:type="dcterms:W3CDTF">2016-06-21T19:32:00Z</dcterms:modified>
</cp:coreProperties>
</file>