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05F" w:rsidRDefault="00F11EB0" w:rsidP="0085205F">
      <w:pPr>
        <w:jc w:val="center"/>
        <w:rPr>
          <w:rFonts w:ascii="Calibri" w:hAnsi="Calibri" w:cs="Arial"/>
          <w:b/>
          <w:szCs w:val="18"/>
          <w:u w:val="single"/>
        </w:rPr>
      </w:pPr>
      <w:r w:rsidRPr="00F11EB0">
        <w:rPr>
          <w:rFonts w:ascii="Calibri" w:hAnsi="Calibri" w:cs="Arial"/>
          <w:b/>
          <w:szCs w:val="18"/>
          <w:u w:val="single"/>
        </w:rPr>
        <w:t>VARIANTES Y PROFUNDIZACION DE RED SECUNDARIA Y PRIMARIA EN LA CIUDAD DE CAMIRI</w:t>
      </w:r>
    </w:p>
    <w:p w:rsidR="00F11EB0" w:rsidRDefault="00F11EB0" w:rsidP="0085205F">
      <w:pPr>
        <w:jc w:val="center"/>
        <w:rPr>
          <w:rFonts w:ascii="Calibri" w:hAnsi="Calibri" w:cs="Calibri"/>
          <w:b/>
        </w:rPr>
      </w:pPr>
    </w:p>
    <w:p w:rsidR="00F76E83" w:rsidRDefault="00F76E83" w:rsidP="0085205F">
      <w:pPr>
        <w:jc w:val="center"/>
        <w:rPr>
          <w:rFonts w:ascii="Calibri" w:hAnsi="Calibri" w:cs="Calibri"/>
          <w:b/>
        </w:rPr>
      </w:pPr>
    </w:p>
    <w:tbl>
      <w:tblPr>
        <w:tblW w:w="9397" w:type="dxa"/>
        <w:tblCellMar>
          <w:left w:w="70" w:type="dxa"/>
          <w:right w:w="70" w:type="dxa"/>
        </w:tblCellMar>
        <w:tblLook w:val="04A0" w:firstRow="1" w:lastRow="0" w:firstColumn="1" w:lastColumn="0" w:noHBand="0" w:noVBand="1"/>
      </w:tblPr>
      <w:tblGrid>
        <w:gridCol w:w="390"/>
        <w:gridCol w:w="9007"/>
      </w:tblGrid>
      <w:tr w:rsidR="00F11EB0" w:rsidRPr="00F11EB0" w:rsidTr="00F11EB0">
        <w:trPr>
          <w:trHeight w:val="244"/>
        </w:trPr>
        <w:tc>
          <w:tcPr>
            <w:tcW w:w="39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F11EB0" w:rsidRPr="00F11EB0" w:rsidRDefault="00F11EB0" w:rsidP="00A36F9C">
            <w:pPr>
              <w:jc w:val="center"/>
              <w:rPr>
                <w:rFonts w:ascii="Calibri" w:hAnsi="Calibri" w:cs="Calibri"/>
                <w:b/>
                <w:bCs/>
                <w:color w:val="000000"/>
                <w:sz w:val="20"/>
                <w:szCs w:val="22"/>
              </w:rPr>
            </w:pPr>
            <w:r w:rsidRPr="00F11EB0">
              <w:rPr>
                <w:rFonts w:ascii="Calibri" w:hAnsi="Calibri" w:cs="Calibri"/>
                <w:b/>
                <w:bCs/>
                <w:color w:val="000000"/>
                <w:sz w:val="20"/>
                <w:szCs w:val="22"/>
              </w:rPr>
              <w:t>Nº</w:t>
            </w:r>
          </w:p>
        </w:tc>
        <w:tc>
          <w:tcPr>
            <w:tcW w:w="9007" w:type="dxa"/>
            <w:tcBorders>
              <w:top w:val="single" w:sz="4" w:space="0" w:color="auto"/>
              <w:left w:val="nil"/>
              <w:bottom w:val="single" w:sz="4" w:space="0" w:color="auto"/>
              <w:right w:val="single" w:sz="4" w:space="0" w:color="auto"/>
            </w:tcBorders>
            <w:shd w:val="clear" w:color="000000" w:fill="BFBFBF"/>
            <w:vAlign w:val="center"/>
            <w:hideMark/>
          </w:tcPr>
          <w:p w:rsidR="00F11EB0" w:rsidRPr="00F11EB0" w:rsidRDefault="00F11EB0" w:rsidP="00A36F9C">
            <w:pPr>
              <w:jc w:val="center"/>
              <w:rPr>
                <w:rFonts w:ascii="Calibri" w:hAnsi="Calibri" w:cs="Calibri"/>
                <w:b/>
                <w:bCs/>
                <w:color w:val="000000"/>
                <w:sz w:val="20"/>
                <w:szCs w:val="22"/>
              </w:rPr>
            </w:pPr>
            <w:r w:rsidRPr="00F11EB0">
              <w:rPr>
                <w:rFonts w:ascii="Calibri" w:hAnsi="Calibri" w:cs="Calibri"/>
                <w:b/>
                <w:bCs/>
                <w:color w:val="000000"/>
                <w:sz w:val="20"/>
                <w:szCs w:val="22"/>
              </w:rPr>
              <w:t>Descripción</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w:t>
            </w:r>
          </w:p>
        </w:tc>
        <w:tc>
          <w:tcPr>
            <w:tcW w:w="9007" w:type="dxa"/>
            <w:tcBorders>
              <w:top w:val="nil"/>
              <w:left w:val="nil"/>
              <w:bottom w:val="single" w:sz="4" w:space="0" w:color="auto"/>
              <w:right w:val="single" w:sz="4" w:space="0" w:color="auto"/>
            </w:tcBorders>
            <w:shd w:val="clear" w:color="auto" w:fill="auto"/>
            <w:vAlign w:val="bottom"/>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 xml:space="preserve">MOVILIZACIÓN DE PERSONAL Y EQUIPO </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2</w:t>
            </w:r>
          </w:p>
        </w:tc>
        <w:tc>
          <w:tcPr>
            <w:tcW w:w="9007" w:type="dxa"/>
            <w:tcBorders>
              <w:top w:val="nil"/>
              <w:left w:val="nil"/>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CORTE, ROTURA Y REMOCIÓN DE ACERA  Y/O CUNETA</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3</w:t>
            </w:r>
          </w:p>
        </w:tc>
        <w:tc>
          <w:tcPr>
            <w:tcW w:w="9007" w:type="dxa"/>
            <w:tcBorders>
              <w:top w:val="nil"/>
              <w:left w:val="nil"/>
              <w:bottom w:val="single" w:sz="4" w:space="0" w:color="auto"/>
              <w:right w:val="single" w:sz="4" w:space="0" w:color="auto"/>
            </w:tcBorders>
            <w:shd w:val="clear" w:color="auto" w:fill="auto"/>
            <w:vAlign w:val="bottom"/>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EXCAVACIÓN DE ZANJA TERRENO BLANDO</w:t>
            </w:r>
          </w:p>
        </w:tc>
      </w:tr>
      <w:tr w:rsidR="00F11EB0" w:rsidRPr="00F11EB0" w:rsidTr="00F11EB0">
        <w:trPr>
          <w:trHeight w:val="211"/>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4</w:t>
            </w:r>
          </w:p>
        </w:tc>
        <w:tc>
          <w:tcPr>
            <w:tcW w:w="9007" w:type="dxa"/>
            <w:tcBorders>
              <w:top w:val="nil"/>
              <w:left w:val="nil"/>
              <w:bottom w:val="single" w:sz="4" w:space="0" w:color="auto"/>
              <w:right w:val="single" w:sz="4" w:space="0" w:color="auto"/>
            </w:tcBorders>
            <w:shd w:val="clear" w:color="auto" w:fill="auto"/>
            <w:vAlign w:val="bottom"/>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RELLENO Y COMPACTADO DE ZANJA CON MATERIAL COMÚN</w:t>
            </w:r>
          </w:p>
        </w:tc>
      </w:tr>
      <w:tr w:rsidR="00F11EB0" w:rsidRPr="00F11EB0" w:rsidTr="00F11EB0">
        <w:trPr>
          <w:trHeight w:val="215"/>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5</w:t>
            </w:r>
          </w:p>
        </w:tc>
        <w:tc>
          <w:tcPr>
            <w:tcW w:w="9007" w:type="dxa"/>
            <w:tcBorders>
              <w:top w:val="nil"/>
              <w:left w:val="nil"/>
              <w:bottom w:val="single" w:sz="4" w:space="0" w:color="auto"/>
              <w:right w:val="single" w:sz="4" w:space="0" w:color="auto"/>
            </w:tcBorders>
            <w:shd w:val="clear" w:color="auto" w:fill="auto"/>
            <w:vAlign w:val="bottom"/>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REPOSICIÓN Y AFINADO DE ACERAS Y/O CUNETAS</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6</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LIMPIEZA Y RETIRO DE ESCOMBROS</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7</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CARGUIO TRANSPORTE Y DESCARGUIO TUBERIA</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8</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DESFILE Y BAJADO DE TUBERIA DE ANC DN 3"</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9</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CURVADO DE TUBERIA DE ANC DN 3"</w:t>
            </w:r>
          </w:p>
        </w:tc>
      </w:tr>
      <w:tr w:rsidR="00F11EB0" w:rsidRPr="00F11EB0" w:rsidTr="00F11EB0">
        <w:trPr>
          <w:trHeight w:val="21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10</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SOLDADURA DE TUBERÍA Y ACCESORIOS DE ANC DN 3"</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11</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END POR RADIOGRAFIA DE JUNTAS SOLDADAS DN 3"</w:t>
            </w:r>
          </w:p>
        </w:tc>
      </w:tr>
      <w:tr w:rsidR="00F11EB0" w:rsidRPr="00F11EB0" w:rsidTr="00F11EB0">
        <w:trPr>
          <w:trHeight w:val="150"/>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12</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LIMPIEZA Y REVESTIMIENTO DE JUNTAS C/ MANTA TERMOCONTRAIBLE DN 3" (CON PROVISION DE MANTAS)</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13</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PRUEBA HIDROSTATICA DE TUBERIA ANC DN 3"</w:t>
            </w:r>
          </w:p>
        </w:tc>
      </w:tr>
      <w:tr w:rsidR="00F11EB0" w:rsidRPr="00F11EB0" w:rsidTr="00F11EB0">
        <w:trPr>
          <w:trHeight w:val="202"/>
        </w:trPr>
        <w:tc>
          <w:tcPr>
            <w:tcW w:w="390" w:type="dxa"/>
            <w:tcBorders>
              <w:top w:val="nil"/>
              <w:left w:val="single" w:sz="4" w:space="0" w:color="auto"/>
              <w:bottom w:val="single" w:sz="4" w:space="0" w:color="auto"/>
              <w:right w:val="single" w:sz="4" w:space="0" w:color="auto"/>
            </w:tcBorders>
            <w:shd w:val="clear" w:color="auto" w:fill="auto"/>
            <w:noWrap/>
            <w:vAlign w:val="bottom"/>
            <w:hideMark/>
          </w:tcPr>
          <w:p w:rsidR="00F11EB0" w:rsidRPr="00F11EB0" w:rsidRDefault="00F11EB0" w:rsidP="00A36F9C">
            <w:pPr>
              <w:rPr>
                <w:rFonts w:ascii="Calibri" w:hAnsi="Calibri" w:cs="Calibri"/>
                <w:color w:val="000000"/>
                <w:sz w:val="20"/>
                <w:szCs w:val="22"/>
              </w:rPr>
            </w:pPr>
            <w:r w:rsidRPr="00F11EB0">
              <w:rPr>
                <w:rFonts w:ascii="Calibri" w:hAnsi="Calibri" w:cs="Calibri"/>
                <w:color w:val="000000"/>
                <w:sz w:val="20"/>
                <w:szCs w:val="22"/>
              </w:rPr>
              <w:t>14</w:t>
            </w:r>
          </w:p>
        </w:tc>
        <w:tc>
          <w:tcPr>
            <w:tcW w:w="9007" w:type="dxa"/>
            <w:tcBorders>
              <w:top w:val="nil"/>
              <w:left w:val="nil"/>
              <w:bottom w:val="single" w:sz="4" w:space="0" w:color="000000"/>
              <w:right w:val="single" w:sz="4" w:space="0" w:color="000000"/>
            </w:tcBorders>
            <w:shd w:val="clear" w:color="auto" w:fill="auto"/>
            <w:vAlign w:val="center"/>
            <w:hideMark/>
          </w:tcPr>
          <w:p w:rsidR="00F11EB0" w:rsidRPr="00F11EB0" w:rsidRDefault="00F11EB0" w:rsidP="00A36F9C">
            <w:pPr>
              <w:rPr>
                <w:rFonts w:ascii="Calibri" w:hAnsi="Calibri" w:cs="Calibri"/>
                <w:color w:val="000000"/>
                <w:sz w:val="20"/>
                <w:szCs w:val="20"/>
              </w:rPr>
            </w:pPr>
            <w:r w:rsidRPr="00F11EB0">
              <w:rPr>
                <w:rFonts w:ascii="Calibri" w:hAnsi="Calibri" w:cs="Calibri"/>
                <w:color w:val="000000"/>
                <w:sz w:val="20"/>
                <w:szCs w:val="20"/>
              </w:rPr>
              <w:t>ELABORACIÓN DATA BOOK</w:t>
            </w:r>
          </w:p>
        </w:tc>
      </w:tr>
    </w:tbl>
    <w:p w:rsidR="00DE1898" w:rsidRDefault="00DE1898" w:rsidP="002C1B09">
      <w:pPr>
        <w:rPr>
          <w:rFonts w:ascii="Calibri" w:hAnsi="Calibri" w:cs="Calibri"/>
          <w:b/>
          <w:sz w:val="18"/>
          <w:szCs w:val="18"/>
        </w:rPr>
      </w:pPr>
    </w:p>
    <w:p w:rsidR="00F76E83" w:rsidRDefault="00F76E83" w:rsidP="002C1B09">
      <w:pPr>
        <w:rPr>
          <w:rFonts w:ascii="Calibri" w:hAnsi="Calibri" w:cs="Calibri"/>
          <w:b/>
          <w:sz w:val="18"/>
          <w:szCs w:val="18"/>
        </w:rPr>
      </w:pPr>
    </w:p>
    <w:p w:rsidR="00F76E83" w:rsidRPr="00CB16FE" w:rsidRDefault="00F76E83" w:rsidP="002C1B09">
      <w:pPr>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695930" w:rsidRPr="00CB16FE" w:rsidTr="007558B9">
        <w:tc>
          <w:tcPr>
            <w:tcW w:w="9322" w:type="dxa"/>
            <w:shd w:val="clear" w:color="auto" w:fill="8DB3E2"/>
          </w:tcPr>
          <w:p w:rsidR="00695930" w:rsidRPr="00CB16FE" w:rsidRDefault="00695930" w:rsidP="009E7D99">
            <w:pPr>
              <w:autoSpaceDE w:val="0"/>
              <w:autoSpaceDN w:val="0"/>
              <w:adjustRightInd w:val="0"/>
              <w:rPr>
                <w:rFonts w:ascii="Calibri" w:hAnsi="Calibri" w:cs="Calibri"/>
                <w:sz w:val="22"/>
                <w:szCs w:val="22"/>
              </w:rPr>
            </w:pPr>
            <w:r w:rsidRPr="00CB16FE">
              <w:rPr>
                <w:rFonts w:ascii="Calibri" w:hAnsi="Calibri" w:cs="Calibri"/>
                <w:b/>
                <w:bCs/>
                <w:sz w:val="22"/>
                <w:szCs w:val="22"/>
              </w:rPr>
              <w:t>OBJETIVO</w:t>
            </w:r>
          </w:p>
        </w:tc>
      </w:tr>
      <w:tr w:rsidR="00695930" w:rsidRPr="00CB16FE" w:rsidTr="007558B9">
        <w:tc>
          <w:tcPr>
            <w:tcW w:w="9322" w:type="dxa"/>
            <w:shd w:val="clear" w:color="auto" w:fill="auto"/>
          </w:tcPr>
          <w:p w:rsidR="00695930" w:rsidRDefault="00695930" w:rsidP="009E7D99">
            <w:pPr>
              <w:jc w:val="both"/>
              <w:rPr>
                <w:rFonts w:ascii="Calibri" w:hAnsi="Calibri" w:cs="Calibri"/>
                <w:sz w:val="22"/>
                <w:szCs w:val="22"/>
              </w:rPr>
            </w:pPr>
          </w:p>
          <w:p w:rsidR="00695930" w:rsidRDefault="00826BC1" w:rsidP="009E7D99">
            <w:pPr>
              <w:jc w:val="both"/>
              <w:rPr>
                <w:rFonts w:ascii="Calibri" w:hAnsi="Calibri" w:cs="Calibri"/>
                <w:sz w:val="22"/>
                <w:szCs w:val="22"/>
              </w:rPr>
            </w:pPr>
            <w:r>
              <w:rPr>
                <w:rFonts w:ascii="Calibri" w:hAnsi="Calibri" w:cs="Calibri"/>
                <w:sz w:val="22"/>
                <w:szCs w:val="22"/>
              </w:rPr>
              <w:t xml:space="preserve">Ejecutar </w:t>
            </w:r>
            <w:r w:rsidRPr="00826BC1">
              <w:rPr>
                <w:rFonts w:ascii="Calibri" w:hAnsi="Calibri" w:cs="Calibri"/>
                <w:sz w:val="22"/>
                <w:szCs w:val="22"/>
              </w:rPr>
              <w:t xml:space="preserve">el Mantenimiento Correctivo de Redes Secundarias y Primarias construidas las cuales se lo realizara en el servicio de actividades civiles y mecánicas en </w:t>
            </w:r>
            <w:r w:rsidRPr="00826BC1">
              <w:rPr>
                <w:rFonts w:ascii="Calibri" w:hAnsi="Calibri" w:cs="Calibri"/>
                <w:b/>
                <w:sz w:val="22"/>
                <w:szCs w:val="22"/>
              </w:rPr>
              <w:t>VARIANTES Y PROFUNDIZACIÓN DE RED SECUNDARIA Y PRIMARIA EN LA CIUDAD DE CAMIRI</w:t>
            </w:r>
            <w:r w:rsidRPr="00826BC1">
              <w:rPr>
                <w:rFonts w:ascii="Calibri" w:hAnsi="Calibri" w:cs="Calibri"/>
                <w:sz w:val="22"/>
                <w:szCs w:val="22"/>
              </w:rPr>
              <w:t xml:space="preserve"> que permitirá resolver Problemas de profundización de Redes, además de relocalizar Redes Secundarias y Primarias que por Nuevas definiciones de Límites Municipales realizadas por el GAM de Camiri, han quedado adentro de propiedades privadas, y se necesita realizar el mantenimiento correctivo de las redes. </w:t>
            </w:r>
          </w:p>
          <w:p w:rsidR="00826BC1" w:rsidRDefault="00826BC1" w:rsidP="009E7D99">
            <w:pPr>
              <w:jc w:val="both"/>
              <w:rPr>
                <w:rFonts w:ascii="Calibri" w:hAnsi="Calibri" w:cs="Calibri"/>
                <w:b/>
                <w:sz w:val="22"/>
                <w:szCs w:val="22"/>
              </w:rPr>
            </w:pPr>
          </w:p>
          <w:p w:rsidR="00865C5D" w:rsidRPr="00F76E83" w:rsidRDefault="00695930" w:rsidP="009E7D99">
            <w:pPr>
              <w:pStyle w:val="Encabezado"/>
              <w:tabs>
                <w:tab w:val="left" w:pos="284"/>
                <w:tab w:val="left" w:pos="426"/>
              </w:tabs>
              <w:spacing w:after="120"/>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tc>
      </w:tr>
      <w:tr w:rsidR="00237118" w:rsidRPr="00CB16FE" w:rsidTr="007558B9">
        <w:tc>
          <w:tcPr>
            <w:tcW w:w="9322" w:type="dxa"/>
            <w:shd w:val="clear" w:color="auto" w:fill="8DB3E2"/>
          </w:tcPr>
          <w:p w:rsidR="00237118" w:rsidRPr="00CB16FE" w:rsidRDefault="00695930" w:rsidP="002C1B09">
            <w:pPr>
              <w:autoSpaceDE w:val="0"/>
              <w:autoSpaceDN w:val="0"/>
              <w:adjustRightInd w:val="0"/>
              <w:rPr>
                <w:rFonts w:ascii="Calibri" w:hAnsi="Calibri" w:cs="Calibri"/>
                <w:sz w:val="22"/>
                <w:szCs w:val="22"/>
              </w:rPr>
            </w:pPr>
            <w:r>
              <w:rPr>
                <w:rFonts w:ascii="Calibri" w:hAnsi="Calibri" w:cs="Calibri"/>
                <w:b/>
                <w:bCs/>
                <w:sz w:val="22"/>
                <w:szCs w:val="22"/>
              </w:rPr>
              <w:t>ALCANCE</w:t>
            </w:r>
          </w:p>
        </w:tc>
      </w:tr>
      <w:tr w:rsidR="00237118" w:rsidRPr="00CB16FE" w:rsidTr="007558B9">
        <w:tc>
          <w:tcPr>
            <w:tcW w:w="9322" w:type="dxa"/>
            <w:shd w:val="clear" w:color="auto" w:fill="auto"/>
          </w:tcPr>
          <w:p w:rsidR="00F11EB0" w:rsidRDefault="00F11EB0" w:rsidP="00DE1898">
            <w:pPr>
              <w:jc w:val="both"/>
              <w:rPr>
                <w:rFonts w:ascii="Calibri" w:hAnsi="Calibri" w:cs="Calibri"/>
                <w:sz w:val="22"/>
                <w:szCs w:val="22"/>
              </w:rPr>
            </w:pPr>
          </w:p>
          <w:p w:rsidR="00695930" w:rsidRDefault="00695930" w:rsidP="00695930">
            <w:pPr>
              <w:pStyle w:val="Default"/>
              <w:jc w:val="both"/>
              <w:rPr>
                <w:rFonts w:ascii="Calibri" w:hAnsi="Calibri" w:cs="Calibri"/>
                <w:bCs/>
                <w:color w:val="auto"/>
                <w:sz w:val="22"/>
                <w:szCs w:val="22"/>
                <w:lang w:eastAsia="es-BO"/>
              </w:rPr>
            </w:pPr>
            <w:r w:rsidRPr="00DC2464">
              <w:rPr>
                <w:rFonts w:ascii="Calibri" w:hAnsi="Calibri" w:cs="Calibri"/>
                <w:bCs/>
                <w:color w:val="auto"/>
                <w:sz w:val="22"/>
                <w:szCs w:val="22"/>
                <w:lang w:eastAsia="es-BO"/>
              </w:rPr>
              <w:t xml:space="preserve">El alcance del servicio abarca las siguientes </w:t>
            </w:r>
            <w:r>
              <w:rPr>
                <w:rFonts w:ascii="Calibri" w:hAnsi="Calibri" w:cs="Calibri"/>
                <w:bCs/>
                <w:i/>
                <w:color w:val="auto"/>
                <w:sz w:val="22"/>
                <w:szCs w:val="22"/>
                <w:lang w:eastAsia="es-BO"/>
              </w:rPr>
              <w:t>A</w:t>
            </w:r>
            <w:r w:rsidRPr="00E93778">
              <w:rPr>
                <w:rFonts w:ascii="Calibri" w:hAnsi="Calibri" w:cs="Calibri"/>
                <w:bCs/>
                <w:i/>
                <w:color w:val="auto"/>
                <w:sz w:val="22"/>
                <w:szCs w:val="22"/>
                <w:lang w:eastAsia="es-BO"/>
              </w:rPr>
              <w:t>ctividades</w:t>
            </w:r>
            <w:r>
              <w:rPr>
                <w:rFonts w:ascii="Calibri" w:hAnsi="Calibri" w:cs="Calibri"/>
                <w:bCs/>
                <w:i/>
                <w:color w:val="auto"/>
                <w:sz w:val="22"/>
                <w:szCs w:val="22"/>
                <w:lang w:eastAsia="es-BO"/>
              </w:rPr>
              <w:t xml:space="preserve"> Netamente C</w:t>
            </w:r>
            <w:r w:rsidRPr="00E93778">
              <w:rPr>
                <w:rFonts w:ascii="Calibri" w:hAnsi="Calibri" w:cs="Calibri"/>
                <w:bCs/>
                <w:i/>
                <w:color w:val="auto"/>
                <w:sz w:val="22"/>
                <w:szCs w:val="22"/>
                <w:lang w:eastAsia="es-BO"/>
              </w:rPr>
              <w:t>iviles</w:t>
            </w:r>
            <w:r>
              <w:rPr>
                <w:rFonts w:ascii="Calibri" w:hAnsi="Calibri" w:cs="Calibri"/>
                <w:bCs/>
                <w:color w:val="auto"/>
                <w:sz w:val="22"/>
                <w:szCs w:val="22"/>
                <w:lang w:eastAsia="es-BO"/>
              </w:rPr>
              <w:t xml:space="preserve">  en La Red Secundaria ya que las mecánicas serán realizadas por personal de YPFB y  las Actividades Civiles y Mecánicas de la Red Primaria, las cuales serán autorizadas por el </w:t>
            </w:r>
            <w:r w:rsidR="00F347E0">
              <w:rPr>
                <w:rFonts w:ascii="Calibri" w:hAnsi="Calibri" w:cs="Calibri"/>
                <w:bCs/>
                <w:color w:val="auto"/>
                <w:sz w:val="22"/>
                <w:szCs w:val="22"/>
                <w:lang w:eastAsia="es-BO"/>
              </w:rPr>
              <w:t>Fiscal del Servicio</w:t>
            </w:r>
            <w:r>
              <w:rPr>
                <w:rFonts w:ascii="Calibri" w:hAnsi="Calibri" w:cs="Calibri"/>
                <w:bCs/>
                <w:color w:val="auto"/>
                <w:sz w:val="22"/>
                <w:szCs w:val="22"/>
                <w:lang w:eastAsia="es-BO"/>
              </w:rPr>
              <w:t>s</w:t>
            </w:r>
            <w:r w:rsidRPr="00DC2464">
              <w:rPr>
                <w:rFonts w:ascii="Calibri" w:hAnsi="Calibri" w:cs="Calibri"/>
                <w:bCs/>
                <w:color w:val="auto"/>
                <w:sz w:val="22"/>
                <w:szCs w:val="22"/>
                <w:lang w:eastAsia="es-BO"/>
              </w:rPr>
              <w:t>:</w:t>
            </w: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F76E83" w:rsidRDefault="00F76E83" w:rsidP="00695930">
            <w:pPr>
              <w:pStyle w:val="Default"/>
              <w:jc w:val="both"/>
              <w:rPr>
                <w:rFonts w:ascii="Calibri" w:hAnsi="Calibri" w:cs="Calibri"/>
                <w:b/>
                <w:sz w:val="22"/>
                <w:szCs w:val="22"/>
              </w:rPr>
            </w:pPr>
          </w:p>
          <w:p w:rsidR="00695930" w:rsidRDefault="00695930" w:rsidP="00695930">
            <w:pPr>
              <w:pStyle w:val="Default"/>
              <w:jc w:val="both"/>
              <w:rPr>
                <w:rFonts w:ascii="Calibri" w:hAnsi="Calibri" w:cs="Calibri"/>
                <w:b/>
                <w:sz w:val="22"/>
                <w:szCs w:val="22"/>
              </w:rPr>
            </w:pPr>
            <w:r w:rsidRPr="00A3206D">
              <w:rPr>
                <w:rFonts w:ascii="Calibri" w:hAnsi="Calibri" w:cs="Calibri"/>
                <w:b/>
                <w:sz w:val="22"/>
                <w:szCs w:val="22"/>
              </w:rPr>
              <w:lastRenderedPageBreak/>
              <w:t>RED SECUNDARIA (Profundización y Variante)</w:t>
            </w:r>
          </w:p>
          <w:p w:rsidR="009677DD" w:rsidRDefault="003C74A8" w:rsidP="00695930">
            <w:pPr>
              <w:pStyle w:val="Default"/>
              <w:jc w:val="both"/>
              <w:rPr>
                <w:rFonts w:ascii="Calibri" w:hAnsi="Calibri" w:cs="Calibri"/>
                <w:b/>
                <w:sz w:val="22"/>
                <w:szCs w:val="22"/>
              </w:rPr>
            </w:pPr>
            <w:r>
              <w:rPr>
                <w:rFonts w:ascii="Calibri" w:hAnsi="Calibri" w:cs="Calibri"/>
                <w:b/>
                <w:noProof/>
                <w:sz w:val="22"/>
                <w:szCs w:val="22"/>
                <w:lang w:val="es-BO" w:eastAsia="es-BO"/>
              </w:rPr>
              <w:drawing>
                <wp:anchor distT="0" distB="0" distL="114300" distR="114300" simplePos="0" relativeHeight="251656704" behindDoc="0" locked="0" layoutInCell="1" allowOverlap="1">
                  <wp:simplePos x="0" y="0"/>
                  <wp:positionH relativeFrom="column">
                    <wp:posOffset>14605</wp:posOffset>
                  </wp:positionH>
                  <wp:positionV relativeFrom="paragraph">
                    <wp:posOffset>88900</wp:posOffset>
                  </wp:positionV>
                  <wp:extent cx="5784215" cy="5633720"/>
                  <wp:effectExtent l="0" t="0" r="6985" b="5080"/>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4215" cy="5633720"/>
                          </a:xfrm>
                          <a:prstGeom prst="rect">
                            <a:avLst/>
                          </a:prstGeom>
                          <a:noFill/>
                        </pic:spPr>
                      </pic:pic>
                    </a:graphicData>
                  </a:graphic>
                  <wp14:sizeRelH relativeFrom="page">
                    <wp14:pctWidth>0</wp14:pctWidth>
                  </wp14:sizeRelH>
                  <wp14:sizeRelV relativeFrom="page">
                    <wp14:pctHeight>0</wp14:pctHeight>
                  </wp14:sizeRelV>
                </wp:anchor>
              </w:drawing>
            </w: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9677DD" w:rsidRDefault="009677DD" w:rsidP="00695930">
            <w:pPr>
              <w:pStyle w:val="Default"/>
              <w:jc w:val="both"/>
              <w:rPr>
                <w:rFonts w:ascii="Calibri" w:hAnsi="Calibri" w:cs="Calibri"/>
                <w:b/>
                <w:sz w:val="22"/>
                <w:szCs w:val="22"/>
              </w:rPr>
            </w:pPr>
          </w:p>
          <w:p w:rsidR="00695930" w:rsidRPr="00A3206D" w:rsidRDefault="00695930" w:rsidP="00695930">
            <w:pPr>
              <w:pStyle w:val="Default"/>
              <w:jc w:val="both"/>
              <w:rPr>
                <w:rFonts w:ascii="Calibri" w:hAnsi="Calibri" w:cs="Calibri"/>
                <w:bCs/>
                <w:color w:val="auto"/>
                <w:sz w:val="22"/>
                <w:szCs w:val="22"/>
                <w:lang w:eastAsia="es-BO"/>
              </w:rPr>
            </w:pPr>
          </w:p>
          <w:p w:rsidR="00695930" w:rsidRDefault="00695930" w:rsidP="00257C14">
            <w:pPr>
              <w:tabs>
                <w:tab w:val="left" w:pos="1540"/>
              </w:tabs>
              <w:contextualSpacing/>
              <w:jc w:val="both"/>
              <w:rPr>
                <w:rFonts w:ascii="Calibri" w:hAnsi="Calibri" w:cs="Calibri"/>
                <w:bCs/>
                <w:sz w:val="22"/>
                <w:szCs w:val="22"/>
                <w:lang w:eastAsia="es-BO"/>
              </w:rPr>
            </w:pPr>
            <w:r>
              <w:rPr>
                <w:rFonts w:ascii="Calibri" w:hAnsi="Calibri" w:cs="Calibri"/>
                <w:bCs/>
                <w:sz w:val="22"/>
                <w:szCs w:val="22"/>
                <w:lang w:eastAsia="es-BO"/>
              </w:rPr>
              <w:tab/>
            </w:r>
          </w:p>
          <w:p w:rsidR="00695930" w:rsidRDefault="00695930" w:rsidP="00695930">
            <w:pPr>
              <w:contextualSpacing/>
              <w:jc w:val="both"/>
              <w:rPr>
                <w:rFonts w:ascii="Calibri" w:hAnsi="Calibri" w:cs="Calibri"/>
                <w:bCs/>
                <w:sz w:val="22"/>
                <w:szCs w:val="22"/>
                <w:lang w:eastAsia="es-BO"/>
              </w:rPr>
            </w:pPr>
          </w:p>
          <w:p w:rsidR="00695930" w:rsidRDefault="00695930"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257C14" w:rsidRDefault="00257C14" w:rsidP="00695930">
            <w:pPr>
              <w:contextualSpacing/>
              <w:jc w:val="both"/>
              <w:rPr>
                <w:rFonts w:ascii="Calibri" w:hAnsi="Calibri" w:cs="Calibri"/>
                <w:bCs/>
                <w:sz w:val="22"/>
                <w:szCs w:val="22"/>
                <w:lang w:eastAsia="es-BO"/>
              </w:rPr>
            </w:pPr>
          </w:p>
          <w:p w:rsidR="009677DD" w:rsidRDefault="009677DD" w:rsidP="00695930">
            <w:pPr>
              <w:contextualSpacing/>
              <w:jc w:val="both"/>
              <w:rPr>
                <w:rFonts w:ascii="Calibri" w:hAnsi="Calibri" w:cs="Calibri"/>
                <w:bCs/>
                <w:sz w:val="22"/>
                <w:szCs w:val="22"/>
                <w:lang w:eastAsia="es-BO"/>
              </w:rPr>
            </w:pPr>
          </w:p>
          <w:p w:rsidR="009677DD" w:rsidRDefault="009677DD" w:rsidP="00695930">
            <w:pPr>
              <w:contextualSpacing/>
              <w:jc w:val="both"/>
              <w:rPr>
                <w:rFonts w:ascii="Calibri" w:hAnsi="Calibri" w:cs="Calibri"/>
                <w:bCs/>
                <w:sz w:val="22"/>
                <w:szCs w:val="22"/>
                <w:lang w:eastAsia="es-BO"/>
              </w:rPr>
            </w:pPr>
          </w:p>
          <w:p w:rsidR="009677DD" w:rsidRDefault="009677DD" w:rsidP="00695930">
            <w:pPr>
              <w:contextualSpacing/>
              <w:jc w:val="both"/>
              <w:rPr>
                <w:rFonts w:ascii="Calibri" w:hAnsi="Calibri" w:cs="Calibri"/>
                <w:bCs/>
                <w:sz w:val="22"/>
                <w:szCs w:val="22"/>
                <w:lang w:eastAsia="es-BO"/>
              </w:rPr>
            </w:pPr>
          </w:p>
          <w:p w:rsidR="00F76E83" w:rsidRDefault="00F76E83" w:rsidP="00695930">
            <w:pPr>
              <w:contextualSpacing/>
              <w:jc w:val="both"/>
              <w:rPr>
                <w:rFonts w:ascii="Calibri" w:hAnsi="Calibri" w:cs="Calibri"/>
                <w:bCs/>
                <w:sz w:val="22"/>
                <w:szCs w:val="22"/>
                <w:lang w:eastAsia="es-BO"/>
              </w:rPr>
            </w:pPr>
          </w:p>
          <w:p w:rsidR="009677DD" w:rsidRDefault="009677DD" w:rsidP="00695930">
            <w:pPr>
              <w:contextualSpacing/>
              <w:jc w:val="both"/>
              <w:rPr>
                <w:rFonts w:ascii="Calibri" w:hAnsi="Calibri" w:cs="Calibri"/>
                <w:bCs/>
                <w:sz w:val="22"/>
                <w:szCs w:val="22"/>
                <w:lang w:eastAsia="es-BO"/>
              </w:rPr>
            </w:pPr>
          </w:p>
          <w:p w:rsidR="00695930" w:rsidRDefault="00695930" w:rsidP="00695930">
            <w:pPr>
              <w:rPr>
                <w:rFonts w:ascii="Calibri" w:hAnsi="Calibri" w:cs="Calibri"/>
                <w:b/>
                <w:sz w:val="22"/>
                <w:szCs w:val="22"/>
              </w:rPr>
            </w:pPr>
            <w:r w:rsidRPr="00A3206D">
              <w:rPr>
                <w:rFonts w:ascii="Calibri" w:hAnsi="Calibri" w:cs="Calibri"/>
                <w:b/>
                <w:sz w:val="22"/>
                <w:szCs w:val="22"/>
              </w:rPr>
              <w:lastRenderedPageBreak/>
              <w:t>RED PRIMARIA (Variante)</w:t>
            </w:r>
          </w:p>
          <w:p w:rsidR="009677DD" w:rsidRDefault="009677DD" w:rsidP="00695930"/>
          <w:p w:rsidR="009677DD" w:rsidRDefault="009677DD" w:rsidP="00695930">
            <w:r>
              <w:object w:dxaOrig="10020" w:dyaOrig="6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6pt;height:301.4pt" o:ole="">
                  <v:imagedata r:id="rId9" o:title=""/>
                </v:shape>
                <o:OLEObject Type="Embed" ProgID="PBrush" ShapeID="_x0000_i1025" DrawAspect="Content" ObjectID="_1532502308" r:id="rId10"/>
              </w:object>
            </w:r>
          </w:p>
          <w:p w:rsidR="009677DD" w:rsidRPr="00A3206D" w:rsidRDefault="009677DD" w:rsidP="00695930">
            <w:pPr>
              <w:rPr>
                <w:rFonts w:ascii="Calibri" w:hAnsi="Calibri" w:cs="Calibri"/>
                <w:b/>
                <w:sz w:val="22"/>
                <w:szCs w:val="22"/>
              </w:rPr>
            </w:pPr>
          </w:p>
          <w:p w:rsidR="00237118" w:rsidRPr="00CB16FE" w:rsidRDefault="00237118" w:rsidP="00695930">
            <w:pPr>
              <w:contextualSpacing/>
              <w:jc w:val="both"/>
              <w:rPr>
                <w:rFonts w:ascii="Calibri" w:hAnsi="Calibri" w:cs="Calibri"/>
                <w:b/>
                <w:sz w:val="22"/>
                <w:szCs w:val="22"/>
              </w:rPr>
            </w:pPr>
          </w:p>
        </w:tc>
      </w:tr>
    </w:tbl>
    <w:p w:rsidR="00237118" w:rsidRDefault="00237118" w:rsidP="002C1B09">
      <w:pPr>
        <w:jc w:val="both"/>
        <w:rPr>
          <w:rFonts w:ascii="Calibri" w:hAnsi="Calibri" w:cs="Verdana"/>
          <w:bCs/>
          <w:color w:val="000000"/>
          <w:sz w:val="22"/>
          <w:szCs w:val="22"/>
        </w:rPr>
      </w:pPr>
    </w:p>
    <w:p w:rsidR="00695930" w:rsidRDefault="00695930" w:rsidP="002C1B09">
      <w:pPr>
        <w:jc w:val="both"/>
        <w:rPr>
          <w:rFonts w:ascii="Calibri" w:hAnsi="Calibri" w:cs="Verdana"/>
          <w:bCs/>
          <w:color w:val="000000"/>
          <w:sz w:val="22"/>
          <w:szCs w:val="22"/>
        </w:rPr>
      </w:pPr>
    </w:p>
    <w:p w:rsidR="00237118" w:rsidRPr="003F2292" w:rsidRDefault="00237118" w:rsidP="00D20B65">
      <w:pPr>
        <w:pStyle w:val="Prrafodelista"/>
        <w:numPr>
          <w:ilvl w:val="0"/>
          <w:numId w:val="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237118" w:rsidRPr="00CB16FE" w:rsidRDefault="00237118" w:rsidP="002C1B09">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37118" w:rsidRPr="00CB16FE" w:rsidTr="00090FEC">
        <w:tc>
          <w:tcPr>
            <w:tcW w:w="9339" w:type="dxa"/>
            <w:shd w:val="clear" w:color="auto" w:fill="8DB3E2"/>
          </w:tcPr>
          <w:p w:rsidR="00237118" w:rsidRPr="00CB16FE" w:rsidRDefault="00237118" w:rsidP="002C1B09">
            <w:pPr>
              <w:autoSpaceDE w:val="0"/>
              <w:autoSpaceDN w:val="0"/>
              <w:adjustRightInd w:val="0"/>
              <w:rPr>
                <w:rFonts w:ascii="Calibri" w:hAnsi="Calibri" w:cs="Calibri"/>
                <w:sz w:val="22"/>
                <w:szCs w:val="22"/>
              </w:rPr>
            </w:pPr>
            <w:r w:rsidRPr="00CB16FE">
              <w:rPr>
                <w:rFonts w:ascii="Calibri" w:hAnsi="Calibri" w:cs="Calibri"/>
                <w:b/>
                <w:bCs/>
                <w:sz w:val="22"/>
                <w:szCs w:val="22"/>
              </w:rPr>
              <w:t xml:space="preserve">DESCRIPCIÓN DEL SERVICIO </w:t>
            </w:r>
          </w:p>
        </w:tc>
      </w:tr>
      <w:tr w:rsidR="00237118" w:rsidRPr="00CB16FE" w:rsidTr="00090FEC">
        <w:tc>
          <w:tcPr>
            <w:tcW w:w="9339" w:type="dxa"/>
            <w:shd w:val="clear" w:color="auto" w:fill="auto"/>
          </w:tcPr>
          <w:p w:rsidR="00865C5D" w:rsidRDefault="00DE1898" w:rsidP="005C01D1">
            <w:pPr>
              <w:autoSpaceDE w:val="0"/>
              <w:autoSpaceDN w:val="0"/>
              <w:adjustRightInd w:val="0"/>
              <w:spacing w:before="120"/>
              <w:jc w:val="both"/>
              <w:rPr>
                <w:rFonts w:ascii="Calibri" w:hAnsi="Calibri" w:cs="Calibri"/>
                <w:bCs/>
                <w:sz w:val="22"/>
                <w:szCs w:val="22"/>
                <w:lang w:eastAsia="es-BO"/>
              </w:rPr>
            </w:pPr>
            <w:r w:rsidRPr="002740E4">
              <w:rPr>
                <w:rFonts w:ascii="Calibri" w:hAnsi="Calibri" w:cs="Calibri"/>
                <w:bCs/>
                <w:sz w:val="22"/>
                <w:szCs w:val="22"/>
                <w:lang w:eastAsia="es-BO"/>
              </w:rPr>
              <w:t>El proponente</w:t>
            </w:r>
            <w:r w:rsidR="007501BC">
              <w:rPr>
                <w:rFonts w:ascii="Calibri" w:hAnsi="Calibri" w:cs="Calibri"/>
                <w:bCs/>
                <w:sz w:val="22"/>
                <w:szCs w:val="22"/>
                <w:lang w:eastAsia="es-BO"/>
              </w:rPr>
              <w:t xml:space="preserve"> debe considerar que tanto los M</w:t>
            </w:r>
            <w:r w:rsidRPr="002740E4">
              <w:rPr>
                <w:rFonts w:ascii="Calibri" w:hAnsi="Calibri" w:cs="Calibri"/>
                <w:bCs/>
                <w:sz w:val="22"/>
                <w:szCs w:val="22"/>
                <w:lang w:eastAsia="es-BO"/>
              </w:rPr>
              <w:t>ateriales</w:t>
            </w:r>
            <w:r w:rsidR="007501BC">
              <w:rPr>
                <w:rFonts w:ascii="Calibri" w:hAnsi="Calibri" w:cs="Calibri"/>
                <w:bCs/>
                <w:sz w:val="22"/>
                <w:szCs w:val="22"/>
                <w:lang w:eastAsia="es-BO"/>
              </w:rPr>
              <w:t xml:space="preserve"> Civiles</w:t>
            </w:r>
            <w:r w:rsidRPr="002740E4">
              <w:rPr>
                <w:rFonts w:ascii="Calibri" w:hAnsi="Calibri" w:cs="Calibri"/>
                <w:bCs/>
                <w:sz w:val="22"/>
                <w:szCs w:val="22"/>
                <w:lang w:eastAsia="es-BO"/>
              </w:rPr>
              <w:t xml:space="preserve"> como la mano de obra empleados en la </w:t>
            </w:r>
            <w:r>
              <w:rPr>
                <w:rFonts w:ascii="Calibri" w:hAnsi="Calibri" w:cs="Calibri"/>
                <w:bCs/>
                <w:sz w:val="22"/>
                <w:szCs w:val="22"/>
                <w:lang w:eastAsia="es-BO"/>
              </w:rPr>
              <w:t>ejecución del servicio</w:t>
            </w:r>
            <w:r w:rsidRPr="002740E4">
              <w:rPr>
                <w:rFonts w:ascii="Calibri" w:hAnsi="Calibri" w:cs="Calibri"/>
                <w:bCs/>
                <w:sz w:val="22"/>
                <w:szCs w:val="22"/>
                <w:lang w:eastAsia="es-BO"/>
              </w:rPr>
              <w:t xml:space="preserve"> deben ser de calidad, </w:t>
            </w:r>
            <w:r w:rsidR="007501BC" w:rsidRPr="002740E4">
              <w:rPr>
                <w:rFonts w:ascii="Calibri" w:hAnsi="Calibri" w:cs="Calibri"/>
                <w:bCs/>
                <w:sz w:val="22"/>
                <w:szCs w:val="22"/>
                <w:lang w:eastAsia="es-BO"/>
              </w:rPr>
              <w:t>así</w:t>
            </w:r>
            <w:r w:rsidR="007501BC">
              <w:rPr>
                <w:rFonts w:ascii="Calibri" w:hAnsi="Calibri" w:cs="Calibri"/>
                <w:bCs/>
                <w:sz w:val="22"/>
                <w:szCs w:val="22"/>
                <w:lang w:eastAsia="es-BO"/>
              </w:rPr>
              <w:t xml:space="preserve"> </w:t>
            </w:r>
            <w:r w:rsidRPr="002740E4">
              <w:rPr>
                <w:rFonts w:ascii="Calibri" w:hAnsi="Calibri" w:cs="Calibri"/>
                <w:bCs/>
                <w:sz w:val="22"/>
                <w:szCs w:val="22"/>
                <w:lang w:eastAsia="es-BO"/>
              </w:rPr>
              <w:t>mismo debe cumplir las siguientes especifi</w:t>
            </w:r>
            <w:r w:rsidR="00865C5D">
              <w:rPr>
                <w:rFonts w:ascii="Calibri" w:hAnsi="Calibri" w:cs="Calibri"/>
                <w:bCs/>
                <w:sz w:val="22"/>
                <w:szCs w:val="22"/>
                <w:lang w:eastAsia="es-BO"/>
              </w:rPr>
              <w:t>caciones</w:t>
            </w:r>
            <w:r w:rsidRPr="002740E4">
              <w:rPr>
                <w:rFonts w:ascii="Calibri" w:hAnsi="Calibri" w:cs="Calibri"/>
                <w:bCs/>
                <w:sz w:val="22"/>
                <w:szCs w:val="22"/>
                <w:lang w:eastAsia="es-BO"/>
              </w:rPr>
              <w:t xml:space="preserve"> mismas que tienen carácter </w:t>
            </w:r>
            <w:r w:rsidR="00865C5D" w:rsidRPr="002740E4">
              <w:rPr>
                <w:rFonts w:ascii="Calibri" w:hAnsi="Calibri" w:cs="Calibri"/>
                <w:bCs/>
                <w:sz w:val="22"/>
                <w:szCs w:val="22"/>
                <w:lang w:eastAsia="es-BO"/>
              </w:rPr>
              <w:t>ENUNCIATIVO</w:t>
            </w:r>
            <w:r w:rsidRPr="002740E4">
              <w:rPr>
                <w:rFonts w:ascii="Calibri" w:hAnsi="Calibri" w:cs="Calibri"/>
                <w:bCs/>
                <w:sz w:val="22"/>
                <w:szCs w:val="22"/>
                <w:lang w:eastAsia="es-BO"/>
              </w:rPr>
              <w:t xml:space="preserve"> pero </w:t>
            </w:r>
            <w:r w:rsidR="00865C5D" w:rsidRPr="00865C5D">
              <w:rPr>
                <w:rFonts w:ascii="Calibri" w:hAnsi="Calibri" w:cs="Calibri"/>
                <w:bCs/>
                <w:sz w:val="22"/>
                <w:szCs w:val="22"/>
                <w:lang w:eastAsia="es-BO"/>
              </w:rPr>
              <w:t>NO LIMITATIVO</w:t>
            </w:r>
            <w:r w:rsidR="00865C5D">
              <w:rPr>
                <w:rFonts w:ascii="Calibri" w:hAnsi="Calibri" w:cs="Calibri"/>
                <w:bCs/>
                <w:sz w:val="22"/>
                <w:szCs w:val="22"/>
                <w:lang w:eastAsia="es-BO"/>
              </w:rPr>
              <w:t>, ya que el Proponente deberá ofrecer las características técnicas similares o mejores a las actividades descritas a continuación:</w:t>
            </w:r>
          </w:p>
          <w:p w:rsidR="005A6F6E" w:rsidRDefault="005A6F6E" w:rsidP="005C01D1">
            <w:pPr>
              <w:autoSpaceDE w:val="0"/>
              <w:autoSpaceDN w:val="0"/>
              <w:adjustRightInd w:val="0"/>
              <w:jc w:val="both"/>
              <w:rPr>
                <w:rFonts w:ascii="Calibri" w:hAnsi="Calibri" w:cs="Calibri"/>
                <w:bCs/>
                <w:sz w:val="22"/>
                <w:szCs w:val="22"/>
                <w:lang w:eastAsia="es-BO"/>
              </w:rPr>
            </w:pPr>
          </w:p>
          <w:p w:rsidR="00826BC1" w:rsidRDefault="00826BC1" w:rsidP="006251E4">
            <w:pPr>
              <w:pStyle w:val="Ttulo2"/>
              <w:numPr>
                <w:ilvl w:val="0"/>
                <w:numId w:val="53"/>
              </w:numPr>
              <w:spacing w:before="0" w:after="0"/>
              <w:ind w:left="0" w:firstLine="0"/>
              <w:rPr>
                <w:rFonts w:ascii="Calibri" w:hAnsi="Calibri" w:cs="Calibri"/>
                <w:sz w:val="22"/>
                <w:szCs w:val="22"/>
              </w:rPr>
            </w:pPr>
            <w:r w:rsidRPr="00CF3FA1">
              <w:rPr>
                <w:rFonts w:ascii="Calibri" w:hAnsi="Calibri" w:cs="Calibri"/>
                <w:sz w:val="22"/>
                <w:szCs w:val="22"/>
              </w:rPr>
              <w:t xml:space="preserve">MOVILIZACIÓN DE PERSONAL Y EQUIPO </w:t>
            </w:r>
          </w:p>
          <w:p w:rsidR="00865C5D" w:rsidRPr="00865C5D" w:rsidRDefault="00865C5D" w:rsidP="005C01D1"/>
          <w:p w:rsidR="00826BC1" w:rsidRPr="00CF3FA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Este Ítem</w:t>
            </w:r>
            <w:r w:rsidR="009B726F">
              <w:rPr>
                <w:rFonts w:ascii="Calibri" w:hAnsi="Calibri" w:cs="Calibri"/>
                <w:kern w:val="28"/>
                <w:sz w:val="22"/>
                <w:szCs w:val="22"/>
                <w:lang w:val="es-ES_tradnl"/>
              </w:rPr>
              <w:t xml:space="preserve"> se mi</w:t>
            </w:r>
            <w:r w:rsidR="007F6C44">
              <w:rPr>
                <w:rFonts w:ascii="Calibri" w:hAnsi="Calibri" w:cs="Calibri"/>
                <w:kern w:val="28"/>
                <w:sz w:val="22"/>
                <w:szCs w:val="22"/>
                <w:lang w:val="es-ES_tradnl"/>
              </w:rPr>
              <w:t>de en Unidad Global</w:t>
            </w:r>
            <w:r w:rsidRPr="00CF3FA1">
              <w:rPr>
                <w:rFonts w:ascii="Calibri" w:hAnsi="Calibri" w:cs="Calibri"/>
                <w:kern w:val="28"/>
                <w:sz w:val="22"/>
                <w:szCs w:val="22"/>
                <w:lang w:val="es-ES_tradnl"/>
              </w:rPr>
              <w:t xml:space="preserve"> comprende los trabajos necesarios para la movilización de personal y equipo míni</w:t>
            </w:r>
            <w:r>
              <w:rPr>
                <w:rFonts w:ascii="Calibri" w:hAnsi="Calibri" w:cs="Calibri"/>
                <w:kern w:val="28"/>
                <w:sz w:val="22"/>
                <w:szCs w:val="22"/>
                <w:lang w:val="es-ES_tradnl"/>
              </w:rPr>
              <w:t xml:space="preserve">mo </w:t>
            </w:r>
            <w:r w:rsidR="007F6C44">
              <w:rPr>
                <w:rFonts w:ascii="Calibri" w:hAnsi="Calibri" w:cs="Calibri"/>
                <w:kern w:val="28"/>
                <w:sz w:val="22"/>
                <w:szCs w:val="22"/>
                <w:lang w:val="es-ES_tradnl"/>
              </w:rPr>
              <w:t>a</w:t>
            </w:r>
            <w:r>
              <w:rPr>
                <w:rFonts w:ascii="Calibri" w:hAnsi="Calibri" w:cs="Calibri"/>
                <w:kern w:val="28"/>
                <w:sz w:val="22"/>
                <w:szCs w:val="22"/>
                <w:lang w:val="es-ES_tradnl"/>
              </w:rPr>
              <w:t xml:space="preserve"> utilizarse, el cual el PROPONENTE </w:t>
            </w:r>
            <w:r w:rsidRPr="00CF3FA1">
              <w:rPr>
                <w:rFonts w:ascii="Calibri" w:hAnsi="Calibri" w:cs="Calibri"/>
                <w:kern w:val="28"/>
                <w:sz w:val="22"/>
                <w:szCs w:val="22"/>
                <w:lang w:val="es-ES_tradnl"/>
              </w:rPr>
              <w:t>proporcionará todos los materiales, herramientas y equipos necesarios como el personal mínimo, para la ejecución de</w:t>
            </w:r>
            <w:r w:rsidR="00865C5D">
              <w:rPr>
                <w:rFonts w:ascii="Calibri" w:hAnsi="Calibri" w:cs="Calibri"/>
                <w:kern w:val="28"/>
                <w:sz w:val="22"/>
                <w:szCs w:val="22"/>
                <w:lang w:val="es-ES_tradnl"/>
              </w:rPr>
              <w:t xml:space="preserve"> los trabajos de movilización</w:t>
            </w:r>
          </w:p>
          <w:p w:rsidR="00865C5D" w:rsidRDefault="00865C5D" w:rsidP="005C01D1">
            <w:pPr>
              <w:jc w:val="both"/>
              <w:rPr>
                <w:rFonts w:ascii="Calibri" w:hAnsi="Calibri" w:cs="Calibri"/>
                <w:b/>
                <w:kern w:val="28"/>
                <w:sz w:val="22"/>
                <w:szCs w:val="22"/>
                <w:lang w:val="es-ES_tradnl"/>
              </w:rPr>
            </w:pPr>
          </w:p>
          <w:p w:rsidR="005C01D1" w:rsidRDefault="005C01D1" w:rsidP="005C01D1">
            <w:pPr>
              <w:jc w:val="both"/>
              <w:rPr>
                <w:rFonts w:ascii="Calibri" w:hAnsi="Calibri" w:cs="Calibri"/>
                <w:b/>
                <w:kern w:val="28"/>
                <w:sz w:val="22"/>
                <w:szCs w:val="22"/>
                <w:lang w:val="es-ES_tradnl"/>
              </w:rPr>
            </w:pPr>
          </w:p>
          <w:p w:rsidR="00826BC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lastRenderedPageBreak/>
              <w:t>Los trabajos para la movilización de personal y equipo</w:t>
            </w:r>
            <w:r>
              <w:rPr>
                <w:rFonts w:ascii="Calibri" w:hAnsi="Calibri" w:cs="Calibri"/>
                <w:kern w:val="28"/>
                <w:sz w:val="22"/>
                <w:szCs w:val="22"/>
                <w:lang w:val="es-ES_tradnl"/>
              </w:rPr>
              <w:t xml:space="preserve"> serán previos al inicio del servicio</w:t>
            </w:r>
            <w:r w:rsidRPr="00CF3FA1">
              <w:rPr>
                <w:rFonts w:ascii="Calibri" w:hAnsi="Calibri" w:cs="Calibri"/>
                <w:kern w:val="28"/>
                <w:sz w:val="22"/>
                <w:szCs w:val="22"/>
                <w:lang w:val="es-ES_tradnl"/>
              </w:rPr>
              <w:t xml:space="preserve">, el </w:t>
            </w:r>
            <w:r w:rsidR="00865C5D">
              <w:rPr>
                <w:rFonts w:ascii="Calibri" w:hAnsi="Calibri" w:cs="Calibri"/>
                <w:kern w:val="28"/>
                <w:sz w:val="22"/>
                <w:szCs w:val="22"/>
                <w:lang w:val="es-ES_tradnl"/>
              </w:rPr>
              <w:t>PROPONENTE</w:t>
            </w:r>
            <w:r w:rsidRPr="00CF3FA1">
              <w:rPr>
                <w:rFonts w:ascii="Calibri" w:hAnsi="Calibri" w:cs="Calibri"/>
                <w:kern w:val="28"/>
                <w:sz w:val="22"/>
                <w:szCs w:val="22"/>
                <w:lang w:val="es-ES_tradnl"/>
              </w:rPr>
              <w:t xml:space="preserve"> </w:t>
            </w:r>
            <w:r w:rsidR="0003442B">
              <w:rPr>
                <w:rFonts w:ascii="Calibri" w:hAnsi="Calibri" w:cs="Calibri"/>
                <w:kern w:val="28"/>
                <w:sz w:val="22"/>
                <w:szCs w:val="22"/>
                <w:lang w:val="es-ES_tradnl"/>
              </w:rPr>
              <w:t>deberá ofertar</w:t>
            </w:r>
            <w:r w:rsidRPr="00CF3FA1">
              <w:rPr>
                <w:rFonts w:ascii="Calibri" w:hAnsi="Calibri" w:cs="Calibri"/>
                <w:kern w:val="28"/>
                <w:sz w:val="22"/>
                <w:szCs w:val="22"/>
                <w:lang w:val="es-ES_tradnl"/>
              </w:rPr>
              <w:t xml:space="preserve"> los siguientes trabajos: movilización del personal mínimo, transporte, carguío, descarguío de equipos y maquinarias. </w:t>
            </w:r>
          </w:p>
          <w:p w:rsidR="00865C5D" w:rsidRPr="00CF3FA1" w:rsidRDefault="00865C5D" w:rsidP="005C01D1">
            <w:pPr>
              <w:jc w:val="both"/>
              <w:rPr>
                <w:rFonts w:ascii="Calibri" w:hAnsi="Calibri" w:cs="Calibri"/>
                <w:kern w:val="28"/>
                <w:sz w:val="22"/>
                <w:szCs w:val="22"/>
                <w:lang w:val="es-ES_tradnl"/>
              </w:rPr>
            </w:pPr>
          </w:p>
          <w:p w:rsidR="00826BC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Asimismo comprende el traslado oportuno de todo el personal y equipos para la adecuada y</w:t>
            </w:r>
            <w:r>
              <w:rPr>
                <w:rFonts w:ascii="Calibri" w:hAnsi="Calibri" w:cs="Calibri"/>
                <w:kern w:val="28"/>
                <w:sz w:val="22"/>
                <w:szCs w:val="22"/>
                <w:lang w:val="es-ES_tradnl"/>
              </w:rPr>
              <w:t xml:space="preserve"> correcta ejecución del servicio</w:t>
            </w:r>
            <w:r w:rsidRPr="00CF3FA1">
              <w:rPr>
                <w:rFonts w:ascii="Calibri" w:hAnsi="Calibri" w:cs="Calibri"/>
                <w:kern w:val="28"/>
                <w:sz w:val="22"/>
                <w:szCs w:val="22"/>
                <w:lang w:val="es-ES_tradnl"/>
              </w:rPr>
              <w:t xml:space="preserve"> y su retiro cuando ya no sean necesarios en las diferentes actividades del proyecto.</w:t>
            </w:r>
          </w:p>
          <w:p w:rsidR="007F6C44" w:rsidRPr="00CF3FA1" w:rsidRDefault="007F6C44" w:rsidP="005C01D1">
            <w:pPr>
              <w:jc w:val="both"/>
              <w:rPr>
                <w:rFonts w:ascii="Calibri" w:hAnsi="Calibri" w:cs="Calibri"/>
                <w:kern w:val="28"/>
                <w:sz w:val="22"/>
                <w:szCs w:val="22"/>
                <w:lang w:val="es-ES_tradnl"/>
              </w:rPr>
            </w:pPr>
          </w:p>
          <w:p w:rsidR="00826BC1" w:rsidRDefault="00826BC1" w:rsidP="006251E4">
            <w:pPr>
              <w:pStyle w:val="Ttulo2"/>
              <w:numPr>
                <w:ilvl w:val="0"/>
                <w:numId w:val="53"/>
              </w:numPr>
              <w:spacing w:before="0" w:after="0"/>
              <w:rPr>
                <w:rFonts w:ascii="Calibri" w:hAnsi="Calibri" w:cs="Calibri"/>
                <w:sz w:val="22"/>
                <w:szCs w:val="22"/>
              </w:rPr>
            </w:pPr>
            <w:r w:rsidRPr="00CF3FA1">
              <w:rPr>
                <w:rFonts w:ascii="Calibri" w:hAnsi="Calibri" w:cs="Calibri"/>
                <w:sz w:val="22"/>
                <w:szCs w:val="22"/>
              </w:rPr>
              <w:t xml:space="preserve">CORTE, ROTURA Y REMOCIÓN DE </w:t>
            </w:r>
            <w:r w:rsidR="00D77673" w:rsidRPr="00CF3FA1">
              <w:rPr>
                <w:rFonts w:ascii="Calibri" w:hAnsi="Calibri" w:cs="Calibri"/>
                <w:sz w:val="22"/>
                <w:szCs w:val="22"/>
              </w:rPr>
              <w:t>ACERA Y</w:t>
            </w:r>
            <w:r w:rsidRPr="00CF3FA1">
              <w:rPr>
                <w:rFonts w:ascii="Calibri" w:hAnsi="Calibri" w:cs="Calibri"/>
                <w:sz w:val="22"/>
                <w:szCs w:val="22"/>
              </w:rPr>
              <w:t>/O CUNETA</w:t>
            </w:r>
          </w:p>
          <w:p w:rsidR="005C01D1" w:rsidRPr="005C01D1" w:rsidRDefault="005C01D1" w:rsidP="005C01D1"/>
          <w:p w:rsidR="00826BC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Este ítem </w:t>
            </w:r>
            <w:r w:rsidR="009B726F">
              <w:rPr>
                <w:rFonts w:ascii="Calibri" w:hAnsi="Calibri" w:cs="Calibri"/>
                <w:kern w:val="28"/>
                <w:sz w:val="22"/>
                <w:szCs w:val="22"/>
                <w:lang w:val="es-ES_tradnl"/>
              </w:rPr>
              <w:t>se mide en Unidad de Metros Cuadrados (</w:t>
            </w:r>
            <w:r w:rsidR="005C01D1">
              <w:rPr>
                <w:rFonts w:ascii="Calibri" w:hAnsi="Calibri" w:cs="Calibri"/>
                <w:kern w:val="28"/>
                <w:sz w:val="22"/>
                <w:szCs w:val="22"/>
                <w:lang w:val="es-ES_tradnl"/>
              </w:rPr>
              <w:t>m</w:t>
            </w:r>
            <w:r w:rsidR="009B726F">
              <w:rPr>
                <w:rFonts w:ascii="Calibri" w:hAnsi="Calibri" w:cs="Calibri"/>
                <w:kern w:val="28"/>
                <w:sz w:val="22"/>
                <w:szCs w:val="22"/>
                <w:lang w:val="es-ES_tradnl"/>
              </w:rPr>
              <w:t xml:space="preserve">2) </w:t>
            </w:r>
            <w:r w:rsidRPr="00CF3FA1">
              <w:rPr>
                <w:rFonts w:ascii="Calibri" w:hAnsi="Calibri" w:cs="Calibri"/>
                <w:kern w:val="28"/>
                <w:sz w:val="22"/>
                <w:szCs w:val="22"/>
                <w:lang w:val="es-ES_tradnl"/>
              </w:rPr>
              <w:t>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5C01D1" w:rsidRPr="00CF3FA1" w:rsidRDefault="005C01D1" w:rsidP="005C01D1">
            <w:pPr>
              <w:jc w:val="both"/>
              <w:rPr>
                <w:rFonts w:ascii="Calibri" w:hAnsi="Calibri" w:cs="Calibri"/>
                <w:kern w:val="28"/>
                <w:sz w:val="22"/>
                <w:szCs w:val="22"/>
                <w:lang w:val="es-ES_tradnl"/>
              </w:rPr>
            </w:pPr>
          </w:p>
          <w:p w:rsidR="00826BC1" w:rsidRDefault="00826BC1" w:rsidP="005C01D1">
            <w:pPr>
              <w:jc w:val="both"/>
              <w:rPr>
                <w:rFonts w:ascii="Calibri" w:hAnsi="Calibri" w:cs="Calibri"/>
                <w:kern w:val="28"/>
                <w:sz w:val="22"/>
                <w:szCs w:val="22"/>
                <w:lang w:val="es-ES_tradnl"/>
              </w:rPr>
            </w:pPr>
            <w:r w:rsidRPr="00CF3FA1">
              <w:rPr>
                <w:rFonts w:ascii="Calibri" w:hAnsi="Calibri" w:cs="Calibri"/>
                <w:sz w:val="22"/>
                <w:szCs w:val="22"/>
              </w:rPr>
              <w:t xml:space="preserve">El </w:t>
            </w:r>
            <w:r w:rsidR="0003442B">
              <w:rPr>
                <w:rFonts w:ascii="Calibri" w:hAnsi="Calibri" w:cs="Calibri"/>
                <w:sz w:val="22"/>
                <w:szCs w:val="22"/>
              </w:rPr>
              <w:t>Proponente deberá ofertar</w:t>
            </w:r>
            <w:r w:rsidR="009B726F">
              <w:rPr>
                <w:rFonts w:ascii="Calibri" w:hAnsi="Calibri" w:cs="Calibri"/>
                <w:sz w:val="22"/>
                <w:szCs w:val="22"/>
              </w:rPr>
              <w:t xml:space="preserve"> todo</w:t>
            </w:r>
            <w:r w:rsidRPr="00CF3FA1">
              <w:rPr>
                <w:rFonts w:ascii="Calibri" w:hAnsi="Calibri" w:cs="Calibri"/>
                <w:sz w:val="22"/>
                <w:szCs w:val="22"/>
              </w:rPr>
              <w:t xml:space="preserve">s los materiales, herramientas y equipo apropiados (cortadora mecánica o amoladora, martillo eléctrico o neumático, herramientas menores), de igual manera </w:t>
            </w:r>
            <w:r w:rsidR="00D77673">
              <w:rPr>
                <w:rFonts w:ascii="Calibri" w:hAnsi="Calibri" w:cs="Calibri"/>
                <w:kern w:val="28"/>
                <w:sz w:val="22"/>
                <w:szCs w:val="22"/>
                <w:lang w:val="es-ES_tradnl"/>
              </w:rPr>
              <w:t>deberá mantener</w:t>
            </w:r>
            <w:r>
              <w:rPr>
                <w:rFonts w:ascii="Calibri" w:hAnsi="Calibri" w:cs="Calibri"/>
                <w:kern w:val="28"/>
                <w:sz w:val="22"/>
                <w:szCs w:val="22"/>
                <w:lang w:val="es-ES_tradnl"/>
              </w:rPr>
              <w:t xml:space="preserve"> en el lugar del servicio</w:t>
            </w:r>
            <w:r w:rsidRPr="00CF3FA1">
              <w:rPr>
                <w:rFonts w:ascii="Calibri" w:hAnsi="Calibri" w:cs="Calibri"/>
                <w:kern w:val="28"/>
                <w:sz w:val="22"/>
                <w:szCs w:val="22"/>
                <w:lang w:val="es-ES_tradnl"/>
              </w:rPr>
              <w:t xml:space="preserve"> todo el equipo ofertado en su propuesta para la ejecución de este Ítem, los mismos deberán estar operables dura</w:t>
            </w:r>
            <w:r>
              <w:rPr>
                <w:rFonts w:ascii="Calibri" w:hAnsi="Calibri" w:cs="Calibri"/>
                <w:kern w:val="28"/>
                <w:sz w:val="22"/>
                <w:szCs w:val="22"/>
                <w:lang w:val="es-ES_tradnl"/>
              </w:rPr>
              <w:t>nte toda la ejecución del mismo</w:t>
            </w:r>
            <w:r w:rsidRPr="00CF3FA1">
              <w:rPr>
                <w:rFonts w:ascii="Calibri" w:hAnsi="Calibri" w:cs="Calibri"/>
                <w:kern w:val="28"/>
                <w:sz w:val="22"/>
                <w:szCs w:val="22"/>
                <w:lang w:val="es-ES_tradnl"/>
              </w:rPr>
              <w:t xml:space="preserve"> para evitar retrasos en el cronograma.</w:t>
            </w:r>
          </w:p>
          <w:p w:rsidR="005C01D1" w:rsidRDefault="005C01D1" w:rsidP="005C01D1">
            <w:pPr>
              <w:jc w:val="both"/>
              <w:rPr>
                <w:rFonts w:ascii="Calibri" w:hAnsi="Calibri" w:cs="Calibri"/>
                <w:kern w:val="28"/>
                <w:sz w:val="22"/>
                <w:szCs w:val="22"/>
                <w:lang w:val="es-ES_tradnl"/>
              </w:rPr>
            </w:pPr>
          </w:p>
          <w:p w:rsidR="0003442B" w:rsidRDefault="0003442B"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5C01D1" w:rsidRDefault="005C01D1" w:rsidP="005C01D1">
            <w:pPr>
              <w:jc w:val="both"/>
              <w:rPr>
                <w:rFonts w:ascii="Calibri" w:hAnsi="Calibri" w:cs="Calibri"/>
                <w:kern w:val="28"/>
                <w:sz w:val="22"/>
                <w:szCs w:val="22"/>
                <w:lang w:val="es-ES_tradnl"/>
              </w:rPr>
            </w:pPr>
          </w:p>
          <w:p w:rsidR="00826BC1" w:rsidRDefault="00826BC1" w:rsidP="005C01D1">
            <w:pPr>
              <w:contextualSpacing/>
              <w:jc w:val="both"/>
              <w:rPr>
                <w:rFonts w:ascii="Calibri" w:hAnsi="Calibri" w:cs="Calibri"/>
                <w:kern w:val="28"/>
                <w:sz w:val="22"/>
                <w:szCs w:val="22"/>
                <w:lang w:val="es-ES_tradnl"/>
              </w:rPr>
            </w:pPr>
            <w:r w:rsidRPr="00CF3FA1">
              <w:rPr>
                <w:rFonts w:ascii="Calibri" w:hAnsi="Calibri" w:cs="Calibri"/>
                <w:kern w:val="28"/>
                <w:sz w:val="22"/>
                <w:szCs w:val="22"/>
                <w:lang w:val="es-ES_tradnl"/>
              </w:rPr>
              <w:t>Los trabajos de corte, rotura y remoción de aceras de hormigón se</w:t>
            </w:r>
            <w:r w:rsidR="009B726F">
              <w:rPr>
                <w:rFonts w:ascii="Calibri" w:hAnsi="Calibri" w:cs="Calibri"/>
                <w:kern w:val="28"/>
                <w:sz w:val="22"/>
                <w:szCs w:val="22"/>
                <w:lang w:val="es-ES_tradnl"/>
              </w:rPr>
              <w:t xml:space="preserve"> deberá ejecutar mínimamente</w:t>
            </w:r>
            <w:r w:rsidRPr="00CF3FA1">
              <w:rPr>
                <w:rFonts w:ascii="Calibri" w:hAnsi="Calibri" w:cs="Calibri"/>
                <w:kern w:val="28"/>
                <w:sz w:val="22"/>
                <w:szCs w:val="22"/>
                <w:lang w:val="es-ES_tradnl"/>
              </w:rPr>
              <w:t xml:space="preserve"> de acuerdo al siguiente detalle:</w:t>
            </w:r>
          </w:p>
          <w:p w:rsidR="005C01D1" w:rsidRDefault="005C01D1" w:rsidP="005C01D1">
            <w:pPr>
              <w:contextualSpacing/>
              <w:jc w:val="both"/>
              <w:rPr>
                <w:rFonts w:ascii="Calibri" w:hAnsi="Calibri" w:cs="Calibri"/>
                <w:kern w:val="28"/>
                <w:sz w:val="22"/>
                <w:szCs w:val="22"/>
                <w:lang w:val="es-ES_tradnl"/>
              </w:rPr>
            </w:pPr>
          </w:p>
          <w:p w:rsidR="00826BC1" w:rsidRPr="00CF3FA1" w:rsidRDefault="00826BC1" w:rsidP="006251E4">
            <w:pPr>
              <w:numPr>
                <w:ilvl w:val="0"/>
                <w:numId w:val="14"/>
              </w:numPr>
              <w:spacing w:after="120"/>
              <w:ind w:left="714" w:hanging="357"/>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Previo al corte, </w:t>
            </w:r>
            <w:r w:rsidR="00D77673" w:rsidRPr="00CF3FA1">
              <w:rPr>
                <w:rFonts w:ascii="Calibri" w:hAnsi="Calibri" w:cs="Calibri"/>
                <w:kern w:val="28"/>
                <w:sz w:val="22"/>
                <w:szCs w:val="22"/>
                <w:lang w:val="es-ES_tradnl"/>
              </w:rPr>
              <w:t>rotura y</w:t>
            </w:r>
            <w:r w:rsidRPr="00CF3FA1">
              <w:rPr>
                <w:rFonts w:ascii="Calibri" w:hAnsi="Calibri" w:cs="Calibri"/>
                <w:kern w:val="28"/>
                <w:sz w:val="22"/>
                <w:szCs w:val="22"/>
                <w:lang w:val="es-ES_tradnl"/>
              </w:rPr>
              <w:t xml:space="preserve"> remoción del material el </w:t>
            </w:r>
            <w:r w:rsidR="009B726F">
              <w:rPr>
                <w:rFonts w:ascii="Calibri" w:hAnsi="Calibri" w:cs="Calibri"/>
                <w:kern w:val="28"/>
                <w:sz w:val="22"/>
                <w:szCs w:val="22"/>
                <w:lang w:val="es-ES_tradnl"/>
              </w:rPr>
              <w:t>Proponente</w:t>
            </w:r>
            <w:r w:rsidRPr="00CF3FA1">
              <w:rPr>
                <w:rFonts w:ascii="Calibri" w:hAnsi="Calibri" w:cs="Calibri"/>
                <w:kern w:val="28"/>
                <w:sz w:val="22"/>
                <w:szCs w:val="22"/>
                <w:lang w:val="es-ES_tradnl"/>
              </w:rPr>
              <w:t xml:space="preserve"> deberá hacer un reporte fotográfico a detalle con el fin de tener un antes y un después de la zona a ser intervenida, dicho reporte fotográfico será presentado en medio digital previo a la orden de proceder. </w:t>
            </w:r>
          </w:p>
          <w:p w:rsidR="00826BC1" w:rsidRPr="00CF3FA1" w:rsidRDefault="00826BC1" w:rsidP="006251E4">
            <w:pPr>
              <w:numPr>
                <w:ilvl w:val="0"/>
                <w:numId w:val="14"/>
              </w:numPr>
              <w:spacing w:after="120"/>
              <w:ind w:left="714" w:hanging="357"/>
              <w:jc w:val="both"/>
              <w:rPr>
                <w:rFonts w:ascii="Calibri" w:hAnsi="Calibri" w:cs="Calibri"/>
                <w:b/>
                <w:kern w:val="28"/>
                <w:sz w:val="22"/>
                <w:szCs w:val="22"/>
                <w:lang w:val="es-ES_tradnl"/>
              </w:rPr>
            </w:pPr>
            <w:r w:rsidRPr="00CF3FA1">
              <w:rPr>
                <w:rFonts w:ascii="Calibri" w:hAnsi="Calibri" w:cs="Calibri"/>
                <w:kern w:val="28"/>
                <w:sz w:val="22"/>
                <w:szCs w:val="22"/>
                <w:lang w:val="es-ES_tradnl"/>
              </w:rPr>
              <w:t xml:space="preserve">La zona de trabajo debe estar perfectamente señalizada incluyendo a las vías alternas de ser el caso, a fin de evitar que peatones y otros obreros se acerquen mientras se ejecute el trabajo. </w:t>
            </w:r>
          </w:p>
          <w:p w:rsidR="00826BC1" w:rsidRPr="005C01D1" w:rsidRDefault="00826BC1" w:rsidP="006251E4">
            <w:pPr>
              <w:pStyle w:val="Prrafodelista"/>
              <w:numPr>
                <w:ilvl w:val="0"/>
                <w:numId w:val="14"/>
              </w:numPr>
              <w:spacing w:after="120"/>
              <w:ind w:left="714" w:hanging="357"/>
              <w:jc w:val="both"/>
              <w:rPr>
                <w:rFonts w:ascii="Calibri" w:eastAsia="Arial Unicode MS" w:hAnsi="Calibri" w:cs="Calibri"/>
                <w:sz w:val="22"/>
                <w:szCs w:val="22"/>
              </w:rPr>
            </w:pPr>
            <w:r w:rsidRPr="00CF3FA1">
              <w:rPr>
                <w:rFonts w:ascii="Calibri" w:eastAsia="Arial Unicode MS" w:hAnsi="Calibri" w:cs="Calibri"/>
                <w:sz w:val="22"/>
                <w:szCs w:val="22"/>
              </w:rPr>
              <w:t xml:space="preserve">Todo corte se realizara </w:t>
            </w:r>
            <w:r w:rsidRPr="00CF3FA1">
              <w:rPr>
                <w:rFonts w:ascii="Calibri" w:hAnsi="Calibri" w:cs="Calibri"/>
                <w:kern w:val="28"/>
                <w:sz w:val="22"/>
                <w:szCs w:val="22"/>
                <w:lang w:val="es-ES_tradnl"/>
              </w:rPr>
              <w:t>de manera rectilínea, simétrica y con el cuidado correspondiente</w:t>
            </w:r>
            <w:r w:rsidRPr="00CF3FA1">
              <w:rPr>
                <w:rFonts w:ascii="Calibri" w:eastAsia="Arial Unicode MS" w:hAnsi="Calibri" w:cs="Calibri"/>
                <w:sz w:val="22"/>
                <w:szCs w:val="22"/>
              </w:rPr>
              <w:t xml:space="preserve">, el área de intervención deberá cortarse de acuerdo con los límites especificados para la excavación y sólo podrán exceder dichos límites por autorización expresa del </w:t>
            </w:r>
            <w:r w:rsidR="00F347E0">
              <w:rPr>
                <w:rFonts w:ascii="Calibri" w:hAnsi="Calibri" w:cs="Calibri"/>
                <w:kern w:val="28"/>
                <w:sz w:val="22"/>
                <w:szCs w:val="22"/>
                <w:lang w:val="es-ES_tradnl"/>
              </w:rPr>
              <w:t>FISCAL DEL SERVICIO</w:t>
            </w:r>
            <w:r w:rsidRPr="00CF3FA1">
              <w:rPr>
                <w:rFonts w:ascii="Calibri" w:eastAsia="Arial Unicode MS" w:hAnsi="Calibri" w:cs="Calibri"/>
                <w:sz w:val="22"/>
                <w:szCs w:val="22"/>
              </w:rPr>
              <w:t xml:space="preserve"> cuando existan razones técnicas para ello </w:t>
            </w:r>
            <w:r w:rsidRPr="00CF3FA1">
              <w:rPr>
                <w:rFonts w:ascii="Calibri" w:hAnsi="Calibri" w:cs="Calibri"/>
                <w:kern w:val="28"/>
                <w:sz w:val="22"/>
                <w:szCs w:val="22"/>
                <w:lang w:val="es-ES_tradnl"/>
              </w:rPr>
              <w:t>sobre la franja de tendido (ancho de corte 40 cm) o fuera de ella</w:t>
            </w:r>
            <w:r w:rsidRPr="00CF3FA1">
              <w:rPr>
                <w:rFonts w:ascii="Calibri" w:eastAsia="Arial Unicode MS" w:hAnsi="Calibri" w:cs="Calibri"/>
                <w:sz w:val="22"/>
                <w:szCs w:val="22"/>
              </w:rPr>
              <w:t xml:space="preserve">, caso contrario  significara un área mayor a la autorizada por lo que deberá ir a costo del </w:t>
            </w:r>
            <w:r w:rsidR="00D77673">
              <w:rPr>
                <w:rFonts w:ascii="Calibri" w:eastAsia="Arial Unicode MS" w:hAnsi="Calibri" w:cs="Calibri"/>
                <w:sz w:val="22"/>
                <w:szCs w:val="22"/>
              </w:rPr>
              <w:t>proveedor</w:t>
            </w:r>
            <w:r w:rsidRPr="00CF3FA1">
              <w:rPr>
                <w:rFonts w:ascii="Calibri" w:eastAsia="Arial Unicode MS" w:hAnsi="Calibri" w:cs="Calibri"/>
                <w:sz w:val="22"/>
                <w:szCs w:val="22"/>
              </w:rPr>
              <w:t>,</w:t>
            </w:r>
            <w:r w:rsidR="00D77673">
              <w:rPr>
                <w:rFonts w:ascii="Calibri" w:eastAsia="Arial Unicode MS" w:hAnsi="Calibri" w:cs="Calibri"/>
                <w:sz w:val="22"/>
                <w:szCs w:val="22"/>
              </w:rPr>
              <w:t xml:space="preserve"> </w:t>
            </w:r>
            <w:r w:rsidRPr="00CF3FA1">
              <w:rPr>
                <w:rFonts w:ascii="Calibri" w:eastAsia="Arial Unicode MS" w:hAnsi="Calibri" w:cs="Calibri"/>
                <w:sz w:val="22"/>
                <w:szCs w:val="22"/>
              </w:rPr>
              <w:t xml:space="preserve">para la remoción </w:t>
            </w:r>
            <w:r w:rsidRPr="00CF3FA1">
              <w:rPr>
                <w:rFonts w:ascii="Calibri" w:hAnsi="Calibri" w:cs="Calibri"/>
                <w:kern w:val="28"/>
                <w:sz w:val="22"/>
                <w:szCs w:val="22"/>
                <w:lang w:val="es-ES_tradnl"/>
              </w:rPr>
              <w:t>deberá utilizar martillo neumático realizando puntadas en los tramos cortados y mover los mismos evitando así deteriorar otros tramos.</w:t>
            </w:r>
          </w:p>
          <w:p w:rsidR="005C01D1" w:rsidRDefault="005C01D1" w:rsidP="005C01D1">
            <w:pPr>
              <w:pStyle w:val="Prrafodelista"/>
              <w:spacing w:after="120"/>
              <w:jc w:val="both"/>
              <w:rPr>
                <w:rFonts w:ascii="Calibri" w:hAnsi="Calibri" w:cs="Calibri"/>
                <w:kern w:val="28"/>
                <w:sz w:val="22"/>
                <w:szCs w:val="22"/>
                <w:lang w:val="es-ES_tradnl"/>
              </w:rPr>
            </w:pPr>
          </w:p>
          <w:p w:rsidR="00826BC1" w:rsidRPr="00CF3FA1" w:rsidRDefault="00826BC1" w:rsidP="005D380F">
            <w:pPr>
              <w:numPr>
                <w:ilvl w:val="0"/>
                <w:numId w:val="14"/>
              </w:numPr>
              <w:ind w:left="714" w:hanging="357"/>
              <w:jc w:val="both"/>
              <w:rPr>
                <w:rFonts w:ascii="Calibri" w:hAnsi="Calibri" w:cs="Calibri"/>
                <w:kern w:val="28"/>
                <w:sz w:val="22"/>
                <w:szCs w:val="22"/>
                <w:lang w:val="es-ES_tradnl"/>
              </w:rPr>
            </w:pPr>
            <w:r w:rsidRPr="00CF3FA1">
              <w:rPr>
                <w:rFonts w:ascii="Calibri" w:hAnsi="Calibri" w:cs="Calibri"/>
                <w:kern w:val="28"/>
                <w:sz w:val="22"/>
                <w:szCs w:val="22"/>
                <w:lang w:val="es-ES_tradnl"/>
              </w:rPr>
              <w:lastRenderedPageBreak/>
              <w:t>Al utilizar la cortadora mecánica, el operador deberá necesariamente usar guantes protectores de cuero, zapatos con punta de acero, lentes de seguridad y mascarillas auto filtrantes para partículas.</w:t>
            </w:r>
          </w:p>
          <w:p w:rsidR="00826BC1" w:rsidRPr="00CF3FA1" w:rsidRDefault="00826BC1" w:rsidP="005D380F">
            <w:pPr>
              <w:numPr>
                <w:ilvl w:val="0"/>
                <w:numId w:val="14"/>
              </w:numPr>
              <w:ind w:left="714" w:hanging="357"/>
              <w:jc w:val="both"/>
              <w:rPr>
                <w:rFonts w:ascii="Calibri" w:hAnsi="Calibri" w:cs="Calibri"/>
                <w:kern w:val="28"/>
                <w:sz w:val="22"/>
                <w:szCs w:val="22"/>
                <w:lang w:val="es-ES_tradnl"/>
              </w:rPr>
            </w:pPr>
            <w:r w:rsidRPr="00CF3FA1">
              <w:rPr>
                <w:rFonts w:ascii="Calibri" w:hAnsi="Calibri" w:cs="Calibri"/>
                <w:kern w:val="28"/>
                <w:sz w:val="22"/>
                <w:szCs w:val="22"/>
                <w:lang w:val="es-ES_tradnl"/>
              </w:rPr>
              <w:t>En caso de utilizar la amoladora se deberá humedecer la acera constantemente con el fin de evitar que el polvo afecte a los transeúntes, vecinos y demás trabajadores.</w:t>
            </w:r>
          </w:p>
          <w:p w:rsidR="00826BC1" w:rsidRDefault="00826BC1" w:rsidP="006251E4">
            <w:pPr>
              <w:numPr>
                <w:ilvl w:val="0"/>
                <w:numId w:val="14"/>
              </w:numPr>
              <w:ind w:left="720"/>
              <w:contextualSpacing/>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La profundidad mínima del corte será del espesor de la acera o cuneta, de no respetarse dicha profundidad el </w:t>
            </w:r>
            <w:r w:rsidR="00F347E0">
              <w:rPr>
                <w:rFonts w:ascii="Calibri" w:hAnsi="Calibri" w:cs="Calibri"/>
                <w:kern w:val="28"/>
                <w:sz w:val="22"/>
                <w:szCs w:val="22"/>
                <w:lang w:val="es-ES_tradnl"/>
              </w:rPr>
              <w:t>FISCAL DEL SERVICIO</w:t>
            </w:r>
            <w:r w:rsidRPr="00CF3FA1">
              <w:rPr>
                <w:rFonts w:ascii="Calibri" w:hAnsi="Calibri" w:cs="Calibri"/>
                <w:kern w:val="28"/>
                <w:sz w:val="22"/>
                <w:szCs w:val="22"/>
                <w:lang w:val="es-ES_tradnl"/>
              </w:rPr>
              <w:t xml:space="preserve"> podrá ordenar la profundización del corte a criterio; al existir daño adicional en el sector se realizara la remoción de la capa correspondiente para su reparación.</w:t>
            </w:r>
          </w:p>
          <w:p w:rsidR="005C01D1" w:rsidRPr="00CF3FA1" w:rsidRDefault="005C01D1" w:rsidP="005C01D1">
            <w:pPr>
              <w:contextualSpacing/>
              <w:jc w:val="both"/>
              <w:rPr>
                <w:rFonts w:ascii="Calibri" w:hAnsi="Calibri" w:cs="Calibri"/>
                <w:kern w:val="28"/>
                <w:sz w:val="22"/>
                <w:szCs w:val="22"/>
                <w:lang w:val="es-ES_tradnl"/>
              </w:rPr>
            </w:pPr>
          </w:p>
          <w:p w:rsidR="00826BC1" w:rsidRDefault="00826BC1" w:rsidP="005C01D1">
            <w:pPr>
              <w:contextualSpacing/>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El </w:t>
            </w:r>
            <w:r w:rsidR="009B726F">
              <w:rPr>
                <w:rFonts w:ascii="Calibri" w:hAnsi="Calibri" w:cs="Calibri"/>
                <w:kern w:val="28"/>
                <w:sz w:val="22"/>
                <w:szCs w:val="22"/>
                <w:lang w:val="es-ES_tradnl"/>
              </w:rPr>
              <w:t>Proponente</w:t>
            </w:r>
            <w:r w:rsidRPr="00CF3FA1">
              <w:rPr>
                <w:rFonts w:ascii="Calibri" w:hAnsi="Calibri" w:cs="Calibri"/>
                <w:kern w:val="28"/>
                <w:sz w:val="22"/>
                <w:szCs w:val="22"/>
                <w:lang w:val="es-ES_tradnl"/>
              </w:rPr>
              <w:t xml:space="preserve"> deberá </w:t>
            </w:r>
            <w:r w:rsidR="004C645F">
              <w:rPr>
                <w:rFonts w:ascii="Calibri" w:hAnsi="Calibri" w:cs="Calibri"/>
                <w:kern w:val="28"/>
                <w:sz w:val="22"/>
                <w:szCs w:val="22"/>
                <w:lang w:val="es-ES_tradnl"/>
              </w:rPr>
              <w:t>también incorporar en su propuesta lo concerniente a reti</w:t>
            </w:r>
            <w:r w:rsidRPr="00CF3FA1">
              <w:rPr>
                <w:rFonts w:ascii="Calibri" w:hAnsi="Calibri" w:cs="Calibri"/>
                <w:kern w:val="28"/>
                <w:sz w:val="22"/>
                <w:szCs w:val="22"/>
                <w:lang w:val="es-ES_tradnl"/>
              </w:rPr>
              <w:t>r</w:t>
            </w:r>
            <w:r w:rsidR="004C645F">
              <w:rPr>
                <w:rFonts w:ascii="Calibri" w:hAnsi="Calibri" w:cs="Calibri"/>
                <w:kern w:val="28"/>
                <w:sz w:val="22"/>
                <w:szCs w:val="22"/>
                <w:lang w:val="es-ES_tradnl"/>
              </w:rPr>
              <w:t>o de</w:t>
            </w:r>
            <w:r w:rsidRPr="00CF3FA1">
              <w:rPr>
                <w:rFonts w:ascii="Calibri" w:hAnsi="Calibri" w:cs="Calibri"/>
                <w:kern w:val="28"/>
                <w:sz w:val="22"/>
                <w:szCs w:val="22"/>
                <w:lang w:val="es-ES_tradnl"/>
              </w:rPr>
              <w:t xml:space="preserve">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5C01D1" w:rsidRPr="00CF3FA1" w:rsidRDefault="005C01D1" w:rsidP="005C01D1">
            <w:pPr>
              <w:contextualSpacing/>
              <w:jc w:val="both"/>
              <w:rPr>
                <w:rFonts w:ascii="Calibri" w:hAnsi="Calibri" w:cs="Calibri"/>
                <w:kern w:val="28"/>
                <w:sz w:val="22"/>
                <w:szCs w:val="22"/>
                <w:lang w:val="es-ES_tradnl"/>
              </w:rPr>
            </w:pPr>
          </w:p>
          <w:p w:rsidR="00826BC1" w:rsidRDefault="00826BC1" w:rsidP="005C01D1">
            <w:pPr>
              <w:contextualSpacing/>
              <w:jc w:val="both"/>
              <w:rPr>
                <w:rFonts w:ascii="Calibri" w:hAnsi="Calibri" w:cs="Calibri"/>
                <w:kern w:val="28"/>
                <w:sz w:val="22"/>
                <w:szCs w:val="22"/>
                <w:lang w:val="es-ES_tradnl"/>
              </w:rPr>
            </w:pPr>
            <w:r w:rsidRPr="00CF3FA1">
              <w:rPr>
                <w:rFonts w:ascii="Calibri" w:hAnsi="Calibri" w:cs="Calibri"/>
                <w:kern w:val="28"/>
                <w:sz w:val="22"/>
                <w:szCs w:val="22"/>
                <w:lang w:val="es-ES_tradnl"/>
              </w:rPr>
              <w:t>El uso del combo u otra herramienta manual en la remoción de aceras queda terminantemente PROHIBIDO.</w:t>
            </w:r>
          </w:p>
          <w:p w:rsidR="005C01D1" w:rsidRPr="00CF3FA1" w:rsidRDefault="005C01D1" w:rsidP="005C01D1">
            <w:pPr>
              <w:contextualSpacing/>
              <w:jc w:val="both"/>
              <w:rPr>
                <w:rFonts w:ascii="Calibri" w:hAnsi="Calibri" w:cs="Calibri"/>
                <w:kern w:val="28"/>
                <w:sz w:val="22"/>
                <w:szCs w:val="22"/>
                <w:lang w:val="es-ES_tradnl"/>
              </w:rPr>
            </w:pPr>
          </w:p>
          <w:p w:rsidR="00826BC1" w:rsidRDefault="00826BC1" w:rsidP="006251E4">
            <w:pPr>
              <w:pStyle w:val="Ttulo2"/>
              <w:numPr>
                <w:ilvl w:val="0"/>
                <w:numId w:val="53"/>
              </w:numPr>
              <w:spacing w:before="0" w:after="0"/>
              <w:rPr>
                <w:rFonts w:ascii="Calibri" w:hAnsi="Calibri" w:cs="Calibri"/>
                <w:sz w:val="22"/>
                <w:szCs w:val="22"/>
              </w:rPr>
            </w:pPr>
            <w:r w:rsidRPr="00CF3FA1">
              <w:rPr>
                <w:rFonts w:ascii="Calibri" w:hAnsi="Calibri" w:cs="Calibri"/>
                <w:sz w:val="22"/>
                <w:szCs w:val="22"/>
              </w:rPr>
              <w:t>EXCAVACIÓN DE ZANJA TERRENO BLANDO</w:t>
            </w:r>
          </w:p>
          <w:p w:rsidR="005C01D1" w:rsidRPr="005C01D1" w:rsidRDefault="005C01D1" w:rsidP="005C01D1"/>
          <w:p w:rsidR="00826BC1" w:rsidRDefault="00826BC1" w:rsidP="005C01D1">
            <w:pPr>
              <w:jc w:val="both"/>
              <w:rPr>
                <w:rFonts w:ascii="Calibri" w:hAnsi="Calibri" w:cs="Calibri"/>
                <w:kern w:val="28"/>
                <w:sz w:val="22"/>
                <w:szCs w:val="22"/>
                <w:lang w:val="es-ES_tradnl"/>
              </w:rPr>
            </w:pPr>
            <w:bookmarkStart w:id="0" w:name="_Toc314666598"/>
            <w:r w:rsidRPr="00CF3FA1">
              <w:rPr>
                <w:rFonts w:ascii="Calibri" w:eastAsia="Arial Unicode MS" w:hAnsi="Calibri" w:cs="Calibri"/>
                <w:sz w:val="22"/>
                <w:szCs w:val="22"/>
                <w:lang w:val="es-ES_tradnl"/>
              </w:rPr>
              <w:t>Este ítem</w:t>
            </w:r>
            <w:r w:rsidR="004C645F">
              <w:rPr>
                <w:rFonts w:ascii="Calibri" w:eastAsia="Arial Unicode MS" w:hAnsi="Calibri" w:cs="Calibri"/>
                <w:sz w:val="22"/>
                <w:szCs w:val="22"/>
                <w:lang w:val="es-ES_tradnl"/>
              </w:rPr>
              <w:t xml:space="preserve"> se mide en metros cúbicos (m3)</w:t>
            </w:r>
            <w:r w:rsidRPr="00CF3FA1">
              <w:rPr>
                <w:rFonts w:ascii="Calibri" w:eastAsia="Arial Unicode MS" w:hAnsi="Calibri" w:cs="Calibri"/>
                <w:sz w:val="22"/>
                <w:szCs w:val="22"/>
                <w:lang w:val="es-ES_tradnl"/>
              </w:rPr>
              <w:t xml:space="preserve"> comprende los trabajos necesarios para</w:t>
            </w:r>
            <w:r w:rsidRPr="00CF3FA1">
              <w:rPr>
                <w:rFonts w:ascii="Calibri" w:hAnsi="Calibri" w:cs="Calibri"/>
                <w:kern w:val="28"/>
                <w:sz w:val="22"/>
                <w:szCs w:val="22"/>
                <w:lang w:val="es-ES_tradnl"/>
              </w:rPr>
              <w:t xml:space="preserve"> la excavación en zanja con la finalidad de realizar el tendido de tuberías de </w:t>
            </w:r>
            <w:r w:rsidR="004C645F">
              <w:rPr>
                <w:rFonts w:ascii="Calibri" w:hAnsi="Calibri" w:cs="Calibri"/>
                <w:kern w:val="28"/>
                <w:sz w:val="22"/>
                <w:szCs w:val="22"/>
                <w:lang w:val="es-ES_tradnl"/>
              </w:rPr>
              <w:t>Polietileno (</w:t>
            </w:r>
            <w:r w:rsidRPr="00CF3FA1">
              <w:rPr>
                <w:rFonts w:ascii="Calibri" w:hAnsi="Calibri" w:cs="Calibri"/>
                <w:kern w:val="28"/>
                <w:sz w:val="22"/>
                <w:szCs w:val="22"/>
                <w:lang w:val="es-ES_tradnl"/>
              </w:rPr>
              <w:t>HDPE</w:t>
            </w:r>
            <w:r w:rsidR="005C01D1">
              <w:rPr>
                <w:rFonts w:ascii="Calibri" w:hAnsi="Calibri" w:cs="Calibri"/>
                <w:kern w:val="28"/>
                <w:sz w:val="22"/>
                <w:szCs w:val="22"/>
                <w:lang w:val="es-ES_tradnl"/>
              </w:rPr>
              <w:t>)</w:t>
            </w:r>
            <w:r w:rsidR="005C01D1" w:rsidRPr="00CF3FA1">
              <w:rPr>
                <w:rFonts w:ascii="Calibri" w:hAnsi="Calibri" w:cs="Calibri"/>
                <w:kern w:val="28"/>
                <w:sz w:val="22"/>
                <w:szCs w:val="22"/>
                <w:lang w:val="es-ES_tradnl"/>
              </w:rPr>
              <w:t xml:space="preserve"> en</w:t>
            </w:r>
            <w:r w:rsidRPr="00CF3FA1">
              <w:rPr>
                <w:rFonts w:ascii="Calibri" w:hAnsi="Calibri" w:cs="Calibri"/>
                <w:kern w:val="28"/>
                <w:sz w:val="22"/>
                <w:szCs w:val="22"/>
                <w:lang w:val="es-ES_tradnl"/>
              </w:rPr>
              <w:t xml:space="preserve"> sus distintos diámetros, </w:t>
            </w:r>
            <w:r w:rsidR="005C01D1" w:rsidRPr="00CF3FA1">
              <w:rPr>
                <w:rFonts w:ascii="Calibri" w:hAnsi="Calibri" w:cs="Calibri"/>
                <w:kern w:val="28"/>
                <w:sz w:val="22"/>
                <w:szCs w:val="22"/>
                <w:lang w:val="es-ES_tradnl"/>
              </w:rPr>
              <w:t>actividad a</w:t>
            </w:r>
            <w:r w:rsidRPr="00CF3FA1">
              <w:rPr>
                <w:rFonts w:ascii="Calibri" w:hAnsi="Calibri" w:cs="Calibri"/>
                <w:kern w:val="28"/>
                <w:sz w:val="22"/>
                <w:szCs w:val="22"/>
                <w:lang w:val="es-ES_tradnl"/>
              </w:rPr>
              <w:t xml:space="preserve"> ser realizada de acuerdo a especificaciones, planos, gráficos </w:t>
            </w:r>
            <w:r w:rsidRPr="00CF3FA1">
              <w:rPr>
                <w:rFonts w:ascii="Calibri" w:eastAsia="Arial Unicode MS" w:hAnsi="Calibri" w:cs="Calibri"/>
                <w:sz w:val="22"/>
                <w:szCs w:val="22"/>
                <w:lang w:val="es-ES_tradnl"/>
              </w:rPr>
              <w:t>y/o</w:t>
            </w:r>
            <w:r w:rsidRPr="00CF3FA1">
              <w:rPr>
                <w:rFonts w:ascii="Calibri" w:eastAsia="Arial Unicode MS" w:hAnsi="Calibri" w:cs="Calibri"/>
                <w:b/>
                <w:sz w:val="22"/>
                <w:szCs w:val="22"/>
                <w:lang w:val="es-ES_tradnl"/>
              </w:rPr>
              <w:t xml:space="preserve"> </w:t>
            </w:r>
            <w:r w:rsidRPr="00CF3FA1">
              <w:rPr>
                <w:rFonts w:ascii="Calibri" w:eastAsia="Arial Unicode MS" w:hAnsi="Calibri" w:cs="Calibri"/>
                <w:sz w:val="22"/>
                <w:szCs w:val="22"/>
                <w:lang w:val="es-ES_tradnl"/>
              </w:rPr>
              <w:t xml:space="preserve">instrucciones emitidas </w:t>
            </w:r>
            <w:r w:rsidR="004C645F">
              <w:rPr>
                <w:rFonts w:ascii="Calibri" w:eastAsia="Arial Unicode MS" w:hAnsi="Calibri" w:cs="Calibri"/>
                <w:sz w:val="22"/>
                <w:szCs w:val="22"/>
                <w:lang w:val="es-ES_tradnl"/>
              </w:rPr>
              <w:t>por la Unidad Solicitante a la Hora de la Adjudicación</w:t>
            </w:r>
            <w:r w:rsidRPr="00CF3FA1">
              <w:rPr>
                <w:rFonts w:ascii="Calibri" w:hAnsi="Calibri" w:cs="Calibri"/>
                <w:kern w:val="28"/>
                <w:sz w:val="22"/>
                <w:szCs w:val="22"/>
                <w:lang w:val="es-ES_tradnl"/>
              </w:rPr>
              <w:t>, utilizando medios mecánicos o manuales. En este ítem se incluye cualquier desbroce superficial</w:t>
            </w:r>
            <w:bookmarkEnd w:id="0"/>
            <w:r w:rsidRPr="00CF3FA1">
              <w:rPr>
                <w:rFonts w:ascii="Calibri" w:hAnsi="Calibri" w:cs="Calibri"/>
                <w:kern w:val="28"/>
                <w:sz w:val="22"/>
                <w:szCs w:val="22"/>
                <w:lang w:val="es-ES_tradnl"/>
              </w:rPr>
              <w:t>.</w:t>
            </w:r>
          </w:p>
          <w:p w:rsidR="005C01D1" w:rsidRPr="00CF3FA1" w:rsidRDefault="005C01D1" w:rsidP="005C01D1">
            <w:pPr>
              <w:jc w:val="both"/>
              <w:rPr>
                <w:rFonts w:ascii="Calibri" w:hAnsi="Calibri" w:cs="Calibri"/>
                <w:kern w:val="28"/>
                <w:sz w:val="22"/>
                <w:szCs w:val="22"/>
                <w:lang w:val="es-ES_tradnl"/>
              </w:rPr>
            </w:pPr>
          </w:p>
          <w:p w:rsidR="00826BC1" w:rsidRDefault="00826BC1" w:rsidP="005C01D1">
            <w:pPr>
              <w:jc w:val="both"/>
              <w:rPr>
                <w:rFonts w:ascii="Calibri" w:hAnsi="Calibri" w:cs="Calibri"/>
                <w:sz w:val="22"/>
                <w:szCs w:val="22"/>
              </w:rPr>
            </w:pPr>
            <w:r w:rsidRPr="00CF3FA1">
              <w:rPr>
                <w:rFonts w:ascii="Calibri" w:hAnsi="Calibri" w:cs="Calibri"/>
                <w:sz w:val="22"/>
                <w:szCs w:val="22"/>
              </w:rPr>
              <w:t>De acuerdo a la naturaleza y características del suelo a excavarse durante el Proyecto, se establece en este ítem el tipo de suelo:</w:t>
            </w:r>
          </w:p>
          <w:p w:rsidR="00826BC1" w:rsidRPr="00CF3FA1" w:rsidRDefault="00826BC1" w:rsidP="005C01D1">
            <w:pPr>
              <w:jc w:val="both"/>
              <w:rPr>
                <w:rFonts w:ascii="Calibri" w:hAnsi="Calibri" w:cs="Calibri"/>
                <w:sz w:val="22"/>
                <w:szCs w:val="22"/>
              </w:rPr>
            </w:pPr>
          </w:p>
          <w:p w:rsidR="00826BC1" w:rsidRDefault="00826BC1" w:rsidP="005C01D1">
            <w:pPr>
              <w:pStyle w:val="PARRAFO"/>
              <w:spacing w:after="0" w:afterAutospacing="0" w:line="240" w:lineRule="auto"/>
              <w:rPr>
                <w:u w:val="single"/>
                <w:lang w:val="es-BO"/>
              </w:rPr>
            </w:pPr>
            <w:r w:rsidRPr="00CF3FA1">
              <w:rPr>
                <w:u w:val="single"/>
                <w:lang w:val="es-BO"/>
              </w:rPr>
              <w:t>Terreno Normal a Semiduro Tipo I: Dunas, arenas sueltas, terreno de relleno y tierra vegetal</w:t>
            </w:r>
          </w:p>
          <w:p w:rsidR="005C01D1" w:rsidRPr="00CF3FA1" w:rsidRDefault="005C01D1" w:rsidP="005C01D1">
            <w:pPr>
              <w:pStyle w:val="PARRAFO"/>
              <w:spacing w:after="0" w:afterAutospacing="0" w:line="240" w:lineRule="auto"/>
              <w:rPr>
                <w:strike/>
                <w:u w:val="single"/>
                <w:lang w:val="es-BO"/>
              </w:rPr>
            </w:pPr>
          </w:p>
          <w:p w:rsidR="004C645F"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El </w:t>
            </w:r>
            <w:r w:rsidR="004C645F">
              <w:rPr>
                <w:rFonts w:ascii="Calibri" w:hAnsi="Calibri" w:cs="Calibri"/>
                <w:kern w:val="28"/>
                <w:sz w:val="22"/>
                <w:szCs w:val="22"/>
                <w:lang w:val="es-ES_tradnl"/>
              </w:rPr>
              <w:t>Propon</w:t>
            </w:r>
            <w:r w:rsidR="0003442B">
              <w:rPr>
                <w:rFonts w:ascii="Calibri" w:hAnsi="Calibri" w:cs="Calibri"/>
                <w:kern w:val="28"/>
                <w:sz w:val="22"/>
                <w:szCs w:val="22"/>
                <w:lang w:val="es-ES_tradnl"/>
              </w:rPr>
              <w:t>ente deberá ofertar</w:t>
            </w:r>
            <w:r w:rsidRPr="00CF3FA1">
              <w:rPr>
                <w:rFonts w:ascii="Calibri" w:hAnsi="Calibri" w:cs="Calibri"/>
                <w:kern w:val="28"/>
                <w:sz w:val="22"/>
                <w:szCs w:val="22"/>
                <w:lang w:val="es-ES_tradnl"/>
              </w:rPr>
              <w:t xml:space="preserve"> todos los materiales, herramientas y equipos necesarios (palas, picotas, barretas, carretillas, etc.) para la ejecución de los trabajos</w:t>
            </w:r>
            <w:r w:rsidR="004C645F">
              <w:rPr>
                <w:rFonts w:ascii="Calibri" w:hAnsi="Calibri" w:cs="Calibri"/>
                <w:kern w:val="28"/>
                <w:sz w:val="22"/>
                <w:szCs w:val="22"/>
                <w:lang w:val="es-ES_tradnl"/>
              </w:rPr>
              <w:t xml:space="preserve"> al igual que el procedimiento del mismo</w:t>
            </w:r>
            <w:r w:rsidR="002F459F">
              <w:rPr>
                <w:rFonts w:ascii="Calibri" w:hAnsi="Calibri" w:cs="Calibri"/>
                <w:kern w:val="28"/>
                <w:sz w:val="22"/>
                <w:szCs w:val="22"/>
                <w:lang w:val="es-ES_tradnl"/>
              </w:rPr>
              <w:t>.</w:t>
            </w:r>
          </w:p>
          <w:p w:rsidR="005C01D1" w:rsidRDefault="005C01D1" w:rsidP="005C01D1">
            <w:pPr>
              <w:jc w:val="both"/>
              <w:rPr>
                <w:rFonts w:ascii="Calibri" w:hAnsi="Calibri" w:cs="Calibri"/>
                <w:kern w:val="28"/>
                <w:sz w:val="22"/>
                <w:szCs w:val="22"/>
                <w:lang w:val="es-ES_tradnl"/>
              </w:rPr>
            </w:pPr>
          </w:p>
          <w:p w:rsidR="009677DD" w:rsidRDefault="009677DD" w:rsidP="005C01D1">
            <w:pPr>
              <w:jc w:val="both"/>
              <w:rPr>
                <w:rFonts w:ascii="Calibri" w:hAnsi="Calibri" w:cs="Calibri"/>
                <w:kern w:val="28"/>
                <w:sz w:val="22"/>
                <w:szCs w:val="22"/>
                <w:lang w:val="es-ES_tradnl"/>
              </w:rPr>
            </w:pPr>
            <w:bookmarkStart w:id="1" w:name="_Toc314666600"/>
            <w:r>
              <w:rPr>
                <w:rFonts w:ascii="Calibri" w:hAnsi="Calibri" w:cs="Calibri"/>
                <w:kern w:val="28"/>
                <w:sz w:val="22"/>
                <w:szCs w:val="22"/>
                <w:lang w:val="es-ES_tradnl"/>
              </w:rPr>
              <w:t xml:space="preserve">El proponente deberá </w:t>
            </w:r>
            <w:r w:rsidR="0003442B">
              <w:rPr>
                <w:rFonts w:ascii="Calibri" w:hAnsi="Calibri" w:cs="Calibri"/>
                <w:kern w:val="28"/>
                <w:sz w:val="22"/>
                <w:szCs w:val="22"/>
                <w:lang w:val="es-ES_tradnl"/>
              </w:rPr>
              <w:t>ofertar</w:t>
            </w:r>
            <w:r>
              <w:rPr>
                <w:rFonts w:ascii="Calibri" w:hAnsi="Calibri" w:cs="Calibri"/>
                <w:kern w:val="28"/>
                <w:sz w:val="22"/>
                <w:szCs w:val="22"/>
                <w:lang w:val="es-ES_tradnl"/>
              </w:rPr>
              <w:t xml:space="preserve"> en la propuesta técnica un procedimiento Similar o Mejor al que se describe a continuación:</w:t>
            </w:r>
          </w:p>
          <w:p w:rsidR="005C01D1" w:rsidRDefault="005C01D1" w:rsidP="005C01D1">
            <w:pPr>
              <w:jc w:val="both"/>
              <w:rPr>
                <w:rFonts w:ascii="Calibri" w:hAnsi="Calibri" w:cs="Calibri"/>
                <w:kern w:val="28"/>
                <w:sz w:val="22"/>
                <w:szCs w:val="22"/>
                <w:lang w:val="es-ES_tradnl"/>
              </w:rPr>
            </w:pPr>
          </w:p>
          <w:p w:rsidR="00826BC1" w:rsidRDefault="00826BC1" w:rsidP="005C01D1">
            <w:pPr>
              <w:tabs>
                <w:tab w:val="left" w:pos="930"/>
              </w:tabs>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Los trabajos de Excavación de zanja serán ejecutados una vez que los Ítems de replanteo, corte y remoción de coberturas correspondientes hayan sido ejecutados de acuerdo a las especificaciones técnicas. </w:t>
            </w:r>
            <w:bookmarkEnd w:id="1"/>
          </w:p>
          <w:p w:rsidR="005C01D1" w:rsidRDefault="005C01D1" w:rsidP="005C01D1">
            <w:pPr>
              <w:tabs>
                <w:tab w:val="left" w:pos="930"/>
              </w:tabs>
              <w:jc w:val="both"/>
              <w:rPr>
                <w:rFonts w:ascii="Calibri" w:hAnsi="Calibri" w:cs="Calibri"/>
                <w:kern w:val="28"/>
                <w:sz w:val="22"/>
                <w:szCs w:val="22"/>
                <w:lang w:val="es-ES_tradnl"/>
              </w:rPr>
            </w:pPr>
          </w:p>
          <w:p w:rsidR="009677DD" w:rsidRDefault="00826BC1" w:rsidP="005C01D1">
            <w:pPr>
              <w:jc w:val="both"/>
              <w:rPr>
                <w:rFonts w:ascii="Calibri" w:hAnsi="Calibri" w:cs="Calibri"/>
                <w:kern w:val="28"/>
                <w:sz w:val="22"/>
                <w:szCs w:val="22"/>
                <w:lang w:val="es-ES_tradnl"/>
              </w:rPr>
            </w:pPr>
            <w:bookmarkStart w:id="2" w:name="_Toc314666601"/>
            <w:r w:rsidRPr="00CF3FA1">
              <w:rPr>
                <w:rFonts w:ascii="Calibri" w:hAnsi="Calibri" w:cs="Calibri"/>
                <w:kern w:val="28"/>
                <w:sz w:val="22"/>
                <w:szCs w:val="22"/>
                <w:lang w:val="es-ES_tradnl"/>
              </w:rPr>
              <w:t xml:space="preserve">Durante todo el proceso de excavación, el </w:t>
            </w:r>
            <w:r w:rsidR="009677DD">
              <w:rPr>
                <w:rFonts w:ascii="Calibri" w:hAnsi="Calibri" w:cs="Calibri"/>
                <w:kern w:val="28"/>
                <w:sz w:val="22"/>
                <w:szCs w:val="22"/>
                <w:lang w:val="es-ES_tradnl"/>
              </w:rPr>
              <w:t>Proponente deberá contemplar</w:t>
            </w:r>
            <w:r w:rsidRPr="00CF3FA1">
              <w:rPr>
                <w:rFonts w:ascii="Calibri" w:hAnsi="Calibri" w:cs="Calibri"/>
                <w:kern w:val="28"/>
                <w:sz w:val="22"/>
                <w:szCs w:val="22"/>
                <w:lang w:val="es-ES_tradnl"/>
              </w:rPr>
              <w:t xml:space="preserve">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826BC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lastRenderedPageBreak/>
              <w:t xml:space="preserve">En caso de daño a los mismos el </w:t>
            </w:r>
            <w:r w:rsidR="009677DD">
              <w:rPr>
                <w:rFonts w:ascii="Calibri" w:hAnsi="Calibri" w:cs="Calibri"/>
                <w:kern w:val="28"/>
                <w:sz w:val="22"/>
                <w:szCs w:val="22"/>
                <w:lang w:val="es-ES_tradnl"/>
              </w:rPr>
              <w:t>Adjudicado</w:t>
            </w:r>
            <w:r w:rsidRPr="00CF3FA1">
              <w:rPr>
                <w:rFonts w:ascii="Calibri" w:hAnsi="Calibri" w:cs="Calibri"/>
                <w:kern w:val="28"/>
                <w:sz w:val="22"/>
                <w:szCs w:val="22"/>
                <w:lang w:val="es-ES_tradnl"/>
              </w:rPr>
              <w:t xml:space="preserve"> se hará responsable y a su costo realizara la reparación con personal calificado y/o cancelación por los daños resultantes, durante las excavaciones, incluyendo daños a las fundaciones, estructuras existentes en la zona, u otros en forma inmediata y a satisfacción del </w:t>
            </w:r>
            <w:r w:rsidR="00F347E0">
              <w:rPr>
                <w:rFonts w:ascii="Calibri" w:hAnsi="Calibri" w:cs="Calibri"/>
                <w:kern w:val="28"/>
                <w:sz w:val="22"/>
                <w:szCs w:val="22"/>
                <w:lang w:val="es-ES_tradnl"/>
              </w:rPr>
              <w:t>FISCAL DEL SERVICIO</w:t>
            </w:r>
            <w:r w:rsidRPr="00CF3FA1">
              <w:rPr>
                <w:rFonts w:ascii="Calibri" w:hAnsi="Calibri" w:cs="Calibri"/>
                <w:kern w:val="28"/>
                <w:sz w:val="22"/>
                <w:szCs w:val="22"/>
                <w:lang w:val="es-ES_tradnl"/>
              </w:rPr>
              <w:t xml:space="preserve"> y el afectado (Pudiendo ser este un vecino de la </w:t>
            </w:r>
            <w:r w:rsidR="00D77673" w:rsidRPr="00CF3FA1">
              <w:rPr>
                <w:rFonts w:ascii="Calibri" w:hAnsi="Calibri" w:cs="Calibri"/>
                <w:kern w:val="28"/>
                <w:sz w:val="22"/>
                <w:szCs w:val="22"/>
                <w:lang w:val="es-ES_tradnl"/>
              </w:rPr>
              <w:t>OTB o</w:t>
            </w:r>
            <w:r w:rsidRPr="00CF3FA1">
              <w:rPr>
                <w:rFonts w:ascii="Calibri" w:hAnsi="Calibri" w:cs="Calibri"/>
                <w:kern w:val="28"/>
                <w:sz w:val="22"/>
                <w:szCs w:val="22"/>
                <w:lang w:val="es-ES_tradnl"/>
              </w:rPr>
              <w:t xml:space="preserve"> bien una empresa privada o estatal).</w:t>
            </w:r>
            <w:bookmarkEnd w:id="2"/>
          </w:p>
          <w:p w:rsidR="005C01D1" w:rsidRPr="00CF3FA1" w:rsidRDefault="005C01D1" w:rsidP="005C01D1">
            <w:pPr>
              <w:jc w:val="both"/>
              <w:rPr>
                <w:rFonts w:ascii="Calibri" w:hAnsi="Calibri" w:cs="Calibri"/>
                <w:kern w:val="28"/>
                <w:sz w:val="22"/>
                <w:szCs w:val="22"/>
                <w:lang w:val="es-ES_tradnl"/>
              </w:rPr>
            </w:pPr>
          </w:p>
          <w:p w:rsidR="00826BC1" w:rsidRPr="00CF3FA1" w:rsidRDefault="00826BC1" w:rsidP="005C01D1">
            <w:pPr>
              <w:jc w:val="both"/>
              <w:rPr>
                <w:rFonts w:ascii="Calibri" w:hAnsi="Calibri" w:cs="Calibri"/>
                <w:kern w:val="28"/>
                <w:sz w:val="22"/>
                <w:szCs w:val="22"/>
                <w:lang w:val="es-ES_tradnl"/>
              </w:rPr>
            </w:pPr>
            <w:bookmarkStart w:id="3" w:name="_Toc314666602"/>
            <w:r w:rsidRPr="00CF3FA1">
              <w:rPr>
                <w:rFonts w:ascii="Calibri" w:hAnsi="Calibri" w:cs="Calibri"/>
                <w:kern w:val="28"/>
                <w:sz w:val="22"/>
                <w:szCs w:val="22"/>
                <w:lang w:val="es-ES_tradnl"/>
              </w:rPr>
              <w:t xml:space="preserve">Cuando la excavación haya alcanzado la profundidad y perfilado de acuerdo a </w:t>
            </w:r>
            <w:r w:rsidR="009677DD">
              <w:rPr>
                <w:rFonts w:ascii="Calibri" w:hAnsi="Calibri" w:cs="Calibri"/>
                <w:kern w:val="28"/>
                <w:sz w:val="22"/>
                <w:szCs w:val="22"/>
                <w:lang w:val="es-ES_tradnl"/>
              </w:rPr>
              <w:t>requerimiento</w:t>
            </w:r>
            <w:r w:rsidRPr="00CF3FA1">
              <w:rPr>
                <w:rFonts w:ascii="Calibri" w:hAnsi="Calibri" w:cs="Calibri"/>
                <w:kern w:val="28"/>
                <w:sz w:val="22"/>
                <w:szCs w:val="22"/>
                <w:lang w:val="es-ES_tradnl"/>
              </w:rPr>
              <w:t xml:space="preserve">, se procederá a la limpieza con el retiro de todo tipo de material que pueda dañar la tubería de HDPE. </w:t>
            </w:r>
          </w:p>
          <w:p w:rsidR="00826BC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En caso de identificarse excavaciones de zanjas que no cumplan con la sección que se indica en los planos constructivos y especificaciones técnicas, el </w:t>
            </w:r>
            <w:r w:rsidR="00F347E0">
              <w:rPr>
                <w:rFonts w:ascii="Calibri" w:hAnsi="Calibri" w:cs="Calibri"/>
                <w:kern w:val="28"/>
                <w:sz w:val="22"/>
                <w:szCs w:val="22"/>
                <w:lang w:val="es-ES_tradnl"/>
              </w:rPr>
              <w:t>FISCAL DEL SERVICIO</w:t>
            </w:r>
            <w:r w:rsidRPr="00CF3FA1">
              <w:rPr>
                <w:rFonts w:ascii="Calibri" w:hAnsi="Calibri" w:cs="Calibri"/>
                <w:kern w:val="28"/>
                <w:sz w:val="22"/>
                <w:szCs w:val="22"/>
                <w:lang w:val="es-ES_tradnl"/>
              </w:rPr>
              <w:t xml:space="preserve"> procederá de la siguiente manera:</w:t>
            </w:r>
          </w:p>
          <w:p w:rsidR="005C01D1" w:rsidRPr="00CF3FA1" w:rsidRDefault="005C01D1" w:rsidP="005C01D1">
            <w:pPr>
              <w:jc w:val="both"/>
              <w:rPr>
                <w:rFonts w:ascii="Calibri" w:hAnsi="Calibri" w:cs="Calibri"/>
                <w:kern w:val="28"/>
                <w:sz w:val="22"/>
                <w:szCs w:val="22"/>
                <w:lang w:val="es-ES_tradnl"/>
              </w:rPr>
            </w:pPr>
          </w:p>
          <w:p w:rsidR="00826BC1" w:rsidRPr="005C01D1" w:rsidRDefault="00826BC1" w:rsidP="006251E4">
            <w:pPr>
              <w:pStyle w:val="Prrafodelista"/>
              <w:numPr>
                <w:ilvl w:val="0"/>
                <w:numId w:val="15"/>
              </w:numPr>
              <w:ind w:left="644"/>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Si en la sección, la profundidad y/o el ancho fuera menor a lo establecido, el </w:t>
            </w:r>
            <w:r w:rsidR="00D77673">
              <w:rPr>
                <w:rFonts w:ascii="Calibri" w:eastAsia="Arial Unicode MS" w:hAnsi="Calibri" w:cs="Calibri"/>
                <w:sz w:val="22"/>
                <w:szCs w:val="22"/>
              </w:rPr>
              <w:t>proveedor</w:t>
            </w:r>
            <w:r w:rsidR="00D77673" w:rsidRPr="00CF3FA1">
              <w:rPr>
                <w:rFonts w:ascii="Calibri" w:hAnsi="Calibri" w:cs="Calibri"/>
                <w:kern w:val="28"/>
                <w:sz w:val="22"/>
                <w:szCs w:val="22"/>
                <w:lang w:val="es-ES_tradnl"/>
              </w:rPr>
              <w:t xml:space="preserve"> </w:t>
            </w:r>
            <w:r w:rsidRPr="00CF3FA1">
              <w:rPr>
                <w:rFonts w:ascii="Calibri" w:hAnsi="Calibri" w:cs="Calibri"/>
                <w:kern w:val="28"/>
                <w:sz w:val="22"/>
                <w:szCs w:val="22"/>
                <w:lang w:val="es-ES_tradnl"/>
              </w:rPr>
              <w:t xml:space="preserve">está obligado a cumplir con la sección tipo, salvo la existencia de obstáculos insalvables a consideración y previa autorización del </w:t>
            </w:r>
            <w:r w:rsidR="00F347E0">
              <w:rPr>
                <w:rFonts w:ascii="Calibri" w:hAnsi="Calibri" w:cs="Calibri"/>
                <w:kern w:val="28"/>
                <w:sz w:val="22"/>
                <w:szCs w:val="22"/>
                <w:lang w:val="es-ES_tradnl"/>
              </w:rPr>
              <w:t>FISCAL DEL SERVICIO</w:t>
            </w:r>
            <w:r w:rsidRPr="00CF3FA1">
              <w:rPr>
                <w:rFonts w:ascii="Calibri" w:hAnsi="Calibri" w:cs="Calibri"/>
                <w:kern w:val="28"/>
                <w:sz w:val="22"/>
                <w:szCs w:val="22"/>
                <w:lang w:val="es-ES_tradnl"/>
              </w:rPr>
              <w:t>, quien a</w:t>
            </w:r>
            <w:r w:rsidRPr="00CF3FA1">
              <w:rPr>
                <w:rFonts w:ascii="Calibri" w:eastAsia="Arial Unicode MS" w:hAnsi="Calibri" w:cs="Calibri"/>
                <w:sz w:val="22"/>
                <w:szCs w:val="22"/>
                <w:lang w:val="es-ES_tradnl"/>
              </w:rPr>
              <w:t>nalizara la forma de realizar la protección de tubería correspondiente, por ejemplo: el Uso de Hormigón o Fundas de Protección o ambas.</w:t>
            </w:r>
            <w:bookmarkEnd w:id="3"/>
          </w:p>
          <w:p w:rsidR="005C01D1" w:rsidRPr="00CF3FA1" w:rsidRDefault="005C01D1" w:rsidP="005C01D1">
            <w:pPr>
              <w:pStyle w:val="Prrafodelista"/>
              <w:jc w:val="both"/>
              <w:rPr>
                <w:rFonts w:ascii="Calibri" w:hAnsi="Calibri" w:cs="Calibri"/>
                <w:kern w:val="28"/>
                <w:sz w:val="22"/>
                <w:szCs w:val="22"/>
                <w:lang w:val="es-ES_tradnl"/>
              </w:rPr>
            </w:pPr>
          </w:p>
          <w:p w:rsidR="00826BC1" w:rsidRDefault="00826BC1" w:rsidP="005C01D1">
            <w:pPr>
              <w:jc w:val="both"/>
              <w:rPr>
                <w:rFonts w:ascii="Calibri" w:eastAsia="Arial Unicode MS" w:hAnsi="Calibri" w:cs="Calibri"/>
                <w:sz w:val="22"/>
                <w:szCs w:val="22"/>
              </w:rPr>
            </w:pPr>
            <w:bookmarkStart w:id="4" w:name="_Toc314666603"/>
            <w:r w:rsidRPr="00CF3FA1">
              <w:rPr>
                <w:rFonts w:ascii="Calibri" w:hAnsi="Calibri" w:cs="Calibri"/>
                <w:kern w:val="28"/>
                <w:sz w:val="22"/>
                <w:szCs w:val="22"/>
                <w:lang w:val="es-ES_tradnl"/>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00D77673">
              <w:rPr>
                <w:rFonts w:ascii="Calibri" w:eastAsia="Arial Unicode MS" w:hAnsi="Calibri" w:cs="Calibri"/>
                <w:sz w:val="22"/>
                <w:szCs w:val="22"/>
              </w:rPr>
              <w:t>proveedor.</w:t>
            </w:r>
          </w:p>
          <w:p w:rsidR="005C01D1" w:rsidRPr="00CF3FA1" w:rsidRDefault="005C01D1" w:rsidP="005C01D1">
            <w:pPr>
              <w:jc w:val="both"/>
              <w:rPr>
                <w:rFonts w:ascii="Calibri" w:hAnsi="Calibri" w:cs="Calibri"/>
                <w:kern w:val="28"/>
                <w:sz w:val="22"/>
                <w:szCs w:val="22"/>
                <w:lang w:val="es-ES_tradnl"/>
              </w:rPr>
            </w:pPr>
          </w:p>
          <w:bookmarkEnd w:id="4"/>
          <w:p w:rsidR="00826BC1" w:rsidRDefault="00826BC1" w:rsidP="005C01D1">
            <w:pPr>
              <w:pStyle w:val="PARRAFO"/>
              <w:spacing w:after="0" w:afterAutospacing="0" w:line="240" w:lineRule="auto"/>
            </w:pPr>
            <w:r w:rsidRPr="00CF3FA1">
              <w:rPr>
                <w:lang w:val="es-ES_tradnl"/>
              </w:rPr>
              <w:t xml:space="preserve">Será responsabilidad del </w:t>
            </w:r>
            <w:r w:rsidR="00D77673">
              <w:rPr>
                <w:rFonts w:eastAsia="Arial Unicode MS"/>
              </w:rPr>
              <w:t>proveedor</w:t>
            </w:r>
            <w:r w:rsidRPr="00CF3FA1">
              <w:rPr>
                <w:lang w:val="es-ES_tradnl"/>
              </w:rPr>
              <w:t xml:space="preserve"> y del </w:t>
            </w:r>
            <w:r w:rsidR="00F347E0">
              <w:rPr>
                <w:kern w:val="28"/>
                <w:lang w:val="es-ES_tradnl"/>
              </w:rPr>
              <w:t>FISCAL DEL SERVICIO</w:t>
            </w:r>
            <w:r w:rsidRPr="00CF3FA1">
              <w:rPr>
                <w:lang w:val="es-ES_tradnl"/>
              </w:rPr>
              <w:t xml:space="preserve">  </w:t>
            </w:r>
            <w:r w:rsidRPr="00CF3FA1">
              <w:t>comunicar a los vecinos beneficiarios del proyecto (ya sea a través de la dirigencia de OTB, de Distrito u otra institución que sea representativa)</w:t>
            </w:r>
            <w:r w:rsidRPr="00CF3FA1">
              <w:rPr>
                <w:lang w:val="es-ES_tradnl"/>
              </w:rPr>
              <w:t>,  la fecha de ingreso por sus zonas así como responder por todos los daños</w:t>
            </w:r>
            <w:r w:rsidR="00D77673">
              <w:rPr>
                <w:lang w:val="es-ES_tradnl"/>
              </w:rPr>
              <w:t xml:space="preserve"> resultantes de la ejecución del servicio </w:t>
            </w:r>
            <w:r w:rsidRPr="00CF3FA1">
              <w:rPr>
                <w:lang w:val="es-ES_tradnl"/>
              </w:rPr>
              <w:t xml:space="preserve">por parte del </w:t>
            </w:r>
            <w:r w:rsidR="00D77673">
              <w:rPr>
                <w:rFonts w:eastAsia="Arial Unicode MS"/>
              </w:rPr>
              <w:t>proveedor</w:t>
            </w:r>
            <w:r w:rsidRPr="00CF3FA1">
              <w:rPr>
                <w:lang w:val="es-ES_tradnl"/>
              </w:rPr>
              <w:t xml:space="preserve">, durante las excavaciones, incluyendo daños a las fundaciones, estructuras existentes en la zona, tuberías de agua, alcantarillado, cableados eléctricos, telefónicos y cualquier otro, los cuales deberán ser reparados a cuenta del </w:t>
            </w:r>
            <w:r w:rsidR="00D77673">
              <w:rPr>
                <w:rFonts w:eastAsia="Arial Unicode MS"/>
              </w:rPr>
              <w:t>proveedor</w:t>
            </w:r>
            <w:r w:rsidRPr="00CF3FA1">
              <w:rPr>
                <w:lang w:val="es-ES_tradnl"/>
              </w:rPr>
              <w:t xml:space="preserve"> en forma inmediata y a satisfacción del </w:t>
            </w:r>
            <w:r w:rsidR="00F347E0">
              <w:rPr>
                <w:kern w:val="28"/>
                <w:lang w:val="es-ES_tradnl"/>
              </w:rPr>
              <w:t>FISCAL DEL SERVICIO</w:t>
            </w:r>
            <w:r w:rsidRPr="00CF3FA1">
              <w:rPr>
                <w:lang w:val="es-ES_tradnl"/>
              </w:rPr>
              <w:t xml:space="preserve"> de Y.P.F.B. y el afectado (Pudiendo ser este el vecino o bien una empresa privada o estatal). </w:t>
            </w:r>
            <w:r w:rsidRPr="00CF3FA1">
              <w:t>La ejecución de la actividad conllevara la responsabilidad de reparación de daños si corresponde.</w:t>
            </w:r>
          </w:p>
          <w:p w:rsidR="005C01D1" w:rsidRPr="00CF3FA1" w:rsidRDefault="005C01D1" w:rsidP="005C01D1">
            <w:pPr>
              <w:pStyle w:val="PARRAFO"/>
              <w:spacing w:after="0" w:afterAutospacing="0" w:line="240" w:lineRule="auto"/>
              <w:rPr>
                <w:lang w:val="es-ES_tradnl"/>
              </w:rPr>
            </w:pPr>
          </w:p>
          <w:p w:rsidR="00826BC1" w:rsidRPr="00CF3FA1" w:rsidRDefault="00826BC1" w:rsidP="005C01D1">
            <w:pPr>
              <w:jc w:val="both"/>
              <w:rPr>
                <w:rFonts w:ascii="Calibri" w:hAnsi="Calibri" w:cs="Calibri"/>
                <w:kern w:val="28"/>
                <w:sz w:val="22"/>
                <w:szCs w:val="22"/>
                <w:lang w:val="es-ES_tradnl"/>
              </w:rPr>
            </w:pPr>
            <w:r w:rsidRPr="00CF3FA1">
              <w:rPr>
                <w:rFonts w:ascii="Calibri" w:hAnsi="Calibri" w:cs="Calibri"/>
                <w:kern w:val="28"/>
                <w:sz w:val="22"/>
                <w:szCs w:val="22"/>
                <w:lang w:val="es-ES_tradnl"/>
              </w:rPr>
              <w:t xml:space="preserve">Todas las excavaciones serán hechas a cielo abierto </w:t>
            </w:r>
            <w:r w:rsidRPr="00CF3FA1">
              <w:rPr>
                <w:rFonts w:ascii="Calibri" w:eastAsia="Arial Unicode MS" w:hAnsi="Calibri" w:cs="Calibri"/>
                <w:iCs/>
                <w:sz w:val="22"/>
                <w:szCs w:val="22"/>
                <w:lang w:val="es-ES_tradnl"/>
              </w:rPr>
              <w:t xml:space="preserve">de acuerdo a los planos del proyecto y según el replanteo autorizado por el </w:t>
            </w:r>
            <w:r w:rsidR="00F347E0">
              <w:rPr>
                <w:rFonts w:ascii="Calibri" w:hAnsi="Calibri" w:cs="Calibri"/>
                <w:kern w:val="28"/>
                <w:sz w:val="22"/>
                <w:szCs w:val="22"/>
                <w:lang w:val="es-ES_tradnl"/>
              </w:rPr>
              <w:t>FISCAL DEL SERVICIO</w:t>
            </w:r>
            <w:r w:rsidRPr="00CF3FA1">
              <w:rPr>
                <w:rFonts w:ascii="Calibri" w:hAnsi="Calibri" w:cs="Calibri"/>
                <w:kern w:val="28"/>
                <w:sz w:val="22"/>
                <w:szCs w:val="22"/>
                <w:lang w:val="es-ES_tradnl"/>
              </w:rPr>
              <w:t>. No se permitirá la ejecución de túneles, salvo casos de necesidad justificada con previa aut</w:t>
            </w:r>
            <w:r>
              <w:rPr>
                <w:rFonts w:ascii="Calibri" w:hAnsi="Calibri" w:cs="Calibri"/>
                <w:kern w:val="28"/>
                <w:sz w:val="22"/>
                <w:szCs w:val="22"/>
                <w:lang w:val="es-ES_tradnl"/>
              </w:rPr>
              <w:t>orización</w:t>
            </w:r>
            <w:r w:rsidRPr="00CF3FA1">
              <w:rPr>
                <w:rFonts w:ascii="Calibri" w:hAnsi="Calibri" w:cs="Calibri"/>
                <w:kern w:val="28"/>
                <w:sz w:val="22"/>
                <w:szCs w:val="22"/>
                <w:lang w:val="es-ES_tradnl"/>
              </w:rPr>
              <w:t xml:space="preserve">. La ejecución de la actividad conllevara la responsabilidad de reparación de daños si corresponde. </w:t>
            </w:r>
          </w:p>
          <w:p w:rsidR="0003442B" w:rsidRDefault="0003442B" w:rsidP="005C01D1">
            <w:pPr>
              <w:jc w:val="both"/>
              <w:rPr>
                <w:rFonts w:ascii="Calibri" w:hAnsi="Calibri" w:cs="Calibri"/>
                <w:kern w:val="28"/>
                <w:sz w:val="22"/>
                <w:szCs w:val="22"/>
                <w:lang w:val="es-ES_tradnl"/>
              </w:rPr>
            </w:pPr>
            <w:bookmarkStart w:id="5" w:name="_Toc314666612"/>
          </w:p>
          <w:p w:rsidR="00826BC1" w:rsidRDefault="00826BC1" w:rsidP="005C01D1">
            <w:pPr>
              <w:jc w:val="both"/>
              <w:rPr>
                <w:rFonts w:ascii="Calibri" w:eastAsia="Arial Unicode MS" w:hAnsi="Calibri" w:cs="Calibri"/>
                <w:iCs/>
                <w:sz w:val="22"/>
                <w:szCs w:val="22"/>
                <w:lang w:val="es-ES_tradnl"/>
              </w:rPr>
            </w:pPr>
            <w:r w:rsidRPr="00CF3FA1">
              <w:rPr>
                <w:rFonts w:ascii="Calibri" w:hAnsi="Calibri" w:cs="Calibri"/>
                <w:kern w:val="28"/>
                <w:sz w:val="22"/>
                <w:szCs w:val="22"/>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r w:rsidRPr="00D77673">
              <w:rPr>
                <w:rFonts w:ascii="Calibri" w:hAnsi="Calibri" w:cs="Calibri"/>
                <w:kern w:val="28"/>
                <w:sz w:val="22"/>
                <w:szCs w:val="22"/>
                <w:lang w:val="es-ES_tradnl"/>
              </w:rPr>
              <w:t>.</w:t>
            </w:r>
            <w:bookmarkStart w:id="6" w:name="_Toc314666613"/>
            <w:bookmarkEnd w:id="5"/>
            <w:r w:rsidRPr="00D77673">
              <w:rPr>
                <w:rFonts w:ascii="Calibri" w:hAnsi="Calibri" w:cs="Calibri"/>
                <w:kern w:val="28"/>
                <w:sz w:val="22"/>
                <w:szCs w:val="22"/>
                <w:lang w:val="es-ES_tradnl"/>
              </w:rPr>
              <w:t xml:space="preserve"> </w:t>
            </w:r>
            <w:r w:rsidRPr="00D77673">
              <w:rPr>
                <w:rFonts w:ascii="Calibri" w:eastAsia="Arial Unicode MS" w:hAnsi="Calibri" w:cs="Calibri"/>
                <w:iCs/>
                <w:sz w:val="22"/>
                <w:szCs w:val="22"/>
                <w:lang w:val="es-ES_tradnl"/>
              </w:rPr>
              <w:t xml:space="preserve">El </w:t>
            </w:r>
            <w:r w:rsidR="00D77673" w:rsidRPr="00D77673">
              <w:rPr>
                <w:rFonts w:ascii="Calibri" w:eastAsia="Arial Unicode MS" w:hAnsi="Calibri" w:cs="Calibri"/>
                <w:sz w:val="22"/>
                <w:szCs w:val="22"/>
              </w:rPr>
              <w:t>proveedor</w:t>
            </w:r>
            <w:r w:rsidRPr="00CF3FA1">
              <w:rPr>
                <w:rFonts w:ascii="Calibri" w:eastAsia="Arial Unicode MS" w:hAnsi="Calibri" w:cs="Calibri"/>
                <w:iCs/>
                <w:sz w:val="22"/>
                <w:szCs w:val="22"/>
                <w:lang w:val="es-ES_tradnl"/>
              </w:rPr>
              <w:t xml:space="preserve"> deberá notificar al </w:t>
            </w:r>
            <w:r w:rsidR="00F347E0">
              <w:rPr>
                <w:rFonts w:ascii="Calibri" w:hAnsi="Calibri" w:cs="Calibri"/>
                <w:kern w:val="28"/>
                <w:sz w:val="22"/>
                <w:szCs w:val="22"/>
                <w:lang w:val="es-ES_tradnl"/>
              </w:rPr>
              <w:t>FISCAL DEL SERVICIO</w:t>
            </w:r>
            <w:r w:rsidRPr="00CF3FA1">
              <w:rPr>
                <w:rFonts w:ascii="Calibri" w:eastAsia="Arial Unicode MS" w:hAnsi="Calibri" w:cs="Calibri"/>
                <w:iCs/>
                <w:sz w:val="22"/>
                <w:szCs w:val="22"/>
                <w:lang w:val="es-ES_tradnl"/>
              </w:rPr>
              <w:t xml:space="preserve"> con 48 horas de anticipación al inicio de cualquier excavación, con el objetivo de verificar secciones y efectuar las mediciones pertinentes.</w:t>
            </w:r>
            <w:bookmarkEnd w:id="6"/>
          </w:p>
          <w:p w:rsidR="005C01D1" w:rsidRDefault="005C01D1" w:rsidP="005C01D1">
            <w:pPr>
              <w:jc w:val="both"/>
              <w:rPr>
                <w:rFonts w:ascii="Calibri" w:eastAsia="Arial Unicode MS" w:hAnsi="Calibri" w:cs="Calibri"/>
                <w:iCs/>
                <w:sz w:val="22"/>
                <w:szCs w:val="22"/>
                <w:lang w:val="es-ES_tradnl"/>
              </w:rPr>
            </w:pPr>
          </w:p>
          <w:p w:rsidR="005C01D1" w:rsidRPr="00CF3FA1" w:rsidRDefault="005C01D1" w:rsidP="005C01D1">
            <w:pPr>
              <w:jc w:val="both"/>
              <w:rPr>
                <w:rFonts w:ascii="Calibri" w:eastAsia="Arial Unicode MS" w:hAnsi="Calibri" w:cs="Calibri"/>
                <w:iCs/>
                <w:sz w:val="22"/>
                <w:szCs w:val="22"/>
                <w:lang w:val="es-ES_tradnl"/>
              </w:rPr>
            </w:pPr>
          </w:p>
          <w:p w:rsidR="00826BC1" w:rsidRDefault="00826BC1" w:rsidP="005C01D1">
            <w:pPr>
              <w:pStyle w:val="Estilo1"/>
              <w:rPr>
                <w:rFonts w:ascii="Calibri" w:hAnsi="Calibri" w:cs="Calibri"/>
                <w:sz w:val="22"/>
                <w:szCs w:val="22"/>
              </w:rPr>
            </w:pPr>
            <w:r w:rsidRPr="00CF3FA1">
              <w:rPr>
                <w:rFonts w:ascii="Calibri" w:hAnsi="Calibri" w:cs="Calibri"/>
                <w:sz w:val="22"/>
                <w:szCs w:val="22"/>
              </w:rPr>
              <w:lastRenderedPageBreak/>
              <w:t>Sistemas Subterráneos.</w:t>
            </w:r>
          </w:p>
          <w:p w:rsidR="005C01D1" w:rsidRPr="00CF3FA1" w:rsidRDefault="005C01D1" w:rsidP="005C01D1">
            <w:pPr>
              <w:pStyle w:val="Estilo1"/>
              <w:rPr>
                <w:rFonts w:ascii="Calibri" w:hAnsi="Calibri" w:cs="Calibri"/>
                <w:sz w:val="22"/>
                <w:szCs w:val="22"/>
              </w:rPr>
            </w:pPr>
          </w:p>
          <w:p w:rsidR="00826BC1" w:rsidRDefault="00826BC1" w:rsidP="006251E4">
            <w:pPr>
              <w:numPr>
                <w:ilvl w:val="0"/>
                <w:numId w:val="17"/>
              </w:numPr>
              <w:ind w:left="720"/>
              <w:jc w:val="both"/>
              <w:rPr>
                <w:rFonts w:ascii="Calibri" w:eastAsia="Arial Unicode MS" w:hAnsi="Calibri" w:cs="Calibri"/>
                <w:b/>
                <w:sz w:val="22"/>
                <w:szCs w:val="22"/>
                <w:lang w:val="es-ES_tradnl"/>
              </w:rPr>
            </w:pPr>
            <w:r w:rsidRPr="00CF3FA1">
              <w:rPr>
                <w:rFonts w:ascii="Calibri" w:eastAsia="Arial Unicode MS" w:hAnsi="Calibri" w:cs="Calibri"/>
                <w:b/>
                <w:sz w:val="22"/>
                <w:szCs w:val="22"/>
                <w:lang w:val="es-ES_tradnl"/>
              </w:rPr>
              <w:t>Cruce con líneas enterradas existentes</w:t>
            </w:r>
          </w:p>
          <w:p w:rsidR="005C01D1" w:rsidRPr="00CF3FA1" w:rsidRDefault="005C01D1" w:rsidP="005C01D1">
            <w:pPr>
              <w:jc w:val="both"/>
              <w:rPr>
                <w:rFonts w:ascii="Calibri" w:eastAsia="Arial Unicode MS" w:hAnsi="Calibri" w:cs="Calibri"/>
                <w:b/>
                <w:sz w:val="22"/>
                <w:szCs w:val="22"/>
                <w:lang w:val="es-ES_tradnl"/>
              </w:rPr>
            </w:pPr>
          </w:p>
          <w:p w:rsidR="00826BC1" w:rsidRPr="00CF3FA1" w:rsidRDefault="00826BC1" w:rsidP="006251E4">
            <w:pPr>
              <w:numPr>
                <w:ilvl w:val="0"/>
                <w:numId w:val="16"/>
              </w:numPr>
              <w:tabs>
                <w:tab w:val="clear" w:pos="360"/>
                <w:tab w:val="num" w:pos="709"/>
                <w:tab w:val="left" w:pos="9072"/>
              </w:tabs>
              <w:autoSpaceDE w:val="0"/>
              <w:autoSpaceDN w:val="0"/>
              <w:adjustRightInd w:val="0"/>
              <w:ind w:left="709" w:right="51"/>
              <w:jc w:val="both"/>
              <w:rPr>
                <w:rFonts w:ascii="Calibri" w:hAnsi="Calibri" w:cs="Calibri"/>
                <w:sz w:val="22"/>
                <w:szCs w:val="22"/>
                <w:lang w:val="es-ES_tradnl"/>
              </w:rPr>
            </w:pPr>
            <w:bookmarkStart w:id="7" w:name="_Toc314666620"/>
            <w:r w:rsidRPr="00D77673">
              <w:rPr>
                <w:rFonts w:ascii="Calibri" w:hAnsi="Calibri" w:cs="Calibri"/>
                <w:sz w:val="22"/>
                <w:szCs w:val="22"/>
                <w:lang w:val="es-ES_tradnl"/>
              </w:rPr>
              <w:t xml:space="preserve">El </w:t>
            </w:r>
            <w:r w:rsidR="00D77673" w:rsidRPr="00D77673">
              <w:rPr>
                <w:rFonts w:ascii="Calibri" w:eastAsia="Arial Unicode MS" w:hAnsi="Calibri" w:cs="Calibri"/>
                <w:sz w:val="22"/>
                <w:szCs w:val="22"/>
              </w:rPr>
              <w:t>proveedor</w:t>
            </w:r>
            <w:r w:rsidRPr="00CF3FA1">
              <w:rPr>
                <w:rFonts w:ascii="Calibri" w:hAnsi="Calibri" w:cs="Calibri"/>
                <w:sz w:val="22"/>
                <w:szCs w:val="22"/>
                <w:lang w:val="es-ES_tradnl"/>
              </w:rPr>
              <w:t xml:space="preserve"> debe ubicar cada uno de los puntos de cruce de la tubería HDPE con los sistemas existentes, en cada punto realizará la excavación con el objeto de determinar cómo se ejecutara el cruce.</w:t>
            </w:r>
            <w:bookmarkEnd w:id="7"/>
          </w:p>
          <w:p w:rsidR="00826BC1" w:rsidRPr="00CF3FA1" w:rsidRDefault="00826BC1" w:rsidP="006251E4">
            <w:pPr>
              <w:numPr>
                <w:ilvl w:val="0"/>
                <w:numId w:val="16"/>
              </w:numPr>
              <w:tabs>
                <w:tab w:val="clear" w:pos="360"/>
                <w:tab w:val="num" w:pos="709"/>
                <w:tab w:val="left" w:pos="9072"/>
              </w:tabs>
              <w:autoSpaceDE w:val="0"/>
              <w:autoSpaceDN w:val="0"/>
              <w:adjustRightInd w:val="0"/>
              <w:ind w:left="709" w:right="51"/>
              <w:jc w:val="both"/>
              <w:rPr>
                <w:rFonts w:ascii="Calibri" w:hAnsi="Calibri" w:cs="Calibri"/>
                <w:sz w:val="22"/>
                <w:szCs w:val="22"/>
                <w:lang w:val="es-ES_tradnl"/>
              </w:rPr>
            </w:pPr>
            <w:bookmarkStart w:id="8" w:name="_Toc314666621"/>
            <w:r w:rsidRPr="00D77673">
              <w:rPr>
                <w:rFonts w:ascii="Calibri" w:hAnsi="Calibri" w:cs="Calibri"/>
                <w:sz w:val="22"/>
                <w:szCs w:val="22"/>
                <w:lang w:val="es-ES_tradnl"/>
              </w:rPr>
              <w:t xml:space="preserve">El </w:t>
            </w:r>
            <w:r w:rsidR="00D77673" w:rsidRPr="00D77673">
              <w:rPr>
                <w:rFonts w:ascii="Calibri" w:eastAsia="Arial Unicode MS" w:hAnsi="Calibri" w:cs="Calibri"/>
                <w:sz w:val="22"/>
                <w:szCs w:val="22"/>
              </w:rPr>
              <w:t>proveedor</w:t>
            </w:r>
            <w:r w:rsidRPr="00CF3FA1">
              <w:rPr>
                <w:rFonts w:ascii="Calibri" w:hAnsi="Calibri" w:cs="Calibri"/>
                <w:sz w:val="22"/>
                <w:szCs w:val="22"/>
                <w:lang w:val="es-ES_tradnl"/>
              </w:rPr>
              <w:t xml:space="preserve"> realizará el cruce por debajo o encima del sistema existente bajo autorización del </w:t>
            </w:r>
            <w:r w:rsidR="00F347E0">
              <w:rPr>
                <w:rFonts w:ascii="Calibri" w:hAnsi="Calibri" w:cs="Calibri"/>
                <w:kern w:val="28"/>
                <w:sz w:val="22"/>
                <w:szCs w:val="22"/>
                <w:lang w:val="es-ES_tradnl"/>
              </w:rPr>
              <w:t>FISCAL DEL SERVICIO</w:t>
            </w:r>
            <w:r w:rsidRPr="00CF3FA1">
              <w:rPr>
                <w:rFonts w:ascii="Calibri" w:hAnsi="Calibri" w:cs="Calibri"/>
                <w:sz w:val="22"/>
                <w:szCs w:val="22"/>
                <w:lang w:val="es-ES_tradnl"/>
              </w:rPr>
              <w:t>.</w:t>
            </w:r>
            <w:bookmarkEnd w:id="8"/>
          </w:p>
          <w:p w:rsidR="00826BC1" w:rsidRDefault="00826BC1" w:rsidP="006251E4">
            <w:pPr>
              <w:numPr>
                <w:ilvl w:val="0"/>
                <w:numId w:val="16"/>
              </w:numPr>
              <w:tabs>
                <w:tab w:val="clear" w:pos="360"/>
                <w:tab w:val="num" w:pos="709"/>
                <w:tab w:val="left" w:pos="9072"/>
              </w:tabs>
              <w:autoSpaceDE w:val="0"/>
              <w:autoSpaceDN w:val="0"/>
              <w:adjustRightInd w:val="0"/>
              <w:ind w:left="709" w:right="51"/>
              <w:jc w:val="both"/>
              <w:rPr>
                <w:rFonts w:ascii="Calibri" w:hAnsi="Calibri" w:cs="Calibri"/>
                <w:sz w:val="22"/>
                <w:szCs w:val="22"/>
                <w:lang w:val="es-ES_tradnl"/>
              </w:rPr>
            </w:pPr>
            <w:bookmarkStart w:id="9" w:name="_Toc314666623"/>
            <w:r w:rsidRPr="00CF3FA1">
              <w:rPr>
                <w:rFonts w:ascii="Calibri" w:hAnsi="Calibri" w:cs="Calibri"/>
                <w:sz w:val="22"/>
                <w:szCs w:val="22"/>
                <w:lang w:val="es-ES_tradnl"/>
              </w:rPr>
              <w:t xml:space="preserve">La distancia mínima de separación del cruce que se genere con el Tendido de tubería de gas con otros sistemas, será de 30 cm o bajo evaluación del </w:t>
            </w:r>
            <w:r w:rsidR="00F347E0">
              <w:rPr>
                <w:rFonts w:ascii="Calibri" w:hAnsi="Calibri" w:cs="Calibri"/>
                <w:kern w:val="28"/>
                <w:sz w:val="22"/>
                <w:szCs w:val="22"/>
                <w:lang w:val="es-ES_tradnl"/>
              </w:rPr>
              <w:t>FISCAL DEL SERVICIO</w:t>
            </w:r>
            <w:r w:rsidRPr="00CF3FA1">
              <w:rPr>
                <w:rFonts w:ascii="Calibri" w:hAnsi="Calibri" w:cs="Calibri"/>
                <w:sz w:val="22"/>
                <w:szCs w:val="22"/>
                <w:lang w:val="es-ES_tradnl"/>
              </w:rPr>
              <w:t>.</w:t>
            </w:r>
            <w:bookmarkEnd w:id="9"/>
          </w:p>
          <w:p w:rsidR="005C01D1" w:rsidRPr="00CF3FA1" w:rsidRDefault="005C01D1" w:rsidP="005C01D1">
            <w:pPr>
              <w:tabs>
                <w:tab w:val="left" w:pos="9072"/>
              </w:tabs>
              <w:autoSpaceDE w:val="0"/>
              <w:autoSpaceDN w:val="0"/>
              <w:adjustRightInd w:val="0"/>
              <w:ind w:right="51"/>
              <w:jc w:val="both"/>
              <w:rPr>
                <w:rFonts w:ascii="Calibri" w:hAnsi="Calibri" w:cs="Calibri"/>
                <w:sz w:val="22"/>
                <w:szCs w:val="22"/>
                <w:lang w:val="es-ES_tradnl"/>
              </w:rPr>
            </w:pPr>
          </w:p>
          <w:p w:rsidR="00826BC1" w:rsidRDefault="00826BC1" w:rsidP="006251E4">
            <w:pPr>
              <w:numPr>
                <w:ilvl w:val="0"/>
                <w:numId w:val="17"/>
              </w:numPr>
              <w:ind w:left="720"/>
              <w:jc w:val="both"/>
              <w:rPr>
                <w:rFonts w:ascii="Calibri" w:eastAsia="Arial Unicode MS" w:hAnsi="Calibri" w:cs="Calibri"/>
                <w:b/>
                <w:sz w:val="22"/>
                <w:szCs w:val="22"/>
                <w:lang w:val="es-ES_tradnl"/>
              </w:rPr>
            </w:pPr>
            <w:r w:rsidRPr="00CF3FA1">
              <w:rPr>
                <w:rFonts w:ascii="Calibri" w:eastAsia="Arial Unicode MS" w:hAnsi="Calibri" w:cs="Calibri"/>
                <w:b/>
                <w:sz w:val="22"/>
                <w:szCs w:val="22"/>
                <w:lang w:val="es-ES_tradnl"/>
              </w:rPr>
              <w:t>Paralelismo c</w:t>
            </w:r>
            <w:bookmarkStart w:id="10" w:name="_Toc314666624"/>
            <w:r w:rsidRPr="00CF3FA1">
              <w:rPr>
                <w:rFonts w:ascii="Calibri" w:eastAsia="Arial Unicode MS" w:hAnsi="Calibri" w:cs="Calibri"/>
                <w:b/>
                <w:sz w:val="22"/>
                <w:szCs w:val="22"/>
                <w:lang w:val="es-ES_tradnl"/>
              </w:rPr>
              <w:t>on líneas enterradas existentes</w:t>
            </w:r>
          </w:p>
          <w:p w:rsidR="005C01D1" w:rsidRPr="00CF3FA1" w:rsidRDefault="005C01D1" w:rsidP="005C01D1">
            <w:pPr>
              <w:jc w:val="both"/>
              <w:rPr>
                <w:rFonts w:ascii="Calibri" w:eastAsia="Arial Unicode MS" w:hAnsi="Calibri" w:cs="Calibri"/>
                <w:b/>
                <w:sz w:val="22"/>
                <w:szCs w:val="22"/>
                <w:lang w:val="es-ES_tradnl"/>
              </w:rPr>
            </w:pPr>
          </w:p>
          <w:bookmarkEnd w:id="10"/>
          <w:p w:rsidR="00826BC1" w:rsidRPr="00CF3FA1" w:rsidRDefault="00826BC1" w:rsidP="006251E4">
            <w:pPr>
              <w:numPr>
                <w:ilvl w:val="0"/>
                <w:numId w:val="16"/>
              </w:numPr>
              <w:tabs>
                <w:tab w:val="clear" w:pos="360"/>
                <w:tab w:val="num" w:pos="709"/>
              </w:tabs>
              <w:ind w:left="709"/>
              <w:jc w:val="both"/>
              <w:rPr>
                <w:rFonts w:ascii="Calibri" w:eastAsia="Arial Unicode MS" w:hAnsi="Calibri" w:cs="Calibri"/>
                <w:b/>
                <w:sz w:val="22"/>
                <w:szCs w:val="22"/>
                <w:lang w:val="es-ES_tradnl"/>
              </w:rPr>
            </w:pPr>
            <w:r w:rsidRPr="00CF3FA1">
              <w:rPr>
                <w:rFonts w:ascii="Calibri" w:eastAsia="Arial Unicode MS" w:hAnsi="Calibri" w:cs="Calibri"/>
                <w:sz w:val="22"/>
                <w:szCs w:val="22"/>
                <w:lang w:val="es-ES_tradnl"/>
              </w:rPr>
              <w:t xml:space="preserve">Cuando el tendido se realice de </w:t>
            </w:r>
            <w:r w:rsidRPr="00CF3FA1">
              <w:rPr>
                <w:rFonts w:ascii="Calibri" w:hAnsi="Calibri" w:cs="Calibri"/>
                <w:sz w:val="22"/>
                <w:szCs w:val="22"/>
                <w:lang w:val="es-ES_tradnl"/>
              </w:rPr>
              <w:t>forma paralela a otros sistemas subterráneos</w:t>
            </w:r>
            <w:r w:rsidRPr="00CF3FA1">
              <w:rPr>
                <w:rFonts w:ascii="Calibri" w:eastAsia="Arial Unicode MS" w:hAnsi="Calibri" w:cs="Calibri"/>
                <w:sz w:val="22"/>
                <w:szCs w:val="22"/>
                <w:lang w:val="es-ES_tradnl"/>
              </w:rPr>
              <w:t xml:space="preserve"> (en lo posible evitable), la tubería de HDPE llevara una funda de pr</w:t>
            </w:r>
            <w:r w:rsidR="00D77673">
              <w:rPr>
                <w:rFonts w:ascii="Calibri" w:eastAsia="Arial Unicode MS" w:hAnsi="Calibri" w:cs="Calibri"/>
                <w:sz w:val="22"/>
                <w:szCs w:val="22"/>
                <w:lang w:val="es-ES_tradnl"/>
              </w:rPr>
              <w:t>otección de PVC (provista de por el</w:t>
            </w:r>
            <w:r w:rsidRPr="00CF3FA1">
              <w:rPr>
                <w:rFonts w:ascii="Calibri" w:eastAsia="Arial Unicode MS" w:hAnsi="Calibri" w:cs="Calibri"/>
                <w:smallCaps/>
                <w:sz w:val="22"/>
                <w:szCs w:val="22"/>
                <w:lang w:val="es-ES_tradnl"/>
              </w:rPr>
              <w:t xml:space="preserve"> </w:t>
            </w:r>
            <w:r w:rsidR="00D77673">
              <w:rPr>
                <w:rFonts w:ascii="Calibri" w:eastAsia="Arial Unicode MS" w:hAnsi="Calibri" w:cs="Calibri"/>
                <w:sz w:val="22"/>
                <w:szCs w:val="22"/>
              </w:rPr>
              <w:t>proveedor</w:t>
            </w:r>
            <w:r w:rsidRPr="00CF3FA1">
              <w:rPr>
                <w:rFonts w:ascii="Calibri" w:eastAsia="Arial Unicode MS" w:hAnsi="Calibri" w:cs="Calibri"/>
                <w:sz w:val="22"/>
                <w:szCs w:val="22"/>
                <w:lang w:val="es-ES_tradnl"/>
              </w:rPr>
              <w:t xml:space="preserve">) a lo largo del tramo en cuestión. Además de ello la funda de protección deberá estar envuelta con cinta adicional de señalización (provista por el </w:t>
            </w:r>
            <w:r w:rsidR="00D77673">
              <w:rPr>
                <w:rFonts w:ascii="Calibri" w:eastAsia="Arial Unicode MS" w:hAnsi="Calibri" w:cs="Calibri"/>
                <w:sz w:val="22"/>
                <w:szCs w:val="22"/>
              </w:rPr>
              <w:t>proveedor</w:t>
            </w:r>
            <w:r w:rsidRPr="00CF3FA1">
              <w:rPr>
                <w:rFonts w:ascii="Calibri" w:eastAsia="Arial Unicode MS" w:hAnsi="Calibri" w:cs="Calibri"/>
                <w:sz w:val="22"/>
                <w:szCs w:val="22"/>
                <w:lang w:val="es-ES_tradnl"/>
              </w:rPr>
              <w:t>); con el fin de diferenciarla de los demás servicios subterráneos.</w:t>
            </w:r>
          </w:p>
          <w:p w:rsidR="00826BC1" w:rsidRPr="00CF3FA1" w:rsidRDefault="00826BC1" w:rsidP="006251E4">
            <w:pPr>
              <w:numPr>
                <w:ilvl w:val="0"/>
                <w:numId w:val="16"/>
              </w:numPr>
              <w:tabs>
                <w:tab w:val="clear" w:pos="360"/>
                <w:tab w:val="num" w:pos="709"/>
              </w:tabs>
              <w:ind w:left="709"/>
              <w:jc w:val="both"/>
              <w:rPr>
                <w:rFonts w:ascii="Calibri" w:eastAsia="Arial Unicode MS" w:hAnsi="Calibri" w:cs="Calibri"/>
                <w:b/>
                <w:sz w:val="22"/>
                <w:szCs w:val="22"/>
                <w:lang w:val="es-ES_tradnl"/>
              </w:rPr>
            </w:pPr>
            <w:r w:rsidRPr="00CF3FA1">
              <w:rPr>
                <w:rFonts w:ascii="Calibri" w:eastAsia="Arial Unicode MS" w:hAnsi="Calibri" w:cs="Calibri"/>
                <w:sz w:val="22"/>
                <w:szCs w:val="22"/>
                <w:lang w:val="es-ES_tradnl"/>
              </w:rPr>
              <w:t xml:space="preserve">La separación mínima que se genere con el tendido de red secundaria de forma paralela a otros servicios deberá ser de 30 cm y/o bajo evaluación del </w:t>
            </w:r>
            <w:r w:rsidR="00F347E0">
              <w:rPr>
                <w:rFonts w:ascii="Calibri" w:hAnsi="Calibri" w:cs="Calibri"/>
                <w:kern w:val="28"/>
                <w:sz w:val="22"/>
                <w:szCs w:val="22"/>
                <w:lang w:val="es-ES_tradnl"/>
              </w:rPr>
              <w:t>FISCAL DEL SERVICIO</w:t>
            </w:r>
            <w:r w:rsidRPr="00CF3FA1">
              <w:rPr>
                <w:rFonts w:ascii="Calibri" w:eastAsia="Arial Unicode MS" w:hAnsi="Calibri" w:cs="Calibri"/>
                <w:sz w:val="22"/>
                <w:szCs w:val="22"/>
                <w:lang w:val="es-ES_tradnl"/>
              </w:rPr>
              <w:t xml:space="preserve">. </w:t>
            </w:r>
          </w:p>
          <w:p w:rsidR="00826BC1" w:rsidRPr="005C01D1" w:rsidRDefault="00826BC1" w:rsidP="006251E4">
            <w:pPr>
              <w:numPr>
                <w:ilvl w:val="0"/>
                <w:numId w:val="16"/>
              </w:numPr>
              <w:tabs>
                <w:tab w:val="clear" w:pos="360"/>
                <w:tab w:val="num" w:pos="709"/>
              </w:tabs>
              <w:ind w:left="709"/>
              <w:jc w:val="both"/>
              <w:rPr>
                <w:rFonts w:ascii="Calibri" w:eastAsia="Arial Unicode MS" w:hAnsi="Calibri" w:cs="Calibri"/>
                <w:b/>
                <w:sz w:val="22"/>
                <w:szCs w:val="22"/>
                <w:lang w:val="es-ES_tradnl"/>
              </w:rPr>
            </w:pPr>
            <w:r w:rsidRPr="00CF3FA1">
              <w:rPr>
                <w:rFonts w:ascii="Calibri" w:eastAsia="Arial Unicode MS" w:hAnsi="Calibri" w:cs="Calibri"/>
                <w:sz w:val="22"/>
                <w:szCs w:val="22"/>
                <w:lang w:val="es-ES_tradnl"/>
              </w:rPr>
              <w:t xml:space="preserve">Cuando el </w:t>
            </w:r>
            <w:r w:rsidR="00D77673">
              <w:rPr>
                <w:rFonts w:ascii="Calibri" w:eastAsia="Arial Unicode MS" w:hAnsi="Calibri" w:cs="Calibri"/>
                <w:sz w:val="22"/>
                <w:szCs w:val="22"/>
              </w:rPr>
              <w:t>proveedor</w:t>
            </w:r>
            <w:r w:rsidRPr="00CF3FA1">
              <w:rPr>
                <w:rFonts w:ascii="Calibri" w:eastAsia="Arial Unicode MS" w:hAnsi="Calibri" w:cs="Calibri"/>
                <w:sz w:val="22"/>
                <w:szCs w:val="22"/>
                <w:lang w:val="es-ES_tradnl"/>
              </w:rPr>
              <w:t xml:space="preserve"> provea de fundas de protección de PVC y la cinta para realizar proteger y señalizar las tubería de gas, estas deberán contar con su respectivo archivo fotográfico y deben ser verificadas y aprobadas por el </w:t>
            </w:r>
            <w:r w:rsidR="00F347E0">
              <w:rPr>
                <w:rFonts w:ascii="Calibri" w:hAnsi="Calibri" w:cs="Calibri"/>
                <w:kern w:val="28"/>
                <w:sz w:val="22"/>
                <w:szCs w:val="22"/>
                <w:lang w:val="es-ES_tradnl"/>
              </w:rPr>
              <w:t>FISCAL DEL SERVICIO</w:t>
            </w:r>
            <w:r w:rsidRPr="00CF3FA1">
              <w:rPr>
                <w:rFonts w:ascii="Calibri" w:eastAsia="Arial Unicode MS" w:hAnsi="Calibri" w:cs="Calibri"/>
                <w:sz w:val="22"/>
                <w:szCs w:val="22"/>
                <w:lang w:val="es-ES_tradnl"/>
              </w:rPr>
              <w:t xml:space="preserve">. </w:t>
            </w:r>
          </w:p>
          <w:p w:rsidR="005C01D1" w:rsidRPr="00CF3FA1" w:rsidRDefault="005C01D1" w:rsidP="005C01D1">
            <w:pPr>
              <w:jc w:val="both"/>
              <w:rPr>
                <w:rFonts w:ascii="Calibri" w:eastAsia="Arial Unicode MS" w:hAnsi="Calibri" w:cs="Calibri"/>
                <w:b/>
                <w:sz w:val="22"/>
                <w:szCs w:val="22"/>
                <w:lang w:val="es-ES_tradnl"/>
              </w:rPr>
            </w:pPr>
          </w:p>
          <w:p w:rsidR="00826BC1" w:rsidRDefault="00826BC1" w:rsidP="006251E4">
            <w:pPr>
              <w:pStyle w:val="Prrafodelista"/>
              <w:numPr>
                <w:ilvl w:val="0"/>
                <w:numId w:val="17"/>
              </w:numPr>
              <w:ind w:left="720"/>
              <w:contextualSpacing/>
              <w:jc w:val="both"/>
              <w:rPr>
                <w:rFonts w:ascii="Calibri" w:eastAsia="Arial Unicode MS" w:hAnsi="Calibri" w:cs="Calibri"/>
                <w:b/>
                <w:sz w:val="22"/>
                <w:szCs w:val="22"/>
                <w:lang w:val="es-ES_tradnl"/>
              </w:rPr>
            </w:pPr>
            <w:r w:rsidRPr="00CF3FA1">
              <w:rPr>
                <w:rFonts w:ascii="Calibri" w:eastAsia="Arial Unicode MS" w:hAnsi="Calibri" w:cs="Calibri"/>
                <w:b/>
                <w:sz w:val="22"/>
                <w:szCs w:val="22"/>
                <w:lang w:val="es-ES_tradnl"/>
              </w:rPr>
              <w:t>Excavación para interconexiones</w:t>
            </w:r>
          </w:p>
          <w:p w:rsidR="005C01D1" w:rsidRPr="00CF3FA1" w:rsidRDefault="005C01D1" w:rsidP="005C01D1">
            <w:pPr>
              <w:pStyle w:val="Prrafodelista"/>
              <w:contextualSpacing/>
              <w:jc w:val="both"/>
              <w:rPr>
                <w:rFonts w:ascii="Calibri" w:eastAsia="Arial Unicode MS" w:hAnsi="Calibri" w:cs="Calibri"/>
                <w:b/>
                <w:sz w:val="22"/>
                <w:szCs w:val="22"/>
                <w:lang w:val="es-ES_tradnl"/>
              </w:rPr>
            </w:pPr>
          </w:p>
          <w:p w:rsidR="00826BC1" w:rsidRPr="005C01D1" w:rsidRDefault="00826BC1" w:rsidP="006251E4">
            <w:pPr>
              <w:numPr>
                <w:ilvl w:val="0"/>
                <w:numId w:val="5"/>
              </w:numPr>
              <w:tabs>
                <w:tab w:val="num" w:pos="709"/>
              </w:tabs>
              <w:ind w:left="709" w:hanging="283"/>
              <w:jc w:val="both"/>
              <w:rPr>
                <w:rFonts w:ascii="Calibri" w:hAnsi="Calibri" w:cs="Calibri"/>
                <w:bCs/>
                <w:sz w:val="22"/>
                <w:szCs w:val="22"/>
              </w:rPr>
            </w:pPr>
            <w:r w:rsidRPr="00D77673">
              <w:rPr>
                <w:rFonts w:ascii="Calibri" w:eastAsia="Arial Unicode MS" w:hAnsi="Calibri" w:cs="Calibri"/>
                <w:sz w:val="22"/>
                <w:szCs w:val="22"/>
                <w:lang w:val="es-ES_tradnl"/>
              </w:rPr>
              <w:t xml:space="preserve">El </w:t>
            </w:r>
            <w:r w:rsidR="00D77673" w:rsidRPr="00D77673">
              <w:rPr>
                <w:rFonts w:ascii="Calibri" w:eastAsia="Arial Unicode MS" w:hAnsi="Calibri" w:cs="Calibri"/>
                <w:sz w:val="22"/>
                <w:szCs w:val="22"/>
              </w:rPr>
              <w:t>proveedor</w:t>
            </w:r>
            <w:r w:rsidRPr="00CF3FA1">
              <w:rPr>
                <w:rFonts w:ascii="Calibri" w:eastAsia="Arial Unicode MS" w:hAnsi="Calibri" w:cs="Calibri"/>
                <w:sz w:val="22"/>
                <w:szCs w:val="22"/>
                <w:lang w:val="es-ES_tradnl"/>
              </w:rPr>
              <w:t xml:space="preserve"> deberá realizar las excavaciones para interconexiones, garantizando en todo momento las mejores condiciones para el Soldador de YPFB; para ello el </w:t>
            </w:r>
            <w:r w:rsidR="00D77673">
              <w:rPr>
                <w:rFonts w:ascii="Calibri" w:eastAsia="Arial Unicode MS" w:hAnsi="Calibri" w:cs="Calibri"/>
                <w:sz w:val="22"/>
                <w:szCs w:val="22"/>
              </w:rPr>
              <w:t>proveedor</w:t>
            </w:r>
            <w:r w:rsidRPr="00CF3FA1">
              <w:rPr>
                <w:rFonts w:ascii="Calibri" w:eastAsia="Arial Unicode MS" w:hAnsi="Calibri" w:cs="Calibri"/>
                <w:sz w:val="22"/>
                <w:szCs w:val="22"/>
                <w:lang w:val="es-ES_tradnl"/>
              </w:rPr>
              <w:t xml:space="preserve"> deberá proporcionar Personal, Equipo y Herramientas mínimas para la extensión de la misma, en casos excepcionales (rotura, remoción y excavación) bajo la aprobación del </w:t>
            </w:r>
            <w:r w:rsidR="00F347E0">
              <w:rPr>
                <w:rFonts w:ascii="Calibri" w:hAnsi="Calibri" w:cs="Calibri"/>
                <w:kern w:val="28"/>
                <w:sz w:val="22"/>
                <w:szCs w:val="22"/>
                <w:lang w:val="es-ES_tradnl"/>
              </w:rPr>
              <w:t>FISCAL DEL SERVICIO</w:t>
            </w:r>
            <w:r w:rsidRPr="00CF3FA1">
              <w:rPr>
                <w:rFonts w:ascii="Calibri" w:eastAsia="Arial Unicode MS" w:hAnsi="Calibri" w:cs="Calibri"/>
                <w:sz w:val="22"/>
                <w:szCs w:val="22"/>
                <w:lang w:val="es-ES_tradnl"/>
              </w:rPr>
              <w:t xml:space="preserve">. Los volúmenes requeridos y aprobados por el </w:t>
            </w:r>
            <w:r w:rsidR="00F347E0">
              <w:rPr>
                <w:rFonts w:ascii="Calibri" w:hAnsi="Calibri" w:cs="Calibri"/>
                <w:kern w:val="28"/>
                <w:sz w:val="22"/>
                <w:szCs w:val="22"/>
                <w:lang w:val="es-ES_tradnl"/>
              </w:rPr>
              <w:t>FISCAL DEL SERVICIO</w:t>
            </w:r>
            <w:r w:rsidRPr="00CF3FA1">
              <w:rPr>
                <w:rFonts w:ascii="Calibri" w:eastAsia="Arial Unicode MS" w:hAnsi="Calibri" w:cs="Calibri"/>
                <w:sz w:val="22"/>
                <w:szCs w:val="22"/>
                <w:lang w:val="es-ES_tradnl"/>
              </w:rPr>
              <w:t xml:space="preserve"> serán cuantificados y cancelados.</w:t>
            </w:r>
          </w:p>
          <w:p w:rsidR="005C01D1" w:rsidRDefault="005C01D1" w:rsidP="005C01D1">
            <w:pPr>
              <w:tabs>
                <w:tab w:val="num" w:pos="709"/>
              </w:tabs>
              <w:jc w:val="both"/>
              <w:rPr>
                <w:rFonts w:ascii="Calibri" w:eastAsia="Arial Unicode MS" w:hAnsi="Calibri" w:cs="Calibri"/>
                <w:sz w:val="22"/>
                <w:szCs w:val="22"/>
                <w:lang w:val="es-ES_tradnl"/>
              </w:rPr>
            </w:pPr>
          </w:p>
          <w:p w:rsidR="005C01D1" w:rsidRPr="00CF3FA1" w:rsidRDefault="005C01D1" w:rsidP="005C01D1">
            <w:pPr>
              <w:tabs>
                <w:tab w:val="num" w:pos="709"/>
              </w:tabs>
              <w:jc w:val="both"/>
              <w:rPr>
                <w:rFonts w:ascii="Calibri" w:hAnsi="Calibri" w:cs="Calibri"/>
                <w:bCs/>
                <w:sz w:val="22"/>
                <w:szCs w:val="22"/>
              </w:rPr>
            </w:pPr>
          </w:p>
          <w:p w:rsidR="00826BC1" w:rsidRDefault="00826BC1" w:rsidP="006251E4">
            <w:pPr>
              <w:pStyle w:val="Ttulo2"/>
              <w:numPr>
                <w:ilvl w:val="0"/>
                <w:numId w:val="53"/>
              </w:numPr>
              <w:spacing w:before="0" w:after="0"/>
              <w:jc w:val="both"/>
              <w:rPr>
                <w:rFonts w:ascii="Calibri" w:hAnsi="Calibri" w:cs="Calibri"/>
                <w:sz w:val="22"/>
                <w:szCs w:val="22"/>
              </w:rPr>
            </w:pPr>
            <w:r w:rsidRPr="00CF3FA1">
              <w:rPr>
                <w:rFonts w:ascii="Calibri" w:hAnsi="Calibri" w:cs="Calibri"/>
                <w:sz w:val="22"/>
                <w:szCs w:val="22"/>
              </w:rPr>
              <w:t>RELLENO Y COMPACT</w:t>
            </w:r>
            <w:r w:rsidR="005C01D1">
              <w:rPr>
                <w:rFonts w:ascii="Calibri" w:hAnsi="Calibri" w:cs="Calibri"/>
                <w:sz w:val="22"/>
                <w:szCs w:val="22"/>
              </w:rPr>
              <w:t>ADO DE ZANJA CON MATERIAL COMÚN</w:t>
            </w:r>
          </w:p>
          <w:p w:rsidR="005C01D1" w:rsidRPr="005C01D1" w:rsidRDefault="005C01D1" w:rsidP="005C01D1">
            <w:pPr>
              <w:ind w:left="720"/>
            </w:pPr>
          </w:p>
          <w:p w:rsidR="00826BC1" w:rsidRDefault="00826BC1" w:rsidP="005C01D1">
            <w:pPr>
              <w:jc w:val="both"/>
              <w:rPr>
                <w:rFonts w:ascii="Calibri" w:hAnsi="Calibri" w:cs="Calibri"/>
                <w:sz w:val="22"/>
                <w:szCs w:val="22"/>
              </w:rPr>
            </w:pPr>
            <w:r w:rsidRPr="00CF3FA1">
              <w:rPr>
                <w:rFonts w:ascii="Calibri" w:hAnsi="Calibri" w:cs="Calibri"/>
                <w:sz w:val="22"/>
                <w:szCs w:val="22"/>
              </w:rPr>
              <w:t>Este ítem</w:t>
            </w:r>
            <w:r w:rsidR="00E724BE">
              <w:rPr>
                <w:rFonts w:ascii="Calibri" w:hAnsi="Calibri" w:cs="Calibri"/>
                <w:sz w:val="22"/>
                <w:szCs w:val="22"/>
              </w:rPr>
              <w:t xml:space="preserve"> se mide en metros cúbicos (m3)</w:t>
            </w:r>
            <w:r w:rsidRPr="00CF3FA1">
              <w:rPr>
                <w:rFonts w:ascii="Calibri" w:hAnsi="Calibri" w:cs="Calibri"/>
                <w:sz w:val="22"/>
                <w:szCs w:val="22"/>
              </w:rPr>
              <w:t xml:space="preserve">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1" w:name="_Toc314666663"/>
            <w:r w:rsidRPr="00CF3FA1">
              <w:rPr>
                <w:rFonts w:ascii="Calibri" w:hAnsi="Calibri" w:cs="Calibri"/>
                <w:sz w:val="22"/>
                <w:szCs w:val="22"/>
              </w:rPr>
              <w:t>Específicamente se refiere al empleo de tierra común o seleccionada, echada por capas, cada una debidamente compactada con máquina.</w:t>
            </w:r>
            <w:bookmarkEnd w:id="11"/>
          </w:p>
          <w:p w:rsidR="005C01D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2" w:name="_Toc314666666"/>
            <w:r w:rsidRPr="00CF3FA1">
              <w:rPr>
                <w:rFonts w:ascii="Calibri" w:hAnsi="Calibri" w:cs="Calibri"/>
                <w:sz w:val="22"/>
                <w:szCs w:val="22"/>
              </w:rPr>
              <w:lastRenderedPageBreak/>
              <w:t xml:space="preserve">No se permitirá la utilización de suelos con excesivo contenido de humedad, considerándose como tales, aquéllos que igualen o </w:t>
            </w:r>
            <w:r w:rsidR="0050435A" w:rsidRPr="00CF3FA1">
              <w:rPr>
                <w:rFonts w:ascii="Calibri" w:hAnsi="Calibri" w:cs="Calibri"/>
                <w:sz w:val="22"/>
                <w:szCs w:val="22"/>
              </w:rPr>
              <w:t>sobrepasen el</w:t>
            </w:r>
            <w:r w:rsidRPr="00CF3FA1">
              <w:rPr>
                <w:rFonts w:ascii="Calibri" w:hAnsi="Calibri" w:cs="Calibri"/>
                <w:sz w:val="22"/>
                <w:szCs w:val="22"/>
              </w:rPr>
              <w:t xml:space="preserve"> límite plástico del suelo. Igualmente se prohíbe el empleo de suelos con piedras mayores a 8 cm. de diámetro.</w:t>
            </w:r>
            <w:bookmarkEnd w:id="12"/>
          </w:p>
          <w:p w:rsidR="005C01D1" w:rsidRPr="00CF3FA1" w:rsidRDefault="005C01D1" w:rsidP="005C01D1">
            <w:pPr>
              <w:jc w:val="both"/>
              <w:rPr>
                <w:rFonts w:ascii="Calibri" w:hAnsi="Calibri" w:cs="Calibri"/>
                <w:sz w:val="22"/>
                <w:szCs w:val="22"/>
              </w:rPr>
            </w:pPr>
          </w:p>
          <w:p w:rsidR="00E724BE" w:rsidRDefault="00E724BE" w:rsidP="005C01D1">
            <w:pPr>
              <w:jc w:val="both"/>
              <w:rPr>
                <w:rFonts w:ascii="Calibri" w:hAnsi="Calibri" w:cs="Calibri"/>
                <w:kern w:val="28"/>
                <w:sz w:val="22"/>
                <w:szCs w:val="22"/>
                <w:lang w:val="es-ES_tradnl"/>
              </w:rPr>
            </w:pPr>
            <w:r>
              <w:rPr>
                <w:rFonts w:ascii="Calibri" w:hAnsi="Calibri" w:cs="Calibri"/>
                <w:kern w:val="28"/>
                <w:sz w:val="22"/>
                <w:szCs w:val="22"/>
                <w:lang w:val="es-ES_tradnl"/>
              </w:rPr>
              <w:t xml:space="preserve">El PROPONENTE deberá </w:t>
            </w:r>
            <w:r w:rsidR="0003442B">
              <w:rPr>
                <w:rFonts w:ascii="Calibri" w:hAnsi="Calibri" w:cs="Calibri"/>
                <w:kern w:val="28"/>
                <w:sz w:val="22"/>
                <w:szCs w:val="22"/>
                <w:lang w:val="es-ES_tradnl"/>
              </w:rPr>
              <w:t>ofertar</w:t>
            </w:r>
            <w:r>
              <w:rPr>
                <w:rFonts w:ascii="Calibri" w:hAnsi="Calibri" w:cs="Calibri"/>
                <w:kern w:val="28"/>
                <w:sz w:val="22"/>
                <w:szCs w:val="22"/>
                <w:lang w:val="es-ES_tradnl"/>
              </w:rPr>
              <w:t xml:space="preserve"> en la propuesta técnica un procedimiento Similar o Mejor al que se describe a continuación:</w:t>
            </w:r>
          </w:p>
          <w:p w:rsidR="005C01D1" w:rsidRDefault="005C01D1" w:rsidP="005C01D1">
            <w:pPr>
              <w:jc w:val="both"/>
              <w:rPr>
                <w:rFonts w:ascii="Calibri" w:hAnsi="Calibri" w:cs="Calibri"/>
                <w:kern w:val="28"/>
                <w:sz w:val="22"/>
                <w:szCs w:val="22"/>
                <w:lang w:val="es-ES_tradnl"/>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Los trabajos de relleno y compactado de zanja serán autorizados por el </w:t>
            </w:r>
            <w:r w:rsidR="00F347E0">
              <w:rPr>
                <w:rFonts w:ascii="Calibri" w:hAnsi="Calibri" w:cs="Calibri"/>
                <w:kern w:val="28"/>
                <w:sz w:val="22"/>
                <w:szCs w:val="22"/>
                <w:lang w:val="es-ES_tradnl"/>
              </w:rPr>
              <w:t>FISCAL DEL SERVICIO</w:t>
            </w:r>
            <w:r w:rsidRPr="00CF3FA1">
              <w:rPr>
                <w:rFonts w:ascii="Calibri" w:hAnsi="Calibri" w:cs="Calibri"/>
                <w:sz w:val="22"/>
                <w:szCs w:val="22"/>
              </w:rPr>
              <w:t>, siempre y cuando se verifique en zanja lo siguiente:</w:t>
            </w:r>
          </w:p>
          <w:p w:rsidR="005C01D1" w:rsidRPr="00CF3FA1" w:rsidRDefault="005C01D1" w:rsidP="005C01D1">
            <w:pPr>
              <w:jc w:val="both"/>
              <w:rPr>
                <w:rFonts w:ascii="Calibri" w:hAnsi="Calibri" w:cs="Calibri"/>
                <w:sz w:val="22"/>
                <w:szCs w:val="22"/>
              </w:rPr>
            </w:pPr>
          </w:p>
          <w:p w:rsidR="00826BC1" w:rsidRDefault="00826BC1" w:rsidP="005C01D1">
            <w:pPr>
              <w:contextualSpacing/>
              <w:jc w:val="both"/>
              <w:rPr>
                <w:rFonts w:ascii="Calibri" w:hAnsi="Calibri" w:cs="Calibri"/>
                <w:sz w:val="22"/>
                <w:szCs w:val="22"/>
              </w:rPr>
            </w:pPr>
            <w:r w:rsidRPr="00CF3FA1">
              <w:rPr>
                <w:rFonts w:ascii="Calibri" w:hAnsi="Calibri" w:cs="Calibri"/>
                <w:sz w:val="22"/>
                <w:szCs w:val="22"/>
              </w:rPr>
              <w:t xml:space="preserve">La zanja deberá estar perfilada, libre de cualquier escombro o cualquier otro elemento que pueda dañar la tubería. </w:t>
            </w:r>
          </w:p>
          <w:p w:rsidR="005C01D1" w:rsidRPr="00CF3FA1" w:rsidRDefault="005C01D1" w:rsidP="005C01D1">
            <w:pPr>
              <w:contextualSpacing/>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3" w:name="_Toc314666668"/>
            <w:r w:rsidRPr="00CF3FA1">
              <w:rPr>
                <w:rFonts w:ascii="Calibri" w:hAnsi="Calibri" w:cs="Calibri"/>
                <w:sz w:val="22"/>
                <w:szCs w:val="22"/>
              </w:rPr>
              <w:t>A partir de la capa de relleno con tierra cernida, se colocará material de relleno (tierra común), en una altura de 55 centímetros en aceras y 65 centímetros en calzada.</w:t>
            </w:r>
            <w:bookmarkEnd w:id="13"/>
          </w:p>
          <w:p w:rsidR="005C01D1" w:rsidRDefault="005C01D1" w:rsidP="005C01D1">
            <w:pPr>
              <w:jc w:val="both"/>
              <w:rPr>
                <w:rFonts w:ascii="Calibri" w:hAnsi="Calibri" w:cs="Calibri"/>
                <w:sz w:val="22"/>
                <w:szCs w:val="22"/>
              </w:rPr>
            </w:pPr>
          </w:p>
          <w:p w:rsidR="00826BC1" w:rsidRDefault="00826BC1" w:rsidP="005C01D1">
            <w:pPr>
              <w:tabs>
                <w:tab w:val="left" w:pos="0"/>
                <w:tab w:val="left" w:pos="142"/>
              </w:tabs>
              <w:autoSpaceDE w:val="0"/>
              <w:autoSpaceDN w:val="0"/>
              <w:adjustRightInd w:val="0"/>
              <w:jc w:val="both"/>
              <w:rPr>
                <w:rFonts w:ascii="Calibri" w:hAnsi="Calibri" w:cs="Calibri"/>
                <w:sz w:val="22"/>
                <w:szCs w:val="22"/>
              </w:rPr>
            </w:pPr>
            <w:r w:rsidRPr="00CF3FA1">
              <w:rPr>
                <w:rFonts w:ascii="Calibri" w:hAnsi="Calibri" w:cs="Calibri"/>
                <w:sz w:val="22"/>
                <w:szCs w:val="22"/>
              </w:rPr>
              <w:t xml:space="preserve">En caso de presentarse daños en los servicios básicos existentes, </w:t>
            </w:r>
            <w:r w:rsidR="00E724BE">
              <w:rPr>
                <w:rFonts w:ascii="Calibri" w:hAnsi="Calibri" w:cs="Calibri"/>
                <w:sz w:val="22"/>
                <w:szCs w:val="22"/>
              </w:rPr>
              <w:t>se</w:t>
            </w:r>
            <w:r w:rsidRPr="00CF3FA1">
              <w:rPr>
                <w:rFonts w:ascii="Calibri" w:hAnsi="Calibri" w:cs="Calibri"/>
                <w:sz w:val="22"/>
                <w:szCs w:val="22"/>
              </w:rPr>
              <w:t xml:space="preserve"> deberá realizar las reparaciones necesarias o las gestiones necesarias con la entidad correspondiente si el daño así lo amerita. </w:t>
            </w:r>
          </w:p>
          <w:p w:rsidR="005C01D1" w:rsidRPr="00CF3FA1" w:rsidRDefault="005C01D1" w:rsidP="005C01D1">
            <w:pPr>
              <w:tabs>
                <w:tab w:val="left" w:pos="0"/>
                <w:tab w:val="left" w:pos="142"/>
              </w:tabs>
              <w:autoSpaceDE w:val="0"/>
              <w:autoSpaceDN w:val="0"/>
              <w:adjustRightInd w:val="0"/>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4" w:name="_Toc314666670"/>
            <w:r w:rsidRPr="00CF3FA1">
              <w:rPr>
                <w:rFonts w:ascii="Calibri" w:hAnsi="Calibri" w:cs="Calibri"/>
                <w:sz w:val="22"/>
                <w:szCs w:val="22"/>
              </w:rPr>
              <w:t xml:space="preserve">El equipo de compactación a ser empleado será el exigido en la propuesta (Compactadora mecánica). En caso de no estar especificado 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aprobará por escrito el equipo a ser empleado. En ambos casos se exigirá el cumplimiento de la densidad de compactación especificada.</w:t>
            </w:r>
            <w:bookmarkEnd w:id="14"/>
          </w:p>
          <w:p w:rsidR="005C01D1" w:rsidRPr="00CF3FA1" w:rsidRDefault="005C01D1" w:rsidP="005C01D1">
            <w:pPr>
              <w:jc w:val="both"/>
              <w:rPr>
                <w:rFonts w:ascii="Calibri" w:hAnsi="Calibri" w:cs="Calibri"/>
                <w:sz w:val="22"/>
                <w:szCs w:val="22"/>
              </w:rPr>
            </w:pPr>
          </w:p>
          <w:p w:rsidR="00F347E0" w:rsidRDefault="00826BC1" w:rsidP="005C01D1">
            <w:pPr>
              <w:jc w:val="both"/>
              <w:rPr>
                <w:rFonts w:ascii="Calibri" w:hAnsi="Calibri" w:cs="Calibri"/>
                <w:sz w:val="22"/>
                <w:szCs w:val="22"/>
              </w:rPr>
            </w:pPr>
            <w:bookmarkStart w:id="15" w:name="_Toc314666671"/>
            <w:r w:rsidRPr="00CF3FA1">
              <w:rPr>
                <w:rFonts w:ascii="Calibri" w:hAnsi="Calibri" w:cs="Calibri"/>
                <w:sz w:val="22"/>
                <w:szCs w:val="22"/>
              </w:rPr>
              <w:t xml:space="preserve">El material de relleno deberá colocarse en capas no mayores a 20 cm., con un contenido óptimo de humedad, procediéndose al compactado. A requerimiento se efectuarán pruebas de densidad y/o calicatas en sitio, corriendo por cuenta del </w:t>
            </w:r>
            <w:r w:rsidR="00D77673">
              <w:rPr>
                <w:rFonts w:ascii="Calibri" w:eastAsia="Arial Unicode MS" w:hAnsi="Calibri" w:cs="Calibri"/>
                <w:sz w:val="22"/>
                <w:szCs w:val="22"/>
              </w:rPr>
              <w:t>proveedor</w:t>
            </w:r>
            <w:r w:rsidRPr="00CF3FA1">
              <w:rPr>
                <w:rFonts w:ascii="Calibri" w:hAnsi="Calibri" w:cs="Calibri"/>
                <w:sz w:val="22"/>
                <w:szCs w:val="22"/>
              </w:rPr>
              <w:t xml:space="preserve"> los gastos que demanden estas pruebas. Asimismo, en caso de no satisfacer el grado de compactación requerido en más de tres puntos, el </w:t>
            </w:r>
            <w:r w:rsidR="00D77673">
              <w:rPr>
                <w:rFonts w:ascii="Calibri" w:eastAsia="Arial Unicode MS" w:hAnsi="Calibri" w:cs="Calibri"/>
                <w:sz w:val="22"/>
                <w:szCs w:val="22"/>
              </w:rPr>
              <w:t>proveedor</w:t>
            </w:r>
            <w:r w:rsidRPr="00CF3FA1">
              <w:rPr>
                <w:rFonts w:ascii="Calibri" w:hAnsi="Calibri" w:cs="Calibri"/>
                <w:sz w:val="22"/>
                <w:szCs w:val="22"/>
              </w:rPr>
              <w:t xml:space="preserve"> deberá repetir el trabajo por su cuenta y riesgo.</w:t>
            </w:r>
            <w:bookmarkStart w:id="16" w:name="_Toc314666672"/>
            <w:bookmarkEnd w:id="15"/>
          </w:p>
          <w:p w:rsidR="005C01D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El grado de compactación para vías con tráfico vehicular deberá ser de 95% del Proctor modificado. Y en el caso de veredas deberá ser del orden del 90% mínimo del Proctor modificado.</w:t>
            </w:r>
            <w:bookmarkEnd w:id="16"/>
          </w:p>
          <w:p w:rsidR="00F347E0" w:rsidRDefault="00F347E0" w:rsidP="005C01D1">
            <w:pPr>
              <w:jc w:val="both"/>
              <w:rPr>
                <w:rFonts w:ascii="Calibri" w:hAnsi="Calibri" w:cs="Calibri"/>
                <w:sz w:val="22"/>
                <w:szCs w:val="22"/>
              </w:rPr>
            </w:pPr>
          </w:p>
          <w:p w:rsidR="00826BC1" w:rsidRDefault="00F347E0" w:rsidP="005C01D1">
            <w:pPr>
              <w:jc w:val="both"/>
              <w:rPr>
                <w:rFonts w:ascii="Calibri" w:hAnsi="Calibri" w:cs="Calibri"/>
                <w:sz w:val="22"/>
                <w:szCs w:val="22"/>
              </w:rPr>
            </w:pPr>
            <w:bookmarkStart w:id="17" w:name="_Toc314666673"/>
            <w:r>
              <w:rPr>
                <w:rFonts w:ascii="Calibri" w:hAnsi="Calibri" w:cs="Calibri"/>
                <w:sz w:val="22"/>
                <w:szCs w:val="22"/>
              </w:rPr>
              <w:t>Se</w:t>
            </w:r>
            <w:r w:rsidR="00826BC1" w:rsidRPr="00CF3FA1">
              <w:rPr>
                <w:rFonts w:ascii="Calibri" w:hAnsi="Calibri" w:cs="Calibri"/>
                <w:sz w:val="22"/>
                <w:szCs w:val="22"/>
              </w:rPr>
              <w:t xml:space="preserve"> exigirá la ejecución de pruebas de densidad y/o calicatas en sitio a diferentes niveles del relleno, como mínimo cada 200 metros, por lo cual el </w:t>
            </w:r>
            <w:r w:rsidR="00D77673">
              <w:rPr>
                <w:rFonts w:ascii="Calibri" w:eastAsia="Arial Unicode MS" w:hAnsi="Calibri" w:cs="Calibri"/>
                <w:sz w:val="22"/>
                <w:szCs w:val="22"/>
              </w:rPr>
              <w:t>proveedor</w:t>
            </w:r>
            <w:r w:rsidR="00826BC1" w:rsidRPr="00CF3FA1">
              <w:rPr>
                <w:rFonts w:ascii="Calibri" w:hAnsi="Calibri" w:cs="Calibri"/>
                <w:sz w:val="22"/>
                <w:szCs w:val="22"/>
              </w:rPr>
              <w:t xml:space="preserve"> deberá tener a disposición en </w:t>
            </w:r>
            <w:r w:rsidR="00D77673">
              <w:rPr>
                <w:rFonts w:ascii="Calibri" w:hAnsi="Calibri" w:cs="Calibri"/>
                <w:sz w:val="22"/>
                <w:szCs w:val="22"/>
              </w:rPr>
              <w:t xml:space="preserve">el lugar de ejecución del servicio </w:t>
            </w:r>
            <w:r w:rsidR="00826BC1" w:rsidRPr="00CF3FA1">
              <w:rPr>
                <w:rFonts w:ascii="Calibri" w:hAnsi="Calibri" w:cs="Calibri"/>
                <w:sz w:val="22"/>
                <w:szCs w:val="22"/>
              </w:rPr>
              <w:t xml:space="preserve">los equipos de ensayos correspondientes y en cantidad suficiente. Las pruebas de compactación serán llevadas a cabo por un laboratorio especializado, quedando a cargo del </w:t>
            </w:r>
            <w:r w:rsidR="00D77673">
              <w:rPr>
                <w:rFonts w:ascii="Calibri" w:eastAsia="Arial Unicode MS" w:hAnsi="Calibri" w:cs="Calibri"/>
                <w:sz w:val="22"/>
                <w:szCs w:val="22"/>
              </w:rPr>
              <w:t>proveedor</w:t>
            </w:r>
            <w:r w:rsidR="00826BC1" w:rsidRPr="00CF3FA1">
              <w:rPr>
                <w:rFonts w:ascii="Calibri" w:hAnsi="Calibri" w:cs="Calibri"/>
                <w:sz w:val="22"/>
                <w:szCs w:val="22"/>
              </w:rPr>
              <w:t xml:space="preserve"> el costo de las mismas. En caso de no haber alcanzado el porcentaje requerido, </w:t>
            </w:r>
            <w:bookmarkEnd w:id="17"/>
            <w:r w:rsidR="00826BC1" w:rsidRPr="00CF3FA1">
              <w:rPr>
                <w:rFonts w:ascii="Calibri" w:hAnsi="Calibri" w:cs="Calibri"/>
                <w:sz w:val="22"/>
                <w:szCs w:val="22"/>
              </w:rPr>
              <w:t xml:space="preserve">el </w:t>
            </w:r>
            <w:r w:rsidR="00D77673">
              <w:rPr>
                <w:rFonts w:ascii="Calibri" w:eastAsia="Arial Unicode MS" w:hAnsi="Calibri" w:cs="Calibri"/>
                <w:sz w:val="22"/>
                <w:szCs w:val="22"/>
              </w:rPr>
              <w:t>proveedor</w:t>
            </w:r>
            <w:r w:rsidR="00826BC1" w:rsidRPr="00CF3FA1">
              <w:rPr>
                <w:rFonts w:ascii="Calibri" w:hAnsi="Calibri" w:cs="Calibri"/>
                <w:sz w:val="22"/>
                <w:szCs w:val="22"/>
              </w:rPr>
              <w:t xml:space="preserve"> deberá repetir el trabajo por su cuenta y riesgo.</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Las pruebas de laboratorio de suelos serán llevados a cabo por un laboratorio especializado, quedando a cargo del </w:t>
            </w:r>
            <w:r w:rsidR="00D77673">
              <w:rPr>
                <w:rFonts w:ascii="Calibri" w:eastAsia="Arial Unicode MS" w:hAnsi="Calibri" w:cs="Calibri"/>
                <w:sz w:val="22"/>
                <w:szCs w:val="22"/>
              </w:rPr>
              <w:t>proveedor</w:t>
            </w:r>
            <w:r w:rsidRPr="00CF3FA1">
              <w:rPr>
                <w:rFonts w:ascii="Calibri" w:hAnsi="Calibri" w:cs="Calibri"/>
                <w:sz w:val="22"/>
                <w:szCs w:val="22"/>
              </w:rPr>
              <w:t xml:space="preserve"> el costo de los mismos.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8" w:name="_Toc314666674"/>
            <w:r w:rsidRPr="00CF3FA1">
              <w:rPr>
                <w:rFonts w:ascii="Calibri" w:hAnsi="Calibri" w:cs="Calibri"/>
                <w:sz w:val="22"/>
                <w:szCs w:val="22"/>
              </w:rPr>
              <w:t xml:space="preserve">En caso de ser necesaria la utilización de agua para la compactación del suelo, la operación deberá ser previamente autorizada </w:t>
            </w:r>
            <w:r w:rsidR="003C74A8">
              <w:rPr>
                <w:rFonts w:ascii="Calibri" w:hAnsi="Calibri" w:cs="Calibri"/>
                <w:sz w:val="22"/>
                <w:szCs w:val="22"/>
              </w:rPr>
              <w:t>por el Fiscal del Servicio</w:t>
            </w:r>
            <w:r w:rsidRPr="00CF3FA1">
              <w:rPr>
                <w:rFonts w:ascii="Calibri" w:hAnsi="Calibri" w:cs="Calibri"/>
                <w:sz w:val="22"/>
                <w:szCs w:val="22"/>
              </w:rPr>
              <w:t>.</w:t>
            </w:r>
            <w:bookmarkEnd w:id="18"/>
          </w:p>
          <w:p w:rsidR="005C01D1" w:rsidRDefault="005C01D1" w:rsidP="005C01D1">
            <w:pPr>
              <w:jc w:val="both"/>
              <w:rPr>
                <w:rFonts w:ascii="Calibri" w:hAnsi="Calibri" w:cs="Calibri"/>
                <w:sz w:val="22"/>
                <w:szCs w:val="22"/>
              </w:rPr>
            </w:pP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19" w:name="_Toc314666676"/>
            <w:r w:rsidRPr="00CF3FA1">
              <w:rPr>
                <w:rFonts w:ascii="Calibri" w:hAnsi="Calibri" w:cs="Calibri"/>
                <w:sz w:val="22"/>
                <w:szCs w:val="22"/>
              </w:rPr>
              <w:lastRenderedPageBreak/>
              <w:t xml:space="preserve">En caso que por efecto de las lluvias, rotura de tuberías de agua o cualquier otra causa, que haya afectado las zanjas rellenadas o sin rellenar, si la cantidad de tierra para el relleno fuera insuficiente, el </w:t>
            </w:r>
            <w:r w:rsidR="00D77673">
              <w:rPr>
                <w:rFonts w:ascii="Calibri" w:eastAsia="Arial Unicode MS" w:hAnsi="Calibri" w:cs="Calibri"/>
                <w:sz w:val="22"/>
                <w:szCs w:val="22"/>
              </w:rPr>
              <w:t>proveedor</w:t>
            </w:r>
            <w:r w:rsidRPr="00CF3FA1">
              <w:rPr>
                <w:rFonts w:ascii="Calibri" w:hAnsi="Calibri" w:cs="Calibri"/>
                <w:sz w:val="22"/>
                <w:szCs w:val="22"/>
              </w:rPr>
              <w:t xml:space="preserve"> deberá remover todo el material afectado y proveer el material de relleno con el contenido de humedad requerido líneas arriba, procediendo según las presentes especificaciones. Este trabajo será ejecutado por cuenta y riesgo del </w:t>
            </w:r>
            <w:r w:rsidR="00D77673">
              <w:rPr>
                <w:rFonts w:ascii="Calibri" w:eastAsia="Arial Unicode MS" w:hAnsi="Calibri" w:cs="Calibri"/>
                <w:sz w:val="22"/>
                <w:szCs w:val="22"/>
              </w:rPr>
              <w:t>proveedor</w:t>
            </w:r>
            <w:r w:rsidRPr="00CF3FA1">
              <w:rPr>
                <w:rFonts w:ascii="Calibri" w:hAnsi="Calibri" w:cs="Calibri"/>
                <w:sz w:val="22"/>
                <w:szCs w:val="22"/>
              </w:rPr>
              <w:t>.</w:t>
            </w:r>
            <w:bookmarkEnd w:id="19"/>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20" w:name="_Toc314666677"/>
            <w:r w:rsidRPr="00CF3FA1">
              <w:rPr>
                <w:rFonts w:ascii="Calibri" w:hAnsi="Calibri" w:cs="Calibri"/>
                <w:sz w:val="22"/>
                <w:szCs w:val="22"/>
              </w:rPr>
              <w:t>La cinta de señalización debe ser ubicada 30 cm antes del nivel superior de la zanja indicando la palabra "PRECAUCIÓN YPFB LÍNEA DE GAS"</w:t>
            </w:r>
            <w:bookmarkEnd w:id="20"/>
            <w:r w:rsidRPr="00CF3FA1">
              <w:rPr>
                <w:rFonts w:ascii="Calibri" w:hAnsi="Calibri" w:cs="Calibri"/>
                <w:sz w:val="22"/>
                <w:szCs w:val="22"/>
              </w:rPr>
              <w:t>, esta cinta de señalización para la zanja será otorgada por YPFB.</w:t>
            </w:r>
          </w:p>
          <w:p w:rsidR="005C01D1" w:rsidRDefault="005C01D1" w:rsidP="005C01D1">
            <w:pPr>
              <w:jc w:val="both"/>
              <w:rPr>
                <w:rFonts w:ascii="Calibri" w:hAnsi="Calibri" w:cs="Calibri"/>
                <w:sz w:val="22"/>
                <w:szCs w:val="22"/>
              </w:rPr>
            </w:pPr>
          </w:p>
          <w:p w:rsidR="00826BC1" w:rsidRDefault="00826BC1" w:rsidP="005C01D1">
            <w:pPr>
              <w:tabs>
                <w:tab w:val="left" w:pos="0"/>
                <w:tab w:val="left" w:pos="142"/>
              </w:tabs>
              <w:autoSpaceDE w:val="0"/>
              <w:autoSpaceDN w:val="0"/>
              <w:adjustRightInd w:val="0"/>
              <w:jc w:val="both"/>
              <w:rPr>
                <w:rFonts w:ascii="Calibri" w:hAnsi="Calibri" w:cs="Calibri"/>
                <w:sz w:val="22"/>
                <w:szCs w:val="22"/>
              </w:rPr>
            </w:pPr>
            <w:r w:rsidRPr="00CF3FA1">
              <w:rPr>
                <w:rFonts w:ascii="Calibri" w:hAnsi="Calibri" w:cs="Calibri"/>
                <w:sz w:val="22"/>
                <w:szCs w:val="22"/>
              </w:rPr>
              <w:t xml:space="preserve">Tan pronto como se haya culminado con el relleno y compactado, el </w:t>
            </w:r>
            <w:r w:rsidR="00D77673">
              <w:rPr>
                <w:rFonts w:ascii="Calibri" w:eastAsia="Arial Unicode MS" w:hAnsi="Calibri" w:cs="Calibri"/>
                <w:sz w:val="22"/>
                <w:szCs w:val="22"/>
              </w:rPr>
              <w:t>proveedor</w:t>
            </w:r>
            <w:r w:rsidR="00D77673" w:rsidRPr="00CF3FA1">
              <w:rPr>
                <w:rFonts w:ascii="Calibri" w:hAnsi="Calibri" w:cs="Calibri"/>
                <w:sz w:val="22"/>
                <w:szCs w:val="22"/>
              </w:rPr>
              <w:t xml:space="preserve"> </w:t>
            </w:r>
            <w:r w:rsidRPr="00CF3FA1">
              <w:rPr>
                <w:rFonts w:ascii="Calibri" w:hAnsi="Calibri" w:cs="Calibri"/>
                <w:sz w:val="22"/>
                <w:szCs w:val="22"/>
              </w:rPr>
              <w:t>una vez finalizada esta actividad deberá proceder al:</w:t>
            </w:r>
          </w:p>
          <w:p w:rsidR="005C01D1" w:rsidRPr="00CF3FA1" w:rsidRDefault="005C01D1" w:rsidP="005C01D1">
            <w:pPr>
              <w:tabs>
                <w:tab w:val="left" w:pos="0"/>
                <w:tab w:val="left" w:pos="142"/>
              </w:tabs>
              <w:autoSpaceDE w:val="0"/>
              <w:autoSpaceDN w:val="0"/>
              <w:adjustRightInd w:val="0"/>
              <w:jc w:val="both"/>
              <w:rPr>
                <w:rFonts w:ascii="Calibri" w:hAnsi="Calibri" w:cs="Calibri"/>
                <w:sz w:val="22"/>
                <w:szCs w:val="22"/>
              </w:rPr>
            </w:pPr>
          </w:p>
          <w:p w:rsidR="00826BC1" w:rsidRPr="00CF3FA1" w:rsidRDefault="00826BC1" w:rsidP="006251E4">
            <w:pPr>
              <w:numPr>
                <w:ilvl w:val="0"/>
                <w:numId w:val="18"/>
              </w:numPr>
              <w:tabs>
                <w:tab w:val="clear" w:pos="360"/>
                <w:tab w:val="num" w:pos="1134"/>
              </w:tabs>
              <w:ind w:left="1080" w:hanging="339"/>
              <w:jc w:val="both"/>
              <w:rPr>
                <w:rFonts w:ascii="Calibri" w:hAnsi="Calibri" w:cs="Calibri"/>
                <w:sz w:val="22"/>
                <w:szCs w:val="22"/>
              </w:rPr>
            </w:pPr>
            <w:r w:rsidRPr="00CF3FA1">
              <w:rPr>
                <w:rFonts w:ascii="Calibri" w:hAnsi="Calibri" w:cs="Calibri"/>
                <w:sz w:val="22"/>
                <w:szCs w:val="22"/>
              </w:rPr>
              <w:t>Retiro de todos los escombros y materiales en exceso o rechazados.</w:t>
            </w:r>
          </w:p>
          <w:p w:rsidR="00826BC1" w:rsidRPr="00CF3FA1" w:rsidRDefault="00826BC1" w:rsidP="006251E4">
            <w:pPr>
              <w:numPr>
                <w:ilvl w:val="0"/>
                <w:numId w:val="18"/>
              </w:numPr>
              <w:tabs>
                <w:tab w:val="clear" w:pos="360"/>
                <w:tab w:val="num" w:pos="1134"/>
              </w:tabs>
              <w:ind w:left="1080" w:hanging="339"/>
              <w:jc w:val="both"/>
              <w:rPr>
                <w:rFonts w:ascii="Calibri" w:hAnsi="Calibri" w:cs="Calibri"/>
                <w:sz w:val="22"/>
                <w:szCs w:val="22"/>
              </w:rPr>
            </w:pPr>
            <w:r w:rsidRPr="00CF3FA1">
              <w:rPr>
                <w:rFonts w:ascii="Calibri" w:hAnsi="Calibri" w:cs="Calibri"/>
                <w:sz w:val="22"/>
                <w:szCs w:val="22"/>
              </w:rPr>
              <w:t>Restauración de la configuración original del terreno, después de la compactación mediante la reposición de aceras, calzadas, vías de circulación pública y privada, especialmente en las áreas con más casas o residencias.</w:t>
            </w:r>
          </w:p>
          <w:p w:rsidR="00826BC1" w:rsidRPr="00CF3FA1" w:rsidRDefault="00826BC1" w:rsidP="006251E4">
            <w:pPr>
              <w:numPr>
                <w:ilvl w:val="0"/>
                <w:numId w:val="18"/>
              </w:numPr>
              <w:tabs>
                <w:tab w:val="clear" w:pos="360"/>
                <w:tab w:val="num" w:pos="1134"/>
              </w:tabs>
              <w:ind w:left="1080" w:hanging="339"/>
              <w:jc w:val="both"/>
              <w:rPr>
                <w:rFonts w:ascii="Calibri" w:hAnsi="Calibri" w:cs="Calibri"/>
                <w:sz w:val="22"/>
                <w:szCs w:val="22"/>
              </w:rPr>
            </w:pPr>
            <w:r w:rsidRPr="00CF3FA1">
              <w:rPr>
                <w:rFonts w:ascii="Calibri" w:hAnsi="Calibri" w:cs="Calibri"/>
                <w:sz w:val="22"/>
                <w:szCs w:val="22"/>
              </w:rPr>
              <w:t>Limpieza y retiro de todos los escombros incluyendo rocas de gran tamaño, que serán llevados a sitios autorizados.</w:t>
            </w:r>
          </w:p>
          <w:p w:rsidR="00826BC1" w:rsidRPr="00CF3FA1" w:rsidRDefault="00826BC1" w:rsidP="006251E4">
            <w:pPr>
              <w:numPr>
                <w:ilvl w:val="0"/>
                <w:numId w:val="18"/>
              </w:numPr>
              <w:tabs>
                <w:tab w:val="clear" w:pos="360"/>
                <w:tab w:val="num" w:pos="1134"/>
              </w:tabs>
              <w:ind w:left="1080" w:hanging="339"/>
              <w:jc w:val="both"/>
              <w:rPr>
                <w:rFonts w:ascii="Calibri" w:hAnsi="Calibri" w:cs="Calibri"/>
                <w:sz w:val="22"/>
                <w:szCs w:val="22"/>
              </w:rPr>
            </w:pPr>
            <w:r w:rsidRPr="00CF3FA1">
              <w:rPr>
                <w:rFonts w:ascii="Calibri" w:hAnsi="Calibri" w:cs="Calibri"/>
                <w:sz w:val="22"/>
                <w:szCs w:val="22"/>
              </w:rPr>
              <w:t xml:space="preserve">Restaurar todas las construcciones, hasta dejarlas en condiciones mejores a las iniciales, cualquier observación de las autoridades municipales, implicará que el </w:t>
            </w:r>
            <w:r w:rsidR="00D77673">
              <w:rPr>
                <w:rFonts w:ascii="Calibri" w:eastAsia="Arial Unicode MS" w:hAnsi="Calibri" w:cs="Calibri"/>
                <w:sz w:val="22"/>
                <w:szCs w:val="22"/>
              </w:rPr>
              <w:t>proveedor</w:t>
            </w:r>
            <w:r w:rsidRPr="00CF3FA1">
              <w:rPr>
                <w:rFonts w:ascii="Calibri" w:hAnsi="Calibri" w:cs="Calibri"/>
                <w:sz w:val="22"/>
                <w:szCs w:val="22"/>
              </w:rPr>
              <w:t xml:space="preserve"> resolverá los problemas y asumirá el costo.</w:t>
            </w:r>
          </w:p>
          <w:p w:rsidR="00826BC1" w:rsidRPr="00CF3FA1" w:rsidRDefault="00826BC1" w:rsidP="006251E4">
            <w:pPr>
              <w:numPr>
                <w:ilvl w:val="0"/>
                <w:numId w:val="18"/>
              </w:numPr>
              <w:tabs>
                <w:tab w:val="clear" w:pos="360"/>
                <w:tab w:val="num" w:pos="1134"/>
              </w:tabs>
              <w:ind w:left="1080" w:hanging="339"/>
              <w:jc w:val="both"/>
              <w:rPr>
                <w:rFonts w:ascii="Calibri" w:hAnsi="Calibri" w:cs="Calibri"/>
                <w:sz w:val="22"/>
                <w:szCs w:val="22"/>
              </w:rPr>
            </w:pPr>
            <w:r w:rsidRPr="00CF3FA1">
              <w:rPr>
                <w:rFonts w:ascii="Calibri" w:hAnsi="Calibri" w:cs="Calibri"/>
                <w:sz w:val="22"/>
                <w:szCs w:val="22"/>
              </w:rPr>
              <w:t>Excepto cuando se estableciera lo contrario, deben ser eliminados o removidos todos los accesos, puentes (ramplas), alcantarillas, geotextiles, maderas y otras instalaciones provisionales (eventuales que surg</w:t>
            </w:r>
            <w:r w:rsidR="00D77673">
              <w:rPr>
                <w:rFonts w:ascii="Calibri" w:hAnsi="Calibri" w:cs="Calibri"/>
                <w:sz w:val="22"/>
                <w:szCs w:val="22"/>
              </w:rPr>
              <w:t>en durante la ejecución del servicio</w:t>
            </w:r>
            <w:r w:rsidRPr="00CF3FA1">
              <w:rPr>
                <w:rFonts w:ascii="Calibri" w:hAnsi="Calibri" w:cs="Calibri"/>
                <w:sz w:val="22"/>
                <w:szCs w:val="22"/>
              </w:rPr>
              <w:t>), utilizadas en los trabajos.</w:t>
            </w:r>
          </w:p>
          <w:p w:rsidR="00826BC1" w:rsidRDefault="00826BC1" w:rsidP="005C01D1">
            <w:pPr>
              <w:pStyle w:val="Estilo1"/>
              <w:contextualSpacing/>
              <w:rPr>
                <w:rFonts w:ascii="Calibri" w:hAnsi="Calibri" w:cs="Calibri"/>
                <w:sz w:val="22"/>
                <w:szCs w:val="22"/>
              </w:rPr>
            </w:pPr>
          </w:p>
          <w:p w:rsidR="0003442B" w:rsidRPr="00CF3FA1" w:rsidRDefault="0003442B" w:rsidP="005C01D1">
            <w:pPr>
              <w:pStyle w:val="Estilo1"/>
              <w:contextualSpacing/>
              <w:rPr>
                <w:rFonts w:ascii="Calibri" w:hAnsi="Calibri" w:cs="Calibri"/>
                <w:sz w:val="22"/>
                <w:szCs w:val="22"/>
              </w:rPr>
            </w:pPr>
          </w:p>
          <w:p w:rsidR="00826BC1" w:rsidRDefault="00826BC1" w:rsidP="006251E4">
            <w:pPr>
              <w:pStyle w:val="Ttulo2"/>
              <w:numPr>
                <w:ilvl w:val="0"/>
                <w:numId w:val="53"/>
              </w:numPr>
              <w:spacing w:before="0" w:after="0"/>
              <w:jc w:val="both"/>
              <w:rPr>
                <w:rFonts w:ascii="Calibri" w:hAnsi="Calibri" w:cs="Calibri"/>
                <w:sz w:val="22"/>
                <w:szCs w:val="22"/>
              </w:rPr>
            </w:pPr>
            <w:bookmarkStart w:id="21" w:name="_Toc378236512"/>
            <w:bookmarkStart w:id="22" w:name="_Toc378667045"/>
            <w:bookmarkStart w:id="23" w:name="_Toc378667231"/>
            <w:bookmarkStart w:id="24" w:name="_Toc378667746"/>
            <w:bookmarkStart w:id="25" w:name="_Toc381213534"/>
            <w:bookmarkStart w:id="26" w:name="_Toc381214011"/>
            <w:bookmarkStart w:id="27" w:name="_Toc381214102"/>
            <w:bookmarkStart w:id="28" w:name="_Toc384130468"/>
            <w:bookmarkStart w:id="29" w:name="_Toc384130689"/>
            <w:bookmarkStart w:id="30" w:name="_Toc384130845"/>
            <w:bookmarkStart w:id="31" w:name="_Toc384131236"/>
            <w:bookmarkStart w:id="32" w:name="_Toc387785987"/>
            <w:bookmarkStart w:id="33" w:name="_Toc387788275"/>
            <w:bookmarkStart w:id="34" w:name="_Toc388648584"/>
            <w:bookmarkStart w:id="35" w:name="_Toc388648673"/>
            <w:bookmarkStart w:id="36" w:name="_Toc388693334"/>
            <w:bookmarkStart w:id="37" w:name="_Toc388702297"/>
            <w:bookmarkStart w:id="38" w:name="_Toc388724575"/>
            <w:bookmarkStart w:id="39" w:name="_Toc404098164"/>
            <w:r w:rsidRPr="00CF3FA1">
              <w:rPr>
                <w:rFonts w:ascii="Calibri" w:hAnsi="Calibri" w:cs="Calibri"/>
                <w:sz w:val="22"/>
                <w:szCs w:val="22"/>
              </w:rPr>
              <w:t>REPOSICIÓN Y AFINADO DE ACERAS Y/O CUNETAS</w:t>
            </w:r>
          </w:p>
          <w:p w:rsidR="005C01D1" w:rsidRPr="005C01D1" w:rsidRDefault="005C01D1" w:rsidP="005C01D1"/>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Este ítem </w:t>
            </w:r>
            <w:r w:rsidR="0003442B">
              <w:rPr>
                <w:rFonts w:ascii="Calibri" w:hAnsi="Calibri" w:cs="Calibri"/>
                <w:sz w:val="22"/>
                <w:szCs w:val="22"/>
              </w:rPr>
              <w:t xml:space="preserve">se mide en metros cuadrados (m2) </w:t>
            </w:r>
            <w:r w:rsidRPr="00CF3FA1">
              <w:rPr>
                <w:rFonts w:ascii="Calibri" w:hAnsi="Calibri" w:cs="Calibri"/>
                <w:sz w:val="22"/>
                <w:szCs w:val="22"/>
              </w:rPr>
              <w:t xml:space="preserve">comprende los trabajos necesarios para el vaciado de una carpeta de hormigón sobre una superficie de terreno debidamente apisonada y empedrada con piedra manzana. La acera tendrá </w:t>
            </w:r>
            <w:r w:rsidR="0050435A" w:rsidRPr="00CF3FA1">
              <w:rPr>
                <w:rFonts w:ascii="Calibri" w:hAnsi="Calibri" w:cs="Calibri"/>
                <w:sz w:val="22"/>
                <w:szCs w:val="22"/>
              </w:rPr>
              <w:t>una dosificación</w:t>
            </w:r>
            <w:r w:rsidRPr="00CF3FA1">
              <w:rPr>
                <w:rFonts w:ascii="Calibri" w:hAnsi="Calibri" w:cs="Calibri"/>
                <w:sz w:val="22"/>
                <w:szCs w:val="22"/>
              </w:rPr>
              <w:t xml:space="preserve"> 1:2:3 de 180 kg/cm2, de resistencia, incluyendo mortero para el terminado en una relación </w:t>
            </w:r>
            <w:r w:rsidR="0050435A">
              <w:rPr>
                <w:rFonts w:ascii="Calibri" w:hAnsi="Calibri" w:cs="Calibri"/>
                <w:sz w:val="22"/>
                <w:szCs w:val="22"/>
              </w:rPr>
              <w:t xml:space="preserve">de 1:3 </w:t>
            </w:r>
            <w:r w:rsidR="0050435A" w:rsidRPr="00CF3FA1">
              <w:rPr>
                <w:rFonts w:ascii="Calibri" w:hAnsi="Calibri" w:cs="Calibri"/>
                <w:sz w:val="22"/>
                <w:szCs w:val="22"/>
              </w:rPr>
              <w:t>y</w:t>
            </w:r>
            <w:r w:rsidRPr="00CF3FA1">
              <w:rPr>
                <w:rFonts w:ascii="Calibri" w:hAnsi="Calibri" w:cs="Calibri"/>
                <w:sz w:val="22"/>
                <w:szCs w:val="22"/>
              </w:rPr>
              <w:t xml:space="preserve"> la construcción de juntas de dilatación</w:t>
            </w:r>
            <w:r w:rsidR="0003442B">
              <w:rPr>
                <w:rFonts w:ascii="Calibri" w:hAnsi="Calibri" w:cs="Calibri"/>
                <w:sz w:val="22"/>
                <w:szCs w:val="22"/>
              </w:rPr>
              <w:t>.</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El </w:t>
            </w:r>
            <w:r w:rsidR="0003442B">
              <w:rPr>
                <w:rFonts w:ascii="Calibri" w:hAnsi="Calibri" w:cs="Calibri"/>
                <w:sz w:val="22"/>
                <w:szCs w:val="22"/>
              </w:rPr>
              <w:t>proponente deberá ofertar</w:t>
            </w:r>
            <w:r w:rsidRPr="00CF3FA1">
              <w:rPr>
                <w:rFonts w:ascii="Calibri" w:hAnsi="Calibri" w:cs="Calibri"/>
                <w:sz w:val="22"/>
                <w:szCs w:val="22"/>
              </w:rPr>
              <w:t xml:space="preserve"> todos los materiales, herramientas y equipos necesarios (carretillas, mezcladora, herramientas menores, etc.)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Los materiales a emplearse en la preparación del hormigón deberán ser de buena calidad, se debe utilizar cemento Portland IP-30, arena limpia no arcillosa que pase el tamiz #4 (4,75 mm) y grava no mayor a 1/2” y/o como lo solicite el </w:t>
            </w:r>
            <w:r w:rsidR="0050435A">
              <w:rPr>
                <w:rFonts w:ascii="Calibri" w:hAnsi="Calibri" w:cs="Calibri"/>
                <w:sz w:val="22"/>
                <w:szCs w:val="22"/>
              </w:rPr>
              <w:t>Fiscal del Servicio</w:t>
            </w:r>
            <w:r w:rsidRPr="00CF3FA1">
              <w:rPr>
                <w:rFonts w:ascii="Calibri" w:hAnsi="Calibri" w:cs="Calibri"/>
                <w:sz w:val="22"/>
                <w:szCs w:val="22"/>
              </w:rPr>
              <w:t>. Se podrá emplear aditivos para modificar ciertas propiedades del hormigón</w:t>
            </w:r>
            <w:r w:rsidR="0003442B">
              <w:rPr>
                <w:rFonts w:ascii="Calibri" w:hAnsi="Calibri" w:cs="Calibri"/>
                <w:sz w:val="22"/>
                <w:szCs w:val="22"/>
              </w:rPr>
              <w:t>.</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El agua de mezclado deberá estar limpia y libre de cualquier sustancia perjudicial para el Hormigón.  </w:t>
            </w:r>
          </w:p>
          <w:p w:rsidR="005C01D1" w:rsidRDefault="005C01D1" w:rsidP="005C01D1">
            <w:pPr>
              <w:jc w:val="both"/>
              <w:rPr>
                <w:rFonts w:ascii="Calibri" w:hAnsi="Calibri" w:cs="Calibri"/>
                <w:sz w:val="22"/>
                <w:szCs w:val="22"/>
              </w:rPr>
            </w:pP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lastRenderedPageBreak/>
              <w:t xml:space="preserve">Se podrá emplear aditivos para modificar ciertas propiedades del hormigón, previa justificación y aprobación expresa efectuada por el </w:t>
            </w:r>
            <w:r w:rsidR="00F347E0">
              <w:rPr>
                <w:rFonts w:ascii="Calibri" w:hAnsi="Calibri" w:cs="Calibri"/>
                <w:kern w:val="28"/>
                <w:sz w:val="22"/>
                <w:szCs w:val="22"/>
                <w:lang w:val="es-ES_tradnl"/>
              </w:rPr>
              <w:t>FISCAL DEL SERVICIO</w:t>
            </w:r>
            <w:r w:rsidRPr="00CF3FA1">
              <w:rPr>
                <w:rFonts w:ascii="Calibri" w:hAnsi="Calibri" w:cs="Calibri"/>
                <w:sz w:val="22"/>
                <w:szCs w:val="22"/>
              </w:rPr>
              <w:t>.</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5C01D1" w:rsidRPr="00CF3FA1" w:rsidRDefault="005C01D1" w:rsidP="005C01D1">
            <w:pPr>
              <w:jc w:val="both"/>
              <w:rPr>
                <w:rFonts w:ascii="Calibri" w:hAnsi="Calibri" w:cs="Calibri"/>
                <w:sz w:val="22"/>
                <w:szCs w:val="22"/>
              </w:rPr>
            </w:pPr>
          </w:p>
          <w:p w:rsidR="0003442B" w:rsidRDefault="0003442B"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5C01D1" w:rsidRDefault="005C01D1" w:rsidP="005C01D1">
            <w:pPr>
              <w:jc w:val="both"/>
              <w:rPr>
                <w:rFonts w:ascii="Calibri" w:hAnsi="Calibri" w:cs="Calibri"/>
                <w:kern w:val="28"/>
                <w:sz w:val="22"/>
                <w:szCs w:val="22"/>
                <w:lang w:val="es-ES_tradnl"/>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En caso que no se encuentre soladura de piedra en aceras al momento de su reposición, el </w:t>
            </w:r>
            <w:r w:rsidR="00D77673">
              <w:rPr>
                <w:rFonts w:ascii="Calibri" w:eastAsia="Arial Unicode MS" w:hAnsi="Calibri" w:cs="Calibri"/>
                <w:sz w:val="22"/>
                <w:szCs w:val="22"/>
              </w:rPr>
              <w:t>proveedor</w:t>
            </w:r>
            <w:r w:rsidRPr="00CF3FA1">
              <w:rPr>
                <w:rFonts w:ascii="Calibri" w:hAnsi="Calibri" w:cs="Calibri"/>
                <w:sz w:val="22"/>
                <w:szCs w:val="22"/>
              </w:rPr>
              <w:t xml:space="preserve"> deberá proveer la piedra manzana sin costo adicional.</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40" w:name="_Toc314666850"/>
            <w:r w:rsidRPr="00CF3FA1">
              <w:rPr>
                <w:rFonts w:ascii="Calibri" w:hAnsi="Calibri" w:cs="Calibri"/>
                <w:sz w:val="22"/>
                <w:szCs w:val="22"/>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CF3FA1">
                <w:rPr>
                  <w:rFonts w:ascii="Calibri" w:hAnsi="Calibri" w:cs="Calibri"/>
                  <w:sz w:val="22"/>
                  <w:szCs w:val="22"/>
                </w:rPr>
                <w:t>4 cm</w:t>
              </w:r>
            </w:smartTag>
            <w:r w:rsidRPr="00CF3FA1">
              <w:rPr>
                <w:rFonts w:ascii="Calibri" w:hAnsi="Calibri" w:cs="Calibri"/>
                <w:sz w:val="22"/>
                <w:szCs w:val="22"/>
              </w:rPr>
              <w:t xml:space="preserve">. de hormigón con una dosificación 1:2:3 considerada sobre el nivel del empedrado, el vaciado deberá ejecutarse de acuerdo a las indicaciones del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w:t>
            </w:r>
          </w:p>
          <w:p w:rsidR="005C01D1" w:rsidRPr="00CF3FA1" w:rsidRDefault="005C01D1" w:rsidP="005C01D1">
            <w:pPr>
              <w:jc w:val="both"/>
              <w:rPr>
                <w:rFonts w:ascii="Calibri" w:hAnsi="Calibri" w:cs="Calibri"/>
                <w:sz w:val="22"/>
                <w:szCs w:val="22"/>
              </w:rPr>
            </w:pP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 xml:space="preserve">Luego se recubrirá con una segunda capa de </w:t>
            </w:r>
            <w:smartTag w:uri="urn:schemas-microsoft-com:office:smarttags" w:element="metricconverter">
              <w:smartTagPr>
                <w:attr w:name="ProductID" w:val="1 cm"/>
              </w:smartTagPr>
              <w:r w:rsidRPr="00CF3FA1">
                <w:rPr>
                  <w:rFonts w:ascii="Calibri" w:hAnsi="Calibri" w:cs="Calibri"/>
                  <w:sz w:val="22"/>
                  <w:szCs w:val="22"/>
                </w:rPr>
                <w:t>1 cm</w:t>
              </w:r>
            </w:smartTag>
            <w:r w:rsidRPr="00CF3FA1">
              <w:rPr>
                <w:rFonts w:ascii="Calibri" w:hAnsi="Calibri" w:cs="Calibri"/>
                <w:sz w:val="22"/>
                <w:szCs w:val="22"/>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CF3FA1">
                <w:rPr>
                  <w:rFonts w:ascii="Calibri" w:hAnsi="Calibri" w:cs="Calibri"/>
                  <w:sz w:val="22"/>
                  <w:szCs w:val="22"/>
                </w:rPr>
                <w:t>5 cm</w:t>
              </w:r>
            </w:smartTag>
            <w:r w:rsidRPr="00CF3FA1">
              <w:rPr>
                <w:rFonts w:ascii="Calibri" w:hAnsi="Calibri" w:cs="Calibri"/>
                <w:sz w:val="22"/>
                <w:szCs w:val="22"/>
              </w:rPr>
              <w:t>., así como también donde se ubican las bunas y juntas de dilatación.</w:t>
            </w:r>
            <w:bookmarkEnd w:id="40"/>
          </w:p>
          <w:p w:rsidR="005A6F6E" w:rsidRDefault="005A6F6E" w:rsidP="005C01D1">
            <w:pPr>
              <w:jc w:val="both"/>
              <w:rPr>
                <w:rFonts w:ascii="Calibri" w:hAnsi="Calibri" w:cs="Calibri"/>
                <w:sz w:val="22"/>
                <w:szCs w:val="22"/>
              </w:rPr>
            </w:pPr>
            <w:bookmarkStart w:id="41" w:name="_Toc314666851"/>
          </w:p>
          <w:p w:rsidR="00826BC1" w:rsidRDefault="00826BC1" w:rsidP="005C01D1">
            <w:pPr>
              <w:jc w:val="both"/>
              <w:rPr>
                <w:rFonts w:ascii="Calibri" w:hAnsi="Calibri" w:cs="Calibri"/>
                <w:sz w:val="22"/>
                <w:szCs w:val="22"/>
              </w:rPr>
            </w:pPr>
            <w:r w:rsidRPr="00CF3FA1">
              <w:rPr>
                <w:rFonts w:ascii="Calibri" w:hAnsi="Calibri" w:cs="Calibri"/>
                <w:sz w:val="22"/>
                <w:szCs w:val="22"/>
              </w:rPr>
              <w:t>Dosificación:</w:t>
            </w:r>
            <w:bookmarkEnd w:id="41"/>
          </w:p>
          <w:p w:rsidR="005C01D1" w:rsidRPr="00CF3FA1" w:rsidRDefault="005C01D1" w:rsidP="005C01D1">
            <w:pPr>
              <w:jc w:val="both"/>
              <w:rPr>
                <w:rFonts w:ascii="Calibri" w:hAnsi="Calibri" w:cs="Calibri"/>
                <w:sz w:val="22"/>
                <w:szCs w:val="22"/>
              </w:rPr>
            </w:pP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ab/>
            </w:r>
            <w:bookmarkStart w:id="42" w:name="_Toc314666852"/>
            <w:r w:rsidRPr="00CF3FA1">
              <w:rPr>
                <w:rFonts w:ascii="Calibri" w:hAnsi="Calibri" w:cs="Calibri"/>
                <w:sz w:val="22"/>
                <w:szCs w:val="22"/>
              </w:rPr>
              <w:t>1</w:t>
            </w:r>
            <w:bookmarkEnd w:id="42"/>
            <w:r w:rsidRPr="00CF3FA1">
              <w:rPr>
                <w:rFonts w:ascii="Calibri" w:hAnsi="Calibri" w:cs="Calibri"/>
                <w:sz w:val="22"/>
                <w:szCs w:val="22"/>
              </w:rPr>
              <w:t>: Cemento</w:t>
            </w: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ab/>
            </w:r>
            <w:bookmarkStart w:id="43" w:name="_Toc314666853"/>
            <w:r w:rsidRPr="00CF3FA1">
              <w:rPr>
                <w:rFonts w:ascii="Calibri" w:hAnsi="Calibri" w:cs="Calibri"/>
                <w:sz w:val="22"/>
                <w:szCs w:val="22"/>
              </w:rPr>
              <w:t>2: Arena fina</w:t>
            </w:r>
            <w:bookmarkEnd w:id="43"/>
          </w:p>
          <w:p w:rsidR="005A6F6E" w:rsidRDefault="00826BC1" w:rsidP="005C01D1">
            <w:pPr>
              <w:jc w:val="both"/>
              <w:rPr>
                <w:rFonts w:ascii="Calibri" w:hAnsi="Calibri" w:cs="Calibri"/>
                <w:sz w:val="22"/>
                <w:szCs w:val="22"/>
              </w:rPr>
            </w:pPr>
            <w:r w:rsidRPr="00CF3FA1">
              <w:rPr>
                <w:rFonts w:ascii="Calibri" w:hAnsi="Calibri" w:cs="Calibri"/>
                <w:sz w:val="22"/>
                <w:szCs w:val="22"/>
              </w:rPr>
              <w:tab/>
            </w:r>
            <w:bookmarkStart w:id="44" w:name="_Toc314666854"/>
            <w:r w:rsidRPr="00CF3FA1">
              <w:rPr>
                <w:rFonts w:ascii="Calibri" w:hAnsi="Calibri" w:cs="Calibri"/>
                <w:sz w:val="22"/>
                <w:szCs w:val="22"/>
              </w:rPr>
              <w:t>3: Grava común</w:t>
            </w:r>
            <w:bookmarkEnd w:id="44"/>
          </w:p>
          <w:p w:rsidR="005A6F6E" w:rsidRPr="00CF3FA1" w:rsidRDefault="005A6F6E"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45" w:name="_Toc314666855"/>
            <w:r w:rsidRPr="00CF3FA1">
              <w:rPr>
                <w:rFonts w:ascii="Calibri" w:hAnsi="Calibri" w:cs="Calibri"/>
                <w:sz w:val="22"/>
                <w:szCs w:val="22"/>
              </w:rPr>
              <w:t xml:space="preserve">En los extremos del vaciado de la zanja serán realizadas las juntas de dilatación a ambos lados del ancho de la zanja debiendo utilizar chanchos de acuerdo a especificaciones del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de YPFB. Las líneas de dilatación transversales deberán seguir las ya existentes, en caso de no contar con estas líneas, consultar al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de YPFB para determinar los espaciamientos adecuados para las mismas.</w:t>
            </w:r>
            <w:bookmarkEnd w:id="45"/>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Finalmente el hormigón se cubrirá con una capa de enlucido para un mejor </w:t>
            </w:r>
            <w:r w:rsidR="0050435A" w:rsidRPr="00CF3FA1">
              <w:rPr>
                <w:rFonts w:ascii="Calibri" w:hAnsi="Calibri" w:cs="Calibri"/>
                <w:sz w:val="22"/>
                <w:szCs w:val="22"/>
              </w:rPr>
              <w:t>acabado (</w:t>
            </w:r>
            <w:r w:rsidRPr="00CF3FA1">
              <w:rPr>
                <w:rFonts w:ascii="Calibri" w:hAnsi="Calibri" w:cs="Calibri"/>
                <w:sz w:val="22"/>
                <w:szCs w:val="22"/>
              </w:rPr>
              <w:t xml:space="preserve">Ver Sección Gráficos) con referencia a las condiciones originales de la acera, preservando las juntas de dilatación y construyendo las juntas rectilíneas de acabado longitudinal.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En caso de </w:t>
            </w:r>
            <w:r w:rsidRPr="0050435A">
              <w:rPr>
                <w:rFonts w:ascii="Calibri" w:hAnsi="Calibri" w:cs="Calibri"/>
                <w:sz w:val="22"/>
                <w:szCs w:val="22"/>
              </w:rPr>
              <w:t xml:space="preserve">encontrarse espesores mayores en la reposición de aceras, el </w:t>
            </w:r>
            <w:r w:rsidR="00D77673" w:rsidRPr="0050435A">
              <w:rPr>
                <w:rFonts w:ascii="Calibri" w:eastAsia="Arial Unicode MS" w:hAnsi="Calibri" w:cs="Calibri"/>
                <w:sz w:val="22"/>
                <w:szCs w:val="22"/>
              </w:rPr>
              <w:t>proveedor</w:t>
            </w:r>
            <w:r w:rsidRPr="0050435A">
              <w:rPr>
                <w:rFonts w:ascii="Calibri" w:hAnsi="Calibri" w:cs="Calibri"/>
                <w:sz w:val="22"/>
                <w:szCs w:val="22"/>
              </w:rPr>
              <w:t xml:space="preserve"> deberá cubrir dicho espesor, SIN COSTO ADICIONAL ALGUNO.</w:t>
            </w:r>
          </w:p>
          <w:p w:rsidR="005C01D1" w:rsidRPr="0050435A" w:rsidRDefault="005C01D1" w:rsidP="005C01D1">
            <w:pPr>
              <w:jc w:val="both"/>
              <w:rPr>
                <w:rFonts w:ascii="Calibri" w:hAnsi="Calibri" w:cs="Calibri"/>
                <w:sz w:val="22"/>
                <w:szCs w:val="22"/>
              </w:rPr>
            </w:pPr>
          </w:p>
          <w:p w:rsidR="005C01D1" w:rsidRDefault="00826BC1" w:rsidP="005C01D1">
            <w:pPr>
              <w:jc w:val="both"/>
              <w:rPr>
                <w:rFonts w:ascii="Calibri" w:hAnsi="Calibri" w:cs="Calibri"/>
                <w:sz w:val="22"/>
                <w:szCs w:val="22"/>
              </w:rPr>
            </w:pPr>
            <w:r w:rsidRPr="0050435A">
              <w:rPr>
                <w:rFonts w:ascii="Calibri" w:hAnsi="Calibri" w:cs="Calibri"/>
                <w:sz w:val="22"/>
                <w:szCs w:val="22"/>
              </w:rPr>
              <w:lastRenderedPageBreak/>
              <w:t>Para</w:t>
            </w:r>
            <w:r w:rsidR="0050435A" w:rsidRPr="0050435A">
              <w:rPr>
                <w:rFonts w:ascii="Calibri" w:hAnsi="Calibri" w:cs="Calibri"/>
                <w:sz w:val="22"/>
                <w:szCs w:val="22"/>
              </w:rPr>
              <w:t xml:space="preserve"> realizar el vaciado de Hormigón, el proponente deberá</w:t>
            </w:r>
            <w:r w:rsidRPr="0050435A">
              <w:rPr>
                <w:rFonts w:ascii="Calibri" w:hAnsi="Calibri" w:cs="Calibri"/>
                <w:sz w:val="22"/>
                <w:szCs w:val="22"/>
              </w:rPr>
              <w:t xml:space="preserve"> tomar en cuenta las juntas de dilatación, debiendo ser verificado antes del vaciado que la junta de dilatación consiga llegar a la superficie del terreno, desde la parte superior del acabado, lo</w:t>
            </w:r>
            <w:r w:rsidRPr="00CF3FA1">
              <w:rPr>
                <w:rFonts w:ascii="Calibri" w:hAnsi="Calibri" w:cs="Calibri"/>
                <w:sz w:val="22"/>
                <w:szCs w:val="22"/>
              </w:rPr>
              <w:t xml:space="preserve"> cual deberá lograrse usando reglas de madera o metal con la sección requerida para el vaciado, quedando terminantemente prohibido realizar el vaciado sin las previsiones necesarias para una adecuada junta de dilatación.</w:t>
            </w: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 xml:space="preserve"> </w:t>
            </w:r>
          </w:p>
          <w:p w:rsidR="00826BC1" w:rsidRDefault="00826BC1" w:rsidP="005C01D1">
            <w:pPr>
              <w:jc w:val="both"/>
              <w:rPr>
                <w:rFonts w:ascii="Calibri" w:hAnsi="Calibri" w:cs="Calibri"/>
                <w:sz w:val="22"/>
                <w:szCs w:val="22"/>
              </w:rPr>
            </w:pPr>
            <w:r w:rsidRPr="00CF3FA1">
              <w:rPr>
                <w:rFonts w:ascii="Calibri" w:hAnsi="Calibri" w:cs="Calibri"/>
                <w:sz w:val="22"/>
                <w:szCs w:val="22"/>
              </w:rPr>
              <w:t>Las terminaciones de las juntas se a</w:t>
            </w:r>
            <w:r w:rsidR="005C01D1">
              <w:rPr>
                <w:rFonts w:ascii="Calibri" w:hAnsi="Calibri" w:cs="Calibri"/>
                <w:sz w:val="22"/>
                <w:szCs w:val="22"/>
              </w:rPr>
              <w:t>lisarán con planchas metálicas.</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Las juntas de dilatación transversales deberán continuar con las existentes, en caso de no contar con la misma, se deberá consultar al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para determinar los espaciamientos adecuados para las mismas.</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Se hará uso de una o más mezcladoras mecánicas y/o camiones hormigoneros de capacidad adecuada en la preparación del hormigón a objeto de obtener homogeneidad en la calidad del concreto.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La mezcla deberá ser adecuada para manipuleo y vaciado del hormigón permitiendo el llenado de los vacíos existentes entre las piezas del empedrado. Periódicamente se verificará la uniformidad del mezclado.</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Los materiales componentes serán introducidos en el siguiente orden:</w:t>
            </w:r>
          </w:p>
          <w:p w:rsidR="005C01D1" w:rsidRPr="00CF3FA1" w:rsidRDefault="005C01D1" w:rsidP="005C01D1">
            <w:pPr>
              <w:jc w:val="both"/>
              <w:rPr>
                <w:rFonts w:ascii="Calibri" w:hAnsi="Calibri" w:cs="Calibri"/>
                <w:sz w:val="22"/>
                <w:szCs w:val="22"/>
              </w:rPr>
            </w:pP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ab/>
              <w:t>1º</w:t>
            </w:r>
            <w:r w:rsidRPr="00CF3FA1">
              <w:rPr>
                <w:rFonts w:ascii="Calibri" w:hAnsi="Calibri" w:cs="Calibri"/>
                <w:sz w:val="22"/>
                <w:szCs w:val="22"/>
              </w:rPr>
              <w:tab/>
              <w:t>Una parte del agua del mezclado.</w:t>
            </w:r>
          </w:p>
          <w:p w:rsidR="00826BC1" w:rsidRPr="00CF3FA1" w:rsidRDefault="00826BC1" w:rsidP="005C01D1">
            <w:pPr>
              <w:ind w:firstLine="720"/>
              <w:jc w:val="both"/>
              <w:rPr>
                <w:rFonts w:ascii="Calibri" w:hAnsi="Calibri" w:cs="Calibri"/>
                <w:sz w:val="22"/>
                <w:szCs w:val="22"/>
              </w:rPr>
            </w:pPr>
            <w:r w:rsidRPr="00CF3FA1">
              <w:rPr>
                <w:rFonts w:ascii="Calibri" w:hAnsi="Calibri" w:cs="Calibri"/>
                <w:sz w:val="22"/>
                <w:szCs w:val="22"/>
              </w:rPr>
              <w:t>2º</w:t>
            </w:r>
            <w:r w:rsidRPr="00CF3FA1">
              <w:rPr>
                <w:rFonts w:ascii="Calibri" w:hAnsi="Calibri" w:cs="Calibri"/>
                <w:sz w:val="22"/>
                <w:szCs w:val="22"/>
              </w:rPr>
              <w:tab/>
              <w:t>Grava</w:t>
            </w:r>
          </w:p>
          <w:p w:rsidR="00826BC1" w:rsidRPr="00CF3FA1" w:rsidRDefault="00826BC1" w:rsidP="005C01D1">
            <w:pPr>
              <w:ind w:left="1440" w:hanging="720"/>
              <w:jc w:val="both"/>
              <w:rPr>
                <w:rFonts w:ascii="Calibri" w:hAnsi="Calibri" w:cs="Calibri"/>
                <w:sz w:val="22"/>
                <w:szCs w:val="22"/>
              </w:rPr>
            </w:pPr>
            <w:r w:rsidRPr="00CF3FA1">
              <w:rPr>
                <w:rFonts w:ascii="Calibri" w:hAnsi="Calibri" w:cs="Calibri"/>
                <w:sz w:val="22"/>
                <w:szCs w:val="22"/>
              </w:rPr>
              <w:t>3º</w:t>
            </w:r>
            <w:r w:rsidRPr="00CF3FA1">
              <w:rPr>
                <w:rFonts w:ascii="Calibri" w:hAnsi="Calibri" w:cs="Calibri"/>
                <w:sz w:val="22"/>
                <w:szCs w:val="22"/>
              </w:rPr>
              <w:tab/>
              <w:t xml:space="preserve">Arena. </w:t>
            </w:r>
          </w:p>
          <w:p w:rsidR="00826BC1" w:rsidRPr="00CF3FA1" w:rsidRDefault="00826BC1" w:rsidP="005C01D1">
            <w:pPr>
              <w:jc w:val="both"/>
              <w:rPr>
                <w:rFonts w:ascii="Calibri" w:hAnsi="Calibri" w:cs="Calibri"/>
                <w:sz w:val="22"/>
                <w:szCs w:val="22"/>
              </w:rPr>
            </w:pPr>
            <w:r w:rsidRPr="00CF3FA1">
              <w:rPr>
                <w:rFonts w:ascii="Calibri" w:hAnsi="Calibri" w:cs="Calibri"/>
                <w:sz w:val="22"/>
                <w:szCs w:val="22"/>
              </w:rPr>
              <w:tab/>
              <w:t xml:space="preserve">4º </w:t>
            </w:r>
            <w:r w:rsidRPr="00CF3FA1">
              <w:rPr>
                <w:rFonts w:ascii="Calibri" w:hAnsi="Calibri" w:cs="Calibri"/>
                <w:sz w:val="22"/>
                <w:szCs w:val="22"/>
              </w:rPr>
              <w:tab/>
              <w:t>Cemento</w:t>
            </w:r>
          </w:p>
          <w:p w:rsidR="00826BC1" w:rsidRDefault="00826BC1" w:rsidP="005C01D1">
            <w:pPr>
              <w:jc w:val="both"/>
              <w:rPr>
                <w:rFonts w:ascii="Calibri" w:hAnsi="Calibri" w:cs="Calibri"/>
                <w:sz w:val="22"/>
                <w:szCs w:val="22"/>
              </w:rPr>
            </w:pPr>
            <w:r w:rsidRPr="00CF3FA1">
              <w:rPr>
                <w:rFonts w:ascii="Calibri" w:hAnsi="Calibri" w:cs="Calibri"/>
                <w:sz w:val="22"/>
                <w:szCs w:val="22"/>
              </w:rPr>
              <w:tab/>
              <w:t>5º</w:t>
            </w:r>
            <w:r w:rsidRPr="00CF3FA1">
              <w:rPr>
                <w:rFonts w:ascii="Calibri" w:hAnsi="Calibri" w:cs="Calibri"/>
                <w:sz w:val="22"/>
                <w:szCs w:val="22"/>
              </w:rPr>
              <w:tab/>
              <w:t>El resto del agua de amasado en caso de que la mezcla lo requiera.</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El</w:t>
            </w:r>
            <w:r w:rsidR="000E60C7">
              <w:rPr>
                <w:rFonts w:ascii="Calibri" w:hAnsi="Calibri" w:cs="Calibri"/>
                <w:sz w:val="22"/>
                <w:szCs w:val="22"/>
              </w:rPr>
              <w:t xml:space="preserve"> tiempo de mezclado, será conta</w:t>
            </w:r>
            <w:r w:rsidRPr="00CF3FA1">
              <w:rPr>
                <w:rFonts w:ascii="Calibri" w:hAnsi="Calibri" w:cs="Calibri"/>
                <w:sz w:val="22"/>
                <w:szCs w:val="22"/>
              </w:rPr>
              <w:t>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C01D1" w:rsidRPr="00CF3FA1" w:rsidRDefault="005C01D1" w:rsidP="005C01D1">
            <w:pPr>
              <w:jc w:val="both"/>
              <w:rPr>
                <w:rFonts w:ascii="Calibri" w:hAnsi="Calibri" w:cs="Calibri"/>
                <w:sz w:val="22"/>
                <w:szCs w:val="22"/>
              </w:rPr>
            </w:pPr>
          </w:p>
          <w:p w:rsidR="00826BC1" w:rsidRDefault="0050435A" w:rsidP="005C01D1">
            <w:pPr>
              <w:jc w:val="both"/>
              <w:rPr>
                <w:rFonts w:ascii="Calibri" w:hAnsi="Calibri" w:cs="Calibri"/>
                <w:sz w:val="22"/>
                <w:szCs w:val="22"/>
              </w:rPr>
            </w:pPr>
            <w:bookmarkStart w:id="46" w:name="_Toc314666866"/>
            <w:r w:rsidRPr="0050435A">
              <w:rPr>
                <w:rFonts w:ascii="Calibri" w:hAnsi="Calibri" w:cs="Calibri"/>
                <w:sz w:val="22"/>
                <w:szCs w:val="22"/>
              </w:rPr>
              <w:t>Para realizarse el vaciado, se deber</w:t>
            </w:r>
            <w:r>
              <w:rPr>
                <w:rFonts w:ascii="Calibri" w:hAnsi="Calibri" w:cs="Calibri"/>
                <w:sz w:val="22"/>
                <w:szCs w:val="22"/>
              </w:rPr>
              <w:t xml:space="preserve">á </w:t>
            </w:r>
            <w:r w:rsidR="00826BC1" w:rsidRPr="00CF3FA1">
              <w:rPr>
                <w:rFonts w:ascii="Calibri" w:hAnsi="Calibri" w:cs="Calibri"/>
                <w:sz w:val="22"/>
                <w:szCs w:val="22"/>
              </w:rPr>
              <w:t xml:space="preserve">tomar en cuenta las juntas de dilatación, debiendo ser verificado antes del vaciado que la junta de dilatación, consiga llegar a la superficie del terreno, desde la parte superior del acabado, lo cual deberá lograrse usando </w:t>
            </w:r>
            <w:r w:rsidRPr="00CF3FA1">
              <w:rPr>
                <w:rFonts w:ascii="Calibri" w:hAnsi="Calibri" w:cs="Calibri"/>
                <w:sz w:val="22"/>
                <w:szCs w:val="22"/>
              </w:rPr>
              <w:t>reglas en</w:t>
            </w:r>
            <w:r w:rsidR="00826BC1" w:rsidRPr="00CF3FA1">
              <w:rPr>
                <w:rFonts w:ascii="Calibri" w:hAnsi="Calibri" w:cs="Calibri"/>
                <w:sz w:val="22"/>
                <w:szCs w:val="22"/>
              </w:rPr>
              <w:t xml:space="preserve">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w:t>
            </w:r>
            <w:r w:rsidR="00F347E0">
              <w:rPr>
                <w:rFonts w:ascii="Calibri" w:hAnsi="Calibri" w:cs="Calibri"/>
                <w:kern w:val="28"/>
                <w:sz w:val="22"/>
                <w:szCs w:val="22"/>
                <w:lang w:val="es-ES_tradnl"/>
              </w:rPr>
              <w:t>FISCAL DEL SERVICIO</w:t>
            </w:r>
            <w:r w:rsidR="00826BC1" w:rsidRPr="00CF3FA1">
              <w:rPr>
                <w:rFonts w:ascii="Calibri" w:hAnsi="Calibri" w:cs="Calibri"/>
                <w:sz w:val="22"/>
                <w:szCs w:val="22"/>
              </w:rPr>
              <w:t xml:space="preserve"> de YPFB.</w:t>
            </w:r>
            <w:bookmarkEnd w:id="46"/>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El mezclado manual queda expresamente PROHIBIDO.</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EL vaciado de Hormigón se ejecutara de tal manera que la reposición de aceras quede en óptimas condiciones y con el acabado más estético posible. En caso que haya existido daños fuera de la franja de tendido por: </w:t>
            </w:r>
            <w:r w:rsidRPr="00CF3FA1">
              <w:rPr>
                <w:rFonts w:ascii="Calibri" w:hAnsi="Calibri" w:cs="Calibri"/>
                <w:b/>
                <w:sz w:val="22"/>
                <w:szCs w:val="22"/>
              </w:rPr>
              <w:t>malos procedimientos en Corte y Rotura de Acera</w:t>
            </w:r>
            <w:r w:rsidRPr="00CF3FA1">
              <w:rPr>
                <w:rFonts w:ascii="Calibri" w:hAnsi="Calibri" w:cs="Calibri"/>
                <w:sz w:val="22"/>
                <w:szCs w:val="22"/>
              </w:rPr>
              <w:t xml:space="preserve">, tipo de terreno en el sector </w:t>
            </w:r>
            <w:r w:rsidRPr="00CF3FA1">
              <w:rPr>
                <w:rFonts w:ascii="Calibri" w:hAnsi="Calibri" w:cs="Calibri"/>
                <w:sz w:val="22"/>
                <w:szCs w:val="22"/>
              </w:rPr>
              <w:lastRenderedPageBreak/>
              <w:t xml:space="preserve">(piedras de tamaño mayor a la zanja), demora en la Reposición de aceras u otros daños externos, será de responsabilidad del </w:t>
            </w:r>
            <w:r w:rsidR="00D77673">
              <w:rPr>
                <w:rFonts w:ascii="Calibri" w:eastAsia="Arial Unicode MS" w:hAnsi="Calibri" w:cs="Calibri"/>
                <w:sz w:val="22"/>
                <w:szCs w:val="22"/>
              </w:rPr>
              <w:t>proveedor</w:t>
            </w:r>
            <w:r w:rsidRPr="00CF3FA1">
              <w:rPr>
                <w:rFonts w:ascii="Calibri" w:hAnsi="Calibri" w:cs="Calibri"/>
                <w:sz w:val="22"/>
                <w:szCs w:val="22"/>
              </w:rPr>
              <w:t xml:space="preserve"> y a su costo, realizar la reposición de acera de forma </w:t>
            </w:r>
            <w:r w:rsidRPr="00CF3FA1">
              <w:rPr>
                <w:rFonts w:ascii="Calibri" w:hAnsi="Calibri" w:cs="Calibri"/>
                <w:b/>
                <w:sz w:val="22"/>
                <w:szCs w:val="22"/>
              </w:rPr>
              <w:t>simétrica</w:t>
            </w:r>
            <w:r w:rsidRPr="00CF3FA1">
              <w:rPr>
                <w:rFonts w:ascii="Calibri" w:hAnsi="Calibri" w:cs="Calibri"/>
                <w:sz w:val="22"/>
                <w:szCs w:val="22"/>
              </w:rPr>
              <w:t xml:space="preserve"> ampliando el ancho de reposición en función al daño ocasionado (juntas de acabado longitudinal).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Antes del vaciado del hormigón para la reposición de aceras, el </w:t>
            </w:r>
            <w:r w:rsidR="00D77673">
              <w:rPr>
                <w:rFonts w:ascii="Calibri" w:eastAsia="Arial Unicode MS" w:hAnsi="Calibri" w:cs="Calibri"/>
                <w:sz w:val="22"/>
                <w:szCs w:val="22"/>
              </w:rPr>
              <w:t>proveedor</w:t>
            </w:r>
            <w:r w:rsidRPr="00CF3FA1">
              <w:rPr>
                <w:rFonts w:ascii="Calibri" w:hAnsi="Calibri" w:cs="Calibri"/>
                <w:sz w:val="22"/>
                <w:szCs w:val="22"/>
              </w:rPr>
              <w:t xml:space="preserve"> deberá requerir la correspondiente autorización escrita del </w:t>
            </w:r>
            <w:r w:rsidR="00F347E0">
              <w:rPr>
                <w:rFonts w:ascii="Calibri" w:hAnsi="Calibri" w:cs="Calibri"/>
                <w:kern w:val="28"/>
                <w:sz w:val="22"/>
                <w:szCs w:val="22"/>
                <w:lang w:val="es-ES_tradnl"/>
              </w:rPr>
              <w:t>FISCAL DEL SERVICIO</w:t>
            </w:r>
            <w:r w:rsidRPr="00CF3FA1">
              <w:rPr>
                <w:rFonts w:ascii="Calibri" w:hAnsi="Calibri" w:cs="Calibri"/>
                <w:sz w:val="22"/>
                <w:szCs w:val="22"/>
              </w:rPr>
              <w:t>.</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D77673">
              <w:rPr>
                <w:rFonts w:ascii="Calibri" w:hAnsi="Calibri" w:cs="Calibri"/>
                <w:sz w:val="22"/>
                <w:szCs w:val="22"/>
              </w:rPr>
              <w:t xml:space="preserve">El </w:t>
            </w:r>
            <w:r w:rsidR="00D77673" w:rsidRPr="00D77673">
              <w:rPr>
                <w:rFonts w:ascii="Calibri" w:eastAsia="Arial Unicode MS" w:hAnsi="Calibri" w:cs="Calibri"/>
                <w:sz w:val="22"/>
                <w:szCs w:val="22"/>
              </w:rPr>
              <w:t>proveedor</w:t>
            </w:r>
            <w:r w:rsidRPr="00CF3FA1">
              <w:rPr>
                <w:rFonts w:ascii="Calibri" w:hAnsi="Calibri" w:cs="Calibri"/>
                <w:sz w:val="22"/>
                <w:szCs w:val="22"/>
              </w:rPr>
              <w:t xml:space="preserve"> está en la obligación de presentar al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C01D1" w:rsidRPr="00CF3FA1" w:rsidRDefault="005C01D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CF3FA1">
              <w:rPr>
                <w:rFonts w:ascii="Calibri" w:hAnsi="Calibri" w:cs="Calibri"/>
                <w:sz w:val="22"/>
                <w:szCs w:val="22"/>
              </w:rPr>
              <w:t xml:space="preserve">Para determinar la resistencia señalada se deberá elaborar los ensayos como mínimo cada 200 metros donde se realice la reposición de las aceras o en el lugar que el </w:t>
            </w:r>
            <w:r w:rsidR="0050435A">
              <w:rPr>
                <w:rFonts w:ascii="Calibri" w:hAnsi="Calibri" w:cs="Calibri"/>
                <w:sz w:val="22"/>
                <w:szCs w:val="22"/>
              </w:rPr>
              <w:t>Fiscal del Servicio</w:t>
            </w:r>
            <w:r w:rsidRPr="00CF3FA1">
              <w:rPr>
                <w:rFonts w:ascii="Calibri" w:hAnsi="Calibri" w:cs="Calibri"/>
                <w:sz w:val="22"/>
                <w:szCs w:val="22"/>
              </w:rPr>
              <w:t xml:space="preserve"> indique. Este requerimiento conforme lo requieran los trabajos no será restrictivo, puesto que el </w:t>
            </w:r>
            <w:r w:rsidR="0050435A">
              <w:rPr>
                <w:rFonts w:ascii="Calibri" w:hAnsi="Calibri" w:cs="Calibri"/>
                <w:sz w:val="22"/>
                <w:szCs w:val="22"/>
              </w:rPr>
              <w:t>Fiscal del Servicio</w:t>
            </w:r>
            <w:r w:rsidRPr="00CF3FA1">
              <w:rPr>
                <w:rFonts w:ascii="Calibri" w:hAnsi="Calibri" w:cs="Calibri"/>
                <w:sz w:val="22"/>
                <w:szCs w:val="22"/>
              </w:rPr>
              <w:t xml:space="preserve"> podrá solicitar probetas adicionales. Todos los ensayos se realizarán en un laboratorio de reconocida solvencia técnica debidamente aprobado por el </w:t>
            </w:r>
            <w:r w:rsidR="00F347E0">
              <w:rPr>
                <w:rFonts w:ascii="Calibri" w:hAnsi="Calibri" w:cs="Calibri"/>
                <w:kern w:val="28"/>
                <w:sz w:val="22"/>
                <w:szCs w:val="22"/>
                <w:lang w:val="es-ES_tradnl"/>
              </w:rPr>
              <w:t>FISCAL DEL SERVICIO</w:t>
            </w:r>
            <w:r>
              <w:rPr>
                <w:rFonts w:ascii="Calibri" w:hAnsi="Calibri" w:cs="Calibri"/>
                <w:sz w:val="22"/>
                <w:szCs w:val="22"/>
              </w:rPr>
              <w:t xml:space="preserve">. El </w:t>
            </w:r>
            <w:r w:rsidRPr="00CF3FA1">
              <w:rPr>
                <w:rFonts w:ascii="Calibri" w:hAnsi="Calibri" w:cs="Calibri"/>
                <w:sz w:val="22"/>
                <w:szCs w:val="22"/>
              </w:rPr>
              <w:t xml:space="preserve">realizara el marcado de cilindros para confiabilidad de YPFB antes de ser llevado a los laboratorios. </w:t>
            </w:r>
          </w:p>
          <w:p w:rsidR="005C01D1" w:rsidRPr="00CF3FA1" w:rsidRDefault="005C01D1" w:rsidP="005C01D1">
            <w:pPr>
              <w:jc w:val="both"/>
              <w:rPr>
                <w:rFonts w:ascii="Calibri" w:hAnsi="Calibri" w:cs="Calibri"/>
                <w:sz w:val="22"/>
                <w:szCs w:val="22"/>
              </w:rPr>
            </w:pPr>
          </w:p>
          <w:p w:rsidR="00826BC1" w:rsidRDefault="00826BC1" w:rsidP="005C01D1">
            <w:pPr>
              <w:autoSpaceDE w:val="0"/>
              <w:autoSpaceDN w:val="0"/>
              <w:adjustRightInd w:val="0"/>
              <w:jc w:val="both"/>
              <w:rPr>
                <w:rFonts w:ascii="Calibri" w:hAnsi="Calibri" w:cs="Calibri"/>
                <w:sz w:val="22"/>
                <w:szCs w:val="22"/>
              </w:rPr>
            </w:pPr>
            <w:r w:rsidRPr="00CF3FA1">
              <w:rPr>
                <w:rFonts w:ascii="Calibri" w:hAnsi="Calibri" w:cs="Calibri"/>
                <w:sz w:val="22"/>
                <w:szCs w:val="22"/>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5C01D1" w:rsidRPr="00CF3FA1" w:rsidRDefault="005C01D1" w:rsidP="005C01D1">
            <w:pPr>
              <w:autoSpaceDE w:val="0"/>
              <w:autoSpaceDN w:val="0"/>
              <w:adjustRightInd w:val="0"/>
              <w:jc w:val="both"/>
              <w:rPr>
                <w:rFonts w:ascii="Calibri" w:hAnsi="Calibri" w:cs="Calibri"/>
                <w:sz w:val="22"/>
                <w:szCs w:val="22"/>
              </w:rPr>
            </w:pPr>
          </w:p>
          <w:p w:rsidR="00826BC1" w:rsidRDefault="00826BC1" w:rsidP="005C01D1">
            <w:pPr>
              <w:autoSpaceDE w:val="0"/>
              <w:autoSpaceDN w:val="0"/>
              <w:adjustRightInd w:val="0"/>
              <w:jc w:val="both"/>
              <w:rPr>
                <w:rFonts w:ascii="Calibri" w:hAnsi="Calibri" w:cs="Calibri"/>
                <w:sz w:val="22"/>
                <w:szCs w:val="22"/>
              </w:rPr>
            </w:pPr>
            <w:r w:rsidRPr="00CF3FA1">
              <w:rPr>
                <w:rFonts w:ascii="Calibri" w:hAnsi="Calibri" w:cs="Calibri"/>
                <w:sz w:val="22"/>
                <w:szCs w:val="22"/>
              </w:rPr>
              <w:t xml:space="preserve">Es obligación del </w:t>
            </w:r>
            <w:r w:rsidR="00D77673">
              <w:rPr>
                <w:rFonts w:ascii="Calibri" w:eastAsia="Arial Unicode MS" w:hAnsi="Calibri" w:cs="Calibri"/>
                <w:sz w:val="22"/>
                <w:szCs w:val="22"/>
              </w:rPr>
              <w:t>proveedor</w:t>
            </w:r>
            <w:r w:rsidRPr="00CF3FA1">
              <w:rPr>
                <w:rFonts w:ascii="Calibri" w:hAnsi="Calibri" w:cs="Calibri"/>
                <w:sz w:val="22"/>
                <w:szCs w:val="22"/>
              </w:rPr>
              <w:t xml:space="preserve"> realizar cualquier corrección en la dosificación para conseguir el hormigón requerido, si los resultados fueran menores a la resistencia especificada, se considerarán los siguientes casos:</w:t>
            </w:r>
          </w:p>
          <w:p w:rsidR="005C01D1" w:rsidRPr="00CF3FA1" w:rsidRDefault="005C01D1" w:rsidP="005C01D1">
            <w:pPr>
              <w:autoSpaceDE w:val="0"/>
              <w:autoSpaceDN w:val="0"/>
              <w:adjustRightInd w:val="0"/>
              <w:jc w:val="both"/>
              <w:rPr>
                <w:rFonts w:ascii="Calibri" w:hAnsi="Calibri" w:cs="Calibri"/>
                <w:sz w:val="22"/>
                <w:szCs w:val="22"/>
              </w:rPr>
            </w:pPr>
          </w:p>
          <w:p w:rsidR="005C01D1" w:rsidRDefault="00826BC1" w:rsidP="006251E4">
            <w:pPr>
              <w:numPr>
                <w:ilvl w:val="0"/>
                <w:numId w:val="54"/>
              </w:numPr>
              <w:autoSpaceDE w:val="0"/>
              <w:autoSpaceDN w:val="0"/>
              <w:adjustRightInd w:val="0"/>
              <w:jc w:val="both"/>
              <w:rPr>
                <w:rFonts w:ascii="Calibri" w:hAnsi="Calibri" w:cs="Calibri"/>
                <w:sz w:val="22"/>
                <w:szCs w:val="22"/>
              </w:rPr>
            </w:pPr>
            <w:r w:rsidRPr="00CF3FA1">
              <w:rPr>
                <w:rFonts w:ascii="Calibri" w:hAnsi="Calibri" w:cs="Calibri"/>
                <w:sz w:val="22"/>
                <w:szCs w:val="22"/>
              </w:rPr>
              <w:t>Tramos que pres</w:t>
            </w:r>
            <w:r w:rsidR="005067FC">
              <w:rPr>
                <w:rFonts w:ascii="Calibri" w:hAnsi="Calibri" w:cs="Calibri"/>
                <w:sz w:val="22"/>
                <w:szCs w:val="22"/>
              </w:rPr>
              <w:t>enten resistencia mayor al 90 %</w:t>
            </w:r>
            <w:r w:rsidRPr="00CF3FA1">
              <w:rPr>
                <w:rFonts w:ascii="Calibri" w:hAnsi="Calibri" w:cs="Calibri"/>
                <w:sz w:val="22"/>
                <w:szCs w:val="22"/>
              </w:rPr>
              <w:t xml:space="preserve"> de lo especificado: se procederá a la verificación de resistencia a costo del </w:t>
            </w:r>
            <w:r w:rsidR="00D77673">
              <w:rPr>
                <w:rFonts w:ascii="Calibri" w:eastAsia="Arial Unicode MS" w:hAnsi="Calibri" w:cs="Calibri"/>
                <w:sz w:val="22"/>
                <w:szCs w:val="22"/>
              </w:rPr>
              <w:t xml:space="preserve">proveedor, </w:t>
            </w:r>
            <w:r w:rsidRPr="00CF3FA1">
              <w:rPr>
                <w:rFonts w:ascii="Calibri" w:hAnsi="Calibri" w:cs="Calibri"/>
                <w:sz w:val="22"/>
                <w:szCs w:val="22"/>
              </w:rPr>
              <w:t xml:space="preserve">mediante ensayos de esclerómetro u otro ensayo no destructivo. La disposición y número de ensayos a realizar </w:t>
            </w:r>
            <w:r w:rsidR="00D77673" w:rsidRPr="00CF3FA1">
              <w:rPr>
                <w:rFonts w:ascii="Calibri" w:hAnsi="Calibri" w:cs="Calibri"/>
                <w:sz w:val="22"/>
                <w:szCs w:val="22"/>
              </w:rPr>
              <w:t>será a</w:t>
            </w:r>
            <w:r w:rsidRPr="00CF3FA1">
              <w:rPr>
                <w:rFonts w:ascii="Calibri" w:hAnsi="Calibri" w:cs="Calibri"/>
                <w:sz w:val="22"/>
                <w:szCs w:val="22"/>
              </w:rPr>
              <w:t xml:space="preserve"> requerimiento del </w:t>
            </w:r>
            <w:r w:rsidR="00F347E0">
              <w:rPr>
                <w:rFonts w:ascii="Calibri" w:hAnsi="Calibri" w:cs="Calibri"/>
                <w:kern w:val="28"/>
                <w:sz w:val="22"/>
                <w:szCs w:val="22"/>
                <w:lang w:val="es-ES_tradnl"/>
              </w:rPr>
              <w:t>FISCAL DEL SERVICIO</w:t>
            </w:r>
            <w:r w:rsidRPr="00CF3FA1">
              <w:rPr>
                <w:rFonts w:ascii="Calibri" w:hAnsi="Calibri" w:cs="Calibri"/>
                <w:sz w:val="22"/>
                <w:szCs w:val="22"/>
              </w:rPr>
              <w:t>.</w:t>
            </w:r>
          </w:p>
          <w:p w:rsidR="005C01D1" w:rsidRDefault="005C01D1" w:rsidP="005C01D1">
            <w:pPr>
              <w:autoSpaceDE w:val="0"/>
              <w:autoSpaceDN w:val="0"/>
              <w:adjustRightInd w:val="0"/>
              <w:jc w:val="both"/>
              <w:rPr>
                <w:rFonts w:ascii="Calibri" w:hAnsi="Calibri" w:cs="Calibri"/>
                <w:sz w:val="22"/>
                <w:szCs w:val="22"/>
              </w:rPr>
            </w:pPr>
          </w:p>
          <w:p w:rsidR="00826BC1" w:rsidRPr="005C01D1" w:rsidRDefault="00826BC1" w:rsidP="006251E4">
            <w:pPr>
              <w:numPr>
                <w:ilvl w:val="0"/>
                <w:numId w:val="54"/>
              </w:numPr>
              <w:autoSpaceDE w:val="0"/>
              <w:autoSpaceDN w:val="0"/>
              <w:adjustRightInd w:val="0"/>
              <w:jc w:val="both"/>
              <w:rPr>
                <w:rFonts w:ascii="Calibri" w:hAnsi="Calibri" w:cs="Calibri"/>
                <w:sz w:val="22"/>
                <w:szCs w:val="22"/>
              </w:rPr>
            </w:pPr>
            <w:r w:rsidRPr="005C01D1">
              <w:rPr>
                <w:rFonts w:ascii="Calibri" w:hAnsi="Calibri" w:cs="Calibri"/>
                <w:sz w:val="22"/>
                <w:szCs w:val="22"/>
              </w:rPr>
              <w:t xml:space="preserve">Tramos que presenten resistencia menor al 90 % de lo especificado: se procederá a la demolición y reposición del </w:t>
            </w:r>
            <w:r w:rsidR="00D77673" w:rsidRPr="005C01D1">
              <w:rPr>
                <w:rFonts w:ascii="Calibri" w:hAnsi="Calibri" w:cs="Calibri"/>
                <w:sz w:val="22"/>
                <w:szCs w:val="22"/>
              </w:rPr>
              <w:t>vaciado de</w:t>
            </w:r>
            <w:r w:rsidRPr="005C01D1">
              <w:rPr>
                <w:rFonts w:ascii="Calibri" w:hAnsi="Calibri" w:cs="Calibri"/>
                <w:sz w:val="22"/>
                <w:szCs w:val="22"/>
              </w:rPr>
              <w:t xml:space="preserve"> hormigón observado a costo del </w:t>
            </w:r>
            <w:r w:rsidR="00D77673" w:rsidRPr="005C01D1">
              <w:rPr>
                <w:rFonts w:ascii="Calibri" w:eastAsia="Arial Unicode MS" w:hAnsi="Calibri" w:cs="Calibri"/>
                <w:sz w:val="22"/>
                <w:szCs w:val="22"/>
              </w:rPr>
              <w:t>proveedor</w:t>
            </w:r>
            <w:r w:rsidRPr="005C01D1">
              <w:rPr>
                <w:rFonts w:ascii="Calibri" w:hAnsi="Calibri" w:cs="Calibri"/>
                <w:sz w:val="22"/>
                <w:szCs w:val="22"/>
              </w:rPr>
              <w:t>.</w:t>
            </w:r>
          </w:p>
          <w:p w:rsidR="005C01D1" w:rsidRDefault="005C01D1" w:rsidP="005C01D1">
            <w:pPr>
              <w:jc w:val="both"/>
              <w:rPr>
                <w:rFonts w:ascii="Calibri" w:hAnsi="Calibri" w:cs="Calibri"/>
                <w:sz w:val="22"/>
                <w:szCs w:val="22"/>
              </w:rPr>
            </w:pPr>
          </w:p>
          <w:p w:rsidR="00826BC1" w:rsidRDefault="00826BC1" w:rsidP="005C01D1">
            <w:pPr>
              <w:jc w:val="both"/>
              <w:rPr>
                <w:rFonts w:ascii="Calibri" w:eastAsia="Arial Unicode MS" w:hAnsi="Calibri" w:cs="Calibri"/>
                <w:sz w:val="22"/>
                <w:szCs w:val="22"/>
              </w:rPr>
            </w:pPr>
            <w:r w:rsidRPr="00CF3FA1">
              <w:rPr>
                <w:rFonts w:ascii="Calibri" w:hAnsi="Calibri" w:cs="Calibri"/>
                <w:sz w:val="22"/>
                <w:szCs w:val="22"/>
              </w:rPr>
              <w:t xml:space="preserve">Todos los ensayos para la calidad de Hormigón especificados u otros que proponga 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serán a costo del </w:t>
            </w:r>
            <w:r w:rsidR="00D77673">
              <w:rPr>
                <w:rFonts w:ascii="Calibri" w:eastAsia="Arial Unicode MS" w:hAnsi="Calibri" w:cs="Calibri"/>
                <w:sz w:val="22"/>
                <w:szCs w:val="22"/>
              </w:rPr>
              <w:t>proveedor.</w:t>
            </w:r>
          </w:p>
          <w:p w:rsidR="005C01D1" w:rsidRPr="00CF3FA1" w:rsidRDefault="005C01D1" w:rsidP="005C01D1">
            <w:pPr>
              <w:jc w:val="both"/>
              <w:rPr>
                <w:rFonts w:ascii="Calibri" w:hAnsi="Calibri" w:cs="Calibri"/>
                <w:sz w:val="22"/>
                <w:szCs w:val="22"/>
              </w:rPr>
            </w:pPr>
          </w:p>
          <w:p w:rsidR="00826BC1" w:rsidRPr="00CF3FA1" w:rsidRDefault="00826BC1" w:rsidP="005C01D1">
            <w:pPr>
              <w:autoSpaceDE w:val="0"/>
              <w:autoSpaceDN w:val="0"/>
              <w:adjustRightInd w:val="0"/>
              <w:jc w:val="both"/>
              <w:rPr>
                <w:rFonts w:ascii="Calibri" w:hAnsi="Calibri" w:cs="Calibri"/>
                <w:b/>
                <w:sz w:val="22"/>
                <w:szCs w:val="22"/>
              </w:rPr>
            </w:pPr>
            <w:bookmarkStart w:id="47" w:name="_Toc314666872"/>
            <w:r w:rsidRPr="00CF3FA1">
              <w:rPr>
                <w:rFonts w:ascii="Calibri" w:hAnsi="Calibri" w:cs="Calibri"/>
                <w:b/>
                <w:sz w:val="22"/>
                <w:szCs w:val="22"/>
              </w:rPr>
              <w:t>Ensayos</w:t>
            </w:r>
            <w:bookmarkEnd w:id="47"/>
          </w:p>
          <w:p w:rsidR="00826BC1" w:rsidRPr="00CF3FA1" w:rsidRDefault="00826BC1" w:rsidP="005C01D1">
            <w:pPr>
              <w:autoSpaceDE w:val="0"/>
              <w:autoSpaceDN w:val="0"/>
              <w:adjustRightInd w:val="0"/>
              <w:jc w:val="both"/>
              <w:rPr>
                <w:rFonts w:ascii="Calibri" w:hAnsi="Calibri" w:cs="Calibri"/>
                <w:b/>
                <w:sz w:val="22"/>
                <w:szCs w:val="22"/>
              </w:rPr>
            </w:pPr>
          </w:p>
          <w:p w:rsidR="00826BC1" w:rsidRDefault="00826BC1" w:rsidP="005C01D1">
            <w:pPr>
              <w:autoSpaceDE w:val="0"/>
              <w:autoSpaceDN w:val="0"/>
              <w:adjustRightInd w:val="0"/>
              <w:jc w:val="both"/>
              <w:rPr>
                <w:rFonts w:ascii="Calibri" w:hAnsi="Calibri" w:cs="Calibri"/>
                <w:sz w:val="22"/>
                <w:szCs w:val="22"/>
              </w:rPr>
            </w:pPr>
            <w:bookmarkStart w:id="48" w:name="_Toc314666873"/>
            <w:r w:rsidRPr="00CF3FA1">
              <w:rPr>
                <w:rFonts w:ascii="Calibri" w:hAnsi="Calibri" w:cs="Calibri"/>
                <w:sz w:val="22"/>
                <w:szCs w:val="22"/>
              </w:rPr>
              <w:t xml:space="preserve">Todos los materiales y operaciones </w:t>
            </w:r>
            <w:r w:rsidR="00D77673">
              <w:rPr>
                <w:rFonts w:ascii="Calibri" w:hAnsi="Calibri" w:cs="Calibri"/>
                <w:sz w:val="22"/>
                <w:szCs w:val="22"/>
              </w:rPr>
              <w:t>del servicio</w:t>
            </w:r>
            <w:r w:rsidRPr="00CF3FA1">
              <w:rPr>
                <w:rFonts w:ascii="Calibri" w:hAnsi="Calibri" w:cs="Calibri"/>
                <w:sz w:val="22"/>
                <w:szCs w:val="22"/>
              </w:rPr>
              <w:t xml:space="preserve"> deberán ser ensayados e inspeccionados durante la construcción, no eximiéndose la responsabilidad del </w:t>
            </w:r>
            <w:r w:rsidR="00D77673">
              <w:rPr>
                <w:rFonts w:ascii="Calibri" w:eastAsia="Arial Unicode MS" w:hAnsi="Calibri" w:cs="Calibri"/>
                <w:sz w:val="22"/>
                <w:szCs w:val="22"/>
              </w:rPr>
              <w:t>proveedor</w:t>
            </w:r>
            <w:r w:rsidRPr="00CF3FA1">
              <w:rPr>
                <w:rFonts w:ascii="Calibri" w:hAnsi="Calibri" w:cs="Calibri"/>
                <w:sz w:val="22"/>
                <w:szCs w:val="22"/>
              </w:rPr>
              <w:t xml:space="preserve"> en caso de encontrarse cualquier defecto en forma posterior.</w:t>
            </w:r>
            <w:bookmarkEnd w:id="48"/>
          </w:p>
          <w:p w:rsidR="005C01D1" w:rsidRDefault="005C01D1" w:rsidP="005C01D1">
            <w:pPr>
              <w:autoSpaceDE w:val="0"/>
              <w:autoSpaceDN w:val="0"/>
              <w:adjustRightInd w:val="0"/>
              <w:jc w:val="both"/>
              <w:rPr>
                <w:rFonts w:ascii="Calibri" w:hAnsi="Calibri" w:cs="Calibri"/>
                <w:sz w:val="22"/>
                <w:szCs w:val="22"/>
              </w:rPr>
            </w:pPr>
          </w:p>
          <w:p w:rsidR="00826BC1" w:rsidRPr="00CF3FA1" w:rsidRDefault="00826BC1" w:rsidP="005D380F">
            <w:pPr>
              <w:pStyle w:val="Prrafodelista"/>
              <w:numPr>
                <w:ilvl w:val="0"/>
                <w:numId w:val="5"/>
              </w:numPr>
              <w:autoSpaceDE w:val="0"/>
              <w:autoSpaceDN w:val="0"/>
              <w:adjustRightInd w:val="0"/>
              <w:spacing w:after="120"/>
              <w:ind w:left="357" w:hanging="357"/>
              <w:jc w:val="both"/>
              <w:rPr>
                <w:rFonts w:ascii="Calibri" w:hAnsi="Calibri" w:cs="Calibri"/>
                <w:sz w:val="22"/>
                <w:szCs w:val="22"/>
              </w:rPr>
            </w:pPr>
            <w:bookmarkStart w:id="49" w:name="_Toc314666875"/>
            <w:r w:rsidRPr="00CF3FA1">
              <w:rPr>
                <w:rFonts w:ascii="Calibri" w:hAnsi="Calibri" w:cs="Calibri"/>
                <w:b/>
                <w:sz w:val="22"/>
                <w:szCs w:val="22"/>
              </w:rPr>
              <w:lastRenderedPageBreak/>
              <w:t>Laboratorio.</w:t>
            </w:r>
            <w:r w:rsidRPr="00CF3FA1">
              <w:rPr>
                <w:rFonts w:ascii="Calibri" w:hAnsi="Calibri" w:cs="Calibri"/>
                <w:sz w:val="22"/>
                <w:szCs w:val="22"/>
              </w:rPr>
              <w:t xml:space="preserve"> Todos los ensayos se realizarán en un laboratorio de reconocida solvencia y técnica debidamente aprobado por el </w:t>
            </w:r>
            <w:r w:rsidR="00F347E0">
              <w:rPr>
                <w:rFonts w:ascii="Calibri" w:hAnsi="Calibri" w:cs="Calibri"/>
                <w:kern w:val="28"/>
                <w:sz w:val="22"/>
                <w:szCs w:val="22"/>
                <w:lang w:val="es-ES_tradnl"/>
              </w:rPr>
              <w:t>FISCAL DEL SERVICIO</w:t>
            </w:r>
            <w:r w:rsidRPr="00CF3FA1">
              <w:rPr>
                <w:rFonts w:ascii="Calibri" w:hAnsi="Calibri" w:cs="Calibri"/>
                <w:sz w:val="22"/>
                <w:szCs w:val="22"/>
              </w:rPr>
              <w:t>.</w:t>
            </w:r>
            <w:bookmarkEnd w:id="49"/>
          </w:p>
          <w:p w:rsidR="00826BC1" w:rsidRDefault="00826BC1" w:rsidP="006251E4">
            <w:pPr>
              <w:pStyle w:val="Prrafodelista"/>
              <w:numPr>
                <w:ilvl w:val="0"/>
                <w:numId w:val="5"/>
              </w:numPr>
              <w:autoSpaceDE w:val="0"/>
              <w:autoSpaceDN w:val="0"/>
              <w:adjustRightInd w:val="0"/>
              <w:contextualSpacing/>
              <w:jc w:val="both"/>
              <w:rPr>
                <w:rFonts w:ascii="Calibri" w:hAnsi="Calibri" w:cs="Calibri"/>
                <w:sz w:val="22"/>
                <w:szCs w:val="22"/>
              </w:rPr>
            </w:pPr>
            <w:bookmarkStart w:id="50" w:name="_Toc314666876"/>
            <w:r w:rsidRPr="00CF3FA1">
              <w:rPr>
                <w:rFonts w:ascii="Calibri" w:hAnsi="Calibri" w:cs="Calibri"/>
                <w:b/>
                <w:sz w:val="22"/>
                <w:szCs w:val="22"/>
              </w:rPr>
              <w:t>Frecuencia de los ensayos</w:t>
            </w:r>
            <w:bookmarkEnd w:id="50"/>
            <w:r w:rsidRPr="00CF3FA1">
              <w:rPr>
                <w:rFonts w:ascii="Calibri" w:hAnsi="Calibri" w:cs="Calibri"/>
                <w:b/>
                <w:sz w:val="22"/>
                <w:szCs w:val="22"/>
              </w:rPr>
              <w:t>.</w:t>
            </w:r>
            <w:r w:rsidRPr="00CF3FA1">
              <w:rPr>
                <w:rFonts w:ascii="Calibri" w:hAnsi="Calibri" w:cs="Calibri"/>
                <w:sz w:val="22"/>
                <w:szCs w:val="22"/>
              </w:rPr>
              <w:t xml:space="preserve"> </w:t>
            </w:r>
            <w:bookmarkStart w:id="51" w:name="_Toc314666877"/>
            <w:r w:rsidRPr="00CF3FA1">
              <w:rPr>
                <w:rFonts w:ascii="Calibri" w:hAnsi="Calibri" w:cs="Calibri"/>
                <w:sz w:val="22"/>
                <w:szCs w:val="22"/>
              </w:rPr>
              <w:t xml:space="preserve">Se realizará la toma de probetas cada 300 metros o cada vez que lo exija el </w:t>
            </w:r>
            <w:r w:rsidR="00F347E0">
              <w:rPr>
                <w:rFonts w:ascii="Calibri" w:hAnsi="Calibri" w:cs="Calibri"/>
                <w:kern w:val="28"/>
                <w:sz w:val="22"/>
                <w:szCs w:val="22"/>
                <w:lang w:val="es-ES_tradnl"/>
              </w:rPr>
              <w:t>FISCAL DEL SERVICIO</w:t>
            </w:r>
            <w:r w:rsidRPr="00CF3FA1">
              <w:rPr>
                <w:rFonts w:ascii="Calibri" w:hAnsi="Calibri" w:cs="Calibri"/>
                <w:sz w:val="22"/>
                <w:szCs w:val="22"/>
              </w:rPr>
              <w:t>, donde se realice la reposición de aceras, estas serán analizadas a los 28 días mediante las fórmulas indicadas en la Norma Boliviana del Hormigón Armado CBH87</w:t>
            </w:r>
            <w:bookmarkEnd w:id="51"/>
            <w:r w:rsidRPr="00CF3FA1">
              <w:rPr>
                <w:rFonts w:ascii="Calibri" w:hAnsi="Calibri" w:cs="Calibri"/>
                <w:sz w:val="22"/>
                <w:szCs w:val="22"/>
              </w:rPr>
              <w:t>.</w:t>
            </w:r>
          </w:p>
          <w:p w:rsidR="005C01D1" w:rsidRDefault="005C01D1" w:rsidP="005C01D1">
            <w:pPr>
              <w:pStyle w:val="Prrafodelista"/>
              <w:rPr>
                <w:rFonts w:ascii="Calibri" w:hAnsi="Calibri" w:cs="Calibri"/>
                <w:sz w:val="22"/>
                <w:szCs w:val="22"/>
              </w:rPr>
            </w:pPr>
          </w:p>
          <w:p w:rsidR="00826BC1" w:rsidRDefault="00D77673" w:rsidP="005C01D1">
            <w:pPr>
              <w:autoSpaceDE w:val="0"/>
              <w:autoSpaceDN w:val="0"/>
              <w:adjustRightInd w:val="0"/>
              <w:ind w:left="360"/>
              <w:jc w:val="both"/>
              <w:rPr>
                <w:rFonts w:ascii="Calibri" w:hAnsi="Calibri" w:cs="Calibri"/>
                <w:sz w:val="22"/>
                <w:szCs w:val="22"/>
              </w:rPr>
            </w:pPr>
            <w:bookmarkStart w:id="52" w:name="_Toc314666878"/>
            <w:r>
              <w:rPr>
                <w:rFonts w:ascii="Calibri" w:hAnsi="Calibri" w:cs="Calibri"/>
                <w:sz w:val="22"/>
                <w:szCs w:val="22"/>
              </w:rPr>
              <w:t>En el transcurso de la ejecución del servicio</w:t>
            </w:r>
            <w:r w:rsidR="00826BC1" w:rsidRPr="00CF3FA1">
              <w:rPr>
                <w:rFonts w:ascii="Calibri" w:hAnsi="Calibri" w:cs="Calibri"/>
                <w:sz w:val="22"/>
                <w:szCs w:val="22"/>
              </w:rPr>
              <w:t xml:space="preserve">, el </w:t>
            </w:r>
            <w:r>
              <w:rPr>
                <w:rFonts w:ascii="Calibri" w:eastAsia="Arial Unicode MS" w:hAnsi="Calibri" w:cs="Calibri"/>
                <w:sz w:val="22"/>
                <w:szCs w:val="22"/>
              </w:rPr>
              <w:t>proveedor</w:t>
            </w:r>
            <w:r w:rsidR="00826BC1" w:rsidRPr="00CF3FA1">
              <w:rPr>
                <w:rFonts w:ascii="Calibri" w:hAnsi="Calibri" w:cs="Calibri"/>
                <w:sz w:val="22"/>
                <w:szCs w:val="22"/>
              </w:rPr>
              <w:t xml:space="preserve"> podrá moldear un mayor número de probetas para efectuar ensayos a edades menores a los siete días y así apreciar la resistencia probable de los hormigones.</w:t>
            </w:r>
            <w:bookmarkEnd w:id="52"/>
          </w:p>
          <w:p w:rsidR="005C01D1" w:rsidRPr="00CF3FA1" w:rsidRDefault="005C01D1" w:rsidP="005C01D1">
            <w:pPr>
              <w:autoSpaceDE w:val="0"/>
              <w:autoSpaceDN w:val="0"/>
              <w:adjustRightInd w:val="0"/>
              <w:ind w:left="360"/>
              <w:jc w:val="both"/>
              <w:rPr>
                <w:rFonts w:ascii="Calibri" w:hAnsi="Calibri" w:cs="Calibri"/>
                <w:sz w:val="22"/>
                <w:szCs w:val="22"/>
              </w:rPr>
            </w:pPr>
          </w:p>
          <w:p w:rsidR="00826BC1" w:rsidRDefault="00826BC1" w:rsidP="005C01D1">
            <w:pPr>
              <w:autoSpaceDE w:val="0"/>
              <w:autoSpaceDN w:val="0"/>
              <w:adjustRightInd w:val="0"/>
              <w:ind w:left="360"/>
              <w:jc w:val="both"/>
              <w:rPr>
                <w:rFonts w:ascii="Calibri" w:hAnsi="Calibri" w:cs="Calibri"/>
                <w:sz w:val="22"/>
                <w:szCs w:val="22"/>
              </w:rPr>
            </w:pPr>
            <w:bookmarkStart w:id="53" w:name="_Toc314666879"/>
            <w:r w:rsidRPr="00CF3FA1">
              <w:rPr>
                <w:rFonts w:ascii="Calibri" w:hAnsi="Calibri" w:cs="Calibri"/>
                <w:sz w:val="22"/>
                <w:szCs w:val="22"/>
              </w:rPr>
              <w:t>Se deberá individualizar cada probeta anotando la fecha y hora y el elemento estructural correspondiente.</w:t>
            </w:r>
            <w:bookmarkEnd w:id="53"/>
          </w:p>
          <w:p w:rsidR="005C01D1" w:rsidRPr="00CF3FA1" w:rsidRDefault="005C01D1" w:rsidP="005C01D1">
            <w:pPr>
              <w:autoSpaceDE w:val="0"/>
              <w:autoSpaceDN w:val="0"/>
              <w:adjustRightInd w:val="0"/>
              <w:ind w:left="360"/>
              <w:jc w:val="both"/>
              <w:rPr>
                <w:rFonts w:ascii="Calibri" w:hAnsi="Calibri" w:cs="Calibri"/>
                <w:sz w:val="22"/>
                <w:szCs w:val="22"/>
              </w:rPr>
            </w:pPr>
          </w:p>
          <w:p w:rsidR="00826BC1" w:rsidRDefault="00826BC1" w:rsidP="005C01D1">
            <w:pPr>
              <w:autoSpaceDE w:val="0"/>
              <w:autoSpaceDN w:val="0"/>
              <w:adjustRightInd w:val="0"/>
              <w:ind w:firstLine="360"/>
              <w:jc w:val="both"/>
              <w:rPr>
                <w:rFonts w:ascii="Calibri" w:hAnsi="Calibri" w:cs="Calibri"/>
                <w:sz w:val="22"/>
                <w:szCs w:val="22"/>
              </w:rPr>
            </w:pPr>
            <w:bookmarkStart w:id="54" w:name="_Toc314666880"/>
            <w:r w:rsidRPr="00CF3FA1">
              <w:rPr>
                <w:rFonts w:ascii="Calibri" w:hAnsi="Calibri" w:cs="Calibri"/>
                <w:sz w:val="22"/>
                <w:szCs w:val="22"/>
              </w:rPr>
              <w:t xml:space="preserve">Las probetas serán preparadas en presencia del </w:t>
            </w:r>
            <w:r w:rsidR="00F347E0">
              <w:rPr>
                <w:rFonts w:ascii="Calibri" w:hAnsi="Calibri" w:cs="Calibri"/>
                <w:kern w:val="28"/>
                <w:sz w:val="22"/>
                <w:szCs w:val="22"/>
                <w:lang w:val="es-ES_tradnl"/>
              </w:rPr>
              <w:t>FISCAL DEL SERVICIO</w:t>
            </w:r>
            <w:r w:rsidRPr="00CF3FA1">
              <w:rPr>
                <w:rFonts w:ascii="Calibri" w:hAnsi="Calibri" w:cs="Calibri"/>
                <w:sz w:val="22"/>
                <w:szCs w:val="22"/>
              </w:rPr>
              <w:t>.</w:t>
            </w:r>
            <w:bookmarkEnd w:id="54"/>
          </w:p>
          <w:p w:rsidR="005C01D1" w:rsidRPr="00CF3FA1" w:rsidRDefault="005C01D1" w:rsidP="005C01D1">
            <w:pPr>
              <w:autoSpaceDE w:val="0"/>
              <w:autoSpaceDN w:val="0"/>
              <w:adjustRightInd w:val="0"/>
              <w:ind w:firstLine="360"/>
              <w:jc w:val="both"/>
              <w:rPr>
                <w:rFonts w:ascii="Calibri" w:hAnsi="Calibri" w:cs="Calibri"/>
                <w:sz w:val="22"/>
                <w:szCs w:val="22"/>
              </w:rPr>
            </w:pPr>
          </w:p>
          <w:p w:rsidR="00826BC1" w:rsidRDefault="00826BC1" w:rsidP="005C01D1">
            <w:pPr>
              <w:autoSpaceDE w:val="0"/>
              <w:autoSpaceDN w:val="0"/>
              <w:adjustRightInd w:val="0"/>
              <w:ind w:left="360"/>
              <w:jc w:val="both"/>
              <w:rPr>
                <w:rFonts w:ascii="Calibri" w:hAnsi="Calibri" w:cs="Calibri"/>
                <w:sz w:val="22"/>
                <w:szCs w:val="22"/>
              </w:rPr>
            </w:pPr>
            <w:bookmarkStart w:id="55" w:name="_Toc314666881"/>
            <w:r w:rsidRPr="00CF3FA1">
              <w:rPr>
                <w:rFonts w:ascii="Calibri" w:hAnsi="Calibri" w:cs="Calibri"/>
                <w:sz w:val="22"/>
                <w:szCs w:val="22"/>
              </w:rPr>
              <w:t xml:space="preserve">Es obligación </w:t>
            </w:r>
            <w:r w:rsidRPr="00D77673">
              <w:rPr>
                <w:rFonts w:ascii="Calibri" w:hAnsi="Calibri" w:cs="Calibri"/>
                <w:sz w:val="22"/>
                <w:szCs w:val="22"/>
              </w:rPr>
              <w:t xml:space="preserve">del </w:t>
            </w:r>
            <w:r w:rsidR="00D77673" w:rsidRPr="00D77673">
              <w:rPr>
                <w:rFonts w:ascii="Calibri" w:eastAsia="Arial Unicode MS" w:hAnsi="Calibri" w:cs="Calibri"/>
                <w:sz w:val="22"/>
                <w:szCs w:val="22"/>
              </w:rPr>
              <w:t>proveedor</w:t>
            </w:r>
            <w:r w:rsidRPr="00D77673">
              <w:rPr>
                <w:rFonts w:ascii="Calibri" w:hAnsi="Calibri" w:cs="Calibri"/>
                <w:sz w:val="22"/>
                <w:szCs w:val="22"/>
              </w:rPr>
              <w:t xml:space="preserve"> realizar cualquier corrección en la dosificación para conseguir el hormigón requerido. El </w:t>
            </w:r>
            <w:r w:rsidR="00D77673" w:rsidRPr="00D77673">
              <w:rPr>
                <w:rFonts w:ascii="Calibri" w:eastAsia="Arial Unicode MS" w:hAnsi="Calibri" w:cs="Calibri"/>
                <w:sz w:val="22"/>
                <w:szCs w:val="22"/>
              </w:rPr>
              <w:t>proveedor</w:t>
            </w:r>
            <w:r w:rsidRPr="00CF3FA1">
              <w:rPr>
                <w:rFonts w:ascii="Calibri" w:hAnsi="Calibri" w:cs="Calibri"/>
                <w:sz w:val="22"/>
                <w:szCs w:val="22"/>
              </w:rPr>
              <w:t xml:space="preserve"> deberá proveer los medios y mano de obra para realizar los ensayos.</w:t>
            </w:r>
            <w:bookmarkEnd w:id="55"/>
          </w:p>
          <w:p w:rsidR="005C01D1" w:rsidRPr="00CF3FA1" w:rsidRDefault="005C01D1" w:rsidP="005C01D1">
            <w:pPr>
              <w:autoSpaceDE w:val="0"/>
              <w:autoSpaceDN w:val="0"/>
              <w:adjustRightInd w:val="0"/>
              <w:ind w:left="360"/>
              <w:jc w:val="both"/>
              <w:rPr>
                <w:rFonts w:ascii="Calibri" w:hAnsi="Calibri" w:cs="Calibri"/>
                <w:sz w:val="22"/>
                <w:szCs w:val="22"/>
              </w:rPr>
            </w:pPr>
          </w:p>
          <w:p w:rsidR="00826BC1" w:rsidRDefault="00826BC1" w:rsidP="005C01D1">
            <w:pPr>
              <w:autoSpaceDE w:val="0"/>
              <w:autoSpaceDN w:val="0"/>
              <w:adjustRightInd w:val="0"/>
              <w:ind w:left="360"/>
              <w:jc w:val="both"/>
              <w:rPr>
                <w:rFonts w:ascii="Calibri" w:hAnsi="Calibri" w:cs="Calibri"/>
                <w:sz w:val="22"/>
                <w:szCs w:val="22"/>
              </w:rPr>
            </w:pPr>
            <w:bookmarkStart w:id="56" w:name="_Toc314666882"/>
            <w:r w:rsidRPr="00CF3FA1">
              <w:rPr>
                <w:rFonts w:ascii="Calibri" w:hAnsi="Calibri" w:cs="Calibri"/>
                <w:sz w:val="22"/>
                <w:szCs w:val="22"/>
              </w:rPr>
              <w:t xml:space="preserve">Queda sobreentendido que es obligación del </w:t>
            </w:r>
            <w:r w:rsidR="00D77673">
              <w:rPr>
                <w:rFonts w:ascii="Calibri" w:eastAsia="Arial Unicode MS" w:hAnsi="Calibri" w:cs="Calibri"/>
                <w:sz w:val="22"/>
                <w:szCs w:val="22"/>
              </w:rPr>
              <w:t>proveedor</w:t>
            </w:r>
            <w:r w:rsidRPr="00CF3FA1">
              <w:rPr>
                <w:rFonts w:ascii="Calibri" w:hAnsi="Calibri" w:cs="Calibri"/>
                <w:sz w:val="22"/>
                <w:szCs w:val="22"/>
              </w:rPr>
              <w:t xml:space="preserve"> realizar ajustes y correcciones en la dosificación, hasta obtener los resultados requeridos. En caso de incumplimiento, 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dispondrá la paralización inmediata de los trabajos.</w:t>
            </w:r>
            <w:bookmarkEnd w:id="56"/>
          </w:p>
          <w:p w:rsidR="005C01D1" w:rsidRPr="00CF3FA1" w:rsidRDefault="005C01D1" w:rsidP="005C01D1">
            <w:pPr>
              <w:autoSpaceDE w:val="0"/>
              <w:autoSpaceDN w:val="0"/>
              <w:adjustRightInd w:val="0"/>
              <w:ind w:left="360"/>
              <w:jc w:val="both"/>
              <w:rPr>
                <w:rFonts w:ascii="Calibri" w:hAnsi="Calibri" w:cs="Calibri"/>
                <w:sz w:val="22"/>
                <w:szCs w:val="22"/>
              </w:rPr>
            </w:pPr>
          </w:p>
          <w:p w:rsidR="00826BC1" w:rsidRDefault="00826BC1" w:rsidP="005D380F">
            <w:pPr>
              <w:pStyle w:val="Prrafodelista"/>
              <w:numPr>
                <w:ilvl w:val="0"/>
                <w:numId w:val="19"/>
              </w:numPr>
              <w:autoSpaceDE w:val="0"/>
              <w:autoSpaceDN w:val="0"/>
              <w:adjustRightInd w:val="0"/>
              <w:spacing w:after="120"/>
              <w:ind w:left="425" w:hanging="425"/>
              <w:jc w:val="both"/>
              <w:rPr>
                <w:rFonts w:ascii="Calibri" w:hAnsi="Calibri" w:cs="Calibri"/>
                <w:sz w:val="22"/>
                <w:szCs w:val="22"/>
              </w:rPr>
            </w:pPr>
            <w:bookmarkStart w:id="57" w:name="_Toc314666883"/>
            <w:r w:rsidRPr="00CF3FA1">
              <w:rPr>
                <w:rFonts w:ascii="Calibri" w:hAnsi="Calibri" w:cs="Calibri"/>
                <w:b/>
                <w:sz w:val="22"/>
                <w:szCs w:val="22"/>
              </w:rPr>
              <w:t xml:space="preserve">Evaluación y aceptación del </w:t>
            </w:r>
            <w:bookmarkStart w:id="58" w:name="_Toc314666884"/>
            <w:bookmarkEnd w:id="57"/>
            <w:r w:rsidRPr="00CF3FA1">
              <w:rPr>
                <w:rFonts w:ascii="Calibri" w:hAnsi="Calibri" w:cs="Calibri"/>
                <w:b/>
                <w:sz w:val="22"/>
                <w:szCs w:val="22"/>
              </w:rPr>
              <w:t>hormigón</w:t>
            </w:r>
            <w:r w:rsidRPr="00CF3FA1">
              <w:rPr>
                <w:rFonts w:ascii="Calibri" w:hAnsi="Calibri" w:cs="Calibri"/>
                <w:sz w:val="22"/>
                <w:szCs w:val="22"/>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8"/>
          </w:p>
          <w:p w:rsidR="00826BC1" w:rsidRDefault="00826BC1" w:rsidP="006251E4">
            <w:pPr>
              <w:pStyle w:val="Prrafodelista"/>
              <w:numPr>
                <w:ilvl w:val="0"/>
                <w:numId w:val="19"/>
              </w:numPr>
              <w:autoSpaceDE w:val="0"/>
              <w:autoSpaceDN w:val="0"/>
              <w:adjustRightInd w:val="0"/>
              <w:ind w:left="426"/>
              <w:contextualSpacing/>
              <w:jc w:val="both"/>
              <w:rPr>
                <w:rFonts w:ascii="Calibri" w:hAnsi="Calibri" w:cs="Calibri"/>
                <w:sz w:val="22"/>
                <w:szCs w:val="22"/>
              </w:rPr>
            </w:pPr>
            <w:bookmarkStart w:id="59" w:name="_Toc314666885"/>
            <w:r w:rsidRPr="00CF3FA1">
              <w:rPr>
                <w:rFonts w:ascii="Calibri" w:hAnsi="Calibri" w:cs="Calibri"/>
                <w:b/>
                <w:sz w:val="22"/>
                <w:szCs w:val="22"/>
              </w:rPr>
              <w:t xml:space="preserve">Aceptación de la </w:t>
            </w:r>
            <w:bookmarkStart w:id="60" w:name="_Toc314666886"/>
            <w:bookmarkEnd w:id="59"/>
            <w:r w:rsidRPr="00CF3FA1">
              <w:rPr>
                <w:rFonts w:ascii="Calibri" w:hAnsi="Calibri" w:cs="Calibri"/>
                <w:b/>
                <w:sz w:val="22"/>
                <w:szCs w:val="22"/>
              </w:rPr>
              <w:t>estructura</w:t>
            </w:r>
            <w:r w:rsidRPr="00CF3FA1">
              <w:rPr>
                <w:rFonts w:ascii="Calibri" w:hAnsi="Calibri" w:cs="Calibri"/>
                <w:sz w:val="22"/>
                <w:szCs w:val="22"/>
              </w:rPr>
              <w:t>. Todo el hormigón que cumpla las especificaciones será aceptado, si los resultados son menores a la resistencia especificada, se considerarán los siguientes casos:</w:t>
            </w:r>
            <w:bookmarkEnd w:id="60"/>
          </w:p>
          <w:p w:rsidR="005C01D1" w:rsidRDefault="005C01D1" w:rsidP="005C01D1">
            <w:pPr>
              <w:pStyle w:val="Prrafodelista"/>
              <w:rPr>
                <w:rFonts w:ascii="Calibri" w:hAnsi="Calibri" w:cs="Calibri"/>
                <w:sz w:val="22"/>
                <w:szCs w:val="22"/>
              </w:rPr>
            </w:pPr>
          </w:p>
          <w:p w:rsidR="00826BC1" w:rsidRDefault="00826BC1" w:rsidP="006251E4">
            <w:pPr>
              <w:numPr>
                <w:ilvl w:val="0"/>
                <w:numId w:val="55"/>
              </w:numPr>
              <w:autoSpaceDE w:val="0"/>
              <w:autoSpaceDN w:val="0"/>
              <w:adjustRightInd w:val="0"/>
              <w:jc w:val="both"/>
              <w:rPr>
                <w:rFonts w:ascii="Calibri" w:hAnsi="Calibri" w:cs="Calibri"/>
                <w:sz w:val="22"/>
                <w:szCs w:val="22"/>
              </w:rPr>
            </w:pPr>
            <w:bookmarkStart w:id="61" w:name="_Toc314666887"/>
            <w:r w:rsidRPr="00CF3FA1">
              <w:rPr>
                <w:rFonts w:ascii="Calibri" w:hAnsi="Calibri" w:cs="Calibri"/>
                <w:sz w:val="22"/>
                <w:szCs w:val="22"/>
              </w:rPr>
              <w:t>Resistencia del 80 a 90 %.</w:t>
            </w:r>
            <w:bookmarkStart w:id="62" w:name="_Toc314666888"/>
            <w:bookmarkEnd w:id="61"/>
            <w:r w:rsidRPr="00CF3FA1">
              <w:rPr>
                <w:rFonts w:ascii="Calibri" w:hAnsi="Calibri" w:cs="Calibri"/>
                <w:sz w:val="22"/>
                <w:szCs w:val="22"/>
              </w:rPr>
              <w:t>Se procederá a:</w:t>
            </w:r>
            <w:bookmarkEnd w:id="62"/>
          </w:p>
          <w:p w:rsidR="00826BC1" w:rsidRPr="00CF3FA1" w:rsidRDefault="00826BC1" w:rsidP="005C01D1">
            <w:pPr>
              <w:autoSpaceDE w:val="0"/>
              <w:autoSpaceDN w:val="0"/>
              <w:adjustRightInd w:val="0"/>
              <w:ind w:firstLine="720"/>
              <w:jc w:val="both"/>
              <w:rPr>
                <w:rFonts w:ascii="Calibri" w:hAnsi="Calibri" w:cs="Calibri"/>
                <w:sz w:val="22"/>
                <w:szCs w:val="22"/>
              </w:rPr>
            </w:pPr>
            <w:bookmarkStart w:id="63" w:name="_Toc314666889"/>
            <w:r w:rsidRPr="00CF3FA1">
              <w:rPr>
                <w:rFonts w:ascii="Calibri" w:hAnsi="Calibri" w:cs="Calibri"/>
                <w:sz w:val="22"/>
                <w:szCs w:val="22"/>
              </w:rPr>
              <w:t>1. Ensayo con esclerómetro, senoscopio u otro no destructivo.</w:t>
            </w:r>
            <w:bookmarkEnd w:id="63"/>
          </w:p>
          <w:p w:rsidR="00826BC1" w:rsidRDefault="00826BC1" w:rsidP="005C01D1">
            <w:pPr>
              <w:autoSpaceDE w:val="0"/>
              <w:autoSpaceDN w:val="0"/>
              <w:adjustRightInd w:val="0"/>
              <w:ind w:left="720"/>
              <w:jc w:val="both"/>
              <w:rPr>
                <w:rFonts w:ascii="Calibri" w:hAnsi="Calibri" w:cs="Calibri"/>
                <w:sz w:val="22"/>
                <w:szCs w:val="22"/>
              </w:rPr>
            </w:pPr>
            <w:bookmarkStart w:id="64" w:name="_Toc314666890"/>
            <w:r w:rsidRPr="00CF3FA1">
              <w:rPr>
                <w:rFonts w:ascii="Calibri" w:hAnsi="Calibri" w:cs="Calibri"/>
                <w:sz w:val="22"/>
                <w:szCs w:val="22"/>
              </w:rPr>
              <w:t>2. Carga directa según normas y precauciones previstas. En caso de obtener resultados satisfactorios, será aceptada la estructura.</w:t>
            </w:r>
            <w:bookmarkEnd w:id="64"/>
          </w:p>
          <w:p w:rsidR="00826BC1" w:rsidRDefault="00826BC1" w:rsidP="006251E4">
            <w:pPr>
              <w:numPr>
                <w:ilvl w:val="0"/>
                <w:numId w:val="55"/>
              </w:numPr>
              <w:autoSpaceDE w:val="0"/>
              <w:autoSpaceDN w:val="0"/>
              <w:adjustRightInd w:val="0"/>
              <w:jc w:val="both"/>
              <w:rPr>
                <w:rFonts w:ascii="Calibri" w:hAnsi="Calibri" w:cs="Calibri"/>
                <w:sz w:val="22"/>
                <w:szCs w:val="22"/>
              </w:rPr>
            </w:pPr>
            <w:bookmarkStart w:id="65" w:name="_Toc314666891"/>
            <w:r w:rsidRPr="00CF3FA1">
              <w:rPr>
                <w:rFonts w:ascii="Calibri" w:hAnsi="Calibri" w:cs="Calibri"/>
                <w:sz w:val="22"/>
                <w:szCs w:val="22"/>
              </w:rPr>
              <w:t>Resistencia inferior al 60 %.</w:t>
            </w:r>
            <w:bookmarkEnd w:id="65"/>
            <w:r w:rsidRPr="00CF3FA1">
              <w:rPr>
                <w:rFonts w:ascii="Calibri" w:hAnsi="Calibri" w:cs="Calibri"/>
                <w:sz w:val="22"/>
                <w:szCs w:val="22"/>
              </w:rPr>
              <w:t xml:space="preserve"> Se procederá a:</w:t>
            </w:r>
          </w:p>
          <w:p w:rsidR="00826BC1" w:rsidRDefault="00826BC1" w:rsidP="006251E4">
            <w:pPr>
              <w:numPr>
                <w:ilvl w:val="1"/>
                <w:numId w:val="18"/>
              </w:numPr>
              <w:autoSpaceDE w:val="0"/>
              <w:autoSpaceDN w:val="0"/>
              <w:adjustRightInd w:val="0"/>
              <w:jc w:val="both"/>
              <w:rPr>
                <w:rFonts w:ascii="Calibri" w:hAnsi="Calibri" w:cs="Calibri"/>
                <w:sz w:val="22"/>
                <w:szCs w:val="22"/>
              </w:rPr>
            </w:pPr>
            <w:bookmarkStart w:id="66" w:name="_Toc314666892"/>
            <w:r w:rsidRPr="00D77673">
              <w:rPr>
                <w:rFonts w:ascii="Calibri" w:hAnsi="Calibri" w:cs="Calibri"/>
                <w:sz w:val="22"/>
                <w:szCs w:val="22"/>
              </w:rPr>
              <w:t xml:space="preserve">El </w:t>
            </w:r>
            <w:r w:rsidR="00D77673" w:rsidRPr="00D77673">
              <w:rPr>
                <w:rFonts w:ascii="Calibri" w:eastAsia="Arial Unicode MS" w:hAnsi="Calibri" w:cs="Calibri"/>
                <w:sz w:val="22"/>
                <w:szCs w:val="22"/>
              </w:rPr>
              <w:t>proveedor</w:t>
            </w:r>
            <w:r w:rsidRPr="00CF3FA1">
              <w:rPr>
                <w:rFonts w:ascii="Calibri" w:hAnsi="Calibri" w:cs="Calibri"/>
                <w:sz w:val="22"/>
                <w:szCs w:val="22"/>
              </w:rPr>
              <w:t xml:space="preserve"> procederá a la demolición y reemplazo del sector de vaciado afectado.</w:t>
            </w:r>
            <w:bookmarkEnd w:id="66"/>
          </w:p>
          <w:p w:rsidR="00E42C3A" w:rsidRPr="00CF3FA1" w:rsidRDefault="00E42C3A" w:rsidP="00E42C3A">
            <w:pPr>
              <w:autoSpaceDE w:val="0"/>
              <w:autoSpaceDN w:val="0"/>
              <w:adjustRightInd w:val="0"/>
              <w:jc w:val="both"/>
              <w:rPr>
                <w:rFonts w:ascii="Calibri" w:hAnsi="Calibri" w:cs="Calibri"/>
                <w:sz w:val="22"/>
                <w:szCs w:val="22"/>
              </w:rPr>
            </w:pPr>
          </w:p>
          <w:p w:rsidR="00826BC1" w:rsidRDefault="00826BC1" w:rsidP="005C01D1">
            <w:pPr>
              <w:jc w:val="both"/>
              <w:rPr>
                <w:rFonts w:ascii="Calibri" w:eastAsia="Arial Unicode MS" w:hAnsi="Calibri" w:cs="Calibri"/>
                <w:sz w:val="22"/>
                <w:szCs w:val="22"/>
              </w:rPr>
            </w:pPr>
            <w:bookmarkStart w:id="67" w:name="_Toc314666893"/>
            <w:r w:rsidRPr="00CF3FA1">
              <w:rPr>
                <w:rFonts w:ascii="Calibri" w:hAnsi="Calibri" w:cs="Calibri"/>
                <w:sz w:val="22"/>
                <w:szCs w:val="22"/>
              </w:rPr>
              <w:t xml:space="preserve">Todos los ensayos, pruebas, demoliciones, reemplazos necesarios serán cancelados por el </w:t>
            </w:r>
            <w:r w:rsidR="00D77673">
              <w:rPr>
                <w:rFonts w:ascii="Calibri" w:eastAsia="Arial Unicode MS" w:hAnsi="Calibri" w:cs="Calibri"/>
                <w:sz w:val="22"/>
                <w:szCs w:val="22"/>
              </w:rPr>
              <w:t>proveedor</w:t>
            </w:r>
            <w:bookmarkEnd w:id="67"/>
            <w:r w:rsidR="00D77673">
              <w:rPr>
                <w:rFonts w:ascii="Calibri" w:eastAsia="Arial Unicode MS" w:hAnsi="Calibri" w:cs="Calibri"/>
                <w:sz w:val="22"/>
                <w:szCs w:val="22"/>
              </w:rPr>
              <w:t>.</w:t>
            </w:r>
          </w:p>
          <w:p w:rsidR="005D380F" w:rsidRPr="00CF3FA1" w:rsidRDefault="005D380F"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68" w:name="_Toc314666894"/>
            <w:r w:rsidRPr="00CF3FA1">
              <w:rPr>
                <w:rFonts w:ascii="Calibri" w:hAnsi="Calibri" w:cs="Calibri"/>
                <w:b/>
                <w:sz w:val="22"/>
                <w:szCs w:val="22"/>
              </w:rPr>
              <w:t>Curado y Protección del Concreto</w:t>
            </w:r>
            <w:r w:rsidRPr="00CF3FA1">
              <w:rPr>
                <w:rFonts w:ascii="Calibri" w:hAnsi="Calibri" w:cs="Calibri"/>
                <w:sz w:val="22"/>
                <w:szCs w:val="22"/>
              </w:rPr>
              <w:t>. El curado se hará en una de las dos formas siguientes:</w:t>
            </w:r>
            <w:bookmarkEnd w:id="68"/>
          </w:p>
          <w:p w:rsidR="00E42C3A"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69" w:name="_Toc314666895"/>
            <w:r w:rsidRPr="00CF3FA1">
              <w:rPr>
                <w:rFonts w:ascii="Calibri" w:hAnsi="Calibri" w:cs="Calibri"/>
                <w:b/>
                <w:sz w:val="22"/>
                <w:szCs w:val="22"/>
              </w:rPr>
              <w:t>Curado por Agua.</w:t>
            </w:r>
            <w:r w:rsidRPr="00CF3FA1">
              <w:rPr>
                <w:rFonts w:ascii="Calibri" w:hAnsi="Calibri" w:cs="Calibri"/>
                <w:sz w:val="22"/>
                <w:szCs w:val="22"/>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9"/>
          </w:p>
          <w:p w:rsidR="00826BC1" w:rsidRDefault="00826BC1" w:rsidP="005C01D1">
            <w:pPr>
              <w:jc w:val="both"/>
              <w:rPr>
                <w:rFonts w:ascii="Calibri" w:hAnsi="Calibri" w:cs="Calibri"/>
                <w:sz w:val="22"/>
                <w:szCs w:val="22"/>
              </w:rPr>
            </w:pPr>
            <w:bookmarkStart w:id="70" w:name="_Toc314666896"/>
            <w:r w:rsidRPr="00CF3FA1">
              <w:rPr>
                <w:rFonts w:ascii="Calibri" w:hAnsi="Calibri" w:cs="Calibri"/>
                <w:sz w:val="22"/>
                <w:szCs w:val="22"/>
              </w:rPr>
              <w:lastRenderedPageBreak/>
              <w:t>También puede cubrirse la superficie con hojas de papel o tela plástica. Al colocarlas sobre el concreto fresco, previo un humedecimiento uniforme de la superficie, se pisarán para que el viento no las levante.</w:t>
            </w:r>
            <w:bookmarkEnd w:id="70"/>
          </w:p>
          <w:p w:rsidR="00E42C3A" w:rsidRPr="00CF3FA1"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71" w:name="_Toc314666897"/>
            <w:r w:rsidRPr="00CF3FA1">
              <w:rPr>
                <w:rFonts w:ascii="Calibri" w:hAnsi="Calibri" w:cs="Calibri"/>
                <w:sz w:val="22"/>
                <w:szCs w:val="22"/>
              </w:rPr>
              <w:t>En esta forma no se requerirá el empleo adicional de agua una vez la superficie haya sido cubierta.</w:t>
            </w:r>
            <w:bookmarkEnd w:id="71"/>
          </w:p>
          <w:p w:rsidR="00E42C3A" w:rsidRPr="00CF3FA1"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72" w:name="_Toc314666898"/>
            <w:r w:rsidRPr="00CF3FA1">
              <w:rPr>
                <w:rFonts w:ascii="Calibri" w:hAnsi="Calibri" w:cs="Calibri"/>
                <w:sz w:val="22"/>
                <w:szCs w:val="22"/>
              </w:rPr>
              <w:t>El tramo debe revisarse frecuentemente para asegurarse que si tenga la humedad requerida.</w:t>
            </w:r>
            <w:bookmarkEnd w:id="72"/>
          </w:p>
          <w:p w:rsidR="00E42C3A" w:rsidRPr="00CF3FA1"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73" w:name="_Toc314666899"/>
            <w:r w:rsidRPr="00CF3FA1">
              <w:rPr>
                <w:rFonts w:ascii="Calibri" w:hAnsi="Calibri" w:cs="Calibri"/>
                <w:b/>
                <w:sz w:val="22"/>
                <w:szCs w:val="22"/>
              </w:rPr>
              <w:t>Curado por Compuestos Sellantes</w:t>
            </w:r>
            <w:r w:rsidRPr="00CF3FA1">
              <w:rPr>
                <w:rFonts w:ascii="Calibri" w:hAnsi="Calibri" w:cs="Calibri"/>
                <w:sz w:val="22"/>
                <w:szCs w:val="22"/>
              </w:rPr>
              <w:t xml:space="preserve">. El compuesto sellante deberá formar una membrana que retenga el agua del concreto y se aplicará a pistola o con brocha inmediatamente después que la superficie esté saturada de agua, con autorización de la </w:t>
            </w:r>
            <w:r w:rsidR="00F347E0">
              <w:rPr>
                <w:rFonts w:ascii="Calibri" w:hAnsi="Calibri" w:cs="Calibri"/>
                <w:kern w:val="28"/>
                <w:sz w:val="22"/>
                <w:szCs w:val="22"/>
                <w:lang w:val="es-ES_tradnl"/>
              </w:rPr>
              <w:t xml:space="preserve">FISCAL DEL </w:t>
            </w:r>
            <w:r w:rsidR="00E42C3A">
              <w:rPr>
                <w:rFonts w:ascii="Calibri" w:hAnsi="Calibri" w:cs="Calibri"/>
                <w:kern w:val="28"/>
                <w:sz w:val="22"/>
                <w:szCs w:val="22"/>
                <w:lang w:val="es-ES_tradnl"/>
              </w:rPr>
              <w:t>SERVICIO</w:t>
            </w:r>
            <w:r w:rsidR="00E42C3A" w:rsidRPr="00CF3FA1">
              <w:rPr>
                <w:rFonts w:ascii="Calibri" w:hAnsi="Calibri" w:cs="Calibri"/>
                <w:sz w:val="22"/>
                <w:szCs w:val="22"/>
              </w:rPr>
              <w:t xml:space="preserve"> en</w:t>
            </w:r>
            <w:r w:rsidRPr="00CF3FA1">
              <w:rPr>
                <w:rFonts w:ascii="Calibri" w:hAnsi="Calibri" w:cs="Calibri"/>
                <w:sz w:val="22"/>
                <w:szCs w:val="22"/>
              </w:rPr>
              <w:t xml:space="preserve"> cuanto al tipo y características del componente que se utilizará.</w:t>
            </w:r>
            <w:bookmarkEnd w:id="73"/>
          </w:p>
          <w:p w:rsidR="00E42C3A" w:rsidRPr="00CF3FA1"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74" w:name="_Toc314666900"/>
            <w:r w:rsidRPr="00CF3FA1">
              <w:rPr>
                <w:rFonts w:ascii="Calibri" w:hAnsi="Calibri" w:cs="Calibri"/>
                <w:sz w:val="22"/>
                <w:szCs w:val="22"/>
              </w:rPr>
              <w:t>La humedad del concreto debe permanecer intacta por lo menos durante los siete días posteriores a su colocación.</w:t>
            </w:r>
            <w:bookmarkEnd w:id="74"/>
          </w:p>
          <w:p w:rsidR="00E42C3A" w:rsidRPr="00CF3FA1" w:rsidRDefault="00E42C3A" w:rsidP="005C01D1">
            <w:pPr>
              <w:jc w:val="both"/>
              <w:rPr>
                <w:rFonts w:ascii="Calibri" w:hAnsi="Calibri" w:cs="Calibri"/>
                <w:sz w:val="22"/>
                <w:szCs w:val="22"/>
              </w:rPr>
            </w:pPr>
          </w:p>
          <w:p w:rsidR="00826BC1" w:rsidRDefault="00826BC1" w:rsidP="006251E4">
            <w:pPr>
              <w:pStyle w:val="Ttulo2"/>
              <w:numPr>
                <w:ilvl w:val="0"/>
                <w:numId w:val="53"/>
              </w:numPr>
              <w:spacing w:before="0" w:after="0"/>
              <w:jc w:val="both"/>
              <w:rPr>
                <w:rFonts w:ascii="Calibri" w:hAnsi="Calibri" w:cs="Calibri"/>
                <w:sz w:val="22"/>
                <w:szCs w:val="22"/>
              </w:rPr>
            </w:pPr>
            <w:r w:rsidRPr="00CF3FA1">
              <w:rPr>
                <w:rFonts w:ascii="Calibri" w:hAnsi="Calibri" w:cs="Calibri"/>
                <w:sz w:val="22"/>
                <w:szCs w:val="22"/>
              </w:rPr>
              <w:t>LIMPIEZA Y RETIRO DE ESCOMBROS</w:t>
            </w:r>
          </w:p>
          <w:p w:rsidR="00E42C3A" w:rsidRPr="00E42C3A" w:rsidRDefault="00E42C3A" w:rsidP="00E42C3A"/>
          <w:p w:rsidR="00826BC1" w:rsidRDefault="00826BC1" w:rsidP="005C01D1">
            <w:pPr>
              <w:jc w:val="both"/>
              <w:rPr>
                <w:rFonts w:ascii="Calibri" w:hAnsi="Calibri" w:cs="Calibri"/>
                <w:sz w:val="22"/>
                <w:szCs w:val="22"/>
              </w:rPr>
            </w:pPr>
            <w:r w:rsidRPr="00CF3FA1">
              <w:rPr>
                <w:rFonts w:ascii="Calibri" w:hAnsi="Calibri" w:cs="Calibri"/>
                <w:sz w:val="22"/>
                <w:szCs w:val="22"/>
              </w:rPr>
              <w:t>Este ítem</w:t>
            </w:r>
            <w:r w:rsidR="0003442B">
              <w:rPr>
                <w:rFonts w:ascii="Calibri" w:hAnsi="Calibri" w:cs="Calibri"/>
                <w:sz w:val="22"/>
                <w:szCs w:val="22"/>
              </w:rPr>
              <w:t xml:space="preserve"> se mide en Unidad Global</w:t>
            </w:r>
            <w:r w:rsidRPr="00CF3FA1">
              <w:rPr>
                <w:rFonts w:ascii="Calibri" w:hAnsi="Calibri" w:cs="Calibri"/>
                <w:sz w:val="22"/>
                <w:szCs w:val="22"/>
              </w:rPr>
              <w:t xml:space="preserve"> comprende los trabajos necesarios para el carguío, retiro y traslado de todos</w:t>
            </w:r>
            <w:r w:rsidR="00D77673">
              <w:rPr>
                <w:rFonts w:ascii="Calibri" w:hAnsi="Calibri" w:cs="Calibri"/>
                <w:sz w:val="22"/>
                <w:szCs w:val="22"/>
              </w:rPr>
              <w:t xml:space="preserve"> los escombros resultantes de la ejecución del servicio</w:t>
            </w:r>
            <w:r w:rsidRPr="00CF3FA1">
              <w:rPr>
                <w:rFonts w:ascii="Calibri" w:hAnsi="Calibri" w:cs="Calibri"/>
                <w:sz w:val="22"/>
                <w:szCs w:val="22"/>
              </w:rPr>
              <w:t>, así como también, el deshierbe y nivelación del terreno, para realizar los trabajos de excavación en los diferentes tramos del Proyecto. La limpieza se la deberá hacer permanentemente con la fi</w:t>
            </w:r>
            <w:r w:rsidR="00D77673">
              <w:rPr>
                <w:rFonts w:ascii="Calibri" w:hAnsi="Calibri" w:cs="Calibri"/>
                <w:sz w:val="22"/>
                <w:szCs w:val="22"/>
              </w:rPr>
              <w:t>nalidad de mantener el área de ejecución del servicio</w:t>
            </w:r>
            <w:r w:rsidR="00D77673" w:rsidRPr="00CF3FA1">
              <w:rPr>
                <w:rFonts w:ascii="Calibri" w:hAnsi="Calibri" w:cs="Calibri"/>
                <w:sz w:val="22"/>
                <w:szCs w:val="22"/>
              </w:rPr>
              <w:t xml:space="preserve"> </w:t>
            </w:r>
            <w:r w:rsidRPr="00CF3FA1">
              <w:rPr>
                <w:rFonts w:ascii="Calibri" w:hAnsi="Calibri" w:cs="Calibri"/>
                <w:sz w:val="22"/>
                <w:szCs w:val="22"/>
              </w:rPr>
              <w:t>limpi</w:t>
            </w:r>
            <w:r w:rsidR="00D77673">
              <w:rPr>
                <w:rFonts w:ascii="Calibri" w:hAnsi="Calibri" w:cs="Calibri"/>
                <w:sz w:val="22"/>
                <w:szCs w:val="22"/>
              </w:rPr>
              <w:t>o</w:t>
            </w:r>
            <w:r w:rsidRPr="00CF3FA1">
              <w:rPr>
                <w:rFonts w:ascii="Calibri" w:hAnsi="Calibri" w:cs="Calibri"/>
                <w:sz w:val="22"/>
                <w:szCs w:val="22"/>
              </w:rPr>
              <w:t xml:space="preserve"> y transitable</w:t>
            </w:r>
            <w:r>
              <w:rPr>
                <w:rFonts w:ascii="Calibri" w:hAnsi="Calibri" w:cs="Calibri"/>
                <w:sz w:val="22"/>
                <w:szCs w:val="22"/>
              </w:rPr>
              <w:t xml:space="preserve"> </w:t>
            </w:r>
            <w:r w:rsidRPr="00CF3FA1">
              <w:rPr>
                <w:rFonts w:ascii="Calibri" w:hAnsi="Calibri" w:cs="Calibri"/>
                <w:sz w:val="22"/>
                <w:szCs w:val="22"/>
              </w:rPr>
              <w:t xml:space="preserve">Los escombros deberán ser recogidos cada tramo, no dejando esta actividad </w:t>
            </w:r>
            <w:r w:rsidR="00D77673" w:rsidRPr="00CF3FA1">
              <w:rPr>
                <w:rFonts w:ascii="Calibri" w:hAnsi="Calibri" w:cs="Calibri"/>
                <w:sz w:val="22"/>
                <w:szCs w:val="22"/>
              </w:rPr>
              <w:t>poste</w:t>
            </w:r>
            <w:r w:rsidR="00D77673">
              <w:rPr>
                <w:rFonts w:ascii="Calibri" w:hAnsi="Calibri" w:cs="Calibri"/>
                <w:sz w:val="22"/>
                <w:szCs w:val="22"/>
              </w:rPr>
              <w:t>rgada hasta</w:t>
            </w:r>
            <w:r>
              <w:rPr>
                <w:rFonts w:ascii="Calibri" w:hAnsi="Calibri" w:cs="Calibri"/>
                <w:sz w:val="22"/>
                <w:szCs w:val="22"/>
              </w:rPr>
              <w:t xml:space="preserve"> el final del servicio</w:t>
            </w:r>
            <w:r w:rsidRPr="00CF3FA1">
              <w:rPr>
                <w:rFonts w:ascii="Calibri" w:hAnsi="Calibri" w:cs="Calibri"/>
                <w:sz w:val="22"/>
                <w:szCs w:val="22"/>
              </w:rPr>
              <w:t>.</w:t>
            </w:r>
          </w:p>
          <w:p w:rsidR="00E42C3A" w:rsidRPr="00CF3FA1" w:rsidRDefault="00E42C3A"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bookmarkStart w:id="75" w:name="_Toc314666973"/>
            <w:r>
              <w:rPr>
                <w:rFonts w:ascii="Calibri" w:hAnsi="Calibri" w:cs="Calibri"/>
                <w:sz w:val="22"/>
                <w:szCs w:val="22"/>
              </w:rPr>
              <w:t>Una vez terminado el Servicio</w:t>
            </w:r>
            <w:r w:rsidRPr="00CF3FA1">
              <w:rPr>
                <w:rFonts w:ascii="Calibri" w:hAnsi="Calibri" w:cs="Calibri"/>
                <w:sz w:val="22"/>
                <w:szCs w:val="22"/>
              </w:rPr>
              <w:t xml:space="preserve"> de acuerdo con el contrato y previamente a la recepción provisional de la misma, el </w:t>
            </w:r>
            <w:r w:rsidR="00D77673">
              <w:rPr>
                <w:rFonts w:ascii="Calibri" w:eastAsia="Arial Unicode MS" w:hAnsi="Calibri" w:cs="Calibri"/>
                <w:sz w:val="22"/>
                <w:szCs w:val="22"/>
              </w:rPr>
              <w:t>proveedor</w:t>
            </w:r>
            <w:r w:rsidRPr="00CF3FA1">
              <w:rPr>
                <w:rFonts w:ascii="Calibri" w:hAnsi="Calibri" w:cs="Calibri"/>
                <w:sz w:val="22"/>
                <w:szCs w:val="22"/>
              </w:rPr>
              <w:t xml:space="preserve"> estará obligado a ejecutar, además de la limpieza periódica, la limpieza general del lugar.</w:t>
            </w:r>
            <w:bookmarkEnd w:id="75"/>
            <w:r w:rsidRPr="00CF3FA1">
              <w:rPr>
                <w:rFonts w:ascii="Calibri" w:hAnsi="Calibri" w:cs="Calibri"/>
                <w:sz w:val="22"/>
                <w:szCs w:val="22"/>
              </w:rPr>
              <w:t xml:space="preserve"> La limpieza periódica deberá realizarse en cada tramo concluido, dejando el área libre de materiales excedentes y de residuos.</w:t>
            </w:r>
          </w:p>
          <w:p w:rsidR="00E42C3A" w:rsidRPr="00CF3FA1" w:rsidRDefault="00E42C3A" w:rsidP="005C01D1">
            <w:pPr>
              <w:jc w:val="both"/>
              <w:rPr>
                <w:rFonts w:ascii="Calibri" w:hAnsi="Calibri" w:cs="Calibri"/>
                <w:sz w:val="22"/>
                <w:szCs w:val="22"/>
              </w:rPr>
            </w:pPr>
          </w:p>
          <w:p w:rsidR="0003442B" w:rsidRDefault="0003442B"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Default="00826BC1" w:rsidP="005C01D1">
            <w:pPr>
              <w:tabs>
                <w:tab w:val="left" w:pos="993"/>
              </w:tabs>
              <w:autoSpaceDE w:val="0"/>
              <w:autoSpaceDN w:val="0"/>
              <w:adjustRightInd w:val="0"/>
              <w:jc w:val="both"/>
              <w:rPr>
                <w:rFonts w:ascii="Calibri" w:hAnsi="Calibri" w:cs="Calibri"/>
                <w:sz w:val="22"/>
                <w:szCs w:val="22"/>
              </w:rPr>
            </w:pPr>
            <w:r w:rsidRPr="00CF3FA1">
              <w:rPr>
                <w:rFonts w:ascii="Calibri" w:hAnsi="Calibri" w:cs="Calibri"/>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w:t>
            </w:r>
            <w:r w:rsidR="00D77673">
              <w:rPr>
                <w:rFonts w:ascii="Calibri" w:hAnsi="Calibri" w:cs="Calibri"/>
                <w:sz w:val="22"/>
                <w:szCs w:val="22"/>
              </w:rPr>
              <w:t>l</w:t>
            </w:r>
            <w:r w:rsidRPr="00CF3FA1">
              <w:rPr>
                <w:rFonts w:ascii="Calibri" w:hAnsi="Calibri" w:cs="Calibri"/>
                <w:sz w:val="22"/>
                <w:szCs w:val="22"/>
              </w:rPr>
              <w:t xml:space="preserve"> área de trabajo todos los materiales señalados y   transportados hasta los lugares o botaderos establecidos para el efecto por las autoridades municipales locales.</w:t>
            </w:r>
          </w:p>
          <w:p w:rsidR="00E42C3A" w:rsidRPr="00CF3FA1" w:rsidRDefault="00E42C3A" w:rsidP="005C01D1">
            <w:pPr>
              <w:tabs>
                <w:tab w:val="left" w:pos="993"/>
              </w:tabs>
              <w:autoSpaceDE w:val="0"/>
              <w:autoSpaceDN w:val="0"/>
              <w:adjustRightInd w:val="0"/>
              <w:jc w:val="both"/>
              <w:rPr>
                <w:rFonts w:ascii="Calibri" w:hAnsi="Calibri" w:cs="Calibri"/>
                <w:sz w:val="22"/>
                <w:szCs w:val="22"/>
              </w:rPr>
            </w:pPr>
          </w:p>
          <w:p w:rsidR="00E42C3A" w:rsidRDefault="00826BC1" w:rsidP="005C01D1">
            <w:pPr>
              <w:widowControl w:val="0"/>
              <w:autoSpaceDE w:val="0"/>
              <w:autoSpaceDN w:val="0"/>
              <w:adjustRightInd w:val="0"/>
              <w:jc w:val="both"/>
              <w:rPr>
                <w:rFonts w:ascii="Calibri" w:hAnsi="Calibri" w:cs="Calibri"/>
                <w:sz w:val="22"/>
                <w:szCs w:val="22"/>
              </w:rPr>
            </w:pPr>
            <w:r w:rsidRPr="00CF3FA1">
              <w:rPr>
                <w:rFonts w:ascii="Calibri" w:hAnsi="Calibri" w:cs="Calibri"/>
                <w:sz w:val="22"/>
                <w:szCs w:val="22"/>
              </w:rPr>
              <w:t xml:space="preserve">Los materiales que indique y considere el </w:t>
            </w:r>
            <w:r w:rsidR="00F347E0">
              <w:rPr>
                <w:rFonts w:ascii="Calibri" w:hAnsi="Calibri" w:cs="Calibri"/>
                <w:kern w:val="28"/>
                <w:sz w:val="22"/>
                <w:szCs w:val="22"/>
                <w:lang w:val="es-ES_tradnl"/>
              </w:rPr>
              <w:t>FISCAL DEL SERVICIO</w:t>
            </w:r>
            <w:r w:rsidRPr="00CF3FA1">
              <w:rPr>
                <w:rFonts w:ascii="Calibri" w:hAnsi="Calibri" w:cs="Calibri"/>
                <w:sz w:val="22"/>
                <w:szCs w:val="22"/>
              </w:rPr>
              <w:t xml:space="preserve"> reutilizables, serán transportados y almacenados en los lugares que este indique, aun cuando estuv</w:t>
            </w:r>
            <w:r w:rsidR="00D77673">
              <w:rPr>
                <w:rFonts w:ascii="Calibri" w:hAnsi="Calibri" w:cs="Calibri"/>
                <w:sz w:val="22"/>
                <w:szCs w:val="22"/>
              </w:rPr>
              <w:t>ieran fuera de los límites del área de ejecución del servicio</w:t>
            </w:r>
            <w:r w:rsidRPr="00CF3FA1">
              <w:rPr>
                <w:rFonts w:ascii="Calibri" w:hAnsi="Calibri" w:cs="Calibri"/>
                <w:sz w:val="22"/>
                <w:szCs w:val="22"/>
              </w:rPr>
              <w:t>.</w:t>
            </w:r>
            <w:r>
              <w:rPr>
                <w:rFonts w:ascii="Calibri" w:hAnsi="Calibri" w:cs="Calibri"/>
                <w:sz w:val="22"/>
                <w:szCs w:val="22"/>
              </w:rPr>
              <w:t xml:space="preserve"> </w:t>
            </w:r>
            <w:r w:rsidRPr="00CF3FA1">
              <w:rPr>
                <w:rFonts w:ascii="Calibri" w:hAnsi="Calibri" w:cs="Calibri"/>
                <w:sz w:val="22"/>
                <w:szCs w:val="22"/>
              </w:rPr>
              <w:t xml:space="preserve">A objeto de efectuar una limpieza adecuada, se deberá previamente eliminar todas las aguas estancadas que se encuentren en las zanjas y las cunetas, debiendo ser conducidas las mismas </w:t>
            </w:r>
            <w:r w:rsidRPr="00D77673">
              <w:rPr>
                <w:rFonts w:ascii="Calibri" w:hAnsi="Calibri" w:cs="Calibri"/>
                <w:sz w:val="22"/>
                <w:szCs w:val="22"/>
              </w:rPr>
              <w:t>convenientemente a fin de evitar molestias en el al trabajo mismo y a las inmediaciones.</w:t>
            </w:r>
          </w:p>
          <w:p w:rsidR="00826BC1" w:rsidRPr="00D77673" w:rsidRDefault="00826BC1" w:rsidP="005C01D1">
            <w:pPr>
              <w:widowControl w:val="0"/>
              <w:autoSpaceDE w:val="0"/>
              <w:autoSpaceDN w:val="0"/>
              <w:adjustRightInd w:val="0"/>
              <w:jc w:val="both"/>
              <w:rPr>
                <w:rFonts w:ascii="Calibri" w:hAnsi="Calibri" w:cs="Calibri"/>
                <w:sz w:val="22"/>
                <w:szCs w:val="22"/>
              </w:rPr>
            </w:pPr>
            <w:r w:rsidRPr="00D77673">
              <w:rPr>
                <w:rFonts w:ascii="Calibri" w:hAnsi="Calibri" w:cs="Calibri"/>
                <w:sz w:val="22"/>
                <w:szCs w:val="22"/>
              </w:rPr>
              <w:t xml:space="preserve"> </w:t>
            </w:r>
          </w:p>
          <w:p w:rsidR="00826BC1" w:rsidRDefault="00826BC1" w:rsidP="005C01D1">
            <w:pPr>
              <w:autoSpaceDE w:val="0"/>
              <w:autoSpaceDN w:val="0"/>
              <w:adjustRightInd w:val="0"/>
              <w:jc w:val="both"/>
              <w:rPr>
                <w:rFonts w:ascii="Calibri" w:hAnsi="Calibri" w:cs="Calibri"/>
                <w:sz w:val="22"/>
                <w:szCs w:val="22"/>
              </w:rPr>
            </w:pPr>
            <w:r w:rsidRPr="00D77673">
              <w:rPr>
                <w:rFonts w:ascii="Calibri" w:hAnsi="Calibri" w:cs="Calibri"/>
                <w:sz w:val="22"/>
                <w:szCs w:val="22"/>
              </w:rPr>
              <w:lastRenderedPageBreak/>
              <w:t xml:space="preserve">El </w:t>
            </w:r>
            <w:r w:rsidR="00D77673" w:rsidRPr="00D77673">
              <w:rPr>
                <w:rFonts w:ascii="Calibri" w:eastAsia="Arial Unicode MS" w:hAnsi="Calibri" w:cs="Calibri"/>
                <w:sz w:val="22"/>
                <w:szCs w:val="22"/>
              </w:rPr>
              <w:t>proveedor</w:t>
            </w:r>
            <w:r w:rsidRPr="00D77673">
              <w:rPr>
                <w:rFonts w:ascii="Calibri" w:hAnsi="Calibri" w:cs="Calibri"/>
                <w:sz w:val="22"/>
                <w:szCs w:val="22"/>
              </w:rPr>
              <w:t xml:space="preserve"> deberá cumplir con los componentes de desmovilización y limpieza final, donde el </w:t>
            </w:r>
            <w:r w:rsidR="00F347E0" w:rsidRPr="00D77673">
              <w:rPr>
                <w:rFonts w:ascii="Calibri" w:hAnsi="Calibri" w:cs="Calibri"/>
                <w:kern w:val="28"/>
                <w:sz w:val="22"/>
                <w:szCs w:val="22"/>
                <w:lang w:val="es-ES_tradnl"/>
              </w:rPr>
              <w:t>FISCAL</w:t>
            </w:r>
            <w:r w:rsidR="00F347E0">
              <w:rPr>
                <w:rFonts w:ascii="Calibri" w:hAnsi="Calibri" w:cs="Calibri"/>
                <w:kern w:val="28"/>
                <w:sz w:val="22"/>
                <w:szCs w:val="22"/>
                <w:lang w:val="es-ES_tradnl"/>
              </w:rPr>
              <w:t xml:space="preserve"> DEL SERVICIO</w:t>
            </w:r>
            <w:r w:rsidRPr="00CF3FA1">
              <w:rPr>
                <w:rFonts w:ascii="Calibri" w:hAnsi="Calibri" w:cs="Calibri"/>
                <w:sz w:val="22"/>
                <w:szCs w:val="22"/>
              </w:rPr>
              <w:t xml:space="preserve"> constatará que no haya residuos remanentes de las ac</w:t>
            </w:r>
            <w:r w:rsidR="00D77673">
              <w:rPr>
                <w:rFonts w:ascii="Calibri" w:hAnsi="Calibri" w:cs="Calibri"/>
                <w:sz w:val="22"/>
                <w:szCs w:val="22"/>
              </w:rPr>
              <w:t>tividades realizadas durante la ejecución del servicio</w:t>
            </w:r>
            <w:r w:rsidR="00D77673" w:rsidRPr="00CF3FA1">
              <w:rPr>
                <w:rFonts w:ascii="Calibri" w:hAnsi="Calibri" w:cs="Calibri"/>
                <w:sz w:val="22"/>
                <w:szCs w:val="22"/>
              </w:rPr>
              <w:t xml:space="preserve"> </w:t>
            </w:r>
            <w:r w:rsidRPr="00CF3FA1">
              <w:rPr>
                <w:rFonts w:ascii="Calibri" w:hAnsi="Calibri" w:cs="Calibri"/>
                <w:sz w:val="22"/>
                <w:szCs w:val="22"/>
              </w:rPr>
              <w:t xml:space="preserve">proveniente de equipos o plantas, que puedan causar efectos nocivos en </w:t>
            </w:r>
            <w:r w:rsidR="00D77673">
              <w:rPr>
                <w:rFonts w:ascii="Calibri" w:hAnsi="Calibri" w:cs="Calibri"/>
                <w:sz w:val="22"/>
                <w:szCs w:val="22"/>
              </w:rPr>
              <w:t>los habitantes en el sitio de ejecución del servicio.</w:t>
            </w:r>
          </w:p>
          <w:p w:rsidR="00E42C3A" w:rsidRDefault="00E42C3A" w:rsidP="005C01D1">
            <w:pPr>
              <w:autoSpaceDE w:val="0"/>
              <w:autoSpaceDN w:val="0"/>
              <w:adjustRightInd w:val="0"/>
              <w:jc w:val="both"/>
              <w:rPr>
                <w:rFonts w:ascii="Calibri" w:hAnsi="Calibri" w:cs="Calibri"/>
                <w:sz w:val="22"/>
                <w:szCs w:val="22"/>
              </w:rPr>
            </w:pPr>
          </w:p>
          <w:p w:rsidR="00826BC1" w:rsidRDefault="00D77673" w:rsidP="005C01D1">
            <w:pPr>
              <w:jc w:val="both"/>
              <w:rPr>
                <w:rFonts w:ascii="Calibri" w:hAnsi="Calibri" w:cs="Calibri"/>
                <w:sz w:val="22"/>
                <w:szCs w:val="22"/>
              </w:rPr>
            </w:pPr>
            <w:r>
              <w:rPr>
                <w:rFonts w:ascii="Calibri" w:hAnsi="Calibri" w:cs="Calibri"/>
                <w:sz w:val="22"/>
                <w:szCs w:val="22"/>
              </w:rPr>
              <w:t xml:space="preserve">Una vez terminado el servicio </w:t>
            </w:r>
            <w:r w:rsidR="00826BC1" w:rsidRPr="00CF3FA1">
              <w:rPr>
                <w:rFonts w:ascii="Calibri" w:hAnsi="Calibri" w:cs="Calibri"/>
                <w:sz w:val="22"/>
                <w:szCs w:val="22"/>
              </w:rPr>
              <w:t xml:space="preserve">de acuerdo con el contrato y previamente a la recepción provisional de la </w:t>
            </w:r>
            <w:r w:rsidR="00826BC1" w:rsidRPr="00D77673">
              <w:rPr>
                <w:rFonts w:ascii="Calibri" w:hAnsi="Calibri" w:cs="Calibri"/>
                <w:sz w:val="22"/>
                <w:szCs w:val="22"/>
              </w:rPr>
              <w:t xml:space="preserve">misma, el </w:t>
            </w:r>
            <w:r w:rsidRPr="00D77673">
              <w:rPr>
                <w:rFonts w:ascii="Calibri" w:eastAsia="Arial Unicode MS" w:hAnsi="Calibri" w:cs="Calibri"/>
                <w:sz w:val="22"/>
                <w:szCs w:val="22"/>
              </w:rPr>
              <w:t>proveedor</w:t>
            </w:r>
            <w:r w:rsidR="00826BC1" w:rsidRPr="00CF3FA1">
              <w:rPr>
                <w:rFonts w:ascii="Calibri" w:hAnsi="Calibri" w:cs="Calibri"/>
                <w:sz w:val="22"/>
                <w:szCs w:val="22"/>
              </w:rPr>
              <w:t xml:space="preserve"> estará obligado a ejecutar, además de la limpieza periódica, la limpieza general del lugar. </w:t>
            </w:r>
          </w:p>
          <w:p w:rsidR="00E42C3A" w:rsidRDefault="00E42C3A" w:rsidP="005C01D1">
            <w:pPr>
              <w:jc w:val="both"/>
              <w:rPr>
                <w:rFonts w:ascii="Calibri" w:hAnsi="Calibri" w:cs="Calibri"/>
                <w:sz w:val="22"/>
                <w:szCs w:val="22"/>
              </w:rPr>
            </w:pPr>
          </w:p>
          <w:p w:rsidR="00E42C3A" w:rsidRDefault="00E42C3A" w:rsidP="005C01D1">
            <w:pPr>
              <w:jc w:val="both"/>
              <w:rPr>
                <w:rFonts w:ascii="Calibri" w:hAnsi="Calibri" w:cs="Calibri"/>
                <w:sz w:val="22"/>
                <w:szCs w:val="22"/>
              </w:rPr>
            </w:pPr>
          </w:p>
          <w:p w:rsidR="00826BC1" w:rsidRPr="008451BB" w:rsidRDefault="00826BC1" w:rsidP="005C01D1">
            <w:pPr>
              <w:pStyle w:val="Ttulo2"/>
              <w:spacing w:before="0" w:after="0"/>
              <w:ind w:left="576" w:hanging="576"/>
              <w:rPr>
                <w:rFonts w:ascii="Calibri" w:hAnsi="Calibri" w:cs="Calibri"/>
                <w:b w:val="0"/>
                <w:sz w:val="22"/>
                <w:szCs w:val="22"/>
              </w:rPr>
            </w:pPr>
            <w:r w:rsidRPr="008451BB">
              <w:rPr>
                <w:rFonts w:ascii="Calibri" w:hAnsi="Calibri" w:cs="Calibri"/>
                <w:sz w:val="22"/>
                <w:szCs w:val="22"/>
              </w:rPr>
              <w:t>7</w:t>
            </w:r>
            <w:r w:rsidRPr="008451BB">
              <w:rPr>
                <w:rFonts w:ascii="Calibri" w:hAnsi="Calibri" w:cs="Calibri"/>
                <w:b w:val="0"/>
                <w:sz w:val="22"/>
                <w:szCs w:val="22"/>
              </w:rPr>
              <w:t xml:space="preserve"> </w:t>
            </w:r>
            <w:r w:rsidRPr="008451BB">
              <w:rPr>
                <w:rFonts w:ascii="Calibri" w:hAnsi="Calibri" w:cs="Calibri"/>
                <w:sz w:val="22"/>
                <w:szCs w:val="22"/>
              </w:rPr>
              <w:t>CARGUIO, TRANSPORTE Y DESCARGUIO TUBERIA</w:t>
            </w:r>
          </w:p>
          <w:p w:rsidR="00826BC1" w:rsidRPr="008451BB" w:rsidRDefault="00826BC1" w:rsidP="005C01D1">
            <w:pPr>
              <w:pStyle w:val="Estilo1"/>
              <w:tabs>
                <w:tab w:val="left" w:pos="426"/>
              </w:tabs>
              <w:rPr>
                <w:rFonts w:ascii="Calibri" w:hAnsi="Calibri" w:cs="Calibri"/>
                <w:sz w:val="22"/>
                <w:szCs w:val="22"/>
              </w:rPr>
            </w:pPr>
          </w:p>
          <w:p w:rsidR="00826BC1" w:rsidRPr="008451BB" w:rsidRDefault="00826BC1" w:rsidP="005C01D1">
            <w:pPr>
              <w:jc w:val="both"/>
              <w:rPr>
                <w:rFonts w:ascii="Calibri" w:hAnsi="Calibri" w:cs="Calibri"/>
                <w:bCs/>
                <w:sz w:val="22"/>
                <w:szCs w:val="22"/>
              </w:rPr>
            </w:pPr>
            <w:r w:rsidRPr="008451BB">
              <w:rPr>
                <w:rFonts w:ascii="Calibri" w:hAnsi="Calibri" w:cs="Calibri"/>
                <w:bCs/>
                <w:sz w:val="22"/>
                <w:szCs w:val="22"/>
              </w:rPr>
              <w:t xml:space="preserve">Este ítem </w:t>
            </w:r>
            <w:r w:rsidR="0003442B">
              <w:rPr>
                <w:rFonts w:ascii="Calibri" w:hAnsi="Calibri" w:cs="Calibri"/>
                <w:bCs/>
                <w:sz w:val="22"/>
                <w:szCs w:val="22"/>
              </w:rPr>
              <w:t xml:space="preserve">se mide en Tonelada Métrica </w:t>
            </w:r>
            <w:r w:rsidR="003C74A8">
              <w:rPr>
                <w:rFonts w:ascii="Calibri" w:hAnsi="Calibri" w:cs="Calibri"/>
                <w:bCs/>
                <w:sz w:val="22"/>
                <w:szCs w:val="22"/>
              </w:rPr>
              <w:t>(</w:t>
            </w:r>
            <w:r w:rsidR="0003442B">
              <w:rPr>
                <w:rFonts w:ascii="Calibri" w:hAnsi="Calibri" w:cs="Calibri"/>
                <w:bCs/>
                <w:sz w:val="22"/>
                <w:szCs w:val="22"/>
              </w:rPr>
              <w:t>T</w:t>
            </w:r>
            <w:r w:rsidR="003C74A8">
              <w:rPr>
                <w:rFonts w:ascii="Calibri" w:hAnsi="Calibri" w:cs="Calibri"/>
                <w:bCs/>
                <w:sz w:val="22"/>
                <w:szCs w:val="22"/>
              </w:rPr>
              <w:t>n)</w:t>
            </w:r>
            <w:r w:rsidR="0003442B">
              <w:rPr>
                <w:rFonts w:ascii="Calibri" w:hAnsi="Calibri" w:cs="Calibri"/>
                <w:bCs/>
                <w:sz w:val="22"/>
                <w:szCs w:val="22"/>
              </w:rPr>
              <w:t xml:space="preserve"> </w:t>
            </w:r>
            <w:r w:rsidRPr="008451BB">
              <w:rPr>
                <w:rFonts w:ascii="Calibri" w:hAnsi="Calibri" w:cs="Calibri"/>
                <w:bCs/>
                <w:sz w:val="22"/>
                <w:szCs w:val="22"/>
              </w:rPr>
              <w:t xml:space="preserve">comprende todos los trabajos a ser ejecutados por el </w:t>
            </w:r>
            <w:r w:rsidR="00D77673">
              <w:rPr>
                <w:rFonts w:ascii="Calibri" w:eastAsia="Arial Unicode MS" w:hAnsi="Calibri" w:cs="Calibri"/>
                <w:sz w:val="22"/>
                <w:szCs w:val="22"/>
              </w:rPr>
              <w:t>proveedor</w:t>
            </w:r>
            <w:r w:rsidRPr="008451BB">
              <w:rPr>
                <w:rFonts w:ascii="Calibri" w:hAnsi="Calibri" w:cs="Calibri"/>
                <w:bCs/>
                <w:sz w:val="22"/>
                <w:szCs w:val="22"/>
              </w:rPr>
              <w:t xml:space="preserve">, siendo los siguientes de carácter enunciativo y no limitativo: </w:t>
            </w:r>
          </w:p>
          <w:p w:rsidR="00826BC1" w:rsidRPr="008451BB" w:rsidRDefault="00826BC1" w:rsidP="005C01D1">
            <w:pPr>
              <w:jc w:val="both"/>
              <w:rPr>
                <w:rFonts w:ascii="Calibri" w:hAnsi="Calibri" w:cs="Calibri"/>
                <w:bCs/>
                <w:sz w:val="22"/>
                <w:szCs w:val="22"/>
              </w:rPr>
            </w:pPr>
          </w:p>
          <w:p w:rsidR="00826BC1" w:rsidRPr="008451BB" w:rsidRDefault="00826BC1" w:rsidP="006251E4">
            <w:pPr>
              <w:pStyle w:val="Prrafodelista"/>
              <w:numPr>
                <w:ilvl w:val="0"/>
                <w:numId w:val="20"/>
              </w:numPr>
              <w:jc w:val="both"/>
              <w:rPr>
                <w:rFonts w:ascii="Calibri" w:hAnsi="Calibri" w:cs="Calibri"/>
                <w:bCs/>
                <w:sz w:val="22"/>
                <w:szCs w:val="22"/>
              </w:rPr>
            </w:pPr>
            <w:r w:rsidRPr="008451BB">
              <w:rPr>
                <w:rFonts w:ascii="Calibri" w:hAnsi="Calibri" w:cs="Calibri"/>
                <w:bCs/>
                <w:sz w:val="22"/>
                <w:szCs w:val="22"/>
              </w:rPr>
              <w:t>Carguío de tuberías y accesorios ubicados en almacenes de YPFB.</w:t>
            </w:r>
          </w:p>
          <w:p w:rsidR="00826BC1" w:rsidRPr="008451BB" w:rsidRDefault="00826BC1" w:rsidP="006251E4">
            <w:pPr>
              <w:pStyle w:val="Prrafodelista"/>
              <w:numPr>
                <w:ilvl w:val="0"/>
                <w:numId w:val="20"/>
              </w:numPr>
              <w:jc w:val="both"/>
              <w:rPr>
                <w:rFonts w:ascii="Calibri" w:hAnsi="Calibri" w:cs="Calibri"/>
                <w:bCs/>
                <w:sz w:val="22"/>
                <w:szCs w:val="22"/>
              </w:rPr>
            </w:pPr>
            <w:r w:rsidRPr="008451BB">
              <w:rPr>
                <w:rFonts w:ascii="Calibri" w:hAnsi="Calibri" w:cs="Calibri"/>
                <w:bCs/>
                <w:sz w:val="22"/>
                <w:szCs w:val="22"/>
              </w:rPr>
              <w:t>Paso de placa calibradora</w:t>
            </w:r>
          </w:p>
          <w:p w:rsidR="00826BC1" w:rsidRPr="008451BB" w:rsidRDefault="00826BC1" w:rsidP="006251E4">
            <w:pPr>
              <w:pStyle w:val="Prrafodelista"/>
              <w:numPr>
                <w:ilvl w:val="0"/>
                <w:numId w:val="20"/>
              </w:numPr>
              <w:jc w:val="both"/>
              <w:rPr>
                <w:rFonts w:ascii="Calibri" w:hAnsi="Calibri" w:cs="Calibri"/>
                <w:bCs/>
                <w:sz w:val="22"/>
                <w:szCs w:val="22"/>
              </w:rPr>
            </w:pPr>
            <w:r w:rsidRPr="008451BB">
              <w:rPr>
                <w:rFonts w:ascii="Calibri" w:hAnsi="Calibri" w:cs="Calibri"/>
                <w:bCs/>
                <w:sz w:val="22"/>
                <w:szCs w:val="22"/>
              </w:rPr>
              <w:t xml:space="preserve">Transporte tuberías y accesorios desde almacenes de YPFB hasta el lugar de </w:t>
            </w:r>
            <w:r w:rsidR="00D77673">
              <w:rPr>
                <w:rFonts w:ascii="Calibri" w:hAnsi="Calibri" w:cs="Calibri"/>
                <w:sz w:val="22"/>
                <w:szCs w:val="22"/>
              </w:rPr>
              <w:t>ejecución del servicio</w:t>
            </w:r>
            <w:r w:rsidRPr="008451BB">
              <w:rPr>
                <w:rFonts w:ascii="Calibri" w:hAnsi="Calibri" w:cs="Calibri"/>
                <w:bCs/>
                <w:sz w:val="22"/>
                <w:szCs w:val="22"/>
              </w:rPr>
              <w:t>.</w:t>
            </w:r>
          </w:p>
          <w:p w:rsidR="00826BC1" w:rsidRPr="008451BB" w:rsidRDefault="00826BC1" w:rsidP="006251E4">
            <w:pPr>
              <w:pStyle w:val="Prrafodelista"/>
              <w:numPr>
                <w:ilvl w:val="0"/>
                <w:numId w:val="20"/>
              </w:numPr>
              <w:jc w:val="both"/>
              <w:rPr>
                <w:rFonts w:ascii="Calibri" w:hAnsi="Calibri" w:cs="Calibri"/>
                <w:bCs/>
                <w:sz w:val="22"/>
                <w:szCs w:val="22"/>
              </w:rPr>
            </w:pPr>
            <w:r w:rsidRPr="008451BB">
              <w:rPr>
                <w:rFonts w:ascii="Calibri" w:hAnsi="Calibri" w:cs="Calibri"/>
                <w:bCs/>
                <w:sz w:val="22"/>
                <w:szCs w:val="22"/>
              </w:rPr>
              <w:t xml:space="preserve">Descarguío de las tuberías y accesorios </w:t>
            </w:r>
            <w:r w:rsidRPr="00D77673">
              <w:rPr>
                <w:rFonts w:ascii="Calibri" w:hAnsi="Calibri" w:cs="Calibri"/>
                <w:bCs/>
                <w:sz w:val="22"/>
                <w:szCs w:val="22"/>
              </w:rPr>
              <w:t xml:space="preserve">en el predio de la </w:t>
            </w:r>
            <w:r w:rsidR="00D77673" w:rsidRPr="00D77673">
              <w:rPr>
                <w:rFonts w:ascii="Calibri" w:eastAsia="Arial Unicode MS" w:hAnsi="Calibri" w:cs="Calibri"/>
                <w:sz w:val="22"/>
                <w:szCs w:val="22"/>
              </w:rPr>
              <w:t>proveedora</w:t>
            </w:r>
            <w:r w:rsidRPr="00D77673">
              <w:rPr>
                <w:rFonts w:ascii="Calibri" w:hAnsi="Calibri" w:cs="Calibri"/>
                <w:bCs/>
                <w:sz w:val="22"/>
                <w:szCs w:val="22"/>
              </w:rPr>
              <w:t>.</w:t>
            </w:r>
          </w:p>
          <w:p w:rsidR="00826BC1" w:rsidRPr="008451BB" w:rsidRDefault="00826BC1" w:rsidP="006251E4">
            <w:pPr>
              <w:pStyle w:val="Prrafodelista"/>
              <w:numPr>
                <w:ilvl w:val="0"/>
                <w:numId w:val="20"/>
              </w:numPr>
              <w:jc w:val="both"/>
              <w:rPr>
                <w:rFonts w:ascii="Calibri" w:hAnsi="Calibri" w:cs="Calibri"/>
                <w:bCs/>
                <w:sz w:val="22"/>
                <w:szCs w:val="22"/>
              </w:rPr>
            </w:pPr>
            <w:r w:rsidRPr="008451BB">
              <w:rPr>
                <w:rFonts w:ascii="Calibri" w:hAnsi="Calibri" w:cs="Calibri"/>
                <w:bCs/>
                <w:sz w:val="22"/>
                <w:szCs w:val="22"/>
              </w:rPr>
              <w:t>Devolución del mat</w:t>
            </w:r>
            <w:r w:rsidR="00D77673">
              <w:rPr>
                <w:rFonts w:ascii="Calibri" w:hAnsi="Calibri" w:cs="Calibri"/>
                <w:bCs/>
                <w:sz w:val="22"/>
                <w:szCs w:val="22"/>
              </w:rPr>
              <w:t xml:space="preserve">erial excedente no utilizado durante la </w:t>
            </w:r>
            <w:r w:rsidR="00D77673">
              <w:rPr>
                <w:rFonts w:ascii="Calibri" w:hAnsi="Calibri" w:cs="Calibri"/>
                <w:sz w:val="22"/>
                <w:szCs w:val="22"/>
              </w:rPr>
              <w:t>ejecución del servicio</w:t>
            </w:r>
            <w:r w:rsidR="00D77673" w:rsidRPr="008451BB">
              <w:rPr>
                <w:rFonts w:ascii="Calibri" w:hAnsi="Calibri" w:cs="Calibri"/>
                <w:bCs/>
                <w:sz w:val="22"/>
                <w:szCs w:val="22"/>
              </w:rPr>
              <w:t xml:space="preserve"> </w:t>
            </w:r>
            <w:r w:rsidRPr="008451BB">
              <w:rPr>
                <w:rFonts w:ascii="Calibri" w:hAnsi="Calibri" w:cs="Calibri"/>
                <w:bCs/>
                <w:sz w:val="22"/>
                <w:szCs w:val="22"/>
              </w:rPr>
              <w:t>y suministrado por YPFB.</w:t>
            </w:r>
          </w:p>
          <w:p w:rsidR="00E42C3A" w:rsidRDefault="00E42C3A" w:rsidP="005C01D1">
            <w:pPr>
              <w:jc w:val="both"/>
              <w:rPr>
                <w:rFonts w:ascii="Calibri" w:hAnsi="Calibri" w:cs="Calibri"/>
                <w:kern w:val="28"/>
                <w:sz w:val="22"/>
                <w:szCs w:val="22"/>
                <w:lang w:val="es-ES_tradnl"/>
              </w:rPr>
            </w:pPr>
          </w:p>
          <w:p w:rsidR="00826BC1" w:rsidRDefault="0003442B"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Pr="005A6F6E" w:rsidRDefault="00E42C3A" w:rsidP="005C01D1">
            <w:pPr>
              <w:jc w:val="both"/>
              <w:rPr>
                <w:rFonts w:ascii="Calibri" w:hAnsi="Calibri" w:cs="Calibri"/>
                <w:kern w:val="28"/>
                <w:sz w:val="22"/>
                <w:szCs w:val="22"/>
                <w:lang w:val="es-ES_tradnl"/>
              </w:rPr>
            </w:pPr>
          </w:p>
          <w:p w:rsidR="00826BC1" w:rsidRPr="008451BB" w:rsidRDefault="00175156" w:rsidP="005C01D1">
            <w:pPr>
              <w:jc w:val="both"/>
              <w:rPr>
                <w:rFonts w:ascii="Calibri" w:hAnsi="Calibri" w:cs="Calibri"/>
                <w:bCs/>
                <w:color w:val="1D1B11"/>
                <w:sz w:val="22"/>
                <w:szCs w:val="22"/>
              </w:rPr>
            </w:pPr>
            <w:r>
              <w:rPr>
                <w:rFonts w:ascii="Calibri" w:hAnsi="Calibri" w:cs="Calibri"/>
                <w:bCs/>
                <w:color w:val="1D1B11"/>
                <w:sz w:val="22"/>
                <w:szCs w:val="22"/>
                <w:lang w:val="es-ES_tradnl"/>
              </w:rPr>
              <w:t>Se</w:t>
            </w:r>
            <w:r w:rsidR="00826BC1" w:rsidRPr="008451BB">
              <w:rPr>
                <w:rFonts w:ascii="Calibri" w:hAnsi="Calibri" w:cs="Calibri"/>
                <w:bCs/>
                <w:color w:val="1D1B11"/>
                <w:sz w:val="22"/>
                <w:szCs w:val="22"/>
              </w:rPr>
              <w:t xml:space="preserve"> debe utilizar todos los materiales, equipos, maquinaria y herramientas adecuados y en buen estado para realizar los trabajos, de tal manera que se garantice la calidad y seguridad durante la realización de los trabajos. Si a criterio del </w:t>
            </w:r>
            <w:r w:rsidR="0050435A">
              <w:rPr>
                <w:rFonts w:ascii="Calibri" w:hAnsi="Calibri" w:cs="Calibri"/>
                <w:sz w:val="22"/>
                <w:szCs w:val="22"/>
              </w:rPr>
              <w:t>Fiscal del Servicio</w:t>
            </w:r>
            <w:r w:rsidR="00826BC1" w:rsidRPr="008451BB">
              <w:rPr>
                <w:rFonts w:ascii="Calibri" w:hAnsi="Calibri" w:cs="Calibri"/>
                <w:bCs/>
                <w:color w:val="1D1B11"/>
                <w:sz w:val="22"/>
                <w:szCs w:val="22"/>
              </w:rPr>
              <w:t xml:space="preserve"> y/o encargado de almacenes de YPFB se esté poniendo en riesgo la integridad del </w:t>
            </w:r>
            <w:r w:rsidR="00826BC1" w:rsidRPr="00D77673">
              <w:rPr>
                <w:rFonts w:ascii="Calibri" w:hAnsi="Calibri" w:cs="Calibri"/>
                <w:bCs/>
                <w:color w:val="1D1B11"/>
                <w:sz w:val="22"/>
                <w:szCs w:val="22"/>
              </w:rPr>
              <w:t xml:space="preserve">personal, el </w:t>
            </w:r>
            <w:r w:rsidR="00D77673" w:rsidRPr="00D77673">
              <w:rPr>
                <w:rFonts w:ascii="Calibri" w:eastAsia="Arial Unicode MS" w:hAnsi="Calibri" w:cs="Calibri"/>
                <w:sz w:val="22"/>
                <w:szCs w:val="22"/>
              </w:rPr>
              <w:t>proveedor</w:t>
            </w:r>
            <w:r w:rsidR="00826BC1" w:rsidRPr="008451BB">
              <w:rPr>
                <w:rFonts w:ascii="Calibri" w:hAnsi="Calibri" w:cs="Calibri"/>
                <w:bCs/>
                <w:color w:val="1D1B11"/>
                <w:sz w:val="22"/>
                <w:szCs w:val="22"/>
              </w:rPr>
              <w:t xml:space="preserve"> deberá realizar lo necesario para subsanar lo observado. </w:t>
            </w:r>
          </w:p>
          <w:p w:rsidR="00826BC1" w:rsidRPr="008451BB" w:rsidRDefault="00826BC1" w:rsidP="005C01D1">
            <w:pPr>
              <w:jc w:val="both"/>
              <w:rPr>
                <w:rFonts w:ascii="Calibri" w:hAnsi="Calibri" w:cs="Calibri"/>
                <w:bCs/>
                <w:color w:val="1D1B11"/>
                <w:sz w:val="22"/>
                <w:szCs w:val="22"/>
              </w:rPr>
            </w:pPr>
          </w:p>
          <w:p w:rsidR="00826BC1"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Durante el desarrollo de los trabajos, el </w:t>
            </w:r>
            <w:r w:rsidR="00D77673">
              <w:rPr>
                <w:rFonts w:ascii="Calibri" w:eastAsia="Arial Unicode MS" w:hAnsi="Calibri" w:cs="Calibri"/>
                <w:sz w:val="22"/>
                <w:szCs w:val="22"/>
              </w:rPr>
              <w:t>proveedor</w:t>
            </w:r>
            <w:r w:rsidRPr="008451BB">
              <w:rPr>
                <w:rFonts w:ascii="Calibri" w:hAnsi="Calibri" w:cs="Calibri"/>
                <w:bCs/>
                <w:color w:val="1D1B11"/>
                <w:sz w:val="22"/>
                <w:szCs w:val="22"/>
              </w:rPr>
              <w:t xml:space="preserve"> debe dar cumplimiento al procedimiento específico mismo que debe contar con la aprobación del </w:t>
            </w:r>
            <w:r w:rsidR="00F347E0">
              <w:rPr>
                <w:rFonts w:ascii="Calibri" w:hAnsi="Calibri" w:cs="Calibri"/>
                <w:bCs/>
                <w:color w:val="1D1B11"/>
                <w:sz w:val="22"/>
                <w:szCs w:val="22"/>
              </w:rPr>
              <w:t>Fiscal del Servicio</w:t>
            </w:r>
            <w:r w:rsidRPr="008451BB">
              <w:rPr>
                <w:rFonts w:ascii="Calibri" w:hAnsi="Calibri" w:cs="Calibri"/>
                <w:bCs/>
                <w:color w:val="1D1B11"/>
                <w:sz w:val="22"/>
                <w:szCs w:val="22"/>
              </w:rPr>
              <w:t xml:space="preserve">. </w:t>
            </w:r>
          </w:p>
          <w:p w:rsidR="00E42C3A" w:rsidRPr="008451BB" w:rsidRDefault="00E42C3A"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
                <w:bCs/>
                <w:color w:val="1D1B11"/>
                <w:sz w:val="22"/>
                <w:szCs w:val="22"/>
              </w:rPr>
            </w:pPr>
            <w:r w:rsidRPr="008451BB">
              <w:rPr>
                <w:rFonts w:ascii="Calibri" w:hAnsi="Calibri" w:cs="Calibri"/>
                <w:b/>
                <w:bCs/>
                <w:color w:val="1D1B11"/>
                <w:sz w:val="22"/>
                <w:szCs w:val="22"/>
              </w:rPr>
              <w:t xml:space="preserve">Carguío y descarguío de tuberías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lastRenderedPageBreak/>
              <w:t>Al momento de levantar o bajar la tubería se deben utilizar cuerdas en los ganchos de los extremos para evitar que estas giren bruscamente.</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w:t>
            </w:r>
            <w:r w:rsidRPr="00D77673">
              <w:rPr>
                <w:rFonts w:ascii="Calibri" w:hAnsi="Calibri" w:cs="Calibri"/>
                <w:bCs/>
                <w:color w:val="1D1B11"/>
                <w:sz w:val="22"/>
                <w:szCs w:val="22"/>
              </w:rPr>
              <w:t xml:space="preserve">lugar de acopio del </w:t>
            </w:r>
            <w:r w:rsidR="00D77673" w:rsidRPr="00D77673">
              <w:rPr>
                <w:rFonts w:ascii="Calibri" w:eastAsia="Arial Unicode MS" w:hAnsi="Calibri" w:cs="Calibri"/>
                <w:sz w:val="22"/>
                <w:szCs w:val="22"/>
              </w:rPr>
              <w:t>proveedor</w:t>
            </w:r>
            <w:r w:rsidRPr="008451BB">
              <w:rPr>
                <w:rFonts w:ascii="Calibri" w:hAnsi="Calibri" w:cs="Calibri"/>
                <w:bCs/>
                <w:color w:val="1D1B11"/>
                <w:sz w:val="22"/>
                <w:szCs w:val="22"/>
              </w:rPr>
              <w:t xml:space="preserve"> se realizará el descarguío de manera adecuada evitándose daños al revestimiento, biseles, etc. Y acomodando sobre listones de manera similar al que se realice durante el transporte.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Una </w:t>
            </w:r>
            <w:r w:rsidRPr="00D77673">
              <w:rPr>
                <w:rFonts w:ascii="Calibri" w:hAnsi="Calibri" w:cs="Calibri"/>
                <w:bCs/>
                <w:color w:val="1D1B11"/>
                <w:sz w:val="22"/>
                <w:szCs w:val="22"/>
              </w:rPr>
              <w:t xml:space="preserve">vez el </w:t>
            </w:r>
            <w:r w:rsidR="00D77673" w:rsidRPr="00D77673">
              <w:rPr>
                <w:rFonts w:ascii="Calibri" w:eastAsia="Arial Unicode MS" w:hAnsi="Calibri" w:cs="Calibri"/>
                <w:sz w:val="22"/>
                <w:szCs w:val="22"/>
              </w:rPr>
              <w:t>proveedor</w:t>
            </w:r>
            <w:r w:rsidRPr="008451BB">
              <w:rPr>
                <w:rFonts w:ascii="Calibri" w:hAnsi="Calibri" w:cs="Calibri"/>
                <w:bCs/>
                <w:color w:val="1D1B11"/>
                <w:sz w:val="22"/>
                <w:szCs w:val="22"/>
              </w:rPr>
              <w:t xml:space="preserve"> inicie las actividades de cargado de </w:t>
            </w:r>
            <w:r w:rsidRPr="00D77673">
              <w:rPr>
                <w:rFonts w:ascii="Calibri" w:hAnsi="Calibri" w:cs="Calibri"/>
                <w:bCs/>
                <w:color w:val="1D1B11"/>
                <w:sz w:val="22"/>
                <w:szCs w:val="22"/>
              </w:rPr>
              <w:t xml:space="preserve">tuberías y accesorios, materiales, herramientas u otros proporcionados por YPFB, a partir de ese momento, el </w:t>
            </w:r>
            <w:r w:rsidR="00D77673" w:rsidRPr="00D77673">
              <w:rPr>
                <w:rFonts w:ascii="Calibri" w:eastAsia="Arial Unicode MS" w:hAnsi="Calibri" w:cs="Calibri"/>
                <w:sz w:val="22"/>
                <w:szCs w:val="22"/>
              </w:rPr>
              <w:t>proveedor</w:t>
            </w:r>
            <w:r w:rsidRPr="008451BB">
              <w:rPr>
                <w:rFonts w:ascii="Calibri" w:hAnsi="Calibri" w:cs="Calibri"/>
                <w:bCs/>
                <w:color w:val="1D1B11"/>
                <w:sz w:val="22"/>
                <w:szCs w:val="22"/>
              </w:rPr>
              <w:t xml:space="preserve"> queda a cargo de la custodia de los mismos, por lo que correrá por cuenta propia cualquier daño u otra eventualidad que suceda mientras tenga la custodia de las mismas.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
                <w:bCs/>
                <w:color w:val="1D1B11"/>
                <w:sz w:val="22"/>
                <w:szCs w:val="22"/>
              </w:rPr>
            </w:pPr>
            <w:r w:rsidRPr="008451BB">
              <w:rPr>
                <w:rFonts w:ascii="Calibri" w:hAnsi="Calibri" w:cs="Calibri"/>
                <w:b/>
                <w:bCs/>
                <w:color w:val="1D1B11"/>
                <w:sz w:val="22"/>
                <w:szCs w:val="22"/>
              </w:rPr>
              <w:t>Paso de placa calibradora</w:t>
            </w:r>
          </w:p>
          <w:p w:rsidR="00826BC1" w:rsidRPr="008451BB" w:rsidRDefault="00826BC1" w:rsidP="005C01D1">
            <w:pPr>
              <w:jc w:val="both"/>
              <w:rPr>
                <w:rFonts w:ascii="Calibri" w:hAnsi="Calibri" w:cs="Calibri"/>
                <w:bCs/>
                <w:color w:val="1D1B11"/>
                <w:sz w:val="22"/>
                <w:szCs w:val="22"/>
              </w:rPr>
            </w:pPr>
          </w:p>
          <w:p w:rsidR="00826BC1" w:rsidRPr="00D77673"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Para revisar si la tubería a ser provista por YPFB no posee ovalizaciones, aplastamiento u otro defecto que varía las dimensiones </w:t>
            </w:r>
            <w:r w:rsidRPr="00D77673">
              <w:rPr>
                <w:rFonts w:ascii="Calibri" w:hAnsi="Calibri" w:cs="Calibri"/>
                <w:bCs/>
                <w:color w:val="1D1B11"/>
                <w:sz w:val="22"/>
                <w:szCs w:val="22"/>
              </w:rPr>
              <w:t xml:space="preserve">internas de la tubería, el </w:t>
            </w:r>
            <w:r w:rsidR="00D77673" w:rsidRPr="00D77673">
              <w:rPr>
                <w:rFonts w:ascii="Calibri" w:hAnsi="Calibri" w:cs="Calibri"/>
                <w:bCs/>
                <w:color w:val="1D1B11"/>
                <w:sz w:val="22"/>
                <w:szCs w:val="22"/>
              </w:rPr>
              <w:t>proveedor</w:t>
            </w:r>
            <w:r w:rsidRPr="00D77673">
              <w:rPr>
                <w:rFonts w:ascii="Calibri" w:hAnsi="Calibri" w:cs="Calibri"/>
                <w:bCs/>
                <w:color w:val="1D1B11"/>
                <w:sz w:val="22"/>
                <w:szCs w:val="22"/>
              </w:rPr>
              <w:t xml:space="preserve"> debe</w:t>
            </w:r>
            <w:r w:rsidRPr="008451BB">
              <w:rPr>
                <w:rFonts w:ascii="Calibri" w:hAnsi="Calibri" w:cs="Calibri"/>
                <w:bCs/>
                <w:color w:val="1D1B11"/>
                <w:sz w:val="22"/>
                <w:szCs w:val="22"/>
              </w:rPr>
              <w:t xml:space="preserve"> pasar la placa calibradora a todas </w:t>
            </w:r>
            <w:r w:rsidRPr="00D77673">
              <w:rPr>
                <w:rFonts w:ascii="Calibri" w:hAnsi="Calibri" w:cs="Calibri"/>
                <w:bCs/>
                <w:color w:val="1D1B11"/>
                <w:sz w:val="22"/>
                <w:szCs w:val="22"/>
              </w:rPr>
              <w:t>las tuberías a utilizar para la construcción.</w:t>
            </w:r>
          </w:p>
          <w:p w:rsidR="00826BC1" w:rsidRPr="00D77673"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D77673">
              <w:rPr>
                <w:rFonts w:ascii="Calibri" w:hAnsi="Calibri" w:cs="Calibri"/>
                <w:bCs/>
                <w:color w:val="1D1B11"/>
                <w:sz w:val="22"/>
                <w:szCs w:val="22"/>
              </w:rPr>
              <w:t xml:space="preserve">El </w:t>
            </w:r>
            <w:r w:rsidR="00D77673" w:rsidRPr="00D77673">
              <w:rPr>
                <w:rFonts w:ascii="Calibri" w:hAnsi="Calibri" w:cs="Calibri"/>
                <w:bCs/>
                <w:color w:val="1D1B11"/>
                <w:sz w:val="22"/>
                <w:szCs w:val="22"/>
              </w:rPr>
              <w:t>proveedor</w:t>
            </w:r>
            <w:r w:rsidRPr="00D77673">
              <w:rPr>
                <w:rFonts w:ascii="Calibri" w:hAnsi="Calibri" w:cs="Calibri"/>
                <w:bCs/>
                <w:color w:val="1D1B11"/>
                <w:sz w:val="22"/>
                <w:szCs w:val="22"/>
              </w:rPr>
              <w:t xml:space="preserve"> debería</w:t>
            </w:r>
            <w:r w:rsidRPr="008451BB">
              <w:rPr>
                <w:rFonts w:ascii="Calibri" w:hAnsi="Calibri" w:cs="Calibri"/>
                <w:bCs/>
                <w:color w:val="1D1B11"/>
                <w:sz w:val="22"/>
                <w:szCs w:val="22"/>
              </w:rPr>
              <w:t xml:space="preserve"> realizar el paso de placa calibradora en los almacenes de YPFB antes de ser trasladado </w:t>
            </w:r>
            <w:r w:rsidRPr="00D77673">
              <w:rPr>
                <w:rFonts w:ascii="Calibri" w:hAnsi="Calibri" w:cs="Calibri"/>
                <w:bCs/>
                <w:color w:val="1D1B11"/>
                <w:sz w:val="22"/>
                <w:szCs w:val="22"/>
              </w:rPr>
              <w:t>a</w:t>
            </w:r>
            <w:r w:rsidR="00D77673" w:rsidRPr="00D77673">
              <w:rPr>
                <w:rFonts w:ascii="Calibri" w:hAnsi="Calibri" w:cs="Calibri"/>
                <w:bCs/>
                <w:color w:val="1D1B11"/>
                <w:sz w:val="22"/>
                <w:szCs w:val="22"/>
              </w:rPr>
              <w:t>l lugar</w:t>
            </w:r>
            <w:r w:rsidR="00D77673">
              <w:rPr>
                <w:rFonts w:ascii="Calibri" w:hAnsi="Calibri" w:cs="Calibri"/>
                <w:bCs/>
                <w:color w:val="1D1B11"/>
                <w:sz w:val="22"/>
                <w:szCs w:val="22"/>
              </w:rPr>
              <w:t xml:space="preserve"> de </w:t>
            </w:r>
            <w:r w:rsidR="00D77673">
              <w:rPr>
                <w:rFonts w:ascii="Calibri" w:hAnsi="Calibri" w:cs="Calibri"/>
                <w:sz w:val="22"/>
                <w:szCs w:val="22"/>
              </w:rPr>
              <w:t>ejecución del servicio</w:t>
            </w:r>
            <w:r w:rsidRPr="008451BB">
              <w:rPr>
                <w:rFonts w:ascii="Calibri" w:hAnsi="Calibri" w:cs="Calibri"/>
                <w:bCs/>
                <w:color w:val="1D1B11"/>
                <w:sz w:val="22"/>
                <w:szCs w:val="22"/>
              </w:rPr>
              <w:t xml:space="preserve">, no se reconocerá tuberías rechazadas por paso de placa calibradora cuando estas sean realizadas fuera de los almacenes de YPFB y una vez </w:t>
            </w:r>
            <w:r w:rsidRPr="00D77673">
              <w:rPr>
                <w:rFonts w:ascii="Calibri" w:hAnsi="Calibri" w:cs="Calibri"/>
                <w:bCs/>
                <w:color w:val="1D1B11"/>
                <w:sz w:val="22"/>
                <w:szCs w:val="22"/>
              </w:rPr>
              <w:t xml:space="preserve">en custodia del </w:t>
            </w:r>
            <w:r w:rsidR="00D77673" w:rsidRPr="00D77673">
              <w:rPr>
                <w:rFonts w:ascii="Calibri" w:hAnsi="Calibri" w:cs="Calibri"/>
                <w:bCs/>
                <w:color w:val="1D1B11"/>
                <w:sz w:val="22"/>
                <w:szCs w:val="22"/>
              </w:rPr>
              <w:t>proveedor</w:t>
            </w:r>
            <w:r w:rsidRPr="00D77673">
              <w:rPr>
                <w:rFonts w:ascii="Calibri" w:hAnsi="Calibri" w:cs="Calibri"/>
                <w:bCs/>
                <w:color w:val="1D1B11"/>
                <w:sz w:val="22"/>
                <w:szCs w:val="22"/>
              </w:rPr>
              <w:t>.</w:t>
            </w:r>
            <w:r w:rsidRPr="008451BB">
              <w:rPr>
                <w:rFonts w:ascii="Calibri" w:hAnsi="Calibri" w:cs="Calibri"/>
                <w:bCs/>
                <w:color w:val="1D1B11"/>
                <w:sz w:val="22"/>
                <w:szCs w:val="22"/>
              </w:rPr>
              <w:t xml:space="preserve"> Si se encontrase tuberías reprobadas por paso de placa calibradora u otro </w:t>
            </w:r>
            <w:r w:rsidRPr="00D77673">
              <w:rPr>
                <w:rFonts w:ascii="Calibri" w:hAnsi="Calibri" w:cs="Calibri"/>
                <w:bCs/>
                <w:color w:val="1D1B11"/>
                <w:sz w:val="22"/>
                <w:szCs w:val="22"/>
              </w:rPr>
              <w:t xml:space="preserve">defecto, el </w:t>
            </w:r>
            <w:r w:rsidR="00D77673" w:rsidRPr="00D77673">
              <w:rPr>
                <w:rFonts w:ascii="Calibri" w:hAnsi="Calibri" w:cs="Calibri"/>
                <w:bCs/>
                <w:color w:val="1D1B11"/>
                <w:sz w:val="22"/>
                <w:szCs w:val="22"/>
              </w:rPr>
              <w:t>proveedor</w:t>
            </w:r>
            <w:r w:rsidRPr="008451BB">
              <w:rPr>
                <w:rFonts w:ascii="Calibri" w:hAnsi="Calibri" w:cs="Calibri"/>
                <w:bCs/>
                <w:color w:val="1D1B11"/>
                <w:sz w:val="22"/>
                <w:szCs w:val="22"/>
              </w:rPr>
              <w:t xml:space="preserve"> deberá proceder al reemplazo de </w:t>
            </w:r>
            <w:r w:rsidRPr="0050435A">
              <w:rPr>
                <w:rFonts w:ascii="Calibri" w:hAnsi="Calibri" w:cs="Calibri"/>
                <w:bCs/>
                <w:color w:val="1D1B11"/>
                <w:sz w:val="22"/>
                <w:szCs w:val="22"/>
              </w:rPr>
              <w:t xml:space="preserve">dicha tubería corriendo con los costos necesarios o arreglando los defectos aprobados previa aprobación del </w:t>
            </w:r>
            <w:r w:rsidR="0050435A" w:rsidRPr="0050435A">
              <w:rPr>
                <w:rFonts w:ascii="Calibri" w:hAnsi="Calibri" w:cs="Calibri"/>
                <w:sz w:val="22"/>
                <w:szCs w:val="22"/>
              </w:rPr>
              <w:t>Fiscal del Servicio</w:t>
            </w:r>
            <w:r w:rsidRPr="0050435A">
              <w:rPr>
                <w:rFonts w:ascii="Calibri" w:hAnsi="Calibri" w:cs="Calibri"/>
                <w:bCs/>
                <w:color w:val="1D1B11"/>
                <w:sz w:val="22"/>
                <w:szCs w:val="22"/>
              </w:rPr>
              <w:t>.</w:t>
            </w:r>
            <w:r w:rsidRPr="008451BB">
              <w:rPr>
                <w:rFonts w:ascii="Calibri" w:hAnsi="Calibri" w:cs="Calibri"/>
                <w:bCs/>
                <w:color w:val="1D1B11"/>
                <w:sz w:val="22"/>
                <w:szCs w:val="22"/>
              </w:rPr>
              <w:t xml:space="preserve">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La tubería rechazada por paso de placa calibradora cuando el material </w:t>
            </w:r>
            <w:r w:rsidRPr="00D77673">
              <w:rPr>
                <w:rFonts w:ascii="Calibri" w:hAnsi="Calibri" w:cs="Calibri"/>
                <w:bCs/>
                <w:color w:val="1D1B11"/>
                <w:sz w:val="22"/>
                <w:szCs w:val="22"/>
              </w:rPr>
              <w:t xml:space="preserve">este en custodia del </w:t>
            </w:r>
            <w:r w:rsidR="00D77673" w:rsidRPr="00D77673">
              <w:rPr>
                <w:rFonts w:ascii="Calibri" w:hAnsi="Calibri" w:cs="Calibri"/>
                <w:bCs/>
                <w:color w:val="1D1B11"/>
                <w:sz w:val="22"/>
                <w:szCs w:val="22"/>
              </w:rPr>
              <w:t>proveedor</w:t>
            </w:r>
            <w:r w:rsidRPr="008451BB">
              <w:rPr>
                <w:rFonts w:ascii="Calibri" w:hAnsi="Calibri" w:cs="Calibri"/>
                <w:bCs/>
                <w:color w:val="1D1B11"/>
                <w:sz w:val="22"/>
                <w:szCs w:val="22"/>
              </w:rPr>
              <w:t xml:space="preserve"> no deberá ser considerado en la longitud durante la conciliación de materiales, la longitud rechazada deberá ser reemplazada </w:t>
            </w:r>
            <w:r w:rsidRPr="00D77673">
              <w:rPr>
                <w:rFonts w:ascii="Calibri" w:hAnsi="Calibri" w:cs="Calibri"/>
                <w:bCs/>
                <w:color w:val="1D1B11"/>
                <w:sz w:val="22"/>
                <w:szCs w:val="22"/>
              </w:rPr>
              <w:t xml:space="preserve">por el </w:t>
            </w:r>
            <w:r w:rsidR="00D77673" w:rsidRPr="00D77673">
              <w:rPr>
                <w:rFonts w:ascii="Calibri" w:hAnsi="Calibri" w:cs="Calibri"/>
                <w:bCs/>
                <w:color w:val="1D1B11"/>
                <w:sz w:val="22"/>
                <w:szCs w:val="22"/>
              </w:rPr>
              <w:t>proveedo</w:t>
            </w:r>
            <w:r w:rsidR="00D77673">
              <w:rPr>
                <w:rFonts w:ascii="Calibri" w:hAnsi="Calibri" w:cs="Calibri"/>
                <w:bCs/>
                <w:color w:val="1D1B11"/>
                <w:sz w:val="22"/>
                <w:szCs w:val="22"/>
              </w:rPr>
              <w:t>r.</w:t>
            </w:r>
            <w:r w:rsidRPr="008451BB">
              <w:rPr>
                <w:rFonts w:ascii="Calibri" w:hAnsi="Calibri" w:cs="Calibri"/>
                <w:bCs/>
                <w:color w:val="1D1B11"/>
                <w:sz w:val="22"/>
                <w:szCs w:val="22"/>
              </w:rPr>
              <w:t xml:space="preserve">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La placa calibradora debe ser calculado mediante la siguiente formula </w:t>
            </w: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3C74A8" w:rsidRDefault="00DA76FB" w:rsidP="005C01D1">
            <w:pPr>
              <w:pStyle w:val="Norma"/>
              <w:spacing w:after="0" w:line="240" w:lineRule="auto"/>
              <w:jc w:val="both"/>
              <w:rPr>
                <w:rFonts w:ascii="Calibri" w:eastAsia="Arial Unicode MS" w:hAnsi="Calibri" w:cs="Calibri"/>
                <w:sz w:val="22"/>
                <w:szCs w:val="22"/>
                <w:lang w:val="es-BO" w:eastAsia="es-BO"/>
              </w:rPr>
            </w:pPr>
            <m:oMathPara>
              <m:oMath>
                <m:sSub>
                  <m:sSubPr>
                    <m:ctrlPr>
                      <w:rPr>
                        <w:rFonts w:ascii="Cambria Math" w:eastAsia="Arial Unicode MS" w:hAnsi="Cambria Math" w:cs="Calibri"/>
                        <w:sz w:val="22"/>
                        <w:szCs w:val="22"/>
                        <w:lang w:val="es-BO" w:eastAsia="es-BO"/>
                      </w:rPr>
                    </m:ctrlPr>
                  </m:sSubPr>
                  <m:e>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placa</m:t>
                        </m:r>
                      </m:sub>
                    </m:sSub>
                    <m:r>
                      <m:rPr>
                        <m:sty m:val="p"/>
                      </m:rPr>
                      <w:rPr>
                        <w:rFonts w:ascii="Cambria Math" w:eastAsia="Arial Unicode MS" w:hAnsi="Cambria Math" w:cs="Calibri"/>
                        <w:sz w:val="22"/>
                        <w:szCs w:val="22"/>
                        <w:lang w:val="es-BO" w:eastAsia="es-BO"/>
                      </w:rPr>
                      <m:t>=</m:t>
                    </m:r>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ex</m:t>
                        </m:r>
                      </m:sub>
                    </m:sSub>
                    <m:r>
                      <m:rPr>
                        <m:sty m:val="p"/>
                      </m:rPr>
                      <w:rPr>
                        <w:rFonts w:ascii="Cambria Math" w:eastAsia="Arial Unicode MS" w:hAnsi="Cambria Math" w:cs="Calibri"/>
                        <w:sz w:val="22"/>
                        <w:szCs w:val="22"/>
                        <w:lang w:val="es-BO" w:eastAsia="es-BO"/>
                      </w:rPr>
                      <m:t xml:space="preserve">- 2 × </m:t>
                    </m:r>
                    <m:d>
                      <m:dPr>
                        <m:ctrlPr>
                          <w:rPr>
                            <w:rFonts w:ascii="Cambria Math" w:eastAsia="Arial Unicode MS" w:hAnsi="Cambria Math" w:cs="Calibri"/>
                            <w:sz w:val="22"/>
                            <w:szCs w:val="22"/>
                            <w:lang w:val="es-BO" w:eastAsia="es-BO"/>
                          </w:rPr>
                        </m:ctrlPr>
                      </m:dPr>
                      <m:e>
                        <m:r>
                          <m:rPr>
                            <m:sty m:val="p"/>
                          </m:rPr>
                          <w:rPr>
                            <w:rFonts w:ascii="Cambria Math" w:eastAsia="Arial Unicode MS" w:hAnsi="Cambria Math" w:cs="Calibri"/>
                            <w:sz w:val="22"/>
                            <w:szCs w:val="22"/>
                            <w:lang w:val="es-BO" w:eastAsia="es-BO"/>
                          </w:rPr>
                          <m:t>e+0.150 ×e</m:t>
                        </m:r>
                      </m:e>
                    </m:d>
                    <m:r>
                      <m:rPr>
                        <m:sty m:val="p"/>
                      </m:rPr>
                      <w:rPr>
                        <w:rFonts w:ascii="Cambria Math" w:eastAsia="Arial Unicode MS" w:hAnsi="Cambria Math" w:cs="Calibri"/>
                        <w:sz w:val="22"/>
                        <w:szCs w:val="22"/>
                        <w:lang w:val="es-BO" w:eastAsia="es-BO"/>
                      </w:rPr>
                      <m:t>- 0.0075 × ∅</m:t>
                    </m:r>
                  </m:e>
                  <m:sub>
                    <m:r>
                      <m:rPr>
                        <m:sty m:val="p"/>
                      </m:rPr>
                      <w:rPr>
                        <w:rFonts w:ascii="Cambria Math" w:eastAsia="Arial Unicode MS" w:hAnsi="Cambria Math" w:cs="Calibri"/>
                        <w:sz w:val="22"/>
                        <w:szCs w:val="22"/>
                        <w:lang w:val="es-BO" w:eastAsia="es-BO"/>
                      </w:rPr>
                      <m:t>ex</m:t>
                    </m:r>
                  </m:sub>
                </m:sSub>
              </m:oMath>
            </m:oMathPara>
          </w:p>
          <w:p w:rsidR="00826BC1" w:rsidRPr="008451BB" w:rsidRDefault="003C74A8" w:rsidP="005C01D1">
            <w:pPr>
              <w:pStyle w:val="Norma"/>
              <w:spacing w:after="0" w:line="240" w:lineRule="auto"/>
              <w:jc w:val="both"/>
              <w:rPr>
                <w:rFonts w:ascii="Calibri" w:eastAsia="Arial Unicode MS" w:hAnsi="Calibri" w:cs="Calibri"/>
                <w:sz w:val="22"/>
                <w:szCs w:val="22"/>
              </w:rPr>
            </w:pPr>
            <w:r>
              <w:rPr>
                <w:noProof/>
                <w:lang w:val="es-BO" w:eastAsia="es-BO"/>
              </w:rPr>
              <mc:AlternateContent>
                <mc:Choice Requires="wpg">
                  <w:drawing>
                    <wp:anchor distT="0" distB="0" distL="114300" distR="114300" simplePos="0" relativeHeight="251654656" behindDoc="0" locked="0" layoutInCell="1" allowOverlap="1">
                      <wp:simplePos x="0" y="0"/>
                      <wp:positionH relativeFrom="column">
                        <wp:posOffset>768350</wp:posOffset>
                      </wp:positionH>
                      <wp:positionV relativeFrom="paragraph">
                        <wp:posOffset>67945</wp:posOffset>
                      </wp:positionV>
                      <wp:extent cx="4145915" cy="1449070"/>
                      <wp:effectExtent l="10160" t="4445" r="6350" b="13335"/>
                      <wp:wrapNone/>
                      <wp:docPr id="1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6"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7"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1"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4"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A76FB" w:rsidRPr="00AA7CAC" w:rsidRDefault="00DA76FB" w:rsidP="00826BC1"/>
                                </w:txbxContent>
                              </wps:txbx>
                              <wps:bodyPr rot="0" vert="horz" wrap="square" lIns="91440" tIns="45720" rIns="91440" bIns="45720" anchor="t" anchorCtr="0" upright="1">
                                <a:noAutofit/>
                              </wps:bodyPr>
                            </wps:wsp>
                            <wps:wsp>
                              <wps:cNvPr id="25"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30"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51035F" w:rsidRDefault="00DA76FB" w:rsidP="00826BC1">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60.5pt;margin-top:5.35pt;width:326.45pt;height:114.1pt;z-index:251654656"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mdR8IA&#10;AADbAAAADwAAAGRycy9kb3ducmV2LnhtbERPTWsCMRC9F/ofwhS81Ww9aFmNUqQV8aLdquht2Iy7&#10;i5vJuoka/70RhN7m8T5nNAmmFhdqXWVZwUc3AUGcW11xoWD99/P+CcJ5ZI21ZVJwIweT8evLCFNt&#10;r/xLl8wXIoawS1FB6X2TSunykgy6rm2II3ewrUEfYVtI3eI1hpta9pKkLw1WHBtKbGhaUn7MzkbB&#10;dBP2y9P2kK0yeQyDZjGffe+sUp238DUE4Sn4f/HTPddxfh8ev8QD5Pg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Z1HwgAAANsAAAAPAAAAAAAAAAAAAAAAAJgCAABkcnMvZG93&#10;bnJldi54bWxQSwUGAAAAAAQABAD1AAAAhwM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D9e8QAAADbAAAADwAAAGRycy9kb3ducmV2LnhtbESPQWvCQBSE74X+h+UJvdVNciiSZpUq&#10;FGvFg2nt+ZF9TYLZt+nuqqm/3hUEj8PMfMMUs8F04kjOt5YVpOMEBHFldcu1gu+v9+cJCB+QNXaW&#10;ScE/eZhNHx8KzLU98ZaOZahFhLDPUUETQp9L6auGDPqx7Ymj92udwRClq6V2eIpw08ksSV6kwZbj&#10;QoM9LRqq9uXBKPhc9232t9y4VRfop9Tn3XyZ7pR6Gg1vryACDeEevrU/tIIsheuX+APk9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wP17xAAAANsAAAAPAAAAAAAAAAAA&#10;AAAAAKECAABkcnMvZG93bnJldi54bWxQSwUGAAAAAAQABAD5AAAAkgM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UBMUA&#10;AADbAAAADwAAAGRycy9kb3ducmV2LnhtbESP3WoCMRSE74W+QziF3mm2SqusRpGipbSC+Ie3x83p&#10;Zu3mZNmkmr59Uyh4OczMN8xkFm0tLtT6yrGCx14GgrhwuuJSwX637I5A+ICssXZMCn7Iw2x615lg&#10;rt2VN3TZhlIkCPscFZgQmlxKXxiy6HuuIU7ep2sthiTbUuoWrwlua9nPsmdpseK0YLChF0PF1/bb&#10;KlgMD+f4+rE6rffHQRZGEc3x6V2ph/s4H4MIFMMt/N9+0wr6A/j7k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mdQExQAAANsAAAAPAAAAAAAAAAAAAAAAAJgCAABkcnMv&#10;ZG93bnJldi54bWxQSwUGAAAAAAQABAD1AAAAig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A76FB" w:rsidRPr="00AA7CAC" w:rsidRDefault="00DA76FB" w:rsidP="00826BC1"/>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avrsAAAADbAAAADwAAAGRycy9kb3ducmV2LnhtbESP0YrCMBRE3wX/IVzBN02trkg1iiwI&#10;sm92/YBLc22qzU1pos3+vVlY2Mdh5swwu0O0rXhR7xvHChbzDARx5XTDtYLr92m2AeEDssbWMSn4&#10;IQ+H/Xi0w0K7gS/0KkMtUgn7AhWYELpCSl8ZsujnriNO3s31FkOSfS11j0Mqt63Ms2wtLTacFgx2&#10;9GmoepRPqyA3i7g63bFbfpXxkd/Keu2qQanpJB63IALF8B/+o886cR/w+yX9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Gr67AAAAA2wAAAA8AAAAAAAAAAAAAAAAA&#10;oQIAAGRycy9kb3ducmV2LnhtbFBLBQYAAAAABAAEAPkAAACOAw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DA76FB" w:rsidRPr="009B2D2F" w:rsidRDefault="00DA76FB" w:rsidP="00826BC1">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iUQsAAAADbAAAADwAAAGRycy9kb3ducmV2LnhtbESP0YrCMBRE3xf8h3AF39bUuqhUo4gg&#10;LL5t1w+4NNem2tyUJtrs3xtB2Mdh5swwm120rXhQ7xvHCmbTDARx5XTDtYLz7/FzBcIHZI2tY1Lw&#10;Rx5229HHBgvtBv6hRxlqkUrYF6jAhNAVUvrKkEU/dR1x8i6utxiS7GupexxSuW1lnmULabHhtGCw&#10;o4Oh6lberYLczOLX8Yrd/FTGW34p64WrBqUm47hfgwgUw3/4TX/rxC3h9SX9ALl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YlEL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DA76FB" w:rsidRPr="009B2D2F" w:rsidRDefault="00DA76FB" w:rsidP="00826BC1">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LhocEAAADbAAAADwAAAGRycy9kb3ducmV2LnhtbERPy4rCMBTdC/MP4Q7MzqYqiHSMIkML&#10;grjwsXF3ae60tc1NJ4na+XuzEFweznu5Hkwn7uR8Y1nBJElBEJdWN1wpOJ+K8QKED8gaO8uk4J88&#10;rFcfoyVm2j74QPdjqEQMYZ+hgjqEPpPSlzUZ9IntiSP3a53BEKGrpHb4iOGmk9M0nUuDDceGGnv6&#10;qalsjzej4DLdFft2tneTqri1+Ofza37Klfr6HDbfIAIN4S1+ubdawSyuj1/iD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QuGhwQAAANsAAAAPAAAAAAAAAAAAAAAA&#10;AKECAABkcnMvZG93bnJldi54bWxQSwUGAAAAAAQABAD5AAAAjwM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Aq8MA&#10;AADbAAAADwAAAGRycy9kb3ducmV2LnhtbESPT2sCMRTE74V+h/AKvdWsiqWsRtkWhZ4E/0D19tg8&#10;k8XNy7KJ7vrtjSD0OMzMb5jZone1uFIbKs8KhoMMBHHpdcVGwX63+vgCESKyxtozKbhRgMX89WWG&#10;ufYdb+i6jUYkCIccFdgYm1zKUFpyGAa+IU7eybcOY5KtkbrFLsFdLUdZ9ikdVpwWLDb0Y6k8by9O&#10;wbI5rouJCbL4i/Zw9t/dyq6NUu9vfTEFEamP/+Fn+1crGA/h8S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Aq8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DA76FB" w:rsidRPr="009B2D2F" w:rsidRDefault="00DA76FB" w:rsidP="00826BC1">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COcQAAADbAAAADwAAAGRycy9kb3ducmV2LnhtbESPQWvCQBSE74L/YXmF3nSjokjqKkUS&#10;KBQPVS+9PbLPJCb7Nt1dNf57Vyh4HGbmG2a16U0rruR8bVnBZJyAIC6srrlUcDzkoyUIH5A1tpZJ&#10;wZ08bNbDwQpTbW/8Q9d9KEWEsE9RQRVCl0rpi4oM+rHtiKN3ss5giNKVUju8Rbhp5TRJFtJgzXGh&#10;wo62FRXN/mIU/E6/810z27lJmV8a/PPZOTtkSr2/9Z8fIAL14RX+b39pBbM5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NUI5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q4sMA&#10;AADbAAAADwAAAGRycy9kb3ducmV2LnhtbESPQWvCQBSE70L/w/KE3sxGi1Kiq5SCtMVc1BR6fGSf&#10;2djs25DdxvjvXUHocZiZb5jVZrCN6KnztWMF0yQFQVw6XXOloDhuJ68gfEDW2DgmBVfysFk/jVaY&#10;aXfhPfWHUIkIYZ+hAhNCm0npS0MWfeJa4uidXGcxRNlVUnd4iXDbyFmaLqTFmuOCwZbeDZW/hz+r&#10;4Jin+TnI4jy3X/bnw+32XH0bpZ7Hw9sSRKAh/Icf7U+t4GUB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nq4sMAAADbAAAADwAAAAAAAAAAAAAAAACYAgAAZHJzL2Rv&#10;d25yZXYueG1sUEsFBgAAAAAEAAQA9QAAAIgDA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bC74A&#10;AADbAAAADwAAAGRycy9kb3ducmV2LnhtbERPy4rCMBTdC/5DuII7TVUU6RhFBFHRjS+Y5aW509Rp&#10;bkoTtf69WQguD+c9WzS2FA+qfeFYwaCfgCDOnC44V3A5r3tTED4gaywdk4IXeVjM260Zpto9+UiP&#10;U8hFDGGfogITQpVK6TNDFn3fVcSR+3O1xRBhnUtd4zOG21IOk2QiLRYcGwxWtDKU/Z/uVsH5kBxu&#10;QV5uY7uzvxu3P3J+NUp1O83yB0SgJnzFH/dWKxjFsfFL/A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a2wu+AAAA2wAAAA8AAAAAAAAAAAAAAAAAmAIAAGRycy9kb3ducmV2&#10;LnhtbFBLBQYAAAAABAAEAPUAAACDAw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J/8YA&#10;AADbAAAADwAAAGRycy9kb3ducmV2LnhtbESPW2vCQBSE3wv+h+UIvtWNF4qNriIFsaAP3mr7eMge&#10;k9js2ZDdxuivdwWhj8PMfMNMZo0pRE2Vyy0r6HUjEMSJ1TmnCg77xesIhPPIGgvLpOBKDmbT1ssE&#10;Y20vvKV651MRIOxiVJB5X8ZSuiQjg65rS+LgnWxl0AdZpVJXeAlwU8h+FL1JgzmHhQxL+sgo+d39&#10;GQVrjatjcZt/uWVZbwbfm+HxPPpRqtNu5mMQnhr/H362P7WCwTs8vo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rJ/8YAAADbAAAADwAAAAAAAAAAAAAAAACYAgAAZHJz&#10;L2Rvd25yZXYueG1sUEsFBgAAAAAEAAQA9QAAAIsDA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DA76FB" w:rsidRPr="0051035F" w:rsidRDefault="00DA76FB" w:rsidP="00826BC1">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Default="00826BC1" w:rsidP="005C01D1">
            <w:pPr>
              <w:pStyle w:val="Norma"/>
              <w:spacing w:after="0" w:line="240" w:lineRule="auto"/>
              <w:jc w:val="both"/>
              <w:rPr>
                <w:rFonts w:ascii="Calibri" w:eastAsia="Arial Unicode MS" w:hAnsi="Calibri" w:cs="Calibri"/>
                <w:sz w:val="22"/>
                <w:szCs w:val="22"/>
                <w:lang w:val="es-BO" w:eastAsia="es-BO"/>
              </w:rPr>
            </w:pPr>
          </w:p>
          <w:p w:rsidR="005D380F" w:rsidRPr="008451BB" w:rsidRDefault="005D380F" w:rsidP="005C01D1">
            <w:pPr>
              <w:pStyle w:val="Norma"/>
              <w:spacing w:after="0" w:line="240" w:lineRule="auto"/>
              <w:jc w:val="both"/>
              <w:rPr>
                <w:rFonts w:ascii="Calibri" w:eastAsia="Arial Unicode MS" w:hAnsi="Calibri" w:cs="Calibri"/>
                <w:sz w:val="22"/>
                <w:szCs w:val="22"/>
                <w:lang w:val="es-BO" w:eastAsia="es-BO"/>
              </w:rPr>
            </w:pPr>
          </w:p>
          <w:p w:rsidR="00826BC1" w:rsidRPr="008451BB" w:rsidRDefault="00826BC1" w:rsidP="005C01D1">
            <w:pPr>
              <w:pStyle w:val="Norma"/>
              <w:spacing w:after="0" w:line="240" w:lineRule="auto"/>
              <w:jc w:val="both"/>
              <w:rPr>
                <w:rFonts w:ascii="Calibri" w:eastAsia="Arial Unicode MS" w:hAnsi="Calibri" w:cs="Calibri"/>
                <w:sz w:val="22"/>
                <w:szCs w:val="22"/>
              </w:rPr>
            </w:pPr>
            <w:r w:rsidRPr="008451BB">
              <w:rPr>
                <w:rFonts w:ascii="Calibri" w:eastAsia="Arial Unicode MS" w:hAnsi="Calibri" w:cs="Calibri"/>
                <w:sz w:val="22"/>
                <w:szCs w:val="22"/>
                <w:lang w:val="es-BO" w:eastAsia="es-BO"/>
              </w:rPr>
              <w:lastRenderedPageBreak/>
              <w:t>Donde:</w:t>
            </w:r>
          </w:p>
          <w:p w:rsidR="00826BC1" w:rsidRPr="008451BB"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8451BB" w:rsidRDefault="00826BC1" w:rsidP="005C01D1">
            <w:pPr>
              <w:pStyle w:val="Norma"/>
              <w:spacing w:after="0" w:line="240" w:lineRule="auto"/>
              <w:jc w:val="both"/>
              <w:rPr>
                <w:rFonts w:ascii="Calibri" w:eastAsia="Arial Unicode MS" w:hAnsi="Calibri" w:cs="Calibri"/>
                <w:sz w:val="22"/>
                <w:szCs w:val="22"/>
              </w:rPr>
            </w:pP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m:oMath>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Placa</m:t>
                  </m:r>
                </m:sub>
              </m:sSub>
            </m:oMath>
            <w:r w:rsidRPr="008451BB">
              <w:rPr>
                <w:rFonts w:ascii="Calibri" w:eastAsia="Arial Unicode MS" w:hAnsi="Calibri" w:cs="Calibri"/>
                <w:sz w:val="22"/>
                <w:szCs w:val="22"/>
                <w:lang w:val="es-BO" w:eastAsia="es-BO"/>
              </w:rPr>
              <w:t xml:space="preserve"> = Diámetro de la Placa  (mm)</w:t>
            </w:r>
          </w:p>
          <w:p w:rsidR="00826BC1" w:rsidRPr="008451BB" w:rsidRDefault="00826BC1" w:rsidP="005C01D1">
            <w:pPr>
              <w:pStyle w:val="Norma"/>
              <w:spacing w:after="0" w:line="240" w:lineRule="auto"/>
              <w:jc w:val="both"/>
              <w:rPr>
                <w:rFonts w:ascii="Calibri" w:eastAsia="Arial Unicode MS" w:hAnsi="Calibri" w:cs="Calibri"/>
                <w:sz w:val="22"/>
                <w:szCs w:val="22"/>
              </w:rPr>
            </w:pP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m:oMath>
              <m:sSub>
                <m:sSubPr>
                  <m:ctrlPr>
                    <w:rPr>
                      <w:rFonts w:ascii="Cambria Math" w:eastAsia="Arial Unicode MS" w:hAnsi="Cambria Math" w:cs="Calibri"/>
                      <w:sz w:val="22"/>
                      <w:szCs w:val="22"/>
                      <w:lang w:val="es-BO" w:eastAsia="es-BO"/>
                    </w:rPr>
                  </m:ctrlPr>
                </m:sSubPr>
                <m:e>
                  <m:r>
                    <m:rPr>
                      <m:sty m:val="p"/>
                    </m:rPr>
                    <w:rPr>
                      <w:rFonts w:ascii="Cambria Math" w:eastAsia="Arial Unicode MS" w:hAnsi="Cambria Math" w:cs="Calibri"/>
                      <w:sz w:val="22"/>
                      <w:szCs w:val="22"/>
                      <w:lang w:val="es-BO" w:eastAsia="es-BO"/>
                    </w:rPr>
                    <m:t>∅</m:t>
                  </m:r>
                </m:e>
                <m:sub>
                  <m:r>
                    <m:rPr>
                      <m:sty m:val="p"/>
                    </m:rPr>
                    <w:rPr>
                      <w:rFonts w:ascii="Cambria Math" w:eastAsia="Arial Unicode MS" w:hAnsi="Cambria Math" w:cs="Calibri"/>
                      <w:sz w:val="22"/>
                      <w:szCs w:val="22"/>
                      <w:lang w:val="es-BO" w:eastAsia="es-BO"/>
                    </w:rPr>
                    <m:t>ex</m:t>
                  </m:r>
                </m:sub>
              </m:sSub>
            </m:oMath>
            <w:r w:rsidRPr="008451BB">
              <w:rPr>
                <w:rFonts w:ascii="Calibri" w:eastAsia="Arial Unicode MS" w:hAnsi="Calibri" w:cs="Calibri"/>
                <w:sz w:val="22"/>
                <w:szCs w:val="22"/>
                <w:lang w:val="es-BO" w:eastAsia="es-BO"/>
              </w:rPr>
              <w:t xml:space="preserve">      = Diámetro Externo de la Cañería (mm)</w:t>
            </w:r>
          </w:p>
          <w:p w:rsidR="00826BC1" w:rsidRPr="008451BB" w:rsidRDefault="00826BC1" w:rsidP="005C01D1">
            <w:pPr>
              <w:pStyle w:val="Norma"/>
              <w:spacing w:after="0" w:line="240" w:lineRule="auto"/>
              <w:jc w:val="both"/>
              <w:rPr>
                <w:rFonts w:ascii="Calibri" w:eastAsia="Arial Unicode MS" w:hAnsi="Calibri" w:cs="Calibri"/>
                <w:sz w:val="22"/>
                <w:szCs w:val="22"/>
              </w:rPr>
            </w:pP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w:r w:rsidRPr="008451BB">
              <w:rPr>
                <w:rFonts w:ascii="Calibri" w:eastAsia="Arial Unicode MS" w:hAnsi="Calibri" w:cs="Calibri"/>
                <w:sz w:val="22"/>
                <w:szCs w:val="22"/>
                <w:lang w:val="es-BO" w:eastAsia="es-BO"/>
              </w:rPr>
              <w:tab/>
            </w:r>
            <m:oMath>
              <m:r>
                <m:rPr>
                  <m:sty m:val="p"/>
                </m:rPr>
                <w:rPr>
                  <w:rFonts w:ascii="Cambria Math" w:eastAsia="Arial Unicode MS" w:hAnsi="Cambria Math" w:cs="Calibri"/>
                  <w:sz w:val="22"/>
                  <w:szCs w:val="22"/>
                  <w:lang w:val="es-BO" w:eastAsia="es-BO"/>
                </w:rPr>
                <m:t>e</m:t>
              </m:r>
            </m:oMath>
            <w:r w:rsidRPr="008451BB">
              <w:rPr>
                <w:rFonts w:ascii="Calibri" w:eastAsia="Arial Unicode MS" w:hAnsi="Calibri" w:cs="Calibri"/>
                <w:sz w:val="22"/>
                <w:szCs w:val="22"/>
                <w:lang w:val="es-BO" w:eastAsia="es-BO"/>
              </w:rPr>
              <w:tab/>
              <w:t>= Espesor nominal de Pared de la Cañería (mm)</w:t>
            </w:r>
          </w:p>
          <w:p w:rsidR="00826BC1" w:rsidRPr="008451BB" w:rsidRDefault="00826BC1" w:rsidP="005C01D1">
            <w:pPr>
              <w:pStyle w:val="Norma"/>
              <w:spacing w:after="0" w:line="240" w:lineRule="auto"/>
              <w:jc w:val="both"/>
              <w:rPr>
                <w:rFonts w:ascii="Calibri" w:eastAsia="Arial Unicode MS" w:hAnsi="Calibri" w:cs="Calibri"/>
                <w:sz w:val="22"/>
                <w:szCs w:val="22"/>
              </w:rPr>
            </w:pPr>
          </w:p>
          <w:p w:rsidR="00826BC1" w:rsidRPr="008451BB" w:rsidRDefault="00826BC1" w:rsidP="005C01D1">
            <w:pPr>
              <w:jc w:val="both"/>
              <w:rPr>
                <w:rFonts w:ascii="Calibri" w:hAnsi="Calibri" w:cs="Calibri"/>
                <w:b/>
                <w:bCs/>
                <w:color w:val="1D1B11"/>
                <w:sz w:val="22"/>
                <w:szCs w:val="22"/>
              </w:rPr>
            </w:pPr>
            <w:r w:rsidRPr="008451BB">
              <w:rPr>
                <w:rFonts w:ascii="Calibri" w:hAnsi="Calibri" w:cs="Calibri"/>
                <w:b/>
                <w:bCs/>
                <w:color w:val="1D1B11"/>
                <w:sz w:val="22"/>
                <w:szCs w:val="22"/>
              </w:rPr>
              <w:t xml:space="preserve">Transporte de tuberías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El traslado de las tuberías se deberá realizar en camión tráiler de dimensiones adecuadas para el traslado de las barras </w:t>
            </w:r>
            <w:r w:rsidR="00D77673" w:rsidRPr="008451BB">
              <w:rPr>
                <w:rFonts w:ascii="Calibri" w:hAnsi="Calibri" w:cs="Calibri"/>
                <w:bCs/>
                <w:color w:val="1D1B11"/>
                <w:sz w:val="22"/>
                <w:szCs w:val="22"/>
              </w:rPr>
              <w:t>de tubería</w:t>
            </w:r>
            <w:r w:rsidRPr="008451BB">
              <w:rPr>
                <w:rFonts w:ascii="Calibri" w:hAnsi="Calibri" w:cs="Calibri"/>
                <w:bCs/>
                <w:color w:val="1D1B11"/>
                <w:sz w:val="22"/>
                <w:szCs w:val="22"/>
              </w:rPr>
              <w:t xml:space="preserve"> de acero que tienen una longitud estimada de 12 metros.</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D77673">
              <w:rPr>
                <w:rFonts w:ascii="Calibri" w:hAnsi="Calibri" w:cs="Calibri"/>
                <w:bCs/>
                <w:color w:val="1D1B11"/>
                <w:sz w:val="22"/>
                <w:szCs w:val="22"/>
              </w:rPr>
              <w:t xml:space="preserve">Durante el transporte de tuberías y accesorios al lugar de acopio del </w:t>
            </w:r>
            <w:r w:rsidR="00D77673" w:rsidRPr="00D77673">
              <w:rPr>
                <w:rFonts w:ascii="Calibri" w:hAnsi="Calibri" w:cs="Calibri"/>
                <w:bCs/>
                <w:color w:val="1D1B11"/>
                <w:sz w:val="22"/>
                <w:szCs w:val="22"/>
              </w:rPr>
              <w:t>proveedor</w:t>
            </w:r>
            <w:r w:rsidRPr="008451BB">
              <w:rPr>
                <w:rFonts w:ascii="Calibri" w:hAnsi="Calibri" w:cs="Calibri"/>
                <w:bCs/>
                <w:color w:val="1D1B11"/>
                <w:sz w:val="22"/>
                <w:szCs w:val="22"/>
              </w:rPr>
              <w:t xml:space="preserve">, las calles y caminos de acceso, no deben ser obstruidos, para </w:t>
            </w:r>
            <w:r w:rsidRPr="00D77673">
              <w:rPr>
                <w:rFonts w:ascii="Calibri" w:hAnsi="Calibri" w:cs="Calibri"/>
                <w:bCs/>
                <w:color w:val="1D1B11"/>
                <w:sz w:val="22"/>
                <w:szCs w:val="22"/>
              </w:rPr>
              <w:t xml:space="preserve">lo cual el </w:t>
            </w:r>
            <w:r w:rsidR="00D77673" w:rsidRPr="00D77673">
              <w:rPr>
                <w:rFonts w:ascii="Calibri" w:hAnsi="Calibri" w:cs="Calibri"/>
                <w:bCs/>
                <w:color w:val="1D1B11"/>
                <w:sz w:val="22"/>
                <w:szCs w:val="22"/>
              </w:rPr>
              <w:t>proveedor</w:t>
            </w:r>
            <w:r w:rsidRPr="008451BB">
              <w:rPr>
                <w:rFonts w:ascii="Calibri" w:hAnsi="Calibri" w:cs="Calibri"/>
                <w:bCs/>
                <w:color w:val="1D1B11"/>
                <w:sz w:val="22"/>
                <w:szCs w:val="22"/>
              </w:rPr>
              <w:t xml:space="preserve"> debe prever de realizar el transporte cumpliendo las normativas aplicables; el transporte es efectuado de tal forma que no se constituya en peligro para el tránsito normal de vehículos y para las personas.</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La cantidad de tuberías cargadas, no deberán sobrepasar la capacidad máxima de altura y peso del camión tráiler, la máxima carga y altura permitida por tránsito u otro tipo restricciones.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En el transporte de las tuberías,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
                <w:bCs/>
                <w:color w:val="1D1B11"/>
                <w:sz w:val="22"/>
                <w:szCs w:val="22"/>
              </w:rPr>
            </w:pPr>
            <w:r w:rsidRPr="008451BB">
              <w:rPr>
                <w:rFonts w:ascii="Calibri" w:hAnsi="Calibri" w:cs="Calibri"/>
                <w:b/>
                <w:bCs/>
                <w:color w:val="1D1B11"/>
                <w:sz w:val="22"/>
                <w:szCs w:val="22"/>
              </w:rPr>
              <w:t xml:space="preserve">Devolución del material excedente no </w:t>
            </w:r>
            <w:r w:rsidRPr="00D77673">
              <w:rPr>
                <w:rFonts w:ascii="Calibri" w:hAnsi="Calibri" w:cs="Calibri"/>
                <w:b/>
                <w:bCs/>
                <w:color w:val="1D1B11"/>
                <w:sz w:val="22"/>
                <w:szCs w:val="22"/>
              </w:rPr>
              <w:t>utilizado en</w:t>
            </w:r>
            <w:r w:rsidR="00D77673">
              <w:rPr>
                <w:rFonts w:ascii="Calibri" w:hAnsi="Calibri" w:cs="Calibri"/>
                <w:b/>
                <w:bCs/>
                <w:color w:val="1D1B11"/>
                <w:sz w:val="22"/>
                <w:szCs w:val="22"/>
              </w:rPr>
              <w:t xml:space="preserve"> la </w:t>
            </w:r>
            <w:r w:rsidR="00D77673" w:rsidRPr="00D77673">
              <w:rPr>
                <w:rFonts w:ascii="Calibri" w:hAnsi="Calibri" w:cs="Calibri"/>
                <w:b/>
                <w:sz w:val="22"/>
                <w:szCs w:val="22"/>
              </w:rPr>
              <w:t>ejecución del servicio</w:t>
            </w:r>
            <w:r w:rsidRPr="00D77673">
              <w:rPr>
                <w:rFonts w:ascii="Calibri" w:hAnsi="Calibri" w:cs="Calibri"/>
                <w:b/>
                <w:bCs/>
                <w:color w:val="1D1B11"/>
                <w:sz w:val="22"/>
                <w:szCs w:val="22"/>
              </w:rPr>
              <w:t xml:space="preserve"> y</w:t>
            </w:r>
            <w:r w:rsidRPr="008451BB">
              <w:rPr>
                <w:rFonts w:ascii="Calibri" w:hAnsi="Calibri" w:cs="Calibri"/>
                <w:b/>
                <w:bCs/>
                <w:color w:val="1D1B11"/>
                <w:sz w:val="22"/>
                <w:szCs w:val="22"/>
              </w:rPr>
              <w:t xml:space="preserve"> suministrado por YPFB.</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8451BB">
              <w:rPr>
                <w:rFonts w:ascii="Calibri" w:hAnsi="Calibri" w:cs="Calibri"/>
                <w:bCs/>
                <w:color w:val="1D1B11"/>
                <w:sz w:val="22"/>
                <w:szCs w:val="22"/>
              </w:rPr>
              <w:t xml:space="preserve">Para realizar esta actividad se debe seguir con todo lo indicado en carguío, descarguío y transporte. La cantidad total de tuberías, válvulas, accesorios, materiales, etc. Provistas por YPFB y que no fue utilizado durante </w:t>
            </w:r>
            <w:r w:rsidR="00D77673">
              <w:rPr>
                <w:rFonts w:ascii="Calibri" w:hAnsi="Calibri" w:cs="Calibri"/>
                <w:bCs/>
                <w:color w:val="1D1B11"/>
                <w:sz w:val="22"/>
                <w:szCs w:val="22"/>
              </w:rPr>
              <w:t>la ejecución del servicio</w:t>
            </w:r>
            <w:r w:rsidRPr="008451BB">
              <w:rPr>
                <w:rFonts w:ascii="Calibri" w:hAnsi="Calibri" w:cs="Calibri"/>
                <w:bCs/>
                <w:color w:val="1D1B11"/>
                <w:sz w:val="22"/>
                <w:szCs w:val="22"/>
              </w:rPr>
              <w:t xml:space="preserve"> debe estar previamente conciliado </w:t>
            </w:r>
            <w:r w:rsidRPr="0050435A">
              <w:rPr>
                <w:rFonts w:ascii="Calibri" w:hAnsi="Calibri" w:cs="Calibri"/>
                <w:bCs/>
                <w:color w:val="1D1B11"/>
                <w:sz w:val="22"/>
                <w:szCs w:val="22"/>
              </w:rPr>
              <w:t xml:space="preserve">entre el </w:t>
            </w:r>
            <w:r w:rsidR="0050435A" w:rsidRPr="0050435A">
              <w:rPr>
                <w:rFonts w:ascii="Calibri" w:hAnsi="Calibri" w:cs="Calibri"/>
                <w:sz w:val="22"/>
                <w:szCs w:val="22"/>
              </w:rPr>
              <w:t>Fiscal</w:t>
            </w:r>
            <w:r w:rsidR="0050435A">
              <w:rPr>
                <w:rFonts w:ascii="Calibri" w:hAnsi="Calibri" w:cs="Calibri"/>
                <w:sz w:val="22"/>
                <w:szCs w:val="22"/>
              </w:rPr>
              <w:t xml:space="preserve"> del Servicio</w:t>
            </w:r>
            <w:r w:rsidRPr="008451BB">
              <w:rPr>
                <w:rFonts w:ascii="Calibri" w:hAnsi="Calibri" w:cs="Calibri"/>
                <w:bCs/>
                <w:color w:val="1D1B11"/>
                <w:sz w:val="22"/>
                <w:szCs w:val="22"/>
              </w:rPr>
              <w:t xml:space="preserve"> y </w:t>
            </w:r>
            <w:r w:rsidRPr="00D77673">
              <w:rPr>
                <w:rFonts w:ascii="Calibri" w:hAnsi="Calibri" w:cs="Calibri"/>
                <w:bCs/>
                <w:color w:val="1D1B11"/>
                <w:sz w:val="22"/>
                <w:szCs w:val="22"/>
              </w:rPr>
              <w:t xml:space="preserve">el </w:t>
            </w:r>
            <w:r w:rsidR="00D77673">
              <w:rPr>
                <w:rFonts w:ascii="Calibri" w:hAnsi="Calibri" w:cs="Calibri"/>
                <w:bCs/>
                <w:color w:val="1D1B11"/>
                <w:sz w:val="22"/>
                <w:szCs w:val="22"/>
              </w:rPr>
              <w:t>proveedor</w:t>
            </w:r>
            <w:r w:rsidRPr="008451BB">
              <w:rPr>
                <w:rFonts w:ascii="Calibri" w:hAnsi="Calibri" w:cs="Calibri"/>
                <w:bCs/>
                <w:color w:val="1D1B11"/>
                <w:sz w:val="22"/>
                <w:szCs w:val="22"/>
              </w:rPr>
              <w:t xml:space="preserve">. La conciliación debe tener todos los datos del material a devolver como ser cantidad, longitud, especificación u otro necesario. </w:t>
            </w:r>
          </w:p>
          <w:p w:rsidR="00826BC1" w:rsidRPr="008451BB" w:rsidRDefault="00826BC1" w:rsidP="005C01D1">
            <w:pPr>
              <w:jc w:val="both"/>
              <w:rPr>
                <w:rFonts w:ascii="Calibri" w:hAnsi="Calibri" w:cs="Calibri"/>
                <w:bCs/>
                <w:color w:val="1D1B11"/>
                <w:sz w:val="22"/>
                <w:szCs w:val="22"/>
              </w:rPr>
            </w:pPr>
          </w:p>
          <w:p w:rsidR="00826BC1" w:rsidRPr="008451BB" w:rsidRDefault="00826BC1" w:rsidP="005C01D1">
            <w:pPr>
              <w:jc w:val="both"/>
              <w:rPr>
                <w:rFonts w:ascii="Calibri" w:hAnsi="Calibri" w:cs="Calibri"/>
                <w:bCs/>
                <w:color w:val="1D1B11"/>
                <w:sz w:val="22"/>
                <w:szCs w:val="22"/>
              </w:rPr>
            </w:pPr>
            <w:r w:rsidRPr="0050435A">
              <w:rPr>
                <w:rFonts w:ascii="Calibri" w:hAnsi="Calibri" w:cs="Calibri"/>
                <w:bCs/>
                <w:color w:val="1D1B11"/>
                <w:sz w:val="22"/>
                <w:szCs w:val="22"/>
              </w:rPr>
              <w:t xml:space="preserve">El lugar donde se deberá devolver para almacenar el material excedente debe ser coordinado con el </w:t>
            </w:r>
            <w:r w:rsidR="0050435A" w:rsidRPr="0050435A">
              <w:rPr>
                <w:rFonts w:ascii="Calibri" w:hAnsi="Calibri" w:cs="Calibri"/>
                <w:sz w:val="22"/>
                <w:szCs w:val="22"/>
              </w:rPr>
              <w:t>Fiscal del Servicio</w:t>
            </w:r>
            <w:r w:rsidRPr="0050435A">
              <w:rPr>
                <w:rFonts w:ascii="Calibri" w:hAnsi="Calibri" w:cs="Calibri"/>
                <w:bCs/>
                <w:color w:val="1D1B11"/>
                <w:sz w:val="22"/>
                <w:szCs w:val="22"/>
              </w:rPr>
              <w:t xml:space="preserve">, el encargado del almacenamiento de YPFB y el </w:t>
            </w:r>
            <w:r w:rsidR="00D77673" w:rsidRPr="0050435A">
              <w:rPr>
                <w:rFonts w:ascii="Calibri" w:hAnsi="Calibri" w:cs="Calibri"/>
                <w:bCs/>
                <w:color w:val="1D1B11"/>
                <w:sz w:val="22"/>
                <w:szCs w:val="22"/>
              </w:rPr>
              <w:t>proveedor</w:t>
            </w:r>
            <w:r w:rsidRPr="0050435A">
              <w:rPr>
                <w:rFonts w:ascii="Calibri" w:hAnsi="Calibri" w:cs="Calibri"/>
                <w:bCs/>
                <w:color w:val="1D1B11"/>
                <w:sz w:val="22"/>
                <w:szCs w:val="22"/>
              </w:rPr>
              <w:t>.</w:t>
            </w:r>
            <w:r w:rsidRPr="008451BB">
              <w:rPr>
                <w:rFonts w:ascii="Calibri" w:hAnsi="Calibri" w:cs="Calibri"/>
                <w:bCs/>
                <w:color w:val="1D1B11"/>
                <w:sz w:val="22"/>
                <w:szCs w:val="22"/>
              </w:rPr>
              <w:t xml:space="preserve"> </w:t>
            </w:r>
          </w:p>
          <w:p w:rsidR="00826BC1" w:rsidRDefault="00826BC1" w:rsidP="005C01D1">
            <w:pPr>
              <w:jc w:val="both"/>
              <w:rPr>
                <w:rFonts w:ascii="Calibri" w:hAnsi="Calibri" w:cs="Calibri"/>
                <w:bCs/>
                <w:color w:val="1D1B11"/>
                <w:sz w:val="22"/>
                <w:szCs w:val="22"/>
              </w:rPr>
            </w:pPr>
          </w:p>
          <w:p w:rsidR="00E42C3A" w:rsidRDefault="00E42C3A" w:rsidP="005C01D1">
            <w:pPr>
              <w:jc w:val="both"/>
              <w:rPr>
                <w:rFonts w:ascii="Calibri" w:hAnsi="Calibri" w:cs="Calibri"/>
                <w:bCs/>
                <w:color w:val="1D1B11"/>
                <w:sz w:val="22"/>
                <w:szCs w:val="22"/>
              </w:rPr>
            </w:pPr>
          </w:p>
          <w:p w:rsidR="00E42C3A" w:rsidRDefault="00E42C3A" w:rsidP="005C01D1">
            <w:pPr>
              <w:jc w:val="both"/>
              <w:rPr>
                <w:rFonts w:ascii="Calibri" w:hAnsi="Calibri" w:cs="Calibri"/>
                <w:bCs/>
                <w:color w:val="1D1B11"/>
                <w:sz w:val="22"/>
                <w:szCs w:val="22"/>
              </w:rPr>
            </w:pPr>
          </w:p>
          <w:p w:rsidR="00E42C3A" w:rsidRDefault="00E42C3A" w:rsidP="005C01D1">
            <w:pPr>
              <w:jc w:val="both"/>
              <w:rPr>
                <w:rFonts w:ascii="Calibri" w:hAnsi="Calibri" w:cs="Calibri"/>
                <w:bCs/>
                <w:color w:val="1D1B11"/>
                <w:sz w:val="22"/>
                <w:szCs w:val="22"/>
              </w:rPr>
            </w:pPr>
          </w:p>
          <w:p w:rsidR="00E42C3A" w:rsidRDefault="00E42C3A" w:rsidP="005C01D1">
            <w:pPr>
              <w:jc w:val="both"/>
              <w:rPr>
                <w:rFonts w:ascii="Calibri" w:hAnsi="Calibri" w:cs="Calibri"/>
                <w:bCs/>
                <w:color w:val="1D1B11"/>
                <w:sz w:val="22"/>
                <w:szCs w:val="22"/>
              </w:rPr>
            </w:pPr>
          </w:p>
          <w:p w:rsidR="005D380F" w:rsidRDefault="005D380F" w:rsidP="005C01D1">
            <w:pPr>
              <w:jc w:val="both"/>
              <w:rPr>
                <w:rFonts w:ascii="Calibri" w:hAnsi="Calibri" w:cs="Calibri"/>
                <w:bCs/>
                <w:color w:val="1D1B11"/>
                <w:sz w:val="22"/>
                <w:szCs w:val="22"/>
              </w:rPr>
            </w:pPr>
          </w:p>
          <w:p w:rsidR="00E42C3A" w:rsidRDefault="00E42C3A" w:rsidP="005C01D1">
            <w:pPr>
              <w:jc w:val="both"/>
              <w:rPr>
                <w:rFonts w:ascii="Calibri" w:hAnsi="Calibri" w:cs="Calibri"/>
                <w:bCs/>
                <w:color w:val="1D1B11"/>
                <w:sz w:val="22"/>
                <w:szCs w:val="22"/>
              </w:rPr>
            </w:pPr>
          </w:p>
          <w:p w:rsidR="00E42C3A" w:rsidRPr="008451BB" w:rsidRDefault="00E42C3A" w:rsidP="005C01D1">
            <w:pPr>
              <w:jc w:val="both"/>
              <w:rPr>
                <w:rFonts w:ascii="Calibri" w:hAnsi="Calibri" w:cs="Calibri"/>
                <w:bCs/>
                <w:color w:val="1D1B11"/>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i/>
                <w:sz w:val="22"/>
                <w:szCs w:val="22"/>
              </w:rPr>
            </w:pPr>
            <w:r w:rsidRPr="00A3206D">
              <w:rPr>
                <w:rFonts w:ascii="Calibri" w:hAnsi="Calibri" w:cs="Calibri"/>
                <w:b/>
                <w:i/>
                <w:sz w:val="22"/>
                <w:szCs w:val="22"/>
              </w:rPr>
              <w:lastRenderedPageBreak/>
              <w:t xml:space="preserve">8 </w:t>
            </w:r>
            <w:r w:rsidRPr="00A3206D">
              <w:rPr>
                <w:rFonts w:ascii="Calibri" w:hAnsi="Calibri" w:cs="Calibri"/>
                <w:b/>
                <w:bCs/>
                <w:i/>
                <w:sz w:val="22"/>
                <w:szCs w:val="22"/>
              </w:rPr>
              <w:t>DESFILE Y BAJADO DE TUBERÍA DE ANC DN 3”</w:t>
            </w:r>
          </w:p>
          <w:p w:rsidR="00826BC1" w:rsidRPr="000E259C" w:rsidRDefault="00826BC1" w:rsidP="005C01D1">
            <w:pPr>
              <w:pStyle w:val="Sinespaciado"/>
              <w:jc w:val="both"/>
              <w:rPr>
                <w:rFonts w:cs="Calibri"/>
                <w:b/>
              </w:rPr>
            </w:pPr>
          </w:p>
          <w:p w:rsidR="00E42C3A" w:rsidRDefault="00826BC1" w:rsidP="005C01D1">
            <w:pPr>
              <w:pStyle w:val="Sangra3detindependiente"/>
              <w:autoSpaceDE w:val="0"/>
              <w:autoSpaceDN w:val="0"/>
              <w:adjustRightInd w:val="0"/>
              <w:ind w:firstLine="0"/>
              <w:rPr>
                <w:rFonts w:ascii="Calibri" w:hAnsi="Calibri" w:cs="Calibri"/>
                <w:sz w:val="22"/>
                <w:szCs w:val="22"/>
              </w:rPr>
            </w:pPr>
            <w:r w:rsidRPr="000E259C">
              <w:rPr>
                <w:rFonts w:ascii="Calibri" w:hAnsi="Calibri" w:cs="Calibri"/>
                <w:sz w:val="22"/>
                <w:szCs w:val="22"/>
              </w:rPr>
              <w:t>Este ítem</w:t>
            </w:r>
            <w:r w:rsidR="00D77673">
              <w:rPr>
                <w:rFonts w:ascii="Calibri" w:hAnsi="Calibri" w:cs="Calibri"/>
                <w:sz w:val="22"/>
                <w:szCs w:val="22"/>
              </w:rPr>
              <w:t xml:space="preserve"> se mide en m</w:t>
            </w:r>
            <w:r w:rsidR="00175156">
              <w:rPr>
                <w:rFonts w:ascii="Calibri" w:hAnsi="Calibri" w:cs="Calibri"/>
                <w:sz w:val="22"/>
                <w:szCs w:val="22"/>
              </w:rPr>
              <w:t>etro</w:t>
            </w:r>
            <w:r w:rsidR="00D77673">
              <w:rPr>
                <w:rFonts w:ascii="Calibri" w:hAnsi="Calibri" w:cs="Calibri"/>
                <w:sz w:val="22"/>
                <w:szCs w:val="22"/>
              </w:rPr>
              <w:t>s (m)</w:t>
            </w:r>
            <w:r w:rsidRPr="000E259C">
              <w:rPr>
                <w:rFonts w:ascii="Calibri" w:hAnsi="Calibri" w:cs="Calibri"/>
                <w:sz w:val="22"/>
                <w:szCs w:val="22"/>
              </w:rPr>
              <w:t xml:space="preserve"> comprende todos los trabajos a ser ejecu</w:t>
            </w:r>
            <w:r w:rsidRPr="00D77673">
              <w:rPr>
                <w:rFonts w:ascii="Calibri" w:hAnsi="Calibri" w:cs="Calibri"/>
                <w:sz w:val="22"/>
                <w:szCs w:val="22"/>
              </w:rPr>
              <w:t xml:space="preserve">tados por el </w:t>
            </w:r>
            <w:r w:rsidR="00D77673" w:rsidRPr="00D77673">
              <w:rPr>
                <w:rFonts w:ascii="Calibri" w:hAnsi="Calibri" w:cs="Calibri"/>
                <w:bCs/>
                <w:color w:val="1D1B11"/>
                <w:sz w:val="22"/>
                <w:szCs w:val="22"/>
              </w:rPr>
              <w:t>proveedor</w:t>
            </w:r>
            <w:r w:rsidRPr="00D77673">
              <w:rPr>
                <w:rFonts w:ascii="Calibri" w:hAnsi="Calibri" w:cs="Calibri"/>
                <w:sz w:val="22"/>
                <w:szCs w:val="22"/>
              </w:rPr>
              <w:t>, siendo</w:t>
            </w:r>
            <w:r w:rsidRPr="000E259C">
              <w:rPr>
                <w:rFonts w:ascii="Calibri" w:hAnsi="Calibri" w:cs="Calibri"/>
                <w:sz w:val="22"/>
                <w:szCs w:val="22"/>
              </w:rPr>
              <w:t xml:space="preserve"> los siguientes de carácter enunciativo y no limitativo:</w:t>
            </w:r>
          </w:p>
          <w:p w:rsidR="00826BC1" w:rsidRPr="000E259C" w:rsidRDefault="00826BC1" w:rsidP="005C01D1">
            <w:pPr>
              <w:pStyle w:val="Sangra3detindependiente"/>
              <w:autoSpaceDE w:val="0"/>
              <w:autoSpaceDN w:val="0"/>
              <w:adjustRightInd w:val="0"/>
              <w:ind w:firstLine="0"/>
              <w:rPr>
                <w:rFonts w:ascii="Calibri" w:hAnsi="Calibri" w:cs="Calibri"/>
                <w:sz w:val="22"/>
                <w:szCs w:val="22"/>
              </w:rPr>
            </w:pPr>
            <w:r w:rsidRPr="000E259C">
              <w:rPr>
                <w:rFonts w:ascii="Calibri" w:hAnsi="Calibri" w:cs="Calibri"/>
                <w:sz w:val="22"/>
                <w:szCs w:val="22"/>
              </w:rPr>
              <w:t xml:space="preserve"> </w:t>
            </w:r>
          </w:p>
          <w:p w:rsidR="00826BC1" w:rsidRPr="000E259C" w:rsidRDefault="00826BC1" w:rsidP="006251E4">
            <w:pPr>
              <w:pStyle w:val="Prrafodelista"/>
              <w:numPr>
                <w:ilvl w:val="0"/>
                <w:numId w:val="21"/>
              </w:numPr>
              <w:ind w:left="2694" w:hanging="210"/>
              <w:contextualSpacing/>
              <w:rPr>
                <w:rFonts w:ascii="Calibri" w:hAnsi="Calibri" w:cs="Calibri"/>
                <w:sz w:val="22"/>
                <w:szCs w:val="22"/>
              </w:rPr>
            </w:pPr>
            <w:r w:rsidRPr="000E259C">
              <w:rPr>
                <w:rFonts w:ascii="Calibri" w:hAnsi="Calibri" w:cs="Calibri"/>
                <w:sz w:val="22"/>
                <w:szCs w:val="22"/>
              </w:rPr>
              <w:t>Desfile de tubería</w:t>
            </w:r>
          </w:p>
          <w:p w:rsidR="00826BC1" w:rsidRPr="000E259C" w:rsidRDefault="00826BC1" w:rsidP="006251E4">
            <w:pPr>
              <w:pStyle w:val="Prrafodelista"/>
              <w:numPr>
                <w:ilvl w:val="0"/>
                <w:numId w:val="21"/>
              </w:numPr>
              <w:ind w:left="2694" w:hanging="210"/>
              <w:contextualSpacing/>
              <w:rPr>
                <w:rFonts w:ascii="Calibri" w:hAnsi="Calibri" w:cs="Calibri"/>
                <w:sz w:val="22"/>
                <w:szCs w:val="22"/>
              </w:rPr>
            </w:pPr>
            <w:r w:rsidRPr="000E259C">
              <w:rPr>
                <w:rFonts w:ascii="Calibri" w:hAnsi="Calibri" w:cs="Calibri"/>
                <w:sz w:val="22"/>
                <w:szCs w:val="22"/>
              </w:rPr>
              <w:t>Bajado de tubería</w:t>
            </w:r>
          </w:p>
          <w:p w:rsidR="00826BC1" w:rsidRPr="000E259C" w:rsidRDefault="00826BC1" w:rsidP="005C01D1">
            <w:pPr>
              <w:ind w:left="426"/>
              <w:jc w:val="both"/>
              <w:rPr>
                <w:rFonts w:ascii="Calibri" w:hAnsi="Calibri" w:cs="Calibri"/>
                <w:sz w:val="22"/>
                <w:szCs w:val="22"/>
              </w:rPr>
            </w:pPr>
          </w:p>
          <w:p w:rsidR="00826BC1" w:rsidRDefault="00826BC1" w:rsidP="005C01D1">
            <w:pPr>
              <w:pStyle w:val="Sangra3detindependiente"/>
              <w:ind w:firstLine="0"/>
              <w:rPr>
                <w:rFonts w:ascii="Calibri" w:hAnsi="Calibri" w:cs="Calibri"/>
                <w:sz w:val="22"/>
                <w:szCs w:val="22"/>
              </w:rPr>
            </w:pPr>
            <w:r w:rsidRPr="000E259C">
              <w:rPr>
                <w:rFonts w:ascii="Calibri" w:hAnsi="Calibri" w:cs="Calibri"/>
                <w:sz w:val="22"/>
                <w:szCs w:val="22"/>
              </w:rPr>
              <w:t xml:space="preserve">Todos los Materiales, Mano de Obra, equipo, maquinaria y herramientas necesarios  para la realización de este ítem deben ser </w:t>
            </w:r>
            <w:r w:rsidR="00175156">
              <w:rPr>
                <w:rFonts w:ascii="Calibri" w:hAnsi="Calibri" w:cs="Calibri"/>
                <w:sz w:val="22"/>
                <w:szCs w:val="22"/>
              </w:rPr>
              <w:t>ofertadas</w:t>
            </w:r>
            <w:r w:rsidRPr="000E259C">
              <w:rPr>
                <w:rFonts w:ascii="Calibri" w:hAnsi="Calibri" w:cs="Calibri"/>
                <w:sz w:val="22"/>
                <w:szCs w:val="22"/>
              </w:rPr>
              <w:t xml:space="preserve"> en su totalidad por el </w:t>
            </w:r>
            <w:r w:rsidR="00175156">
              <w:rPr>
                <w:rFonts w:ascii="Calibri" w:hAnsi="Calibri" w:cs="Calibri"/>
                <w:sz w:val="22"/>
                <w:szCs w:val="22"/>
              </w:rPr>
              <w:t>proponente</w:t>
            </w:r>
            <w:r w:rsidRPr="000E259C">
              <w:rPr>
                <w:rFonts w:ascii="Calibri" w:hAnsi="Calibri" w:cs="Calibri"/>
                <w:sz w:val="22"/>
                <w:szCs w:val="22"/>
              </w:rPr>
              <w:t>,  para la realización de</w:t>
            </w:r>
            <w:r w:rsidR="008C22A5">
              <w:rPr>
                <w:rFonts w:ascii="Calibri" w:hAnsi="Calibri" w:cs="Calibri"/>
                <w:sz w:val="22"/>
                <w:szCs w:val="22"/>
              </w:rPr>
              <w:t xml:space="preserve"> las actividades </w:t>
            </w:r>
            <w:r w:rsidRPr="000E259C">
              <w:rPr>
                <w:rFonts w:ascii="Calibri" w:hAnsi="Calibri" w:cs="Calibri"/>
                <w:sz w:val="22"/>
                <w:szCs w:val="22"/>
              </w:rPr>
              <w:t>debe</w:t>
            </w:r>
            <w:r w:rsidR="008C22A5">
              <w:rPr>
                <w:rFonts w:ascii="Calibri" w:hAnsi="Calibri" w:cs="Calibri"/>
                <w:sz w:val="22"/>
                <w:szCs w:val="22"/>
              </w:rPr>
              <w:t xml:space="preserve">rá ofertar mínimamente </w:t>
            </w:r>
            <w:r w:rsidRPr="000E259C">
              <w:rPr>
                <w:rFonts w:ascii="Calibri" w:hAnsi="Calibri" w:cs="Calibri"/>
                <w:sz w:val="22"/>
                <w:szCs w:val="22"/>
              </w:rPr>
              <w:t>las siguientes, siendo estas de carácter enunciativas más no limitativas:</w:t>
            </w:r>
          </w:p>
          <w:p w:rsidR="00E42C3A" w:rsidRPr="000E259C" w:rsidRDefault="00E42C3A" w:rsidP="005C01D1">
            <w:pPr>
              <w:pStyle w:val="Sangra3detindependiente"/>
              <w:ind w:firstLine="0"/>
              <w:rPr>
                <w:rFonts w:ascii="Calibri" w:hAnsi="Calibri" w:cs="Calibri"/>
                <w:sz w:val="22"/>
                <w:szCs w:val="22"/>
              </w:rPr>
            </w:pPr>
          </w:p>
          <w:tbl>
            <w:tblPr>
              <w:tblW w:w="3551" w:type="dxa"/>
              <w:jc w:val="center"/>
              <w:tblCellMar>
                <w:left w:w="70" w:type="dxa"/>
                <w:right w:w="70" w:type="dxa"/>
              </w:tblCellMar>
              <w:tblLook w:val="04A0" w:firstRow="1" w:lastRow="0" w:firstColumn="1" w:lastColumn="0" w:noHBand="0" w:noVBand="1"/>
            </w:tblPr>
            <w:tblGrid>
              <w:gridCol w:w="3551"/>
            </w:tblGrid>
            <w:tr w:rsidR="00826BC1" w:rsidRPr="000E259C" w:rsidTr="00B26F5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BC1" w:rsidRPr="000E259C" w:rsidRDefault="00826BC1" w:rsidP="005C01D1">
                  <w:pPr>
                    <w:jc w:val="both"/>
                    <w:rPr>
                      <w:rFonts w:ascii="Calibri" w:hAnsi="Calibri" w:cs="Calibri"/>
                      <w:color w:val="000000"/>
                      <w:sz w:val="22"/>
                      <w:szCs w:val="22"/>
                      <w:lang w:eastAsia="es-BO"/>
                    </w:rPr>
                  </w:pPr>
                  <w:r w:rsidRPr="000E259C">
                    <w:rPr>
                      <w:rFonts w:ascii="Calibri" w:hAnsi="Calibri" w:cs="Calibri"/>
                      <w:color w:val="000000"/>
                      <w:sz w:val="22"/>
                      <w:szCs w:val="22"/>
                      <w:lang w:eastAsia="es-BO"/>
                    </w:rPr>
                    <w:t>Chala de Arroz y/o Aserrín</w:t>
                  </w:r>
                </w:p>
              </w:tc>
            </w:tr>
            <w:tr w:rsidR="00826BC1" w:rsidRPr="000E259C" w:rsidTr="00B26F5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BC1" w:rsidRPr="000E259C" w:rsidRDefault="00826BC1" w:rsidP="005C01D1">
                  <w:pPr>
                    <w:jc w:val="both"/>
                    <w:rPr>
                      <w:rFonts w:ascii="Calibri" w:hAnsi="Calibri" w:cs="Calibri"/>
                      <w:color w:val="000000"/>
                      <w:sz w:val="22"/>
                      <w:szCs w:val="22"/>
                      <w:lang w:eastAsia="es-BO"/>
                    </w:rPr>
                  </w:pPr>
                  <w:r w:rsidRPr="000E259C">
                    <w:rPr>
                      <w:rFonts w:ascii="Calibri" w:hAnsi="Calibri" w:cs="Calibri"/>
                      <w:color w:val="000000"/>
                      <w:sz w:val="22"/>
                      <w:szCs w:val="22"/>
                      <w:lang w:eastAsia="es-BO"/>
                    </w:rPr>
                    <w:t>Operador Camión Grúa</w:t>
                  </w:r>
                </w:p>
              </w:tc>
            </w:tr>
            <w:tr w:rsidR="00826BC1" w:rsidRPr="000E259C" w:rsidTr="00B26F58">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26BC1" w:rsidRPr="000E259C" w:rsidRDefault="00826BC1" w:rsidP="005C01D1">
                  <w:pPr>
                    <w:jc w:val="both"/>
                    <w:rPr>
                      <w:rFonts w:ascii="Calibri" w:hAnsi="Calibri" w:cs="Calibri"/>
                      <w:color w:val="000000"/>
                      <w:sz w:val="22"/>
                      <w:szCs w:val="22"/>
                      <w:lang w:eastAsia="es-BO"/>
                    </w:rPr>
                  </w:pPr>
                  <w:r w:rsidRPr="000E259C">
                    <w:rPr>
                      <w:rFonts w:ascii="Calibri" w:hAnsi="Calibri" w:cs="Calibri"/>
                      <w:color w:val="000000"/>
                      <w:sz w:val="22"/>
                      <w:szCs w:val="22"/>
                      <w:lang w:eastAsia="es-BO"/>
                    </w:rPr>
                    <w:t>Ayudantes</w:t>
                  </w:r>
                </w:p>
              </w:tc>
            </w:tr>
            <w:tr w:rsidR="00826BC1" w:rsidRPr="000E259C" w:rsidTr="00B26F58">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BC1" w:rsidRPr="000E259C" w:rsidRDefault="00826BC1" w:rsidP="005C01D1">
                  <w:pPr>
                    <w:jc w:val="both"/>
                    <w:rPr>
                      <w:rFonts w:ascii="Calibri" w:hAnsi="Calibri" w:cs="Calibri"/>
                      <w:color w:val="000000"/>
                      <w:sz w:val="22"/>
                      <w:szCs w:val="22"/>
                      <w:lang w:eastAsia="es-BO"/>
                    </w:rPr>
                  </w:pPr>
                  <w:r w:rsidRPr="000E259C">
                    <w:rPr>
                      <w:rFonts w:ascii="Calibri" w:hAnsi="Calibri" w:cs="Calibri"/>
                      <w:color w:val="000000"/>
                      <w:sz w:val="22"/>
                      <w:szCs w:val="22"/>
                      <w:lang w:eastAsia="es-BO"/>
                    </w:rPr>
                    <w:t>Camión Grúa</w:t>
                  </w:r>
                </w:p>
              </w:tc>
            </w:tr>
          </w:tbl>
          <w:p w:rsidR="00E42C3A" w:rsidRDefault="00E42C3A" w:rsidP="005C01D1">
            <w:pPr>
              <w:jc w:val="both"/>
              <w:rPr>
                <w:rFonts w:ascii="Calibri" w:hAnsi="Calibri" w:cs="Calibri"/>
                <w:kern w:val="28"/>
                <w:sz w:val="22"/>
                <w:szCs w:val="22"/>
                <w:lang w:val="es-ES_tradnl"/>
              </w:rPr>
            </w:pPr>
          </w:p>
          <w:p w:rsidR="00826BC1" w:rsidRDefault="008C22A5"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Pr="005A6F6E" w:rsidRDefault="00E42C3A" w:rsidP="005C01D1">
            <w:pPr>
              <w:jc w:val="both"/>
              <w:rPr>
                <w:rFonts w:ascii="Calibri" w:hAnsi="Calibri" w:cs="Calibri"/>
                <w:kern w:val="28"/>
                <w:sz w:val="22"/>
                <w:szCs w:val="22"/>
                <w:lang w:val="es-ES_tradnl"/>
              </w:rPr>
            </w:pPr>
          </w:p>
          <w:p w:rsidR="00826BC1" w:rsidRPr="000E259C" w:rsidRDefault="00826BC1" w:rsidP="005C01D1">
            <w:pPr>
              <w:jc w:val="both"/>
              <w:rPr>
                <w:rFonts w:ascii="Calibri" w:hAnsi="Calibri" w:cs="Calibri"/>
                <w:b/>
                <w:sz w:val="22"/>
                <w:szCs w:val="22"/>
              </w:rPr>
            </w:pPr>
            <w:r w:rsidRPr="000E259C">
              <w:rPr>
                <w:rFonts w:ascii="Calibri" w:hAnsi="Calibri" w:cs="Calibri"/>
                <w:b/>
                <w:sz w:val="22"/>
                <w:szCs w:val="22"/>
              </w:rPr>
              <w:t xml:space="preserve">Desfile de tuberías </w:t>
            </w:r>
          </w:p>
          <w:p w:rsidR="00826BC1" w:rsidRPr="000E259C" w:rsidRDefault="00826BC1" w:rsidP="005C01D1">
            <w:pPr>
              <w:ind w:left="426"/>
              <w:jc w:val="both"/>
              <w:rPr>
                <w:rFonts w:ascii="Calibri" w:hAnsi="Calibri" w:cs="Calibri"/>
                <w:b/>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El desfile debe ser realizado de manera adecuada utilizando maquinaria de capacidad adecuada para realizar el carguío y transporte desde el lugar donde se almacena la tubería y accesorios hasta el punto de desfile, antes que el camión </w:t>
            </w:r>
            <w:r w:rsidRPr="00D77673">
              <w:rPr>
                <w:rFonts w:ascii="Calibri" w:hAnsi="Calibri" w:cs="Calibri"/>
                <w:sz w:val="22"/>
                <w:szCs w:val="22"/>
              </w:rPr>
              <w:t xml:space="preserve">realice el transporte, el </w:t>
            </w:r>
            <w:r w:rsidR="00D77673" w:rsidRPr="00D77673">
              <w:rPr>
                <w:rFonts w:ascii="Calibri" w:hAnsi="Calibri" w:cs="Calibri"/>
                <w:bCs/>
                <w:color w:val="1D1B11"/>
                <w:sz w:val="22"/>
                <w:szCs w:val="22"/>
              </w:rPr>
              <w:t>proveedor</w:t>
            </w:r>
            <w:r w:rsidRPr="000E259C">
              <w:rPr>
                <w:rFonts w:ascii="Calibri" w:hAnsi="Calibri" w:cs="Calibri"/>
                <w:sz w:val="22"/>
                <w:szCs w:val="22"/>
              </w:rPr>
              <w:t xml:space="preserve"> debe verificar que todas las tuberías se encuentren adecuadamente distribuidos y correctamente sujetados, para evitar que durante el transporte se produzca algún daño a la tubería, revestimiento, biseles, etc.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Para el desfile de tuberías se deberá utilizar colchones adecuados como ser bolsas con chala de arroz, aserrín, arena u otro que no produzca daño al revestimiento de la tubería.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D77673">
              <w:rPr>
                <w:rFonts w:ascii="Calibri" w:hAnsi="Calibri" w:cs="Calibri"/>
                <w:sz w:val="22"/>
                <w:szCs w:val="22"/>
              </w:rPr>
              <w:t xml:space="preserve">Cuando el </w:t>
            </w:r>
            <w:r w:rsidR="00D77673" w:rsidRPr="00D77673">
              <w:rPr>
                <w:rFonts w:ascii="Calibri" w:hAnsi="Calibri" w:cs="Calibri"/>
                <w:bCs/>
                <w:color w:val="1D1B11"/>
                <w:sz w:val="22"/>
                <w:szCs w:val="22"/>
              </w:rPr>
              <w:t>proveedor</w:t>
            </w:r>
            <w:r w:rsidRPr="000E259C">
              <w:rPr>
                <w:rFonts w:ascii="Calibri" w:hAnsi="Calibri" w:cs="Calibri"/>
                <w:sz w:val="22"/>
                <w:szCs w:val="22"/>
              </w:rPr>
              <w:t xml:space="preserve">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El desfile de la tubería debe efectuarse acomodando los tubos a lo largo del </w:t>
            </w:r>
            <w:r w:rsidR="00E42C3A" w:rsidRPr="000E259C">
              <w:rPr>
                <w:rFonts w:ascii="Calibri" w:hAnsi="Calibri" w:cs="Calibri"/>
                <w:sz w:val="22"/>
                <w:szCs w:val="22"/>
              </w:rPr>
              <w:t>DDV uno</w:t>
            </w:r>
            <w:r w:rsidRPr="000E259C">
              <w:rPr>
                <w:rFonts w:ascii="Calibri" w:hAnsi="Calibri" w:cs="Calibri"/>
                <w:sz w:val="22"/>
                <w:szCs w:val="22"/>
              </w:rPr>
              <w:t xml:space="preserve"> tras otro. A fin de evitar el contacto entre los mismos y que resulten en consecuencia dañados, el desfile debe ir paralelo a la zanja a una distancia fija de la zanja, sin provocar derrumbes.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b/>
                <w:sz w:val="22"/>
                <w:szCs w:val="22"/>
              </w:rPr>
            </w:pPr>
            <w:r w:rsidRPr="000E259C">
              <w:rPr>
                <w:rFonts w:ascii="Calibri" w:hAnsi="Calibri" w:cs="Calibri"/>
                <w:b/>
                <w:sz w:val="22"/>
                <w:szCs w:val="22"/>
              </w:rPr>
              <w:t>Bajado de tubería</w:t>
            </w:r>
          </w:p>
          <w:p w:rsidR="00826BC1" w:rsidRPr="000E259C" w:rsidRDefault="00826BC1" w:rsidP="005C01D1">
            <w:pPr>
              <w:ind w:left="426"/>
              <w:jc w:val="both"/>
              <w:rPr>
                <w:rFonts w:ascii="Calibri" w:hAnsi="Calibri" w:cs="Calibri"/>
                <w:b/>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826BC1" w:rsidRPr="000E259C" w:rsidRDefault="00826BC1" w:rsidP="005C01D1">
            <w:pPr>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Se debe tomar en cuenta que los tramos a bajar en áreas suburbanas, urbanas y zonas de caminos deben ser reducidos, conforme lo establezca el </w:t>
            </w:r>
            <w:r w:rsidR="00F347E0">
              <w:rPr>
                <w:rFonts w:ascii="Calibri" w:hAnsi="Calibri" w:cs="Calibri"/>
                <w:sz w:val="22"/>
                <w:szCs w:val="22"/>
              </w:rPr>
              <w:t>Fiscal del Servicio</w:t>
            </w:r>
            <w:r w:rsidRPr="000E259C">
              <w:rPr>
                <w:rFonts w:ascii="Calibri" w:hAnsi="Calibri" w:cs="Calibri"/>
                <w:sz w:val="22"/>
                <w:szCs w:val="22"/>
              </w:rPr>
              <w:t xml:space="preserve"> o autoridades competentes.</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826BC1" w:rsidRDefault="00826BC1" w:rsidP="005C01D1">
            <w:pPr>
              <w:ind w:left="426"/>
              <w:jc w:val="both"/>
              <w:rPr>
                <w:rFonts w:ascii="Calibri" w:hAnsi="Calibri" w:cs="Calibri"/>
                <w:sz w:val="22"/>
                <w:szCs w:val="22"/>
              </w:rPr>
            </w:pPr>
          </w:p>
          <w:p w:rsidR="00E42C3A" w:rsidRPr="000E259C" w:rsidRDefault="00E42C3A"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w:t>
            </w:r>
            <w:r w:rsidRPr="00D77673">
              <w:rPr>
                <w:rFonts w:ascii="Calibri" w:hAnsi="Calibri" w:cs="Calibri"/>
                <w:sz w:val="22"/>
                <w:szCs w:val="22"/>
              </w:rPr>
              <w:t xml:space="preserve">analizado por el </w:t>
            </w:r>
            <w:r w:rsidR="00D77673" w:rsidRPr="00D77673">
              <w:rPr>
                <w:rFonts w:ascii="Calibri" w:hAnsi="Calibri" w:cs="Calibri"/>
                <w:bCs/>
                <w:color w:val="1D1B11"/>
                <w:sz w:val="22"/>
                <w:szCs w:val="22"/>
              </w:rPr>
              <w:t>proveedor</w:t>
            </w:r>
            <w:r w:rsidRPr="000E259C">
              <w:rPr>
                <w:rFonts w:ascii="Calibri" w:hAnsi="Calibri" w:cs="Calibri"/>
                <w:sz w:val="22"/>
                <w:szCs w:val="22"/>
              </w:rPr>
              <w:t xml:space="preserve"> y aprobado por el </w:t>
            </w:r>
            <w:r w:rsidR="00F347E0">
              <w:rPr>
                <w:rFonts w:ascii="Calibri" w:hAnsi="Calibri" w:cs="Calibri"/>
                <w:sz w:val="22"/>
                <w:szCs w:val="22"/>
              </w:rPr>
              <w:t>Fiscal del Servicio</w:t>
            </w:r>
            <w:r w:rsidRPr="000E259C">
              <w:rPr>
                <w:rFonts w:ascii="Calibri" w:hAnsi="Calibri" w:cs="Calibri"/>
                <w:sz w:val="22"/>
                <w:szCs w:val="22"/>
              </w:rPr>
              <w:t xml:space="preserve"> evitando que no se flexione la tubería durante su traslado.</w:t>
            </w:r>
          </w:p>
          <w:p w:rsidR="00826BC1" w:rsidRPr="000E259C" w:rsidRDefault="00826BC1" w:rsidP="005C01D1">
            <w:pPr>
              <w:ind w:left="426"/>
              <w:jc w:val="both"/>
              <w:rPr>
                <w:rFonts w:ascii="Calibri" w:hAnsi="Calibri" w:cs="Calibri"/>
                <w:sz w:val="22"/>
                <w:szCs w:val="22"/>
              </w:rPr>
            </w:pPr>
          </w:p>
          <w:p w:rsidR="00826BC1" w:rsidRPr="000E259C" w:rsidRDefault="00826BC1" w:rsidP="005C01D1">
            <w:pPr>
              <w:jc w:val="both"/>
              <w:rPr>
                <w:rFonts w:ascii="Calibri" w:hAnsi="Calibri" w:cs="Calibri"/>
                <w:sz w:val="22"/>
                <w:szCs w:val="22"/>
              </w:rPr>
            </w:pPr>
            <w:r w:rsidRPr="000E259C">
              <w:rPr>
                <w:rFonts w:ascii="Calibri" w:hAnsi="Calibri" w:cs="Calibri"/>
                <w:sz w:val="22"/>
                <w:szCs w:val="22"/>
              </w:rPr>
              <w:t xml:space="preserve">Si a </w:t>
            </w:r>
            <w:r w:rsidRPr="0050435A">
              <w:rPr>
                <w:rFonts w:ascii="Calibri" w:hAnsi="Calibri" w:cs="Calibri"/>
                <w:sz w:val="22"/>
                <w:szCs w:val="22"/>
              </w:rPr>
              <w:t xml:space="preserve">criterio del </w:t>
            </w:r>
            <w:r w:rsidR="0050435A" w:rsidRPr="0050435A">
              <w:rPr>
                <w:rFonts w:ascii="Calibri" w:hAnsi="Calibri" w:cs="Calibri"/>
                <w:sz w:val="22"/>
                <w:szCs w:val="22"/>
              </w:rPr>
              <w:t>Fiscal del</w:t>
            </w:r>
            <w:r w:rsidR="0050435A">
              <w:rPr>
                <w:rFonts w:ascii="Calibri" w:hAnsi="Calibri" w:cs="Calibri"/>
                <w:sz w:val="22"/>
                <w:szCs w:val="22"/>
              </w:rPr>
              <w:t xml:space="preserve"> Servicio</w:t>
            </w:r>
            <w:r w:rsidRPr="000E259C">
              <w:rPr>
                <w:rFonts w:ascii="Calibri" w:hAnsi="Calibri" w:cs="Calibri"/>
                <w:sz w:val="22"/>
                <w:szCs w:val="22"/>
              </w:rPr>
              <w:t xml:space="preserve"> durante el bajado o traslado de tubería hubiese alguna junta soldada que fue dañada o sometida a tensión excesiva o daño en el </w:t>
            </w:r>
            <w:r w:rsidRPr="0050435A">
              <w:rPr>
                <w:rFonts w:ascii="Calibri" w:hAnsi="Calibri" w:cs="Calibri"/>
                <w:sz w:val="22"/>
                <w:szCs w:val="22"/>
              </w:rPr>
              <w:t xml:space="preserve">revestimiento, el </w:t>
            </w:r>
            <w:r w:rsidR="0050435A" w:rsidRPr="0050435A">
              <w:rPr>
                <w:rFonts w:ascii="Calibri" w:hAnsi="Calibri" w:cs="Calibri"/>
                <w:sz w:val="22"/>
                <w:szCs w:val="22"/>
              </w:rPr>
              <w:t>Fiscal</w:t>
            </w:r>
            <w:r w:rsidR="0050435A">
              <w:rPr>
                <w:rFonts w:ascii="Calibri" w:hAnsi="Calibri" w:cs="Calibri"/>
                <w:sz w:val="22"/>
                <w:szCs w:val="22"/>
              </w:rPr>
              <w:t xml:space="preserve"> del Servicio</w:t>
            </w:r>
            <w:r w:rsidRPr="000E259C">
              <w:rPr>
                <w:rFonts w:ascii="Calibri" w:hAnsi="Calibri" w:cs="Calibri"/>
                <w:sz w:val="22"/>
                <w:szCs w:val="22"/>
              </w:rPr>
              <w:t xml:space="preserve"> puede solicitar realizar un nuevo ensayo no destructivo y/o paso de holliday para descartar posibles daños, si los resultados obtenidos fueran </w:t>
            </w:r>
            <w:r w:rsidRPr="00D77673">
              <w:rPr>
                <w:rFonts w:ascii="Calibri" w:hAnsi="Calibri" w:cs="Calibri"/>
                <w:sz w:val="22"/>
                <w:szCs w:val="22"/>
              </w:rPr>
              <w:t xml:space="preserve">reprobadas,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correrá</w:t>
            </w:r>
            <w:r w:rsidRPr="000E259C">
              <w:rPr>
                <w:rFonts w:ascii="Calibri" w:hAnsi="Calibri" w:cs="Calibri"/>
                <w:sz w:val="22"/>
                <w:szCs w:val="22"/>
              </w:rPr>
              <w:t xml:space="preserve"> con todos los gastos de ensayo, reparación y otros necesarios. </w:t>
            </w:r>
          </w:p>
          <w:p w:rsidR="00826BC1" w:rsidRPr="000E259C" w:rsidRDefault="00826BC1" w:rsidP="005C01D1">
            <w:pPr>
              <w:ind w:left="426"/>
              <w:jc w:val="both"/>
              <w:rPr>
                <w:rFonts w:ascii="Calibri" w:hAnsi="Calibri" w:cs="Calibri"/>
                <w:sz w:val="22"/>
                <w:szCs w:val="22"/>
              </w:rPr>
            </w:pPr>
          </w:p>
          <w:p w:rsidR="00826BC1" w:rsidRPr="00714659" w:rsidRDefault="00826BC1" w:rsidP="005C01D1">
            <w:pPr>
              <w:pStyle w:val="Sinespaciado"/>
              <w:jc w:val="both"/>
              <w:rPr>
                <w:rFonts w:cs="Calibri"/>
                <w:b/>
                <w:i/>
              </w:rPr>
            </w:pPr>
            <w:r w:rsidRPr="00714659">
              <w:rPr>
                <w:rFonts w:cs="Calibri"/>
                <w:b/>
                <w:i/>
              </w:rPr>
              <w:t xml:space="preserve">9 CURVADO DE TUBERÍA DE ANC </w:t>
            </w:r>
            <w:r w:rsidRPr="00714659">
              <w:rPr>
                <w:rFonts w:cs="Calibri"/>
                <w:b/>
                <w:bCs/>
                <w:i/>
              </w:rPr>
              <w:t>DN 3”</w:t>
            </w:r>
          </w:p>
          <w:p w:rsidR="00826BC1" w:rsidRPr="00714659" w:rsidRDefault="00826BC1" w:rsidP="005C01D1">
            <w:pPr>
              <w:pStyle w:val="Default"/>
              <w:ind w:left="426"/>
              <w:jc w:val="both"/>
              <w:rPr>
                <w:rFonts w:ascii="Calibri" w:hAnsi="Calibri" w:cs="Calibri"/>
                <w:sz w:val="22"/>
                <w:szCs w:val="22"/>
              </w:rPr>
            </w:pPr>
          </w:p>
          <w:p w:rsidR="00826BC1" w:rsidRDefault="00826BC1" w:rsidP="005C01D1">
            <w:pPr>
              <w:jc w:val="both"/>
              <w:rPr>
                <w:rFonts w:ascii="Calibri" w:hAnsi="Calibri" w:cs="Calibri"/>
                <w:sz w:val="22"/>
                <w:szCs w:val="22"/>
              </w:rPr>
            </w:pPr>
            <w:r w:rsidRPr="00714659">
              <w:rPr>
                <w:rFonts w:ascii="Calibri" w:hAnsi="Calibri" w:cs="Calibri"/>
                <w:sz w:val="22"/>
                <w:szCs w:val="22"/>
              </w:rPr>
              <w:t>Este ítem</w:t>
            </w:r>
            <w:r w:rsidR="008C22A5">
              <w:rPr>
                <w:rFonts w:ascii="Calibri" w:hAnsi="Calibri" w:cs="Calibri"/>
                <w:sz w:val="22"/>
                <w:szCs w:val="22"/>
              </w:rPr>
              <w:t xml:space="preserve"> se mide por punto (Pto</w:t>
            </w:r>
            <w:r w:rsidR="00E42C3A">
              <w:rPr>
                <w:rFonts w:ascii="Calibri" w:hAnsi="Calibri" w:cs="Calibri"/>
                <w:sz w:val="22"/>
                <w:szCs w:val="22"/>
              </w:rPr>
              <w:t>.</w:t>
            </w:r>
            <w:r w:rsidR="008C22A5">
              <w:rPr>
                <w:rFonts w:ascii="Calibri" w:hAnsi="Calibri" w:cs="Calibri"/>
                <w:sz w:val="22"/>
                <w:szCs w:val="22"/>
              </w:rPr>
              <w:t>)</w:t>
            </w:r>
            <w:r w:rsidRPr="00714659">
              <w:rPr>
                <w:rFonts w:ascii="Calibri" w:hAnsi="Calibri" w:cs="Calibri"/>
                <w:sz w:val="22"/>
                <w:szCs w:val="22"/>
              </w:rPr>
              <w:t xml:space="preserve"> comprende todo</w:t>
            </w:r>
            <w:r w:rsidR="008C22A5">
              <w:rPr>
                <w:rFonts w:ascii="Calibri" w:hAnsi="Calibri" w:cs="Calibri"/>
                <w:sz w:val="22"/>
                <w:szCs w:val="22"/>
              </w:rPr>
              <w:t>s los trabajos a ser ejecutados</w:t>
            </w:r>
            <w:r w:rsidRPr="00714659">
              <w:rPr>
                <w:rFonts w:ascii="Calibri" w:hAnsi="Calibri" w:cs="Calibri"/>
                <w:sz w:val="22"/>
                <w:szCs w:val="22"/>
              </w:rPr>
              <w:t xml:space="preserve">, siendo los siguientes de carácter enunciativo y no limitativo: </w:t>
            </w:r>
          </w:p>
          <w:p w:rsidR="008C22A5" w:rsidRPr="00714659" w:rsidRDefault="008C22A5" w:rsidP="005C01D1">
            <w:pPr>
              <w:jc w:val="both"/>
              <w:rPr>
                <w:rFonts w:ascii="Calibri" w:hAnsi="Calibri" w:cs="Calibri"/>
                <w:sz w:val="22"/>
                <w:szCs w:val="22"/>
              </w:rPr>
            </w:pPr>
          </w:p>
          <w:p w:rsidR="00826BC1" w:rsidRPr="00714659" w:rsidRDefault="00826BC1" w:rsidP="006251E4">
            <w:pPr>
              <w:pStyle w:val="Prrafodelista"/>
              <w:numPr>
                <w:ilvl w:val="0"/>
                <w:numId w:val="24"/>
              </w:numPr>
              <w:contextualSpacing/>
              <w:jc w:val="both"/>
              <w:rPr>
                <w:rFonts w:ascii="Calibri" w:hAnsi="Calibri" w:cs="Calibri"/>
                <w:sz w:val="22"/>
                <w:szCs w:val="22"/>
              </w:rPr>
            </w:pPr>
            <w:r w:rsidRPr="00714659">
              <w:rPr>
                <w:rFonts w:ascii="Calibri" w:hAnsi="Calibri" w:cs="Calibri"/>
                <w:sz w:val="22"/>
                <w:szCs w:val="22"/>
              </w:rPr>
              <w:t>curvado de todas las tuberías necesarias para la construcción.</w:t>
            </w:r>
          </w:p>
          <w:p w:rsidR="00826BC1" w:rsidRPr="00714659" w:rsidRDefault="00826BC1" w:rsidP="006251E4">
            <w:pPr>
              <w:pStyle w:val="Prrafodelista"/>
              <w:numPr>
                <w:ilvl w:val="0"/>
                <w:numId w:val="24"/>
              </w:numPr>
              <w:contextualSpacing/>
              <w:jc w:val="both"/>
              <w:rPr>
                <w:rFonts w:ascii="Calibri" w:hAnsi="Calibri" w:cs="Calibri"/>
                <w:sz w:val="22"/>
                <w:szCs w:val="22"/>
              </w:rPr>
            </w:pPr>
            <w:r w:rsidRPr="00714659">
              <w:rPr>
                <w:rFonts w:ascii="Calibri" w:hAnsi="Calibri" w:cs="Calibri"/>
                <w:sz w:val="22"/>
                <w:szCs w:val="22"/>
              </w:rPr>
              <w:t xml:space="preserve">Paso de placa calibradora. </w:t>
            </w:r>
          </w:p>
          <w:p w:rsidR="00826BC1" w:rsidRPr="00714659" w:rsidRDefault="00826BC1" w:rsidP="005C01D1">
            <w:pPr>
              <w:pStyle w:val="Prrafodelista"/>
              <w:ind w:left="786"/>
              <w:jc w:val="both"/>
              <w:rPr>
                <w:rFonts w:ascii="Calibri" w:hAnsi="Calibri" w:cs="Calibri"/>
                <w:sz w:val="22"/>
                <w:szCs w:val="22"/>
              </w:rPr>
            </w:pPr>
          </w:p>
          <w:p w:rsidR="00826BC1" w:rsidRPr="00714659" w:rsidRDefault="00826BC1" w:rsidP="005C01D1">
            <w:pPr>
              <w:pStyle w:val="Sangra3detindependiente"/>
              <w:ind w:firstLine="0"/>
              <w:rPr>
                <w:rFonts w:cs="Calibri"/>
                <w:sz w:val="22"/>
                <w:szCs w:val="22"/>
              </w:rPr>
            </w:pPr>
            <w:r w:rsidRPr="00714659">
              <w:rPr>
                <w:rFonts w:ascii="Calibri" w:hAnsi="Calibri" w:cs="Calibri"/>
                <w:sz w:val="22"/>
                <w:szCs w:val="22"/>
              </w:rPr>
              <w:t xml:space="preserve">Todos los Materiales, Mano de Obra, equipo, maquinaria y herramientas necesarios  para la realización de </w:t>
            </w:r>
            <w:r w:rsidRPr="00D77673">
              <w:rPr>
                <w:rFonts w:ascii="Calibri" w:hAnsi="Calibri" w:cs="Calibri"/>
                <w:sz w:val="22"/>
                <w:szCs w:val="22"/>
              </w:rPr>
              <w:t xml:space="preserve">este ítem deben ser </w:t>
            </w:r>
            <w:r w:rsidR="008C22A5" w:rsidRPr="00D77673">
              <w:rPr>
                <w:rFonts w:ascii="Calibri" w:hAnsi="Calibri" w:cs="Calibri"/>
                <w:sz w:val="22"/>
                <w:szCs w:val="22"/>
              </w:rPr>
              <w:t>ofertados</w:t>
            </w:r>
            <w:r w:rsidRPr="00D77673">
              <w:rPr>
                <w:rFonts w:ascii="Calibri" w:hAnsi="Calibri" w:cs="Calibri"/>
                <w:sz w:val="22"/>
                <w:szCs w:val="22"/>
              </w:rPr>
              <w:t xml:space="preserve"> en</w:t>
            </w:r>
            <w:r w:rsidR="008C22A5" w:rsidRPr="00D77673">
              <w:rPr>
                <w:rFonts w:ascii="Calibri" w:hAnsi="Calibri" w:cs="Calibri"/>
                <w:sz w:val="22"/>
                <w:szCs w:val="22"/>
              </w:rPr>
              <w:t xml:space="preserve"> su totalidad por el proponente</w:t>
            </w:r>
            <w:r w:rsidRPr="00D77673">
              <w:rPr>
                <w:rFonts w:ascii="Calibri" w:hAnsi="Calibri" w:cs="Calibri"/>
                <w:sz w:val="22"/>
                <w:szCs w:val="22"/>
              </w:rPr>
              <w:t xml:space="preserve">,  para la realización de las actividades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debe</w:t>
            </w:r>
            <w:r w:rsidRPr="00714659">
              <w:rPr>
                <w:rFonts w:ascii="Calibri" w:hAnsi="Calibri" w:cs="Calibri"/>
                <w:sz w:val="22"/>
                <w:szCs w:val="22"/>
              </w:rPr>
              <w:t xml:space="preserve"> contar mínimamente con las siguientes, siendo estas de carácter enunciativas más no limitativas:</w:t>
            </w:r>
          </w:p>
          <w:p w:rsidR="00826BC1" w:rsidRPr="00714659" w:rsidRDefault="00826BC1" w:rsidP="005C01D1">
            <w:pPr>
              <w:pStyle w:val="Sangra3detindependiente"/>
              <w:rPr>
                <w:rFonts w:ascii="Calibri" w:hAnsi="Calibri" w:cs="Calibr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26BC1" w:rsidRPr="00714659" w:rsidTr="00B26F58">
              <w:trPr>
                <w:trHeight w:val="240"/>
                <w:jc w:val="center"/>
              </w:trPr>
              <w:tc>
                <w:tcPr>
                  <w:tcW w:w="3551" w:type="dxa"/>
                  <w:shd w:val="clear" w:color="auto" w:fill="auto"/>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Chala de Arroz y/o Aserrín</w:t>
                  </w:r>
                </w:p>
              </w:tc>
            </w:tr>
            <w:tr w:rsidR="00826BC1" w:rsidRPr="00714659" w:rsidTr="00B26F58">
              <w:trPr>
                <w:trHeight w:val="240"/>
                <w:jc w:val="center"/>
              </w:trPr>
              <w:tc>
                <w:tcPr>
                  <w:tcW w:w="3551" w:type="dxa"/>
                  <w:shd w:val="clear" w:color="auto" w:fill="auto"/>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Operador Camión</w:t>
                  </w:r>
                </w:p>
              </w:tc>
            </w:tr>
            <w:tr w:rsidR="00826BC1" w:rsidRPr="00714659" w:rsidTr="00B26F58">
              <w:trPr>
                <w:trHeight w:val="240"/>
                <w:jc w:val="center"/>
              </w:trPr>
              <w:tc>
                <w:tcPr>
                  <w:tcW w:w="3551" w:type="dxa"/>
                  <w:shd w:val="clear" w:color="auto" w:fill="auto"/>
                  <w:noWrap/>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Operador Dobladora de tubería</w:t>
                  </w:r>
                </w:p>
              </w:tc>
            </w:tr>
            <w:tr w:rsidR="00826BC1" w:rsidRPr="00714659" w:rsidTr="00B26F58">
              <w:trPr>
                <w:trHeight w:val="240"/>
                <w:jc w:val="center"/>
              </w:trPr>
              <w:tc>
                <w:tcPr>
                  <w:tcW w:w="3551" w:type="dxa"/>
                  <w:shd w:val="clear" w:color="auto" w:fill="auto"/>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Ayudantes</w:t>
                  </w:r>
                </w:p>
              </w:tc>
            </w:tr>
            <w:tr w:rsidR="00826BC1" w:rsidRPr="00714659" w:rsidTr="00B26F58">
              <w:trPr>
                <w:trHeight w:val="240"/>
                <w:jc w:val="center"/>
              </w:trPr>
              <w:tc>
                <w:tcPr>
                  <w:tcW w:w="3551" w:type="dxa"/>
                  <w:shd w:val="clear" w:color="auto" w:fill="auto"/>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Dobladora de Tubería</w:t>
                  </w:r>
                </w:p>
              </w:tc>
            </w:tr>
            <w:tr w:rsidR="00826BC1" w:rsidRPr="00714659" w:rsidTr="00B26F58">
              <w:trPr>
                <w:trHeight w:val="240"/>
                <w:jc w:val="center"/>
              </w:trPr>
              <w:tc>
                <w:tcPr>
                  <w:tcW w:w="3551" w:type="dxa"/>
                  <w:shd w:val="clear" w:color="auto" w:fill="auto"/>
                  <w:vAlign w:val="center"/>
                  <w:hideMark/>
                </w:tcPr>
                <w:p w:rsidR="00826BC1" w:rsidRPr="00714659" w:rsidRDefault="00826BC1" w:rsidP="005C01D1">
                  <w:pPr>
                    <w:jc w:val="both"/>
                    <w:rPr>
                      <w:rFonts w:ascii="Calibri" w:hAnsi="Calibri" w:cs="Calibri"/>
                      <w:color w:val="000000"/>
                      <w:sz w:val="22"/>
                      <w:szCs w:val="22"/>
                      <w:lang w:eastAsia="es-BO"/>
                    </w:rPr>
                  </w:pPr>
                  <w:r w:rsidRPr="00714659">
                    <w:rPr>
                      <w:rFonts w:ascii="Calibri" w:hAnsi="Calibri" w:cs="Calibri"/>
                      <w:color w:val="000000"/>
                      <w:sz w:val="22"/>
                      <w:szCs w:val="22"/>
                      <w:lang w:eastAsia="es-BO"/>
                    </w:rPr>
                    <w:t xml:space="preserve">Camión Grúa </w:t>
                  </w:r>
                </w:p>
              </w:tc>
            </w:tr>
          </w:tbl>
          <w:p w:rsidR="00E42C3A" w:rsidRDefault="00E42C3A" w:rsidP="005C01D1">
            <w:pPr>
              <w:jc w:val="both"/>
              <w:rPr>
                <w:rFonts w:ascii="Calibri" w:hAnsi="Calibri" w:cs="Calibri"/>
                <w:kern w:val="28"/>
                <w:sz w:val="22"/>
                <w:szCs w:val="22"/>
                <w:lang w:val="es-ES_tradnl"/>
              </w:rPr>
            </w:pPr>
          </w:p>
          <w:p w:rsidR="008C22A5" w:rsidRDefault="008C22A5"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Pr="00714659" w:rsidRDefault="00826BC1" w:rsidP="005C01D1">
            <w:pPr>
              <w:jc w:val="both"/>
              <w:rPr>
                <w:rFonts w:ascii="Calibri" w:hAnsi="Calibri" w:cs="Calibri"/>
                <w:b/>
                <w:sz w:val="22"/>
                <w:szCs w:val="22"/>
              </w:rPr>
            </w:pPr>
            <w:r w:rsidRPr="00714659">
              <w:rPr>
                <w:rFonts w:ascii="Calibri" w:hAnsi="Calibri" w:cs="Calibri"/>
                <w:b/>
                <w:sz w:val="22"/>
                <w:szCs w:val="22"/>
              </w:rPr>
              <w:t xml:space="preserve">Recomendaciones </w:t>
            </w:r>
          </w:p>
          <w:p w:rsidR="00826BC1" w:rsidRPr="00714659" w:rsidRDefault="00826BC1" w:rsidP="005C01D1">
            <w:pPr>
              <w:ind w:left="426"/>
              <w:jc w:val="both"/>
              <w:rPr>
                <w:rFonts w:ascii="Calibri" w:hAnsi="Calibri" w:cs="Calibri"/>
                <w:b/>
                <w:sz w:val="22"/>
                <w:szCs w:val="22"/>
              </w:rPr>
            </w:pPr>
          </w:p>
          <w:p w:rsidR="00826BC1" w:rsidRPr="00714659" w:rsidRDefault="00826BC1" w:rsidP="005C01D1">
            <w:pPr>
              <w:jc w:val="both"/>
              <w:rPr>
                <w:rFonts w:ascii="Calibri" w:hAnsi="Calibri" w:cs="Calibri"/>
                <w:sz w:val="22"/>
                <w:szCs w:val="22"/>
              </w:rPr>
            </w:pPr>
            <w:r w:rsidRPr="00714659">
              <w:rPr>
                <w:rFonts w:ascii="Calibri" w:hAnsi="Calibri" w:cs="Calibri"/>
                <w:sz w:val="22"/>
                <w:szCs w:val="22"/>
              </w:rPr>
              <w:t>Para el curvado debe considerarse las siguientes recomendaciones:</w:t>
            </w:r>
          </w:p>
          <w:p w:rsidR="00826BC1" w:rsidRPr="00714659" w:rsidRDefault="00826BC1" w:rsidP="005C01D1">
            <w:pPr>
              <w:pStyle w:val="Sangra3detindependiente"/>
              <w:autoSpaceDE w:val="0"/>
              <w:autoSpaceDN w:val="0"/>
              <w:adjustRightInd w:val="0"/>
              <w:rPr>
                <w:rFonts w:ascii="Calibri" w:hAnsi="Calibri" w:cs="Calibri"/>
                <w:b/>
                <w:bCs/>
                <w:sz w:val="22"/>
                <w:szCs w:val="22"/>
              </w:rPr>
            </w:pPr>
          </w:p>
          <w:p w:rsidR="00826BC1" w:rsidRPr="00714659" w:rsidRDefault="00826BC1" w:rsidP="006251E4">
            <w:pPr>
              <w:pStyle w:val="Prrafodelista"/>
              <w:numPr>
                <w:ilvl w:val="0"/>
                <w:numId w:val="23"/>
              </w:numPr>
              <w:contextualSpacing/>
              <w:jc w:val="both"/>
              <w:rPr>
                <w:rFonts w:ascii="Calibri" w:hAnsi="Calibri" w:cs="Calibri"/>
                <w:sz w:val="22"/>
                <w:szCs w:val="22"/>
              </w:rPr>
            </w:pPr>
            <w:r w:rsidRPr="00714659">
              <w:rPr>
                <w:rFonts w:ascii="Calibri" w:hAnsi="Calibri" w:cs="Calibri"/>
                <w:sz w:val="22"/>
                <w:szCs w:val="22"/>
              </w:rPr>
              <w:t xml:space="preserve">El curvado de la tubería se ajustara a la </w:t>
            </w:r>
            <w:r w:rsidR="00D77673" w:rsidRPr="00714659">
              <w:rPr>
                <w:rFonts w:ascii="Calibri" w:hAnsi="Calibri" w:cs="Calibri"/>
                <w:sz w:val="22"/>
                <w:szCs w:val="22"/>
              </w:rPr>
              <w:t>Norma API</w:t>
            </w:r>
            <w:r w:rsidRPr="00714659">
              <w:rPr>
                <w:rFonts w:ascii="Calibri" w:hAnsi="Calibri" w:cs="Calibri"/>
                <w:sz w:val="22"/>
                <w:szCs w:val="22"/>
              </w:rPr>
              <w:t xml:space="preserve"> RP 5L, la colocación en flexión será toleradas solamente en los casos que el trazado presente una curva continua con un </w:t>
            </w:r>
            <w:r w:rsidRPr="00714659">
              <w:rPr>
                <w:rFonts w:ascii="Calibri" w:hAnsi="Calibri" w:cs="Calibri"/>
                <w:sz w:val="22"/>
                <w:szCs w:val="22"/>
              </w:rPr>
              <w:lastRenderedPageBreak/>
              <w:t>radio superior a 3000 veces el diámetro de la tubería. En estos casos, los cambios de sentido se obtendrán por curvatur</w:t>
            </w:r>
            <w:r w:rsidR="00D77673">
              <w:rPr>
                <w:rFonts w:ascii="Calibri" w:hAnsi="Calibri" w:cs="Calibri"/>
                <w:sz w:val="22"/>
                <w:szCs w:val="22"/>
              </w:rPr>
              <w:t>a del tubo</w:t>
            </w:r>
            <w:r w:rsidRPr="00714659">
              <w:rPr>
                <w:rFonts w:ascii="Calibri" w:hAnsi="Calibri" w:cs="Calibri"/>
                <w:sz w:val="22"/>
                <w:szCs w:val="22"/>
              </w:rPr>
              <w:t xml:space="preserve"> </w:t>
            </w:r>
          </w:p>
          <w:p w:rsidR="00826BC1" w:rsidRPr="00714659" w:rsidRDefault="00D77673" w:rsidP="006251E4">
            <w:pPr>
              <w:pStyle w:val="Prrafodelista"/>
              <w:numPr>
                <w:ilvl w:val="0"/>
                <w:numId w:val="23"/>
              </w:numPr>
              <w:contextualSpacing/>
              <w:jc w:val="both"/>
              <w:rPr>
                <w:rFonts w:ascii="Calibri" w:hAnsi="Calibri" w:cs="Calibri"/>
                <w:sz w:val="22"/>
                <w:szCs w:val="22"/>
              </w:rPr>
            </w:pPr>
            <w:r>
              <w:rPr>
                <w:rFonts w:ascii="Calibri" w:hAnsi="Calibri" w:cs="Calibri"/>
                <w:sz w:val="22"/>
                <w:szCs w:val="22"/>
              </w:rPr>
              <w:t>Todo curvado durante la ejecución del servicio</w:t>
            </w:r>
            <w:r w:rsidRPr="00714659">
              <w:rPr>
                <w:rFonts w:ascii="Calibri" w:hAnsi="Calibri" w:cs="Calibri"/>
                <w:sz w:val="22"/>
                <w:szCs w:val="22"/>
              </w:rPr>
              <w:t xml:space="preserve"> </w:t>
            </w:r>
            <w:r w:rsidR="00826BC1" w:rsidRPr="00714659">
              <w:rPr>
                <w:rFonts w:ascii="Calibri" w:hAnsi="Calibri" w:cs="Calibri"/>
                <w:sz w:val="22"/>
                <w:szCs w:val="22"/>
              </w:rPr>
              <w:t xml:space="preserve">se realizará en frio, sin ningún calentamiento, para este efecto se deberán   utilizar maquinas dobladoras de </w:t>
            </w:r>
            <w:r w:rsidRPr="00714659">
              <w:rPr>
                <w:rFonts w:ascii="Calibri" w:hAnsi="Calibri" w:cs="Calibri"/>
                <w:sz w:val="22"/>
                <w:szCs w:val="22"/>
              </w:rPr>
              <w:t>tubería en</w:t>
            </w:r>
            <w:r w:rsidR="00826BC1" w:rsidRPr="00714659">
              <w:rPr>
                <w:rFonts w:ascii="Calibri" w:hAnsi="Calibri" w:cs="Calibri"/>
                <w:sz w:val="22"/>
                <w:szCs w:val="22"/>
              </w:rPr>
              <w:t xml:space="preserve"> buen estado. Se debe tener cuidado para que la tubería no se deforme, debiendo conservar sus dimensiones de sección después de ser doblado. </w:t>
            </w:r>
          </w:p>
          <w:p w:rsidR="00826BC1" w:rsidRPr="00714659" w:rsidRDefault="00826BC1" w:rsidP="006251E4">
            <w:pPr>
              <w:pStyle w:val="Prrafodelista"/>
              <w:numPr>
                <w:ilvl w:val="0"/>
                <w:numId w:val="23"/>
              </w:numPr>
              <w:contextualSpacing/>
              <w:jc w:val="both"/>
              <w:rPr>
                <w:rFonts w:ascii="Calibri" w:hAnsi="Calibri" w:cs="Calibri"/>
                <w:sz w:val="22"/>
                <w:szCs w:val="22"/>
              </w:rPr>
            </w:pPr>
            <w:r w:rsidRPr="00714659">
              <w:rPr>
                <w:rFonts w:ascii="Calibri" w:hAnsi="Calibri" w:cs="Calibri"/>
                <w:sz w:val="22"/>
                <w:szCs w:val="22"/>
              </w:rPr>
              <w:t xml:space="preserve">Se verificara la adecuación de los equipos de </w:t>
            </w:r>
            <w:r w:rsidR="00D77673" w:rsidRPr="00714659">
              <w:rPr>
                <w:rFonts w:ascii="Calibri" w:hAnsi="Calibri" w:cs="Calibri"/>
                <w:sz w:val="22"/>
                <w:szCs w:val="22"/>
              </w:rPr>
              <w:t>curvado a</w:t>
            </w:r>
            <w:r w:rsidRPr="00714659">
              <w:rPr>
                <w:rFonts w:ascii="Calibri" w:hAnsi="Calibri" w:cs="Calibri"/>
                <w:sz w:val="22"/>
                <w:szCs w:val="22"/>
              </w:rPr>
              <w:t xml:space="preserve">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826BC1" w:rsidRPr="00714659" w:rsidRDefault="00826BC1" w:rsidP="005C01D1">
            <w:pPr>
              <w:jc w:val="both"/>
              <w:rPr>
                <w:rFonts w:ascii="Calibri" w:hAnsi="Calibri" w:cs="Calibri"/>
                <w:sz w:val="22"/>
                <w:szCs w:val="22"/>
              </w:rPr>
            </w:pPr>
          </w:p>
          <w:p w:rsidR="00826BC1" w:rsidRPr="00714659" w:rsidRDefault="00826BC1" w:rsidP="005C01D1">
            <w:pPr>
              <w:jc w:val="both"/>
              <w:rPr>
                <w:rFonts w:ascii="Calibri" w:hAnsi="Calibri" w:cs="Calibri"/>
                <w:b/>
                <w:sz w:val="22"/>
                <w:szCs w:val="22"/>
              </w:rPr>
            </w:pPr>
            <w:r w:rsidRPr="00714659">
              <w:rPr>
                <w:rFonts w:ascii="Calibri" w:hAnsi="Calibri" w:cs="Calibri"/>
                <w:b/>
                <w:sz w:val="22"/>
                <w:szCs w:val="22"/>
              </w:rPr>
              <w:t xml:space="preserve">Condiciones para aprobación </w:t>
            </w:r>
          </w:p>
          <w:p w:rsidR="00826BC1" w:rsidRPr="00714659" w:rsidRDefault="00826BC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714659">
              <w:rPr>
                <w:rFonts w:ascii="Calibri" w:hAnsi="Calibri" w:cs="Calibri"/>
                <w:sz w:val="22"/>
                <w:szCs w:val="22"/>
              </w:rPr>
              <w:t xml:space="preserve">El método del curvado debe ser previamente aprobado por el </w:t>
            </w:r>
            <w:r w:rsidR="00F347E0">
              <w:rPr>
                <w:rFonts w:ascii="Calibri" w:hAnsi="Calibri" w:cs="Calibri"/>
                <w:sz w:val="22"/>
                <w:szCs w:val="22"/>
              </w:rPr>
              <w:t xml:space="preserve">Fiscal del </w:t>
            </w:r>
            <w:r w:rsidR="00D77673">
              <w:rPr>
                <w:rFonts w:ascii="Calibri" w:hAnsi="Calibri" w:cs="Calibri"/>
                <w:sz w:val="22"/>
                <w:szCs w:val="22"/>
              </w:rPr>
              <w:t>Servicio</w:t>
            </w:r>
            <w:r w:rsidR="00D77673" w:rsidRPr="00714659">
              <w:rPr>
                <w:rFonts w:ascii="Calibri" w:hAnsi="Calibri" w:cs="Calibri"/>
                <w:sz w:val="22"/>
                <w:szCs w:val="22"/>
              </w:rPr>
              <w:t xml:space="preserve"> de</w:t>
            </w:r>
            <w:r w:rsidRPr="00714659">
              <w:rPr>
                <w:rFonts w:ascii="Calibri" w:hAnsi="Calibri" w:cs="Calibri"/>
                <w:sz w:val="22"/>
                <w:szCs w:val="22"/>
              </w:rPr>
              <w:t xml:space="preserve"> YPFB y satisfacer las siguientes condiciones mínimas de inspección.</w:t>
            </w:r>
          </w:p>
          <w:p w:rsidR="00E42C3A" w:rsidRPr="00714659" w:rsidRDefault="00E42C3A" w:rsidP="005C01D1">
            <w:pPr>
              <w:jc w:val="both"/>
              <w:rPr>
                <w:rFonts w:ascii="Calibri" w:hAnsi="Calibri" w:cs="Calibri"/>
                <w:sz w:val="22"/>
                <w:szCs w:val="22"/>
              </w:rPr>
            </w:pP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 xml:space="preserve">La diferencia entre el mayor y el menor de los diámetros externos, medidos en cualquier </w:t>
            </w:r>
            <w:r w:rsidR="00D77673" w:rsidRPr="00714659">
              <w:rPr>
                <w:rFonts w:ascii="Calibri" w:hAnsi="Calibri" w:cs="Calibri"/>
                <w:sz w:val="22"/>
                <w:szCs w:val="22"/>
              </w:rPr>
              <w:t>sección de</w:t>
            </w:r>
            <w:r w:rsidRPr="00714659">
              <w:rPr>
                <w:rFonts w:ascii="Calibri" w:hAnsi="Calibri" w:cs="Calibri"/>
                <w:sz w:val="22"/>
                <w:szCs w:val="22"/>
              </w:rPr>
              <w:t xml:space="preserve"> la cañería, después del curvado, no puede exceder el 5% de su diámetro externo especificado en la norma dimensional de fabricación.</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No son permitidos arrugamientos y daños mecánicos en la cañería ni en el revestimiento.</w:t>
            </w:r>
          </w:p>
          <w:p w:rsidR="00826BC1"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5A6F6E" w:rsidRPr="00714659" w:rsidRDefault="005A6F6E" w:rsidP="005C01D1">
            <w:pPr>
              <w:jc w:val="both"/>
              <w:rPr>
                <w:rFonts w:ascii="Calibri" w:hAnsi="Calibri" w:cs="Calibri"/>
                <w:sz w:val="22"/>
                <w:szCs w:val="22"/>
              </w:rPr>
            </w:pPr>
          </w:p>
          <w:p w:rsidR="00826BC1" w:rsidRPr="003C74A8" w:rsidRDefault="00DA76FB" w:rsidP="005C01D1">
            <w:pPr>
              <w:ind w:left="426"/>
              <w:jc w:val="both"/>
              <w:rPr>
                <w:rFonts w:ascii="Calibri" w:hAnsi="Calibri" w:cs="Calibri"/>
                <w:sz w:val="22"/>
                <w:szCs w:val="22"/>
              </w:rPr>
            </w:pPr>
            <m:oMathPara>
              <m:oMathParaPr>
                <m:jc m:val="center"/>
              </m:oMathParaPr>
              <m:oMath>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placa</m:t>
                    </m:r>
                  </m:sub>
                </m:sSub>
                <m:r>
                  <m:rPr>
                    <m:sty m:val="p"/>
                  </m:rPr>
                  <w:rPr>
                    <w:rFonts w:ascii="Cambria Math" w:hAnsi="Cambria Math" w:cs="Calibri"/>
                    <w:sz w:val="22"/>
                    <w:szCs w:val="22"/>
                  </w:rPr>
                  <m:t xml:space="preserve">=0.975 × </m:t>
                </m:r>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ex</m:t>
                    </m:r>
                  </m:sub>
                </m:sSub>
                <m:r>
                  <m:rPr>
                    <m:sty m:val="p"/>
                  </m:rPr>
                  <w:rPr>
                    <w:rFonts w:ascii="Cambria Math" w:hAnsi="Cambria Math" w:cs="Calibri"/>
                    <w:sz w:val="22"/>
                    <w:szCs w:val="22"/>
                  </w:rPr>
                  <m:t>- 2 ×</m:t>
                </m:r>
                <m:r>
                  <w:rPr>
                    <w:rFonts w:ascii="Cambria Math" w:hAnsi="Cambria Math" w:cs="Calibri"/>
                    <w:sz w:val="22"/>
                    <w:szCs w:val="22"/>
                  </w:rPr>
                  <m:t>e</m:t>
                </m:r>
              </m:oMath>
            </m:oMathPara>
          </w:p>
          <w:p w:rsidR="00826BC1" w:rsidRPr="00714659" w:rsidRDefault="00826BC1" w:rsidP="005C01D1">
            <w:pPr>
              <w:ind w:left="426"/>
              <w:jc w:val="both"/>
              <w:rPr>
                <w:rFonts w:ascii="Calibri" w:hAnsi="Calibri" w:cs="Calibri"/>
                <w:sz w:val="22"/>
                <w:szCs w:val="22"/>
              </w:rPr>
            </w:pPr>
          </w:p>
          <w:p w:rsidR="00826BC1" w:rsidRPr="003C74A8" w:rsidRDefault="00DA76FB" w:rsidP="005C01D1">
            <w:pPr>
              <w:ind w:left="426"/>
              <w:jc w:val="both"/>
              <w:rPr>
                <w:rFonts w:ascii="Calibri" w:hAnsi="Calibri" w:cs="Calibri"/>
                <w:sz w:val="22"/>
                <w:szCs w:val="22"/>
              </w:rPr>
            </w:pPr>
            <m:oMathPara>
              <m:oMath>
                <m:sSub>
                  <m:sSubPr>
                    <m:ctrlPr>
                      <w:rPr>
                        <w:rFonts w:ascii="Cambria Math" w:hAnsi="Cambria Math" w:cs="Calibri"/>
                        <w:sz w:val="22"/>
                        <w:szCs w:val="22"/>
                      </w:rPr>
                    </m:ctrlPr>
                  </m:sSubPr>
                  <m:e>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placa</m:t>
                        </m:r>
                      </m:sub>
                    </m:sSub>
                    <m:r>
                      <m:rPr>
                        <m:sty m:val="p"/>
                      </m:rPr>
                      <w:rPr>
                        <w:rFonts w:ascii="Cambria Math" w:hAnsi="Cambria Math" w:cs="Calibri"/>
                        <w:sz w:val="22"/>
                        <w:szCs w:val="22"/>
                      </w:rPr>
                      <m:t>=</m:t>
                    </m:r>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ex</m:t>
                        </m:r>
                      </m:sub>
                    </m:sSub>
                    <m:r>
                      <m:rPr>
                        <m:sty m:val="p"/>
                      </m:rPr>
                      <w:rPr>
                        <w:rFonts w:ascii="Cambria Math" w:hAnsi="Cambria Math" w:cs="Calibri"/>
                        <w:sz w:val="22"/>
                        <w:szCs w:val="22"/>
                      </w:rPr>
                      <m:t xml:space="preserve">- 2 × </m:t>
                    </m:r>
                    <m:d>
                      <m:dPr>
                        <m:ctrlPr>
                          <w:rPr>
                            <w:rFonts w:ascii="Cambria Math" w:hAnsi="Cambria Math" w:cs="Calibri"/>
                            <w:sz w:val="22"/>
                            <w:szCs w:val="22"/>
                          </w:rPr>
                        </m:ctrlPr>
                      </m:dPr>
                      <m:e>
                        <m:r>
                          <w:rPr>
                            <w:rFonts w:ascii="Cambria Math" w:hAnsi="Cambria Math" w:cs="Calibri"/>
                            <w:sz w:val="22"/>
                            <w:szCs w:val="22"/>
                          </w:rPr>
                          <m:t>e</m:t>
                        </m:r>
                        <m:r>
                          <m:rPr>
                            <m:sty m:val="p"/>
                          </m:rPr>
                          <w:rPr>
                            <w:rFonts w:ascii="Cambria Math" w:hAnsi="Cambria Math" w:cs="Calibri"/>
                            <w:sz w:val="22"/>
                            <w:szCs w:val="22"/>
                          </w:rPr>
                          <m:t>+0.150 ×</m:t>
                        </m:r>
                        <m:r>
                          <w:rPr>
                            <w:rFonts w:ascii="Cambria Math" w:hAnsi="Cambria Math" w:cs="Calibri"/>
                            <w:sz w:val="22"/>
                            <w:szCs w:val="22"/>
                          </w:rPr>
                          <m:t>e</m:t>
                        </m:r>
                      </m:e>
                    </m:d>
                    <m:r>
                      <m:rPr>
                        <m:sty m:val="p"/>
                      </m:rPr>
                      <w:rPr>
                        <w:rFonts w:ascii="Cambria Math" w:hAnsi="Cambria Math" w:cs="Calibri"/>
                        <w:sz w:val="22"/>
                        <w:szCs w:val="22"/>
                      </w:rPr>
                      <m:t>- 0.0075 × ∅</m:t>
                    </m:r>
                  </m:e>
                  <m:sub>
                    <m:r>
                      <w:rPr>
                        <w:rFonts w:ascii="Cambria Math" w:hAnsi="Cambria Math" w:cs="Calibri"/>
                        <w:sz w:val="22"/>
                        <w:szCs w:val="22"/>
                      </w:rPr>
                      <m:t>ex</m:t>
                    </m:r>
                  </m:sub>
                </m:sSub>
              </m:oMath>
            </m:oMathPara>
          </w:p>
          <w:p w:rsidR="00826BC1" w:rsidRPr="00714659" w:rsidRDefault="00826BC1" w:rsidP="005C01D1">
            <w:pPr>
              <w:ind w:left="426"/>
              <w:jc w:val="both"/>
              <w:rPr>
                <w:rFonts w:ascii="Calibri" w:hAnsi="Calibri" w:cs="Calibri"/>
                <w:sz w:val="22"/>
                <w:szCs w:val="22"/>
              </w:rPr>
            </w:pPr>
          </w:p>
          <w:p w:rsidR="00826BC1" w:rsidRPr="00714659" w:rsidRDefault="003C74A8" w:rsidP="005C01D1">
            <w:pPr>
              <w:ind w:left="426"/>
              <w:jc w:val="both"/>
              <w:rPr>
                <w:rFonts w:ascii="Calibri" w:hAnsi="Calibri" w:cs="Calibri"/>
                <w:sz w:val="22"/>
                <w:szCs w:val="22"/>
              </w:rPr>
            </w:pPr>
            <w:r>
              <w:rPr>
                <w:noProof/>
                <w:lang w:val="es-BO" w:eastAsia="es-BO"/>
              </w:rPr>
              <mc:AlternateContent>
                <mc:Choice Requires="wpg">
                  <w:drawing>
                    <wp:anchor distT="0" distB="0" distL="114300" distR="114300" simplePos="0" relativeHeight="251655680" behindDoc="0" locked="0" layoutInCell="1" allowOverlap="1">
                      <wp:simplePos x="0" y="0"/>
                      <wp:positionH relativeFrom="column">
                        <wp:posOffset>768350</wp:posOffset>
                      </wp:positionH>
                      <wp:positionV relativeFrom="paragraph">
                        <wp:posOffset>48895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A76FB" w:rsidRPr="00AA7CAC" w:rsidRDefault="00DA76FB" w:rsidP="00826BC1"/>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1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9B2D2F" w:rsidRDefault="00DA76FB" w:rsidP="00826BC1">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6FB" w:rsidRPr="0051035F" w:rsidRDefault="00DA76FB" w:rsidP="00826BC1">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0" style="position:absolute;left:0;text-align:left;margin-left:60.5pt;margin-top:3.85pt;width:326.45pt;height:114.1pt;z-index:25165568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QMSsUA&#10;AADaAAAADwAAAGRycy9kb3ducmV2LnhtbESP3UoDMRSE74W+QzgF79qsP63LtmkRURFbKNaV3p5u&#10;jpvVzcmyiW18e1MoeDnMzDfMfBltKw7U+8axgqtxBoK4crrhWkH5/jTKQfiArLF1TAp+ycNyMbiY&#10;Y6Hdkd/osA21SBD2BSowIXSFlL4yZNGPXUecvE/XWwxJ9rXUPR4T3LbyOsum0mLDacFgRw+Gqu/t&#10;j1XwePfxFZ9X6/2m3N1kIY9odpNXpS6H8X4GIlAM/+Fz+0UruIXTlXQ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AxKxQAAANoAAAAPAAAAAAAAAAAAAAAAAJgCAABkcnMv&#10;ZG93bnJldi54bWxQSwUGAAAAAAQABAD1AAAAigM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DA76FB" w:rsidRPr="003C74A8" w:rsidRDefault="00DA76FB" w:rsidP="00826BC1">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DA76FB" w:rsidRPr="00AA7CAC" w:rsidRDefault="00DA76FB" w:rsidP="00826BC1"/>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DA76FB" w:rsidRPr="009B2D2F" w:rsidRDefault="00DA76FB" w:rsidP="00826BC1">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FTcEAAADaAAAADwAAAGRycy9kb3ducmV2LnhtbESPwWrDMBBE74H+g9hCb4kcN5jWjRJK&#10;wRB6i9MPWKSN5cZaGUuNlb+vCoUch5l5w2z3yQ3iSlPoPStYrwoQxNqbnjsFX6dm+QIiRGSDg2dS&#10;cKMA+93DYou18TMf6drGTmQIhxoV2BjHWsqgLTkMKz8SZ+/sJ4cxy6mTZsI5w90gy6KopMOe84LF&#10;kT4s6Uv74xSUdp02zTeOz59tupTntqu8npV6ekzvbyAipXgP/7cPRsEr/F3JN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CUVNwQAAANoAAAAPAAAAAAAAAAAAAAAA&#10;AKECAABkcnMvZG93bnJldi54bWxQSwUGAAAAAAQABAD5AAAAjw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A76FB" w:rsidRPr="009B2D2F" w:rsidRDefault="00DA76FB" w:rsidP="00826BC1">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sYWsEAAADbAAAADwAAAGRycy9kb3ducmV2LnhtbERPTYvCMBC9L/gfwgje1rQKy1KNItLC&#10;wuJhdS97G5qxrW0mNYla/70RhL3N433Ocj2YTlzJ+caygnSagCAurW64UvB7KN4/QfiArLGzTAru&#10;5GG9Gr0tMdP2xj903YdKxBD2GSqoQ+gzKX1Zk0E/tT1x5I7WGQwRukpqh7cYbjo5S5IPabDh2FBj&#10;T9uaynZ/MQr+Zt/Frp3vXFoVlxbPPj/lh1ypyXjYLEAEGsK/+OX+0nF+Cs9f4g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uxhawQAAANsAAAAPAAAAAAAAAAAAAAAA&#10;AKECAABkcnMvZG93bnJldi54bWxQSwUGAAAAAAQABAD5AAAAjw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DA76FB" w:rsidRPr="009B2D2F" w:rsidRDefault="00DA76FB" w:rsidP="00826BC1">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NbsEA&#10;AADbAAAADwAAAGRycy9kb3ducmV2LnhtbERPTWvCQBC9C/6HZYTezMbSFomuIoK0pV7UCB6H7JiN&#10;ZmdDdpuk/75bKHibx/uc5Xqwteio9ZVjBbMkBUFcOF1xqSA/7aZzED4ga6wdk4If8rBejUdLzLTr&#10;+UDdMZQihrDPUIEJocmk9IUhiz5xDXHkrq61GCJsS6lb7GO4reVzmr5JixXHBoMNbQ0V9+O3VXDa&#10;p/tbkPnt1X7ay7v7OnB5Nko9TYbNAkSgITzE/+4PHee/wN8v8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ijW7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DA76FB" w:rsidRPr="0051035F" w:rsidRDefault="00DA76FB" w:rsidP="00826BC1">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Donde:</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409575" cy="161925"/>
                  <wp:effectExtent l="0" t="0" r="9525" b="9525"/>
                  <wp:docPr id="1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61925"/>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m:t>
                  </m:r>
                </m:e>
                <m:sub>
                  <m:r>
                    <m:rPr>
                      <m:sty m:val="p"/>
                    </m:rPr>
                    <w:rPr>
                      <w:rFonts w:ascii="Cambria Math" w:hAnsi="Cambria Math" w:cs="Calibri"/>
                      <w:sz w:val="22"/>
                      <w:szCs w:val="22"/>
                    </w:rPr>
                    <m:t>Placa</m:t>
                  </m:r>
                </m:sub>
              </m:sSub>
            </m:oMath>
            <w:r w:rsidRPr="00714659">
              <w:rPr>
                <w:rFonts w:ascii="Calibri" w:hAnsi="Calibri" w:cs="Calibri"/>
                <w:sz w:val="22"/>
                <w:szCs w:val="22"/>
              </w:rPr>
              <w:fldChar w:fldCharType="end"/>
            </w:r>
            <w:r w:rsidRPr="00714659">
              <w:rPr>
                <w:rFonts w:ascii="Calibri" w:hAnsi="Calibri" w:cs="Calibri"/>
                <w:sz w:val="22"/>
                <w:szCs w:val="22"/>
              </w:rPr>
              <w:t xml:space="preserve"> = Diámetro de la Placa  (mm)</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238125" cy="142875"/>
                  <wp:effectExtent l="0" t="0" r="9525" b="9525"/>
                  <wp:docPr id="2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m:t>
                  </m:r>
                </m:e>
                <m:sub>
                  <m:r>
                    <m:rPr>
                      <m:sty m:val="p"/>
                    </m:rPr>
                    <w:rPr>
                      <w:rFonts w:ascii="Cambria Math" w:hAnsi="Cambria Math" w:cs="Calibri"/>
                      <w:sz w:val="22"/>
                      <w:szCs w:val="22"/>
                    </w:rPr>
                    <m:t>ex</m:t>
                  </m:r>
                </m:sub>
              </m:sSub>
            </m:oMath>
            <w:r w:rsidRPr="00714659">
              <w:rPr>
                <w:rFonts w:ascii="Calibri" w:hAnsi="Calibri" w:cs="Calibri"/>
                <w:sz w:val="22"/>
                <w:szCs w:val="22"/>
              </w:rPr>
              <w:fldChar w:fldCharType="end"/>
            </w:r>
            <w:r w:rsidRPr="00714659">
              <w:rPr>
                <w:rFonts w:ascii="Calibri" w:hAnsi="Calibri" w:cs="Calibri"/>
                <w:sz w:val="22"/>
                <w:szCs w:val="22"/>
              </w:rPr>
              <w:t xml:space="preserve">      = Diámetro Externo de la Cañería (mm)</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m:oMath>
              <m:r>
                <w:rPr>
                  <w:rFonts w:ascii="Cambria Math" w:hAnsi="Cambria Math" w:cs="Calibri"/>
                  <w:sz w:val="22"/>
                  <w:szCs w:val="22"/>
                </w:rPr>
                <m:t>e</m:t>
              </m:r>
            </m:oMath>
            <w:r w:rsidRPr="00714659">
              <w:rPr>
                <w:rFonts w:ascii="Calibri" w:hAnsi="Calibri" w:cs="Calibri"/>
                <w:sz w:val="22"/>
                <w:szCs w:val="22"/>
              </w:rPr>
              <w:tab/>
              <w:t>= Espesor nominal de Pared de la Cañería (mm)</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 xml:space="preserve">La </w:t>
            </w:r>
            <w:r w:rsidR="00E42C3A" w:rsidRPr="00714659">
              <w:rPr>
                <w:rFonts w:ascii="Calibri" w:hAnsi="Calibri" w:cs="Calibri"/>
                <w:sz w:val="22"/>
                <w:szCs w:val="22"/>
              </w:rPr>
              <w:t>inspección visual</w:t>
            </w:r>
            <w:r w:rsidRPr="00714659">
              <w:rPr>
                <w:rFonts w:ascii="Calibri" w:hAnsi="Calibri" w:cs="Calibri"/>
                <w:sz w:val="22"/>
                <w:szCs w:val="22"/>
              </w:rPr>
              <w:t xml:space="preserve"> debe realizarse en toda la superficie de la cañería para verificar posibles daños en los biseles, superficie y revestimiento. La curvatura debe ser distribuida lo más uniforme posible a lo largo de la cañería.</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En los extremos de las cañerías a ser curvadas, debe dejarse una distancia recta mínima de 1 metro o de acuerdo a normas aplicables.</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El curvado de la cañería con costura de ser realizado de modo que se evite, durante la soldadura, la coincidencia de las soldaduras longitudinales manteniendo el desfase mínimo.</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La cañería curvada debe tener la posición de su generatriz superior señalizada junto a las extremidades. El curvado natural no debe sobrepasar el límite elástico de la cañería.</w:t>
            </w:r>
          </w:p>
          <w:p w:rsidR="00826BC1"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El radio mínimo de curvado, para curvado natural, para ductos trabajando a temperatura ambiente, debe ser calculado por la siguiente formula.</w:t>
            </w:r>
          </w:p>
          <w:p w:rsidR="005A6F6E" w:rsidRPr="00714659" w:rsidRDefault="005A6F6E" w:rsidP="005C01D1">
            <w:pPr>
              <w:pStyle w:val="Prrafodelista"/>
              <w:ind w:left="1146"/>
              <w:contextualSpacing/>
              <w:jc w:val="both"/>
              <w:rPr>
                <w:rFonts w:ascii="Calibri" w:hAnsi="Calibri" w:cs="Calibri"/>
                <w:sz w:val="22"/>
                <w:szCs w:val="22"/>
              </w:rPr>
            </w:pPr>
          </w:p>
          <w:p w:rsidR="00826BC1" w:rsidRPr="003C74A8" w:rsidRDefault="00DA76FB" w:rsidP="005C01D1">
            <w:pPr>
              <w:ind w:left="426"/>
              <w:jc w:val="both"/>
              <w:rPr>
                <w:rFonts w:ascii="Calibri" w:hAnsi="Calibri" w:cs="Calibri"/>
                <w:sz w:val="22"/>
                <w:szCs w:val="22"/>
              </w:rPr>
            </w:pPr>
            <m:oMathPara>
              <m:oMath>
                <m:sSub>
                  <m:sSubPr>
                    <m:ctrlPr>
                      <w:rPr>
                        <w:rFonts w:ascii="Cambria Math" w:hAnsi="Cambria Math" w:cs="Calibri"/>
                        <w:sz w:val="22"/>
                        <w:szCs w:val="22"/>
                      </w:rPr>
                    </m:ctrlPr>
                  </m:sSubPr>
                  <m:e>
                    <m:r>
                      <w:rPr>
                        <w:rFonts w:ascii="Cambria Math" w:hAnsi="Cambria Math" w:cs="Calibri"/>
                        <w:sz w:val="22"/>
                        <w:szCs w:val="22"/>
                      </w:rPr>
                      <m:t>R</m:t>
                    </m:r>
                  </m:e>
                  <m:sub>
                    <m:r>
                      <w:rPr>
                        <w:rFonts w:ascii="Cambria Math" w:hAnsi="Cambria Math" w:cs="Calibri"/>
                        <w:sz w:val="22"/>
                        <w:szCs w:val="22"/>
                      </w:rPr>
                      <m:t>min</m:t>
                    </m:r>
                  </m:sub>
                </m:sSub>
                <m:r>
                  <m:rPr>
                    <m:sty m:val="p"/>
                  </m:rPr>
                  <w:rPr>
                    <w:rFonts w:ascii="Cambria Math" w:hAnsi="Cambria Math" w:cs="Calibri"/>
                    <w:sz w:val="22"/>
                    <w:szCs w:val="22"/>
                  </w:rPr>
                  <m:t>=</m:t>
                </m:r>
                <m:f>
                  <m:fPr>
                    <m:ctrlPr>
                      <w:rPr>
                        <w:rFonts w:ascii="Cambria Math" w:hAnsi="Cambria Math" w:cs="Calibri"/>
                        <w:sz w:val="22"/>
                        <w:szCs w:val="22"/>
                      </w:rPr>
                    </m:ctrlPr>
                  </m:fPr>
                  <m:num>
                    <m:r>
                      <w:rPr>
                        <w:rFonts w:ascii="Cambria Math" w:hAnsi="Cambria Math" w:cs="Calibri"/>
                        <w:sz w:val="22"/>
                        <w:szCs w:val="22"/>
                      </w:rPr>
                      <m:t>ϵ</m:t>
                    </m:r>
                    <m:r>
                      <m:rPr>
                        <m:sty m:val="p"/>
                      </m:rPr>
                      <w:rPr>
                        <w:rFonts w:ascii="Cambria Math" w:hAnsi="Cambria Math" w:cs="Calibri"/>
                        <w:sz w:val="22"/>
                        <w:szCs w:val="22"/>
                      </w:rPr>
                      <m:t xml:space="preserve"> × </m:t>
                    </m:r>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ex</m:t>
                        </m:r>
                        <m:r>
                          <m:rPr>
                            <m:sty m:val="p"/>
                          </m:rPr>
                          <w:rPr>
                            <w:rFonts w:ascii="Cambria Math" w:hAnsi="Cambria Math" w:cs="Calibri"/>
                            <w:sz w:val="22"/>
                            <w:szCs w:val="22"/>
                          </w:rPr>
                          <m:t xml:space="preserve">  </m:t>
                        </m:r>
                      </m:sub>
                    </m:sSub>
                    <m:r>
                      <m:rPr>
                        <m:sty m:val="p"/>
                      </m:rPr>
                      <w:rPr>
                        <w:rFonts w:ascii="Cambria Math" w:hAnsi="Cambria Math" w:cs="Calibri"/>
                        <w:sz w:val="22"/>
                        <w:szCs w:val="22"/>
                      </w:rPr>
                      <m:t xml:space="preserve">×  </m:t>
                    </m:r>
                    <m:r>
                      <w:rPr>
                        <w:rFonts w:ascii="Cambria Math" w:hAnsi="Cambria Math" w:cs="Calibri"/>
                        <w:sz w:val="22"/>
                        <w:szCs w:val="22"/>
                      </w:rPr>
                      <m:t>e</m:t>
                    </m:r>
                  </m:num>
                  <m:den>
                    <m:r>
                      <m:rPr>
                        <m:sty m:val="p"/>
                      </m:rPr>
                      <w:rPr>
                        <w:rFonts w:ascii="Cambria Math" w:hAnsi="Cambria Math" w:cs="Calibri"/>
                        <w:sz w:val="22"/>
                        <w:szCs w:val="22"/>
                      </w:rPr>
                      <m:t>2 ×</m:t>
                    </m:r>
                    <m:r>
                      <w:rPr>
                        <w:rFonts w:ascii="Cambria Math" w:hAnsi="Cambria Math" w:cs="Calibri"/>
                        <w:sz w:val="22"/>
                        <w:szCs w:val="22"/>
                      </w:rPr>
                      <m:t>e</m:t>
                    </m:r>
                    <m:r>
                      <m:rPr>
                        <m:sty m:val="p"/>
                      </m:rPr>
                      <w:rPr>
                        <w:rFonts w:ascii="Cambria Math" w:hAnsi="Cambria Math" w:cs="Calibri"/>
                        <w:sz w:val="22"/>
                        <w:szCs w:val="22"/>
                      </w:rPr>
                      <m:t xml:space="preserve"> ×0.9 × </m:t>
                    </m:r>
                    <m:sSub>
                      <m:sSubPr>
                        <m:ctrlPr>
                          <w:rPr>
                            <w:rFonts w:ascii="Cambria Math" w:hAnsi="Cambria Math" w:cs="Calibri"/>
                            <w:sz w:val="22"/>
                            <w:szCs w:val="22"/>
                          </w:rPr>
                        </m:ctrlPr>
                      </m:sSubPr>
                      <m:e>
                        <m:r>
                          <w:rPr>
                            <w:rFonts w:ascii="Cambria Math" w:hAnsi="Cambria Math" w:cs="Calibri"/>
                            <w:sz w:val="22"/>
                            <w:szCs w:val="22"/>
                          </w:rPr>
                          <m:t>τ</m:t>
                        </m:r>
                      </m:e>
                      <m:sub>
                        <m:r>
                          <w:rPr>
                            <w:rFonts w:ascii="Cambria Math" w:hAnsi="Cambria Math" w:cs="Calibri"/>
                            <w:sz w:val="22"/>
                            <w:szCs w:val="22"/>
                          </w:rPr>
                          <m:t>min</m:t>
                        </m:r>
                      </m:sub>
                    </m:sSub>
                    <m:r>
                      <m:rPr>
                        <m:sty m:val="p"/>
                      </m:rPr>
                      <w:rPr>
                        <w:rFonts w:ascii="Cambria Math" w:hAnsi="Cambria Math" w:cs="Calibri"/>
                        <w:sz w:val="22"/>
                        <w:szCs w:val="22"/>
                      </w:rPr>
                      <m:t xml:space="preserve">- 0.7 × </m:t>
                    </m:r>
                    <m:sSub>
                      <m:sSubPr>
                        <m:ctrlPr>
                          <w:rPr>
                            <w:rFonts w:ascii="Cambria Math" w:hAnsi="Cambria Math" w:cs="Calibri"/>
                            <w:sz w:val="22"/>
                            <w:szCs w:val="22"/>
                          </w:rPr>
                        </m:ctrlPr>
                      </m:sSubPr>
                      <m:e>
                        <m:r>
                          <w:rPr>
                            <w:rFonts w:ascii="Cambria Math" w:hAnsi="Cambria Math" w:cs="Calibri"/>
                            <w:sz w:val="22"/>
                            <w:szCs w:val="22"/>
                          </w:rPr>
                          <m:t>P</m:t>
                        </m:r>
                      </m:e>
                      <m:sub>
                        <m:r>
                          <w:rPr>
                            <w:rFonts w:ascii="Cambria Math" w:hAnsi="Cambria Math" w:cs="Calibri"/>
                            <w:sz w:val="22"/>
                            <w:szCs w:val="22"/>
                          </w:rPr>
                          <m:t>pro</m:t>
                        </m:r>
                      </m:sub>
                    </m:sSub>
                    <m:r>
                      <m:rPr>
                        <m:sty m:val="p"/>
                      </m:rPr>
                      <w:rPr>
                        <w:rFonts w:ascii="Cambria Math" w:hAnsi="Cambria Math" w:cs="Calibri"/>
                        <w:sz w:val="22"/>
                        <w:szCs w:val="22"/>
                      </w:rPr>
                      <m:t xml:space="preserve"> ×</m:t>
                    </m:r>
                    <m:sSub>
                      <m:sSubPr>
                        <m:ctrlPr>
                          <w:rPr>
                            <w:rFonts w:ascii="Cambria Math" w:hAnsi="Cambria Math" w:cs="Calibri"/>
                            <w:sz w:val="22"/>
                            <w:szCs w:val="22"/>
                          </w:rPr>
                        </m:ctrlPr>
                      </m:sSubPr>
                      <m:e>
                        <m:r>
                          <m:rPr>
                            <m:sty m:val="p"/>
                          </m:rPr>
                          <w:rPr>
                            <w:rFonts w:ascii="Cambria Math" w:hAnsi="Cambria Math" w:cs="Calibri"/>
                            <w:sz w:val="22"/>
                            <w:szCs w:val="22"/>
                          </w:rPr>
                          <m:t>∅</m:t>
                        </m:r>
                      </m:e>
                      <m:sub>
                        <m:r>
                          <w:rPr>
                            <w:rFonts w:ascii="Cambria Math" w:hAnsi="Cambria Math" w:cs="Calibri"/>
                            <w:sz w:val="22"/>
                            <w:szCs w:val="22"/>
                          </w:rPr>
                          <m:t>ex</m:t>
                        </m:r>
                      </m:sub>
                    </m:sSub>
                  </m:den>
                </m:f>
              </m:oMath>
            </m:oMathPara>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t xml:space="preserve">Donde: </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447675" cy="152400"/>
                  <wp:effectExtent l="0" t="0" r="9525" b="0"/>
                  <wp:docPr id="28"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R</m:t>
                  </m:r>
                </m:e>
                <m:sub>
                  <m:r>
                    <m:rPr>
                      <m:sty m:val="p"/>
                    </m:rPr>
                    <w:rPr>
                      <w:rFonts w:ascii="Cambria Math" w:hAnsi="Cambria Math" w:cs="Calibri"/>
                      <w:sz w:val="22"/>
                      <w:szCs w:val="22"/>
                    </w:rPr>
                    <m:t>min</m:t>
                  </m:r>
                </m:sub>
              </m:sSub>
            </m:oMath>
            <w:r w:rsidRPr="00714659">
              <w:rPr>
                <w:rFonts w:ascii="Calibri" w:hAnsi="Calibri" w:cs="Calibri"/>
                <w:sz w:val="22"/>
                <w:szCs w:val="22"/>
              </w:rPr>
              <w:fldChar w:fldCharType="end"/>
            </w:r>
            <w:r w:rsidRPr="00714659">
              <w:rPr>
                <w:rFonts w:ascii="Calibri" w:hAnsi="Calibri" w:cs="Calibri"/>
                <w:sz w:val="22"/>
                <w:szCs w:val="22"/>
              </w:rPr>
              <w:tab/>
              <w:t>=  Radio Mínimo de Curvatura para curvado natural en  (cm)</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m:oMath>
              <m:r>
                <w:rPr>
                  <w:rFonts w:ascii="Cambria Math" w:hAnsi="Cambria Math" w:cs="Calibri"/>
                  <w:sz w:val="22"/>
                  <w:szCs w:val="22"/>
                </w:rPr>
                <m:t>ϵ</m:t>
              </m:r>
            </m:oMath>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142875" cy="142875"/>
                  <wp:effectExtent l="0" t="0" r="0" b="9525"/>
                  <wp:docPr id="33"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end"/>
            </w:r>
            <w:r w:rsidRPr="00714659">
              <w:rPr>
                <w:rFonts w:ascii="Calibri" w:hAnsi="Calibri" w:cs="Calibri"/>
                <w:sz w:val="22"/>
                <w:szCs w:val="22"/>
              </w:rPr>
              <w:tab/>
              <w:t>=  Modulo de Elasticidad del Material en (Mpa)</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409575" cy="152400"/>
                  <wp:effectExtent l="0" t="0" r="9525" b="0"/>
                  <wp:docPr id="3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τ</m:t>
                  </m:r>
                </m:e>
                <m:sub>
                  <m:r>
                    <m:rPr>
                      <m:sty m:val="p"/>
                    </m:rPr>
                    <w:rPr>
                      <w:rFonts w:ascii="Cambria Math" w:hAnsi="Cambria Math" w:cs="Calibri"/>
                      <w:sz w:val="22"/>
                      <w:szCs w:val="22"/>
                    </w:rPr>
                    <m:t>min</m:t>
                  </m:r>
                </m:sub>
              </m:sSub>
            </m:oMath>
            <w:r w:rsidRPr="00714659">
              <w:rPr>
                <w:rFonts w:ascii="Calibri" w:hAnsi="Calibri" w:cs="Calibri"/>
                <w:sz w:val="22"/>
                <w:szCs w:val="22"/>
              </w:rPr>
              <w:fldChar w:fldCharType="end"/>
            </w:r>
            <w:r w:rsidRPr="00714659">
              <w:rPr>
                <w:rFonts w:ascii="Calibri" w:hAnsi="Calibri" w:cs="Calibri"/>
                <w:sz w:val="22"/>
                <w:szCs w:val="22"/>
              </w:rPr>
              <w:tab/>
              <w:t>=  Tensión mínima de escurrimiento Especificada en (MPa)</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238125" cy="142875"/>
                  <wp:effectExtent l="0" t="0" r="9525" b="9525"/>
                  <wp:docPr id="37"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m:t>
                  </m:r>
                </m:e>
                <m:sub>
                  <m:r>
                    <m:rPr>
                      <m:sty m:val="p"/>
                    </m:rPr>
                    <w:rPr>
                      <w:rFonts w:ascii="Cambria Math" w:hAnsi="Cambria Math" w:cs="Calibri"/>
                      <w:sz w:val="22"/>
                      <w:szCs w:val="22"/>
                    </w:rPr>
                    <m:t>ex</m:t>
                  </m:r>
                </m:sub>
              </m:sSub>
            </m:oMath>
            <w:r w:rsidRPr="00714659">
              <w:rPr>
                <w:rFonts w:ascii="Calibri" w:hAnsi="Calibri" w:cs="Calibri"/>
                <w:sz w:val="22"/>
                <w:szCs w:val="22"/>
              </w:rPr>
              <w:fldChar w:fldCharType="end"/>
            </w:r>
            <w:r w:rsidRPr="00714659">
              <w:rPr>
                <w:rFonts w:ascii="Calibri" w:hAnsi="Calibri" w:cs="Calibri"/>
                <w:sz w:val="22"/>
                <w:szCs w:val="22"/>
              </w:rPr>
              <w:tab/>
              <w:t xml:space="preserve">=  Diámetro Externo de la Cañería  (cm) </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114300" cy="171450"/>
                  <wp:effectExtent l="0" t="0" r="0" b="0"/>
                  <wp:docPr id="40"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r>
                <m:rPr>
                  <m:sty m:val="p"/>
                </m:rPr>
                <w:rPr>
                  <w:rFonts w:ascii="Cambria Math" w:hAnsi="Cambria Math" w:cs="Calibri"/>
                  <w:sz w:val="22"/>
                  <w:szCs w:val="22"/>
                </w:rPr>
                <m:t>e</m:t>
              </m:r>
            </m:oMath>
            <w:r w:rsidRPr="00714659">
              <w:rPr>
                <w:rFonts w:ascii="Calibri" w:hAnsi="Calibri" w:cs="Calibri"/>
                <w:sz w:val="22"/>
                <w:szCs w:val="22"/>
              </w:rPr>
              <w:fldChar w:fldCharType="end"/>
            </w:r>
            <w:r w:rsidRPr="00714659">
              <w:rPr>
                <w:rFonts w:ascii="Calibri" w:hAnsi="Calibri" w:cs="Calibri"/>
                <w:sz w:val="22"/>
                <w:szCs w:val="22"/>
              </w:rPr>
              <w:tab/>
              <w:t>=  Espesor Nominal de Pared de la Cañería en (cm)</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266700" cy="161925"/>
                  <wp:effectExtent l="0" t="0" r="0" b="9525"/>
                  <wp:docPr id="4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separate"/>
            </w:r>
            <m:oMath>
              <m:sSub>
                <m:sSubPr>
                  <m:ctrlPr>
                    <w:rPr>
                      <w:rFonts w:ascii="Cambria Math" w:hAnsi="Cambria Math" w:cs="Calibri"/>
                      <w:sz w:val="22"/>
                      <w:szCs w:val="22"/>
                    </w:rPr>
                  </m:ctrlPr>
                </m:sSubPr>
                <m:e>
                  <m:r>
                    <m:rPr>
                      <m:sty m:val="p"/>
                    </m:rPr>
                    <w:rPr>
                      <w:rFonts w:ascii="Cambria Math" w:hAnsi="Cambria Math" w:cs="Calibri"/>
                      <w:sz w:val="22"/>
                      <w:szCs w:val="22"/>
                    </w:rPr>
                    <m:t>P</m:t>
                  </m:r>
                </m:e>
                <m:sub>
                  <m:r>
                    <m:rPr>
                      <m:sty m:val="p"/>
                    </m:rPr>
                    <w:rPr>
                      <w:rFonts w:ascii="Cambria Math" w:hAnsi="Cambria Math" w:cs="Calibri"/>
                      <w:sz w:val="22"/>
                      <w:szCs w:val="22"/>
                    </w:rPr>
                    <m:t>pro</m:t>
                  </m:r>
                </m:sub>
              </m:sSub>
            </m:oMath>
            <w:r w:rsidRPr="00714659">
              <w:rPr>
                <w:rFonts w:ascii="Calibri" w:hAnsi="Calibri" w:cs="Calibri"/>
                <w:sz w:val="22"/>
                <w:szCs w:val="22"/>
              </w:rPr>
              <w:fldChar w:fldCharType="end"/>
            </w:r>
            <w:r w:rsidRPr="00714659">
              <w:rPr>
                <w:rFonts w:ascii="Calibri" w:hAnsi="Calibri" w:cs="Calibri"/>
                <w:sz w:val="22"/>
                <w:szCs w:val="22"/>
              </w:rPr>
              <w:tab/>
              <w:t>=  Presión de Proyecto en el Ducto en (MPa)</w:t>
            </w:r>
          </w:p>
          <w:p w:rsidR="00826BC1" w:rsidRPr="00714659" w:rsidRDefault="00826BC1" w:rsidP="005C01D1">
            <w:pPr>
              <w:ind w:left="426"/>
              <w:jc w:val="both"/>
              <w:rPr>
                <w:rFonts w:ascii="Calibri" w:hAnsi="Calibri" w:cs="Calibri"/>
                <w:sz w:val="22"/>
                <w:szCs w:val="22"/>
              </w:rPr>
            </w:pPr>
            <w:r w:rsidRPr="00714659">
              <w:rPr>
                <w:rFonts w:ascii="Calibri" w:hAnsi="Calibri" w:cs="Calibri"/>
                <w:sz w:val="22"/>
                <w:szCs w:val="22"/>
              </w:rPr>
              <w:tab/>
            </w:r>
            <w:r w:rsidRPr="00714659">
              <w:rPr>
                <w:rFonts w:ascii="Calibri" w:hAnsi="Calibri" w:cs="Calibri"/>
                <w:sz w:val="22"/>
                <w:szCs w:val="22"/>
              </w:rPr>
              <w:fldChar w:fldCharType="begin"/>
            </w:r>
            <w:r w:rsidRPr="00714659">
              <w:rPr>
                <w:rFonts w:ascii="Calibri" w:hAnsi="Calibri" w:cs="Calibri"/>
                <w:sz w:val="22"/>
                <w:szCs w:val="22"/>
              </w:rPr>
              <w:instrText xml:space="preserve"> QUOTE </w:instrText>
            </w:r>
            <w:r w:rsidR="003C74A8">
              <w:rPr>
                <w:rFonts w:ascii="Calibri" w:hAnsi="Calibri" w:cs="Calibri"/>
                <w:noProof/>
                <w:sz w:val="22"/>
                <w:szCs w:val="22"/>
                <w:lang w:val="es-BO" w:eastAsia="es-BO"/>
              </w:rPr>
              <w:drawing>
                <wp:inline distT="0" distB="0" distL="0" distR="0">
                  <wp:extent cx="1419225" cy="171450"/>
                  <wp:effectExtent l="0" t="0" r="9525" b="0"/>
                  <wp:docPr id="4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171450"/>
                          </a:xfrm>
                          <a:prstGeom prst="rect">
                            <a:avLst/>
                          </a:prstGeom>
                          <a:noFill/>
                          <a:ln>
                            <a:noFill/>
                          </a:ln>
                        </pic:spPr>
                      </pic:pic>
                    </a:graphicData>
                  </a:graphic>
                </wp:inline>
              </w:drawing>
            </w:r>
            <w:r w:rsidRPr="00714659">
              <w:rPr>
                <w:rFonts w:ascii="Calibri" w:hAnsi="Calibri" w:cs="Calibri"/>
                <w:sz w:val="22"/>
                <w:szCs w:val="22"/>
              </w:rPr>
              <w:instrText xml:space="preserve"> </w:instrText>
            </w:r>
            <w:r w:rsidRPr="00714659">
              <w:rPr>
                <w:rFonts w:ascii="Calibri" w:hAnsi="Calibri" w:cs="Calibri"/>
                <w:sz w:val="22"/>
                <w:szCs w:val="22"/>
              </w:rPr>
              <w:fldChar w:fldCharType="end"/>
            </w:r>
            <w:r w:rsidRPr="00714659">
              <w:rPr>
                <w:rFonts w:ascii="Calibri" w:hAnsi="Calibri" w:cs="Calibri"/>
                <w:sz w:val="22"/>
                <w:szCs w:val="22"/>
              </w:rPr>
              <w:t xml:space="preserve"> </w:t>
            </w:r>
            <m:oMath>
              <m:r>
                <w:rPr>
                  <w:rFonts w:ascii="Cambria Math" w:hAnsi="Cambria Math" w:cs="Calibri"/>
                  <w:sz w:val="22"/>
                  <w:szCs w:val="22"/>
                </w:rPr>
                <m:t>ϵ</m:t>
              </m:r>
              <m:r>
                <m:rPr>
                  <m:sty m:val="p"/>
                </m:rPr>
                <w:rPr>
                  <w:rFonts w:ascii="Cambria Math" w:hAnsi="Cambria Math" w:cs="Calibri"/>
                  <w:sz w:val="22"/>
                  <w:szCs w:val="22"/>
                </w:rPr>
                <m:t xml:space="preserve">=2.00× </m:t>
              </m:r>
              <m:sSup>
                <m:sSupPr>
                  <m:ctrlPr>
                    <w:rPr>
                      <w:rFonts w:ascii="Cambria Math" w:hAnsi="Cambria Math" w:cs="Calibri"/>
                      <w:sz w:val="22"/>
                      <w:szCs w:val="22"/>
                    </w:rPr>
                  </m:ctrlPr>
                </m:sSupPr>
                <m:e>
                  <m:r>
                    <m:rPr>
                      <m:sty m:val="p"/>
                    </m:rPr>
                    <w:rPr>
                      <w:rFonts w:ascii="Cambria Math" w:hAnsi="Cambria Math" w:cs="Calibri"/>
                      <w:sz w:val="22"/>
                      <w:szCs w:val="22"/>
                    </w:rPr>
                    <m:t>10</m:t>
                  </m:r>
                </m:e>
                <m:sup>
                  <m:r>
                    <m:rPr>
                      <m:sty m:val="p"/>
                    </m:rPr>
                    <w:rPr>
                      <w:rFonts w:ascii="Cambria Math" w:hAnsi="Cambria Math" w:cs="Calibri"/>
                      <w:sz w:val="22"/>
                      <w:szCs w:val="22"/>
                    </w:rPr>
                    <m:t>5</m:t>
                  </m:r>
                </m:sup>
              </m:sSup>
              <m:r>
                <m:rPr>
                  <m:sty m:val="p"/>
                </m:rPr>
                <w:rPr>
                  <w:rFonts w:ascii="Cambria Math" w:hAnsi="Cambria Math" w:cs="Calibri"/>
                  <w:sz w:val="22"/>
                  <w:szCs w:val="22"/>
                </w:rPr>
                <m:t xml:space="preserve"> </m:t>
              </m:r>
              <m:d>
                <m:dPr>
                  <m:begChr m:val="["/>
                  <m:endChr m:val="]"/>
                  <m:ctrlPr>
                    <w:rPr>
                      <w:rFonts w:ascii="Cambria Math" w:hAnsi="Cambria Math" w:cs="Calibri"/>
                      <w:sz w:val="22"/>
                      <w:szCs w:val="22"/>
                    </w:rPr>
                  </m:ctrlPr>
                </m:dPr>
                <m:e>
                  <m:r>
                    <w:rPr>
                      <w:rFonts w:ascii="Cambria Math" w:hAnsi="Cambria Math" w:cs="Calibri"/>
                      <w:sz w:val="22"/>
                      <w:szCs w:val="22"/>
                    </w:rPr>
                    <m:t>Mpa</m:t>
                  </m:r>
                </m:e>
              </m:d>
            </m:oMath>
            <w:r w:rsidR="00D77673" w:rsidRPr="00714659">
              <w:rPr>
                <w:rFonts w:ascii="Calibri" w:hAnsi="Calibri" w:cs="Calibri"/>
                <w:sz w:val="22"/>
                <w:szCs w:val="22"/>
              </w:rPr>
              <w:t>, para</w:t>
            </w:r>
            <w:r w:rsidRPr="00714659">
              <w:rPr>
                <w:rFonts w:ascii="Calibri" w:hAnsi="Calibri" w:cs="Calibri"/>
                <w:sz w:val="22"/>
                <w:szCs w:val="22"/>
              </w:rPr>
              <w:t xml:space="preserve"> acero al </w:t>
            </w:r>
            <w:r w:rsidR="00D77673" w:rsidRPr="00714659">
              <w:rPr>
                <w:rFonts w:ascii="Calibri" w:hAnsi="Calibri" w:cs="Calibri"/>
                <w:sz w:val="22"/>
                <w:szCs w:val="22"/>
              </w:rPr>
              <w:t>carbono a</w:t>
            </w:r>
            <w:r w:rsidRPr="00714659">
              <w:rPr>
                <w:rFonts w:ascii="Calibri" w:hAnsi="Calibri" w:cs="Calibri"/>
                <w:sz w:val="22"/>
                <w:szCs w:val="22"/>
              </w:rPr>
              <w:t xml:space="preserve"> temperatura ambiente de 21 ºC.</w:t>
            </w:r>
          </w:p>
          <w:p w:rsidR="00826BC1" w:rsidRPr="00714659" w:rsidRDefault="00826BC1" w:rsidP="005C01D1">
            <w:pPr>
              <w:ind w:left="426"/>
              <w:jc w:val="both"/>
              <w:rPr>
                <w:rFonts w:ascii="Calibri" w:hAnsi="Calibri" w:cs="Calibri"/>
                <w:sz w:val="22"/>
                <w:szCs w:val="22"/>
              </w:rPr>
            </w:pP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El curvado con calor solo puede ser empleado cuando su método de ejecución prevea calentamiento uniforme por inducción eléctrica de alta frecuencia y enfriamiento controlado.</w:t>
            </w:r>
          </w:p>
          <w:p w:rsidR="00826BC1" w:rsidRPr="00714659" w:rsidRDefault="00826BC1" w:rsidP="006251E4">
            <w:pPr>
              <w:pStyle w:val="Prrafodelista"/>
              <w:numPr>
                <w:ilvl w:val="0"/>
                <w:numId w:val="25"/>
              </w:numPr>
              <w:contextualSpacing/>
              <w:jc w:val="both"/>
              <w:rPr>
                <w:rFonts w:ascii="Calibri" w:hAnsi="Calibri" w:cs="Calibri"/>
                <w:sz w:val="22"/>
                <w:szCs w:val="22"/>
              </w:rPr>
            </w:pPr>
            <w:r w:rsidRPr="00714659">
              <w:rPr>
                <w:rFonts w:ascii="Calibri" w:hAnsi="Calibri" w:cs="Calibri"/>
                <w:sz w:val="22"/>
                <w:szCs w:val="22"/>
              </w:rPr>
              <w:t xml:space="preserve">No se admite ninguna soldadura en un codo fabricado </w:t>
            </w:r>
            <w:r w:rsidR="00D77673">
              <w:rPr>
                <w:rFonts w:ascii="Calibri" w:hAnsi="Calibri" w:cs="Calibri"/>
                <w:sz w:val="22"/>
                <w:szCs w:val="22"/>
              </w:rPr>
              <w:t>en el lugar de ejecución del servicio</w:t>
            </w:r>
            <w:r w:rsidRPr="00714659">
              <w:rPr>
                <w:rFonts w:ascii="Calibri" w:hAnsi="Calibri" w:cs="Calibri"/>
                <w:sz w:val="22"/>
                <w:szCs w:val="22"/>
              </w:rPr>
              <w:t>, en cada extremidad de dicho codo se reserva una parte recta de por lo menos 500 mm.</w:t>
            </w:r>
          </w:p>
          <w:p w:rsidR="00826BC1" w:rsidRPr="00714659" w:rsidRDefault="00826BC1" w:rsidP="005C01D1">
            <w:pPr>
              <w:jc w:val="both"/>
              <w:rPr>
                <w:rFonts w:ascii="Calibri" w:hAnsi="Calibri" w:cs="Calibri"/>
                <w:sz w:val="22"/>
                <w:szCs w:val="22"/>
              </w:rPr>
            </w:pPr>
          </w:p>
          <w:p w:rsidR="00826BC1" w:rsidRPr="00714659" w:rsidRDefault="00826BC1" w:rsidP="005C01D1">
            <w:pPr>
              <w:jc w:val="both"/>
              <w:rPr>
                <w:rFonts w:ascii="Calibri" w:hAnsi="Calibri" w:cs="Calibri"/>
                <w:sz w:val="22"/>
                <w:szCs w:val="22"/>
              </w:rPr>
            </w:pPr>
            <w:r w:rsidRPr="00714659">
              <w:rPr>
                <w:rFonts w:ascii="Calibri" w:hAnsi="Calibri" w:cs="Calibri"/>
                <w:sz w:val="22"/>
                <w:szCs w:val="22"/>
              </w:rPr>
              <w:t>Durante el curvado la soldadura eventual (tubería con costura), no deberá sufrir ninguna tensión. Por consiguiente será colocada antes del curvado, en otro plano que forme con el eje del tubo, perpendicularmente al plano de curvado.</w:t>
            </w:r>
          </w:p>
          <w:p w:rsidR="00826BC1" w:rsidRPr="00714659" w:rsidRDefault="00826BC1" w:rsidP="005C01D1">
            <w:pPr>
              <w:jc w:val="both"/>
              <w:rPr>
                <w:rFonts w:ascii="Calibri" w:hAnsi="Calibri" w:cs="Calibri"/>
                <w:sz w:val="22"/>
                <w:szCs w:val="22"/>
              </w:rPr>
            </w:pPr>
            <w:r w:rsidRPr="00714659">
              <w:rPr>
                <w:rFonts w:ascii="Calibri" w:hAnsi="Calibri" w:cs="Calibri"/>
                <w:sz w:val="22"/>
                <w:szCs w:val="22"/>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826BC1" w:rsidRPr="00714659" w:rsidRDefault="00826BC1" w:rsidP="005C01D1">
            <w:pPr>
              <w:jc w:val="both"/>
              <w:rPr>
                <w:rFonts w:ascii="Calibri" w:hAnsi="Calibri" w:cs="Calibri"/>
                <w:sz w:val="22"/>
                <w:szCs w:val="22"/>
              </w:rPr>
            </w:pPr>
          </w:p>
          <w:p w:rsidR="00826BC1" w:rsidRPr="00714659" w:rsidRDefault="00826BC1" w:rsidP="005C01D1">
            <w:pPr>
              <w:jc w:val="both"/>
              <w:rPr>
                <w:rFonts w:ascii="Calibri" w:hAnsi="Calibri" w:cs="Calibri"/>
                <w:b/>
                <w:sz w:val="22"/>
                <w:szCs w:val="22"/>
              </w:rPr>
            </w:pPr>
            <w:r w:rsidRPr="00714659">
              <w:rPr>
                <w:rFonts w:ascii="Calibri" w:hAnsi="Calibri" w:cs="Calibri"/>
                <w:b/>
                <w:sz w:val="22"/>
                <w:szCs w:val="22"/>
              </w:rPr>
              <w:t>Marcado de trabajos</w:t>
            </w:r>
          </w:p>
          <w:p w:rsidR="00826BC1" w:rsidRPr="00714659" w:rsidRDefault="00826BC1" w:rsidP="005C01D1">
            <w:pPr>
              <w:jc w:val="both"/>
              <w:rPr>
                <w:rFonts w:ascii="Calibri" w:hAnsi="Calibri" w:cs="Calibri"/>
                <w:b/>
                <w:sz w:val="22"/>
                <w:szCs w:val="22"/>
              </w:rPr>
            </w:pPr>
          </w:p>
          <w:p w:rsidR="00826BC1" w:rsidRDefault="00826BC1" w:rsidP="005C01D1">
            <w:pPr>
              <w:jc w:val="both"/>
              <w:rPr>
                <w:rFonts w:ascii="Calibri" w:hAnsi="Calibri" w:cs="Calibri"/>
                <w:sz w:val="22"/>
                <w:szCs w:val="22"/>
              </w:rPr>
            </w:pPr>
            <w:r w:rsidRPr="00714659">
              <w:rPr>
                <w:rFonts w:ascii="Calibri" w:hAnsi="Calibri" w:cs="Calibri"/>
                <w:sz w:val="22"/>
                <w:szCs w:val="22"/>
              </w:rPr>
              <w:t>La cañería curvada debe ser marcada en un extremo de la tubería, al momento de ser montado, todos los datos mencionados a continuación deben quedar en la parte de arriba, visible y legible. A continuación los datos mínimos:</w:t>
            </w:r>
          </w:p>
          <w:p w:rsidR="00E42C3A" w:rsidRPr="00714659" w:rsidRDefault="00E42C3A" w:rsidP="005C01D1">
            <w:pPr>
              <w:jc w:val="both"/>
              <w:rPr>
                <w:rFonts w:ascii="Calibri" w:hAnsi="Calibri" w:cs="Calibri"/>
                <w:sz w:val="22"/>
                <w:szCs w:val="22"/>
              </w:rPr>
            </w:pPr>
          </w:p>
          <w:p w:rsidR="00826BC1" w:rsidRPr="00714659" w:rsidRDefault="00826BC1" w:rsidP="006251E4">
            <w:pPr>
              <w:pStyle w:val="Prrafodelista"/>
              <w:numPr>
                <w:ilvl w:val="0"/>
                <w:numId w:val="22"/>
              </w:numPr>
              <w:contextualSpacing/>
              <w:jc w:val="both"/>
              <w:rPr>
                <w:rFonts w:ascii="Calibri" w:hAnsi="Calibri" w:cs="Calibri"/>
                <w:sz w:val="22"/>
                <w:szCs w:val="22"/>
              </w:rPr>
            </w:pPr>
            <w:r w:rsidRPr="00714659">
              <w:rPr>
                <w:rFonts w:ascii="Calibri" w:hAnsi="Calibri" w:cs="Calibri"/>
                <w:sz w:val="22"/>
                <w:szCs w:val="22"/>
              </w:rPr>
              <w:t>Angulo de Curvatura.</w:t>
            </w:r>
          </w:p>
          <w:p w:rsidR="00826BC1" w:rsidRPr="00714659" w:rsidRDefault="00826BC1" w:rsidP="006251E4">
            <w:pPr>
              <w:pStyle w:val="Prrafodelista"/>
              <w:numPr>
                <w:ilvl w:val="0"/>
                <w:numId w:val="22"/>
              </w:numPr>
              <w:contextualSpacing/>
              <w:jc w:val="both"/>
              <w:rPr>
                <w:rFonts w:ascii="Calibri" w:hAnsi="Calibri" w:cs="Calibri"/>
                <w:sz w:val="22"/>
                <w:szCs w:val="22"/>
              </w:rPr>
            </w:pPr>
            <w:r w:rsidRPr="00714659">
              <w:rPr>
                <w:rFonts w:ascii="Calibri" w:hAnsi="Calibri" w:cs="Calibri"/>
                <w:sz w:val="22"/>
                <w:szCs w:val="22"/>
              </w:rPr>
              <w:t>Longitud de tubería curvada</w:t>
            </w:r>
          </w:p>
          <w:p w:rsidR="00826BC1" w:rsidRPr="00714659" w:rsidRDefault="00826BC1" w:rsidP="006251E4">
            <w:pPr>
              <w:pStyle w:val="Prrafodelista"/>
              <w:numPr>
                <w:ilvl w:val="0"/>
                <w:numId w:val="22"/>
              </w:numPr>
              <w:contextualSpacing/>
              <w:jc w:val="both"/>
              <w:rPr>
                <w:rFonts w:ascii="Calibri" w:hAnsi="Calibri" w:cs="Calibri"/>
                <w:sz w:val="22"/>
                <w:szCs w:val="22"/>
              </w:rPr>
            </w:pPr>
            <w:r w:rsidRPr="00714659">
              <w:rPr>
                <w:rFonts w:ascii="Calibri" w:hAnsi="Calibri" w:cs="Calibri"/>
                <w:sz w:val="22"/>
                <w:szCs w:val="22"/>
              </w:rPr>
              <w:t>Longitud de tubería antes y después del curvado</w:t>
            </w:r>
          </w:p>
          <w:p w:rsidR="00826BC1" w:rsidRPr="00714659" w:rsidRDefault="00826BC1" w:rsidP="006251E4">
            <w:pPr>
              <w:pStyle w:val="Prrafodelista"/>
              <w:numPr>
                <w:ilvl w:val="0"/>
                <w:numId w:val="22"/>
              </w:numPr>
              <w:contextualSpacing/>
              <w:jc w:val="both"/>
              <w:rPr>
                <w:rFonts w:ascii="Calibri" w:hAnsi="Calibri" w:cs="Calibri"/>
                <w:sz w:val="22"/>
                <w:szCs w:val="22"/>
              </w:rPr>
            </w:pPr>
            <w:r w:rsidRPr="00714659">
              <w:rPr>
                <w:rFonts w:ascii="Calibri" w:hAnsi="Calibri" w:cs="Calibri"/>
                <w:sz w:val="22"/>
                <w:szCs w:val="22"/>
              </w:rPr>
              <w:t xml:space="preserve">Tipo de Curvado </w:t>
            </w:r>
          </w:p>
          <w:p w:rsidR="00826BC1" w:rsidRPr="00714659" w:rsidRDefault="00826BC1" w:rsidP="005C01D1">
            <w:pPr>
              <w:jc w:val="both"/>
              <w:rPr>
                <w:rFonts w:ascii="Calibri" w:hAnsi="Calibri" w:cs="Calibri"/>
                <w:sz w:val="22"/>
                <w:szCs w:val="22"/>
              </w:rPr>
            </w:pPr>
          </w:p>
          <w:p w:rsidR="00826BC1" w:rsidRDefault="00826BC1" w:rsidP="005C01D1">
            <w:pPr>
              <w:jc w:val="both"/>
              <w:rPr>
                <w:rFonts w:ascii="Calibri" w:hAnsi="Calibri" w:cs="Calibri"/>
                <w:sz w:val="22"/>
                <w:szCs w:val="22"/>
              </w:rPr>
            </w:pPr>
            <w:r w:rsidRPr="00714659">
              <w:rPr>
                <w:rFonts w:ascii="Calibri" w:hAnsi="Calibri" w:cs="Calibri"/>
                <w:sz w:val="22"/>
                <w:szCs w:val="22"/>
              </w:rPr>
              <w:t>El sentido de montaje a realizar a la tubería curvada será en función del tipo de curvado realizado, para lo cual se debe indicar en la tubería si el curvado es del tipo:</w:t>
            </w:r>
          </w:p>
          <w:p w:rsidR="00E42C3A" w:rsidRPr="00714659" w:rsidRDefault="00E42C3A" w:rsidP="005C01D1">
            <w:pPr>
              <w:jc w:val="both"/>
              <w:rPr>
                <w:rFonts w:ascii="Calibri" w:hAnsi="Calibri" w:cs="Calibri"/>
                <w:sz w:val="22"/>
                <w:szCs w:val="22"/>
              </w:rPr>
            </w:pPr>
          </w:p>
          <w:p w:rsidR="00826BC1" w:rsidRPr="00714659" w:rsidRDefault="00826BC1" w:rsidP="005C01D1">
            <w:pPr>
              <w:ind w:left="720" w:firstLine="720"/>
              <w:jc w:val="both"/>
              <w:rPr>
                <w:rFonts w:ascii="Calibri" w:hAnsi="Calibri" w:cs="Calibri"/>
                <w:sz w:val="22"/>
                <w:szCs w:val="22"/>
              </w:rPr>
            </w:pPr>
            <w:r w:rsidRPr="00714659">
              <w:rPr>
                <w:rFonts w:ascii="Calibri" w:hAnsi="Calibri" w:cs="Calibri"/>
                <w:sz w:val="22"/>
                <w:szCs w:val="22"/>
              </w:rPr>
              <w:t xml:space="preserve">RT (RIGHT TURN) = Curva horizontal a la derecha </w:t>
            </w:r>
          </w:p>
          <w:p w:rsidR="00826BC1" w:rsidRPr="00714659" w:rsidRDefault="00826BC1" w:rsidP="005C01D1">
            <w:pPr>
              <w:ind w:left="1440"/>
              <w:jc w:val="both"/>
              <w:rPr>
                <w:rFonts w:ascii="Calibri" w:hAnsi="Calibri" w:cs="Calibri"/>
                <w:sz w:val="22"/>
                <w:szCs w:val="22"/>
              </w:rPr>
            </w:pPr>
            <w:r w:rsidRPr="00714659">
              <w:rPr>
                <w:rFonts w:ascii="Calibri" w:hAnsi="Calibri" w:cs="Calibri"/>
                <w:sz w:val="22"/>
                <w:szCs w:val="22"/>
              </w:rPr>
              <w:t>LT (LEFT TURN) = Curva horizontal a Ia izquierda</w:t>
            </w:r>
          </w:p>
          <w:p w:rsidR="00826BC1" w:rsidRPr="00714659" w:rsidRDefault="00826BC1" w:rsidP="005C01D1">
            <w:pPr>
              <w:ind w:left="720" w:firstLine="720"/>
              <w:jc w:val="both"/>
              <w:rPr>
                <w:rFonts w:ascii="Calibri" w:hAnsi="Calibri" w:cs="Calibri"/>
                <w:sz w:val="22"/>
                <w:szCs w:val="22"/>
              </w:rPr>
            </w:pPr>
            <w:r w:rsidRPr="00714659">
              <w:rPr>
                <w:rFonts w:ascii="Calibri" w:hAnsi="Calibri" w:cs="Calibri"/>
                <w:sz w:val="22"/>
                <w:szCs w:val="22"/>
              </w:rPr>
              <w:t>OVER = Curva vertical hacia arriba</w:t>
            </w:r>
          </w:p>
          <w:p w:rsidR="00826BC1" w:rsidRPr="00714659" w:rsidRDefault="00826BC1" w:rsidP="005C01D1">
            <w:pPr>
              <w:ind w:left="720" w:firstLine="720"/>
              <w:jc w:val="both"/>
              <w:rPr>
                <w:rFonts w:ascii="Calibri" w:hAnsi="Calibri" w:cs="Calibri"/>
                <w:sz w:val="22"/>
                <w:szCs w:val="22"/>
              </w:rPr>
            </w:pPr>
            <w:r w:rsidRPr="00714659">
              <w:rPr>
                <w:rFonts w:ascii="Calibri" w:hAnsi="Calibri" w:cs="Calibri"/>
                <w:sz w:val="22"/>
                <w:szCs w:val="22"/>
              </w:rPr>
              <w:t>SAG = Curva vertical hacia abajo</w:t>
            </w:r>
          </w:p>
          <w:p w:rsidR="00826BC1" w:rsidRPr="00714659" w:rsidRDefault="00826BC1" w:rsidP="005C01D1">
            <w:pPr>
              <w:jc w:val="both"/>
              <w:rPr>
                <w:rFonts w:ascii="Calibri" w:hAnsi="Calibri" w:cs="Calibri"/>
                <w:sz w:val="22"/>
                <w:szCs w:val="22"/>
              </w:rPr>
            </w:pPr>
          </w:p>
          <w:p w:rsidR="00826BC1" w:rsidRPr="00714659" w:rsidRDefault="00826BC1" w:rsidP="005C01D1">
            <w:pPr>
              <w:jc w:val="both"/>
              <w:rPr>
                <w:rFonts w:ascii="Calibri" w:hAnsi="Calibri" w:cs="Calibri"/>
                <w:sz w:val="22"/>
                <w:szCs w:val="22"/>
              </w:rPr>
            </w:pPr>
            <w:r w:rsidRPr="00714659">
              <w:rPr>
                <w:rFonts w:ascii="Calibri" w:hAnsi="Calibri" w:cs="Calibri"/>
                <w:sz w:val="22"/>
                <w:szCs w:val="22"/>
              </w:rPr>
              <w:t xml:space="preserve">En las curvas combinadas se debe utilizar la marcación (COMB) seguida del tipo de combinación de acuerdo a los ángulos que pueden ser (OVER-SAG), etc. </w:t>
            </w:r>
          </w:p>
          <w:p w:rsidR="008C22A5" w:rsidRDefault="008C22A5" w:rsidP="005C01D1">
            <w:pPr>
              <w:pStyle w:val="Sangra3detindependiente"/>
              <w:autoSpaceDE w:val="0"/>
              <w:autoSpaceDN w:val="0"/>
              <w:adjustRightInd w:val="0"/>
              <w:ind w:firstLine="0"/>
              <w:rPr>
                <w:rFonts w:ascii="Calibri" w:hAnsi="Calibri" w:cs="Calibri"/>
                <w:b/>
                <w:bCs/>
                <w:i/>
                <w:sz w:val="22"/>
                <w:szCs w:val="22"/>
              </w:rPr>
            </w:pPr>
          </w:p>
          <w:p w:rsidR="00E42C3A" w:rsidRDefault="00E42C3A" w:rsidP="005C01D1">
            <w:pPr>
              <w:pStyle w:val="Sangra3detindependiente"/>
              <w:autoSpaceDE w:val="0"/>
              <w:autoSpaceDN w:val="0"/>
              <w:adjustRightInd w:val="0"/>
              <w:ind w:firstLine="0"/>
              <w:rPr>
                <w:rFonts w:ascii="Calibri" w:hAnsi="Calibri" w:cs="Calibri"/>
                <w:b/>
                <w:bCs/>
                <w:i/>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i/>
                <w:sz w:val="22"/>
                <w:szCs w:val="22"/>
              </w:rPr>
            </w:pPr>
            <w:r w:rsidRPr="00A3206D">
              <w:rPr>
                <w:rFonts w:ascii="Calibri" w:hAnsi="Calibri" w:cs="Calibri"/>
                <w:b/>
                <w:bCs/>
                <w:i/>
                <w:sz w:val="22"/>
                <w:szCs w:val="22"/>
              </w:rPr>
              <w:t>10 SOLDADURA DE TUBERÍA Y ACCESORIOS DE ANC DN 3”</w:t>
            </w:r>
          </w:p>
          <w:p w:rsidR="00826BC1" w:rsidRPr="00A3206D" w:rsidRDefault="00826BC1" w:rsidP="005C01D1">
            <w:pPr>
              <w:pStyle w:val="Default"/>
              <w:ind w:left="426"/>
              <w:jc w:val="both"/>
              <w:rPr>
                <w:rFonts w:ascii="Calibri" w:hAnsi="Calibri" w:cs="Calibri"/>
                <w:sz w:val="22"/>
                <w:szCs w:val="22"/>
              </w:rPr>
            </w:pPr>
          </w:p>
          <w:p w:rsidR="00826BC1" w:rsidRDefault="00826BC1" w:rsidP="005C01D1">
            <w:pPr>
              <w:jc w:val="both"/>
              <w:rPr>
                <w:rFonts w:ascii="Calibri" w:hAnsi="Calibri" w:cs="Calibri"/>
                <w:sz w:val="22"/>
                <w:szCs w:val="22"/>
              </w:rPr>
            </w:pPr>
            <w:r w:rsidRPr="00A3206D">
              <w:rPr>
                <w:rFonts w:ascii="Calibri" w:hAnsi="Calibri" w:cs="Calibri"/>
                <w:sz w:val="22"/>
                <w:szCs w:val="22"/>
              </w:rPr>
              <w:t>Este ítem</w:t>
            </w:r>
            <w:r w:rsidR="008C22A5">
              <w:rPr>
                <w:rFonts w:ascii="Calibri" w:hAnsi="Calibri" w:cs="Calibri"/>
                <w:sz w:val="22"/>
                <w:szCs w:val="22"/>
              </w:rPr>
              <w:t xml:space="preserve"> se mide por Juntas Soldadas (J</w:t>
            </w:r>
            <w:r w:rsidR="003C74A8">
              <w:rPr>
                <w:rFonts w:ascii="Calibri" w:hAnsi="Calibri" w:cs="Calibri"/>
                <w:sz w:val="22"/>
                <w:szCs w:val="22"/>
              </w:rPr>
              <w:t>un</w:t>
            </w:r>
            <w:r w:rsidR="008C22A5">
              <w:rPr>
                <w:rFonts w:ascii="Calibri" w:hAnsi="Calibri" w:cs="Calibri"/>
                <w:sz w:val="22"/>
                <w:szCs w:val="22"/>
              </w:rPr>
              <w:t>ta)</w:t>
            </w:r>
            <w:r w:rsidRPr="00A3206D">
              <w:rPr>
                <w:rFonts w:ascii="Calibri" w:hAnsi="Calibri" w:cs="Calibri"/>
                <w:sz w:val="22"/>
                <w:szCs w:val="22"/>
              </w:rPr>
              <w:t xml:space="preserve"> comprende todos los trabajos a s</w:t>
            </w:r>
            <w:r w:rsidR="008C22A5">
              <w:rPr>
                <w:rFonts w:ascii="Calibri" w:hAnsi="Calibri" w:cs="Calibri"/>
                <w:sz w:val="22"/>
                <w:szCs w:val="22"/>
              </w:rPr>
              <w:t>er ejecutados</w:t>
            </w:r>
            <w:r w:rsidRPr="00A3206D">
              <w:rPr>
                <w:rFonts w:ascii="Calibri" w:hAnsi="Calibri" w:cs="Calibri"/>
                <w:sz w:val="22"/>
                <w:szCs w:val="22"/>
              </w:rPr>
              <w:t xml:space="preserve">, siendo los siguientes de carácter enunciativo y no limitativo: </w:t>
            </w:r>
          </w:p>
          <w:p w:rsidR="008C22A5" w:rsidRPr="00A3206D" w:rsidRDefault="008C22A5" w:rsidP="005C01D1">
            <w:pPr>
              <w:jc w:val="both"/>
              <w:rPr>
                <w:rFonts w:ascii="Calibri" w:hAnsi="Calibri" w:cs="Calibri"/>
                <w:sz w:val="22"/>
                <w:szCs w:val="22"/>
              </w:rPr>
            </w:pPr>
          </w:p>
          <w:p w:rsidR="00826BC1" w:rsidRPr="00A3206D" w:rsidRDefault="00826BC1" w:rsidP="006251E4">
            <w:pPr>
              <w:pStyle w:val="Prrafodelista"/>
              <w:numPr>
                <w:ilvl w:val="0"/>
                <w:numId w:val="31"/>
              </w:numPr>
              <w:contextualSpacing/>
              <w:jc w:val="both"/>
              <w:rPr>
                <w:rFonts w:ascii="Calibri" w:hAnsi="Calibri" w:cs="Calibri"/>
                <w:sz w:val="22"/>
                <w:szCs w:val="22"/>
              </w:rPr>
            </w:pPr>
            <w:r w:rsidRPr="00A3206D">
              <w:rPr>
                <w:rFonts w:ascii="Calibri" w:hAnsi="Calibri" w:cs="Calibri"/>
                <w:sz w:val="22"/>
                <w:szCs w:val="22"/>
              </w:rPr>
              <w:t>soldadura de tuberías</w:t>
            </w:r>
          </w:p>
          <w:p w:rsidR="00826BC1" w:rsidRPr="00A3206D" w:rsidRDefault="00826BC1" w:rsidP="006251E4">
            <w:pPr>
              <w:pStyle w:val="Prrafodelista"/>
              <w:numPr>
                <w:ilvl w:val="0"/>
                <w:numId w:val="31"/>
              </w:numPr>
              <w:contextualSpacing/>
              <w:jc w:val="both"/>
              <w:rPr>
                <w:rFonts w:ascii="Calibri" w:hAnsi="Calibri" w:cs="Calibri"/>
                <w:sz w:val="22"/>
                <w:szCs w:val="22"/>
              </w:rPr>
            </w:pPr>
            <w:r w:rsidRPr="00A3206D">
              <w:rPr>
                <w:rFonts w:ascii="Calibri" w:hAnsi="Calibri" w:cs="Calibri"/>
                <w:sz w:val="22"/>
                <w:szCs w:val="22"/>
              </w:rPr>
              <w:t>Soldadura de accesorios</w:t>
            </w:r>
          </w:p>
          <w:p w:rsidR="00826BC1" w:rsidRPr="00A3206D" w:rsidRDefault="00826BC1" w:rsidP="006251E4">
            <w:pPr>
              <w:pStyle w:val="Prrafodelista"/>
              <w:numPr>
                <w:ilvl w:val="0"/>
                <w:numId w:val="31"/>
              </w:numPr>
              <w:contextualSpacing/>
              <w:jc w:val="both"/>
              <w:rPr>
                <w:rFonts w:ascii="Calibri" w:hAnsi="Calibri" w:cs="Calibri"/>
                <w:sz w:val="22"/>
                <w:szCs w:val="22"/>
              </w:rPr>
            </w:pPr>
            <w:r w:rsidRPr="00A3206D">
              <w:rPr>
                <w:rFonts w:ascii="Calibri" w:hAnsi="Calibri" w:cs="Calibri"/>
                <w:sz w:val="22"/>
                <w:szCs w:val="22"/>
              </w:rPr>
              <w:t xml:space="preserve">Soldadura de fittings </w:t>
            </w:r>
          </w:p>
          <w:p w:rsidR="00826BC1" w:rsidRPr="00A3206D" w:rsidRDefault="00826BC1" w:rsidP="006251E4">
            <w:pPr>
              <w:pStyle w:val="Prrafodelista"/>
              <w:numPr>
                <w:ilvl w:val="0"/>
                <w:numId w:val="31"/>
              </w:numPr>
              <w:contextualSpacing/>
              <w:jc w:val="both"/>
              <w:rPr>
                <w:rFonts w:ascii="Calibri" w:hAnsi="Calibri" w:cs="Calibri"/>
                <w:sz w:val="22"/>
                <w:szCs w:val="22"/>
              </w:rPr>
            </w:pPr>
            <w:r w:rsidRPr="00A3206D">
              <w:rPr>
                <w:rFonts w:ascii="Calibri" w:hAnsi="Calibri" w:cs="Calibri"/>
                <w:sz w:val="22"/>
                <w:szCs w:val="22"/>
              </w:rPr>
              <w:t>Otras soldaduras según la necesidad de la construcción.</w:t>
            </w:r>
          </w:p>
          <w:p w:rsidR="00826BC1" w:rsidRPr="00A3206D" w:rsidRDefault="00826BC1" w:rsidP="005C01D1">
            <w:pPr>
              <w:ind w:left="426"/>
              <w:jc w:val="both"/>
              <w:rPr>
                <w:rFonts w:ascii="Calibri" w:hAnsi="Calibri" w:cs="Calibri"/>
                <w:sz w:val="22"/>
                <w:szCs w:val="22"/>
              </w:rPr>
            </w:pPr>
          </w:p>
          <w:p w:rsidR="005D380F" w:rsidRPr="00A3206D" w:rsidRDefault="00826BC1" w:rsidP="005C01D1">
            <w:pPr>
              <w:pStyle w:val="Sangra3detindependiente"/>
              <w:ind w:firstLine="0"/>
              <w:rPr>
                <w:rFonts w:ascii="Calibri" w:hAnsi="Calibri" w:cs="Calibri"/>
                <w:sz w:val="22"/>
                <w:szCs w:val="22"/>
              </w:rPr>
            </w:pPr>
            <w:r w:rsidRPr="00A3206D">
              <w:rPr>
                <w:rFonts w:ascii="Calibri" w:hAnsi="Calibri" w:cs="Calibri"/>
                <w:sz w:val="22"/>
                <w:szCs w:val="22"/>
              </w:rPr>
              <w:t xml:space="preserve">Todos los Materiales, Mano de Obra, equipo, maquinaria y herramientas necesarios  para la realización de este ítem deben ser </w:t>
            </w:r>
            <w:r w:rsidR="008C22A5">
              <w:rPr>
                <w:rFonts w:ascii="Calibri" w:hAnsi="Calibri" w:cs="Calibri"/>
                <w:sz w:val="22"/>
                <w:szCs w:val="22"/>
              </w:rPr>
              <w:t>ofertados</w:t>
            </w:r>
            <w:r w:rsidRPr="00A3206D">
              <w:rPr>
                <w:rFonts w:ascii="Calibri" w:hAnsi="Calibri" w:cs="Calibri"/>
                <w:sz w:val="22"/>
                <w:szCs w:val="22"/>
              </w:rPr>
              <w:t xml:space="preserve"> en su totalidad por el </w:t>
            </w:r>
            <w:r w:rsidR="008C22A5">
              <w:rPr>
                <w:rFonts w:ascii="Calibri" w:hAnsi="Calibri" w:cs="Calibri"/>
                <w:sz w:val="22"/>
                <w:szCs w:val="22"/>
              </w:rPr>
              <w:t>proponente</w:t>
            </w:r>
            <w:r w:rsidRPr="00A3206D">
              <w:rPr>
                <w:rFonts w:ascii="Calibri" w:hAnsi="Calibri" w:cs="Calibri"/>
                <w:sz w:val="22"/>
                <w:szCs w:val="22"/>
              </w:rPr>
              <w:t xml:space="preserve">,  para la realización de las </w:t>
            </w:r>
            <w:r w:rsidRPr="00D77673">
              <w:rPr>
                <w:rFonts w:ascii="Calibri" w:hAnsi="Calibri" w:cs="Calibri"/>
                <w:sz w:val="22"/>
                <w:szCs w:val="22"/>
              </w:rPr>
              <w:t xml:space="preserve">actividades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debe</w:t>
            </w:r>
            <w:r w:rsidRPr="00A3206D">
              <w:rPr>
                <w:rFonts w:ascii="Calibri" w:hAnsi="Calibri" w:cs="Calibri"/>
                <w:sz w:val="22"/>
                <w:szCs w:val="22"/>
              </w:rPr>
              <w:t xml:space="preserv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Disco de intermedia</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Disco de desbaste</w:t>
                  </w:r>
                </w:p>
              </w:tc>
            </w:tr>
            <w:tr w:rsidR="00826BC1" w:rsidRPr="00A3206D" w:rsidTr="00B26F58">
              <w:trPr>
                <w:trHeight w:val="64"/>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Cepillo circular alambre trenzado</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Electrodos</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lastRenderedPageBreak/>
                    <w:t>Lima media caña bastarda</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Soldador Calificado</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Ayudante de Soldador</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Cañista Alineador</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Inspector de Soldadura</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Operador Camión Grúa</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Ayudantes</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Motosoldadora</w:t>
                  </w:r>
                </w:p>
              </w:tc>
            </w:tr>
            <w:tr w:rsidR="00826BC1" w:rsidRPr="00A3206D" w:rsidTr="00B26F58">
              <w:trPr>
                <w:trHeight w:val="238"/>
                <w:jc w:val="center"/>
              </w:trPr>
              <w:tc>
                <w:tcPr>
                  <w:tcW w:w="3163"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 xml:space="preserve">Camión Grúa </w:t>
                  </w:r>
                </w:p>
              </w:tc>
            </w:tr>
          </w:tbl>
          <w:p w:rsidR="00E42C3A" w:rsidRDefault="00E42C3A" w:rsidP="005C01D1">
            <w:pPr>
              <w:jc w:val="both"/>
              <w:rPr>
                <w:rFonts w:ascii="Calibri" w:hAnsi="Calibri" w:cs="Calibri"/>
                <w:kern w:val="28"/>
                <w:sz w:val="22"/>
                <w:szCs w:val="22"/>
                <w:lang w:val="es-ES_tradnl"/>
              </w:rPr>
            </w:pPr>
          </w:p>
          <w:p w:rsidR="008C22A5" w:rsidRDefault="008C22A5"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 xml:space="preserve">Calificación de soldadores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La calificación de los soldadores es i</w:t>
            </w:r>
            <w:r w:rsidR="00D77673">
              <w:rPr>
                <w:rFonts w:ascii="Calibri" w:hAnsi="Calibri" w:cs="Calibri"/>
                <w:sz w:val="22"/>
                <w:szCs w:val="22"/>
              </w:rPr>
              <w:t xml:space="preserve">mprescindible para el inicio del servicio </w:t>
            </w:r>
            <w:r w:rsidRPr="00A3206D">
              <w:rPr>
                <w:rFonts w:ascii="Calibri" w:hAnsi="Calibri" w:cs="Calibri"/>
                <w:sz w:val="22"/>
                <w:szCs w:val="22"/>
              </w:rPr>
              <w:t>y deberán cumplirse lo siguiente:</w:t>
            </w:r>
          </w:p>
          <w:p w:rsidR="008C22A5" w:rsidRPr="00A3206D" w:rsidRDefault="008C22A5" w:rsidP="005C01D1">
            <w:pPr>
              <w:jc w:val="both"/>
              <w:rPr>
                <w:rFonts w:ascii="Calibri" w:hAnsi="Calibri" w:cs="Calibri"/>
                <w:sz w:val="22"/>
                <w:szCs w:val="22"/>
              </w:rPr>
            </w:pPr>
          </w:p>
          <w:p w:rsidR="00826BC1" w:rsidRPr="00A3206D" w:rsidRDefault="00826BC1" w:rsidP="006251E4">
            <w:pPr>
              <w:numPr>
                <w:ilvl w:val="0"/>
                <w:numId w:val="27"/>
              </w:numPr>
              <w:tabs>
                <w:tab w:val="clear" w:pos="720"/>
                <w:tab w:val="num" w:pos="-1440"/>
              </w:tabs>
              <w:jc w:val="both"/>
              <w:rPr>
                <w:rFonts w:ascii="Calibri" w:hAnsi="Calibri" w:cs="Calibri"/>
                <w:sz w:val="22"/>
                <w:szCs w:val="22"/>
              </w:rPr>
            </w:pPr>
            <w:r w:rsidRPr="00A3206D">
              <w:rPr>
                <w:rFonts w:ascii="Calibri" w:hAnsi="Calibri" w:cs="Calibri"/>
                <w:sz w:val="22"/>
                <w:szCs w:val="22"/>
              </w:rPr>
              <w:t>Los soldadores deberán ser ca</w:t>
            </w:r>
            <w:r w:rsidR="00D77673">
              <w:rPr>
                <w:rFonts w:ascii="Calibri" w:hAnsi="Calibri" w:cs="Calibri"/>
                <w:sz w:val="22"/>
                <w:szCs w:val="22"/>
              </w:rPr>
              <w:t>lificados para ser aceptados en el lugar de ejecución del servicio</w:t>
            </w:r>
            <w:r w:rsidR="00D77673" w:rsidRPr="00A3206D">
              <w:rPr>
                <w:rFonts w:ascii="Calibri" w:hAnsi="Calibri" w:cs="Calibri"/>
                <w:sz w:val="22"/>
                <w:szCs w:val="22"/>
              </w:rPr>
              <w:t xml:space="preserve"> </w:t>
            </w:r>
            <w:r w:rsidRPr="00A3206D">
              <w:rPr>
                <w:rFonts w:ascii="Calibri" w:hAnsi="Calibri" w:cs="Calibri"/>
                <w:sz w:val="22"/>
                <w:szCs w:val="22"/>
              </w:rPr>
              <w:t xml:space="preserve">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w:t>
            </w:r>
            <w:r w:rsidR="00D77673">
              <w:rPr>
                <w:rFonts w:ascii="Calibri" w:hAnsi="Calibri" w:cs="Calibri"/>
                <w:sz w:val="22"/>
                <w:szCs w:val="22"/>
              </w:rPr>
              <w:t>el lugar de ejecución del servicio</w:t>
            </w:r>
            <w:r w:rsidRPr="00A3206D">
              <w:rPr>
                <w:rFonts w:ascii="Calibri" w:hAnsi="Calibri" w:cs="Calibri"/>
                <w:sz w:val="22"/>
                <w:szCs w:val="22"/>
              </w:rPr>
              <w:t xml:space="preserve"> durante </w:t>
            </w:r>
            <w:r w:rsidR="00D77673">
              <w:rPr>
                <w:rFonts w:ascii="Calibri" w:hAnsi="Calibri" w:cs="Calibri"/>
                <w:sz w:val="22"/>
                <w:szCs w:val="22"/>
              </w:rPr>
              <w:t>el proyecto</w:t>
            </w:r>
            <w:r w:rsidRPr="00A3206D">
              <w:rPr>
                <w:rFonts w:ascii="Calibri" w:hAnsi="Calibri" w:cs="Calibri"/>
                <w:sz w:val="22"/>
                <w:szCs w:val="22"/>
              </w:rPr>
              <w:t xml:space="preserve">. </w:t>
            </w:r>
          </w:p>
          <w:p w:rsidR="00826BC1" w:rsidRPr="00A3206D" w:rsidRDefault="00826BC1" w:rsidP="006251E4">
            <w:pPr>
              <w:numPr>
                <w:ilvl w:val="0"/>
                <w:numId w:val="27"/>
              </w:numPr>
              <w:tabs>
                <w:tab w:val="clear" w:pos="720"/>
                <w:tab w:val="num" w:pos="-1440"/>
              </w:tabs>
              <w:jc w:val="both"/>
              <w:rPr>
                <w:rFonts w:ascii="Calibri" w:hAnsi="Calibri" w:cs="Calibri"/>
                <w:sz w:val="22"/>
                <w:szCs w:val="22"/>
              </w:rPr>
            </w:pPr>
            <w:r w:rsidRPr="00A3206D">
              <w:rPr>
                <w:rFonts w:ascii="Calibri" w:hAnsi="Calibri" w:cs="Calibri"/>
                <w:sz w:val="22"/>
                <w:szCs w:val="22"/>
              </w:rPr>
              <w:t>Cada soldador deberá identificar su trabajo colocando su marca al lado de cada soldadura mediante un marcador que no sea borrado por el agua o manipuleo.</w:t>
            </w:r>
          </w:p>
          <w:p w:rsidR="00826BC1" w:rsidRPr="00D77673" w:rsidRDefault="00826BC1" w:rsidP="006251E4">
            <w:pPr>
              <w:numPr>
                <w:ilvl w:val="0"/>
                <w:numId w:val="27"/>
              </w:numPr>
              <w:tabs>
                <w:tab w:val="clear" w:pos="720"/>
                <w:tab w:val="num" w:pos="-1440"/>
              </w:tabs>
              <w:jc w:val="both"/>
              <w:rPr>
                <w:rFonts w:ascii="Calibri" w:hAnsi="Calibri" w:cs="Calibri"/>
                <w:sz w:val="22"/>
                <w:szCs w:val="22"/>
              </w:rPr>
            </w:pPr>
            <w:r w:rsidRPr="00A3206D">
              <w:rPr>
                <w:rFonts w:ascii="Calibri" w:hAnsi="Calibri" w:cs="Calibri"/>
                <w:sz w:val="22"/>
                <w:szCs w:val="22"/>
              </w:rPr>
              <w:t xml:space="preserve">Previo a la calificación de los </w:t>
            </w:r>
            <w:r w:rsidRPr="00D77673">
              <w:rPr>
                <w:rFonts w:ascii="Calibri" w:hAnsi="Calibri" w:cs="Calibri"/>
                <w:sz w:val="22"/>
                <w:szCs w:val="22"/>
              </w:rPr>
              <w:t xml:space="preserve">soldadores, el </w:t>
            </w:r>
            <w:r w:rsidR="00D77673" w:rsidRPr="00D77673">
              <w:rPr>
                <w:rFonts w:ascii="Calibri" w:hAnsi="Calibri" w:cs="Calibri"/>
                <w:bCs/>
                <w:color w:val="1D1B11"/>
                <w:sz w:val="22"/>
                <w:szCs w:val="22"/>
              </w:rPr>
              <w:t>proveedor</w:t>
            </w:r>
            <w:r w:rsidRPr="00A3206D">
              <w:rPr>
                <w:rFonts w:ascii="Calibri" w:hAnsi="Calibri" w:cs="Calibri"/>
                <w:sz w:val="22"/>
                <w:szCs w:val="22"/>
              </w:rPr>
              <w:t xml:space="preserve"> deberá notificar al </w:t>
            </w:r>
            <w:r w:rsidR="00F347E0">
              <w:rPr>
                <w:rFonts w:ascii="Calibri" w:hAnsi="Calibri" w:cs="Calibri"/>
                <w:sz w:val="22"/>
                <w:szCs w:val="22"/>
              </w:rPr>
              <w:t>Fiscal del Servicio</w:t>
            </w:r>
            <w:r w:rsidRPr="00A3206D">
              <w:rPr>
                <w:rFonts w:ascii="Calibri" w:hAnsi="Calibri" w:cs="Calibri"/>
                <w:sz w:val="22"/>
                <w:szCs w:val="22"/>
              </w:rPr>
              <w:t xml:space="preserve"> mediante nota con 5 días hábiles de antelación indicando el lugar, día y hora de la prueba. El </w:t>
            </w:r>
            <w:r w:rsidR="00F347E0">
              <w:rPr>
                <w:rFonts w:ascii="Calibri" w:hAnsi="Calibri" w:cs="Calibri"/>
                <w:sz w:val="22"/>
                <w:szCs w:val="22"/>
              </w:rPr>
              <w:t>Fiscal del Servicio</w:t>
            </w:r>
            <w:r w:rsidRPr="00A3206D">
              <w:rPr>
                <w:rFonts w:ascii="Calibri" w:hAnsi="Calibri" w:cs="Calibri"/>
                <w:sz w:val="22"/>
                <w:szCs w:val="22"/>
              </w:rPr>
              <w:t xml:space="preserve"> una vez notificado podrá estar presente durante la realización de la prueba </w:t>
            </w:r>
            <w:r w:rsidRPr="00D77673">
              <w:rPr>
                <w:rFonts w:ascii="Calibri" w:hAnsi="Calibri" w:cs="Calibri"/>
                <w:sz w:val="22"/>
                <w:szCs w:val="22"/>
              </w:rPr>
              <w:t xml:space="preserve">de calificación. </w:t>
            </w:r>
          </w:p>
          <w:p w:rsidR="00826BC1" w:rsidRDefault="00826BC1" w:rsidP="006251E4">
            <w:pPr>
              <w:numPr>
                <w:ilvl w:val="0"/>
                <w:numId w:val="27"/>
              </w:numPr>
              <w:tabs>
                <w:tab w:val="clear" w:pos="720"/>
                <w:tab w:val="num" w:pos="-1440"/>
              </w:tabs>
              <w:jc w:val="both"/>
              <w:rPr>
                <w:rFonts w:ascii="Calibri" w:hAnsi="Calibri" w:cs="Calibri"/>
                <w:sz w:val="22"/>
                <w:szCs w:val="22"/>
              </w:rPr>
            </w:pPr>
            <w:r w:rsidRPr="00D77673">
              <w:rPr>
                <w:rFonts w:ascii="Calibri" w:hAnsi="Calibri" w:cs="Calibri"/>
                <w:sz w:val="22"/>
                <w:szCs w:val="22"/>
              </w:rPr>
              <w:t xml:space="preserve">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no</w:t>
            </w:r>
            <w:r w:rsidRPr="00A3206D">
              <w:rPr>
                <w:rFonts w:ascii="Calibri" w:hAnsi="Calibri" w:cs="Calibri"/>
                <w:sz w:val="22"/>
                <w:szCs w:val="22"/>
              </w:rPr>
              <w:t xml:space="preserve"> podrá dar inicio a la soldadura sin antes tener la aprobación por parte del </w:t>
            </w:r>
            <w:r w:rsidR="00F347E0">
              <w:rPr>
                <w:rFonts w:ascii="Calibri" w:hAnsi="Calibri" w:cs="Calibri"/>
                <w:sz w:val="22"/>
                <w:szCs w:val="22"/>
              </w:rPr>
              <w:t>Fiscal del Servicio</w:t>
            </w:r>
            <w:r w:rsidRPr="00A3206D">
              <w:rPr>
                <w:rFonts w:ascii="Calibri" w:hAnsi="Calibri" w:cs="Calibri"/>
                <w:sz w:val="22"/>
                <w:szCs w:val="22"/>
              </w:rPr>
              <w:t xml:space="preserve"> de la WPS y la calificación de los soldadores que participarán en la soldadura de juntas durante la construcción. </w:t>
            </w:r>
          </w:p>
          <w:p w:rsidR="00826BC1" w:rsidRPr="00A3206D" w:rsidRDefault="00826BC1" w:rsidP="005C01D1">
            <w:pPr>
              <w:ind w:left="720"/>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b/>
                <w:sz w:val="22"/>
                <w:szCs w:val="22"/>
              </w:rPr>
              <w:t xml:space="preserve">Identificación de soldadores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D77673">
              <w:rPr>
                <w:rFonts w:ascii="Calibri" w:hAnsi="Calibri" w:cs="Calibri"/>
                <w:sz w:val="22"/>
                <w:szCs w:val="22"/>
              </w:rPr>
              <w:t xml:space="preserve">Una vez realizado la calificación de soldadores,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deberá</w:t>
            </w:r>
            <w:r w:rsidRPr="00A3206D">
              <w:rPr>
                <w:rFonts w:ascii="Calibri" w:hAnsi="Calibri" w:cs="Calibri"/>
                <w:sz w:val="22"/>
                <w:szCs w:val="22"/>
              </w:rPr>
              <w:t xml:space="preserve">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w:t>
            </w:r>
            <w:r w:rsidRPr="00A3206D">
              <w:rPr>
                <w:rFonts w:ascii="Calibri" w:hAnsi="Calibri" w:cs="Calibri"/>
                <w:sz w:val="22"/>
                <w:szCs w:val="22"/>
              </w:rPr>
              <w:lastRenderedPageBreak/>
              <w:t xml:space="preserve">Especificación del Procedimiento de Soldadura), rango de espesor calificado, rango de diámetro calificado, fecha de vencimiento calificación de soldador.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Se debe tomar en cuenta que el cuño será único durante el proyecto, no se debe permitir otro soldador utilice el mismo cuño. En cada junta soldada, el soldador deberá identificar con su cuño el pase realizado por su persona.</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Electrodos para soldar</w:t>
            </w:r>
          </w:p>
          <w:p w:rsidR="00826BC1" w:rsidRPr="00A3206D" w:rsidRDefault="00826BC1" w:rsidP="005C01D1">
            <w:pPr>
              <w:jc w:val="both"/>
              <w:rPr>
                <w:rFonts w:ascii="Calibri" w:hAnsi="Calibri" w:cs="Calibri"/>
                <w:b/>
                <w:sz w:val="22"/>
                <w:szCs w:val="22"/>
              </w:rPr>
            </w:pPr>
          </w:p>
          <w:p w:rsidR="00826BC1" w:rsidRPr="00A3206D" w:rsidRDefault="00826BC1" w:rsidP="005D380F">
            <w:pPr>
              <w:jc w:val="both"/>
              <w:rPr>
                <w:rFonts w:ascii="Calibri" w:hAnsi="Calibri" w:cs="Calibri"/>
                <w:sz w:val="22"/>
                <w:szCs w:val="22"/>
              </w:rPr>
            </w:pPr>
            <w:r w:rsidRPr="00A3206D">
              <w:rPr>
                <w:rFonts w:ascii="Calibri" w:hAnsi="Calibri" w:cs="Calibri"/>
                <w:sz w:val="22"/>
                <w:szCs w:val="22"/>
              </w:rPr>
              <w:t xml:space="preserve">Los electrodos para soldar a utilizar durante la </w:t>
            </w:r>
            <w:r w:rsidRPr="00D77673">
              <w:rPr>
                <w:rFonts w:ascii="Calibri" w:hAnsi="Calibri" w:cs="Calibri"/>
                <w:sz w:val="22"/>
                <w:szCs w:val="22"/>
              </w:rPr>
              <w:t xml:space="preserve">construcción el </w:t>
            </w:r>
            <w:r w:rsidR="00D77673" w:rsidRPr="00D77673">
              <w:rPr>
                <w:rFonts w:ascii="Calibri" w:hAnsi="Calibri" w:cs="Calibri"/>
                <w:bCs/>
                <w:color w:val="1D1B11"/>
                <w:sz w:val="22"/>
                <w:szCs w:val="22"/>
              </w:rPr>
              <w:t>proveedor</w:t>
            </w:r>
            <w:r w:rsidRPr="00A3206D">
              <w:rPr>
                <w:rFonts w:ascii="Calibri" w:hAnsi="Calibri" w:cs="Calibri"/>
                <w:sz w:val="22"/>
                <w:szCs w:val="22"/>
              </w:rPr>
              <w:t xml:space="preserve"> deberán seguir las siguientes recomendaciones: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 xml:space="preserve">Los electrodos a utilizar deben contar con su respectivo certificado de calidad </w:t>
            </w:r>
            <w:r w:rsidR="00E42C3A" w:rsidRPr="00A3206D">
              <w:rPr>
                <w:rFonts w:ascii="Calibri" w:eastAsia="Arial Unicode MS" w:hAnsi="Calibri" w:cs="Calibri"/>
                <w:bCs/>
                <w:sz w:val="22"/>
                <w:szCs w:val="22"/>
              </w:rPr>
              <w:t>y deberá</w:t>
            </w:r>
            <w:r w:rsidRPr="00A3206D">
              <w:rPr>
                <w:rFonts w:ascii="Calibri" w:eastAsia="Arial Unicode MS" w:hAnsi="Calibri" w:cs="Calibri"/>
                <w:bCs/>
                <w:sz w:val="22"/>
                <w:szCs w:val="22"/>
              </w:rPr>
              <w:t xml:space="preserve"> ser compatible con el material base y de acuerdo a lo especificado en la WPS.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En el recibimiento de los electrodos se debe efectuar una inspección visual de los empaques por lote.</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Los empaques de los electrodos, varillas, alambres y flujos deben indicar, de modo legible y sin raspaduras de la marca comercial, especificación, clasificación, diámetro (excepto flujos), número de corrida o lote y datos de fabricación.</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 xml:space="preserve">Los empaques </w:t>
            </w:r>
            <w:r w:rsidR="00E42C3A" w:rsidRPr="00A3206D">
              <w:rPr>
                <w:rFonts w:ascii="Calibri" w:eastAsia="Arial Unicode MS" w:hAnsi="Calibri" w:cs="Calibri"/>
                <w:bCs/>
                <w:sz w:val="22"/>
                <w:szCs w:val="22"/>
              </w:rPr>
              <w:t>de electrodos</w:t>
            </w:r>
            <w:r w:rsidRPr="00A3206D">
              <w:rPr>
                <w:rFonts w:ascii="Calibri" w:eastAsia="Arial Unicode MS" w:hAnsi="Calibri" w:cs="Calibri"/>
                <w:bCs/>
                <w:sz w:val="22"/>
                <w:szCs w:val="22"/>
              </w:rPr>
              <w:t xml:space="preserve"> revestidos y de flujo no deben </w:t>
            </w:r>
            <w:r w:rsidR="00E42C3A" w:rsidRPr="00A3206D">
              <w:rPr>
                <w:rFonts w:ascii="Calibri" w:eastAsia="Arial Unicode MS" w:hAnsi="Calibri" w:cs="Calibri"/>
                <w:bCs/>
                <w:sz w:val="22"/>
                <w:szCs w:val="22"/>
              </w:rPr>
              <w:t>presentar defectos</w:t>
            </w:r>
            <w:r w:rsidRPr="00A3206D">
              <w:rPr>
                <w:rFonts w:ascii="Calibri" w:eastAsia="Arial Unicode MS" w:hAnsi="Calibri" w:cs="Calibri"/>
                <w:bCs/>
                <w:sz w:val="22"/>
                <w:szCs w:val="22"/>
              </w:rPr>
              <w:t xml:space="preserve"> que provoquen la contaminación y daño en los electrodos. </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Es muy importante que los envases estén herméticamente cerrados.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Los electrodos revestidos deben disponer de identificación individual por medio de una inscripción legible, constatando por lo menos la referencia comercial indicada en el empaque.</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La varilla debe ser identificada, por tipo, en ambas extremidades.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Los electrodos revestidos, deben ser verificados por muestra si las siguientes características están presentes:</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Regularidad y continuidad del revestimiento</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Concentricidad del revestimiento</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Largo del cuerpo</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Diámetro del alma</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Adherencia del revestimiento</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Ausencia de oxidación</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Ausencia de deformación o alabeos</w:t>
            </w:r>
          </w:p>
          <w:p w:rsidR="00826BC1" w:rsidRPr="00A3206D" w:rsidRDefault="00826BC1" w:rsidP="006251E4">
            <w:pPr>
              <w:numPr>
                <w:ilvl w:val="0"/>
                <w:numId w:val="28"/>
              </w:numPr>
              <w:tabs>
                <w:tab w:val="clear" w:pos="1776"/>
                <w:tab w:val="num" w:pos="2136"/>
                <w:tab w:val="num" w:pos="2484"/>
              </w:tabs>
              <w:ind w:left="1985" w:hanging="284"/>
              <w:jc w:val="both"/>
              <w:rPr>
                <w:rFonts w:ascii="Calibri" w:eastAsia="Arial Unicode MS" w:hAnsi="Calibri" w:cs="Calibri"/>
                <w:bCs/>
                <w:sz w:val="22"/>
                <w:szCs w:val="22"/>
              </w:rPr>
            </w:pPr>
            <w:r w:rsidRPr="00A3206D">
              <w:rPr>
                <w:rFonts w:ascii="Calibri" w:eastAsia="Arial Unicode MS" w:hAnsi="Calibri" w:cs="Calibri"/>
                <w:bCs/>
                <w:sz w:val="22"/>
                <w:szCs w:val="22"/>
              </w:rPr>
              <w:t>Integridad de la punta</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La unidad para el tamaño del lote y de la muestra es considerada en número de electrodos. Considerar para el muestreo solamente electrodos de una misma corrida.</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Efectuar el muestreo abriendo por lo menos 1 (un) empaque por cada 10 (diez) recibidos y retirar la muestra igualmente parcelada entre los empaques abiertos, de forma aleatoria.</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Para los electrodos desnudos, las varillas o alambres deben ser verificados por muestreo, si las siguientes características  están presentes:</w:t>
            </w:r>
          </w:p>
          <w:p w:rsidR="00826BC1" w:rsidRPr="00A3206D" w:rsidRDefault="00826BC1" w:rsidP="006251E4">
            <w:pPr>
              <w:numPr>
                <w:ilvl w:val="0"/>
                <w:numId w:val="29"/>
              </w:numPr>
              <w:tabs>
                <w:tab w:val="clear" w:pos="1211"/>
                <w:tab w:val="num" w:pos="2844"/>
              </w:tabs>
              <w:ind w:left="2844"/>
              <w:jc w:val="both"/>
              <w:rPr>
                <w:rFonts w:ascii="Calibri" w:eastAsia="Arial Unicode MS" w:hAnsi="Calibri" w:cs="Calibri"/>
                <w:bCs/>
                <w:sz w:val="22"/>
                <w:szCs w:val="22"/>
              </w:rPr>
            </w:pPr>
            <w:r w:rsidRPr="00A3206D">
              <w:rPr>
                <w:rFonts w:ascii="Calibri" w:eastAsia="Arial Unicode MS" w:hAnsi="Calibri" w:cs="Calibri"/>
                <w:bCs/>
                <w:sz w:val="22"/>
                <w:szCs w:val="22"/>
              </w:rPr>
              <w:t>diámetro del electrodo desnudo, varilla o alambre</w:t>
            </w:r>
          </w:p>
          <w:p w:rsidR="00826BC1" w:rsidRPr="00A3206D" w:rsidRDefault="00826BC1" w:rsidP="006251E4">
            <w:pPr>
              <w:numPr>
                <w:ilvl w:val="0"/>
                <w:numId w:val="29"/>
              </w:numPr>
              <w:tabs>
                <w:tab w:val="clear" w:pos="1211"/>
                <w:tab w:val="num" w:pos="2844"/>
              </w:tabs>
              <w:ind w:left="2844"/>
              <w:jc w:val="both"/>
              <w:rPr>
                <w:rFonts w:ascii="Calibri" w:eastAsia="Arial Unicode MS" w:hAnsi="Calibri" w:cs="Calibri"/>
                <w:bCs/>
                <w:sz w:val="22"/>
                <w:szCs w:val="22"/>
              </w:rPr>
            </w:pPr>
            <w:r w:rsidRPr="00A3206D">
              <w:rPr>
                <w:rFonts w:ascii="Calibri" w:eastAsia="Arial Unicode MS" w:hAnsi="Calibri" w:cs="Calibri"/>
                <w:bCs/>
                <w:sz w:val="22"/>
                <w:szCs w:val="22"/>
              </w:rPr>
              <w:t>ausencia de oxidación</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Para electrodos desnudos las varillas, la unidad para el tamaño de lote y de la muestra es considerada en número de estos materiales; para alambre es considerada en número de carretes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lastRenderedPageBreak/>
              <w:t>Considerar para el muestreo solamente electrodos desnudos, varillas o alambres de una misma corrida. Electrodo desnudo, varilla o alambre con señales de oxidación son inaceptables.</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 xml:space="preserve">Si durante la inspección o durante la utilización se determina electrodos en mal estado, éstas serán inmediatamente identificados y separados de los demás, no pudiendo ser utilizado en </w:t>
            </w:r>
            <w:r w:rsidR="00D77673">
              <w:rPr>
                <w:rFonts w:ascii="Calibri" w:eastAsia="Arial Unicode MS" w:hAnsi="Calibri" w:cs="Calibri"/>
                <w:bCs/>
                <w:sz w:val="22"/>
                <w:szCs w:val="22"/>
              </w:rPr>
              <w:t xml:space="preserve">el lugar de </w:t>
            </w:r>
            <w:r w:rsidR="00D77673">
              <w:rPr>
                <w:rFonts w:ascii="Calibri" w:hAnsi="Calibri" w:cs="Calibri"/>
                <w:sz w:val="22"/>
                <w:szCs w:val="22"/>
              </w:rPr>
              <w:t>ejecución del servicio</w:t>
            </w:r>
            <w:r w:rsidRPr="00A3206D">
              <w:rPr>
                <w:rFonts w:ascii="Calibri" w:eastAsia="Arial Unicode MS" w:hAnsi="Calibri" w:cs="Calibri"/>
                <w:bCs/>
                <w:sz w:val="22"/>
                <w:szCs w:val="22"/>
              </w:rPr>
              <w:t xml:space="preserve">, ni permanecer en el área de almacenamiento.  </w:t>
            </w:r>
          </w:p>
          <w:p w:rsidR="00826BC1" w:rsidRPr="00A3206D" w:rsidRDefault="00826BC1" w:rsidP="006251E4">
            <w:pPr>
              <w:pStyle w:val="Prrafodelista"/>
              <w:numPr>
                <w:ilvl w:val="0"/>
                <w:numId w:val="30"/>
              </w:numPr>
              <w:jc w:val="both"/>
              <w:rPr>
                <w:rFonts w:ascii="Calibri" w:eastAsia="Arial Unicode MS" w:hAnsi="Calibri" w:cs="Calibri"/>
                <w:bCs/>
                <w:sz w:val="22"/>
                <w:szCs w:val="22"/>
              </w:rPr>
            </w:pPr>
            <w:r w:rsidRPr="00A3206D">
              <w:rPr>
                <w:rFonts w:ascii="Calibri" w:eastAsia="Arial Unicode MS" w:hAnsi="Calibri" w:cs="Calibri"/>
                <w:bCs/>
                <w:sz w:val="22"/>
                <w:szCs w:val="22"/>
              </w:rPr>
              <w:t xml:space="preserve">Para el almacenamiento se debe tomar en cuenta todas las recomendaciones proporcionadas por el fabricante del electrodo. </w:t>
            </w:r>
          </w:p>
          <w:p w:rsidR="00826BC1" w:rsidRPr="00A3206D" w:rsidRDefault="00826BC1" w:rsidP="005C01D1">
            <w:pPr>
              <w:pStyle w:val="Prrafodelista"/>
              <w:jc w:val="both"/>
              <w:rPr>
                <w:rFonts w:ascii="Calibri" w:eastAsia="Arial Unicode MS" w:hAnsi="Calibri" w:cs="Calibri"/>
                <w:bCs/>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 xml:space="preserve">Soldadura de tuberías y accesorios </w:t>
            </w:r>
          </w:p>
          <w:p w:rsidR="00826BC1" w:rsidRPr="00A3206D" w:rsidRDefault="00826BC1" w:rsidP="005C01D1">
            <w:pPr>
              <w:jc w:val="both"/>
              <w:rPr>
                <w:rFonts w:ascii="Calibri" w:hAnsi="Calibri" w:cs="Calibri"/>
                <w:b/>
                <w:sz w:val="22"/>
                <w:szCs w:val="22"/>
              </w:rPr>
            </w:pPr>
          </w:p>
          <w:p w:rsidR="00826BC1" w:rsidRPr="00D77673" w:rsidRDefault="00826BC1" w:rsidP="005C01D1">
            <w:pPr>
              <w:jc w:val="both"/>
              <w:rPr>
                <w:rFonts w:ascii="Calibri" w:hAnsi="Calibri" w:cs="Calibri"/>
                <w:sz w:val="22"/>
                <w:szCs w:val="22"/>
              </w:rPr>
            </w:pPr>
            <w:r w:rsidRPr="00A3206D">
              <w:rPr>
                <w:rFonts w:ascii="Calibri" w:hAnsi="Calibri" w:cs="Calibri"/>
                <w:sz w:val="22"/>
                <w:szCs w:val="22"/>
              </w:rPr>
              <w:t xml:space="preserve">Para realizar la </w:t>
            </w:r>
            <w:r w:rsidRPr="00D77673">
              <w:rPr>
                <w:rFonts w:ascii="Calibri" w:hAnsi="Calibri" w:cs="Calibri"/>
                <w:sz w:val="22"/>
                <w:szCs w:val="22"/>
              </w:rPr>
              <w:t xml:space="preserve">soldadura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durante la ejecución debe considerar lo siguiente: </w:t>
            </w:r>
          </w:p>
          <w:p w:rsidR="00826BC1" w:rsidRPr="00D77673" w:rsidRDefault="00826BC1" w:rsidP="006251E4">
            <w:pPr>
              <w:pStyle w:val="Prrafodelista"/>
              <w:numPr>
                <w:ilvl w:val="0"/>
                <w:numId w:val="30"/>
              </w:numPr>
              <w:jc w:val="both"/>
              <w:rPr>
                <w:rFonts w:ascii="Calibri" w:hAnsi="Calibri" w:cs="Calibri"/>
                <w:sz w:val="22"/>
                <w:szCs w:val="22"/>
              </w:rPr>
            </w:pPr>
            <w:r w:rsidRPr="00D77673">
              <w:rPr>
                <w:rFonts w:ascii="Calibri" w:hAnsi="Calibri" w:cs="Calibri"/>
                <w:sz w:val="22"/>
                <w:szCs w:val="22"/>
              </w:rPr>
              <w:t>Se debe considerar una adecuada preparación de los biseles y el ajuste de las piezas que deben ser verificadas por medio de calibradores y estarán de acuerdo al WPS.</w:t>
            </w:r>
          </w:p>
          <w:p w:rsidR="00826BC1" w:rsidRPr="00A3206D" w:rsidRDefault="00826BC1" w:rsidP="005C01D1">
            <w:pPr>
              <w:pStyle w:val="Prrafodelista"/>
              <w:jc w:val="both"/>
              <w:rPr>
                <w:rFonts w:ascii="Calibri" w:hAnsi="Calibri" w:cs="Calibri"/>
                <w:b/>
                <w:sz w:val="22"/>
                <w:szCs w:val="22"/>
              </w:rPr>
            </w:pPr>
          </w:p>
          <w:p w:rsidR="00826BC1" w:rsidRPr="00A3206D" w:rsidRDefault="00826BC1" w:rsidP="006251E4">
            <w:pPr>
              <w:pStyle w:val="Prrafodelista"/>
              <w:numPr>
                <w:ilvl w:val="0"/>
                <w:numId w:val="30"/>
              </w:numPr>
              <w:jc w:val="both"/>
              <w:rPr>
                <w:rFonts w:ascii="Calibri" w:hAnsi="Calibri" w:cs="Calibri"/>
                <w:b/>
                <w:sz w:val="22"/>
                <w:szCs w:val="22"/>
              </w:rPr>
            </w:pPr>
            <w:r w:rsidRPr="00A3206D">
              <w:rPr>
                <w:rFonts w:ascii="Calibri" w:hAnsi="Calibri" w:cs="Calibri"/>
                <w:sz w:val="22"/>
                <w:szCs w:val="22"/>
              </w:rPr>
              <w:t xml:space="preserve">Cuando fuera necesaria la remoción de una soldadura circunferencial, ésta </w:t>
            </w:r>
            <w:r w:rsidR="00D77673" w:rsidRPr="00A3206D">
              <w:rPr>
                <w:rFonts w:ascii="Calibri" w:hAnsi="Calibri" w:cs="Calibri"/>
                <w:sz w:val="22"/>
                <w:szCs w:val="22"/>
              </w:rPr>
              <w:t>debe ser</w:t>
            </w:r>
            <w:r w:rsidRPr="00A3206D">
              <w:rPr>
                <w:rFonts w:ascii="Calibri" w:hAnsi="Calibri" w:cs="Calibri"/>
                <w:sz w:val="22"/>
                <w:szCs w:val="22"/>
              </w:rPr>
              <w:t xml:space="preserve"> realizada a través de un anillo cuyo corte esté a lo mínimo a 50 mm de distancia del eje de la soldadura.</w:t>
            </w:r>
          </w:p>
          <w:p w:rsidR="00826BC1" w:rsidRPr="00A3206D" w:rsidRDefault="00826BC1" w:rsidP="005C01D1">
            <w:pPr>
              <w:pStyle w:val="Prrafodelista"/>
              <w:jc w:val="both"/>
              <w:rPr>
                <w:rFonts w:ascii="Calibri" w:hAnsi="Calibri" w:cs="Calibri"/>
                <w:b/>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El trabajo de soldadura podrá ser suspendido por requerimiento del </w:t>
            </w:r>
            <w:r w:rsidR="00F347E0">
              <w:rPr>
                <w:rFonts w:ascii="Calibri" w:hAnsi="Calibri" w:cs="Calibri"/>
                <w:sz w:val="22"/>
                <w:szCs w:val="22"/>
              </w:rPr>
              <w:t>Fiscal del Servicio</w:t>
            </w:r>
            <w:r w:rsidRPr="00A3206D">
              <w:rPr>
                <w:rFonts w:ascii="Calibri" w:hAnsi="Calibri" w:cs="Calibri"/>
                <w:sz w:val="22"/>
                <w:szCs w:val="22"/>
              </w:rPr>
              <w:t xml:space="preserve"> cuando las condiciones atmosféricas o el mal trabajo de soldadura impidan su normal prosecución.</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Cada soldadura tendrá por lo menos tres pasadas, la soldadura terminada estará libre de huecos, inclusiones no metálicas, burbujas de aire y otros defectos. </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Si a juicio del </w:t>
            </w:r>
            <w:r w:rsidR="00F347E0">
              <w:rPr>
                <w:rFonts w:ascii="Calibri" w:hAnsi="Calibri" w:cs="Calibri"/>
                <w:sz w:val="22"/>
                <w:szCs w:val="22"/>
              </w:rPr>
              <w:t>Fiscal del Servicio</w:t>
            </w:r>
            <w:r w:rsidRPr="00A3206D">
              <w:rPr>
                <w:rFonts w:ascii="Calibri" w:hAnsi="Calibri" w:cs="Calibri"/>
                <w:sz w:val="22"/>
                <w:szCs w:val="22"/>
              </w:rPr>
              <w:t xml:space="preserve"> la soldadura adolece de fallas o defectos se deberá terminar el arreglo en un tiempo suficientemente corto para no retrasar operaciones subsiguientes.</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Las soldaduras terminadas serán limpiadas con cepillo de acero para remover la escoria y óxido para facilitar la inspección visual.</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Los caños que tengan defectos en sus extremos tales como laminación o rajaduras deberán ser sacados de la línea en construcción.</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Los caños que tengan defectos en sus extremos serán cortados y nuevamente biselados.</w:t>
            </w: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lastRenderedPageBreak/>
              <w:t>En el avance de soldadura la segunda pasada (hot pass) deberá ser efectuada inmediatamente después de la primera pasada.</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No se permitirá soldar ningún caño más allá del avance de la zanja, salvo aprobación del </w:t>
            </w:r>
            <w:r w:rsidR="00F347E0">
              <w:rPr>
                <w:rFonts w:ascii="Calibri" w:hAnsi="Calibri" w:cs="Calibri"/>
                <w:sz w:val="22"/>
                <w:szCs w:val="22"/>
              </w:rPr>
              <w:t>Fiscal del Servicio</w:t>
            </w:r>
            <w:r w:rsidRPr="00A3206D">
              <w:rPr>
                <w:rFonts w:ascii="Calibri" w:hAnsi="Calibri" w:cs="Calibri"/>
                <w:sz w:val="22"/>
                <w:szCs w:val="22"/>
              </w:rPr>
              <w:t xml:space="preserve"> de YPFB.</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Si a juicio del </w:t>
            </w:r>
            <w:r w:rsidR="00F347E0">
              <w:rPr>
                <w:rFonts w:ascii="Calibri" w:hAnsi="Calibri" w:cs="Calibri"/>
                <w:sz w:val="22"/>
                <w:szCs w:val="22"/>
              </w:rPr>
              <w:t>Fiscal del Servicio</w:t>
            </w:r>
            <w:r w:rsidRPr="00A3206D">
              <w:rPr>
                <w:rFonts w:ascii="Calibri" w:hAnsi="Calibri" w:cs="Calibri"/>
                <w:sz w:val="22"/>
                <w:szCs w:val="22"/>
              </w:rPr>
              <w:t xml:space="preserve"> se requiere cortar </w:t>
            </w:r>
            <w:r w:rsidRPr="00D77673">
              <w:rPr>
                <w:rFonts w:ascii="Calibri" w:hAnsi="Calibri" w:cs="Calibri"/>
                <w:sz w:val="22"/>
                <w:szCs w:val="22"/>
              </w:rPr>
              <w:t xml:space="preserve">la soldadura el </w:t>
            </w:r>
            <w:r w:rsidR="00D77673" w:rsidRPr="00D77673">
              <w:rPr>
                <w:rFonts w:ascii="Calibri" w:hAnsi="Calibri" w:cs="Calibri"/>
                <w:bCs/>
                <w:color w:val="1D1B11"/>
                <w:sz w:val="22"/>
                <w:szCs w:val="22"/>
              </w:rPr>
              <w:t>proveedor</w:t>
            </w:r>
            <w:r w:rsidRPr="00A3206D">
              <w:rPr>
                <w:rFonts w:ascii="Calibri" w:hAnsi="Calibri" w:cs="Calibri"/>
                <w:sz w:val="22"/>
                <w:szCs w:val="22"/>
              </w:rPr>
              <w:t xml:space="preserve"> facilitará los medios para ello.</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El </w:t>
            </w:r>
            <w:r w:rsidR="00F347E0">
              <w:rPr>
                <w:rFonts w:ascii="Calibri" w:hAnsi="Calibri" w:cs="Calibri"/>
                <w:sz w:val="22"/>
                <w:szCs w:val="22"/>
              </w:rPr>
              <w:t>Fiscal del Servicio</w:t>
            </w:r>
            <w:r w:rsidRPr="00A3206D">
              <w:rPr>
                <w:rFonts w:ascii="Calibri" w:hAnsi="Calibri" w:cs="Calibri"/>
                <w:sz w:val="22"/>
                <w:szCs w:val="22"/>
              </w:rPr>
              <w:t xml:space="preserve"> puede exigir el cambio de uno o más soldadores que hayan cometido errores, aunque fueran aprobados en los exámenes iniciales.</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Durante la construcción de la línea se hará uso de inspecciones radiográficas a las soldaduras, de acuerdo a lo establecido. Si alguna </w:t>
            </w:r>
            <w:r w:rsidRPr="00D77673">
              <w:rPr>
                <w:rFonts w:ascii="Calibri" w:hAnsi="Calibri" w:cs="Calibri"/>
                <w:sz w:val="22"/>
                <w:szCs w:val="22"/>
              </w:rPr>
              <w:t xml:space="preserve">de las soldaduras no aprobase la inspección el </w:t>
            </w:r>
            <w:r w:rsidR="00D77673" w:rsidRPr="00D77673">
              <w:rPr>
                <w:rFonts w:ascii="Calibri" w:hAnsi="Calibri" w:cs="Calibri"/>
                <w:bCs/>
                <w:color w:val="1D1B11"/>
                <w:sz w:val="22"/>
                <w:szCs w:val="22"/>
              </w:rPr>
              <w:t>proveedor</w:t>
            </w:r>
            <w:r w:rsidRPr="00D77673">
              <w:rPr>
                <w:rFonts w:ascii="Calibri" w:hAnsi="Calibri" w:cs="Calibri"/>
                <w:sz w:val="22"/>
                <w:szCs w:val="22"/>
              </w:rPr>
              <w:t xml:space="preserve"> reparará la soldadura de acuerdo a lo pedido por el </w:t>
            </w:r>
            <w:r w:rsidR="00F347E0" w:rsidRPr="00D77673">
              <w:rPr>
                <w:rFonts w:ascii="Calibri" w:hAnsi="Calibri" w:cs="Calibri"/>
                <w:sz w:val="22"/>
                <w:szCs w:val="22"/>
              </w:rPr>
              <w:t>Fiscal del Servicio</w:t>
            </w:r>
            <w:r w:rsidRPr="00D77673">
              <w:rPr>
                <w:rFonts w:ascii="Calibri" w:hAnsi="Calibri" w:cs="Calibri"/>
                <w:sz w:val="22"/>
                <w:szCs w:val="22"/>
              </w:rPr>
              <w:t xml:space="preserve">, con costo para el </w:t>
            </w:r>
            <w:r w:rsidR="00D77673" w:rsidRPr="00D77673">
              <w:rPr>
                <w:rFonts w:ascii="Calibri" w:hAnsi="Calibri" w:cs="Calibri"/>
                <w:bCs/>
                <w:color w:val="1D1B11"/>
                <w:sz w:val="22"/>
                <w:szCs w:val="22"/>
              </w:rPr>
              <w:t>proveedor</w:t>
            </w:r>
            <w:r w:rsidRPr="00A3206D">
              <w:rPr>
                <w:rFonts w:ascii="Calibri" w:hAnsi="Calibri" w:cs="Calibri"/>
                <w:sz w:val="22"/>
                <w:szCs w:val="22"/>
              </w:rPr>
              <w:t>.</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Todas las soldaduras comenzadas en el día deberán ser terminadas en el día.</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Todos los biseles de campo de los tubos deben ser realizados y acabados utilizando un equipo mecánico u oxi-acetileno, de acuerdo con los criterios de acabado del bisel previsto en la EPS y API Spec. 5L.</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Cuando fuera usado acoplador de alineación externa, el largo del primer pase de soldadura debe ser simétricamente distribuido en por lo menos el 50% de la circunferencia antes de su remoción, de acuerdo a lo definido en la API Std. 1104.</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w:t>
            </w:r>
            <w:r w:rsidRPr="00A3206D">
              <w:rPr>
                <w:rFonts w:ascii="Calibri" w:hAnsi="Calibri" w:cs="Calibri"/>
                <w:sz w:val="22"/>
                <w:szCs w:val="22"/>
              </w:rPr>
              <w:lastRenderedPageBreak/>
              <w:t xml:space="preserve">chequeada a través de lápiz de fusión o pirómetro de contacto,  en la superficie diametralmente opuesta a la incidencia de la llama de calentamiento. </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La temperatura de pre-calentamiento, estipulada en el procedimiento de soldadura, calificada, debe ser mantenida durante toda la soldadura y en toda la extensión de la junta.</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En el pre-calentamiento de tubos es permitido el uso de soplete con llama no concentrada, de manera tal que sea garantizada la uniformidad de temperatura en toda la junta.</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 xml:space="preserve">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w:t>
            </w:r>
            <w:r w:rsidR="00E42C3A" w:rsidRPr="00A3206D">
              <w:rPr>
                <w:rFonts w:ascii="Calibri" w:hAnsi="Calibri" w:cs="Calibri"/>
                <w:sz w:val="22"/>
                <w:szCs w:val="22"/>
              </w:rPr>
              <w:t>en su</w:t>
            </w:r>
            <w:r w:rsidRPr="00A3206D">
              <w:rPr>
                <w:rFonts w:ascii="Calibri" w:hAnsi="Calibri" w:cs="Calibri"/>
                <w:sz w:val="22"/>
                <w:szCs w:val="22"/>
              </w:rPr>
              <w:t xml:space="preserve"> tiempo máximo.</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pStyle w:val="Prrafodelista"/>
              <w:numPr>
                <w:ilvl w:val="0"/>
                <w:numId w:val="30"/>
              </w:numPr>
              <w:jc w:val="both"/>
              <w:rPr>
                <w:rFonts w:ascii="Calibri" w:hAnsi="Calibri" w:cs="Calibri"/>
                <w:sz w:val="22"/>
                <w:szCs w:val="22"/>
              </w:rPr>
            </w:pPr>
            <w:r w:rsidRPr="00A3206D">
              <w:rPr>
                <w:rFonts w:ascii="Calibri" w:hAnsi="Calibri" w:cs="Calibri"/>
                <w:sz w:val="22"/>
                <w:szCs w:val="22"/>
              </w:rPr>
              <w:t>En el montaje se deben observar los siguientes cuidados adicionales:</w:t>
            </w:r>
          </w:p>
          <w:p w:rsidR="00826BC1" w:rsidRPr="00A3206D" w:rsidRDefault="00826BC1" w:rsidP="005C01D1">
            <w:pPr>
              <w:pStyle w:val="Prrafodelista"/>
              <w:jc w:val="both"/>
              <w:rPr>
                <w:rFonts w:ascii="Calibri" w:hAnsi="Calibri" w:cs="Calibri"/>
                <w:sz w:val="22"/>
                <w:szCs w:val="22"/>
              </w:rPr>
            </w:pPr>
          </w:p>
          <w:p w:rsidR="00826BC1" w:rsidRPr="00A3206D" w:rsidRDefault="00826BC1" w:rsidP="006251E4">
            <w:pPr>
              <w:numPr>
                <w:ilvl w:val="0"/>
                <w:numId w:val="26"/>
              </w:numPr>
              <w:tabs>
                <w:tab w:val="clear" w:pos="2136"/>
              </w:tabs>
              <w:ind w:left="567" w:hanging="284"/>
              <w:jc w:val="both"/>
              <w:rPr>
                <w:rFonts w:ascii="Calibri" w:hAnsi="Calibri" w:cs="Calibri"/>
                <w:sz w:val="22"/>
                <w:szCs w:val="22"/>
              </w:rPr>
            </w:pPr>
            <w:r w:rsidRPr="00A3206D">
              <w:rPr>
                <w:rFonts w:ascii="Calibri" w:hAnsi="Calibri" w:cs="Calibri"/>
                <w:sz w:val="22"/>
                <w:szCs w:val="22"/>
              </w:rPr>
              <w:t>mantener cerradas, por medio de tapas, las extremidades tramos soldados, a fin de evitar el ingreso de animales, agua, lodo y objetos extraños. No se permite la utilización de puntos de soldadura para la fijación de las tapas;</w:t>
            </w:r>
          </w:p>
          <w:p w:rsidR="00826BC1" w:rsidRPr="00A3206D" w:rsidRDefault="00826BC1" w:rsidP="006251E4">
            <w:pPr>
              <w:numPr>
                <w:ilvl w:val="0"/>
                <w:numId w:val="26"/>
              </w:numPr>
              <w:tabs>
                <w:tab w:val="clear" w:pos="2136"/>
              </w:tabs>
              <w:ind w:left="567" w:hanging="284"/>
              <w:jc w:val="both"/>
              <w:rPr>
                <w:rFonts w:ascii="Calibri" w:hAnsi="Calibri" w:cs="Calibri"/>
                <w:sz w:val="22"/>
                <w:szCs w:val="22"/>
              </w:rPr>
            </w:pPr>
            <w:r w:rsidRPr="00A3206D">
              <w:rPr>
                <w:rFonts w:ascii="Calibri" w:hAnsi="Calibri" w:cs="Calibri"/>
                <w:sz w:val="22"/>
                <w:szCs w:val="22"/>
              </w:rPr>
              <w:t>recoger las sobras de los tubos y restos de electrodos de soldadura, así como cualquier otros materiales utilizados en la operación de soldadura, los cuales deben ser ubicados en un sitio o lugar específico;</w:t>
            </w:r>
          </w:p>
          <w:p w:rsidR="00826BC1" w:rsidRPr="00A3206D" w:rsidRDefault="00826BC1" w:rsidP="006251E4">
            <w:pPr>
              <w:numPr>
                <w:ilvl w:val="0"/>
                <w:numId w:val="26"/>
              </w:numPr>
              <w:tabs>
                <w:tab w:val="clear" w:pos="2136"/>
              </w:tabs>
              <w:ind w:left="567" w:hanging="284"/>
              <w:jc w:val="both"/>
              <w:rPr>
                <w:rFonts w:ascii="Calibri" w:hAnsi="Calibri" w:cs="Calibri"/>
                <w:sz w:val="22"/>
                <w:szCs w:val="22"/>
              </w:rPr>
            </w:pPr>
            <w:r w:rsidRPr="00A3206D">
              <w:rPr>
                <w:rFonts w:ascii="Calibri" w:hAnsi="Calibri" w:cs="Calibri"/>
                <w:sz w:val="22"/>
                <w:szCs w:val="22"/>
              </w:rPr>
              <w:t>aprovechar los sobrantes de tubo que estuvieran en buen estado;</w:t>
            </w:r>
          </w:p>
          <w:p w:rsidR="005D4909" w:rsidRDefault="00826BC1" w:rsidP="006251E4">
            <w:pPr>
              <w:numPr>
                <w:ilvl w:val="0"/>
                <w:numId w:val="26"/>
              </w:numPr>
              <w:tabs>
                <w:tab w:val="clear" w:pos="2136"/>
              </w:tabs>
              <w:ind w:left="567" w:hanging="284"/>
              <w:jc w:val="both"/>
              <w:rPr>
                <w:rFonts w:ascii="Calibri" w:hAnsi="Calibri" w:cs="Calibri"/>
                <w:sz w:val="22"/>
                <w:szCs w:val="22"/>
              </w:rPr>
            </w:pPr>
            <w:r w:rsidRPr="00A3206D">
              <w:rPr>
                <w:rFonts w:ascii="Calibri" w:hAnsi="Calibri" w:cs="Calibri"/>
                <w:sz w:val="22"/>
                <w:szCs w:val="22"/>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D4909" w:rsidRDefault="00826BC1" w:rsidP="006251E4">
            <w:pPr>
              <w:numPr>
                <w:ilvl w:val="0"/>
                <w:numId w:val="26"/>
              </w:numPr>
              <w:tabs>
                <w:tab w:val="clear" w:pos="2136"/>
              </w:tabs>
              <w:ind w:left="567" w:hanging="284"/>
              <w:jc w:val="both"/>
              <w:rPr>
                <w:rFonts w:ascii="Calibri" w:hAnsi="Calibri" w:cs="Calibri"/>
                <w:sz w:val="22"/>
                <w:szCs w:val="22"/>
              </w:rPr>
            </w:pPr>
            <w:r w:rsidRPr="005D4909">
              <w:rPr>
                <w:rFonts w:ascii="Calibri" w:hAnsi="Calibri" w:cs="Calibri"/>
                <w:sz w:val="22"/>
                <w:szCs w:val="22"/>
              </w:rPr>
              <w:t>iniciar los pases de soldadura en lugares desfasados en relación a los anteriores y al inicio de un pase debe sobreponerse al final del pase anterior;</w:t>
            </w:r>
          </w:p>
          <w:p w:rsidR="00826BC1" w:rsidRPr="005D4909" w:rsidRDefault="00826BC1" w:rsidP="006251E4">
            <w:pPr>
              <w:numPr>
                <w:ilvl w:val="0"/>
                <w:numId w:val="26"/>
              </w:numPr>
              <w:tabs>
                <w:tab w:val="clear" w:pos="2136"/>
              </w:tabs>
              <w:ind w:left="567" w:hanging="284"/>
              <w:jc w:val="both"/>
              <w:rPr>
                <w:rFonts w:ascii="Calibri" w:hAnsi="Calibri" w:cs="Calibri"/>
                <w:sz w:val="22"/>
                <w:szCs w:val="22"/>
              </w:rPr>
            </w:pPr>
            <w:r w:rsidRPr="005D4909">
              <w:rPr>
                <w:rFonts w:ascii="Calibri" w:hAnsi="Calibri" w:cs="Calibri"/>
                <w:sz w:val="22"/>
                <w:szCs w:val="22"/>
              </w:rPr>
              <w:t>no se permite el punzonamiento de las soldaduras.</w:t>
            </w:r>
          </w:p>
          <w:p w:rsidR="00826BC1" w:rsidRPr="00A3206D" w:rsidRDefault="00826BC1" w:rsidP="005C01D1">
            <w:pPr>
              <w:tabs>
                <w:tab w:val="left" w:pos="1985"/>
                <w:tab w:val="num" w:pos="2136"/>
              </w:tabs>
              <w:jc w:val="both"/>
              <w:rPr>
                <w:rFonts w:ascii="Calibri" w:hAnsi="Calibri" w:cs="Calibri"/>
                <w:sz w:val="22"/>
                <w:szCs w:val="22"/>
              </w:rPr>
            </w:pPr>
          </w:p>
          <w:p w:rsidR="00826BC1" w:rsidRPr="00A3206D" w:rsidRDefault="00592804" w:rsidP="005C01D1">
            <w:pPr>
              <w:jc w:val="both"/>
              <w:rPr>
                <w:rFonts w:ascii="Calibri" w:hAnsi="Calibri" w:cs="Calibri"/>
                <w:b/>
                <w:sz w:val="22"/>
                <w:szCs w:val="22"/>
              </w:rPr>
            </w:pPr>
            <w:r w:rsidRPr="00592804">
              <w:rPr>
                <w:rFonts w:ascii="Calibri" w:hAnsi="Calibri" w:cs="Calibri"/>
                <w:b/>
                <w:sz w:val="22"/>
                <w:szCs w:val="22"/>
              </w:rPr>
              <w:t>Inspección Visual de Soldadura</w:t>
            </w:r>
          </w:p>
          <w:p w:rsidR="00826BC1" w:rsidRPr="00A3206D" w:rsidRDefault="00826BC1" w:rsidP="005C01D1">
            <w:pPr>
              <w:jc w:val="both"/>
              <w:rPr>
                <w:rFonts w:ascii="Calibri" w:hAnsi="Calibri" w:cs="Calibri"/>
                <w:b/>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El inspector de </w:t>
            </w:r>
            <w:r w:rsidRPr="00D77673">
              <w:rPr>
                <w:rFonts w:ascii="Calibri" w:hAnsi="Calibri" w:cs="Calibri"/>
                <w:sz w:val="22"/>
                <w:szCs w:val="22"/>
              </w:rPr>
              <w:t xml:space="preserve">soldadura del </w:t>
            </w:r>
            <w:r w:rsidR="00D77673" w:rsidRPr="00D77673">
              <w:rPr>
                <w:rFonts w:ascii="Calibri" w:hAnsi="Calibri" w:cs="Calibri"/>
                <w:bCs/>
                <w:color w:val="1D1B11"/>
                <w:sz w:val="22"/>
                <w:szCs w:val="22"/>
              </w:rPr>
              <w:t>proveedor</w:t>
            </w:r>
            <w:r w:rsidRPr="00A3206D">
              <w:rPr>
                <w:rFonts w:ascii="Calibri" w:hAnsi="Calibri" w:cs="Calibri"/>
                <w:sz w:val="22"/>
                <w:szCs w:val="22"/>
              </w:rPr>
              <w:t xml:space="preserve">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826BC1" w:rsidRPr="00A3206D" w:rsidRDefault="00826BC1" w:rsidP="005C01D1">
            <w:pPr>
              <w:ind w:left="426"/>
              <w:jc w:val="both"/>
              <w:rPr>
                <w:rFonts w:ascii="Calibri" w:hAnsi="Calibri" w:cs="Calibri"/>
                <w:sz w:val="22"/>
                <w:szCs w:val="22"/>
              </w:rPr>
            </w:pPr>
            <w:r w:rsidRPr="00A3206D">
              <w:rPr>
                <w:rFonts w:ascii="Calibri" w:hAnsi="Calibri" w:cs="Calibri"/>
                <w:sz w:val="22"/>
                <w:szCs w:val="22"/>
              </w:rPr>
              <w:t xml:space="preserve"> </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Cuando el inspector de soldadura y/o el </w:t>
            </w:r>
            <w:r w:rsidR="00F347E0">
              <w:rPr>
                <w:rFonts w:ascii="Calibri" w:hAnsi="Calibri" w:cs="Calibri"/>
                <w:sz w:val="22"/>
                <w:szCs w:val="22"/>
              </w:rPr>
              <w:t>Fiscal del Servicio</w:t>
            </w:r>
            <w:r w:rsidRPr="00A3206D">
              <w:rPr>
                <w:rFonts w:ascii="Calibri" w:hAnsi="Calibri" w:cs="Calibri"/>
                <w:sz w:val="22"/>
                <w:szCs w:val="22"/>
              </w:rPr>
              <w:t xml:space="preserve"> consideren necesario, debido a la falta refuerzo de las uniones soldadas, poros y otros defectos, podrá ordenar la ejecución de las pasadas adicionales o porciones de ellas.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 xml:space="preserve">Reparación de soldadura </w:t>
            </w:r>
          </w:p>
          <w:p w:rsidR="00826BC1" w:rsidRPr="00A3206D" w:rsidRDefault="00826BC1" w:rsidP="005C01D1">
            <w:pPr>
              <w:jc w:val="both"/>
              <w:rPr>
                <w:rFonts w:ascii="Calibri" w:hAnsi="Calibri" w:cs="Calibri"/>
                <w:b/>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Para realizar la reparación de soldadura deberá contar una nueva WPS y deberá ser aplicable para el tipo de reparación a realizar.</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Toda la junta rechazada durante la inspección visual o ensayos no destructivos deberá ser reparada y examinada nuevamente por los mismos métodos que se utilizaron en las inspecciones preliminares. </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Ninguna junta puede ser reparada por segunda vez. En caso de existir una reparación rechazada, la junta deberá ser cortada y una nueva soldadura deberá ser realizada.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 xml:space="preserve">Remoción de los defectos </w:t>
            </w:r>
          </w:p>
          <w:p w:rsidR="00826BC1" w:rsidRPr="00A3206D" w:rsidRDefault="00826BC1" w:rsidP="005C01D1">
            <w:pPr>
              <w:jc w:val="both"/>
              <w:rPr>
                <w:rFonts w:ascii="Calibri" w:hAnsi="Calibri" w:cs="Calibri"/>
                <w:b/>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Una vez obtenido el informe de ensayo no destructivo, se debe marcar el lugar y tamaño exacto del defecto con un marcador metálico.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Posterior al marcado, se debe proceder a remover el material de la soldadura utilizando una amoladora con disco de respectivo para alcanzar la profundidad y extensión indicada en el informe de ensayo no destructivo.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En caso que el defecto tenga una extensión mayor al 30% de la longitud total de la junta, se recomienda el corte de la mima para realizar una soldadura nueva.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Para realizar una reparación se debe remover el metal de soldadura hasta darle la altura y ángulo aproximado del bisel original.</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En caso de existir varias reparaciones en distinto lugar de una misma junta, estas deben ser realizadas una a una, con el objeto de evitar sobreesfuerzos en la soldadura.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Identificación de juntas</w:t>
            </w:r>
          </w:p>
          <w:p w:rsidR="00826BC1" w:rsidRPr="00A3206D" w:rsidRDefault="00826BC1" w:rsidP="005C01D1">
            <w:pPr>
              <w:jc w:val="both"/>
              <w:rPr>
                <w:rFonts w:ascii="Calibri" w:hAnsi="Calibri" w:cs="Calibri"/>
                <w:b/>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Las juntas reparadas deberán ser identificadas con la siguiente nomenclatura: </w:t>
            </w:r>
          </w:p>
          <w:p w:rsidR="00826BC1" w:rsidRPr="00A3206D" w:rsidRDefault="00826BC1" w:rsidP="005C01D1">
            <w:pPr>
              <w:ind w:left="426"/>
              <w:jc w:val="both"/>
              <w:rPr>
                <w:rFonts w:ascii="Calibri" w:hAnsi="Calibri" w:cs="Calibri"/>
                <w:sz w:val="22"/>
                <w:szCs w:val="22"/>
              </w:rPr>
            </w:pPr>
            <w:r w:rsidRPr="00A3206D">
              <w:rPr>
                <w:rFonts w:ascii="Calibri" w:hAnsi="Calibri" w:cs="Calibri"/>
                <w:sz w:val="22"/>
                <w:szCs w:val="22"/>
              </w:rPr>
              <w:t>Reparación: R</w:t>
            </w:r>
          </w:p>
          <w:p w:rsidR="00826BC1" w:rsidRPr="00A3206D" w:rsidRDefault="00826BC1" w:rsidP="005C01D1">
            <w:pPr>
              <w:ind w:left="426"/>
              <w:jc w:val="both"/>
              <w:rPr>
                <w:rFonts w:ascii="Calibri" w:hAnsi="Calibri" w:cs="Calibri"/>
                <w:sz w:val="22"/>
                <w:szCs w:val="22"/>
              </w:rPr>
            </w:pPr>
            <w:r w:rsidRPr="00A3206D">
              <w:rPr>
                <w:rFonts w:ascii="Calibri" w:hAnsi="Calibri" w:cs="Calibri"/>
                <w:sz w:val="22"/>
                <w:szCs w:val="22"/>
              </w:rPr>
              <w:t>Corte: C</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Todas las juntas reparadas llevarán la identificación (cuño) del soldador que realizó dicha reparación. Toda junta reparada deberá ser identificada para que pueda ser fácilmente rastreada.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 xml:space="preserve">Control de desempeño de soldadores </w:t>
            </w:r>
          </w:p>
          <w:p w:rsidR="00826BC1" w:rsidRPr="00A3206D" w:rsidRDefault="00826BC1" w:rsidP="005C01D1">
            <w:pPr>
              <w:jc w:val="both"/>
              <w:rPr>
                <w:rFonts w:ascii="Calibri" w:hAnsi="Calibri" w:cs="Calibri"/>
                <w:b/>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sz w:val="22"/>
                <w:szCs w:val="22"/>
              </w:rPr>
              <w:t xml:space="preserve">Con el fin de controlar la eficiencia y calidad de los </w:t>
            </w:r>
            <w:r w:rsidRPr="00D77673">
              <w:rPr>
                <w:rFonts w:ascii="Calibri" w:hAnsi="Calibri" w:cs="Calibri"/>
                <w:sz w:val="22"/>
                <w:szCs w:val="22"/>
              </w:rPr>
              <w:t xml:space="preserve">soldadores, el </w:t>
            </w:r>
            <w:r w:rsidR="00D77673">
              <w:rPr>
                <w:rFonts w:ascii="Calibri" w:hAnsi="Calibri" w:cs="Calibri"/>
                <w:bCs/>
                <w:color w:val="1D1B11"/>
                <w:sz w:val="22"/>
                <w:szCs w:val="22"/>
              </w:rPr>
              <w:t>proveedor</w:t>
            </w:r>
            <w:r w:rsidRPr="00A3206D">
              <w:rPr>
                <w:rFonts w:ascii="Calibri" w:hAnsi="Calibri" w:cs="Calibri"/>
                <w:sz w:val="22"/>
                <w:szCs w:val="22"/>
              </w:rPr>
              <w:t xml:space="preserve"> deberá llevar el control necesario del desempeño de los soldadores involucrados </w:t>
            </w:r>
            <w:r w:rsidR="00D77673">
              <w:rPr>
                <w:rFonts w:ascii="Calibri" w:hAnsi="Calibri" w:cs="Calibri"/>
                <w:sz w:val="22"/>
                <w:szCs w:val="22"/>
              </w:rPr>
              <w:t>en el servicio</w:t>
            </w:r>
            <w:r w:rsidRPr="00A3206D">
              <w:rPr>
                <w:rFonts w:ascii="Calibri" w:hAnsi="Calibri" w:cs="Calibri"/>
                <w:sz w:val="22"/>
                <w:szCs w:val="22"/>
              </w:rPr>
              <w:t xml:space="preserve">, para lo cual en función del informe de ensayo no destructivo y de la inspección visual, se debe identificar si hubo defectos en la </w:t>
            </w:r>
            <w:r w:rsidRPr="00A3206D">
              <w:rPr>
                <w:rFonts w:ascii="Calibri" w:hAnsi="Calibri" w:cs="Calibri"/>
                <w:sz w:val="22"/>
                <w:szCs w:val="22"/>
              </w:rPr>
              <w:lastRenderedPageBreak/>
              <w:t xml:space="preserve">soldadura, es decir se identifica las juntas reprobadas, luego se determina el tipo de defecto y se identifica el soldador que incurrió en los defectos. Esta medición se la debe realizar de forma periódica a criterio del </w:t>
            </w:r>
            <w:r w:rsidR="00F347E0">
              <w:rPr>
                <w:rFonts w:ascii="Calibri" w:hAnsi="Calibri" w:cs="Calibri"/>
                <w:sz w:val="22"/>
                <w:szCs w:val="22"/>
              </w:rPr>
              <w:t>Fiscal de</w:t>
            </w:r>
            <w:r w:rsidR="00F347E0" w:rsidRPr="00862591">
              <w:rPr>
                <w:rFonts w:ascii="Calibri" w:hAnsi="Calibri" w:cs="Calibri"/>
                <w:sz w:val="22"/>
                <w:szCs w:val="22"/>
              </w:rPr>
              <w:t>l</w:t>
            </w:r>
            <w:r w:rsidR="00F347E0">
              <w:rPr>
                <w:rFonts w:ascii="Calibri" w:hAnsi="Calibri" w:cs="Calibri"/>
                <w:sz w:val="22"/>
                <w:szCs w:val="22"/>
              </w:rPr>
              <w:t xml:space="preserve"> Servicio</w:t>
            </w:r>
            <w:r w:rsidRPr="00A3206D">
              <w:rPr>
                <w:rFonts w:ascii="Calibri" w:hAnsi="Calibri" w:cs="Calibri"/>
                <w:sz w:val="22"/>
                <w:szCs w:val="22"/>
              </w:rPr>
              <w:t xml:space="preserve">.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Se debe llevar un acumulado de la medición de desempeño de soldadores que podrá ser de forma cuantitativa o en forma de porcentaje, para así tomar las medidas correctivas.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En función de los resultados del desempeño de soldadores, el </w:t>
            </w:r>
            <w:r w:rsidR="00F347E0">
              <w:rPr>
                <w:rFonts w:ascii="Calibri" w:hAnsi="Calibri" w:cs="Calibri"/>
                <w:sz w:val="22"/>
                <w:szCs w:val="22"/>
              </w:rPr>
              <w:t>Fiscal de</w:t>
            </w:r>
            <w:r w:rsidR="00F347E0" w:rsidRPr="00862591">
              <w:rPr>
                <w:rFonts w:ascii="Calibri" w:hAnsi="Calibri" w:cs="Calibri"/>
                <w:sz w:val="22"/>
                <w:szCs w:val="22"/>
              </w:rPr>
              <w:t>l</w:t>
            </w:r>
            <w:r w:rsidR="00F347E0">
              <w:rPr>
                <w:rFonts w:ascii="Calibri" w:hAnsi="Calibri" w:cs="Calibri"/>
                <w:sz w:val="22"/>
                <w:szCs w:val="22"/>
              </w:rPr>
              <w:t xml:space="preserve"> Servicio</w:t>
            </w:r>
            <w:r w:rsidRPr="00A3206D">
              <w:rPr>
                <w:rFonts w:ascii="Calibri" w:hAnsi="Calibri" w:cs="Calibri"/>
                <w:sz w:val="22"/>
                <w:szCs w:val="22"/>
              </w:rPr>
              <w:t xml:space="preserve"> determinará si el soldador será sometido a un reentrenamiento o recalificación antes de continuar soldando en la línea o determinará su desmovilización.</w:t>
            </w:r>
          </w:p>
          <w:p w:rsidR="00826BC1" w:rsidRDefault="00826BC1" w:rsidP="005C01D1">
            <w:pPr>
              <w:rPr>
                <w:rFonts w:ascii="Calibri" w:hAnsi="Calibri" w:cs="Calibri"/>
                <w:sz w:val="22"/>
                <w:szCs w:val="22"/>
              </w:rPr>
            </w:pPr>
          </w:p>
          <w:p w:rsidR="00E42C3A" w:rsidRDefault="00E42C3A" w:rsidP="005C01D1">
            <w:pPr>
              <w:rPr>
                <w:rFonts w:ascii="Calibri" w:hAnsi="Calibri" w:cs="Calibri"/>
                <w:sz w:val="22"/>
                <w:szCs w:val="22"/>
              </w:rPr>
            </w:pPr>
          </w:p>
          <w:p w:rsidR="00826BC1" w:rsidRPr="00A36F9C" w:rsidRDefault="00826BC1" w:rsidP="005C01D1">
            <w:pPr>
              <w:pStyle w:val="Sangra3detindependiente"/>
              <w:autoSpaceDE w:val="0"/>
              <w:autoSpaceDN w:val="0"/>
              <w:adjustRightInd w:val="0"/>
              <w:ind w:firstLine="0"/>
              <w:rPr>
                <w:rFonts w:ascii="Calibri" w:hAnsi="Calibri" w:cs="Calibri"/>
                <w:b/>
                <w:bCs/>
                <w:i/>
                <w:sz w:val="22"/>
                <w:szCs w:val="22"/>
              </w:rPr>
            </w:pPr>
            <w:r w:rsidRPr="00A36F9C">
              <w:rPr>
                <w:rFonts w:ascii="Calibri" w:hAnsi="Calibri" w:cs="Calibri"/>
                <w:b/>
                <w:bCs/>
                <w:i/>
                <w:sz w:val="22"/>
                <w:szCs w:val="22"/>
              </w:rPr>
              <w:t>11 END POR RADIOGRAFIA DE JUNTAS SOLDADAS DN 3”</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Este ítem</w:t>
            </w:r>
            <w:r w:rsidR="008C22A5">
              <w:rPr>
                <w:rFonts w:ascii="Calibri" w:eastAsia="Calibri" w:hAnsi="Calibri" w:cs="Calibri"/>
                <w:color w:val="000000"/>
                <w:sz w:val="22"/>
                <w:szCs w:val="22"/>
                <w:lang w:val="es-BO" w:eastAsia="en-US"/>
              </w:rPr>
              <w:t xml:space="preserve"> se Mide por Juntas Radiografiadas (J</w:t>
            </w:r>
            <w:r w:rsidR="003C74A8">
              <w:rPr>
                <w:rFonts w:ascii="Calibri" w:eastAsia="Calibri" w:hAnsi="Calibri" w:cs="Calibri"/>
                <w:color w:val="000000"/>
                <w:sz w:val="22"/>
                <w:szCs w:val="22"/>
                <w:lang w:val="es-BO" w:eastAsia="en-US"/>
              </w:rPr>
              <w:t>un</w:t>
            </w:r>
            <w:r w:rsidR="008C22A5">
              <w:rPr>
                <w:rFonts w:ascii="Calibri" w:eastAsia="Calibri" w:hAnsi="Calibri" w:cs="Calibri"/>
                <w:color w:val="000000"/>
                <w:sz w:val="22"/>
                <w:szCs w:val="22"/>
                <w:lang w:val="es-BO" w:eastAsia="en-US"/>
              </w:rPr>
              <w:t>ta)</w:t>
            </w:r>
            <w:r w:rsidRPr="00A36F9C">
              <w:rPr>
                <w:rFonts w:ascii="Calibri" w:eastAsia="Calibri" w:hAnsi="Calibri" w:cs="Calibri"/>
                <w:color w:val="000000"/>
                <w:sz w:val="22"/>
                <w:szCs w:val="22"/>
                <w:lang w:val="es-BO" w:eastAsia="en-US"/>
              </w:rPr>
              <w:t xml:space="preserve"> comprende todos los trabajos necesarios para la ejecución del radiografiado de las juntas soldadas, la interpretación y la evaluación radiográfica.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El Proveedor del Servicio</w:t>
            </w:r>
            <w:r w:rsidR="008C22A5">
              <w:rPr>
                <w:rFonts w:ascii="Calibri" w:eastAsia="Calibri" w:hAnsi="Calibri" w:cs="Calibri"/>
                <w:color w:val="000000"/>
                <w:sz w:val="22"/>
                <w:szCs w:val="22"/>
                <w:lang w:val="es-BO" w:eastAsia="en-US"/>
              </w:rPr>
              <w:t xml:space="preserve"> de Radiografiado Subcontratado por el Proponente</w:t>
            </w:r>
            <w:r w:rsidRPr="00A36F9C">
              <w:rPr>
                <w:rFonts w:ascii="Calibri" w:eastAsia="Calibri" w:hAnsi="Calibri" w:cs="Calibri"/>
                <w:color w:val="000000"/>
                <w:sz w:val="22"/>
                <w:szCs w:val="22"/>
                <w:lang w:val="es-BO" w:eastAsia="en-US"/>
              </w:rPr>
              <w:t xml:space="preserve"> deberá ejecutar las funciones listadas a continuación mismas que tienen carácter enunciativo pero no limitativo: </w:t>
            </w:r>
          </w:p>
          <w:p w:rsidR="008C22A5" w:rsidRPr="00A36F9C" w:rsidRDefault="008C22A5" w:rsidP="005C01D1">
            <w:pPr>
              <w:autoSpaceDE w:val="0"/>
              <w:autoSpaceDN w:val="0"/>
              <w:adjustRightInd w:val="0"/>
              <w:jc w:val="both"/>
              <w:rPr>
                <w:rFonts w:ascii="Calibri" w:eastAsia="Calibri" w:hAnsi="Calibri" w:cs="Calibri"/>
                <w:color w:val="000000"/>
                <w:sz w:val="22"/>
                <w:szCs w:val="22"/>
                <w:lang w:val="es-BO" w:eastAsia="en-US"/>
              </w:rPr>
            </w:pPr>
          </w:p>
          <w:p w:rsidR="00826BC1"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E42C3A" w:rsidRPr="00A36F9C" w:rsidRDefault="00E42C3A"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6251E4">
            <w:pPr>
              <w:pStyle w:val="Prrafodelista"/>
              <w:numPr>
                <w:ilvl w:val="0"/>
                <w:numId w:val="32"/>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Permanencia (equipo y personal), el personal y equipo de radiografiado debe </w:t>
            </w:r>
            <w:r w:rsidR="00D77673">
              <w:rPr>
                <w:rFonts w:ascii="Calibri" w:eastAsia="Calibri" w:hAnsi="Calibri" w:cs="Calibri"/>
                <w:color w:val="000000"/>
                <w:sz w:val="22"/>
                <w:szCs w:val="22"/>
                <w:lang w:val="es-BO" w:eastAsia="en-US"/>
              </w:rPr>
              <w:t xml:space="preserve">el lugar de </w:t>
            </w:r>
            <w:r w:rsidR="00D77673">
              <w:rPr>
                <w:rFonts w:ascii="Calibri" w:hAnsi="Calibri" w:cs="Calibri"/>
                <w:sz w:val="22"/>
                <w:szCs w:val="22"/>
              </w:rPr>
              <w:t>ejecución del servicio</w:t>
            </w:r>
            <w:r w:rsidRPr="00A36F9C">
              <w:rPr>
                <w:rFonts w:ascii="Calibri" w:eastAsia="Calibri" w:hAnsi="Calibri" w:cs="Calibri"/>
                <w:color w:val="000000"/>
                <w:sz w:val="22"/>
                <w:szCs w:val="22"/>
                <w:lang w:val="es-BO" w:eastAsia="en-US"/>
              </w:rPr>
              <w:t xml:space="preserve"> constantemente de acuerdo al cronograma</w:t>
            </w:r>
            <w:r w:rsidR="00D77673">
              <w:rPr>
                <w:rFonts w:ascii="Calibri" w:eastAsia="Calibri" w:hAnsi="Calibri" w:cs="Calibri"/>
                <w:color w:val="000000"/>
                <w:sz w:val="22"/>
                <w:szCs w:val="22"/>
                <w:lang w:val="es-BO" w:eastAsia="en-US"/>
              </w:rPr>
              <w:t xml:space="preserve"> del servicio</w:t>
            </w:r>
            <w:r w:rsidRPr="00A36F9C">
              <w:rPr>
                <w:rFonts w:ascii="Calibri" w:eastAsia="Calibri" w:hAnsi="Calibri" w:cs="Calibri"/>
                <w:color w:val="000000"/>
                <w:sz w:val="22"/>
                <w:szCs w:val="22"/>
                <w:lang w:val="es-BO" w:eastAsia="en-US"/>
              </w:rPr>
              <w:t xml:space="preserve">. </w:t>
            </w:r>
          </w:p>
          <w:p w:rsidR="00826BC1" w:rsidRPr="00A36F9C" w:rsidRDefault="00826BC1" w:rsidP="006251E4">
            <w:pPr>
              <w:pStyle w:val="Prrafodelista"/>
              <w:numPr>
                <w:ilvl w:val="0"/>
                <w:numId w:val="32"/>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 Suministro de materiales consumibles, propios de las labores del radiografiado.</w:t>
            </w:r>
          </w:p>
          <w:p w:rsidR="00826BC1" w:rsidRPr="00A36F9C" w:rsidRDefault="00826BC1" w:rsidP="006251E4">
            <w:pPr>
              <w:pStyle w:val="Prrafodelista"/>
              <w:numPr>
                <w:ilvl w:val="0"/>
                <w:numId w:val="32"/>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Elaboración de procedimientos e informes de ensayo.</w:t>
            </w:r>
          </w:p>
          <w:p w:rsidR="00826BC1" w:rsidRPr="00A36F9C" w:rsidRDefault="00826BC1" w:rsidP="006251E4">
            <w:pPr>
              <w:pStyle w:val="Prrafodelista"/>
              <w:numPr>
                <w:ilvl w:val="0"/>
                <w:numId w:val="32"/>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Provisión de Placas Radiográficas por junta soldada </w:t>
            </w:r>
          </w:p>
          <w:p w:rsidR="008C22A5" w:rsidRDefault="008C22A5" w:rsidP="005C01D1">
            <w:pPr>
              <w:autoSpaceDE w:val="0"/>
              <w:autoSpaceDN w:val="0"/>
              <w:adjustRightInd w:val="0"/>
              <w:jc w:val="both"/>
              <w:rPr>
                <w:rFonts w:ascii="Calibri" w:eastAsia="Calibri" w:hAnsi="Calibri" w:cs="Calibri"/>
                <w:color w:val="000000"/>
                <w:sz w:val="22"/>
                <w:szCs w:val="22"/>
                <w:lang w:val="es-BO" w:eastAsia="en-US"/>
              </w:rPr>
            </w:pPr>
          </w:p>
          <w:p w:rsidR="00826BC1"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Los siguientes equipos deberán estar presentes </w:t>
            </w:r>
            <w:r w:rsidR="00D77673">
              <w:rPr>
                <w:rFonts w:ascii="Calibri" w:eastAsia="Calibri" w:hAnsi="Calibri" w:cs="Calibri"/>
                <w:color w:val="000000"/>
                <w:sz w:val="22"/>
                <w:szCs w:val="22"/>
                <w:lang w:val="es-BO" w:eastAsia="en-US"/>
              </w:rPr>
              <w:t xml:space="preserve">en el lugar de </w:t>
            </w:r>
            <w:r w:rsidR="00D77673">
              <w:rPr>
                <w:rFonts w:ascii="Calibri" w:hAnsi="Calibri" w:cs="Calibri"/>
                <w:sz w:val="22"/>
                <w:szCs w:val="22"/>
              </w:rPr>
              <w:t>ejecución del servicio</w:t>
            </w:r>
            <w:r w:rsidRPr="00A36F9C">
              <w:rPr>
                <w:rFonts w:ascii="Calibri" w:eastAsia="Calibri" w:hAnsi="Calibri" w:cs="Calibri"/>
                <w:color w:val="000000"/>
                <w:sz w:val="22"/>
                <w:szCs w:val="22"/>
                <w:lang w:val="es-BO" w:eastAsia="en-US"/>
              </w:rPr>
              <w:t xml:space="preserve"> en todo momento que se esté ejecutando el servicio de radiografiado: </w:t>
            </w:r>
          </w:p>
          <w:p w:rsidR="00D77673" w:rsidRPr="00A36F9C" w:rsidRDefault="00D77673"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Equipo de gamma grafiado o Rayos X’s </w:t>
            </w: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Geiger</w:t>
            </w:r>
            <w:r w:rsidR="007A0CD6">
              <w:rPr>
                <w:rFonts w:ascii="Calibri" w:eastAsia="Calibri" w:hAnsi="Calibri" w:cs="Calibri"/>
                <w:color w:val="000000"/>
                <w:sz w:val="22"/>
                <w:szCs w:val="22"/>
                <w:lang w:val="es-BO" w:eastAsia="en-US"/>
              </w:rPr>
              <w:t xml:space="preserve"> </w:t>
            </w:r>
            <w:r w:rsidRPr="00A36F9C">
              <w:rPr>
                <w:rFonts w:ascii="Calibri" w:eastAsia="Calibri" w:hAnsi="Calibri" w:cs="Calibri"/>
                <w:color w:val="000000"/>
                <w:sz w:val="22"/>
                <w:szCs w:val="22"/>
                <w:lang w:val="es-BO" w:eastAsia="en-US"/>
              </w:rPr>
              <w:t>-</w:t>
            </w:r>
            <w:r w:rsidR="007A0CD6">
              <w:rPr>
                <w:rFonts w:ascii="Calibri" w:eastAsia="Calibri" w:hAnsi="Calibri" w:cs="Calibri"/>
                <w:color w:val="000000"/>
                <w:sz w:val="22"/>
                <w:szCs w:val="22"/>
                <w:lang w:val="es-BO" w:eastAsia="en-US"/>
              </w:rPr>
              <w:t xml:space="preserve"> </w:t>
            </w:r>
            <w:r w:rsidRPr="00A36F9C">
              <w:rPr>
                <w:rFonts w:ascii="Calibri" w:eastAsia="Calibri" w:hAnsi="Calibri" w:cs="Calibri"/>
                <w:color w:val="000000"/>
                <w:sz w:val="22"/>
                <w:szCs w:val="22"/>
                <w:lang w:val="es-BO" w:eastAsia="en-US"/>
              </w:rPr>
              <w:t xml:space="preserve">Muller </w:t>
            </w: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Equipo completo de protección y señalización. </w:t>
            </w: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Densitómetro.</w:t>
            </w: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 Negatoscopio.</w:t>
            </w:r>
          </w:p>
          <w:p w:rsidR="00826BC1" w:rsidRPr="00A36F9C"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 IQI (Alambres esenciales).</w:t>
            </w:r>
          </w:p>
          <w:p w:rsidR="008C22A5" w:rsidRDefault="00826BC1" w:rsidP="006251E4">
            <w:pPr>
              <w:pStyle w:val="Prrafodelista"/>
              <w:numPr>
                <w:ilvl w:val="0"/>
                <w:numId w:val="33"/>
              </w:numPr>
              <w:autoSpaceDE w:val="0"/>
              <w:autoSpaceDN w:val="0"/>
              <w:adjustRightInd w:val="0"/>
              <w:contextualSpacing/>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Dosímetro personal (para todo el personal involucrado)</w:t>
            </w:r>
          </w:p>
          <w:p w:rsidR="00862591" w:rsidRPr="00862591" w:rsidRDefault="00862591" w:rsidP="005C01D1">
            <w:pPr>
              <w:pStyle w:val="Prrafodelista"/>
              <w:autoSpaceDE w:val="0"/>
              <w:autoSpaceDN w:val="0"/>
              <w:adjustRightInd w:val="0"/>
              <w:ind w:left="720"/>
              <w:contextualSpacing/>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El </w:t>
            </w:r>
            <w:r w:rsidR="008C22A5">
              <w:rPr>
                <w:rFonts w:ascii="Calibri" w:eastAsia="Calibri" w:hAnsi="Calibri" w:cs="Calibri"/>
                <w:color w:val="000000"/>
                <w:sz w:val="22"/>
                <w:szCs w:val="22"/>
                <w:lang w:val="es-BO" w:eastAsia="en-US"/>
              </w:rPr>
              <w:t>Prop</w:t>
            </w:r>
            <w:r w:rsidR="007A0CD6">
              <w:rPr>
                <w:rFonts w:ascii="Calibri" w:eastAsia="Calibri" w:hAnsi="Calibri" w:cs="Calibri"/>
                <w:color w:val="000000"/>
                <w:sz w:val="22"/>
                <w:szCs w:val="22"/>
                <w:lang w:val="es-BO" w:eastAsia="en-US"/>
              </w:rPr>
              <w:t>o</w:t>
            </w:r>
            <w:r w:rsidR="008C22A5">
              <w:rPr>
                <w:rFonts w:ascii="Calibri" w:eastAsia="Calibri" w:hAnsi="Calibri" w:cs="Calibri"/>
                <w:color w:val="000000"/>
                <w:sz w:val="22"/>
                <w:szCs w:val="22"/>
                <w:lang w:val="es-BO" w:eastAsia="en-US"/>
              </w:rPr>
              <w:t>nente</w:t>
            </w:r>
            <w:r w:rsidRPr="00A36F9C">
              <w:rPr>
                <w:rFonts w:ascii="Calibri" w:eastAsia="Calibri" w:hAnsi="Calibri" w:cs="Calibri"/>
                <w:color w:val="000000"/>
                <w:sz w:val="22"/>
                <w:szCs w:val="22"/>
                <w:lang w:val="es-BO" w:eastAsia="en-US"/>
              </w:rPr>
              <w:t xml:space="preserve"> deberá contar con un Inspector radiológico Nivel II, personal encargado de la interpretación radiográfica con al menos dos (2) años de experiencia en trabajos similares. Así mismo </w:t>
            </w:r>
            <w:r w:rsidRPr="00A36F9C">
              <w:rPr>
                <w:rFonts w:ascii="Calibri" w:eastAsia="Calibri" w:hAnsi="Calibri" w:cs="Calibri"/>
                <w:color w:val="000000"/>
                <w:sz w:val="22"/>
                <w:szCs w:val="22"/>
                <w:lang w:val="es-BO" w:eastAsia="en-US"/>
              </w:rPr>
              <w:lastRenderedPageBreak/>
              <w:t xml:space="preserve">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Default="008C22A5" w:rsidP="005C01D1">
            <w:pPr>
              <w:autoSpaceDE w:val="0"/>
              <w:autoSpaceDN w:val="0"/>
              <w:adjustRightInd w:val="0"/>
              <w:jc w:val="both"/>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 xml:space="preserve">El </w:t>
            </w:r>
            <w:r w:rsidR="00826BC1" w:rsidRPr="00A36F9C">
              <w:rPr>
                <w:rFonts w:ascii="Calibri" w:eastAsia="Calibri" w:hAnsi="Calibri" w:cs="Calibri"/>
                <w:color w:val="000000"/>
                <w:sz w:val="22"/>
                <w:szCs w:val="22"/>
                <w:lang w:val="es-BO" w:eastAsia="en-US"/>
              </w:rPr>
              <w:t xml:space="preserve">que ejecute el trabajo de radiografiado podrá utilizar las técnicas de gamma grafiado o Rayos x. en el caso de optar por gamma grafiado, deberá disponer de un equipo cuya fuente tenga una actividad adecuada al tipo de tarea a realizar, la cual nunca deberá ser inferior a 35 Curies. Si en </w:t>
            </w:r>
            <w:r w:rsidR="00826BC1" w:rsidRPr="00D77673">
              <w:rPr>
                <w:rFonts w:ascii="Calibri" w:eastAsia="Calibri" w:hAnsi="Calibri" w:cs="Calibri"/>
                <w:color w:val="000000"/>
                <w:sz w:val="22"/>
                <w:szCs w:val="22"/>
                <w:lang w:val="es-BO" w:eastAsia="en-US"/>
              </w:rPr>
              <w:t xml:space="preserve">cambio la </w:t>
            </w:r>
            <w:r w:rsidR="00D77673">
              <w:rPr>
                <w:rFonts w:ascii="Calibri" w:eastAsia="Calibri" w:hAnsi="Calibri" w:cs="Calibri"/>
                <w:color w:val="000000"/>
                <w:sz w:val="22"/>
                <w:szCs w:val="22"/>
                <w:lang w:val="es-BO" w:eastAsia="en-US"/>
              </w:rPr>
              <w:t xml:space="preserve">empresa </w:t>
            </w:r>
            <w:r w:rsidR="00D77673">
              <w:rPr>
                <w:rFonts w:ascii="Calibri" w:hAnsi="Calibri" w:cs="Calibri"/>
                <w:bCs/>
                <w:color w:val="1D1B11"/>
                <w:sz w:val="22"/>
                <w:szCs w:val="22"/>
              </w:rPr>
              <w:t>proveedora</w:t>
            </w:r>
            <w:r w:rsidR="00826BC1" w:rsidRPr="00A36F9C">
              <w:rPr>
                <w:rFonts w:ascii="Calibri" w:eastAsia="Calibri" w:hAnsi="Calibri" w:cs="Calibri"/>
                <w:color w:val="000000"/>
                <w:sz w:val="22"/>
                <w:szCs w:val="22"/>
                <w:lang w:val="es-BO" w:eastAsia="en-US"/>
              </w:rPr>
              <w:t xml:space="preserve"> optase por radiografiado por Rayos x, el equipo deberá ser de una potencia equivalente a las indicadas para gamma grafiado. </w:t>
            </w:r>
          </w:p>
          <w:p w:rsidR="00E42C3A" w:rsidRPr="00A36F9C" w:rsidRDefault="00E42C3A" w:rsidP="005C01D1">
            <w:pPr>
              <w:autoSpaceDE w:val="0"/>
              <w:autoSpaceDN w:val="0"/>
              <w:adjustRightInd w:val="0"/>
              <w:jc w:val="both"/>
              <w:rPr>
                <w:rFonts w:ascii="Calibri" w:eastAsia="Calibri" w:hAnsi="Calibri" w:cs="Calibri"/>
                <w:color w:val="000000"/>
                <w:sz w:val="22"/>
                <w:szCs w:val="22"/>
                <w:lang w:val="es-BO" w:eastAsia="en-US"/>
              </w:rPr>
            </w:pPr>
          </w:p>
          <w:p w:rsidR="002F282F" w:rsidRDefault="002F282F"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Antes de efectuar los trabajos de </w:t>
            </w:r>
            <w:r w:rsidRPr="00D77673">
              <w:rPr>
                <w:rFonts w:ascii="Calibri" w:eastAsia="Calibri" w:hAnsi="Calibri" w:cs="Calibri"/>
                <w:color w:val="000000"/>
                <w:sz w:val="22"/>
                <w:szCs w:val="22"/>
                <w:lang w:val="es-BO" w:eastAsia="en-US"/>
              </w:rPr>
              <w:t xml:space="preserve">radiografía, el </w:t>
            </w:r>
            <w:r w:rsidR="00D77673" w:rsidRPr="00D77673">
              <w:rPr>
                <w:rFonts w:ascii="Calibri" w:hAnsi="Calibri" w:cs="Calibri"/>
                <w:bCs/>
                <w:color w:val="1D1B11"/>
                <w:sz w:val="22"/>
                <w:szCs w:val="22"/>
              </w:rPr>
              <w:t>proveedor</w:t>
            </w:r>
            <w:r w:rsidRPr="00A36F9C">
              <w:rPr>
                <w:rFonts w:ascii="Calibri" w:eastAsia="Calibri" w:hAnsi="Calibri" w:cs="Calibri"/>
                <w:color w:val="000000"/>
                <w:sz w:val="22"/>
                <w:szCs w:val="22"/>
                <w:lang w:val="es-BO" w:eastAsia="en-US"/>
              </w:rPr>
              <w:t xml:space="preserve"> pondrá a consideración del </w:t>
            </w:r>
            <w:r w:rsidR="00F347E0">
              <w:rPr>
                <w:rFonts w:ascii="Calibri" w:eastAsia="Calibri" w:hAnsi="Calibri" w:cs="Calibri"/>
                <w:color w:val="000000"/>
                <w:sz w:val="22"/>
                <w:szCs w:val="22"/>
                <w:lang w:val="es-BO" w:eastAsia="en-US"/>
              </w:rPr>
              <w:t>FISCAL D</w:t>
            </w:r>
            <w:r w:rsidR="00F347E0" w:rsidRPr="00862591">
              <w:rPr>
                <w:rFonts w:ascii="Calibri" w:eastAsia="Calibri" w:hAnsi="Calibri" w:cs="Calibri"/>
                <w:color w:val="000000"/>
                <w:sz w:val="22"/>
                <w:szCs w:val="22"/>
                <w:lang w:val="es-BO" w:eastAsia="en-US"/>
              </w:rPr>
              <w:t>EL</w:t>
            </w:r>
            <w:r w:rsidR="00F347E0">
              <w:rPr>
                <w:rFonts w:ascii="Calibri" w:eastAsia="Calibri" w:hAnsi="Calibri" w:cs="Calibri"/>
                <w:color w:val="000000"/>
                <w:sz w:val="22"/>
                <w:szCs w:val="22"/>
                <w:lang w:val="es-BO" w:eastAsia="en-US"/>
              </w:rPr>
              <w:t xml:space="preserve"> SERVICIO</w:t>
            </w:r>
            <w:r w:rsidRPr="00A36F9C">
              <w:rPr>
                <w:rFonts w:ascii="Calibri" w:eastAsia="Calibri" w:hAnsi="Calibri" w:cs="Calibri"/>
                <w:color w:val="000000"/>
                <w:sz w:val="22"/>
                <w:szCs w:val="22"/>
                <w:lang w:val="es-BO" w:eastAsia="en-US"/>
              </w:rPr>
              <w:t xml:space="preserve">, el nombre de la empresa subcontratista, el listado del personal y equipos, los correspondientes certificados que acrediten el cumplimiento de los requisitos solicitados, procedimientos y un procedimiento de trabajo. La empresa subcontratista coordinará sus actividades con el </w:t>
            </w:r>
            <w:r w:rsidR="00F347E0">
              <w:rPr>
                <w:rFonts w:ascii="Calibri" w:eastAsia="Calibri" w:hAnsi="Calibri" w:cs="Calibri"/>
                <w:color w:val="000000"/>
                <w:sz w:val="22"/>
                <w:szCs w:val="22"/>
                <w:lang w:val="es-BO" w:eastAsia="en-US"/>
              </w:rPr>
              <w:t>FISCAL DEL SERVICIO</w:t>
            </w:r>
            <w:r w:rsidRPr="00A36F9C">
              <w:rPr>
                <w:rFonts w:ascii="Calibri" w:eastAsia="Calibri" w:hAnsi="Calibri" w:cs="Calibri"/>
                <w:color w:val="000000"/>
                <w:sz w:val="22"/>
                <w:szCs w:val="22"/>
                <w:lang w:val="es-BO" w:eastAsia="en-US"/>
              </w:rPr>
              <w:t xml:space="preserve">. </w:t>
            </w:r>
          </w:p>
          <w:p w:rsidR="002F282F" w:rsidRPr="00A36F9C" w:rsidRDefault="002F282F"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Para la ejecución y evaluación de los trabajos de inspección radiográfica se deberá tomar en cuenta las siguientes NORMAS: </w:t>
            </w:r>
          </w:p>
          <w:p w:rsidR="00826BC1" w:rsidRPr="00A36F9C" w:rsidRDefault="00826BC1" w:rsidP="006251E4">
            <w:pPr>
              <w:pStyle w:val="Sinespaciado"/>
              <w:numPr>
                <w:ilvl w:val="0"/>
                <w:numId w:val="34"/>
              </w:numPr>
              <w:jc w:val="both"/>
              <w:rPr>
                <w:rFonts w:eastAsia="Calibri" w:cs="Calibri"/>
                <w:color w:val="000000"/>
              </w:rPr>
            </w:pPr>
            <w:r w:rsidRPr="00A36F9C">
              <w:rPr>
                <w:rFonts w:eastAsia="Calibri" w:cs="Calibri"/>
                <w:color w:val="000000"/>
              </w:rPr>
              <w:t>API 1104</w:t>
            </w:r>
          </w:p>
          <w:p w:rsidR="00826BC1" w:rsidRPr="00A36F9C" w:rsidRDefault="00826BC1" w:rsidP="006251E4">
            <w:pPr>
              <w:pStyle w:val="Sinespaciado"/>
              <w:numPr>
                <w:ilvl w:val="0"/>
                <w:numId w:val="34"/>
              </w:numPr>
              <w:jc w:val="both"/>
              <w:rPr>
                <w:rFonts w:eastAsia="Calibri" w:cs="Calibri"/>
                <w:color w:val="000000"/>
              </w:rPr>
            </w:pPr>
            <w:r w:rsidRPr="00A36F9C">
              <w:rPr>
                <w:rFonts w:eastAsia="Calibri" w:cs="Calibri"/>
                <w:color w:val="000000"/>
              </w:rPr>
              <w:t>ASTM E94</w:t>
            </w:r>
          </w:p>
          <w:p w:rsidR="00826BC1" w:rsidRPr="00A36F9C" w:rsidRDefault="00826BC1" w:rsidP="006251E4">
            <w:pPr>
              <w:pStyle w:val="Sinespaciado"/>
              <w:numPr>
                <w:ilvl w:val="0"/>
                <w:numId w:val="34"/>
              </w:numPr>
              <w:jc w:val="both"/>
              <w:rPr>
                <w:rFonts w:eastAsia="Calibri" w:cs="Calibri"/>
                <w:color w:val="000000"/>
              </w:rPr>
            </w:pPr>
            <w:r w:rsidRPr="00A36F9C">
              <w:rPr>
                <w:rFonts w:eastAsia="Calibri" w:cs="Calibri"/>
                <w:color w:val="000000"/>
              </w:rPr>
              <w:t>ASTM E 390</w:t>
            </w:r>
          </w:p>
          <w:p w:rsidR="00826BC1" w:rsidRPr="00A36F9C" w:rsidRDefault="00826BC1" w:rsidP="006251E4">
            <w:pPr>
              <w:pStyle w:val="Sinespaciado"/>
              <w:numPr>
                <w:ilvl w:val="0"/>
                <w:numId w:val="34"/>
              </w:numPr>
              <w:jc w:val="both"/>
              <w:rPr>
                <w:rFonts w:eastAsia="Calibri" w:cs="Calibri"/>
                <w:color w:val="000000"/>
              </w:rPr>
            </w:pPr>
            <w:r w:rsidRPr="00A36F9C">
              <w:rPr>
                <w:rFonts w:eastAsia="Calibri" w:cs="Calibri"/>
                <w:color w:val="000000"/>
              </w:rPr>
              <w:t>ASTM E 347</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Los exámenes de radiografiado se realizaran de acuerdo con el porcentaje indicado para el tramo en la Sección - Gráficos y de la forma siguiente: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E42C3A" w:rsidRDefault="00826BC1" w:rsidP="006251E4">
            <w:pPr>
              <w:numPr>
                <w:ilvl w:val="0"/>
                <w:numId w:val="56"/>
              </w:num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Inspección radiográfica de puntos especiales en un cien por ciento, como ser en cruces de ríos, caminos y avenidas y puntos que hayan sido reparados. </w:t>
            </w:r>
          </w:p>
          <w:p w:rsidR="00E42C3A" w:rsidRDefault="00826BC1" w:rsidP="006251E4">
            <w:pPr>
              <w:numPr>
                <w:ilvl w:val="0"/>
                <w:numId w:val="56"/>
              </w:numPr>
              <w:autoSpaceDE w:val="0"/>
              <w:autoSpaceDN w:val="0"/>
              <w:adjustRightInd w:val="0"/>
              <w:jc w:val="both"/>
              <w:rPr>
                <w:rFonts w:ascii="Calibri" w:eastAsia="Calibri" w:hAnsi="Calibri" w:cs="Calibri"/>
                <w:color w:val="000000"/>
                <w:sz w:val="22"/>
                <w:szCs w:val="22"/>
                <w:lang w:val="es-BO" w:eastAsia="en-US"/>
              </w:rPr>
            </w:pPr>
            <w:r w:rsidRPr="00E42C3A">
              <w:rPr>
                <w:rFonts w:ascii="Calibri" w:eastAsia="Calibri" w:hAnsi="Calibri" w:cs="Calibri"/>
                <w:color w:val="000000"/>
                <w:sz w:val="22"/>
                <w:szCs w:val="22"/>
                <w:lang w:val="es-BO" w:eastAsia="en-US"/>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826BC1" w:rsidRDefault="00826BC1" w:rsidP="006251E4">
            <w:pPr>
              <w:numPr>
                <w:ilvl w:val="0"/>
                <w:numId w:val="56"/>
              </w:numPr>
              <w:autoSpaceDE w:val="0"/>
              <w:autoSpaceDN w:val="0"/>
              <w:adjustRightInd w:val="0"/>
              <w:jc w:val="both"/>
              <w:rPr>
                <w:rFonts w:ascii="Calibri" w:eastAsia="Calibri" w:hAnsi="Calibri" w:cs="Calibri"/>
                <w:color w:val="000000"/>
                <w:sz w:val="22"/>
                <w:szCs w:val="22"/>
                <w:lang w:val="es-BO" w:eastAsia="en-US"/>
              </w:rPr>
            </w:pPr>
            <w:r w:rsidRPr="00E42C3A">
              <w:rPr>
                <w:rFonts w:ascii="Calibri" w:eastAsia="Calibri" w:hAnsi="Calibri" w:cs="Calibri"/>
                <w:color w:val="000000"/>
                <w:sz w:val="22"/>
                <w:szCs w:val="22"/>
                <w:lang w:val="es-BO" w:eastAsia="en-US"/>
              </w:rPr>
              <w:t xml:space="preserve">Localidades de acuerdo a ASME B31.8: </w:t>
            </w:r>
          </w:p>
          <w:p w:rsidR="00E42C3A" w:rsidRPr="00E42C3A" w:rsidRDefault="00E42C3A" w:rsidP="00E42C3A">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6251E4">
            <w:pPr>
              <w:pStyle w:val="Sinespaciado"/>
              <w:numPr>
                <w:ilvl w:val="0"/>
                <w:numId w:val="33"/>
              </w:numPr>
              <w:jc w:val="both"/>
              <w:rPr>
                <w:rFonts w:eastAsia="Calibri" w:cs="Calibri"/>
                <w:color w:val="000000"/>
              </w:rPr>
            </w:pPr>
            <w:r w:rsidRPr="00A36F9C">
              <w:rPr>
                <w:rFonts w:eastAsia="Calibri" w:cs="Calibri"/>
                <w:color w:val="000000"/>
              </w:rPr>
              <w:t xml:space="preserve">Localidad Clase 4, inspeccionar un 75% de las juntas soldadas. </w:t>
            </w:r>
          </w:p>
          <w:p w:rsidR="00826BC1" w:rsidRPr="00A36F9C" w:rsidRDefault="00826BC1" w:rsidP="006251E4">
            <w:pPr>
              <w:pStyle w:val="Sinespaciado"/>
              <w:numPr>
                <w:ilvl w:val="0"/>
                <w:numId w:val="33"/>
              </w:numPr>
              <w:jc w:val="both"/>
              <w:rPr>
                <w:rFonts w:eastAsia="Calibri" w:cs="Calibri"/>
                <w:color w:val="000000"/>
              </w:rPr>
            </w:pPr>
            <w:r w:rsidRPr="00A36F9C">
              <w:rPr>
                <w:rFonts w:eastAsia="Calibri" w:cs="Calibri"/>
                <w:color w:val="000000"/>
              </w:rPr>
              <w:t xml:space="preserve">Localidad Clase 3, inspeccionar un 40% de las juntas soldadas. </w:t>
            </w:r>
          </w:p>
          <w:p w:rsidR="00826BC1" w:rsidRPr="00A36F9C" w:rsidRDefault="00826BC1" w:rsidP="006251E4">
            <w:pPr>
              <w:pStyle w:val="Sinespaciado"/>
              <w:numPr>
                <w:ilvl w:val="0"/>
                <w:numId w:val="33"/>
              </w:numPr>
              <w:jc w:val="both"/>
              <w:rPr>
                <w:rFonts w:eastAsia="Calibri" w:cs="Calibri"/>
                <w:color w:val="000000"/>
              </w:rPr>
            </w:pPr>
            <w:r w:rsidRPr="00A36F9C">
              <w:rPr>
                <w:rFonts w:eastAsia="Calibri" w:cs="Calibri"/>
                <w:color w:val="000000"/>
              </w:rPr>
              <w:t xml:space="preserve">Localidad Clase 2, inspeccionar un 15% de las juntas soldadas. </w:t>
            </w:r>
          </w:p>
          <w:p w:rsidR="00826BC1" w:rsidRPr="00A36F9C" w:rsidRDefault="00826BC1" w:rsidP="006251E4">
            <w:pPr>
              <w:pStyle w:val="Sinespaciado"/>
              <w:numPr>
                <w:ilvl w:val="0"/>
                <w:numId w:val="33"/>
              </w:numPr>
              <w:jc w:val="both"/>
              <w:rPr>
                <w:rFonts w:eastAsia="Calibri" w:cs="Calibri"/>
                <w:color w:val="000000"/>
              </w:rPr>
            </w:pPr>
            <w:r w:rsidRPr="00A36F9C">
              <w:rPr>
                <w:rFonts w:eastAsia="Calibri" w:cs="Calibri"/>
                <w:color w:val="000000"/>
              </w:rPr>
              <w:t xml:space="preserve">Localidad Clase 1, inspeccionar un 10% de las juntas soldadas. </w:t>
            </w:r>
          </w:p>
          <w:p w:rsidR="00826BC1" w:rsidRPr="00A36F9C" w:rsidRDefault="00826BC1" w:rsidP="005C01D1">
            <w:pPr>
              <w:pStyle w:val="Sinespaciado"/>
              <w:jc w:val="both"/>
              <w:rPr>
                <w:rFonts w:eastAsia="Calibri" w:cs="Calibri"/>
              </w:rPr>
            </w:pPr>
          </w:p>
          <w:p w:rsidR="00826BC1"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El 100% de las juntas reparadas y cortadas deben ser inspeccionadas por radiografiado, y el costo de las radiografiadas será asumido por </w:t>
            </w:r>
            <w:r w:rsidRPr="00D77673">
              <w:rPr>
                <w:rFonts w:ascii="Calibri" w:eastAsia="Calibri" w:hAnsi="Calibri" w:cs="Calibri"/>
                <w:color w:val="000000"/>
                <w:sz w:val="22"/>
                <w:szCs w:val="22"/>
                <w:lang w:val="es-BO" w:eastAsia="en-US"/>
              </w:rPr>
              <w:t xml:space="preserve">la </w:t>
            </w:r>
            <w:r w:rsidR="00D77673">
              <w:rPr>
                <w:rFonts w:ascii="Calibri" w:eastAsia="Calibri" w:hAnsi="Calibri" w:cs="Calibri"/>
                <w:color w:val="000000"/>
                <w:sz w:val="22"/>
                <w:szCs w:val="22"/>
                <w:lang w:val="es-BO" w:eastAsia="en-US"/>
              </w:rPr>
              <w:t xml:space="preserve">empresa </w:t>
            </w:r>
            <w:r w:rsidR="00D77673">
              <w:rPr>
                <w:rFonts w:ascii="Calibri" w:hAnsi="Calibri" w:cs="Calibri"/>
                <w:bCs/>
                <w:color w:val="1D1B11"/>
                <w:sz w:val="22"/>
                <w:szCs w:val="22"/>
              </w:rPr>
              <w:t>proveedora</w:t>
            </w:r>
            <w:r w:rsidRPr="00A36F9C">
              <w:rPr>
                <w:rFonts w:ascii="Calibri" w:eastAsia="Calibri" w:hAnsi="Calibri" w:cs="Calibri"/>
                <w:color w:val="000000"/>
                <w:sz w:val="22"/>
                <w:szCs w:val="22"/>
                <w:lang w:val="es-BO" w:eastAsia="en-US"/>
              </w:rPr>
              <w:t xml:space="preserve"> en todos los casos que se determine que la reparación o corte se haya realizado por causa de la empresa </w:t>
            </w:r>
            <w:r w:rsidR="00D77673">
              <w:rPr>
                <w:rFonts w:ascii="Calibri" w:hAnsi="Calibri" w:cs="Calibri"/>
                <w:bCs/>
                <w:color w:val="1D1B11"/>
                <w:sz w:val="22"/>
                <w:szCs w:val="22"/>
              </w:rPr>
              <w:t>proveedora</w:t>
            </w:r>
            <w:r w:rsidRPr="00A36F9C">
              <w:rPr>
                <w:rFonts w:ascii="Calibri" w:eastAsia="Calibri" w:hAnsi="Calibri" w:cs="Calibri"/>
                <w:color w:val="000000"/>
                <w:sz w:val="22"/>
                <w:szCs w:val="22"/>
                <w:lang w:val="es-BO" w:eastAsia="en-US"/>
              </w:rPr>
              <w:t xml:space="preserve">.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lastRenderedPageBreak/>
              <w:t xml:space="preserve">Durante el radiografiado de las juntas, la empresa subcontratista deberá cumplir con todas las normas de seguridad pertinentes al caso, para no ocasionar daños a terceros.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Cada una de las placas radiográficas deberá ser debidamente identificada bajo normativa. Todos los resultados serán enviados al </w:t>
            </w:r>
            <w:r w:rsidR="00F347E0">
              <w:rPr>
                <w:rFonts w:ascii="Calibri" w:eastAsia="Calibri" w:hAnsi="Calibri" w:cs="Calibri"/>
                <w:color w:val="000000"/>
                <w:sz w:val="22"/>
                <w:szCs w:val="22"/>
                <w:lang w:val="es-BO" w:eastAsia="en-US"/>
              </w:rPr>
              <w:t>FISCAL DEL SERVICIO</w:t>
            </w:r>
            <w:r w:rsidRPr="00A36F9C">
              <w:rPr>
                <w:rFonts w:ascii="Calibri" w:eastAsia="Calibri" w:hAnsi="Calibri" w:cs="Calibri"/>
                <w:color w:val="000000"/>
                <w:sz w:val="22"/>
                <w:szCs w:val="22"/>
                <w:lang w:val="es-BO" w:eastAsia="en-US"/>
              </w:rPr>
              <w:t xml:space="preserve"> en el lapso de veinticuatro horas, después de efectuada la soldadura.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El número total de juntas no incluye juntas que puedan ser rechazadas, por lo que el </w:t>
            </w:r>
            <w:r w:rsidR="00F347E0">
              <w:rPr>
                <w:rFonts w:ascii="Calibri" w:eastAsia="Calibri" w:hAnsi="Calibri" w:cs="Calibri"/>
                <w:color w:val="000000"/>
                <w:sz w:val="22"/>
                <w:szCs w:val="22"/>
                <w:lang w:val="es-BO" w:eastAsia="en-US"/>
              </w:rPr>
              <w:t>Fiscal del Servicio</w:t>
            </w:r>
            <w:r w:rsidRPr="00A36F9C">
              <w:rPr>
                <w:rFonts w:ascii="Calibri" w:eastAsia="Calibri" w:hAnsi="Calibri" w:cs="Calibri"/>
                <w:color w:val="000000"/>
                <w:sz w:val="22"/>
                <w:szCs w:val="22"/>
                <w:lang w:val="es-BO" w:eastAsia="en-US"/>
              </w:rPr>
              <w:t xml:space="preserve"> solo contabilizara para el pago las juntas aprobadas.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Los costos de las </w:t>
            </w:r>
            <w:r w:rsidRPr="00D77673">
              <w:rPr>
                <w:rFonts w:ascii="Calibri" w:eastAsia="Calibri" w:hAnsi="Calibri" w:cs="Calibri"/>
                <w:color w:val="000000"/>
                <w:sz w:val="22"/>
                <w:szCs w:val="22"/>
                <w:lang w:val="es-BO" w:eastAsia="en-US"/>
              </w:rPr>
              <w:t xml:space="preserve">movilizaciones, días de servicio y Stand by de todos los equipos y personal para el radiografiado serán asumidos por el </w:t>
            </w:r>
            <w:r w:rsidR="00D77673" w:rsidRPr="00D77673">
              <w:rPr>
                <w:rFonts w:ascii="Calibri" w:hAnsi="Calibri" w:cs="Calibri"/>
                <w:bCs/>
                <w:color w:val="1D1B11"/>
                <w:sz w:val="22"/>
                <w:szCs w:val="22"/>
              </w:rPr>
              <w:t>proveedor</w:t>
            </w:r>
            <w:r w:rsidRPr="00A36F9C">
              <w:rPr>
                <w:rFonts w:ascii="Calibri" w:eastAsia="Calibri" w:hAnsi="Calibri" w:cs="Calibri"/>
                <w:color w:val="000000"/>
                <w:sz w:val="22"/>
                <w:szCs w:val="22"/>
                <w:lang w:val="es-BO" w:eastAsia="en-US"/>
              </w:rPr>
              <w:t xml:space="preserve">.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D77673"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Deberán utilizarse indicadores de calidad de imagen definidas en la ASTM E 747. La técnica </w:t>
            </w:r>
            <w:r w:rsidRPr="00D77673">
              <w:rPr>
                <w:rFonts w:ascii="Calibri" w:eastAsia="Calibri" w:hAnsi="Calibri" w:cs="Calibri"/>
                <w:color w:val="000000"/>
                <w:sz w:val="22"/>
                <w:szCs w:val="22"/>
                <w:lang w:val="es-BO" w:eastAsia="en-US"/>
              </w:rPr>
              <w:t xml:space="preserve">radiográfica deberá detectar los defectos cuya profundidad sea igual a 2% (sensibilidad Vertical) y su anchura 2% (sensibilidad lateral) del espesor total gamma grafiado. </w:t>
            </w:r>
          </w:p>
          <w:p w:rsidR="00826BC1" w:rsidRPr="00D77673"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D77673">
              <w:rPr>
                <w:rFonts w:ascii="Calibri" w:eastAsia="Calibri" w:hAnsi="Calibri" w:cs="Calibri"/>
                <w:color w:val="000000"/>
                <w:sz w:val="22"/>
                <w:szCs w:val="22"/>
                <w:lang w:val="es-BO" w:eastAsia="en-US"/>
              </w:rPr>
              <w:t xml:space="preserve">El </w:t>
            </w:r>
            <w:r w:rsidR="00D77673" w:rsidRPr="00D77673">
              <w:rPr>
                <w:rFonts w:ascii="Calibri" w:hAnsi="Calibri" w:cs="Calibri"/>
                <w:bCs/>
                <w:color w:val="1D1B11"/>
                <w:sz w:val="22"/>
                <w:szCs w:val="22"/>
              </w:rPr>
              <w:t>proveedor</w:t>
            </w:r>
            <w:r w:rsidRPr="00D77673">
              <w:rPr>
                <w:rFonts w:ascii="Calibri" w:eastAsia="Calibri" w:hAnsi="Calibri" w:cs="Calibri"/>
                <w:color w:val="000000"/>
                <w:sz w:val="22"/>
                <w:szCs w:val="22"/>
                <w:lang w:val="es-BO" w:eastAsia="en-US"/>
              </w:rPr>
              <w:t xml:space="preserve"> </w:t>
            </w:r>
            <w:r w:rsidR="005D380F" w:rsidRPr="00D77673">
              <w:rPr>
                <w:rFonts w:ascii="Calibri" w:eastAsia="Calibri" w:hAnsi="Calibri" w:cs="Calibri"/>
                <w:color w:val="000000"/>
                <w:sz w:val="22"/>
                <w:szCs w:val="22"/>
                <w:lang w:val="es-BO" w:eastAsia="en-US"/>
              </w:rPr>
              <w:t>presentará</w:t>
            </w:r>
            <w:r w:rsidRPr="00A36F9C">
              <w:rPr>
                <w:rFonts w:ascii="Calibri" w:eastAsia="Calibri" w:hAnsi="Calibri" w:cs="Calibri"/>
                <w:color w:val="000000"/>
                <w:sz w:val="22"/>
                <w:szCs w:val="22"/>
                <w:lang w:val="es-BO" w:eastAsia="en-US"/>
              </w:rPr>
              <w:t xml:space="preserve"> un procedimiento que describa la técnica a utilizar (DWE/DWV, etc.) indicando la posición de fuente, del film, etc.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Las imágenes radiográficas deberán tener una densidad no menor a 1.8 a través de la porción de soldadura de mayor espesor y no más de 3.5 a través del material base.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D77673"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Se admitirá una variación en una misma placa de -15% a +30% del valor leído en la zona de interés. Si se supera el valor máximo la placa no se aprobara. Si los espesores del material. Fuesen tales que la </w:t>
            </w:r>
            <w:r w:rsidRPr="00D77673">
              <w:rPr>
                <w:rFonts w:ascii="Calibri" w:eastAsia="Calibri" w:hAnsi="Calibri" w:cs="Calibri"/>
                <w:color w:val="000000"/>
                <w:sz w:val="22"/>
                <w:szCs w:val="22"/>
                <w:lang w:val="es-BO" w:eastAsia="en-US"/>
              </w:rPr>
              <w:t xml:space="preserve">variación de densidad entre ambos estuviera fuera del rango mencionado, se deberá colocar un IQI para cada espesor en cuestión. </w:t>
            </w:r>
          </w:p>
          <w:p w:rsidR="00826BC1" w:rsidRPr="00D77673"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D77673">
              <w:rPr>
                <w:rFonts w:ascii="Calibri" w:eastAsia="Calibri" w:hAnsi="Calibri" w:cs="Calibri"/>
                <w:color w:val="000000"/>
                <w:sz w:val="22"/>
                <w:szCs w:val="22"/>
                <w:lang w:val="es-BO" w:eastAsia="en-US"/>
              </w:rPr>
              <w:t xml:space="preserve">El </w:t>
            </w:r>
            <w:r w:rsidR="00D77673" w:rsidRPr="00D77673">
              <w:rPr>
                <w:rFonts w:ascii="Calibri" w:hAnsi="Calibri" w:cs="Calibri"/>
                <w:bCs/>
                <w:color w:val="1D1B11"/>
                <w:sz w:val="22"/>
                <w:szCs w:val="22"/>
              </w:rPr>
              <w:t>proveedor</w:t>
            </w:r>
            <w:r w:rsidRPr="00D77673">
              <w:rPr>
                <w:rFonts w:ascii="Calibri" w:eastAsia="Calibri" w:hAnsi="Calibri" w:cs="Calibri"/>
                <w:color w:val="000000"/>
                <w:sz w:val="22"/>
                <w:szCs w:val="22"/>
                <w:lang w:val="es-BO" w:eastAsia="en-US"/>
              </w:rPr>
              <w:t xml:space="preserve"> deberá</w:t>
            </w:r>
            <w:r w:rsidRPr="00A36F9C">
              <w:rPr>
                <w:rFonts w:ascii="Calibri" w:eastAsia="Calibri" w:hAnsi="Calibri" w:cs="Calibri"/>
                <w:color w:val="000000"/>
                <w:sz w:val="22"/>
                <w:szCs w:val="22"/>
                <w:lang w:val="es-BO" w:eastAsia="en-US"/>
              </w:rPr>
              <w:t xml:space="preserve"> disponer de un local donde se realizaran todas las operaciones de procesado de las películas radiográficas, colocación en los chasis, revelado, fijado, lavado y secado así como su ordenación antes de ser interpretado.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La calidad de cada placa no deberá ser afectada en el revelado, transporte o almacenaje, ya que si el </w:t>
            </w:r>
            <w:r w:rsidR="00F347E0">
              <w:rPr>
                <w:rFonts w:ascii="Calibri" w:eastAsia="Calibri" w:hAnsi="Calibri" w:cs="Calibri"/>
                <w:color w:val="000000"/>
                <w:sz w:val="22"/>
                <w:szCs w:val="22"/>
                <w:lang w:val="es-BO" w:eastAsia="en-US"/>
              </w:rPr>
              <w:t>Fiscal del Servicio</w:t>
            </w:r>
            <w:r w:rsidRPr="00A36F9C">
              <w:rPr>
                <w:rFonts w:ascii="Calibri" w:eastAsia="Calibri" w:hAnsi="Calibri" w:cs="Calibri"/>
                <w:color w:val="000000"/>
                <w:sz w:val="22"/>
                <w:szCs w:val="22"/>
                <w:lang w:val="es-BO" w:eastAsia="en-US"/>
              </w:rPr>
              <w:t xml:space="preserve"> considerase que una falla o defecto de la placa incidiera en la calidad de la evaluación de la junta la misma no será aceptado.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En este se</w:t>
            </w:r>
            <w:r w:rsidRPr="00D77673">
              <w:rPr>
                <w:rFonts w:ascii="Calibri" w:eastAsia="Calibri" w:hAnsi="Calibri" w:cs="Calibri"/>
                <w:color w:val="000000"/>
                <w:sz w:val="22"/>
                <w:szCs w:val="22"/>
                <w:lang w:val="es-BO" w:eastAsia="en-US"/>
              </w:rPr>
              <w:t xml:space="preserve">ntido el </w:t>
            </w:r>
            <w:r w:rsidR="00D77673" w:rsidRPr="00D77673">
              <w:rPr>
                <w:rFonts w:ascii="Calibri" w:hAnsi="Calibri" w:cs="Calibri"/>
                <w:bCs/>
                <w:color w:val="1D1B11"/>
                <w:sz w:val="22"/>
                <w:szCs w:val="22"/>
              </w:rPr>
              <w:t>proveedor</w:t>
            </w:r>
            <w:r w:rsidRPr="00D77673">
              <w:rPr>
                <w:rFonts w:ascii="Calibri" w:eastAsia="Calibri" w:hAnsi="Calibri" w:cs="Calibri"/>
                <w:color w:val="000000"/>
                <w:sz w:val="22"/>
                <w:szCs w:val="22"/>
                <w:lang w:val="es-BO" w:eastAsia="en-US"/>
              </w:rPr>
              <w:t xml:space="preserve"> deberá hacer entrega a YPFB de las placas y formulario de inspección radiográfica firmados por</w:t>
            </w:r>
            <w:r w:rsidRPr="00A36F9C">
              <w:rPr>
                <w:rFonts w:ascii="Calibri" w:eastAsia="Calibri" w:hAnsi="Calibri" w:cs="Calibri"/>
                <w:color w:val="000000"/>
                <w:sz w:val="22"/>
                <w:szCs w:val="22"/>
                <w:lang w:val="es-BO" w:eastAsia="en-US"/>
              </w:rPr>
              <w:t xml:space="preserve"> el Inspector Radiológico nivel II, las discontinuidades detectadas deben ser identificadas y claramente comparadas con los estándares descritos en la API 1104.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t xml:space="preserve">Cada una de las placas debe estar correctamente identificada, de tal forma que el personal encargado de la prueba, la localización y la fecha sean registrados. </w:t>
            </w:r>
          </w:p>
          <w:p w:rsidR="00826BC1" w:rsidRPr="00A36F9C" w:rsidRDefault="00826BC1" w:rsidP="005C01D1">
            <w:pPr>
              <w:autoSpaceDE w:val="0"/>
              <w:autoSpaceDN w:val="0"/>
              <w:adjustRightInd w:val="0"/>
              <w:jc w:val="both"/>
              <w:rPr>
                <w:rFonts w:ascii="Calibri" w:eastAsia="Calibri" w:hAnsi="Calibri" w:cs="Calibri"/>
                <w:color w:val="000000"/>
                <w:sz w:val="22"/>
                <w:szCs w:val="22"/>
                <w:lang w:val="es-BO" w:eastAsia="en-US"/>
              </w:rPr>
            </w:pPr>
            <w:r w:rsidRPr="00A36F9C">
              <w:rPr>
                <w:rFonts w:ascii="Calibri" w:eastAsia="Calibri" w:hAnsi="Calibri" w:cs="Calibri"/>
                <w:color w:val="000000"/>
                <w:sz w:val="22"/>
                <w:szCs w:val="22"/>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A6F6E" w:rsidRDefault="005A6F6E" w:rsidP="005C01D1">
            <w:pPr>
              <w:pStyle w:val="Sangra3detindependiente"/>
              <w:autoSpaceDE w:val="0"/>
              <w:autoSpaceDN w:val="0"/>
              <w:adjustRightInd w:val="0"/>
              <w:ind w:firstLine="0"/>
              <w:rPr>
                <w:rFonts w:ascii="Calibri" w:eastAsia="Arial Unicode MS" w:hAnsi="Calibri" w:cs="Calibri"/>
                <w:sz w:val="22"/>
                <w:szCs w:val="22"/>
                <w:lang w:val="es-ES"/>
              </w:rPr>
            </w:pPr>
          </w:p>
          <w:p w:rsidR="005A6F6E" w:rsidRDefault="005A6F6E" w:rsidP="005C01D1">
            <w:pPr>
              <w:pStyle w:val="Sangra3detindependiente"/>
              <w:autoSpaceDE w:val="0"/>
              <w:autoSpaceDN w:val="0"/>
              <w:adjustRightInd w:val="0"/>
              <w:ind w:firstLine="0"/>
              <w:rPr>
                <w:rFonts w:cs="Calibri"/>
                <w:b/>
                <w:bCs/>
                <w:i/>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i/>
                <w:sz w:val="22"/>
                <w:szCs w:val="22"/>
              </w:rPr>
            </w:pPr>
            <w:r w:rsidRPr="00A3206D">
              <w:rPr>
                <w:rFonts w:ascii="Calibri" w:hAnsi="Calibri" w:cs="Calibri"/>
                <w:b/>
                <w:bCs/>
                <w:i/>
                <w:sz w:val="22"/>
                <w:szCs w:val="22"/>
              </w:rPr>
              <w:t>12 LIMPIEZA Y REVESTIMIENTO DE JUNTAS C/ MANTA TERMOCONTRAIBLE DN 3” (CON PROVISION DE MANTAS)</w:t>
            </w:r>
          </w:p>
          <w:p w:rsidR="00826BC1" w:rsidRPr="00A3206D" w:rsidRDefault="00826BC1" w:rsidP="005C01D1">
            <w:pPr>
              <w:jc w:val="both"/>
              <w:rPr>
                <w:rFonts w:ascii="Calibri" w:hAnsi="Calibri" w:cs="Calibri"/>
                <w:color w:val="000000"/>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Este ítem </w:t>
            </w:r>
            <w:r w:rsidR="002F282F">
              <w:rPr>
                <w:rFonts w:ascii="Calibri" w:hAnsi="Calibri" w:cs="Calibri"/>
                <w:sz w:val="22"/>
                <w:szCs w:val="22"/>
              </w:rPr>
              <w:t>se mide por Juntas Manteadas (J</w:t>
            </w:r>
            <w:r w:rsidR="003C74A8">
              <w:rPr>
                <w:rFonts w:ascii="Calibri" w:hAnsi="Calibri" w:cs="Calibri"/>
                <w:sz w:val="22"/>
                <w:szCs w:val="22"/>
              </w:rPr>
              <w:t>un</w:t>
            </w:r>
            <w:r w:rsidR="002F282F">
              <w:rPr>
                <w:rFonts w:ascii="Calibri" w:hAnsi="Calibri" w:cs="Calibri"/>
                <w:sz w:val="22"/>
                <w:szCs w:val="22"/>
              </w:rPr>
              <w:t xml:space="preserve">ta) </w:t>
            </w:r>
            <w:r w:rsidRPr="00A3206D">
              <w:rPr>
                <w:rFonts w:ascii="Calibri" w:hAnsi="Calibri" w:cs="Calibri"/>
                <w:sz w:val="22"/>
                <w:szCs w:val="22"/>
              </w:rPr>
              <w:t>comprende todo</w:t>
            </w:r>
            <w:r w:rsidR="002F282F">
              <w:rPr>
                <w:rFonts w:ascii="Calibri" w:hAnsi="Calibri" w:cs="Calibri"/>
                <w:sz w:val="22"/>
                <w:szCs w:val="22"/>
              </w:rPr>
              <w:t xml:space="preserve">s los trabajos a ser ejecutados </w:t>
            </w:r>
            <w:r w:rsidRPr="00A3206D">
              <w:rPr>
                <w:rFonts w:ascii="Calibri" w:hAnsi="Calibri" w:cs="Calibri"/>
                <w:sz w:val="22"/>
                <w:szCs w:val="22"/>
              </w:rPr>
              <w:t xml:space="preserve">siendo los siguientes de carácter enunciativo y no limitativo: </w:t>
            </w:r>
          </w:p>
          <w:p w:rsidR="00826BC1" w:rsidRPr="00A3206D" w:rsidRDefault="00826BC1" w:rsidP="005C01D1">
            <w:pPr>
              <w:ind w:left="426"/>
              <w:jc w:val="both"/>
              <w:rPr>
                <w:rFonts w:ascii="Calibri" w:hAnsi="Calibri" w:cs="Calibri"/>
                <w:sz w:val="22"/>
                <w:szCs w:val="22"/>
              </w:rPr>
            </w:pP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 xml:space="preserve">Limpieza de junta </w:t>
            </w: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Verificación de grado de limpieza</w:t>
            </w: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Provisión de mantas termocontraibles</w:t>
            </w: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 xml:space="preserve">Revestimiento de juntas con mantas termocontraibles. </w:t>
            </w: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Prueba de adherencia</w:t>
            </w:r>
          </w:p>
          <w:p w:rsidR="00826BC1" w:rsidRPr="00A3206D" w:rsidRDefault="00826BC1" w:rsidP="006251E4">
            <w:pPr>
              <w:pStyle w:val="Prrafodelista"/>
              <w:numPr>
                <w:ilvl w:val="0"/>
                <w:numId w:val="40"/>
              </w:numPr>
              <w:contextualSpacing/>
              <w:jc w:val="both"/>
              <w:rPr>
                <w:rFonts w:ascii="Calibri" w:hAnsi="Calibri" w:cs="Calibri"/>
                <w:sz w:val="22"/>
                <w:szCs w:val="22"/>
              </w:rPr>
            </w:pPr>
            <w:r w:rsidRPr="00A3206D">
              <w:rPr>
                <w:rFonts w:ascii="Calibri" w:hAnsi="Calibri" w:cs="Calibri"/>
                <w:sz w:val="22"/>
                <w:szCs w:val="22"/>
              </w:rPr>
              <w:t>Paso de Holliday detector</w:t>
            </w:r>
          </w:p>
          <w:p w:rsidR="002F282F" w:rsidRDefault="002F282F" w:rsidP="005C01D1">
            <w:pPr>
              <w:pStyle w:val="Sangra3detindependiente"/>
              <w:ind w:firstLine="0"/>
              <w:rPr>
                <w:rFonts w:ascii="Calibri" w:hAnsi="Calibri" w:cs="Calibri"/>
                <w:sz w:val="22"/>
                <w:szCs w:val="22"/>
                <w:lang w:val="es-ES"/>
              </w:rPr>
            </w:pPr>
          </w:p>
          <w:p w:rsidR="00826BC1" w:rsidRDefault="00826BC1" w:rsidP="005C01D1">
            <w:pPr>
              <w:pStyle w:val="Sangra3detindependiente"/>
              <w:ind w:firstLine="0"/>
              <w:rPr>
                <w:rFonts w:ascii="Calibri" w:hAnsi="Calibri" w:cs="Calibri"/>
                <w:sz w:val="22"/>
                <w:szCs w:val="22"/>
              </w:rPr>
            </w:pPr>
            <w:r w:rsidRPr="00A3206D">
              <w:rPr>
                <w:rFonts w:ascii="Calibri" w:hAnsi="Calibri" w:cs="Calibri"/>
                <w:sz w:val="22"/>
                <w:szCs w:val="22"/>
              </w:rPr>
              <w:t xml:space="preserve">Todos los Materiales, Mano de Obra, equipo, maquinaria y herramientas necesarios  para la realización de </w:t>
            </w:r>
            <w:r w:rsidRPr="00D77673">
              <w:rPr>
                <w:rFonts w:ascii="Calibri" w:hAnsi="Calibri" w:cs="Calibri"/>
                <w:sz w:val="22"/>
                <w:szCs w:val="22"/>
              </w:rPr>
              <w:t xml:space="preserve">este ítem deben ser </w:t>
            </w:r>
            <w:r w:rsidR="002F282F" w:rsidRPr="00D77673">
              <w:rPr>
                <w:rFonts w:ascii="Calibri" w:hAnsi="Calibri" w:cs="Calibri"/>
                <w:sz w:val="22"/>
                <w:szCs w:val="22"/>
              </w:rPr>
              <w:t>ofertados</w:t>
            </w:r>
            <w:r w:rsidRPr="00D77673">
              <w:rPr>
                <w:rFonts w:ascii="Calibri" w:hAnsi="Calibri" w:cs="Calibri"/>
                <w:sz w:val="22"/>
                <w:szCs w:val="22"/>
              </w:rPr>
              <w:t xml:space="preserve"> en</w:t>
            </w:r>
            <w:r w:rsidR="002F282F" w:rsidRPr="00D77673">
              <w:rPr>
                <w:rFonts w:ascii="Calibri" w:hAnsi="Calibri" w:cs="Calibri"/>
                <w:sz w:val="22"/>
                <w:szCs w:val="22"/>
              </w:rPr>
              <w:t xml:space="preserve"> su totalidad por el proponente</w:t>
            </w:r>
            <w:r w:rsidRPr="00D77673">
              <w:rPr>
                <w:rFonts w:ascii="Calibri" w:hAnsi="Calibri" w:cs="Calibri"/>
                <w:sz w:val="22"/>
                <w:szCs w:val="22"/>
              </w:rPr>
              <w:t xml:space="preserve">,  para la realización de las actividades el </w:t>
            </w:r>
            <w:r w:rsidR="00D77673" w:rsidRPr="00D77673">
              <w:rPr>
                <w:rFonts w:ascii="Calibri" w:hAnsi="Calibri" w:cs="Calibri"/>
                <w:bCs/>
                <w:color w:val="1D1B11"/>
                <w:sz w:val="22"/>
                <w:szCs w:val="22"/>
              </w:rPr>
              <w:t>proveedor</w:t>
            </w:r>
            <w:r w:rsidRPr="00A3206D">
              <w:rPr>
                <w:rFonts w:ascii="Calibri" w:hAnsi="Calibri" w:cs="Calibri"/>
                <w:sz w:val="22"/>
                <w:szCs w:val="22"/>
              </w:rPr>
              <w:t xml:space="preserve"> debe contar mínimamente con las siguientes, siendo estas de carácter enunciativas más no limitativas:</w:t>
            </w:r>
          </w:p>
          <w:p w:rsidR="00E42C3A" w:rsidRPr="00A3206D" w:rsidRDefault="00E42C3A" w:rsidP="005C01D1">
            <w:pPr>
              <w:pStyle w:val="Sangra3detindependiente"/>
              <w:ind w:firstLine="0"/>
              <w:rPr>
                <w:rFonts w:ascii="Calibri" w:hAnsi="Calibri" w:cs="Calibr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Arena Fina cernida</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 xml:space="preserve">Garrafa con GLP </w:t>
                  </w:r>
                </w:p>
              </w:tc>
            </w:tr>
            <w:tr w:rsidR="00826BC1" w:rsidRPr="00A3206D" w:rsidTr="00B26F58">
              <w:trPr>
                <w:trHeight w:val="78"/>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Primer, Cierre y Manta Termocontraible</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Especialista Mantero</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Ayudantes</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Especialista Arenador</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Operador Camión Grúa</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Equipo Arenador</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 xml:space="preserve">Compresor </w:t>
                  </w:r>
                </w:p>
              </w:tc>
            </w:tr>
            <w:tr w:rsidR="00826BC1" w:rsidRPr="00A3206D" w:rsidTr="00B26F58">
              <w:trPr>
                <w:trHeight w:val="255"/>
                <w:jc w:val="center"/>
              </w:trPr>
              <w:tc>
                <w:tcPr>
                  <w:tcW w:w="4222" w:type="dxa"/>
                  <w:shd w:val="clear" w:color="auto" w:fill="auto"/>
                  <w:vAlign w:val="center"/>
                  <w:hideMark/>
                </w:tcPr>
                <w:p w:rsidR="00826BC1" w:rsidRPr="00A3206D" w:rsidRDefault="00826BC1" w:rsidP="005C01D1">
                  <w:pPr>
                    <w:jc w:val="both"/>
                    <w:rPr>
                      <w:rFonts w:ascii="Calibri" w:hAnsi="Calibri" w:cs="Calibri"/>
                      <w:color w:val="000000"/>
                      <w:sz w:val="22"/>
                      <w:szCs w:val="22"/>
                      <w:lang w:eastAsia="es-BO"/>
                    </w:rPr>
                  </w:pPr>
                  <w:r w:rsidRPr="00A3206D">
                    <w:rPr>
                      <w:rFonts w:ascii="Calibri" w:hAnsi="Calibri" w:cs="Calibri"/>
                      <w:color w:val="000000"/>
                      <w:sz w:val="22"/>
                      <w:szCs w:val="22"/>
                      <w:lang w:eastAsia="es-BO"/>
                    </w:rPr>
                    <w:t>Camión Grúa</w:t>
                  </w:r>
                </w:p>
              </w:tc>
            </w:tr>
          </w:tbl>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En caso de realizar la limpieza con bristle blaster, considerar todo lo necesario para la limpieza mediante este método, como ser, equipo bristle blaster, cepillos para bristle blaster, especialista en bristle blaster.</w:t>
            </w:r>
          </w:p>
          <w:p w:rsidR="002F282F" w:rsidRDefault="00826BC1" w:rsidP="005C01D1">
            <w:pPr>
              <w:jc w:val="both"/>
              <w:rPr>
                <w:rFonts w:ascii="Calibri" w:hAnsi="Calibri" w:cs="Calibri"/>
                <w:sz w:val="22"/>
                <w:szCs w:val="22"/>
              </w:rPr>
            </w:pPr>
            <w:r w:rsidRPr="00A3206D">
              <w:rPr>
                <w:rFonts w:ascii="Calibri" w:hAnsi="Calibri" w:cs="Calibri"/>
                <w:sz w:val="22"/>
                <w:szCs w:val="22"/>
              </w:rPr>
              <w:t xml:space="preserve">  </w:t>
            </w:r>
            <w:r w:rsidRPr="00A3206D">
              <w:rPr>
                <w:rFonts w:ascii="Calibri" w:hAnsi="Calibri" w:cs="Calibri"/>
                <w:sz w:val="22"/>
                <w:szCs w:val="22"/>
              </w:rPr>
              <w:tab/>
            </w:r>
          </w:p>
          <w:p w:rsidR="002F282F" w:rsidRDefault="002F282F"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Pr="00A3206D" w:rsidRDefault="00826BC1" w:rsidP="005C01D1">
            <w:pPr>
              <w:pStyle w:val="Sangra3detindependiente"/>
              <w:autoSpaceDE w:val="0"/>
              <w:autoSpaceDN w:val="0"/>
              <w:adjustRightInd w:val="0"/>
              <w:rPr>
                <w:rFonts w:ascii="Calibri" w:hAnsi="Calibri" w:cs="Calibri"/>
                <w:b/>
                <w:bCs/>
                <w:sz w:val="22"/>
                <w:szCs w:val="22"/>
              </w:rPr>
            </w:pPr>
            <w:r w:rsidRPr="00A3206D">
              <w:rPr>
                <w:rFonts w:ascii="Calibri" w:hAnsi="Calibri" w:cs="Calibri"/>
                <w:b/>
                <w:bCs/>
                <w:sz w:val="22"/>
                <w:szCs w:val="22"/>
              </w:rPr>
              <w:t xml:space="preserve">Limpieza </w:t>
            </w:r>
          </w:p>
          <w:p w:rsidR="00826BC1" w:rsidRPr="00A3206D" w:rsidRDefault="00826BC1" w:rsidP="005C01D1">
            <w:pPr>
              <w:pStyle w:val="Sangra3detindependiente"/>
              <w:autoSpaceDE w:val="0"/>
              <w:autoSpaceDN w:val="0"/>
              <w:adjustRightInd w:val="0"/>
              <w:rPr>
                <w:rFonts w:ascii="Calibri" w:hAnsi="Calibri" w:cs="Calibri"/>
                <w:b/>
                <w:bCs/>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sz w:val="22"/>
                <w:szCs w:val="22"/>
              </w:rPr>
              <w:t>Para la limpieza de las juntas soldadas se debe seleccionar un método adecuado que proporcione el grado de limpieza adecuado para el colocado de las mantas termocontraibles</w:t>
            </w:r>
          </w:p>
          <w:p w:rsidR="00826BC1" w:rsidRPr="00A3206D" w:rsidRDefault="00826BC1" w:rsidP="005C01D1">
            <w:pPr>
              <w:pStyle w:val="Sangra3detindependiente"/>
              <w:autoSpaceDE w:val="0"/>
              <w:autoSpaceDN w:val="0"/>
              <w:adjustRightInd w:val="0"/>
              <w:rPr>
                <w:rFonts w:ascii="Calibri" w:hAnsi="Calibri" w:cs="Calibri"/>
                <w:b/>
                <w:bCs/>
                <w:sz w:val="22"/>
                <w:szCs w:val="22"/>
              </w:rPr>
            </w:pPr>
            <w:r w:rsidRPr="00A3206D">
              <w:rPr>
                <w:rFonts w:ascii="Calibri" w:hAnsi="Calibri" w:cs="Calibri"/>
                <w:b/>
                <w:bCs/>
                <w:sz w:val="22"/>
                <w:szCs w:val="22"/>
              </w:rPr>
              <w:lastRenderedPageBreak/>
              <w:t>Sand Blasting</w:t>
            </w:r>
          </w:p>
          <w:p w:rsidR="00826BC1" w:rsidRPr="00A3206D" w:rsidRDefault="00826BC1" w:rsidP="005C01D1">
            <w:pPr>
              <w:jc w:val="both"/>
              <w:rPr>
                <w:rFonts w:ascii="Calibri" w:hAnsi="Calibri" w:cs="Calibri"/>
                <w:b/>
                <w:bCs/>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Encender el compresor y chequear el apropiado funcionamiento, revisando con anterioridad el nivel de aceite y agua, filtro de combustible, baterías, manómetros de presión y temperatura.</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Revisar que todos los operarios estén protegidos con sus respectivos implementos de seguridad industrial.</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Colocar pantallas de protección para el control del polvo producto del residuo de la arena o granalla.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Mantener una buena iluminación en los lugares interiores que se realizan sandblasting.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Verificar que las toberas para proyectar la arena se encuentra en buen estado.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Verificar que las mangueras de alta presión se encuentren en buen estado y tengan la longitud suficiente.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Cargar arena, la cual debe ser adecuada para los trabajos.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Encender compresor y regular la presión de descarga</w:t>
            </w:r>
          </w:p>
          <w:p w:rsidR="00826BC1" w:rsidRPr="00A3206D" w:rsidRDefault="00826BC1" w:rsidP="005C01D1">
            <w:pPr>
              <w:ind w:left="426"/>
              <w:jc w:val="both"/>
              <w:rPr>
                <w:rFonts w:ascii="Calibri" w:hAnsi="Calibri" w:cs="Calibri"/>
                <w:sz w:val="22"/>
                <w:szCs w:val="22"/>
              </w:rPr>
            </w:pPr>
            <w:r w:rsidRPr="00A3206D">
              <w:rPr>
                <w:rFonts w:ascii="Calibri" w:hAnsi="Calibri" w:cs="Calibri"/>
                <w:sz w:val="22"/>
                <w:szCs w:val="22"/>
              </w:rPr>
              <w:t xml:space="preserve"> </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Abrir válvulas de aire hacia la boquilla de limpieza e iniciar el proceso de limpieza de la parte metálica hasta obtener metal blanco (SSPC-10), y un perfil de anclaje como lo indique el fabricante del revestimiento.</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Limpiar todo vestigio de polvo con aire seco a gran presión u otro método apropiado aprobado por el </w:t>
            </w:r>
            <w:r w:rsidR="00F347E0">
              <w:rPr>
                <w:rFonts w:ascii="Calibri" w:hAnsi="Calibri" w:cs="Calibri"/>
                <w:sz w:val="22"/>
                <w:szCs w:val="22"/>
              </w:rPr>
              <w:t>Fiscal del Servicio</w:t>
            </w:r>
            <w:r w:rsidRPr="00A3206D">
              <w:rPr>
                <w:rFonts w:ascii="Calibri" w:hAnsi="Calibri" w:cs="Calibri"/>
                <w:sz w:val="22"/>
                <w:szCs w:val="22"/>
              </w:rPr>
              <w:t xml:space="preserve">. </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Se procede a la limpieza de la superficie de las partículas resultantes del arenado. Si se forma cualquier tipo de óxido posterior al arenado, se limpia nuevamente el óxido antes de imprimarla. </w:t>
            </w:r>
          </w:p>
          <w:p w:rsidR="00826BC1" w:rsidRDefault="00826BC1" w:rsidP="005C01D1">
            <w:pPr>
              <w:pStyle w:val="Sangra3detindependiente"/>
              <w:autoSpaceDE w:val="0"/>
              <w:autoSpaceDN w:val="0"/>
              <w:adjustRightInd w:val="0"/>
              <w:rPr>
                <w:rFonts w:ascii="Calibri" w:hAnsi="Calibri" w:cs="Calibri"/>
                <w:sz w:val="22"/>
                <w:szCs w:val="22"/>
              </w:rPr>
            </w:pPr>
          </w:p>
          <w:p w:rsidR="00E42C3A" w:rsidRDefault="00E42C3A" w:rsidP="005C01D1">
            <w:pPr>
              <w:pStyle w:val="Sangra3detindependiente"/>
              <w:autoSpaceDE w:val="0"/>
              <w:autoSpaceDN w:val="0"/>
              <w:adjustRightInd w:val="0"/>
              <w:rPr>
                <w:rFonts w:ascii="Calibri" w:hAnsi="Calibri" w:cs="Calibri"/>
                <w:sz w:val="22"/>
                <w:szCs w:val="22"/>
              </w:rPr>
            </w:pPr>
          </w:p>
          <w:p w:rsidR="00E42C3A" w:rsidRDefault="00E42C3A" w:rsidP="005C01D1">
            <w:pPr>
              <w:pStyle w:val="Sangra3detindependiente"/>
              <w:autoSpaceDE w:val="0"/>
              <w:autoSpaceDN w:val="0"/>
              <w:adjustRightInd w:val="0"/>
              <w:rPr>
                <w:rFonts w:ascii="Calibri" w:hAnsi="Calibri" w:cs="Calibri"/>
                <w:sz w:val="22"/>
                <w:szCs w:val="22"/>
              </w:rPr>
            </w:pPr>
          </w:p>
          <w:p w:rsidR="00E42C3A" w:rsidRPr="00A3206D" w:rsidRDefault="00E42C3A" w:rsidP="005C01D1">
            <w:pPr>
              <w:pStyle w:val="Sangra3detindependiente"/>
              <w:autoSpaceDE w:val="0"/>
              <w:autoSpaceDN w:val="0"/>
              <w:adjustRightInd w:val="0"/>
              <w:rPr>
                <w:rFonts w:ascii="Calibri" w:hAnsi="Calibri" w:cs="Calibri"/>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b/>
                <w:bCs/>
                <w:sz w:val="22"/>
                <w:szCs w:val="22"/>
              </w:rPr>
              <w:lastRenderedPageBreak/>
              <w:t>Blister Blaster</w:t>
            </w:r>
          </w:p>
          <w:p w:rsidR="00826BC1" w:rsidRPr="00A3206D" w:rsidRDefault="00826BC1" w:rsidP="005C01D1">
            <w:pPr>
              <w:pStyle w:val="Sangra3detindependiente"/>
              <w:autoSpaceDE w:val="0"/>
              <w:autoSpaceDN w:val="0"/>
              <w:adjustRightInd w:val="0"/>
              <w:rPr>
                <w:rFonts w:ascii="Calibri" w:hAnsi="Calibri" w:cs="Calibri"/>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sz w:val="22"/>
                <w:szCs w:val="22"/>
              </w:rPr>
              <w:t xml:space="preserve">Inicialmente se asegura que se ha limpiado lo más posible cualquier presencia de aceite o grasa mediante la utilización de algún solvente apropiado.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826BC1" w:rsidRPr="00A3206D" w:rsidRDefault="00826BC1" w:rsidP="005C01D1">
            <w:pPr>
              <w:pStyle w:val="Sangra3detindependiente"/>
              <w:autoSpaceDE w:val="0"/>
              <w:autoSpaceDN w:val="0"/>
              <w:adjustRightInd w:val="0"/>
              <w:rPr>
                <w:rFonts w:ascii="Calibri" w:hAnsi="Calibri" w:cs="Calibri"/>
                <w:color w:val="000000"/>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b/>
                <w:bCs/>
                <w:sz w:val="22"/>
                <w:szCs w:val="22"/>
              </w:rPr>
              <w:t xml:space="preserve">Verificación de grado de limpieza </w:t>
            </w:r>
          </w:p>
          <w:p w:rsidR="00826BC1" w:rsidRPr="00A3206D" w:rsidRDefault="00826BC1" w:rsidP="005C01D1">
            <w:pPr>
              <w:jc w:val="both"/>
              <w:rPr>
                <w:rFonts w:ascii="Calibri" w:hAnsi="Calibri" w:cs="Calibri"/>
                <w:b/>
                <w:color w:val="000000"/>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Cualquiera fuese el método a emplear para la limpieza, se usa equipo rugosimetro para determinar las irregularidades que posee una </w:t>
            </w:r>
            <w:hyperlink r:id="rId19" w:tooltip="Superficie (física)" w:history="1">
              <w:r w:rsidRPr="00A3206D">
                <w:rPr>
                  <w:rFonts w:ascii="Calibri" w:hAnsi="Calibri" w:cs="Calibri"/>
                  <w:sz w:val="22"/>
                  <w:szCs w:val="22"/>
                </w:rPr>
                <w:t>superficie</w:t>
              </w:r>
            </w:hyperlink>
            <w:r w:rsidRPr="00A3206D">
              <w:rPr>
                <w:rFonts w:ascii="Calibri" w:hAnsi="Calibri" w:cs="Calibri"/>
                <w:sz w:val="22"/>
                <w:szCs w:val="22"/>
              </w:rPr>
              <w:t xml:space="preserve">, y verificar el grado de anclaje que tiene dicha superficie.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826BC1" w:rsidRPr="00A3206D" w:rsidRDefault="00826BC1" w:rsidP="005C01D1">
            <w:pPr>
              <w:ind w:left="426"/>
              <w:jc w:val="both"/>
              <w:rPr>
                <w:rFonts w:ascii="Calibri" w:hAnsi="Calibri" w:cs="Calibri"/>
                <w:sz w:val="22"/>
                <w:szCs w:val="22"/>
              </w:rPr>
            </w:pPr>
          </w:p>
          <w:p w:rsidR="00826BC1"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b/>
                <w:bCs/>
                <w:sz w:val="22"/>
                <w:szCs w:val="22"/>
              </w:rPr>
              <w:t>Provisión de mantas termocontraibles</w:t>
            </w:r>
          </w:p>
          <w:p w:rsidR="00D77673" w:rsidRPr="00A3206D" w:rsidRDefault="00D77673" w:rsidP="005C01D1">
            <w:pPr>
              <w:pStyle w:val="Sangra3detindependiente"/>
              <w:autoSpaceDE w:val="0"/>
              <w:autoSpaceDN w:val="0"/>
              <w:adjustRightInd w:val="0"/>
              <w:ind w:firstLine="0"/>
              <w:rPr>
                <w:rFonts w:ascii="Calibri" w:hAnsi="Calibri" w:cs="Calibri"/>
                <w:b/>
                <w:bCs/>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Como se puede evidenciar en el </w:t>
            </w:r>
            <w:r w:rsidRPr="00D77673">
              <w:rPr>
                <w:rFonts w:ascii="Calibri" w:hAnsi="Calibri" w:cs="Calibri"/>
                <w:sz w:val="22"/>
                <w:szCs w:val="22"/>
              </w:rPr>
              <w:t xml:space="preserve">punto 1, la </w:t>
            </w:r>
            <w:r w:rsidR="00D77673">
              <w:rPr>
                <w:rFonts w:ascii="Calibri" w:hAnsi="Calibri" w:cs="Calibri"/>
                <w:sz w:val="22"/>
                <w:szCs w:val="22"/>
              </w:rPr>
              <w:t xml:space="preserve">empresa </w:t>
            </w:r>
            <w:r w:rsidR="00D77673">
              <w:rPr>
                <w:rFonts w:ascii="Calibri" w:hAnsi="Calibri" w:cs="Calibri"/>
                <w:bCs/>
                <w:color w:val="1D1B11"/>
                <w:sz w:val="22"/>
                <w:szCs w:val="22"/>
              </w:rPr>
              <w:t>proveedora</w:t>
            </w:r>
            <w:r w:rsidRPr="00A3206D">
              <w:rPr>
                <w:rFonts w:ascii="Calibri" w:hAnsi="Calibri" w:cs="Calibri"/>
                <w:sz w:val="22"/>
                <w:szCs w:val="22"/>
              </w:rPr>
              <w:t xml:space="preserve"> debe proveer la manta termocontraible, las mantas termocontraibles provistas deben ser compatible con el tipo de revestimiento de la tubería, se debe incluir los cierres, líquidos imprimantes y otros materiales necesarios para el trabajo.</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b/>
                <w:bCs/>
                <w:sz w:val="22"/>
                <w:szCs w:val="22"/>
              </w:rPr>
              <w:t xml:space="preserve">Revestimiento de juntas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Para el proceso de aplicación, tanto del primer epoxi como de la manta termocontraible, se siguen estrictamente las instrucciones y recomendaciones adicionales del fabricante del producto. </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color w:val="000000"/>
                <w:sz w:val="22"/>
                <w:szCs w:val="22"/>
              </w:rPr>
            </w:pPr>
            <w:r w:rsidRPr="00A3206D">
              <w:rPr>
                <w:rFonts w:ascii="Calibri" w:hAnsi="Calibri" w:cs="Calibri"/>
                <w:color w:val="000000"/>
                <w:sz w:val="22"/>
                <w:szCs w:val="22"/>
              </w:rPr>
              <w:t xml:space="preserve">El personal responsable a realizar dicha labor, deberá ser una persona calificada que tenga conocimientos en revestimientos de tubería con mantas termo contraíbles, debiendo presentar un certificado que lo acredite al </w:t>
            </w:r>
            <w:r w:rsidR="00F347E0">
              <w:rPr>
                <w:rFonts w:ascii="Calibri" w:hAnsi="Calibri" w:cs="Calibri"/>
                <w:color w:val="000000"/>
                <w:sz w:val="22"/>
                <w:szCs w:val="22"/>
              </w:rPr>
              <w:t>Fiscal del Servicio</w:t>
            </w:r>
            <w:r w:rsidRPr="00A3206D">
              <w:rPr>
                <w:rFonts w:ascii="Calibri" w:hAnsi="Calibri" w:cs="Calibri"/>
                <w:color w:val="000000"/>
                <w:sz w:val="22"/>
                <w:szCs w:val="22"/>
              </w:rPr>
              <w:t xml:space="preserve"> de YPFB.</w:t>
            </w:r>
          </w:p>
          <w:p w:rsidR="00826BC1" w:rsidRPr="00A3206D" w:rsidRDefault="00826BC1" w:rsidP="005C01D1">
            <w:pPr>
              <w:jc w:val="both"/>
              <w:rPr>
                <w:rFonts w:ascii="Calibri" w:hAnsi="Calibri" w:cs="Calibri"/>
                <w:color w:val="000000"/>
                <w:sz w:val="22"/>
                <w:szCs w:val="22"/>
              </w:rPr>
            </w:pPr>
            <w:r w:rsidRPr="00A3206D">
              <w:rPr>
                <w:rFonts w:ascii="Calibri" w:hAnsi="Calibri" w:cs="Calibri"/>
                <w:color w:val="000000"/>
                <w:sz w:val="22"/>
                <w:szCs w:val="22"/>
              </w:rPr>
              <w:t xml:space="preserve">Este trabajo será controlado por el </w:t>
            </w:r>
            <w:r w:rsidR="00F347E0">
              <w:rPr>
                <w:rFonts w:ascii="Calibri" w:hAnsi="Calibri" w:cs="Calibri"/>
                <w:color w:val="000000"/>
                <w:sz w:val="22"/>
                <w:szCs w:val="22"/>
              </w:rPr>
              <w:t>Fiscal del Servicio</w:t>
            </w:r>
            <w:r w:rsidRPr="00A3206D">
              <w:rPr>
                <w:rFonts w:ascii="Calibri" w:hAnsi="Calibri" w:cs="Calibri"/>
                <w:color w:val="000000"/>
                <w:sz w:val="22"/>
                <w:szCs w:val="22"/>
              </w:rPr>
              <w:t xml:space="preserve"> de  YPFB, el cual podrá exigir su cambio en caso de existir  fallas durante el manteo de la tubería; así como de la manta utilizada durante el revestimiento de la tubería.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color w:val="000000"/>
                <w:sz w:val="22"/>
                <w:szCs w:val="22"/>
              </w:rPr>
            </w:pPr>
            <w:r w:rsidRPr="00A3206D">
              <w:rPr>
                <w:rFonts w:ascii="Calibri" w:hAnsi="Calibri" w:cs="Calibri"/>
                <w:color w:val="000000"/>
                <w:sz w:val="22"/>
                <w:szCs w:val="22"/>
              </w:rPr>
              <w:t>Para la realización de los trabajos se sigue lo siguiente:</w:t>
            </w:r>
          </w:p>
          <w:p w:rsidR="00826BC1" w:rsidRPr="00A3206D" w:rsidRDefault="00826BC1" w:rsidP="005C01D1">
            <w:pPr>
              <w:jc w:val="both"/>
              <w:rPr>
                <w:rFonts w:ascii="Calibri" w:hAnsi="Calibri" w:cs="Calibri"/>
                <w:color w:val="000000"/>
                <w:sz w:val="22"/>
                <w:szCs w:val="22"/>
              </w:rPr>
            </w:pPr>
          </w:p>
          <w:p w:rsidR="00826BC1" w:rsidRPr="00A3206D" w:rsidRDefault="00826BC1" w:rsidP="005C01D1">
            <w:pPr>
              <w:jc w:val="both"/>
              <w:rPr>
                <w:rFonts w:ascii="Calibri" w:hAnsi="Calibri" w:cs="Calibri"/>
                <w:color w:val="000000"/>
                <w:sz w:val="22"/>
                <w:szCs w:val="22"/>
              </w:rPr>
            </w:pPr>
            <w:r w:rsidRPr="00A3206D">
              <w:rPr>
                <w:rFonts w:ascii="Calibri" w:eastAsia="Arial Unicode MS" w:hAnsi="Calibri" w:cs="Calibri"/>
                <w:b/>
                <w:i/>
                <w:sz w:val="22"/>
                <w:szCs w:val="22"/>
              </w:rPr>
              <w:t>Precalentamiento</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Realizado todo lo indicado y según corresponda, la cañería deber ser pre-calentada dentro del rango de temperatura (50-70) ºC y hasta un ancho mínimo de 100 mm. A cada lado de la unión con el revestimiento integral.</w:t>
            </w: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ind w:left="284" w:hanging="284"/>
              <w:jc w:val="both"/>
              <w:rPr>
                <w:rFonts w:ascii="Calibri" w:hAnsi="Calibri" w:cs="Calibri"/>
                <w:sz w:val="22"/>
                <w:szCs w:val="22"/>
              </w:rPr>
            </w:pPr>
            <w:r w:rsidRPr="00A3206D">
              <w:rPr>
                <w:rFonts w:ascii="Calibri" w:hAnsi="Calibri" w:cs="Calibri"/>
                <w:sz w:val="22"/>
                <w:szCs w:val="22"/>
              </w:rPr>
              <w:t xml:space="preserve">-  </w:t>
            </w:r>
            <w:r w:rsidRPr="00A3206D">
              <w:rPr>
                <w:rFonts w:ascii="Calibri" w:hAnsi="Calibri" w:cs="Calibri"/>
                <w:sz w:val="22"/>
                <w:szCs w:val="22"/>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826BC1" w:rsidRPr="00A3206D" w:rsidRDefault="00826BC1" w:rsidP="005C01D1">
            <w:pPr>
              <w:ind w:left="284" w:hanging="284"/>
              <w:jc w:val="both"/>
              <w:rPr>
                <w:rFonts w:ascii="Calibri" w:hAnsi="Calibri" w:cs="Calibri"/>
                <w:sz w:val="22"/>
                <w:szCs w:val="22"/>
              </w:rPr>
            </w:pPr>
          </w:p>
          <w:p w:rsidR="00826BC1" w:rsidRPr="00A3206D" w:rsidRDefault="00826BC1" w:rsidP="005C01D1">
            <w:pPr>
              <w:ind w:left="284" w:hanging="284"/>
              <w:jc w:val="both"/>
              <w:rPr>
                <w:rFonts w:ascii="Calibri" w:hAnsi="Calibri" w:cs="Calibri"/>
                <w:sz w:val="22"/>
                <w:szCs w:val="22"/>
              </w:rPr>
            </w:pPr>
            <w:r w:rsidRPr="00A3206D">
              <w:rPr>
                <w:rFonts w:ascii="Calibri" w:hAnsi="Calibri" w:cs="Calibri"/>
                <w:sz w:val="22"/>
                <w:szCs w:val="22"/>
              </w:rPr>
              <w:t xml:space="preserve">- </w:t>
            </w:r>
            <w:r w:rsidRPr="00A3206D">
              <w:rPr>
                <w:rFonts w:ascii="Calibri" w:hAnsi="Calibri" w:cs="Calibri"/>
                <w:sz w:val="22"/>
                <w:szCs w:val="22"/>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Se aconseja que el instalador de mantas verifique siempre la temperatura con un termómetro certificado como mínimo en 5 puntos distribuidos alrededor del caño los cuales deben encontrarse dentro del rango establecido.</w:t>
            </w:r>
          </w:p>
          <w:p w:rsidR="002F282F" w:rsidRPr="00A3206D" w:rsidRDefault="002F282F"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eastAsia="Arial Unicode MS" w:hAnsi="Calibri" w:cs="Calibri"/>
                <w:b/>
                <w:i/>
                <w:sz w:val="22"/>
                <w:szCs w:val="22"/>
              </w:rPr>
              <w:t>Colocado del Primer</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El primer mezclado tiene una vida útil de aproximadamente 30 minutos a temperatura ambiente después del mezclado. Mientras mantenga consistencia líquida puede ser empleado.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Mezclar el primer epoxi componentes A y </w:t>
            </w:r>
            <w:r w:rsidR="00E42C3A" w:rsidRPr="00A3206D">
              <w:rPr>
                <w:rFonts w:ascii="Calibri" w:hAnsi="Calibri" w:cs="Calibri"/>
                <w:sz w:val="22"/>
                <w:szCs w:val="22"/>
              </w:rPr>
              <w:t>B en</w:t>
            </w:r>
            <w:r w:rsidRPr="00A3206D">
              <w:rPr>
                <w:rFonts w:ascii="Calibri" w:hAnsi="Calibri" w:cs="Calibri"/>
                <w:sz w:val="22"/>
                <w:szCs w:val="22"/>
              </w:rPr>
              <w:t xml:space="preserve"> relación 1:1 o como indique el fabricante. Revolver por lo menos 30 segundos para asegurar una mezcla homogénea (uniforme).</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Aplicar una capa fina de la mezcla con pincel a un espesor uniforme sobre metal desnudo. </w:t>
            </w:r>
          </w:p>
          <w:p w:rsidR="00826BC1" w:rsidRPr="00A3206D" w:rsidRDefault="00826BC1" w:rsidP="005C01D1">
            <w:pPr>
              <w:ind w:left="426"/>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Existen mantas que vienen con el primer adherido, si ese fuera el caso se obvia este punto.</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eastAsia="Arial Unicode MS" w:hAnsi="Calibri" w:cs="Calibri"/>
                <w:b/>
                <w:i/>
                <w:sz w:val="22"/>
                <w:szCs w:val="22"/>
              </w:rPr>
              <w:t>Colocado de la Manta Termocontraible</w:t>
            </w:r>
          </w:p>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826BC1" w:rsidRPr="00A3206D" w:rsidRDefault="00826BC1" w:rsidP="005C01D1">
            <w:pPr>
              <w:pStyle w:val="Prrafodelista"/>
              <w:ind w:left="360"/>
              <w:jc w:val="both"/>
              <w:rPr>
                <w:rFonts w:ascii="Calibri" w:eastAsia="Arial Unicode MS" w:hAnsi="Calibri" w:cs="Calibri"/>
                <w:sz w:val="22"/>
                <w:szCs w:val="22"/>
              </w:rPr>
            </w:pPr>
          </w:p>
          <w:p w:rsidR="00826BC1" w:rsidRPr="00A3206D" w:rsidRDefault="00826BC1" w:rsidP="006251E4">
            <w:pPr>
              <w:pStyle w:val="Prrafodelista"/>
              <w:numPr>
                <w:ilvl w:val="0"/>
                <w:numId w:val="38"/>
              </w:numPr>
              <w:jc w:val="both"/>
              <w:rPr>
                <w:rFonts w:ascii="Calibri" w:eastAsia="Arial Unicode MS" w:hAnsi="Calibri" w:cs="Calibri"/>
                <w:sz w:val="22"/>
                <w:szCs w:val="22"/>
              </w:rPr>
            </w:pPr>
            <w:r w:rsidRPr="00A3206D">
              <w:rPr>
                <w:rFonts w:ascii="Calibri" w:eastAsia="Arial Unicode MS" w:hAnsi="Calibri" w:cs="Calibri"/>
                <w:sz w:val="22"/>
                <w:szCs w:val="22"/>
              </w:rPr>
              <w:t>Presionar firmemente con rodillo el borde de la manta posicionada, es aconsejable cuando la temperatura este por debajo de los 10 °C flamear suavemente el adhesivo del extremo de la manta antes de realizar su colocación.</w:t>
            </w:r>
          </w:p>
          <w:p w:rsidR="00826BC1" w:rsidRPr="00A3206D" w:rsidRDefault="00826BC1" w:rsidP="006251E4">
            <w:pPr>
              <w:pStyle w:val="Prrafodelista"/>
              <w:numPr>
                <w:ilvl w:val="0"/>
                <w:numId w:val="38"/>
              </w:numPr>
              <w:jc w:val="both"/>
              <w:rPr>
                <w:rFonts w:ascii="Calibri" w:eastAsia="Arial Unicode MS" w:hAnsi="Calibri" w:cs="Calibri"/>
                <w:sz w:val="22"/>
                <w:szCs w:val="22"/>
              </w:rPr>
            </w:pPr>
            <w:r w:rsidRPr="00A3206D">
              <w:rPr>
                <w:rFonts w:ascii="Calibri" w:eastAsia="Arial Unicode MS" w:hAnsi="Calibri" w:cs="Calibri"/>
                <w:sz w:val="22"/>
                <w:szCs w:val="22"/>
              </w:rPr>
              <w:t>Envolver el tubo con la manta sin cruzarlo retirando previamente todo el film desmoldante evitándose en todo momento que el adhesivo de la manta tenga contacto con partículas de tierra, asegurándose a la vez el largo deseado de vuelo o huelgo.</w:t>
            </w:r>
          </w:p>
          <w:p w:rsidR="00826BC1" w:rsidRPr="00A3206D" w:rsidRDefault="00826BC1" w:rsidP="006251E4">
            <w:pPr>
              <w:pStyle w:val="Prrafodelista"/>
              <w:numPr>
                <w:ilvl w:val="0"/>
                <w:numId w:val="38"/>
              </w:numPr>
              <w:jc w:val="both"/>
              <w:rPr>
                <w:rFonts w:ascii="Calibri" w:eastAsia="Arial Unicode MS" w:hAnsi="Calibri" w:cs="Calibri"/>
                <w:sz w:val="22"/>
                <w:szCs w:val="22"/>
              </w:rPr>
            </w:pPr>
            <w:r w:rsidRPr="00A3206D">
              <w:rPr>
                <w:rFonts w:ascii="Calibri" w:eastAsia="Arial Unicode MS" w:hAnsi="Calibri" w:cs="Calibri"/>
                <w:sz w:val="22"/>
                <w:szCs w:val="22"/>
              </w:rPr>
              <w:t>Calentar suavemente la cara a solapar, principalmente en climas fríos (por debajo de los 10 °C) ya que en ambiente cálidos podrá obviase.</w:t>
            </w:r>
          </w:p>
          <w:p w:rsidR="00826BC1" w:rsidRPr="00A3206D" w:rsidRDefault="00826BC1" w:rsidP="006251E4">
            <w:pPr>
              <w:pStyle w:val="Prrafodelista"/>
              <w:numPr>
                <w:ilvl w:val="0"/>
                <w:numId w:val="38"/>
              </w:numPr>
              <w:jc w:val="both"/>
              <w:rPr>
                <w:rFonts w:ascii="Calibri" w:eastAsia="Arial Unicode MS" w:hAnsi="Calibri" w:cs="Calibri"/>
                <w:sz w:val="22"/>
                <w:szCs w:val="22"/>
              </w:rPr>
            </w:pPr>
            <w:r w:rsidRPr="00A3206D">
              <w:rPr>
                <w:rFonts w:ascii="Calibri" w:eastAsia="Arial Unicode MS" w:hAnsi="Calibri" w:cs="Calibri"/>
                <w:sz w:val="22"/>
                <w:szCs w:val="22"/>
              </w:rPr>
              <w:t>Superponer y presionar firmemente en el lugar con rodillo hasta verificar visualmente presencia de adhesivo en los bordes. Realizar la aplicación del cierre.</w:t>
            </w:r>
          </w:p>
          <w:p w:rsidR="00826BC1" w:rsidRPr="00A3206D" w:rsidRDefault="00826BC1" w:rsidP="005C01D1">
            <w:pPr>
              <w:jc w:val="both"/>
              <w:rPr>
                <w:rFonts w:ascii="Calibri" w:eastAsia="Arial Unicode MS" w:hAnsi="Calibri" w:cs="Calibri"/>
                <w:b/>
                <w:i/>
                <w:sz w:val="22"/>
                <w:szCs w:val="22"/>
              </w:rPr>
            </w:pPr>
            <w:r w:rsidRPr="00A3206D">
              <w:rPr>
                <w:rFonts w:ascii="Calibri" w:eastAsia="Arial Unicode MS" w:hAnsi="Calibri" w:cs="Calibri"/>
                <w:b/>
                <w:i/>
                <w:sz w:val="22"/>
                <w:szCs w:val="22"/>
              </w:rPr>
              <w:lastRenderedPageBreak/>
              <w:t>Aplicación De Cierres/Sellos</w:t>
            </w:r>
          </w:p>
          <w:p w:rsidR="00826BC1" w:rsidRPr="00A3206D" w:rsidRDefault="00826BC1" w:rsidP="005C01D1">
            <w:pPr>
              <w:jc w:val="both"/>
              <w:rPr>
                <w:rFonts w:ascii="Calibri" w:eastAsia="Arial Unicode MS" w:hAnsi="Calibri" w:cs="Calibri"/>
                <w:sz w:val="22"/>
                <w:szCs w:val="22"/>
              </w:rPr>
            </w:pPr>
          </w:p>
          <w:p w:rsidR="00826BC1" w:rsidRPr="00A3206D" w:rsidRDefault="00826BC1" w:rsidP="006251E4">
            <w:pPr>
              <w:pStyle w:val="Prrafodelista"/>
              <w:numPr>
                <w:ilvl w:val="0"/>
                <w:numId w:val="39"/>
              </w:numPr>
              <w:jc w:val="both"/>
              <w:rPr>
                <w:rFonts w:ascii="Calibri" w:eastAsia="Arial Unicode MS" w:hAnsi="Calibri" w:cs="Calibri"/>
                <w:sz w:val="22"/>
                <w:szCs w:val="22"/>
              </w:rPr>
            </w:pPr>
            <w:r w:rsidRPr="00A3206D">
              <w:rPr>
                <w:rFonts w:ascii="Calibri" w:eastAsia="Arial Unicode MS" w:hAnsi="Calibri" w:cs="Calibri"/>
                <w:sz w:val="22"/>
                <w:szCs w:val="22"/>
              </w:rPr>
              <w:t>Tomar el cierre con cara adhesiva hacia arriba (cuadriculada).</w:t>
            </w:r>
          </w:p>
          <w:p w:rsidR="00826BC1" w:rsidRPr="00A3206D" w:rsidRDefault="00826BC1" w:rsidP="006251E4">
            <w:pPr>
              <w:pStyle w:val="Prrafodelista"/>
              <w:numPr>
                <w:ilvl w:val="0"/>
                <w:numId w:val="39"/>
              </w:numPr>
              <w:jc w:val="both"/>
              <w:rPr>
                <w:rFonts w:ascii="Calibri" w:eastAsia="Arial Unicode MS" w:hAnsi="Calibri" w:cs="Calibri"/>
                <w:sz w:val="22"/>
                <w:szCs w:val="22"/>
              </w:rPr>
            </w:pPr>
            <w:r w:rsidRPr="00A3206D">
              <w:rPr>
                <w:rFonts w:ascii="Calibri" w:eastAsia="Arial Unicode MS" w:hAnsi="Calibri" w:cs="Calibri"/>
                <w:sz w:val="22"/>
                <w:szCs w:val="22"/>
              </w:rPr>
              <w:t>Plegarlo longitudinalmente a la mitad.</w:t>
            </w:r>
          </w:p>
          <w:p w:rsidR="00826BC1" w:rsidRPr="00A3206D" w:rsidRDefault="00826BC1" w:rsidP="006251E4">
            <w:pPr>
              <w:pStyle w:val="Prrafodelista"/>
              <w:numPr>
                <w:ilvl w:val="0"/>
                <w:numId w:val="39"/>
              </w:numPr>
              <w:jc w:val="both"/>
              <w:rPr>
                <w:rFonts w:ascii="Calibri" w:eastAsia="Arial Unicode MS" w:hAnsi="Calibri" w:cs="Calibri"/>
                <w:sz w:val="22"/>
                <w:szCs w:val="22"/>
              </w:rPr>
            </w:pPr>
            <w:r w:rsidRPr="00A3206D">
              <w:rPr>
                <w:rFonts w:ascii="Calibri" w:eastAsia="Arial Unicode MS" w:hAnsi="Calibri" w:cs="Calibri"/>
                <w:sz w:val="22"/>
                <w:szCs w:val="22"/>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826BC1" w:rsidRPr="00A3206D" w:rsidRDefault="00826BC1" w:rsidP="006251E4">
            <w:pPr>
              <w:pStyle w:val="Prrafodelista"/>
              <w:numPr>
                <w:ilvl w:val="0"/>
                <w:numId w:val="39"/>
              </w:numPr>
              <w:jc w:val="both"/>
              <w:rPr>
                <w:rFonts w:ascii="Calibri" w:eastAsia="Arial Unicode MS" w:hAnsi="Calibri" w:cs="Calibri"/>
                <w:sz w:val="22"/>
                <w:szCs w:val="22"/>
              </w:rPr>
            </w:pPr>
            <w:r w:rsidRPr="00A3206D">
              <w:rPr>
                <w:rFonts w:ascii="Calibri" w:eastAsia="Arial Unicode MS" w:hAnsi="Calibri" w:cs="Calibri"/>
                <w:sz w:val="22"/>
                <w:szCs w:val="22"/>
              </w:rPr>
              <w:t>Dejar libre la otra mitad y flamear de la misma manera que se detalló anteriormente.</w:t>
            </w:r>
          </w:p>
          <w:p w:rsidR="00826BC1" w:rsidRPr="00A3206D" w:rsidRDefault="00826BC1" w:rsidP="006251E4">
            <w:pPr>
              <w:pStyle w:val="Prrafodelista"/>
              <w:numPr>
                <w:ilvl w:val="0"/>
                <w:numId w:val="39"/>
              </w:numPr>
              <w:jc w:val="both"/>
              <w:rPr>
                <w:rFonts w:ascii="Calibri" w:eastAsia="Arial Unicode MS" w:hAnsi="Calibri" w:cs="Calibri"/>
                <w:sz w:val="22"/>
                <w:szCs w:val="22"/>
              </w:rPr>
            </w:pPr>
            <w:r w:rsidRPr="00A3206D">
              <w:rPr>
                <w:rFonts w:ascii="Calibri" w:eastAsia="Arial Unicode MS" w:hAnsi="Calibri" w:cs="Calibri"/>
                <w:sz w:val="22"/>
                <w:szCs w:val="22"/>
              </w:rPr>
              <w:t>Pegar ese lado y asegurar bien el resto del cierre con rodillo o mano enguantada.</w:t>
            </w:r>
          </w:p>
          <w:p w:rsidR="00E42C3A" w:rsidRDefault="00E42C3A" w:rsidP="005C01D1">
            <w:pPr>
              <w:pStyle w:val="CM12"/>
              <w:jc w:val="both"/>
              <w:rPr>
                <w:rFonts w:ascii="Calibri" w:eastAsia="Arial Unicode MS" w:hAnsi="Calibri" w:cs="Calibri"/>
                <w:sz w:val="22"/>
                <w:szCs w:val="22"/>
              </w:rPr>
            </w:pPr>
          </w:p>
          <w:p w:rsidR="00826BC1" w:rsidRDefault="00826BC1" w:rsidP="005C01D1">
            <w:pPr>
              <w:pStyle w:val="CM12"/>
              <w:jc w:val="both"/>
              <w:rPr>
                <w:rFonts w:ascii="Calibri" w:hAnsi="Calibri" w:cs="Calibri"/>
                <w:bCs/>
                <w:iCs/>
                <w:sz w:val="22"/>
                <w:szCs w:val="22"/>
                <w:lang w:val="es-ES_tradnl"/>
              </w:rPr>
            </w:pPr>
            <w:r w:rsidRPr="00A3206D">
              <w:rPr>
                <w:rFonts w:ascii="Calibri" w:eastAsia="Arial Unicode MS" w:hAnsi="Calibri" w:cs="Calibri"/>
                <w:sz w:val="22"/>
                <w:szCs w:val="22"/>
              </w:rPr>
              <w:t xml:space="preserve">La importancia del sello se limita a evitar el deslizamiento de la manta durante su contracción y posterior </w:t>
            </w:r>
            <w:r w:rsidRPr="00A3206D">
              <w:rPr>
                <w:rFonts w:ascii="Calibri" w:hAnsi="Calibri" w:cs="Calibri"/>
                <w:bCs/>
                <w:iCs/>
                <w:sz w:val="22"/>
                <w:szCs w:val="22"/>
                <w:lang w:val="es-ES_tradnl"/>
              </w:rPr>
              <w:t>enfriamiento a temperatura ambiente, por lo que se recomienda especial atención al realizar la colocación de los mismos.</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Continuar con el calentamiento</w:t>
            </w:r>
            <w:r w:rsidRPr="00A3206D">
              <w:rPr>
                <w:rFonts w:ascii="Calibri" w:eastAsia="Arial Unicode MS" w:hAnsi="Calibri" w:cs="Calibri"/>
                <w:sz w:val="22"/>
                <w:szCs w:val="22"/>
              </w:rPr>
              <w:t xml:space="preserve"> circunferencial, para evitar la formación de burbujas, desde el centro hacia uno de </w:t>
            </w:r>
            <w:r w:rsidRPr="00A3206D">
              <w:rPr>
                <w:rFonts w:ascii="Calibri" w:hAnsi="Calibri" w:cs="Calibri"/>
                <w:bCs/>
                <w:iCs/>
                <w:sz w:val="22"/>
                <w:szCs w:val="22"/>
                <w:lang w:val="es-ES_tradnl"/>
              </w:rPr>
              <w:t>los lados hasta completar la contracción.  De igual manera calentar el lado restante.</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No pasar rodillos planos sobre el lomo de las soldaduras, sino a sus lados.</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Prestar especial atención</w:t>
            </w:r>
            <w:r w:rsidRPr="00A3206D">
              <w:rPr>
                <w:rFonts w:ascii="Calibri" w:eastAsia="Arial Unicode MS" w:hAnsi="Calibri" w:cs="Calibri"/>
                <w:sz w:val="22"/>
                <w:szCs w:val="22"/>
              </w:rPr>
              <w:t xml:space="preserve"> al área revestida para asegurar que no queden espacios vacíos o canales.  Sobre los </w:t>
            </w:r>
            <w:r w:rsidRPr="00A3206D">
              <w:rPr>
                <w:rFonts w:ascii="Calibri" w:hAnsi="Calibri" w:cs="Calibri"/>
                <w:bCs/>
                <w:iCs/>
                <w:sz w:val="22"/>
                <w:szCs w:val="22"/>
                <w:lang w:val="es-ES_tradnl"/>
              </w:rPr>
              <w:t>caños pequeños presione firme y completamente con un rodillo o con mano enguantada.</w:t>
            </w:r>
          </w:p>
          <w:p w:rsidR="00E42C3A" w:rsidRPr="00E42C3A" w:rsidRDefault="00E42C3A" w:rsidP="00E42C3A">
            <w:pPr>
              <w:rPr>
                <w:lang w:val="es-ES_tradnl"/>
              </w:rPr>
            </w:pPr>
          </w:p>
          <w:p w:rsidR="00826BC1" w:rsidRDefault="00826BC1" w:rsidP="005C01D1">
            <w:pPr>
              <w:pStyle w:val="CM12"/>
              <w:jc w:val="both"/>
              <w:rPr>
                <w:rFonts w:ascii="Calibri" w:hAnsi="Calibri" w:cs="Calibri"/>
                <w:bCs/>
                <w:iCs/>
                <w:sz w:val="22"/>
                <w:szCs w:val="22"/>
                <w:lang w:val="es-ES_tradnl"/>
              </w:rPr>
            </w:pPr>
            <w:r w:rsidRPr="00A3206D">
              <w:rPr>
                <w:rFonts w:ascii="Calibri" w:hAnsi="Calibri" w:cs="Calibri"/>
                <w:bCs/>
                <w:iCs/>
                <w:sz w:val="22"/>
                <w:szCs w:val="22"/>
                <w:lang w:val="es-ES_tradnl"/>
              </w:rPr>
              <w:t>Al finalizar, repasar con llama para asegurar adherencia en todo el borde del sello y la superficie.</w:t>
            </w:r>
          </w:p>
          <w:p w:rsidR="00E42C3A" w:rsidRPr="00E42C3A" w:rsidRDefault="00E42C3A" w:rsidP="00E42C3A">
            <w:pPr>
              <w:rPr>
                <w:lang w:val="es-ES_tradnl"/>
              </w:rPr>
            </w:pPr>
          </w:p>
          <w:p w:rsidR="00826BC1" w:rsidRDefault="00826BC1" w:rsidP="005C01D1">
            <w:pPr>
              <w:pStyle w:val="CM12"/>
              <w:jc w:val="both"/>
              <w:rPr>
                <w:rFonts w:ascii="Calibri" w:eastAsia="Arial Unicode MS" w:hAnsi="Calibri" w:cs="Calibri"/>
                <w:sz w:val="22"/>
                <w:szCs w:val="22"/>
              </w:rPr>
            </w:pPr>
            <w:r w:rsidRPr="00A3206D">
              <w:rPr>
                <w:rFonts w:ascii="Calibri" w:hAnsi="Calibri" w:cs="Calibri"/>
                <w:bCs/>
                <w:iCs/>
                <w:sz w:val="22"/>
                <w:szCs w:val="22"/>
                <w:lang w:val="es-ES_tradnl"/>
              </w:rPr>
              <w:t>Observar fluencia</w:t>
            </w:r>
            <w:r w:rsidRPr="00A3206D">
              <w:rPr>
                <w:rFonts w:ascii="Calibri" w:eastAsia="Arial Unicode MS" w:hAnsi="Calibri" w:cs="Calibri"/>
                <w:sz w:val="22"/>
                <w:szCs w:val="22"/>
              </w:rPr>
              <w:t xml:space="preserve"> de adhesivo bajo las zonas solapadas.</w:t>
            </w:r>
          </w:p>
          <w:p w:rsidR="00826BC1" w:rsidRDefault="00826BC1" w:rsidP="005C01D1">
            <w:pPr>
              <w:pStyle w:val="CM12"/>
              <w:jc w:val="both"/>
              <w:rPr>
                <w:rFonts w:ascii="Calibri" w:hAnsi="Calibri" w:cs="Calibri"/>
                <w:bCs/>
                <w:iCs/>
                <w:sz w:val="22"/>
                <w:szCs w:val="22"/>
                <w:lang w:val="es-ES_tradnl"/>
              </w:rPr>
            </w:pPr>
            <w:r w:rsidRPr="00A3206D">
              <w:rPr>
                <w:rFonts w:ascii="Calibri" w:eastAsia="Arial Unicode MS" w:hAnsi="Calibri" w:cs="Calibri"/>
                <w:sz w:val="22"/>
                <w:szCs w:val="22"/>
              </w:rPr>
              <w:lastRenderedPageBreak/>
              <w:t xml:space="preserve">Se recomienda en climas fríos, calefaccionar las mantas previas a desenrollarse ya que de no efectuarse </w:t>
            </w:r>
            <w:r w:rsidRPr="00A3206D">
              <w:rPr>
                <w:rFonts w:ascii="Calibri" w:hAnsi="Calibri" w:cs="Calibri"/>
                <w:bCs/>
                <w:iCs/>
                <w:sz w:val="22"/>
                <w:szCs w:val="22"/>
                <w:lang w:val="es-ES_tradnl"/>
              </w:rPr>
              <w:t>podría manifestarse una separación entre el backing y el adhesivo, en el caso de las cajas es necesario que estas sean resguardadas de agentes externos que pueden afectar al producto (Ej.: rocío, nieve, escarcha, lluvia, etc.).</w:t>
            </w:r>
          </w:p>
          <w:p w:rsidR="00E42C3A" w:rsidRPr="00E42C3A" w:rsidRDefault="00E42C3A" w:rsidP="00E42C3A">
            <w:pPr>
              <w:rPr>
                <w:lang w:val="es-ES_tradnl"/>
              </w:rPr>
            </w:pPr>
          </w:p>
          <w:p w:rsidR="00826BC1" w:rsidRDefault="00826BC1" w:rsidP="005C01D1">
            <w:pPr>
              <w:pStyle w:val="CM12"/>
              <w:jc w:val="both"/>
              <w:rPr>
                <w:rFonts w:ascii="Calibri" w:eastAsia="Arial Unicode MS" w:hAnsi="Calibri" w:cs="Calibri"/>
                <w:sz w:val="22"/>
                <w:szCs w:val="22"/>
              </w:rPr>
            </w:pPr>
            <w:r w:rsidRPr="00A3206D">
              <w:rPr>
                <w:rFonts w:ascii="Calibri" w:hAnsi="Calibri" w:cs="Calibri"/>
                <w:bCs/>
                <w:iCs/>
                <w:sz w:val="22"/>
                <w:szCs w:val="22"/>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A3206D">
              <w:rPr>
                <w:rFonts w:ascii="Calibri" w:eastAsia="Arial Unicode MS" w:hAnsi="Calibri" w:cs="Calibri"/>
                <w:sz w:val="22"/>
                <w:szCs w:val="22"/>
              </w:rPr>
              <w:t>.</w:t>
            </w:r>
          </w:p>
          <w:p w:rsidR="00E42C3A" w:rsidRPr="00E42C3A" w:rsidRDefault="00E42C3A" w:rsidP="00E42C3A">
            <w:pPr>
              <w:rPr>
                <w:rFonts w:eastAsia="Arial Unicode MS"/>
              </w:rPr>
            </w:pPr>
          </w:p>
          <w:p w:rsidR="00826BC1" w:rsidRDefault="00826BC1" w:rsidP="005C01D1">
            <w:pPr>
              <w:pStyle w:val="CM12"/>
              <w:jc w:val="both"/>
              <w:rPr>
                <w:rFonts w:ascii="Calibri" w:hAnsi="Calibri" w:cs="Calibri"/>
                <w:color w:val="000000"/>
                <w:sz w:val="22"/>
                <w:szCs w:val="22"/>
              </w:rPr>
            </w:pPr>
            <w:r w:rsidRPr="00A3206D">
              <w:rPr>
                <w:rFonts w:ascii="Calibri" w:hAnsi="Calibri" w:cs="Calibri"/>
                <w:color w:val="000000"/>
                <w:sz w:val="22"/>
                <w:szCs w:val="22"/>
              </w:rPr>
              <w:t>La manta está lista cuando:</w:t>
            </w:r>
          </w:p>
          <w:p w:rsidR="00E42C3A" w:rsidRPr="00E42C3A" w:rsidRDefault="00E42C3A" w:rsidP="00E42C3A">
            <w:pPr>
              <w:rPr>
                <w:rFonts w:eastAsia="Arial Unicode MS"/>
              </w:rPr>
            </w:pP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La superficie de la manta esta lisa</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No existen lugares fríos a lo largo de la manta.</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El cordón de soldadura puede verse bajo la manta</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El flujo de primer es evidente en ambos bordes.</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 xml:space="preserve">La manta está plenamente adherida a la cañería y al revestimiento existente. </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La línea en el traslape haya desaparecido y sea completamente lisa.</w:t>
            </w:r>
          </w:p>
          <w:p w:rsidR="00826BC1" w:rsidRPr="00A3206D" w:rsidRDefault="00826BC1" w:rsidP="006251E4">
            <w:pPr>
              <w:pStyle w:val="Prrafodelista"/>
              <w:numPr>
                <w:ilvl w:val="0"/>
                <w:numId w:val="57"/>
              </w:numPr>
              <w:autoSpaceDE w:val="0"/>
              <w:autoSpaceDN w:val="0"/>
              <w:adjustRightInd w:val="0"/>
              <w:contextualSpacing/>
              <w:jc w:val="both"/>
              <w:rPr>
                <w:rFonts w:ascii="Calibri" w:hAnsi="Calibri" w:cs="Calibri"/>
                <w:color w:val="000000"/>
                <w:sz w:val="22"/>
                <w:szCs w:val="22"/>
              </w:rPr>
            </w:pPr>
            <w:r w:rsidRPr="00A3206D">
              <w:rPr>
                <w:rFonts w:ascii="Calibri" w:hAnsi="Calibri" w:cs="Calibri"/>
                <w:color w:val="000000"/>
                <w:sz w:val="22"/>
                <w:szCs w:val="22"/>
              </w:rPr>
              <w:t xml:space="preserve">Después de una inspección </w:t>
            </w:r>
            <w:r w:rsidR="0050435A" w:rsidRPr="00A3206D">
              <w:rPr>
                <w:rFonts w:ascii="Calibri" w:hAnsi="Calibri" w:cs="Calibri"/>
                <w:color w:val="000000"/>
                <w:sz w:val="22"/>
                <w:szCs w:val="22"/>
              </w:rPr>
              <w:t>visual táctil</w:t>
            </w:r>
            <w:r w:rsidRPr="00A3206D">
              <w:rPr>
                <w:rFonts w:ascii="Calibri" w:hAnsi="Calibri" w:cs="Calibri"/>
                <w:color w:val="000000"/>
                <w:sz w:val="22"/>
                <w:szCs w:val="22"/>
              </w:rPr>
              <w:t xml:space="preserve"> la manta no presenta bolsones de aire, arrugas y en los bordes se encuentra el adhesivo en toda la superficie. </w:t>
            </w:r>
          </w:p>
          <w:p w:rsidR="00826BC1" w:rsidRPr="00A3206D" w:rsidRDefault="00826BC1" w:rsidP="005C01D1">
            <w:pPr>
              <w:autoSpaceDE w:val="0"/>
              <w:autoSpaceDN w:val="0"/>
              <w:adjustRightInd w:val="0"/>
              <w:jc w:val="both"/>
              <w:rPr>
                <w:rFonts w:ascii="Calibri" w:eastAsia="Arial Unicode MS" w:hAnsi="Calibri" w:cs="Calibri"/>
                <w:b/>
                <w:i/>
                <w:sz w:val="22"/>
                <w:szCs w:val="22"/>
              </w:rPr>
            </w:pPr>
          </w:p>
          <w:p w:rsidR="00826BC1" w:rsidRPr="00A3206D" w:rsidRDefault="00826BC1" w:rsidP="005C01D1">
            <w:pPr>
              <w:autoSpaceDE w:val="0"/>
              <w:autoSpaceDN w:val="0"/>
              <w:adjustRightInd w:val="0"/>
              <w:jc w:val="both"/>
              <w:rPr>
                <w:rFonts w:ascii="Calibri" w:hAnsi="Calibri" w:cs="Calibri"/>
                <w:color w:val="000000"/>
                <w:sz w:val="22"/>
                <w:szCs w:val="22"/>
              </w:rPr>
            </w:pPr>
            <w:r w:rsidRPr="008D08B0">
              <w:rPr>
                <w:rFonts w:ascii="Calibri" w:eastAsia="Arial Unicode MS" w:hAnsi="Calibri" w:cs="Calibri"/>
                <w:b/>
                <w:i/>
                <w:sz w:val="22"/>
                <w:szCs w:val="22"/>
              </w:rPr>
              <w:t>Consideraciones para los Revestimientos</w:t>
            </w:r>
          </w:p>
          <w:p w:rsidR="00826BC1" w:rsidRPr="00A3206D" w:rsidRDefault="00826BC1" w:rsidP="005C01D1">
            <w:pPr>
              <w:ind w:left="426"/>
              <w:jc w:val="both"/>
              <w:rPr>
                <w:rFonts w:ascii="Calibri" w:hAnsi="Calibri" w:cs="Calibri"/>
                <w:color w:val="000000"/>
                <w:sz w:val="22"/>
                <w:szCs w:val="22"/>
              </w:rPr>
            </w:pPr>
          </w:p>
          <w:p w:rsidR="00826BC1" w:rsidRPr="00A3206D" w:rsidRDefault="00826BC1" w:rsidP="005C01D1">
            <w:pPr>
              <w:jc w:val="both"/>
              <w:rPr>
                <w:rFonts w:ascii="Calibri" w:hAnsi="Calibri" w:cs="Calibri"/>
                <w:color w:val="000000"/>
                <w:sz w:val="22"/>
                <w:szCs w:val="22"/>
              </w:rPr>
            </w:pPr>
            <w:r w:rsidRPr="00A3206D">
              <w:rPr>
                <w:rFonts w:ascii="Calibri" w:hAnsi="Calibri" w:cs="Calibri"/>
                <w:color w:val="000000"/>
                <w:sz w:val="22"/>
                <w:szCs w:val="22"/>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w:t>
            </w:r>
            <w:r w:rsidR="00F347E0">
              <w:rPr>
                <w:rFonts w:ascii="Calibri" w:hAnsi="Calibri" w:cs="Calibri"/>
                <w:color w:val="000000"/>
                <w:sz w:val="22"/>
                <w:szCs w:val="22"/>
              </w:rPr>
              <w:t>Fiscal del Servicio</w:t>
            </w:r>
            <w:r w:rsidRPr="00A3206D">
              <w:rPr>
                <w:rFonts w:ascii="Calibri" w:hAnsi="Calibri" w:cs="Calibri"/>
                <w:color w:val="000000"/>
                <w:sz w:val="22"/>
                <w:szCs w:val="22"/>
              </w:rPr>
              <w:t xml:space="preserve"> de YPFB. </w:t>
            </w:r>
          </w:p>
          <w:p w:rsidR="00826BC1" w:rsidRPr="00A3206D" w:rsidRDefault="00826BC1" w:rsidP="005C01D1">
            <w:pPr>
              <w:ind w:left="426"/>
              <w:jc w:val="both"/>
              <w:rPr>
                <w:rFonts w:ascii="Calibri" w:hAnsi="Calibri" w:cs="Calibri"/>
                <w:color w:val="000000"/>
                <w:sz w:val="22"/>
                <w:szCs w:val="22"/>
              </w:rPr>
            </w:pPr>
          </w:p>
          <w:p w:rsidR="00826BC1" w:rsidRPr="00A3206D" w:rsidRDefault="00826BC1" w:rsidP="005C01D1">
            <w:pPr>
              <w:jc w:val="both"/>
              <w:rPr>
                <w:rFonts w:ascii="Calibri" w:hAnsi="Calibri" w:cs="Calibri"/>
                <w:color w:val="000000"/>
                <w:sz w:val="22"/>
                <w:szCs w:val="22"/>
              </w:rPr>
            </w:pPr>
            <w:r w:rsidRPr="00A3206D">
              <w:rPr>
                <w:rFonts w:ascii="Calibri" w:hAnsi="Calibri" w:cs="Calibri"/>
                <w:color w:val="000000"/>
                <w:sz w:val="22"/>
                <w:szCs w:val="22"/>
              </w:rPr>
              <w:t xml:space="preserve">Las mantas termo contraíbles, se </w:t>
            </w:r>
            <w:r w:rsidR="0050435A" w:rsidRPr="00A3206D">
              <w:rPr>
                <w:rFonts w:ascii="Calibri" w:hAnsi="Calibri" w:cs="Calibri"/>
                <w:color w:val="000000"/>
                <w:sz w:val="22"/>
                <w:szCs w:val="22"/>
              </w:rPr>
              <w:t>deberán aplicar</w:t>
            </w:r>
            <w:r w:rsidRPr="00A3206D">
              <w:rPr>
                <w:rFonts w:ascii="Calibri" w:hAnsi="Calibri" w:cs="Calibri"/>
                <w:color w:val="000000"/>
                <w:sz w:val="22"/>
                <w:szCs w:val="22"/>
              </w:rPr>
              <w:t xml:space="preserve"> sobre todo a tuberías con revestimiento multicapa, esto con la finalidad de proteger el sector de la junta soldada.</w:t>
            </w:r>
          </w:p>
          <w:p w:rsidR="00826BC1" w:rsidRPr="00A3206D" w:rsidRDefault="00826BC1" w:rsidP="005C01D1">
            <w:pPr>
              <w:ind w:left="426"/>
              <w:jc w:val="both"/>
              <w:rPr>
                <w:rFonts w:ascii="Calibri" w:hAnsi="Calibri" w:cs="Calibri"/>
                <w:color w:val="000000"/>
                <w:sz w:val="22"/>
                <w:szCs w:val="22"/>
              </w:rPr>
            </w:pPr>
          </w:p>
          <w:p w:rsidR="00826BC1" w:rsidRPr="00A3206D" w:rsidRDefault="00826BC1" w:rsidP="005C01D1">
            <w:pPr>
              <w:jc w:val="both"/>
              <w:rPr>
                <w:rFonts w:ascii="Calibri" w:eastAsia="Arial Unicode MS" w:hAnsi="Calibri" w:cs="Calibri"/>
                <w:b/>
                <w:sz w:val="22"/>
                <w:szCs w:val="22"/>
              </w:rPr>
            </w:pPr>
            <w:r w:rsidRPr="00A3206D">
              <w:rPr>
                <w:rFonts w:ascii="Calibri" w:eastAsia="Arial Unicode MS" w:hAnsi="Calibri" w:cs="Calibri"/>
                <w:b/>
                <w:sz w:val="22"/>
                <w:szCs w:val="22"/>
              </w:rPr>
              <w:t>Preparación de la Manta Termo contraíble</w:t>
            </w:r>
          </w:p>
          <w:p w:rsidR="00826BC1" w:rsidRPr="00A3206D" w:rsidRDefault="00826BC1" w:rsidP="005C01D1">
            <w:pPr>
              <w:jc w:val="both"/>
              <w:rPr>
                <w:rFonts w:ascii="Calibri" w:eastAsia="Arial Unicode MS" w:hAnsi="Calibri" w:cs="Calibri"/>
                <w:b/>
                <w:sz w:val="22"/>
                <w:szCs w:val="22"/>
              </w:rPr>
            </w:pPr>
          </w:p>
          <w:p w:rsidR="00826BC1" w:rsidRPr="00A3206D" w:rsidRDefault="00826BC1" w:rsidP="005C01D1">
            <w:pPr>
              <w:jc w:val="both"/>
              <w:rPr>
                <w:rFonts w:ascii="Calibri" w:hAnsi="Calibri" w:cs="Calibri"/>
                <w:sz w:val="22"/>
                <w:szCs w:val="22"/>
              </w:rPr>
            </w:pPr>
            <w:r w:rsidRPr="00A3206D">
              <w:rPr>
                <w:rFonts w:ascii="Calibri" w:hAnsi="Calibri" w:cs="Calibri"/>
                <w:sz w:val="22"/>
                <w:szCs w:val="22"/>
              </w:rPr>
              <w:t>Se realizará el corte de la manta en las dimensiones apropiadas, de acuerdo a la tabla 1:</w:t>
            </w:r>
          </w:p>
          <w:p w:rsidR="00826BC1" w:rsidRPr="00A3206D" w:rsidRDefault="00826BC1" w:rsidP="005C01D1">
            <w:pPr>
              <w:jc w:val="both"/>
              <w:rPr>
                <w:rFonts w:ascii="Calibri" w:hAnsi="Calibri" w:cs="Calibri"/>
                <w:sz w:val="22"/>
                <w:szCs w:val="22"/>
              </w:rPr>
            </w:pPr>
          </w:p>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ab/>
            </w:r>
            <w:r w:rsidRPr="00A3206D">
              <w:rPr>
                <w:rFonts w:ascii="Calibri" w:hAnsi="Calibri" w:cs="Calibri"/>
                <w:b/>
                <w:sz w:val="22"/>
                <w:szCs w:val="22"/>
              </w:rPr>
              <w:tab/>
            </w:r>
            <w:r w:rsidRPr="00A3206D">
              <w:rPr>
                <w:rFonts w:ascii="Calibri" w:hAnsi="Calibri" w:cs="Calibri"/>
                <w:b/>
                <w:sz w:val="22"/>
                <w:szCs w:val="22"/>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3"/>
              <w:gridCol w:w="1136"/>
              <w:gridCol w:w="1282"/>
              <w:gridCol w:w="1118"/>
              <w:gridCol w:w="1111"/>
              <w:gridCol w:w="1194"/>
            </w:tblGrid>
            <w:tr w:rsidR="00826BC1" w:rsidRPr="00A3206D" w:rsidTr="00B26F58">
              <w:trPr>
                <w:trHeight w:val="315"/>
                <w:jc w:val="center"/>
              </w:trPr>
              <w:tc>
                <w:tcPr>
                  <w:tcW w:w="0" w:type="auto"/>
                  <w:shd w:val="clear" w:color="auto" w:fill="BDD6EE"/>
                  <w:noWrap/>
                  <w:vAlign w:val="center"/>
                </w:tcPr>
                <w:p w:rsidR="00826BC1" w:rsidRPr="00A3206D" w:rsidRDefault="00826BC1" w:rsidP="005C01D1">
                  <w:pPr>
                    <w:jc w:val="both"/>
                    <w:rPr>
                      <w:rFonts w:ascii="Calibri" w:hAnsi="Calibri" w:cs="Calibri"/>
                      <w:b/>
                      <w:sz w:val="22"/>
                      <w:szCs w:val="22"/>
                    </w:rPr>
                  </w:pPr>
                  <w:r w:rsidRPr="00A3206D">
                    <w:rPr>
                      <w:rFonts w:ascii="Calibri" w:hAnsi="Calibri" w:cs="Calibri"/>
                      <w:b/>
                      <w:sz w:val="22"/>
                      <w:szCs w:val="22"/>
                    </w:rPr>
                    <w:t>DN (in)</w:t>
                  </w:r>
                </w:p>
              </w:tc>
              <w:tc>
                <w:tcPr>
                  <w:tcW w:w="0" w:type="auto"/>
                  <w:shd w:val="clear" w:color="auto" w:fill="BDD6EE"/>
                  <w:noWrap/>
                  <w:vAlign w:val="center"/>
                </w:tcPr>
                <w:p w:rsidR="00826BC1" w:rsidRPr="00A3206D" w:rsidRDefault="00826BC1" w:rsidP="005C01D1">
                  <w:pPr>
                    <w:ind w:left="6"/>
                    <w:jc w:val="both"/>
                    <w:rPr>
                      <w:rFonts w:ascii="Calibri" w:hAnsi="Calibri" w:cs="Calibri"/>
                      <w:b/>
                      <w:sz w:val="22"/>
                      <w:szCs w:val="22"/>
                    </w:rPr>
                  </w:pPr>
                  <w:r w:rsidRPr="00A3206D">
                    <w:rPr>
                      <w:rFonts w:ascii="Calibri" w:hAnsi="Calibri" w:cs="Calibri"/>
                      <w:b/>
                      <w:sz w:val="22"/>
                      <w:szCs w:val="22"/>
                    </w:rPr>
                    <w:t>ID (in)</w:t>
                  </w:r>
                </w:p>
              </w:tc>
              <w:tc>
                <w:tcPr>
                  <w:tcW w:w="0" w:type="auto"/>
                  <w:shd w:val="clear" w:color="auto" w:fill="BDD6EE"/>
                  <w:noWrap/>
                  <w:vAlign w:val="center"/>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OD (in)</w:t>
                  </w:r>
                </w:p>
              </w:tc>
              <w:tc>
                <w:tcPr>
                  <w:tcW w:w="0" w:type="auto"/>
                  <w:shd w:val="clear" w:color="auto" w:fill="BDD6EE"/>
                  <w:noWrap/>
                  <w:vAlign w:val="center"/>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B (in)</w:t>
                  </w:r>
                </w:p>
              </w:tc>
              <w:tc>
                <w:tcPr>
                  <w:tcW w:w="0" w:type="auto"/>
                  <w:shd w:val="clear" w:color="auto" w:fill="BDD6EE"/>
                  <w:noWrap/>
                  <w:vAlign w:val="center"/>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C (in)</w:t>
                  </w:r>
                </w:p>
              </w:tc>
              <w:tc>
                <w:tcPr>
                  <w:tcW w:w="0" w:type="auto"/>
                  <w:shd w:val="clear" w:color="auto" w:fill="BDD6EE"/>
                  <w:noWrap/>
                  <w:vAlign w:val="center"/>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W (in)</w:t>
                  </w:r>
                </w:p>
              </w:tc>
            </w:tr>
            <w:tr w:rsidR="00826BC1" w:rsidRPr="00A3206D" w:rsidTr="00B26F58">
              <w:trPr>
                <w:trHeight w:val="315"/>
                <w:jc w:val="center"/>
              </w:trPr>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0,079</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2,375</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r>
            <w:tr w:rsidR="00826BC1" w:rsidRPr="00A3206D" w:rsidTr="00B26F58">
              <w:trPr>
                <w:trHeight w:val="315"/>
                <w:jc w:val="center"/>
              </w:trPr>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0,118</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3,500</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r>
            <w:tr w:rsidR="00826BC1" w:rsidRPr="00A3206D" w:rsidTr="00B26F58">
              <w:trPr>
                <w:trHeight w:val="315"/>
                <w:jc w:val="center"/>
              </w:trPr>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0,157</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4,500</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18</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r>
            <w:tr w:rsidR="00826BC1" w:rsidRPr="00A3206D" w:rsidTr="00B26F58">
              <w:trPr>
                <w:trHeight w:val="315"/>
                <w:jc w:val="center"/>
              </w:trPr>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0,236</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6,625</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25</w:t>
                  </w:r>
                </w:p>
              </w:tc>
              <w:tc>
                <w:tcPr>
                  <w:tcW w:w="0" w:type="auto"/>
                  <w:noWrap/>
                  <w:vAlign w:val="center"/>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r>
          </w:tbl>
          <w:p w:rsidR="00826BC1" w:rsidRPr="00A3206D" w:rsidRDefault="00826BC1" w:rsidP="005C01D1">
            <w:pPr>
              <w:jc w:val="both"/>
              <w:rPr>
                <w:rFonts w:ascii="Calibri" w:hAnsi="Calibri" w:cs="Calibri"/>
                <w:sz w:val="22"/>
                <w:szCs w:val="22"/>
              </w:rPr>
            </w:pPr>
          </w:p>
          <w:p w:rsidR="00826BC1" w:rsidRPr="00A3206D" w:rsidRDefault="00826BC1" w:rsidP="005C01D1">
            <w:pPr>
              <w:jc w:val="both"/>
              <w:rPr>
                <w:rFonts w:ascii="Calibri" w:hAnsi="Calibri" w:cs="Calibri"/>
                <w:b/>
                <w:sz w:val="22"/>
                <w:szCs w:val="22"/>
              </w:rPr>
            </w:pPr>
            <w:r w:rsidRPr="00A3206D">
              <w:rPr>
                <w:rFonts w:ascii="Calibri" w:hAnsi="Calibri" w:cs="Calibri"/>
                <w:sz w:val="22"/>
                <w:szCs w:val="22"/>
              </w:rPr>
              <w:t>El colocado de la manta se realizará según la figura 1.</w:t>
            </w:r>
          </w:p>
          <w:p w:rsidR="00826BC1" w:rsidRPr="00A3206D" w:rsidRDefault="00826BC1" w:rsidP="005C01D1">
            <w:pPr>
              <w:ind w:left="495"/>
              <w:jc w:val="center"/>
              <w:rPr>
                <w:rFonts w:ascii="Calibri" w:hAnsi="Calibri" w:cs="Calibri"/>
                <w:b/>
                <w:sz w:val="22"/>
                <w:szCs w:val="22"/>
              </w:rPr>
            </w:pPr>
          </w:p>
          <w:p w:rsidR="00826BC1" w:rsidRPr="00A3206D" w:rsidRDefault="00826BC1" w:rsidP="005C01D1">
            <w:pPr>
              <w:ind w:left="495"/>
              <w:jc w:val="center"/>
              <w:rPr>
                <w:rFonts w:ascii="Calibri" w:hAnsi="Calibri" w:cs="Calibri"/>
                <w:b/>
                <w:sz w:val="22"/>
                <w:szCs w:val="22"/>
              </w:rPr>
            </w:pPr>
            <w:r w:rsidRPr="00A3206D">
              <w:rPr>
                <w:rFonts w:ascii="Calibri" w:hAnsi="Calibri" w:cs="Calibri"/>
                <w:b/>
                <w:sz w:val="22"/>
                <w:szCs w:val="22"/>
              </w:rPr>
              <w:lastRenderedPageBreak/>
              <w:t>Figura 1. Diagrama de colocado de la manta</w:t>
            </w:r>
          </w:p>
          <w:p w:rsidR="00826BC1" w:rsidRPr="00A3206D" w:rsidRDefault="003C74A8" w:rsidP="005C01D1">
            <w:pPr>
              <w:ind w:left="495"/>
              <w:jc w:val="center"/>
              <w:rPr>
                <w:rFonts w:ascii="Calibri" w:hAnsi="Calibri" w:cs="Calibri"/>
                <w:b/>
                <w:sz w:val="22"/>
                <w:szCs w:val="22"/>
              </w:rPr>
            </w:pPr>
            <w:r>
              <w:rPr>
                <w:rFonts w:ascii="Calibri" w:hAnsi="Calibri" w:cs="Calibri"/>
                <w:b/>
                <w:noProof/>
                <w:sz w:val="22"/>
                <w:szCs w:val="22"/>
                <w:lang w:val="es-BO" w:eastAsia="es-BO"/>
              </w:rPr>
              <w:drawing>
                <wp:inline distT="0" distB="0" distL="0" distR="0">
                  <wp:extent cx="1438275" cy="1371600"/>
                  <wp:effectExtent l="0" t="0" r="9525" b="0"/>
                  <wp:docPr id="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inline>
              </w:drawing>
            </w:r>
          </w:p>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7"/>
              <w:gridCol w:w="1072"/>
              <w:gridCol w:w="1212"/>
              <w:gridCol w:w="1158"/>
              <w:gridCol w:w="1064"/>
              <w:gridCol w:w="1069"/>
              <w:gridCol w:w="1026"/>
              <w:gridCol w:w="1069"/>
            </w:tblGrid>
            <w:tr w:rsidR="00826BC1" w:rsidRPr="00A3206D" w:rsidTr="00B26F58">
              <w:trPr>
                <w:trHeight w:val="307"/>
                <w:jc w:val="center"/>
              </w:trPr>
              <w:tc>
                <w:tcPr>
                  <w:tcW w:w="1259" w:type="dxa"/>
                  <w:shd w:val="clear" w:color="auto" w:fill="BDD6EE"/>
                  <w:vAlign w:val="bottom"/>
                </w:tcPr>
                <w:p w:rsidR="00826BC1" w:rsidRPr="00A3206D" w:rsidRDefault="003C74A8" w:rsidP="005C01D1">
                  <w:pPr>
                    <w:ind w:left="495"/>
                    <w:jc w:val="both"/>
                    <w:rPr>
                      <w:rFonts w:ascii="Calibri" w:hAnsi="Calibri" w:cs="Calibri"/>
                      <w:b/>
                      <w:sz w:val="22"/>
                      <w:szCs w:val="22"/>
                    </w:rPr>
                  </w:pPr>
                  <w:r>
                    <w:rPr>
                      <w:rFonts w:ascii="Calibri" w:hAnsi="Calibri" w:cs="Calibri"/>
                      <w:b/>
                      <w:noProof/>
                      <w:sz w:val="22"/>
                      <w:szCs w:val="22"/>
                      <w:lang w:val="es-BO" w:eastAsia="es-BO"/>
                    </w:rPr>
                    <w:drawing>
                      <wp:inline distT="0" distB="0" distL="0" distR="0">
                        <wp:extent cx="209550" cy="142875"/>
                        <wp:effectExtent l="0" t="0" r="0" b="9525"/>
                        <wp:docPr id="50"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073" w:type="dxa"/>
                  <w:shd w:val="clear" w:color="auto" w:fill="BDD6EE"/>
                  <w:vAlign w:val="bottom"/>
                </w:tcPr>
                <w:p w:rsidR="00826BC1" w:rsidRPr="00A3206D" w:rsidRDefault="003C74A8" w:rsidP="005C01D1">
                  <w:pPr>
                    <w:ind w:left="495"/>
                    <w:jc w:val="both"/>
                    <w:rPr>
                      <w:rFonts w:ascii="Calibri" w:hAnsi="Calibri" w:cs="Calibri"/>
                      <w:b/>
                      <w:sz w:val="22"/>
                      <w:szCs w:val="22"/>
                    </w:rPr>
                  </w:pPr>
                  <w:r>
                    <w:rPr>
                      <w:rFonts w:ascii="Calibri" w:hAnsi="Calibri" w:cs="Calibri"/>
                      <w:b/>
                      <w:noProof/>
                      <w:sz w:val="22"/>
                      <w:szCs w:val="22"/>
                      <w:lang w:val="es-BO" w:eastAsia="es-BO"/>
                    </w:rPr>
                    <w:drawing>
                      <wp:inline distT="0" distB="0" distL="0" distR="0">
                        <wp:extent cx="209550" cy="142875"/>
                        <wp:effectExtent l="0" t="0" r="0" b="9525"/>
                        <wp:docPr id="51"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2353" w:type="dxa"/>
                  <w:gridSpan w:val="2"/>
                  <w:shd w:val="clear" w:color="auto" w:fill="BDD6EE"/>
                  <w:vAlign w:val="bottom"/>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C</w:t>
                  </w:r>
                </w:p>
              </w:tc>
              <w:tc>
                <w:tcPr>
                  <w:tcW w:w="2133" w:type="dxa"/>
                  <w:gridSpan w:val="2"/>
                  <w:shd w:val="clear" w:color="auto" w:fill="BDD6EE"/>
                  <w:vAlign w:val="bottom"/>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B</w:t>
                  </w:r>
                </w:p>
              </w:tc>
              <w:tc>
                <w:tcPr>
                  <w:tcW w:w="2133" w:type="dxa"/>
                  <w:gridSpan w:val="2"/>
                  <w:shd w:val="clear" w:color="auto" w:fill="BDD6EE"/>
                  <w:vAlign w:val="bottom"/>
                </w:tcPr>
                <w:p w:rsidR="00826BC1" w:rsidRPr="00A3206D" w:rsidRDefault="00826BC1" w:rsidP="005C01D1">
                  <w:pPr>
                    <w:ind w:left="495"/>
                    <w:jc w:val="both"/>
                    <w:rPr>
                      <w:rFonts w:ascii="Calibri" w:hAnsi="Calibri" w:cs="Calibri"/>
                      <w:b/>
                      <w:sz w:val="22"/>
                      <w:szCs w:val="22"/>
                    </w:rPr>
                  </w:pPr>
                  <w:r w:rsidRPr="00A3206D">
                    <w:rPr>
                      <w:rFonts w:ascii="Calibri" w:hAnsi="Calibri" w:cs="Calibri"/>
                      <w:b/>
                      <w:sz w:val="22"/>
                      <w:szCs w:val="22"/>
                    </w:rPr>
                    <w:t>W</w:t>
                  </w:r>
                </w:p>
              </w:tc>
            </w:tr>
            <w:tr w:rsidR="00826BC1" w:rsidRPr="00A3206D" w:rsidTr="00B26F58">
              <w:trPr>
                <w:trHeight w:val="292"/>
                <w:jc w:val="center"/>
              </w:trPr>
              <w:tc>
                <w:tcPr>
                  <w:tcW w:w="1259" w:type="dxa"/>
                  <w:shd w:val="clear" w:color="auto" w:fill="BDD6EE"/>
                  <w:vAlign w:val="bottom"/>
                </w:tcPr>
                <w:p w:rsidR="00826BC1" w:rsidRPr="00A3206D" w:rsidRDefault="00826BC1" w:rsidP="005D380F">
                  <w:pPr>
                    <w:jc w:val="center"/>
                    <w:rPr>
                      <w:rFonts w:ascii="Calibri" w:hAnsi="Calibri" w:cs="Calibri"/>
                      <w:b/>
                      <w:sz w:val="22"/>
                      <w:szCs w:val="22"/>
                      <w:lang w:val="en-US"/>
                    </w:rPr>
                  </w:pPr>
                  <w:r w:rsidRPr="005D380F">
                    <w:rPr>
                      <w:rFonts w:ascii="Calibri" w:hAnsi="Calibri" w:cs="Calibri"/>
                      <w:b/>
                      <w:sz w:val="20"/>
                      <w:szCs w:val="22"/>
                      <w:lang w:val="en-US"/>
                    </w:rPr>
                    <w:t>Plg. ( 0.001)</w:t>
                  </w:r>
                </w:p>
              </w:tc>
              <w:tc>
                <w:tcPr>
                  <w:tcW w:w="1073"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mm</w:t>
                  </w:r>
                </w:p>
              </w:tc>
              <w:tc>
                <w:tcPr>
                  <w:tcW w:w="1204"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Plg.</w:t>
                  </w:r>
                </w:p>
              </w:tc>
              <w:tc>
                <w:tcPr>
                  <w:tcW w:w="1149"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Mm</w:t>
                  </w:r>
                </w:p>
              </w:tc>
              <w:tc>
                <w:tcPr>
                  <w:tcW w:w="1072"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Plg.</w:t>
                  </w:r>
                </w:p>
              </w:tc>
              <w:tc>
                <w:tcPr>
                  <w:tcW w:w="1061"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mm</w:t>
                  </w:r>
                </w:p>
              </w:tc>
              <w:tc>
                <w:tcPr>
                  <w:tcW w:w="1072" w:type="dxa"/>
                  <w:shd w:val="clear" w:color="auto" w:fill="BDD6EE"/>
                  <w:vAlign w:val="bottom"/>
                </w:tcPr>
                <w:p w:rsidR="00826BC1" w:rsidRPr="00A3206D" w:rsidRDefault="00826BC1" w:rsidP="005D380F">
                  <w:pPr>
                    <w:ind w:left="495" w:hanging="134"/>
                    <w:jc w:val="center"/>
                    <w:rPr>
                      <w:rFonts w:ascii="Calibri" w:hAnsi="Calibri" w:cs="Calibri"/>
                      <w:b/>
                      <w:sz w:val="22"/>
                      <w:szCs w:val="22"/>
                      <w:lang w:val="en-US"/>
                    </w:rPr>
                  </w:pPr>
                  <w:r w:rsidRPr="00A3206D">
                    <w:rPr>
                      <w:rFonts w:ascii="Calibri" w:hAnsi="Calibri" w:cs="Calibri"/>
                      <w:b/>
                      <w:sz w:val="22"/>
                      <w:szCs w:val="22"/>
                      <w:lang w:val="en-US"/>
                    </w:rPr>
                    <w:t>Plg.</w:t>
                  </w:r>
                </w:p>
              </w:tc>
              <w:tc>
                <w:tcPr>
                  <w:tcW w:w="1061" w:type="dxa"/>
                  <w:shd w:val="clear" w:color="auto" w:fill="BDD6EE"/>
                  <w:vAlign w:val="bottom"/>
                </w:tcPr>
                <w:p w:rsidR="00826BC1" w:rsidRPr="00A3206D" w:rsidRDefault="00826BC1" w:rsidP="005D380F">
                  <w:pPr>
                    <w:ind w:left="495"/>
                    <w:jc w:val="center"/>
                    <w:rPr>
                      <w:rFonts w:ascii="Calibri" w:hAnsi="Calibri" w:cs="Calibri"/>
                      <w:b/>
                      <w:sz w:val="22"/>
                      <w:szCs w:val="22"/>
                      <w:lang w:val="en-US"/>
                    </w:rPr>
                  </w:pPr>
                  <w:r w:rsidRPr="00A3206D">
                    <w:rPr>
                      <w:rFonts w:ascii="Calibri" w:hAnsi="Calibri" w:cs="Calibri"/>
                      <w:b/>
                      <w:sz w:val="22"/>
                      <w:szCs w:val="22"/>
                      <w:lang w:val="en-US"/>
                    </w:rPr>
                    <w:t>mm</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lang w:val="en-US"/>
                    </w:rPr>
                  </w:pPr>
                  <w:r w:rsidRPr="00A3206D">
                    <w:rPr>
                      <w:rFonts w:ascii="Calibri" w:hAnsi="Calibri" w:cs="Calibri"/>
                      <w:sz w:val="22"/>
                      <w:szCs w:val="22"/>
                      <w:lang w:val="en-US"/>
                    </w:rPr>
                    <w:t>2375</w:t>
                  </w:r>
                </w:p>
              </w:tc>
              <w:tc>
                <w:tcPr>
                  <w:tcW w:w="1073"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50</w:t>
                  </w:r>
                </w:p>
              </w:tc>
              <w:tc>
                <w:tcPr>
                  <w:tcW w:w="1204"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12</w:t>
                  </w:r>
                </w:p>
              </w:tc>
              <w:tc>
                <w:tcPr>
                  <w:tcW w:w="1149" w:type="dxa"/>
                  <w:vAlign w:val="bottom"/>
                </w:tcPr>
                <w:p w:rsidR="00826BC1" w:rsidRPr="00A3206D" w:rsidRDefault="00826BC1" w:rsidP="005D380F">
                  <w:pPr>
                    <w:ind w:left="495" w:hanging="140"/>
                    <w:jc w:val="both"/>
                    <w:rPr>
                      <w:rFonts w:ascii="Calibri" w:hAnsi="Calibri" w:cs="Calibri"/>
                      <w:sz w:val="22"/>
                      <w:szCs w:val="22"/>
                      <w:lang w:val="en-US"/>
                    </w:rPr>
                  </w:pPr>
                  <w:r w:rsidRPr="00A3206D">
                    <w:rPr>
                      <w:rFonts w:ascii="Calibri" w:hAnsi="Calibri" w:cs="Calibri"/>
                      <w:sz w:val="22"/>
                      <w:szCs w:val="22"/>
                      <w:lang w:val="en-US"/>
                    </w:rPr>
                    <w:t>305</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2</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50</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4</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lang w:val="en-US"/>
                    </w:rPr>
                  </w:pPr>
                  <w:r w:rsidRPr="00A3206D">
                    <w:rPr>
                      <w:rFonts w:ascii="Calibri" w:hAnsi="Calibri" w:cs="Calibri"/>
                      <w:sz w:val="22"/>
                      <w:szCs w:val="22"/>
                      <w:lang w:val="en-US"/>
                    </w:rPr>
                    <w:t>2875</w:t>
                  </w:r>
                </w:p>
              </w:tc>
              <w:tc>
                <w:tcPr>
                  <w:tcW w:w="1073"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65</w:t>
                  </w:r>
                </w:p>
              </w:tc>
              <w:tc>
                <w:tcPr>
                  <w:tcW w:w="1204"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13</w:t>
                  </w:r>
                </w:p>
              </w:tc>
              <w:tc>
                <w:tcPr>
                  <w:tcW w:w="1149" w:type="dxa"/>
                  <w:vAlign w:val="bottom"/>
                </w:tcPr>
                <w:p w:rsidR="00826BC1" w:rsidRPr="00A3206D" w:rsidRDefault="00826BC1" w:rsidP="005D380F">
                  <w:pPr>
                    <w:ind w:left="495" w:hanging="140"/>
                    <w:jc w:val="both"/>
                    <w:rPr>
                      <w:rFonts w:ascii="Calibri" w:hAnsi="Calibri" w:cs="Calibri"/>
                      <w:sz w:val="22"/>
                      <w:szCs w:val="22"/>
                      <w:lang w:val="en-US"/>
                    </w:rPr>
                  </w:pPr>
                  <w:r w:rsidRPr="00A3206D">
                    <w:rPr>
                      <w:rFonts w:ascii="Calibri" w:hAnsi="Calibri" w:cs="Calibri"/>
                      <w:sz w:val="22"/>
                      <w:szCs w:val="22"/>
                      <w:lang w:val="en-US"/>
                    </w:rPr>
                    <w:t>330</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2</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50</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4</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lang w:val="en-US"/>
                    </w:rPr>
                  </w:pPr>
                  <w:r w:rsidRPr="00A3206D">
                    <w:rPr>
                      <w:rFonts w:ascii="Calibri" w:hAnsi="Calibri" w:cs="Calibri"/>
                      <w:sz w:val="22"/>
                      <w:szCs w:val="22"/>
                      <w:lang w:val="en-US"/>
                    </w:rPr>
                    <w:t>3500</w:t>
                  </w:r>
                </w:p>
              </w:tc>
              <w:tc>
                <w:tcPr>
                  <w:tcW w:w="1073"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80</w:t>
                  </w:r>
                </w:p>
              </w:tc>
              <w:tc>
                <w:tcPr>
                  <w:tcW w:w="1204"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15</w:t>
                  </w:r>
                </w:p>
              </w:tc>
              <w:tc>
                <w:tcPr>
                  <w:tcW w:w="1149" w:type="dxa"/>
                  <w:vAlign w:val="bottom"/>
                </w:tcPr>
                <w:p w:rsidR="00826BC1" w:rsidRPr="00A3206D" w:rsidRDefault="00826BC1" w:rsidP="005D380F">
                  <w:pPr>
                    <w:ind w:left="495" w:hanging="140"/>
                    <w:jc w:val="both"/>
                    <w:rPr>
                      <w:rFonts w:ascii="Calibri" w:hAnsi="Calibri" w:cs="Calibri"/>
                      <w:sz w:val="22"/>
                      <w:szCs w:val="22"/>
                      <w:lang w:val="en-US"/>
                    </w:rPr>
                  </w:pPr>
                  <w:r w:rsidRPr="00A3206D">
                    <w:rPr>
                      <w:rFonts w:ascii="Calibri" w:hAnsi="Calibri" w:cs="Calibri"/>
                      <w:sz w:val="22"/>
                      <w:szCs w:val="22"/>
                      <w:lang w:val="en-US"/>
                    </w:rPr>
                    <w:t>380</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2</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50</w:t>
                  </w:r>
                </w:p>
              </w:tc>
              <w:tc>
                <w:tcPr>
                  <w:tcW w:w="1072"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4</w:t>
                  </w:r>
                </w:p>
              </w:tc>
              <w:tc>
                <w:tcPr>
                  <w:tcW w:w="1061"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lang w:val="en-US"/>
                    </w:rPr>
                  </w:pPr>
                  <w:r w:rsidRPr="00A3206D">
                    <w:rPr>
                      <w:rFonts w:ascii="Calibri" w:hAnsi="Calibri" w:cs="Calibri"/>
                      <w:sz w:val="22"/>
                      <w:szCs w:val="22"/>
                      <w:lang w:val="en-US"/>
                    </w:rPr>
                    <w:t>4000</w:t>
                  </w:r>
                </w:p>
              </w:tc>
              <w:tc>
                <w:tcPr>
                  <w:tcW w:w="1073" w:type="dxa"/>
                  <w:vAlign w:val="bottom"/>
                </w:tcPr>
                <w:p w:rsidR="00826BC1" w:rsidRPr="00A3206D" w:rsidRDefault="00826BC1" w:rsidP="005C01D1">
                  <w:pPr>
                    <w:ind w:left="495"/>
                    <w:jc w:val="both"/>
                    <w:rPr>
                      <w:rFonts w:ascii="Calibri" w:hAnsi="Calibri" w:cs="Calibri"/>
                      <w:sz w:val="22"/>
                      <w:szCs w:val="22"/>
                      <w:lang w:val="en-US"/>
                    </w:rPr>
                  </w:pPr>
                  <w:r w:rsidRPr="00A3206D">
                    <w:rPr>
                      <w:rFonts w:ascii="Calibri" w:hAnsi="Calibri" w:cs="Calibri"/>
                      <w:sz w:val="22"/>
                      <w:szCs w:val="22"/>
                      <w:lang w:val="en-US"/>
                    </w:rPr>
                    <w:t>90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lang w:val="en-US"/>
                    </w:rPr>
                    <w:t>1</w:t>
                  </w:r>
                  <w:r w:rsidRPr="00A3206D">
                    <w:rPr>
                      <w:rFonts w:ascii="Calibri" w:hAnsi="Calibri" w:cs="Calibri"/>
                      <w:sz w:val="22"/>
                      <w:szCs w:val="22"/>
                    </w:rPr>
                    <w:t>8</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460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4500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18</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460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5563</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125</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21,5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550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6625</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640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8625</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31,5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800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10750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38,5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980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12750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45,5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1150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14000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49,5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1260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16000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56</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1420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18000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62,5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1590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4</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20000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69,5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1770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22000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77</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1950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24000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83</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2110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26000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89,5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2270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28000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700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95,5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2430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45"/>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30000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750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102,5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2600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32000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800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108,5</w:t>
                  </w:r>
                </w:p>
              </w:tc>
              <w:tc>
                <w:tcPr>
                  <w:tcW w:w="1149" w:type="dxa"/>
                  <w:vAlign w:val="bottom"/>
                </w:tcPr>
                <w:p w:rsidR="00826BC1" w:rsidRPr="00A3206D" w:rsidRDefault="00826BC1" w:rsidP="005D380F">
                  <w:pPr>
                    <w:ind w:left="495" w:hanging="140"/>
                    <w:jc w:val="both"/>
                    <w:rPr>
                      <w:rFonts w:ascii="Calibri" w:hAnsi="Calibri" w:cs="Calibri"/>
                      <w:sz w:val="22"/>
                      <w:szCs w:val="22"/>
                    </w:rPr>
                  </w:pPr>
                  <w:r w:rsidRPr="00A3206D">
                    <w:rPr>
                      <w:rFonts w:ascii="Calibri" w:hAnsi="Calibri" w:cs="Calibri"/>
                      <w:sz w:val="22"/>
                      <w:szCs w:val="22"/>
                    </w:rPr>
                    <w:t>2760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3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34000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850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115,5</w:t>
                  </w:r>
                </w:p>
              </w:tc>
              <w:tc>
                <w:tcPr>
                  <w:tcW w:w="1149"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2930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r w:rsidR="00826BC1" w:rsidRPr="00A3206D" w:rsidTr="00B26F58">
              <w:trPr>
                <w:trHeight w:val="261"/>
                <w:jc w:val="center"/>
              </w:trPr>
              <w:tc>
                <w:tcPr>
                  <w:tcW w:w="1259" w:type="dxa"/>
                  <w:vAlign w:val="bottom"/>
                </w:tcPr>
                <w:p w:rsidR="00826BC1" w:rsidRPr="00A3206D" w:rsidRDefault="00826BC1" w:rsidP="005D380F">
                  <w:pPr>
                    <w:ind w:left="495" w:hanging="154"/>
                    <w:jc w:val="center"/>
                    <w:rPr>
                      <w:rFonts w:ascii="Calibri" w:hAnsi="Calibri" w:cs="Calibri"/>
                      <w:sz w:val="22"/>
                      <w:szCs w:val="22"/>
                    </w:rPr>
                  </w:pPr>
                  <w:r w:rsidRPr="00A3206D">
                    <w:rPr>
                      <w:rFonts w:ascii="Calibri" w:hAnsi="Calibri" w:cs="Calibri"/>
                      <w:sz w:val="22"/>
                      <w:szCs w:val="22"/>
                    </w:rPr>
                    <w:t>36000</w:t>
                  </w:r>
                </w:p>
              </w:tc>
              <w:tc>
                <w:tcPr>
                  <w:tcW w:w="1073"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900</w:t>
                  </w:r>
                </w:p>
              </w:tc>
              <w:tc>
                <w:tcPr>
                  <w:tcW w:w="1204"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122</w:t>
                  </w:r>
                </w:p>
              </w:tc>
              <w:tc>
                <w:tcPr>
                  <w:tcW w:w="1149"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3100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2</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50</w:t>
                  </w:r>
                </w:p>
              </w:tc>
              <w:tc>
                <w:tcPr>
                  <w:tcW w:w="1072"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6</w:t>
                  </w:r>
                </w:p>
              </w:tc>
              <w:tc>
                <w:tcPr>
                  <w:tcW w:w="1061" w:type="dxa"/>
                  <w:vAlign w:val="bottom"/>
                </w:tcPr>
                <w:p w:rsidR="00826BC1" w:rsidRPr="00A3206D" w:rsidRDefault="00826BC1" w:rsidP="005C01D1">
                  <w:pPr>
                    <w:ind w:left="495"/>
                    <w:jc w:val="both"/>
                    <w:rPr>
                      <w:rFonts w:ascii="Calibri" w:hAnsi="Calibri" w:cs="Calibri"/>
                      <w:sz w:val="22"/>
                      <w:szCs w:val="22"/>
                    </w:rPr>
                  </w:pPr>
                  <w:r w:rsidRPr="00A3206D">
                    <w:rPr>
                      <w:rFonts w:ascii="Calibri" w:hAnsi="Calibri" w:cs="Calibri"/>
                      <w:sz w:val="22"/>
                      <w:szCs w:val="22"/>
                    </w:rPr>
                    <w:t>150</w:t>
                  </w:r>
                </w:p>
              </w:tc>
            </w:tr>
          </w:tbl>
          <w:p w:rsidR="00826BC1" w:rsidRPr="00A3206D" w:rsidRDefault="00826BC1" w:rsidP="005C01D1">
            <w:pPr>
              <w:ind w:left="495"/>
              <w:jc w:val="both"/>
              <w:rPr>
                <w:rFonts w:ascii="Calibri" w:hAnsi="Calibri" w:cs="Calibri"/>
                <w:sz w:val="22"/>
                <w:szCs w:val="22"/>
              </w:rPr>
            </w:pPr>
          </w:p>
          <w:p w:rsidR="00826BC1" w:rsidRPr="00A3206D" w:rsidRDefault="00826BC1" w:rsidP="006251E4">
            <w:pPr>
              <w:numPr>
                <w:ilvl w:val="0"/>
                <w:numId w:val="35"/>
              </w:numPr>
              <w:jc w:val="both"/>
              <w:rPr>
                <w:rFonts w:ascii="Calibri" w:hAnsi="Calibri" w:cs="Calibri"/>
                <w:sz w:val="22"/>
                <w:szCs w:val="22"/>
              </w:rPr>
            </w:pPr>
            <w:r w:rsidRPr="00A3206D">
              <w:rPr>
                <w:rFonts w:ascii="Calibri" w:hAnsi="Calibri" w:cs="Calibri"/>
                <w:sz w:val="22"/>
                <w:szCs w:val="22"/>
              </w:rPr>
              <w:t>Se realizará el corte de las puntas del extremo de la manta (en el traslape) 2 x ½ pulgadas de largo x ancho.</w:t>
            </w: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p>
          <w:p w:rsidR="00826BC1" w:rsidRPr="00A3206D" w:rsidRDefault="00826BC1" w:rsidP="005C01D1">
            <w:pPr>
              <w:pStyle w:val="Sangra3detindependiente"/>
              <w:autoSpaceDE w:val="0"/>
              <w:autoSpaceDN w:val="0"/>
              <w:adjustRightInd w:val="0"/>
              <w:ind w:firstLine="0"/>
              <w:rPr>
                <w:rFonts w:ascii="Calibri" w:hAnsi="Calibri" w:cs="Calibri"/>
                <w:b/>
                <w:bCs/>
                <w:sz w:val="22"/>
                <w:szCs w:val="22"/>
              </w:rPr>
            </w:pPr>
            <w:r w:rsidRPr="00A3206D">
              <w:rPr>
                <w:rFonts w:ascii="Calibri" w:hAnsi="Calibri" w:cs="Calibri"/>
                <w:b/>
                <w:bCs/>
                <w:sz w:val="22"/>
                <w:szCs w:val="22"/>
              </w:rPr>
              <w:t>Prueba de Adherencia</w:t>
            </w:r>
          </w:p>
          <w:p w:rsidR="00826BC1" w:rsidRPr="00A3206D" w:rsidRDefault="00826BC1" w:rsidP="005C01D1">
            <w:pPr>
              <w:pStyle w:val="Sangra3detindependiente"/>
              <w:autoSpaceDE w:val="0"/>
              <w:autoSpaceDN w:val="0"/>
              <w:adjustRightInd w:val="0"/>
              <w:ind w:left="1134"/>
              <w:rPr>
                <w:rFonts w:ascii="Calibri" w:hAnsi="Calibri" w:cs="Calibri"/>
                <w:b/>
                <w:bCs/>
                <w:sz w:val="22"/>
                <w:szCs w:val="22"/>
              </w:rPr>
            </w:pPr>
          </w:p>
          <w:p w:rsidR="00826BC1" w:rsidRPr="00A3206D" w:rsidRDefault="00826BC1" w:rsidP="006251E4">
            <w:pPr>
              <w:numPr>
                <w:ilvl w:val="0"/>
                <w:numId w:val="37"/>
              </w:numPr>
              <w:ind w:left="426"/>
              <w:jc w:val="both"/>
              <w:rPr>
                <w:rFonts w:ascii="Calibri" w:hAnsi="Calibri" w:cs="Calibri"/>
                <w:sz w:val="22"/>
                <w:szCs w:val="22"/>
              </w:rPr>
            </w:pPr>
            <w:r w:rsidRPr="00A3206D">
              <w:rPr>
                <w:rFonts w:ascii="Calibri" w:hAnsi="Calibri" w:cs="Calibri"/>
                <w:sz w:val="22"/>
                <w:szCs w:val="22"/>
              </w:rPr>
              <w:t>Aplica a todas las juntas en las que se utilizará una manta termocontraíble para revestimiento anticorrosión. Se escogerá aleatoriamente una junta revestida del día anterior para realizar las pruebas descritas líneas más abajo.</w:t>
            </w:r>
          </w:p>
          <w:p w:rsidR="00826BC1" w:rsidRDefault="00826BC1" w:rsidP="006251E4">
            <w:pPr>
              <w:numPr>
                <w:ilvl w:val="0"/>
                <w:numId w:val="37"/>
              </w:numPr>
              <w:ind w:left="426"/>
              <w:jc w:val="both"/>
              <w:rPr>
                <w:rFonts w:ascii="Calibri" w:hAnsi="Calibri" w:cs="Calibri"/>
                <w:sz w:val="22"/>
                <w:szCs w:val="22"/>
              </w:rPr>
            </w:pPr>
            <w:r w:rsidRPr="00A3206D">
              <w:rPr>
                <w:rFonts w:ascii="Calibri" w:hAnsi="Calibri" w:cs="Calibri"/>
                <w:sz w:val="22"/>
                <w:szCs w:val="22"/>
              </w:rPr>
              <w:lastRenderedPageBreak/>
              <w:t xml:space="preserve">Se procederá a realizar dicho procedimiento en la manta que escoja el </w:t>
            </w:r>
            <w:r w:rsidR="00F347E0">
              <w:rPr>
                <w:rFonts w:ascii="Calibri" w:hAnsi="Calibri" w:cs="Calibri"/>
                <w:sz w:val="22"/>
                <w:szCs w:val="22"/>
              </w:rPr>
              <w:t>Fiscal del Servicio</w:t>
            </w:r>
            <w:r w:rsidRPr="00A3206D">
              <w:rPr>
                <w:rFonts w:ascii="Calibri" w:hAnsi="Calibri" w:cs="Calibri"/>
                <w:sz w:val="22"/>
                <w:szCs w:val="22"/>
              </w:rPr>
              <w:t xml:space="preserve"> para verificar la calidad del revestimiento:</w:t>
            </w:r>
          </w:p>
          <w:p w:rsidR="00E42C3A" w:rsidRPr="00A3206D" w:rsidRDefault="00E42C3A" w:rsidP="00E42C3A">
            <w:pPr>
              <w:jc w:val="both"/>
              <w:rPr>
                <w:rFonts w:ascii="Calibri" w:hAnsi="Calibri" w:cs="Calibri"/>
                <w:sz w:val="22"/>
                <w:szCs w:val="22"/>
              </w:rPr>
            </w:pP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La frecuencia del ensayo será de una prueba por trabajo ejecutado en una jornada por un mismo equipo de manteadores calificados.</w:t>
            </w: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Se cortará una tira de 25 x 150 mm, perpendicularmente al eje de la tubería con una navaja (posición de inicio: horaria de 9 o 3), una en el área que se encuentra entre la soldadura circunferencial y el revestimiento de línea.</w:t>
            </w: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 xml:space="preserve">Se debe remover manualmente los primeros 30-40 mm del borde la tira, utilizando una espátula, destornillador o una navaja, donde será colocada la grapa del dinamómetro. </w:t>
            </w:r>
          </w:p>
          <w:p w:rsidR="00826BC1" w:rsidRPr="00A3206D"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Se debe ajustar el dinamómetro para la realización de la prueba de adherencia, al borde de la tiara de prueba y se instalará grapa para la prueba respectiva.</w:t>
            </w:r>
          </w:p>
          <w:p w:rsidR="00826BC1" w:rsidRDefault="00826BC1" w:rsidP="006251E4">
            <w:pPr>
              <w:numPr>
                <w:ilvl w:val="0"/>
                <w:numId w:val="36"/>
              </w:numPr>
              <w:jc w:val="both"/>
              <w:rPr>
                <w:rFonts w:ascii="Calibri" w:hAnsi="Calibri" w:cs="Calibri"/>
                <w:sz w:val="22"/>
                <w:szCs w:val="22"/>
                <w:lang w:val="es-ES_tradnl"/>
              </w:rPr>
            </w:pPr>
            <w:r w:rsidRPr="00A3206D">
              <w:rPr>
                <w:rFonts w:ascii="Calibri" w:hAnsi="Calibri" w:cs="Calibri"/>
                <w:sz w:val="22"/>
                <w:szCs w:val="22"/>
                <w:lang w:val="es-ES_tradnl"/>
              </w:rPr>
              <w:t xml:space="preserve">Tomando el dinamómetro con ambas manos, se estirará firmemente de acuerdo a los valores de la Tabla 1. con un ángulo de 90° con respecto a la circunferencia de la tubería, manteniendo la carga por 60 segundos. </w:t>
            </w:r>
          </w:p>
          <w:p w:rsidR="00E42C3A" w:rsidRDefault="00E42C3A" w:rsidP="00E42C3A">
            <w:pPr>
              <w:jc w:val="both"/>
              <w:rPr>
                <w:rFonts w:ascii="Calibri" w:hAnsi="Calibri" w:cs="Calibri"/>
                <w:sz w:val="22"/>
                <w:szCs w:val="22"/>
                <w:lang w:val="es-ES_tradnl"/>
              </w:rPr>
            </w:pPr>
          </w:p>
          <w:p w:rsidR="00826BC1" w:rsidRPr="00A3206D" w:rsidRDefault="00826BC1" w:rsidP="00E42C3A">
            <w:pPr>
              <w:ind w:left="495"/>
              <w:jc w:val="center"/>
              <w:rPr>
                <w:rFonts w:ascii="Calibri" w:hAnsi="Calibri" w:cs="Calibri"/>
                <w:b/>
                <w:sz w:val="22"/>
                <w:szCs w:val="22"/>
                <w:lang w:val="es-ES_tradnl"/>
              </w:rPr>
            </w:pPr>
            <w:r w:rsidRPr="00A3206D">
              <w:rPr>
                <w:rFonts w:ascii="Calibri" w:hAnsi="Calibri" w:cs="Calibri"/>
                <w:b/>
                <w:sz w:val="22"/>
                <w:szCs w:val="22"/>
                <w:lang w:val="es-ES_tradnl"/>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0"/>
              <w:gridCol w:w="1848"/>
              <w:gridCol w:w="1913"/>
            </w:tblGrid>
            <w:tr w:rsidR="00826BC1" w:rsidRPr="00A3206D" w:rsidTr="00B26F58">
              <w:trPr>
                <w:jc w:val="center"/>
              </w:trPr>
              <w:tc>
                <w:tcPr>
                  <w:tcW w:w="0" w:type="auto"/>
                  <w:shd w:val="clear" w:color="auto" w:fill="95B3D7"/>
                </w:tcPr>
                <w:p w:rsidR="00826BC1" w:rsidRPr="00A3206D" w:rsidRDefault="00826BC1" w:rsidP="005C01D1">
                  <w:pPr>
                    <w:ind w:left="36"/>
                    <w:jc w:val="both"/>
                    <w:rPr>
                      <w:rFonts w:ascii="Calibri" w:hAnsi="Calibri" w:cs="Calibri"/>
                      <w:b/>
                      <w:sz w:val="22"/>
                      <w:szCs w:val="22"/>
                      <w:lang w:val="es-ES_tradnl"/>
                    </w:rPr>
                  </w:pPr>
                  <w:r w:rsidRPr="00A3206D">
                    <w:rPr>
                      <w:rFonts w:ascii="Calibri" w:hAnsi="Calibri" w:cs="Calibri"/>
                      <w:b/>
                      <w:sz w:val="22"/>
                      <w:szCs w:val="22"/>
                      <w:lang w:val="es-ES_tradnl"/>
                    </w:rPr>
                    <w:t>Ancho del corte</w:t>
                  </w:r>
                </w:p>
              </w:tc>
              <w:tc>
                <w:tcPr>
                  <w:tcW w:w="0" w:type="auto"/>
                  <w:shd w:val="clear" w:color="auto" w:fill="95B3D7"/>
                </w:tcPr>
                <w:p w:rsidR="00826BC1" w:rsidRPr="00A3206D" w:rsidRDefault="00826BC1" w:rsidP="005C01D1">
                  <w:pPr>
                    <w:ind w:left="51"/>
                    <w:jc w:val="both"/>
                    <w:rPr>
                      <w:rFonts w:ascii="Calibri" w:hAnsi="Calibri" w:cs="Calibri"/>
                      <w:b/>
                      <w:sz w:val="22"/>
                      <w:szCs w:val="22"/>
                      <w:lang w:val="es-ES_tradnl"/>
                    </w:rPr>
                  </w:pPr>
                  <w:r w:rsidRPr="00A3206D">
                    <w:rPr>
                      <w:rFonts w:ascii="Calibri" w:hAnsi="Calibri" w:cs="Calibri"/>
                      <w:b/>
                      <w:sz w:val="22"/>
                      <w:szCs w:val="22"/>
                      <w:lang w:val="es-ES_tradnl"/>
                    </w:rPr>
                    <w:t>Manta sin Primer</w:t>
                  </w:r>
                </w:p>
                <w:p w:rsidR="00826BC1" w:rsidRPr="00A3206D" w:rsidRDefault="00826BC1" w:rsidP="005C01D1">
                  <w:pPr>
                    <w:ind w:left="495"/>
                    <w:jc w:val="both"/>
                    <w:rPr>
                      <w:rFonts w:ascii="Calibri" w:hAnsi="Calibri" w:cs="Calibri"/>
                      <w:b/>
                      <w:sz w:val="22"/>
                      <w:szCs w:val="22"/>
                      <w:lang w:val="es-ES_tradnl"/>
                    </w:rPr>
                  </w:pPr>
                  <w:r w:rsidRPr="00A3206D">
                    <w:rPr>
                      <w:rFonts w:ascii="Calibri" w:hAnsi="Calibri" w:cs="Calibri"/>
                      <w:b/>
                      <w:sz w:val="22"/>
                      <w:szCs w:val="22"/>
                      <w:lang w:val="es-ES_tradnl"/>
                    </w:rPr>
                    <w:t>(kg)</w:t>
                  </w:r>
                </w:p>
              </w:tc>
              <w:tc>
                <w:tcPr>
                  <w:tcW w:w="0" w:type="auto"/>
                  <w:shd w:val="clear" w:color="auto" w:fill="95B3D7"/>
                </w:tcPr>
                <w:p w:rsidR="00826BC1" w:rsidRPr="00A3206D" w:rsidRDefault="00826BC1" w:rsidP="005C01D1">
                  <w:pPr>
                    <w:ind w:left="48"/>
                    <w:jc w:val="both"/>
                    <w:rPr>
                      <w:rFonts w:ascii="Calibri" w:hAnsi="Calibri" w:cs="Calibri"/>
                      <w:b/>
                      <w:sz w:val="22"/>
                      <w:szCs w:val="22"/>
                      <w:lang w:val="es-ES_tradnl"/>
                    </w:rPr>
                  </w:pPr>
                  <w:r w:rsidRPr="00A3206D">
                    <w:rPr>
                      <w:rFonts w:ascii="Calibri" w:hAnsi="Calibri" w:cs="Calibri"/>
                      <w:b/>
                      <w:sz w:val="22"/>
                      <w:szCs w:val="22"/>
                      <w:lang w:val="es-ES_tradnl"/>
                    </w:rPr>
                    <w:t>Manta con Primer</w:t>
                  </w:r>
                </w:p>
                <w:p w:rsidR="00826BC1" w:rsidRPr="00A3206D" w:rsidRDefault="00826BC1" w:rsidP="005C01D1">
                  <w:pPr>
                    <w:ind w:left="495"/>
                    <w:jc w:val="both"/>
                    <w:rPr>
                      <w:rFonts w:ascii="Calibri" w:hAnsi="Calibri" w:cs="Calibri"/>
                      <w:b/>
                      <w:sz w:val="22"/>
                      <w:szCs w:val="22"/>
                      <w:lang w:val="es-ES_tradnl"/>
                    </w:rPr>
                  </w:pPr>
                  <w:r w:rsidRPr="00A3206D">
                    <w:rPr>
                      <w:rFonts w:ascii="Calibri" w:hAnsi="Calibri" w:cs="Calibri"/>
                      <w:b/>
                      <w:sz w:val="22"/>
                      <w:szCs w:val="22"/>
                      <w:lang w:val="es-ES_tradnl"/>
                    </w:rPr>
                    <w:t>(kg)</w:t>
                  </w:r>
                </w:p>
              </w:tc>
            </w:tr>
            <w:tr w:rsidR="00826BC1" w:rsidRPr="00A3206D" w:rsidTr="00B26F58">
              <w:trPr>
                <w:jc w:val="center"/>
              </w:trPr>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Faja 25 mm</w:t>
                  </w:r>
                </w:p>
              </w:tc>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2.5 Kg</w:t>
                  </w:r>
                </w:p>
              </w:tc>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5.0 Kg</w:t>
                  </w:r>
                </w:p>
              </w:tc>
            </w:tr>
            <w:tr w:rsidR="00826BC1" w:rsidRPr="00A3206D" w:rsidTr="00B26F58">
              <w:trPr>
                <w:jc w:val="center"/>
              </w:trPr>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Faja 50 mm</w:t>
                  </w:r>
                </w:p>
              </w:tc>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5.0 Kg</w:t>
                  </w:r>
                </w:p>
              </w:tc>
              <w:tc>
                <w:tcPr>
                  <w:tcW w:w="0" w:type="auto"/>
                </w:tcPr>
                <w:p w:rsidR="00826BC1" w:rsidRPr="00A3206D" w:rsidRDefault="00826BC1" w:rsidP="005C01D1">
                  <w:pPr>
                    <w:jc w:val="both"/>
                    <w:rPr>
                      <w:rFonts w:ascii="Calibri" w:eastAsia="Arial Unicode MS" w:hAnsi="Calibri" w:cs="Calibri"/>
                      <w:sz w:val="22"/>
                      <w:szCs w:val="22"/>
                    </w:rPr>
                  </w:pPr>
                  <w:r w:rsidRPr="00A3206D">
                    <w:rPr>
                      <w:rFonts w:ascii="Calibri" w:eastAsia="Arial Unicode MS" w:hAnsi="Calibri" w:cs="Calibri"/>
                      <w:sz w:val="22"/>
                      <w:szCs w:val="22"/>
                    </w:rPr>
                    <w:t>10.0 Kg</w:t>
                  </w:r>
                </w:p>
              </w:tc>
            </w:tr>
          </w:tbl>
          <w:p w:rsidR="00826BC1" w:rsidRDefault="00826BC1" w:rsidP="005C01D1">
            <w:pPr>
              <w:rPr>
                <w:rFonts w:ascii="Calibri" w:eastAsia="Arial Unicode MS" w:hAnsi="Calibri" w:cs="Calibri"/>
                <w:i/>
                <w:sz w:val="22"/>
                <w:szCs w:val="22"/>
                <w:lang w:val="es-BO" w:eastAsia="es-BO"/>
              </w:rPr>
            </w:pPr>
          </w:p>
          <w:p w:rsidR="00E42C3A" w:rsidRDefault="00E42C3A" w:rsidP="005C01D1">
            <w:pPr>
              <w:rPr>
                <w:rFonts w:ascii="Calibri" w:eastAsia="Arial Unicode MS" w:hAnsi="Calibri" w:cs="Calibri"/>
                <w:i/>
                <w:sz w:val="22"/>
                <w:szCs w:val="22"/>
                <w:lang w:val="es-BO" w:eastAsia="es-BO"/>
              </w:rPr>
            </w:pPr>
          </w:p>
          <w:p w:rsidR="00826BC1" w:rsidRPr="00560AA3" w:rsidRDefault="00826BC1" w:rsidP="005C01D1">
            <w:pPr>
              <w:jc w:val="both"/>
              <w:rPr>
                <w:rFonts w:ascii="Calibri" w:hAnsi="Calibri" w:cs="Calibri"/>
                <w:b/>
                <w:i/>
                <w:sz w:val="22"/>
                <w:szCs w:val="22"/>
              </w:rPr>
            </w:pPr>
            <w:r w:rsidRPr="00560AA3">
              <w:rPr>
                <w:rFonts w:ascii="Calibri" w:hAnsi="Calibri" w:cs="Calibri"/>
                <w:b/>
                <w:i/>
                <w:sz w:val="22"/>
                <w:szCs w:val="22"/>
              </w:rPr>
              <w:t>13 PRUEBA HIDROSTÁTICA  DE TUBERIA ACN DN 3”</w:t>
            </w:r>
          </w:p>
          <w:p w:rsidR="00826BC1" w:rsidRPr="00560AA3" w:rsidRDefault="00826BC1" w:rsidP="005C01D1">
            <w:pPr>
              <w:pStyle w:val="Sangra3detindependiente"/>
              <w:autoSpaceDE w:val="0"/>
              <w:autoSpaceDN w:val="0"/>
              <w:adjustRightInd w:val="0"/>
              <w:rPr>
                <w:rFonts w:ascii="Calibri" w:eastAsia="Arial Unicode MS" w:hAnsi="Calibri" w:cs="Calibri"/>
                <w:color w:val="2E74B5"/>
                <w:sz w:val="22"/>
                <w:szCs w:val="22"/>
              </w:rPr>
            </w:pPr>
          </w:p>
          <w:p w:rsidR="00826BC1" w:rsidRDefault="00826BC1" w:rsidP="005C01D1">
            <w:pPr>
              <w:jc w:val="both"/>
              <w:rPr>
                <w:rFonts w:ascii="Calibri" w:hAnsi="Calibri" w:cs="Calibri"/>
                <w:sz w:val="22"/>
                <w:szCs w:val="22"/>
              </w:rPr>
            </w:pPr>
            <w:r w:rsidRPr="00560AA3">
              <w:rPr>
                <w:rFonts w:ascii="Calibri" w:hAnsi="Calibri" w:cs="Calibri"/>
                <w:sz w:val="22"/>
                <w:szCs w:val="22"/>
              </w:rPr>
              <w:t xml:space="preserve">Este ítem </w:t>
            </w:r>
            <w:r w:rsidR="003C74A8">
              <w:rPr>
                <w:rFonts w:ascii="Calibri" w:hAnsi="Calibri" w:cs="Calibri"/>
                <w:sz w:val="22"/>
                <w:szCs w:val="22"/>
              </w:rPr>
              <w:t>se mide en m</w:t>
            </w:r>
            <w:r w:rsidR="002F282F">
              <w:rPr>
                <w:rFonts w:ascii="Calibri" w:hAnsi="Calibri" w:cs="Calibri"/>
                <w:sz w:val="22"/>
                <w:szCs w:val="22"/>
              </w:rPr>
              <w:t>etros (</w:t>
            </w:r>
            <w:r w:rsidR="003C74A8">
              <w:rPr>
                <w:rFonts w:ascii="Calibri" w:hAnsi="Calibri" w:cs="Calibri"/>
                <w:sz w:val="22"/>
                <w:szCs w:val="22"/>
              </w:rPr>
              <w:t>m</w:t>
            </w:r>
            <w:r w:rsidR="002F282F">
              <w:rPr>
                <w:rFonts w:ascii="Calibri" w:hAnsi="Calibri" w:cs="Calibri"/>
                <w:sz w:val="22"/>
                <w:szCs w:val="22"/>
              </w:rPr>
              <w:t xml:space="preserve">) </w:t>
            </w:r>
            <w:r w:rsidRPr="00560AA3">
              <w:rPr>
                <w:rFonts w:ascii="Calibri" w:hAnsi="Calibri" w:cs="Calibri"/>
                <w:sz w:val="22"/>
                <w:szCs w:val="22"/>
              </w:rPr>
              <w:t xml:space="preserve">comprende todos los trabajos a ser ejecutados, siendo los siguientes de carácter enunciativo y no limitativo: </w:t>
            </w:r>
          </w:p>
          <w:p w:rsidR="0033468D" w:rsidRPr="00560AA3" w:rsidRDefault="0033468D" w:rsidP="005C01D1">
            <w:pPr>
              <w:jc w:val="both"/>
              <w:rPr>
                <w:rFonts w:ascii="Calibri" w:hAnsi="Calibri" w:cs="Calibri"/>
                <w:sz w:val="22"/>
                <w:szCs w:val="22"/>
              </w:rPr>
            </w:pPr>
          </w:p>
          <w:p w:rsidR="00826BC1" w:rsidRPr="00560AA3" w:rsidRDefault="00826BC1" w:rsidP="006251E4">
            <w:pPr>
              <w:pStyle w:val="Prrafodelista"/>
              <w:numPr>
                <w:ilvl w:val="0"/>
                <w:numId w:val="42"/>
              </w:numPr>
              <w:contextualSpacing/>
              <w:jc w:val="both"/>
              <w:rPr>
                <w:rFonts w:ascii="Calibri" w:hAnsi="Calibri" w:cs="Calibri"/>
                <w:sz w:val="22"/>
                <w:szCs w:val="22"/>
              </w:rPr>
            </w:pPr>
            <w:r w:rsidRPr="00560AA3">
              <w:rPr>
                <w:rFonts w:ascii="Calibri" w:hAnsi="Calibri" w:cs="Calibri"/>
                <w:sz w:val="22"/>
                <w:szCs w:val="22"/>
              </w:rPr>
              <w:t>Prueba hidrostática (hermeticidad y sello)</w:t>
            </w:r>
          </w:p>
          <w:p w:rsidR="00826BC1" w:rsidRPr="00560AA3" w:rsidRDefault="00826BC1" w:rsidP="005C01D1">
            <w:pPr>
              <w:ind w:left="426"/>
              <w:jc w:val="both"/>
              <w:rPr>
                <w:rFonts w:ascii="Calibri" w:hAnsi="Calibri" w:cs="Calibri"/>
                <w:sz w:val="22"/>
                <w:szCs w:val="22"/>
              </w:rPr>
            </w:pPr>
          </w:p>
          <w:p w:rsidR="00826BC1" w:rsidRDefault="00826BC1" w:rsidP="005C01D1">
            <w:pPr>
              <w:pStyle w:val="Sangra3detindependiente"/>
              <w:ind w:firstLine="0"/>
              <w:rPr>
                <w:rFonts w:ascii="Calibri" w:hAnsi="Calibri" w:cs="Calibri"/>
                <w:sz w:val="22"/>
                <w:szCs w:val="22"/>
              </w:rPr>
            </w:pPr>
            <w:r w:rsidRPr="00560AA3">
              <w:rPr>
                <w:rFonts w:ascii="Calibri" w:hAnsi="Calibri" w:cs="Calibri"/>
                <w:sz w:val="22"/>
                <w:szCs w:val="22"/>
              </w:rPr>
              <w:t xml:space="preserve">Todos los Materiales, Mano de Obra, equipo, maquinaria y herramientas necesarios  para la realización de este ítem deben ser </w:t>
            </w:r>
            <w:r w:rsidR="0033468D">
              <w:rPr>
                <w:rFonts w:ascii="Calibri" w:hAnsi="Calibri" w:cs="Calibri"/>
                <w:sz w:val="22"/>
                <w:szCs w:val="22"/>
              </w:rPr>
              <w:t>ofertados</w:t>
            </w:r>
            <w:r w:rsidRPr="00560AA3">
              <w:rPr>
                <w:rFonts w:ascii="Calibri" w:hAnsi="Calibri" w:cs="Calibri"/>
                <w:sz w:val="22"/>
                <w:szCs w:val="22"/>
              </w:rPr>
              <w:t xml:space="preserve"> en su totalidad por el </w:t>
            </w:r>
            <w:r w:rsidR="0033468D">
              <w:rPr>
                <w:rFonts w:ascii="Calibri" w:hAnsi="Calibri" w:cs="Calibri"/>
                <w:sz w:val="22"/>
                <w:szCs w:val="22"/>
              </w:rPr>
              <w:t>proponente</w:t>
            </w:r>
            <w:r w:rsidRPr="00560AA3">
              <w:rPr>
                <w:rFonts w:ascii="Calibri" w:hAnsi="Calibri" w:cs="Calibri"/>
                <w:sz w:val="22"/>
                <w:szCs w:val="22"/>
              </w:rPr>
              <w:t xml:space="preserve">,  para la realización de las actividades </w:t>
            </w:r>
            <w:r w:rsidR="0033468D">
              <w:rPr>
                <w:rFonts w:ascii="Calibri" w:hAnsi="Calibri" w:cs="Calibri"/>
                <w:sz w:val="22"/>
                <w:szCs w:val="22"/>
              </w:rPr>
              <w:t>se</w:t>
            </w:r>
            <w:r w:rsidRPr="00560AA3">
              <w:rPr>
                <w:rFonts w:ascii="Calibri" w:hAnsi="Calibri" w:cs="Calibri"/>
                <w:sz w:val="22"/>
                <w:szCs w:val="22"/>
              </w:rPr>
              <w:t xml:space="preserve"> debe contar mínimamente con las siguientes, siendo estas de carácter enunciativas más no limitativas:</w:t>
            </w:r>
          </w:p>
          <w:p w:rsidR="00E42C3A" w:rsidRDefault="00E42C3A" w:rsidP="005C01D1">
            <w:pPr>
              <w:pStyle w:val="Sangra3detindependiente"/>
              <w:ind w:firstLine="0"/>
              <w:rPr>
                <w:rFonts w:ascii="Calibri" w:hAnsi="Calibri" w:cs="Calibri"/>
                <w:sz w:val="22"/>
                <w:szCs w:val="22"/>
              </w:rPr>
            </w:pPr>
          </w:p>
          <w:p w:rsidR="00E42C3A" w:rsidRDefault="00E42C3A" w:rsidP="005C01D1">
            <w:pPr>
              <w:pStyle w:val="Sangra3detindependiente"/>
              <w:ind w:firstLine="0"/>
              <w:rPr>
                <w:rFonts w:ascii="Calibri" w:hAnsi="Calibri" w:cs="Calibri"/>
                <w:sz w:val="22"/>
                <w:szCs w:val="22"/>
              </w:rPr>
            </w:pPr>
          </w:p>
          <w:p w:rsidR="00E42C3A" w:rsidRDefault="00E42C3A" w:rsidP="005C01D1">
            <w:pPr>
              <w:pStyle w:val="Sangra3detindependiente"/>
              <w:ind w:firstLine="0"/>
              <w:rPr>
                <w:rFonts w:ascii="Calibri" w:hAnsi="Calibri" w:cs="Calibri"/>
                <w:sz w:val="22"/>
                <w:szCs w:val="22"/>
              </w:rPr>
            </w:pPr>
          </w:p>
          <w:p w:rsidR="00E42C3A" w:rsidRDefault="00E42C3A" w:rsidP="005C01D1">
            <w:pPr>
              <w:pStyle w:val="Sangra3detindependiente"/>
              <w:ind w:firstLine="0"/>
              <w:rPr>
                <w:rFonts w:ascii="Calibri" w:hAnsi="Calibri" w:cs="Calibri"/>
                <w:sz w:val="22"/>
                <w:szCs w:val="22"/>
              </w:rPr>
            </w:pP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826BC1" w:rsidRPr="00560AA3" w:rsidTr="00B26F58">
              <w:trPr>
                <w:trHeight w:val="283"/>
                <w:jc w:val="center"/>
              </w:trPr>
              <w:tc>
                <w:tcPr>
                  <w:tcW w:w="5573" w:type="dxa"/>
                  <w:shd w:val="clear" w:color="auto" w:fill="auto"/>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Agua o gas inerte</w:t>
                  </w:r>
                </w:p>
              </w:tc>
            </w:tr>
            <w:tr w:rsidR="00826BC1" w:rsidRPr="00560AA3" w:rsidTr="00B26F58">
              <w:trPr>
                <w:trHeight w:val="75"/>
                <w:jc w:val="center"/>
              </w:trPr>
              <w:tc>
                <w:tcPr>
                  <w:tcW w:w="5573" w:type="dxa"/>
                  <w:shd w:val="clear" w:color="auto" w:fill="auto"/>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Especialista Prueba Hidrostática</w:t>
                  </w:r>
                </w:p>
              </w:tc>
            </w:tr>
            <w:tr w:rsidR="00826BC1" w:rsidRPr="00560AA3" w:rsidTr="00B26F58">
              <w:trPr>
                <w:trHeight w:val="283"/>
                <w:jc w:val="center"/>
              </w:trPr>
              <w:tc>
                <w:tcPr>
                  <w:tcW w:w="5573" w:type="dxa"/>
                  <w:shd w:val="clear" w:color="auto" w:fill="auto"/>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Ayudantes</w:t>
                  </w:r>
                </w:p>
              </w:tc>
            </w:tr>
            <w:tr w:rsidR="00826BC1" w:rsidRPr="00560AA3" w:rsidTr="00B26F58">
              <w:trPr>
                <w:trHeight w:val="75"/>
                <w:jc w:val="center"/>
              </w:trPr>
              <w:tc>
                <w:tcPr>
                  <w:tcW w:w="5573" w:type="dxa"/>
                  <w:shd w:val="clear" w:color="auto" w:fill="auto"/>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Equipo completo para Prueba Hidrostática</w:t>
                  </w:r>
                </w:p>
              </w:tc>
            </w:tr>
            <w:tr w:rsidR="00826BC1" w:rsidRPr="00560AA3" w:rsidTr="00B26F58">
              <w:trPr>
                <w:trHeight w:val="75"/>
                <w:jc w:val="center"/>
              </w:trPr>
              <w:tc>
                <w:tcPr>
                  <w:tcW w:w="5573" w:type="dxa"/>
                  <w:shd w:val="clear" w:color="auto" w:fill="auto"/>
                  <w:vAlign w:val="center"/>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Banco de Pruebas</w:t>
                  </w:r>
                </w:p>
              </w:tc>
            </w:tr>
          </w:tbl>
          <w:p w:rsidR="00826BC1" w:rsidRPr="00560AA3" w:rsidRDefault="00826BC1" w:rsidP="005C01D1">
            <w:pPr>
              <w:ind w:left="426"/>
              <w:jc w:val="both"/>
              <w:rPr>
                <w:rFonts w:ascii="Calibri" w:hAnsi="Calibri" w:cs="Calibri"/>
                <w:sz w:val="22"/>
                <w:szCs w:val="22"/>
              </w:rPr>
            </w:pPr>
          </w:p>
          <w:p w:rsidR="0033468D" w:rsidRDefault="0033468D" w:rsidP="005C01D1">
            <w:pPr>
              <w:jc w:val="both"/>
              <w:rPr>
                <w:rFonts w:ascii="Calibri" w:hAnsi="Calibri" w:cs="Calibri"/>
                <w:kern w:val="28"/>
                <w:sz w:val="22"/>
                <w:szCs w:val="22"/>
                <w:lang w:val="es-ES_tradnl"/>
              </w:rPr>
            </w:pPr>
            <w:r>
              <w:rPr>
                <w:rFonts w:ascii="Calibri" w:hAnsi="Calibri" w:cs="Calibri"/>
                <w:kern w:val="28"/>
                <w:sz w:val="22"/>
                <w:szCs w:val="22"/>
                <w:lang w:val="es-ES_tradnl"/>
              </w:rPr>
              <w:t>El PROPONENTE deberá ofertar en la propuesta técnica un procedimiento Similar o Mejor al que se describe a continuación:</w:t>
            </w:r>
          </w:p>
          <w:p w:rsidR="00E42C3A" w:rsidRDefault="00E42C3A" w:rsidP="005C01D1">
            <w:pPr>
              <w:jc w:val="both"/>
              <w:rPr>
                <w:rFonts w:ascii="Calibri" w:hAnsi="Calibri" w:cs="Calibri"/>
                <w:kern w:val="28"/>
                <w:sz w:val="22"/>
                <w:szCs w:val="22"/>
                <w:lang w:val="es-ES_tradnl"/>
              </w:rPr>
            </w:pPr>
          </w:p>
          <w:p w:rsidR="00826BC1" w:rsidRPr="00560AA3" w:rsidRDefault="00826BC1" w:rsidP="005C01D1">
            <w:pPr>
              <w:pStyle w:val="Sangra3detindependiente"/>
              <w:ind w:firstLine="0"/>
              <w:rPr>
                <w:rFonts w:ascii="Calibri" w:hAnsi="Calibri" w:cs="Calibri"/>
                <w:sz w:val="22"/>
                <w:szCs w:val="22"/>
              </w:rPr>
            </w:pPr>
            <w:r w:rsidRPr="00560AA3">
              <w:rPr>
                <w:rFonts w:ascii="Calibri" w:hAnsi="Calibri" w:cs="Calibri"/>
                <w:sz w:val="22"/>
                <w:szCs w:val="22"/>
              </w:rPr>
              <w:t>Las válvulas no deben ser parte de las actividades de prueba hidrostática de la tubería construida, ésta prueba hidrostática de válvulas se la debe realizar de manera independiente.</w:t>
            </w:r>
          </w:p>
          <w:p w:rsidR="00826BC1" w:rsidRPr="00560AA3" w:rsidRDefault="00826BC1" w:rsidP="005C01D1">
            <w:pPr>
              <w:pStyle w:val="Sangra3detindependiente"/>
              <w:ind w:left="426"/>
              <w:rPr>
                <w:rFonts w:ascii="Calibri" w:hAnsi="Calibri" w:cs="Calibri"/>
                <w:sz w:val="22"/>
                <w:szCs w:val="22"/>
              </w:rPr>
            </w:pPr>
          </w:p>
          <w:p w:rsidR="00826BC1" w:rsidRPr="00560AA3" w:rsidRDefault="00826BC1" w:rsidP="005C01D1">
            <w:pPr>
              <w:pStyle w:val="Sangra3detindependiente"/>
              <w:ind w:firstLine="0"/>
              <w:rPr>
                <w:rFonts w:ascii="Calibri" w:hAnsi="Calibri" w:cs="Calibri"/>
                <w:sz w:val="22"/>
                <w:szCs w:val="22"/>
              </w:rPr>
            </w:pPr>
            <w:r w:rsidRPr="00560AA3">
              <w:rPr>
                <w:rFonts w:ascii="Calibri" w:hAnsi="Calibri" w:cs="Calibri"/>
                <w:sz w:val="22"/>
                <w:szCs w:val="22"/>
              </w:rPr>
              <w:t xml:space="preserve">Antes de iniciar la prueba hidrostática, la empresa </w:t>
            </w:r>
            <w:r w:rsidR="00D77673">
              <w:rPr>
                <w:rFonts w:ascii="Calibri" w:hAnsi="Calibri" w:cs="Calibri"/>
                <w:bCs/>
                <w:color w:val="1D1B11"/>
                <w:sz w:val="22"/>
                <w:szCs w:val="22"/>
              </w:rPr>
              <w:t>proveedora</w:t>
            </w:r>
            <w:r w:rsidRPr="00560AA3">
              <w:rPr>
                <w:rFonts w:ascii="Calibri" w:hAnsi="Calibri" w:cs="Calibri"/>
                <w:sz w:val="22"/>
                <w:szCs w:val="22"/>
              </w:rPr>
              <w:t xml:space="preserve"> debe presentar 5 días hábiles antes a la supervisión para su aprobación la siguiente documentación:</w:t>
            </w:r>
          </w:p>
          <w:p w:rsidR="00826BC1" w:rsidRPr="00560AA3" w:rsidRDefault="00826BC1" w:rsidP="005C01D1">
            <w:pPr>
              <w:pStyle w:val="Sangra3detindependiente"/>
              <w:rPr>
                <w:rFonts w:ascii="Calibri" w:hAnsi="Calibri" w:cs="Calibri"/>
                <w:sz w:val="22"/>
                <w:szCs w:val="22"/>
              </w:rPr>
            </w:pPr>
          </w:p>
          <w:p w:rsidR="00826BC1" w:rsidRPr="00560AA3" w:rsidRDefault="00826BC1" w:rsidP="006251E4">
            <w:pPr>
              <w:pStyle w:val="Sangra3detindependiente"/>
              <w:numPr>
                <w:ilvl w:val="0"/>
                <w:numId w:val="40"/>
              </w:numPr>
              <w:rPr>
                <w:rFonts w:ascii="Calibri" w:hAnsi="Calibri" w:cs="Calibri"/>
                <w:sz w:val="22"/>
                <w:szCs w:val="22"/>
              </w:rPr>
            </w:pPr>
            <w:r w:rsidRPr="00560AA3">
              <w:rPr>
                <w:rFonts w:ascii="Calibri" w:hAnsi="Calibri" w:cs="Calibri"/>
                <w:sz w:val="22"/>
                <w:szCs w:val="22"/>
              </w:rPr>
              <w:t>Procedimiento específico para los trabajos.</w:t>
            </w:r>
          </w:p>
          <w:p w:rsidR="00826BC1" w:rsidRPr="00560AA3" w:rsidRDefault="00826BC1" w:rsidP="006251E4">
            <w:pPr>
              <w:pStyle w:val="Sangra3detindependiente"/>
              <w:numPr>
                <w:ilvl w:val="0"/>
                <w:numId w:val="40"/>
              </w:numPr>
              <w:rPr>
                <w:rFonts w:ascii="Calibri" w:hAnsi="Calibri" w:cs="Calibri"/>
                <w:sz w:val="22"/>
                <w:szCs w:val="22"/>
              </w:rPr>
            </w:pPr>
            <w:r w:rsidRPr="00560AA3">
              <w:rPr>
                <w:rFonts w:ascii="Calibri" w:hAnsi="Calibri" w:cs="Calibri"/>
                <w:sz w:val="22"/>
                <w:szCs w:val="22"/>
              </w:rPr>
              <w:t>Certificado de calidad de la válvula</w:t>
            </w:r>
          </w:p>
          <w:p w:rsidR="00826BC1" w:rsidRPr="00560AA3" w:rsidRDefault="00826BC1" w:rsidP="006251E4">
            <w:pPr>
              <w:pStyle w:val="Sangra3detindependiente"/>
              <w:numPr>
                <w:ilvl w:val="0"/>
                <w:numId w:val="40"/>
              </w:numPr>
              <w:rPr>
                <w:rFonts w:ascii="Calibri" w:hAnsi="Calibri" w:cs="Calibri"/>
                <w:sz w:val="22"/>
                <w:szCs w:val="22"/>
              </w:rPr>
            </w:pPr>
            <w:r w:rsidRPr="00560AA3">
              <w:rPr>
                <w:rFonts w:ascii="Calibri" w:hAnsi="Calibri" w:cs="Calibri"/>
                <w:sz w:val="22"/>
                <w:szCs w:val="22"/>
              </w:rPr>
              <w:t>Certificados de calibración vigentes de los equipos de medición a utilizar</w:t>
            </w:r>
          </w:p>
          <w:p w:rsidR="00826BC1" w:rsidRPr="00560AA3" w:rsidRDefault="00826BC1" w:rsidP="006251E4">
            <w:pPr>
              <w:pStyle w:val="Sangra3detindependiente"/>
              <w:numPr>
                <w:ilvl w:val="0"/>
                <w:numId w:val="40"/>
              </w:numPr>
              <w:rPr>
                <w:rFonts w:ascii="Calibri" w:hAnsi="Calibri" w:cs="Calibri"/>
                <w:sz w:val="22"/>
                <w:szCs w:val="22"/>
              </w:rPr>
            </w:pPr>
            <w:r w:rsidRPr="00560AA3">
              <w:rPr>
                <w:rFonts w:ascii="Calibri" w:hAnsi="Calibri" w:cs="Calibri"/>
                <w:sz w:val="22"/>
                <w:szCs w:val="22"/>
              </w:rPr>
              <w:t>Plan de prueba hidrostática que debe poseer mínimamente la siguiente información:</w:t>
            </w:r>
          </w:p>
          <w:p w:rsidR="00826BC1" w:rsidRPr="00560AA3" w:rsidRDefault="00826BC1" w:rsidP="006251E4">
            <w:pPr>
              <w:pStyle w:val="Sangra3detindependiente"/>
              <w:numPr>
                <w:ilvl w:val="0"/>
                <w:numId w:val="41"/>
              </w:numPr>
              <w:rPr>
                <w:rFonts w:ascii="Calibri" w:hAnsi="Calibri" w:cs="Calibri"/>
                <w:sz w:val="22"/>
                <w:szCs w:val="22"/>
              </w:rPr>
            </w:pPr>
            <w:r w:rsidRPr="00560AA3">
              <w:rPr>
                <w:rFonts w:ascii="Calibri" w:hAnsi="Calibri" w:cs="Calibri"/>
                <w:sz w:val="22"/>
                <w:szCs w:val="22"/>
              </w:rPr>
              <w:t>Tiempo y prueba hidrostática para cada válvula.</w:t>
            </w:r>
          </w:p>
          <w:p w:rsidR="00826BC1" w:rsidRPr="00560AA3" w:rsidRDefault="00826BC1" w:rsidP="006251E4">
            <w:pPr>
              <w:pStyle w:val="Sangra3detindependiente"/>
              <w:numPr>
                <w:ilvl w:val="0"/>
                <w:numId w:val="41"/>
              </w:numPr>
              <w:rPr>
                <w:rFonts w:ascii="Calibri" w:hAnsi="Calibri" w:cs="Calibri"/>
                <w:sz w:val="22"/>
                <w:szCs w:val="22"/>
              </w:rPr>
            </w:pPr>
            <w:r w:rsidRPr="00560AA3">
              <w:rPr>
                <w:rFonts w:ascii="Calibri" w:hAnsi="Calibri" w:cs="Calibri"/>
                <w:sz w:val="22"/>
                <w:szCs w:val="22"/>
              </w:rPr>
              <w:t xml:space="preserve">Memoria de Cálculo de presiones de prueba. </w:t>
            </w:r>
          </w:p>
          <w:p w:rsidR="0033468D" w:rsidRPr="00560AA3" w:rsidRDefault="0033468D" w:rsidP="005C01D1">
            <w:pPr>
              <w:pStyle w:val="Sangra3detindependiente"/>
              <w:ind w:firstLine="0"/>
              <w:rPr>
                <w:rFonts w:ascii="Calibri" w:hAnsi="Calibri" w:cs="Calibri"/>
                <w:b/>
                <w:sz w:val="22"/>
                <w:szCs w:val="22"/>
              </w:rPr>
            </w:pPr>
          </w:p>
          <w:p w:rsidR="00826BC1" w:rsidRPr="00560AA3" w:rsidRDefault="00826BC1" w:rsidP="005C01D1">
            <w:pPr>
              <w:pStyle w:val="Sangra3detindependiente"/>
              <w:ind w:firstLine="0"/>
              <w:rPr>
                <w:rFonts w:ascii="Calibri" w:hAnsi="Calibri" w:cs="Calibri"/>
                <w:b/>
                <w:sz w:val="22"/>
                <w:szCs w:val="22"/>
              </w:rPr>
            </w:pPr>
            <w:r w:rsidRPr="00560AA3">
              <w:rPr>
                <w:rFonts w:ascii="Calibri" w:hAnsi="Calibri" w:cs="Calibri"/>
                <w:b/>
                <w:sz w:val="22"/>
                <w:szCs w:val="22"/>
              </w:rPr>
              <w:t>Prueba Hidrostática (hermeticidad y sello)</w:t>
            </w:r>
          </w:p>
          <w:p w:rsidR="00826BC1" w:rsidRPr="00560AA3" w:rsidRDefault="00826BC1" w:rsidP="005C01D1">
            <w:pPr>
              <w:pStyle w:val="Sangra3detindependiente"/>
              <w:ind w:left="426"/>
              <w:rPr>
                <w:rFonts w:ascii="Calibri" w:hAnsi="Calibri" w:cs="Calibri"/>
                <w:sz w:val="22"/>
                <w:szCs w:val="22"/>
              </w:rPr>
            </w:pPr>
          </w:p>
          <w:p w:rsidR="00826BC1" w:rsidRPr="00560AA3" w:rsidRDefault="00826BC1" w:rsidP="005C01D1">
            <w:pPr>
              <w:pStyle w:val="Sangra3detindependiente"/>
              <w:ind w:firstLine="0"/>
              <w:rPr>
                <w:rFonts w:ascii="Calibri" w:hAnsi="Calibri" w:cs="Calibri"/>
                <w:sz w:val="22"/>
                <w:szCs w:val="22"/>
              </w:rPr>
            </w:pPr>
            <w:r w:rsidRPr="00560AA3">
              <w:rPr>
                <w:rFonts w:ascii="Calibri" w:hAnsi="Calibri" w:cs="Calibri"/>
                <w:sz w:val="22"/>
                <w:szCs w:val="22"/>
              </w:rPr>
              <w:t xml:space="preserve">Para realizar las pruebas se debe utilizar agua que se encuentre exento de sustancias o partículas que puedan dañar los componentes internos de la válvula. </w:t>
            </w:r>
          </w:p>
          <w:p w:rsidR="00826BC1" w:rsidRPr="00560AA3" w:rsidRDefault="00826BC1" w:rsidP="005C01D1">
            <w:pPr>
              <w:pStyle w:val="Sangra3detindependiente"/>
              <w:ind w:left="426"/>
              <w:rPr>
                <w:rFonts w:ascii="Calibri" w:hAnsi="Calibri" w:cs="Calibri"/>
                <w:sz w:val="22"/>
                <w:szCs w:val="22"/>
              </w:rPr>
            </w:pPr>
          </w:p>
          <w:p w:rsidR="00826BC1" w:rsidRPr="00560AA3" w:rsidRDefault="00826BC1" w:rsidP="005C01D1">
            <w:pPr>
              <w:pStyle w:val="Sangra3detindependiente"/>
              <w:ind w:firstLine="0"/>
              <w:rPr>
                <w:rFonts w:ascii="Calibri" w:hAnsi="Calibri" w:cs="Calibri"/>
                <w:b/>
                <w:sz w:val="22"/>
                <w:szCs w:val="22"/>
              </w:rPr>
            </w:pPr>
            <w:r w:rsidRPr="00560AA3">
              <w:rPr>
                <w:rFonts w:ascii="Calibri" w:hAnsi="Calibri" w:cs="Calibri"/>
                <w:b/>
                <w:sz w:val="22"/>
                <w:szCs w:val="22"/>
              </w:rPr>
              <w:t>Prueba de hermeticidad</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t>Cuando el diámetro y el tipo de conexión (ANSI) sean las mismas, se pueden realizar la prueba a todas las válvulas, es decir una sola prueba a varias válvulas.</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t xml:space="preserve">Estas pruebas serán realizadas siguiendo las presiones y tiempo da la tabla 1. </w:t>
            </w:r>
          </w:p>
          <w:p w:rsidR="00826BC1" w:rsidRDefault="00826BC1" w:rsidP="005C01D1">
            <w:pPr>
              <w:pStyle w:val="Sangra3detindependiente"/>
              <w:rPr>
                <w:rFonts w:ascii="Calibri" w:hAnsi="Calibri" w:cs="Calibri"/>
                <w:sz w:val="22"/>
                <w:szCs w:val="22"/>
              </w:rPr>
            </w:pPr>
          </w:p>
          <w:p w:rsidR="00826BC1" w:rsidRPr="00560AA3" w:rsidRDefault="00826BC1" w:rsidP="005C01D1">
            <w:pPr>
              <w:pStyle w:val="Sangra3detindependiente"/>
              <w:ind w:firstLine="0"/>
              <w:rPr>
                <w:rFonts w:ascii="Calibri" w:hAnsi="Calibri" w:cs="Calibri"/>
                <w:b/>
                <w:sz w:val="22"/>
                <w:szCs w:val="22"/>
              </w:rPr>
            </w:pPr>
            <w:r w:rsidRPr="00560AA3">
              <w:rPr>
                <w:rFonts w:ascii="Calibri" w:hAnsi="Calibri" w:cs="Calibri"/>
                <w:b/>
                <w:sz w:val="22"/>
                <w:szCs w:val="22"/>
              </w:rPr>
              <w:t>Prueba de sello</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t xml:space="preserve">La segunda parte será la prueba de sello en el </w:t>
            </w:r>
            <w:r w:rsidRPr="0050435A">
              <w:rPr>
                <w:rFonts w:ascii="Calibri" w:hAnsi="Calibri" w:cs="Calibri"/>
                <w:sz w:val="22"/>
                <w:szCs w:val="22"/>
              </w:rPr>
              <w:t>cual se debe</w:t>
            </w:r>
            <w:r w:rsidRPr="00560AA3">
              <w:rPr>
                <w:rFonts w:ascii="Calibri" w:hAnsi="Calibri" w:cs="Calibri"/>
                <w:sz w:val="22"/>
                <w:szCs w:val="22"/>
              </w:rPr>
              <w:t xml:space="preserve"> verificar la existencia de fugas en los sellos de la válvula sometidos a presión.</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lastRenderedPageBreak/>
              <w:t xml:space="preserve">Se debe llenar de agua el interior de un extremo de la válvula, la válvula se debe encontrar cerrada completamente, luego se presurizara un extremo de la válvula verificando las perdidas por el otro extremo. Esta operación se repetirá sobre el otro </w:t>
            </w:r>
            <w:r w:rsidR="0050435A" w:rsidRPr="00560AA3">
              <w:rPr>
                <w:rFonts w:ascii="Calibri" w:hAnsi="Calibri" w:cs="Calibri"/>
                <w:sz w:val="22"/>
                <w:szCs w:val="22"/>
              </w:rPr>
              <w:t>extremo de</w:t>
            </w:r>
            <w:r w:rsidRPr="00560AA3">
              <w:rPr>
                <w:rFonts w:ascii="Calibri" w:hAnsi="Calibri" w:cs="Calibri"/>
                <w:sz w:val="22"/>
                <w:szCs w:val="22"/>
              </w:rPr>
              <w:t xml:space="preserve"> la válvula.</w:t>
            </w:r>
          </w:p>
          <w:p w:rsidR="00826BC1" w:rsidRPr="00560AA3" w:rsidRDefault="00826BC1" w:rsidP="005C01D1">
            <w:pPr>
              <w:jc w:val="both"/>
              <w:rPr>
                <w:rFonts w:ascii="Calibri" w:hAnsi="Calibri" w:cs="Calibri"/>
                <w:sz w:val="22"/>
                <w:szCs w:val="22"/>
              </w:rPr>
            </w:pPr>
          </w:p>
          <w:p w:rsidR="00826BC1" w:rsidRPr="00560AA3" w:rsidRDefault="00826BC1" w:rsidP="005C01D1">
            <w:pPr>
              <w:jc w:val="both"/>
              <w:rPr>
                <w:rFonts w:ascii="Calibri" w:hAnsi="Calibri" w:cs="Calibri"/>
                <w:sz w:val="22"/>
                <w:szCs w:val="22"/>
              </w:rPr>
            </w:pPr>
            <w:r w:rsidRPr="00560AA3">
              <w:rPr>
                <w:rFonts w:ascii="Calibri" w:hAnsi="Calibri" w:cs="Calibri"/>
                <w:sz w:val="22"/>
                <w:szCs w:val="22"/>
              </w:rPr>
              <w:t xml:space="preserve">Estas pruebas serán realizadas siguiendo las presiones y tiempo da la tabla 1. </w:t>
            </w:r>
          </w:p>
          <w:p w:rsidR="00826BC1" w:rsidRPr="00560AA3" w:rsidRDefault="00826BC1" w:rsidP="005C01D1">
            <w:pPr>
              <w:pStyle w:val="Sangra3detindependiente"/>
              <w:ind w:firstLine="0"/>
              <w:rPr>
                <w:rFonts w:ascii="Calibri" w:hAnsi="Calibri" w:cs="Calibri"/>
                <w:sz w:val="22"/>
                <w:szCs w:val="22"/>
              </w:rPr>
            </w:pPr>
          </w:p>
          <w:p w:rsidR="00826BC1" w:rsidRPr="00560AA3" w:rsidRDefault="00826BC1" w:rsidP="005C01D1">
            <w:pPr>
              <w:pStyle w:val="Sangra3detindependiente"/>
              <w:ind w:left="426"/>
              <w:jc w:val="center"/>
              <w:rPr>
                <w:rFonts w:ascii="Calibri" w:hAnsi="Calibri" w:cs="Calibri"/>
                <w:b/>
                <w:sz w:val="22"/>
                <w:szCs w:val="22"/>
              </w:rPr>
            </w:pPr>
            <w:r w:rsidRPr="00560AA3">
              <w:rPr>
                <w:rFonts w:ascii="Calibri" w:hAnsi="Calibri" w:cs="Calibri"/>
                <w:b/>
                <w:sz w:val="22"/>
                <w:szCs w:val="22"/>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516"/>
              <w:gridCol w:w="2719"/>
              <w:gridCol w:w="1569"/>
            </w:tblGrid>
            <w:tr w:rsidR="00826BC1" w:rsidRPr="00560AA3" w:rsidTr="00B26F58">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PRESIONES MÍNIMAS DE PRUEBAS</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1</w:t>
                  </w:r>
                </w:p>
              </w:tc>
              <w:tc>
                <w:tcPr>
                  <w:tcW w:w="0" w:type="auto"/>
                  <w:tcBorders>
                    <w:top w:val="nil"/>
                    <w:left w:val="nil"/>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2</w:t>
                  </w:r>
                </w:p>
              </w:tc>
              <w:tc>
                <w:tcPr>
                  <w:tcW w:w="0" w:type="auto"/>
                  <w:tcBorders>
                    <w:top w:val="nil"/>
                    <w:left w:val="nil"/>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3</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 xml:space="preserve">Presión de </w:t>
                  </w:r>
                  <w:r>
                    <w:rPr>
                      <w:rFonts w:ascii="Calibri" w:hAnsi="Calibri" w:cs="Calibri"/>
                      <w:b/>
                      <w:bCs/>
                      <w:color w:val="000000"/>
                      <w:sz w:val="22"/>
                      <w:szCs w:val="22"/>
                      <w:lang w:eastAsia="es-BO"/>
                    </w:rPr>
                    <w:t>Tubería</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Prueba mínima (PSI)</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Presión PSI</w:t>
                  </w:r>
                </w:p>
              </w:tc>
            </w:tr>
            <w:tr w:rsidR="00826BC1" w:rsidRPr="00560AA3" w:rsidTr="008D08B0">
              <w:trPr>
                <w:trHeight w:val="432"/>
                <w:jc w:val="center"/>
              </w:trPr>
              <w:tc>
                <w:tcPr>
                  <w:tcW w:w="0" w:type="auto"/>
                  <w:tcBorders>
                    <w:top w:val="single" w:sz="4" w:space="0" w:color="auto"/>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Cierre</w:t>
                  </w:r>
                </w:p>
              </w:tc>
            </w:tr>
            <w:tr w:rsidR="00826BC1" w:rsidRPr="00560AA3" w:rsidTr="00B26F5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300</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800</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1600</w:t>
                  </w:r>
                </w:p>
              </w:tc>
            </w:tr>
          </w:tbl>
          <w:p w:rsidR="00826BC1" w:rsidRPr="00560AA3" w:rsidRDefault="00826BC1" w:rsidP="005C01D1">
            <w:pPr>
              <w:pStyle w:val="Sangra3detindependiente"/>
              <w:ind w:left="426"/>
              <w:rPr>
                <w:rFonts w:ascii="Calibri" w:hAnsi="Calibri" w:cs="Calibri"/>
                <w:sz w:val="22"/>
                <w:szCs w:val="22"/>
              </w:rPr>
            </w:pPr>
          </w:p>
          <w:tbl>
            <w:tblPr>
              <w:tblW w:w="6804" w:type="dxa"/>
              <w:jc w:val="center"/>
              <w:tblCellMar>
                <w:left w:w="70" w:type="dxa"/>
                <w:right w:w="70" w:type="dxa"/>
              </w:tblCellMar>
              <w:tblLook w:val="04A0" w:firstRow="1" w:lastRow="0" w:firstColumn="1" w:lastColumn="0" w:noHBand="0" w:noVBand="1"/>
            </w:tblPr>
            <w:tblGrid>
              <w:gridCol w:w="1869"/>
              <w:gridCol w:w="2512"/>
              <w:gridCol w:w="2423"/>
            </w:tblGrid>
            <w:tr w:rsidR="00826BC1" w:rsidRPr="00560AA3" w:rsidTr="00B26F58">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color w:val="000000"/>
                      <w:sz w:val="22"/>
                      <w:szCs w:val="22"/>
                      <w:lang w:eastAsia="es-BO"/>
                    </w:rPr>
                  </w:pPr>
                  <w:r w:rsidRPr="00560AA3">
                    <w:rPr>
                      <w:rFonts w:ascii="Calibri" w:hAnsi="Calibri" w:cs="Calibri"/>
                      <w:b/>
                      <w:color w:val="000000"/>
                      <w:sz w:val="22"/>
                      <w:szCs w:val="22"/>
                      <w:lang w:eastAsia="es-BO"/>
                    </w:rPr>
                    <w:t>TIEMPOS MÍNIMOS DE PRUEBAS</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1</w:t>
                  </w:r>
                </w:p>
              </w:tc>
              <w:tc>
                <w:tcPr>
                  <w:tcW w:w="0" w:type="auto"/>
                  <w:tcBorders>
                    <w:top w:val="nil"/>
                    <w:left w:val="nil"/>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2</w:t>
                  </w:r>
                </w:p>
              </w:tc>
              <w:tc>
                <w:tcPr>
                  <w:tcW w:w="0" w:type="auto"/>
                  <w:tcBorders>
                    <w:top w:val="nil"/>
                    <w:left w:val="nil"/>
                    <w:bottom w:val="single" w:sz="4" w:space="0" w:color="auto"/>
                    <w:right w:val="single" w:sz="4" w:space="0" w:color="auto"/>
                  </w:tcBorders>
                  <w:shd w:val="clear" w:color="auto" w:fill="BDD6EE"/>
                  <w:noWrap/>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3</w:t>
                  </w:r>
                </w:p>
              </w:tc>
            </w:tr>
            <w:tr w:rsidR="00826BC1" w:rsidRPr="00560AA3" w:rsidTr="00B26F58">
              <w:trPr>
                <w:trHeight w:val="70"/>
                <w:jc w:val="center"/>
              </w:trPr>
              <w:tc>
                <w:tcPr>
                  <w:tcW w:w="0" w:type="auto"/>
                  <w:tcBorders>
                    <w:top w:val="nil"/>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Pr>
                      <w:rFonts w:ascii="Calibri" w:hAnsi="Calibri" w:cs="Calibri"/>
                      <w:b/>
                      <w:bCs/>
                      <w:color w:val="000000"/>
                      <w:sz w:val="22"/>
                      <w:szCs w:val="22"/>
                      <w:lang w:eastAsia="es-BO"/>
                    </w:rPr>
                    <w:t>Tubería</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Duración minutos</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Duración minutos</w:t>
                  </w:r>
                </w:p>
              </w:tc>
            </w:tr>
            <w:tr w:rsidR="00826BC1" w:rsidRPr="00560AA3" w:rsidTr="00B26F58">
              <w:trPr>
                <w:trHeight w:val="70"/>
                <w:jc w:val="center"/>
              </w:trPr>
              <w:tc>
                <w:tcPr>
                  <w:tcW w:w="0" w:type="auto"/>
                  <w:tcBorders>
                    <w:top w:val="nil"/>
                    <w:left w:val="single" w:sz="4" w:space="0" w:color="auto"/>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Diámetro</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Prueba del Cuerpo</w:t>
                  </w:r>
                </w:p>
              </w:tc>
              <w:tc>
                <w:tcPr>
                  <w:tcW w:w="0" w:type="auto"/>
                  <w:tcBorders>
                    <w:top w:val="nil"/>
                    <w:left w:val="nil"/>
                    <w:bottom w:val="single" w:sz="4" w:space="0" w:color="auto"/>
                    <w:right w:val="single" w:sz="4" w:space="0" w:color="auto"/>
                  </w:tcBorders>
                  <w:shd w:val="clear" w:color="auto" w:fill="BDD6EE"/>
                  <w:vAlign w:val="center"/>
                  <w:hideMark/>
                </w:tcPr>
                <w:p w:rsidR="00826BC1" w:rsidRPr="00560AA3" w:rsidRDefault="00826BC1" w:rsidP="005C01D1">
                  <w:pPr>
                    <w:jc w:val="center"/>
                    <w:rPr>
                      <w:rFonts w:ascii="Calibri" w:hAnsi="Calibri" w:cs="Calibri"/>
                      <w:b/>
                      <w:bCs/>
                      <w:color w:val="000000"/>
                      <w:sz w:val="22"/>
                      <w:szCs w:val="22"/>
                      <w:lang w:eastAsia="es-BO"/>
                    </w:rPr>
                  </w:pPr>
                  <w:r w:rsidRPr="00560AA3">
                    <w:rPr>
                      <w:rFonts w:ascii="Calibri" w:hAnsi="Calibri" w:cs="Calibri"/>
                      <w:b/>
                      <w:bCs/>
                      <w:color w:val="000000"/>
                      <w:sz w:val="22"/>
                      <w:szCs w:val="22"/>
                      <w:lang w:eastAsia="es-BO"/>
                    </w:rPr>
                    <w:t>Cierre</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5</w:t>
                  </w:r>
                </w:p>
              </w:tc>
            </w:tr>
            <w:tr w:rsidR="00826BC1" w:rsidRPr="00560AA3" w:rsidTr="00B26F5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26BC1" w:rsidRPr="00560AA3" w:rsidRDefault="00826BC1" w:rsidP="005C01D1">
                  <w:pPr>
                    <w:jc w:val="both"/>
                    <w:rPr>
                      <w:rFonts w:ascii="Calibri" w:hAnsi="Calibri" w:cs="Calibri"/>
                      <w:color w:val="000000"/>
                      <w:sz w:val="22"/>
                      <w:szCs w:val="22"/>
                      <w:lang w:eastAsia="es-BO"/>
                    </w:rPr>
                  </w:pPr>
                  <w:r w:rsidRPr="00560AA3">
                    <w:rPr>
                      <w:rFonts w:ascii="Calibri" w:hAnsi="Calibri" w:cs="Calibri"/>
                      <w:color w:val="000000"/>
                      <w:sz w:val="22"/>
                      <w:szCs w:val="22"/>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826BC1" w:rsidRPr="00560AA3" w:rsidRDefault="00826BC1" w:rsidP="005D380F">
                  <w:pPr>
                    <w:jc w:val="center"/>
                    <w:rPr>
                      <w:rFonts w:ascii="Calibri" w:hAnsi="Calibri" w:cs="Calibri"/>
                      <w:color w:val="000000"/>
                      <w:sz w:val="22"/>
                      <w:szCs w:val="22"/>
                      <w:lang w:eastAsia="es-BO"/>
                    </w:rPr>
                  </w:pPr>
                  <w:r w:rsidRPr="00560AA3">
                    <w:rPr>
                      <w:rFonts w:ascii="Calibri" w:hAnsi="Calibri" w:cs="Calibri"/>
                      <w:color w:val="000000"/>
                      <w:sz w:val="22"/>
                      <w:szCs w:val="22"/>
                      <w:lang w:eastAsia="es-BO"/>
                    </w:rPr>
                    <w:t>8</w:t>
                  </w:r>
                </w:p>
              </w:tc>
            </w:tr>
          </w:tbl>
          <w:p w:rsidR="005A6F6E" w:rsidRDefault="005A6F6E" w:rsidP="005C01D1">
            <w:pPr>
              <w:pStyle w:val="Sangra3detindependiente"/>
              <w:ind w:firstLine="0"/>
              <w:rPr>
                <w:rFonts w:ascii="Calibri" w:hAnsi="Calibri" w:cs="Calibri"/>
                <w:b/>
                <w:sz w:val="22"/>
                <w:szCs w:val="22"/>
              </w:rPr>
            </w:pPr>
          </w:p>
          <w:p w:rsidR="00826BC1" w:rsidRPr="00560AA3" w:rsidRDefault="00826BC1" w:rsidP="005C01D1">
            <w:pPr>
              <w:pStyle w:val="Sangra3detindependiente"/>
              <w:ind w:firstLine="0"/>
              <w:rPr>
                <w:rFonts w:ascii="Calibri" w:hAnsi="Calibri" w:cs="Calibri"/>
                <w:b/>
                <w:sz w:val="22"/>
                <w:szCs w:val="22"/>
              </w:rPr>
            </w:pPr>
            <w:r w:rsidRPr="00560AA3">
              <w:rPr>
                <w:rFonts w:ascii="Calibri" w:hAnsi="Calibri" w:cs="Calibri"/>
                <w:b/>
                <w:sz w:val="22"/>
                <w:szCs w:val="22"/>
              </w:rPr>
              <w:t>Detección y Localización de Pérdidas</w:t>
            </w:r>
          </w:p>
          <w:p w:rsidR="00826BC1" w:rsidRPr="00560AA3" w:rsidRDefault="00826BC1" w:rsidP="005C01D1">
            <w:pPr>
              <w:pStyle w:val="Sangra3detindependiente"/>
              <w:ind w:left="426"/>
              <w:rPr>
                <w:rFonts w:ascii="Calibri" w:hAnsi="Calibri" w:cs="Calibri"/>
                <w:sz w:val="22"/>
                <w:szCs w:val="22"/>
              </w:rPr>
            </w:pPr>
          </w:p>
          <w:p w:rsidR="00826BC1" w:rsidRPr="00560AA3" w:rsidRDefault="00826BC1" w:rsidP="005C01D1">
            <w:pPr>
              <w:pStyle w:val="Sangra3detindependiente"/>
              <w:ind w:firstLine="0"/>
              <w:rPr>
                <w:rFonts w:ascii="Calibri" w:hAnsi="Calibri" w:cs="Calibri"/>
                <w:sz w:val="22"/>
                <w:szCs w:val="22"/>
              </w:rPr>
            </w:pPr>
            <w:r w:rsidRPr="00560AA3">
              <w:rPr>
                <w:rFonts w:ascii="Calibri" w:hAnsi="Calibri" w:cs="Calibri"/>
                <w:sz w:val="22"/>
                <w:szCs w:val="22"/>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826BC1" w:rsidRDefault="00826BC1" w:rsidP="005C01D1">
            <w:pPr>
              <w:rPr>
                <w:rFonts w:ascii="Calibri" w:eastAsia="Arial Unicode MS" w:hAnsi="Calibri" w:cs="Calibri"/>
                <w:i/>
                <w:sz w:val="22"/>
                <w:szCs w:val="22"/>
                <w:lang w:eastAsia="es-BO"/>
              </w:rPr>
            </w:pPr>
          </w:p>
          <w:p w:rsidR="00E42C3A" w:rsidRDefault="00E42C3A" w:rsidP="005C01D1">
            <w:pPr>
              <w:rPr>
                <w:rFonts w:ascii="Calibri" w:eastAsia="Arial Unicode MS" w:hAnsi="Calibri" w:cs="Calibri"/>
                <w:i/>
                <w:sz w:val="22"/>
                <w:szCs w:val="22"/>
                <w:lang w:eastAsia="es-BO"/>
              </w:rPr>
            </w:pPr>
          </w:p>
          <w:p w:rsidR="00826BC1" w:rsidRPr="00136240" w:rsidRDefault="00826BC1" w:rsidP="005C01D1">
            <w:pPr>
              <w:pStyle w:val="Ttulo2"/>
              <w:spacing w:before="0" w:after="0"/>
              <w:jc w:val="both"/>
              <w:rPr>
                <w:rFonts w:ascii="Calibri" w:hAnsi="Calibri" w:cs="Calibri"/>
                <w:b w:val="0"/>
                <w:sz w:val="22"/>
                <w:szCs w:val="22"/>
              </w:rPr>
            </w:pPr>
            <w:r w:rsidRPr="00136240">
              <w:rPr>
                <w:rFonts w:ascii="Calibri" w:hAnsi="Calibri" w:cs="Calibri"/>
                <w:sz w:val="22"/>
                <w:szCs w:val="22"/>
              </w:rPr>
              <w:t>14</w:t>
            </w:r>
            <w:r w:rsidRPr="00136240">
              <w:rPr>
                <w:rFonts w:ascii="Calibri" w:hAnsi="Calibri" w:cs="Calibri"/>
                <w:b w:val="0"/>
                <w:sz w:val="22"/>
                <w:szCs w:val="22"/>
              </w:rPr>
              <w:t xml:space="preserve"> </w:t>
            </w:r>
            <w:r w:rsidRPr="00136240">
              <w:rPr>
                <w:rFonts w:ascii="Calibri" w:hAnsi="Calibri" w:cs="Calibri"/>
                <w:sz w:val="22"/>
                <w:szCs w:val="22"/>
              </w:rPr>
              <w:t>ELABORACION DATA BOOK</w:t>
            </w:r>
          </w:p>
          <w:p w:rsidR="00826BC1" w:rsidRPr="00136240" w:rsidRDefault="00826BC1" w:rsidP="005C01D1">
            <w:pPr>
              <w:pStyle w:val="Estilo1"/>
              <w:rPr>
                <w:rFonts w:ascii="Calibri" w:hAnsi="Calibri" w:cs="Calibri"/>
                <w:sz w:val="22"/>
                <w:szCs w:val="22"/>
              </w:rPr>
            </w:pP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Este ítem</w:t>
            </w:r>
            <w:r w:rsidR="0033468D">
              <w:rPr>
                <w:rFonts w:ascii="Calibri" w:eastAsia="Arial Unicode MS" w:hAnsi="Calibri" w:cs="Calibri"/>
                <w:sz w:val="22"/>
                <w:szCs w:val="22"/>
                <w:lang w:val="es-BO" w:eastAsia="es-BO"/>
              </w:rPr>
              <w:t xml:space="preserve"> se mide en Unidad Global</w:t>
            </w:r>
            <w:r w:rsidRPr="00136240">
              <w:rPr>
                <w:rFonts w:ascii="Calibri" w:eastAsia="Arial Unicode MS" w:hAnsi="Calibri" w:cs="Calibri"/>
                <w:sz w:val="22"/>
                <w:szCs w:val="22"/>
                <w:lang w:val="es-BO" w:eastAsia="es-BO"/>
              </w:rPr>
              <w:t xml:space="preserve"> comprende los trabajos de recopilación de datos, registro, elaboración y entrega de documentos que conforman el Data Book conforme requerimiento de YPFB. </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w:t>
            </w:r>
            <w:r w:rsidR="00D77673">
              <w:rPr>
                <w:rFonts w:ascii="Calibri" w:hAnsi="Calibri" w:cs="Calibri"/>
                <w:bCs/>
                <w:color w:val="1D1B11"/>
                <w:sz w:val="22"/>
                <w:szCs w:val="22"/>
              </w:rPr>
              <w:t>proveedora</w:t>
            </w:r>
            <w:r w:rsidRPr="00136240">
              <w:rPr>
                <w:rFonts w:ascii="Calibri" w:eastAsia="Arial Unicode MS" w:hAnsi="Calibri" w:cs="Calibri"/>
                <w:sz w:val="22"/>
                <w:szCs w:val="22"/>
                <w:lang w:val="es-BO" w:eastAsia="es-BO"/>
              </w:rPr>
              <w:t xml:space="preserve">. Al ser considerado un ítem, la entrega del Data Book debe ser realizada antes de la entrega </w:t>
            </w:r>
            <w:r w:rsidR="00D77673">
              <w:rPr>
                <w:rFonts w:ascii="Calibri" w:eastAsia="Arial Unicode MS" w:hAnsi="Calibri" w:cs="Calibri"/>
                <w:sz w:val="22"/>
                <w:szCs w:val="22"/>
                <w:lang w:val="es-BO" w:eastAsia="es-BO"/>
              </w:rPr>
              <w:t>del servicio</w:t>
            </w:r>
            <w:r w:rsidRPr="00136240">
              <w:rPr>
                <w:rFonts w:ascii="Calibri" w:eastAsia="Arial Unicode MS" w:hAnsi="Calibri" w:cs="Calibri"/>
                <w:sz w:val="22"/>
                <w:szCs w:val="22"/>
                <w:lang w:val="es-BO" w:eastAsia="es-BO"/>
              </w:rPr>
              <w:t xml:space="preserve">. Cualquier retraso en la entrega de este documento será considerado como una no conformidad. </w:t>
            </w:r>
          </w:p>
          <w:p w:rsidR="00E42C3A" w:rsidRPr="00136240" w:rsidRDefault="00E42C3A" w:rsidP="005C01D1">
            <w:pPr>
              <w:pStyle w:val="Norma"/>
              <w:spacing w:after="0" w:line="240" w:lineRule="auto"/>
              <w:jc w:val="both"/>
              <w:rPr>
                <w:rFonts w:ascii="Calibri" w:eastAsia="Arial Unicode MS" w:hAnsi="Calibri" w:cs="Calibri"/>
                <w:sz w:val="22"/>
                <w:szCs w:val="22"/>
                <w:lang w:val="es-BO" w:eastAsia="es-BO"/>
              </w:rPr>
            </w:pPr>
          </w:p>
          <w:p w:rsidR="00826BC1" w:rsidRDefault="0033468D" w:rsidP="005C01D1">
            <w:pPr>
              <w:jc w:val="both"/>
              <w:rPr>
                <w:rFonts w:ascii="Calibri" w:hAnsi="Calibri" w:cs="Calibri"/>
                <w:kern w:val="28"/>
                <w:sz w:val="22"/>
                <w:szCs w:val="22"/>
                <w:lang w:val="es-ES_tradnl"/>
              </w:rPr>
            </w:pPr>
            <w:r>
              <w:rPr>
                <w:rFonts w:ascii="Calibri" w:hAnsi="Calibri" w:cs="Calibri"/>
                <w:kern w:val="28"/>
                <w:sz w:val="22"/>
                <w:szCs w:val="22"/>
                <w:lang w:val="es-ES_tradnl"/>
              </w:rPr>
              <w:lastRenderedPageBreak/>
              <w:t>El PROPONENTE deberá ofertar en la propuesta técnica un procedimiento de armado del Data Book Similar o Mejor al que se describe a continuación:</w:t>
            </w:r>
          </w:p>
          <w:p w:rsidR="005D380F" w:rsidRPr="005A6F6E" w:rsidRDefault="005D380F" w:rsidP="005C01D1">
            <w:pPr>
              <w:jc w:val="both"/>
              <w:rPr>
                <w:rFonts w:ascii="Calibri" w:hAnsi="Calibri" w:cs="Calibri"/>
                <w:kern w:val="28"/>
                <w:sz w:val="22"/>
                <w:szCs w:val="22"/>
                <w:lang w:val="es-ES_tradnl"/>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1 PLANIFICACION Y CONTROL</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El grupo 1 de documentación comprende:  </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Acta de adjudicación</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Contrato</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Orden de proceder</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Libro de ordenes</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Boletines de medición</w:t>
            </w:r>
          </w:p>
          <w:p w:rsidR="00826BC1" w:rsidRPr="00136240" w:rsidRDefault="0033468D" w:rsidP="006251E4">
            <w:pPr>
              <w:pStyle w:val="Norma"/>
              <w:numPr>
                <w:ilvl w:val="0"/>
                <w:numId w:val="43"/>
              </w:numPr>
              <w:spacing w:after="0" w:line="240" w:lineRule="auto"/>
              <w:jc w:val="both"/>
              <w:rPr>
                <w:rFonts w:ascii="Calibri" w:eastAsia="Arial Unicode MS" w:hAnsi="Calibri" w:cs="Calibri"/>
                <w:sz w:val="22"/>
                <w:szCs w:val="22"/>
                <w:lang w:val="es-BO" w:eastAsia="es-BO"/>
              </w:rPr>
            </w:pPr>
            <w:r>
              <w:rPr>
                <w:rFonts w:ascii="Calibri" w:eastAsia="Arial Unicode MS" w:hAnsi="Calibri" w:cs="Calibri"/>
                <w:sz w:val="22"/>
                <w:szCs w:val="22"/>
                <w:lang w:val="es-BO" w:eastAsia="es-BO"/>
              </w:rPr>
              <w:t>Actas de conformidad del Servicio</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Actas de balance de materiales</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Permisos de ejecución </w:t>
            </w:r>
            <w:r w:rsidR="00D77673">
              <w:rPr>
                <w:rFonts w:ascii="Calibri" w:eastAsia="Arial Unicode MS" w:hAnsi="Calibri" w:cs="Calibri"/>
                <w:sz w:val="22"/>
                <w:szCs w:val="22"/>
                <w:lang w:val="es-BO" w:eastAsia="es-BO"/>
              </w:rPr>
              <w:t>del servicio</w:t>
            </w:r>
            <w:r w:rsidRPr="00136240">
              <w:rPr>
                <w:rFonts w:ascii="Calibri" w:eastAsia="Arial Unicode MS" w:hAnsi="Calibri" w:cs="Calibri"/>
                <w:sz w:val="22"/>
                <w:szCs w:val="22"/>
                <w:lang w:val="es-BO" w:eastAsia="es-BO"/>
              </w:rPr>
              <w:t xml:space="preserve"> (Gobiernos Municipales)</w:t>
            </w:r>
          </w:p>
          <w:p w:rsidR="00826BC1" w:rsidRPr="00136240" w:rsidRDefault="00826BC1" w:rsidP="006251E4">
            <w:pPr>
              <w:pStyle w:val="Norma"/>
              <w:numPr>
                <w:ilvl w:val="0"/>
                <w:numId w:val="43"/>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Correspondencia. Otros</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2  PLANES Y PROCEDIMIENTOS</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2 de documentación comprende:</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4"/>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Planes de seguridad, higiene y salud ocupacional</w:t>
            </w:r>
          </w:p>
          <w:p w:rsidR="00826BC1" w:rsidRPr="00136240" w:rsidRDefault="00826BC1" w:rsidP="006251E4">
            <w:pPr>
              <w:pStyle w:val="Norma"/>
              <w:numPr>
                <w:ilvl w:val="0"/>
                <w:numId w:val="44"/>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 de calidad</w:t>
            </w:r>
            <w:r w:rsidR="0033468D">
              <w:rPr>
                <w:rFonts w:ascii="Calibri" w:eastAsia="Arial Unicode MS" w:hAnsi="Calibri" w:cs="Calibri"/>
                <w:sz w:val="22"/>
                <w:szCs w:val="22"/>
                <w:lang w:val="es-BO" w:eastAsia="es-BO"/>
              </w:rPr>
              <w:t xml:space="preserve"> y Medio Ambiente</w:t>
            </w:r>
          </w:p>
          <w:p w:rsidR="00826BC1" w:rsidRPr="00136240" w:rsidRDefault="00826BC1" w:rsidP="006251E4">
            <w:pPr>
              <w:pStyle w:val="Norma"/>
              <w:numPr>
                <w:ilvl w:val="0"/>
                <w:numId w:val="44"/>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Procedimientos operativos revisados y aprobados en el proyecto</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3  PERSONAL Y CERTIFICADOS</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3 de documentación comprende:</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5"/>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Carpeta del personal incluyéndose las certificaciones correspondientes </w:t>
            </w:r>
          </w:p>
          <w:p w:rsidR="00826BC1" w:rsidRPr="00136240" w:rsidRDefault="00826BC1" w:rsidP="006251E4">
            <w:pPr>
              <w:pStyle w:val="Norma"/>
              <w:numPr>
                <w:ilvl w:val="0"/>
                <w:numId w:val="45"/>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Certificados de calibración de los </w:t>
            </w:r>
            <w:r w:rsidRPr="00D77673">
              <w:rPr>
                <w:rFonts w:ascii="Calibri" w:eastAsia="Arial Unicode MS" w:hAnsi="Calibri" w:cs="Calibri"/>
                <w:sz w:val="22"/>
                <w:szCs w:val="22"/>
                <w:lang w:val="es-BO" w:eastAsia="es-BO"/>
              </w:rPr>
              <w:t xml:space="preserve">equipos utilizados en </w:t>
            </w:r>
            <w:r w:rsidR="00D77673" w:rsidRPr="00D77673">
              <w:rPr>
                <w:rFonts w:ascii="Calibri" w:eastAsia="Arial Unicode MS" w:hAnsi="Calibri" w:cs="Calibri"/>
                <w:sz w:val="22"/>
                <w:szCs w:val="22"/>
                <w:lang w:val="es-BO" w:eastAsia="es-BO"/>
              </w:rPr>
              <w:t xml:space="preserve">la </w:t>
            </w:r>
            <w:r w:rsidR="00D77673" w:rsidRPr="00D77673">
              <w:rPr>
                <w:rFonts w:ascii="Calibri" w:hAnsi="Calibri" w:cs="Calibri"/>
                <w:sz w:val="22"/>
                <w:szCs w:val="22"/>
              </w:rPr>
              <w:t>ejecución</w:t>
            </w:r>
            <w:r w:rsidR="00D77673">
              <w:rPr>
                <w:rFonts w:ascii="Calibri" w:hAnsi="Calibri" w:cs="Calibri"/>
                <w:sz w:val="22"/>
                <w:szCs w:val="22"/>
              </w:rPr>
              <w:t xml:space="preserve"> del servicio</w:t>
            </w:r>
          </w:p>
          <w:p w:rsidR="00826BC1" w:rsidRPr="00136240" w:rsidRDefault="00826BC1" w:rsidP="006251E4">
            <w:pPr>
              <w:pStyle w:val="Norma"/>
              <w:numPr>
                <w:ilvl w:val="0"/>
                <w:numId w:val="45"/>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Ficha técnica de los materiales y consumibles </w:t>
            </w:r>
            <w:r w:rsidRPr="00D77673">
              <w:rPr>
                <w:rFonts w:ascii="Calibri" w:eastAsia="Arial Unicode MS" w:hAnsi="Calibri" w:cs="Calibri"/>
                <w:sz w:val="22"/>
                <w:szCs w:val="22"/>
                <w:lang w:val="es-BO" w:eastAsia="es-BO"/>
              </w:rPr>
              <w:t>utilizados en</w:t>
            </w:r>
            <w:r w:rsidR="00D77673" w:rsidRPr="00D77673">
              <w:rPr>
                <w:rFonts w:ascii="Calibri" w:eastAsia="Arial Unicode MS" w:hAnsi="Calibri" w:cs="Calibri"/>
                <w:sz w:val="22"/>
                <w:szCs w:val="22"/>
                <w:lang w:val="es-BO" w:eastAsia="es-BO"/>
              </w:rPr>
              <w:t xml:space="preserve"> la </w:t>
            </w:r>
            <w:r w:rsidR="00D77673" w:rsidRPr="00D77673">
              <w:rPr>
                <w:rFonts w:ascii="Calibri" w:hAnsi="Calibri" w:cs="Calibri"/>
                <w:sz w:val="22"/>
                <w:szCs w:val="22"/>
              </w:rPr>
              <w:t>ejecución</w:t>
            </w:r>
            <w:r w:rsidR="00D77673">
              <w:rPr>
                <w:rFonts w:ascii="Calibri" w:hAnsi="Calibri" w:cs="Calibri"/>
                <w:sz w:val="22"/>
                <w:szCs w:val="22"/>
              </w:rPr>
              <w:t xml:space="preserve"> del servicio</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4  REGISTROS DE CALIDAD</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4 de documentación comprende:</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6"/>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Registros de calidad de todas las actividades de acuerdo a los procedimientos aprobados</w:t>
            </w:r>
          </w:p>
          <w:p w:rsidR="00826BC1" w:rsidRPr="00136240" w:rsidRDefault="00826BC1" w:rsidP="006251E4">
            <w:pPr>
              <w:pStyle w:val="Norma"/>
              <w:numPr>
                <w:ilvl w:val="0"/>
                <w:numId w:val="46"/>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Welding map</w:t>
            </w:r>
          </w:p>
          <w:p w:rsidR="00826BC1" w:rsidRPr="00136240" w:rsidRDefault="00826BC1" w:rsidP="006251E4">
            <w:pPr>
              <w:pStyle w:val="Norma"/>
              <w:numPr>
                <w:ilvl w:val="0"/>
                <w:numId w:val="46"/>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Placas radiográficas</w:t>
            </w:r>
          </w:p>
          <w:p w:rsidR="00826BC1" w:rsidRPr="00136240" w:rsidRDefault="00826BC1" w:rsidP="006251E4">
            <w:pPr>
              <w:pStyle w:val="Norma"/>
              <w:numPr>
                <w:ilvl w:val="0"/>
                <w:numId w:val="46"/>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Otros</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5 SMS SALUD MEDIO AMBIENTE Y SEGURIDAD</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5 de documentación comprende:</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Registros </w:t>
            </w:r>
            <w:r w:rsidR="00D77673" w:rsidRPr="00136240">
              <w:rPr>
                <w:rFonts w:ascii="Calibri" w:eastAsia="Arial Unicode MS" w:hAnsi="Calibri" w:cs="Calibri"/>
                <w:sz w:val="22"/>
                <w:szCs w:val="22"/>
                <w:lang w:val="es-BO" w:eastAsia="es-BO"/>
              </w:rPr>
              <w:t>SMS en</w:t>
            </w:r>
            <w:r w:rsidRPr="00136240">
              <w:rPr>
                <w:rFonts w:ascii="Calibri" w:eastAsia="Arial Unicode MS" w:hAnsi="Calibri" w:cs="Calibri"/>
                <w:sz w:val="22"/>
                <w:szCs w:val="22"/>
                <w:lang w:val="es-BO" w:eastAsia="es-BO"/>
              </w:rPr>
              <w:t xml:space="preserve"> concordancia los planes de seguridad, salud ocupacional e higiene.</w:t>
            </w:r>
          </w:p>
          <w:p w:rsidR="00826BC1" w:rsidRDefault="00826BC1" w:rsidP="005C01D1">
            <w:pPr>
              <w:pStyle w:val="Norma"/>
              <w:spacing w:after="0" w:line="240" w:lineRule="auto"/>
              <w:jc w:val="both"/>
              <w:rPr>
                <w:rFonts w:ascii="Calibri" w:eastAsia="Arial Unicode MS" w:hAnsi="Calibri" w:cs="Calibri"/>
                <w:sz w:val="22"/>
                <w:szCs w:val="22"/>
                <w:lang w:val="es-BO" w:eastAsia="es-BO"/>
              </w:rPr>
            </w:pPr>
          </w:p>
          <w:p w:rsidR="005D380F" w:rsidRDefault="005D380F" w:rsidP="005C01D1">
            <w:pPr>
              <w:pStyle w:val="Norma"/>
              <w:spacing w:after="0" w:line="240" w:lineRule="auto"/>
              <w:jc w:val="both"/>
              <w:rPr>
                <w:rFonts w:ascii="Calibri" w:eastAsia="Arial Unicode MS" w:hAnsi="Calibri" w:cs="Calibri"/>
                <w:sz w:val="22"/>
                <w:szCs w:val="22"/>
                <w:lang w:val="es-BO" w:eastAsia="es-BO"/>
              </w:rPr>
            </w:pPr>
          </w:p>
          <w:p w:rsidR="005D380F" w:rsidRPr="00136240" w:rsidRDefault="005D380F"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lastRenderedPageBreak/>
              <w:t>GRUPO 6 PRUEBA HIDROSTATICA</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6 de documentación comprende:</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 de prueba</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Procedimiento de prueba hidrostática</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Registros operativos</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Registros fotográficos</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Análisis de agua</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Cartillas barométricas</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Placa calibradora</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 de contingencia y seguridad</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Certificados de equipos e instrumentos</w:t>
            </w:r>
          </w:p>
          <w:p w:rsidR="00826BC1" w:rsidRPr="00136240" w:rsidRDefault="00826BC1" w:rsidP="006251E4">
            <w:pPr>
              <w:pStyle w:val="Norma"/>
              <w:numPr>
                <w:ilvl w:val="0"/>
                <w:numId w:val="47"/>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Acta de conformidad de prueba hidrostática</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p>
          <w:p w:rsidR="00826BC1" w:rsidRPr="00136240" w:rsidRDefault="00826BC1" w:rsidP="005C01D1">
            <w:pPr>
              <w:pStyle w:val="Norma"/>
              <w:spacing w:after="0" w:line="240" w:lineRule="auto"/>
              <w:jc w:val="both"/>
              <w:rPr>
                <w:rFonts w:ascii="Calibri" w:eastAsia="Arial Unicode MS" w:hAnsi="Calibri" w:cs="Calibri"/>
                <w:b/>
                <w:sz w:val="22"/>
                <w:szCs w:val="22"/>
                <w:lang w:val="es-BO" w:eastAsia="es-BO"/>
              </w:rPr>
            </w:pPr>
            <w:r w:rsidRPr="00136240">
              <w:rPr>
                <w:rFonts w:ascii="Calibri" w:eastAsia="Arial Unicode MS" w:hAnsi="Calibri" w:cs="Calibri"/>
                <w:b/>
                <w:sz w:val="22"/>
                <w:szCs w:val="22"/>
                <w:lang w:val="es-BO" w:eastAsia="es-BO"/>
              </w:rPr>
              <w:t>GRUPO 7 INGENIERIA</w:t>
            </w:r>
          </w:p>
          <w:p w:rsidR="00826BC1" w:rsidRPr="00136240" w:rsidRDefault="00826BC1" w:rsidP="005C01D1">
            <w:pPr>
              <w:pStyle w:val="Norma"/>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El grupo 7 de documentación comprende (documentación geo referenciada):</w:t>
            </w:r>
          </w:p>
          <w:p w:rsidR="00826BC1" w:rsidRPr="00136240" w:rsidRDefault="00826BC1" w:rsidP="006251E4">
            <w:pPr>
              <w:pStyle w:val="Norma"/>
              <w:numPr>
                <w:ilvl w:val="0"/>
                <w:numId w:val="48"/>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 xml:space="preserve">Planos de construcción </w:t>
            </w:r>
          </w:p>
          <w:p w:rsidR="00826BC1" w:rsidRPr="00136240" w:rsidRDefault="00826BC1" w:rsidP="006251E4">
            <w:pPr>
              <w:pStyle w:val="Norma"/>
              <w:numPr>
                <w:ilvl w:val="0"/>
                <w:numId w:val="48"/>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Planos As Built</w:t>
            </w:r>
          </w:p>
          <w:p w:rsidR="00826BC1" w:rsidRPr="00136240" w:rsidRDefault="00826BC1" w:rsidP="006251E4">
            <w:pPr>
              <w:pStyle w:val="Norma"/>
              <w:numPr>
                <w:ilvl w:val="0"/>
                <w:numId w:val="48"/>
              </w:numPr>
              <w:spacing w:after="0" w:line="240" w:lineRule="auto"/>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Planos de soldadura</w:t>
            </w:r>
          </w:p>
          <w:p w:rsidR="00826BC1" w:rsidRPr="005A6F6E" w:rsidRDefault="00826BC1" w:rsidP="006251E4">
            <w:pPr>
              <w:pStyle w:val="Norma"/>
              <w:numPr>
                <w:ilvl w:val="0"/>
                <w:numId w:val="48"/>
              </w:numPr>
              <w:spacing w:after="120" w:line="240" w:lineRule="auto"/>
              <w:ind w:left="714" w:hanging="357"/>
              <w:jc w:val="both"/>
              <w:rPr>
                <w:rFonts w:ascii="Calibri" w:eastAsia="Arial Unicode MS" w:hAnsi="Calibri" w:cs="Calibri"/>
                <w:sz w:val="22"/>
                <w:szCs w:val="22"/>
                <w:lang w:val="es-BO" w:eastAsia="es-BO"/>
              </w:rPr>
            </w:pPr>
            <w:r w:rsidRPr="00136240">
              <w:rPr>
                <w:rFonts w:ascii="Calibri" w:eastAsia="Arial Unicode MS" w:hAnsi="Calibri" w:cs="Calibri"/>
                <w:sz w:val="22"/>
                <w:szCs w:val="22"/>
                <w:lang w:val="es-BO" w:eastAsia="es-BO"/>
              </w:rPr>
              <w:t>Trazo formato kmz</w:t>
            </w:r>
          </w:p>
        </w:tc>
      </w:tr>
      <w:tr w:rsidR="00DE1898" w:rsidRPr="00CB16FE" w:rsidTr="00090FEC">
        <w:tc>
          <w:tcPr>
            <w:tcW w:w="9339" w:type="dxa"/>
            <w:shd w:val="clear" w:color="auto" w:fill="8DB3E2"/>
          </w:tcPr>
          <w:p w:rsidR="00DE1898" w:rsidRPr="00CB16FE" w:rsidRDefault="00DE1898" w:rsidP="00DE1898">
            <w:pPr>
              <w:rPr>
                <w:rFonts w:ascii="Calibri" w:hAnsi="Calibri" w:cs="Calibri"/>
                <w:sz w:val="22"/>
                <w:szCs w:val="22"/>
              </w:rPr>
            </w:pPr>
            <w:r>
              <w:rPr>
                <w:rFonts w:ascii="Calibri" w:hAnsi="Calibri" w:cs="Calibri"/>
                <w:b/>
                <w:bCs/>
                <w:sz w:val="22"/>
                <w:szCs w:val="22"/>
              </w:rPr>
              <w:lastRenderedPageBreak/>
              <w:t>P</w:t>
            </w:r>
            <w:r w:rsidRPr="00CB16FE">
              <w:rPr>
                <w:rFonts w:ascii="Calibri" w:hAnsi="Calibri" w:cs="Calibri"/>
                <w:b/>
                <w:bCs/>
                <w:sz w:val="22"/>
                <w:szCs w:val="22"/>
              </w:rPr>
              <w:t xml:space="preserve">LAZO DEL SERVICIO </w:t>
            </w:r>
          </w:p>
        </w:tc>
      </w:tr>
      <w:tr w:rsidR="00DE1898" w:rsidRPr="00CB16FE" w:rsidTr="00090FEC">
        <w:tc>
          <w:tcPr>
            <w:tcW w:w="9339" w:type="dxa"/>
            <w:shd w:val="clear" w:color="auto" w:fill="auto"/>
          </w:tcPr>
          <w:p w:rsidR="00DE1898" w:rsidRDefault="00CE0495" w:rsidP="00213AC4">
            <w:pPr>
              <w:autoSpaceDE w:val="0"/>
              <w:autoSpaceDN w:val="0"/>
              <w:adjustRightInd w:val="0"/>
              <w:spacing w:before="120"/>
              <w:jc w:val="both"/>
              <w:rPr>
                <w:rFonts w:ascii="Calibri" w:hAnsi="Calibri" w:cs="Calibri"/>
                <w:sz w:val="22"/>
                <w:szCs w:val="22"/>
                <w:lang w:val="es-MX"/>
              </w:rPr>
            </w:pPr>
            <w:r>
              <w:rPr>
                <w:rFonts w:ascii="Calibri" w:hAnsi="Calibri" w:cs="Calibri"/>
                <w:sz w:val="22"/>
                <w:szCs w:val="22"/>
                <w:lang w:val="es-MX"/>
              </w:rPr>
              <w:t xml:space="preserve">El plazo de </w:t>
            </w:r>
            <w:r w:rsidR="00D23FE2">
              <w:rPr>
                <w:rFonts w:ascii="Calibri" w:hAnsi="Calibri" w:cs="Calibri"/>
                <w:sz w:val="22"/>
                <w:szCs w:val="22"/>
                <w:lang w:val="es-MX"/>
              </w:rPr>
              <w:t>ejecución</w:t>
            </w:r>
            <w:r>
              <w:rPr>
                <w:rFonts w:ascii="Calibri" w:hAnsi="Calibri" w:cs="Calibri"/>
                <w:sz w:val="22"/>
                <w:szCs w:val="22"/>
                <w:lang w:val="es-MX"/>
              </w:rPr>
              <w:t xml:space="preserve"> del servicio</w:t>
            </w:r>
            <w:r w:rsidR="00DE1898" w:rsidRPr="001E5AF2">
              <w:rPr>
                <w:rFonts w:ascii="Calibri" w:hAnsi="Calibri" w:cs="Calibri"/>
                <w:sz w:val="22"/>
                <w:szCs w:val="22"/>
                <w:lang w:val="es-MX"/>
              </w:rPr>
              <w:t xml:space="preserve"> objeto de la presente contratación deberá ser de </w:t>
            </w:r>
            <w:r w:rsidR="00CF3FA1" w:rsidRPr="00CF3FA1">
              <w:rPr>
                <w:rFonts w:ascii="Calibri" w:hAnsi="Calibri" w:cs="Calibri"/>
                <w:b/>
                <w:sz w:val="22"/>
                <w:szCs w:val="22"/>
                <w:lang w:val="es-MX"/>
              </w:rPr>
              <w:t>45</w:t>
            </w:r>
            <w:r w:rsidR="00DE1898" w:rsidRPr="00E46187">
              <w:rPr>
                <w:rFonts w:ascii="Calibri" w:hAnsi="Calibri" w:cs="Calibri"/>
                <w:b/>
                <w:sz w:val="22"/>
                <w:szCs w:val="22"/>
                <w:lang w:val="es-MX"/>
              </w:rPr>
              <w:t xml:space="preserve"> días calendario</w:t>
            </w:r>
            <w:r w:rsidR="00DE1898" w:rsidRPr="001E5AF2">
              <w:rPr>
                <w:rFonts w:ascii="Calibri" w:hAnsi="Calibri" w:cs="Calibri"/>
                <w:sz w:val="22"/>
                <w:szCs w:val="22"/>
                <w:lang w:val="es-MX"/>
              </w:rPr>
              <w:t>, contabilizados a partir de que Y.P.F.B. notifique al proponente con la Orden de Proceder.</w:t>
            </w:r>
          </w:p>
          <w:p w:rsidR="00DE1898" w:rsidRDefault="00DE1898" w:rsidP="00213AC4">
            <w:pPr>
              <w:autoSpaceDE w:val="0"/>
              <w:autoSpaceDN w:val="0"/>
              <w:adjustRightInd w:val="0"/>
              <w:jc w:val="both"/>
              <w:rPr>
                <w:rFonts w:ascii="Calibri" w:hAnsi="Calibri" w:cs="Calibri"/>
                <w:sz w:val="22"/>
                <w:szCs w:val="22"/>
                <w:lang w:val="es-MX"/>
              </w:rPr>
            </w:pPr>
          </w:p>
          <w:p w:rsidR="005300A1" w:rsidRPr="004B1F81" w:rsidRDefault="00DE1898" w:rsidP="0080763F">
            <w:pPr>
              <w:pStyle w:val="Norma"/>
              <w:autoSpaceDE w:val="0"/>
              <w:autoSpaceDN w:val="0"/>
              <w:adjustRightInd w:val="0"/>
              <w:spacing w:after="120" w:line="240" w:lineRule="auto"/>
              <w:jc w:val="both"/>
              <w:rPr>
                <w:rFonts w:ascii="Calibri" w:hAnsi="Calibri" w:cs="Calibri"/>
                <w:sz w:val="22"/>
                <w:szCs w:val="22"/>
                <w:lang w:val="es-MX" w:eastAsia="es-ES"/>
              </w:rPr>
            </w:pPr>
            <w:r w:rsidRPr="00137545">
              <w:rPr>
                <w:rFonts w:ascii="Calibri" w:hAnsi="Calibri" w:cs="Calibri"/>
                <w:sz w:val="22"/>
                <w:szCs w:val="22"/>
                <w:lang w:val="es-MX" w:eastAsia="es-ES"/>
              </w:rPr>
              <w:t>Los proponentes podrán proponer un plazo menor razonable y en ningún caso un plazo mayor al estimado.</w:t>
            </w:r>
          </w:p>
        </w:tc>
      </w:tr>
      <w:tr w:rsidR="00706A6A" w:rsidRPr="00706A6A" w:rsidTr="00F51F13">
        <w:tc>
          <w:tcPr>
            <w:tcW w:w="9339" w:type="dxa"/>
            <w:shd w:val="clear" w:color="auto" w:fill="9CC2E5"/>
          </w:tcPr>
          <w:p w:rsidR="00706A6A" w:rsidRPr="00706A6A" w:rsidRDefault="00706A6A" w:rsidP="00207140">
            <w:pPr>
              <w:rPr>
                <w:rFonts w:ascii="Calibri" w:hAnsi="Calibri" w:cs="Calibri"/>
                <w:b/>
                <w:bCs/>
                <w:sz w:val="22"/>
                <w:szCs w:val="22"/>
              </w:rPr>
            </w:pPr>
            <w:r>
              <w:rPr>
                <w:rFonts w:ascii="Calibri" w:hAnsi="Calibri" w:cs="Calibri"/>
                <w:b/>
                <w:bCs/>
                <w:sz w:val="22"/>
                <w:szCs w:val="22"/>
              </w:rPr>
              <w:t>EXPERIENCIA ESPECIFICA DEL PROPONENTE</w:t>
            </w:r>
          </w:p>
        </w:tc>
      </w:tr>
      <w:tr w:rsidR="00706A6A" w:rsidRPr="00CB16FE" w:rsidTr="00090FEC">
        <w:tc>
          <w:tcPr>
            <w:tcW w:w="9339" w:type="dxa"/>
            <w:shd w:val="clear" w:color="auto" w:fill="auto"/>
          </w:tcPr>
          <w:p w:rsidR="00E62BFB" w:rsidRDefault="00E62BFB" w:rsidP="00E62BFB">
            <w:pPr>
              <w:spacing w:before="120"/>
              <w:jc w:val="both"/>
              <w:rPr>
                <w:rFonts w:ascii="Calibri" w:hAnsi="Calibri" w:cs="Calibri"/>
                <w:sz w:val="22"/>
                <w:szCs w:val="22"/>
                <w:lang w:val="es-BO" w:eastAsia="es-BO"/>
              </w:rPr>
            </w:pPr>
            <w:r>
              <w:rPr>
                <w:rFonts w:ascii="Calibri" w:hAnsi="Calibri" w:cs="Calibri"/>
                <w:sz w:val="22"/>
                <w:szCs w:val="22"/>
                <w:lang w:val="es-BO" w:eastAsia="es-BO"/>
              </w:rPr>
              <w:t xml:space="preserve">Haber </w:t>
            </w:r>
            <w:r w:rsidRPr="000B386B">
              <w:rPr>
                <w:rFonts w:ascii="Calibri" w:hAnsi="Calibri" w:cs="Calibri"/>
                <w:sz w:val="22"/>
                <w:szCs w:val="22"/>
                <w:lang w:val="es-BO" w:eastAsia="es-BO"/>
              </w:rPr>
              <w:t xml:space="preserve">ejecutado satisfactoriamente </w:t>
            </w:r>
            <w:r>
              <w:rPr>
                <w:rFonts w:ascii="Calibri" w:hAnsi="Calibri" w:cs="Calibri"/>
                <w:sz w:val="22"/>
                <w:szCs w:val="22"/>
                <w:lang w:val="es-BO" w:eastAsia="es-BO"/>
              </w:rPr>
              <w:t>al menos 3 servicios, obras</w:t>
            </w:r>
            <w:r w:rsidRPr="000B386B">
              <w:rPr>
                <w:rFonts w:ascii="Calibri" w:hAnsi="Calibri" w:cs="Calibri"/>
                <w:sz w:val="22"/>
                <w:szCs w:val="22"/>
                <w:lang w:val="es-BO" w:eastAsia="es-BO"/>
              </w:rPr>
              <w:t xml:space="preserve"> o trabajos</w:t>
            </w:r>
            <w:r>
              <w:rPr>
                <w:rFonts w:ascii="Calibri" w:hAnsi="Calibri" w:cs="Calibri"/>
                <w:sz w:val="22"/>
                <w:szCs w:val="22"/>
                <w:lang w:val="es-BO" w:eastAsia="es-BO"/>
              </w:rPr>
              <w:t xml:space="preserve"> similares</w:t>
            </w:r>
            <w:r w:rsidRPr="000B386B">
              <w:rPr>
                <w:rFonts w:ascii="Calibri" w:hAnsi="Calibri" w:cs="Calibri"/>
                <w:sz w:val="22"/>
                <w:szCs w:val="22"/>
                <w:lang w:val="es-BO" w:eastAsia="es-BO"/>
              </w:rPr>
              <w:t xml:space="preserve"> de Construcción y/o mantenimiento de red</w:t>
            </w:r>
            <w:r>
              <w:rPr>
                <w:rFonts w:ascii="Calibri" w:hAnsi="Calibri" w:cs="Calibri"/>
                <w:sz w:val="22"/>
                <w:szCs w:val="22"/>
                <w:lang w:val="es-BO" w:eastAsia="es-BO"/>
              </w:rPr>
              <w:t>es primarias y/o</w:t>
            </w:r>
            <w:r w:rsidRPr="000B386B">
              <w:rPr>
                <w:rFonts w:ascii="Calibri" w:hAnsi="Calibri" w:cs="Calibri"/>
                <w:sz w:val="22"/>
                <w:szCs w:val="22"/>
                <w:lang w:val="es-BO" w:eastAsia="es-BO"/>
              </w:rPr>
              <w:t xml:space="preserve"> secundaria</w:t>
            </w:r>
            <w:r>
              <w:rPr>
                <w:rFonts w:ascii="Calibri" w:hAnsi="Calibri" w:cs="Calibri"/>
                <w:sz w:val="22"/>
                <w:szCs w:val="22"/>
                <w:lang w:val="es-BO" w:eastAsia="es-BO"/>
              </w:rPr>
              <w:t>s</w:t>
            </w:r>
            <w:r w:rsidRPr="000B386B">
              <w:rPr>
                <w:rFonts w:ascii="Calibri" w:hAnsi="Calibri" w:cs="Calibri"/>
                <w:sz w:val="22"/>
                <w:szCs w:val="22"/>
                <w:lang w:val="es-BO" w:eastAsia="es-BO"/>
              </w:rPr>
              <w:t>,</w:t>
            </w:r>
            <w:r w:rsidRPr="009E244C">
              <w:rPr>
                <w:rFonts w:ascii="Calibri" w:hAnsi="Calibri" w:cs="Calibri"/>
                <w:sz w:val="22"/>
                <w:szCs w:val="22"/>
                <w:lang w:val="es-BO" w:eastAsia="es-BO"/>
              </w:rPr>
              <w:t xml:space="preserve"> </w:t>
            </w:r>
            <w:r w:rsidRPr="000B386B">
              <w:rPr>
                <w:rFonts w:ascii="Calibri" w:hAnsi="Calibri" w:cs="Calibri"/>
                <w:sz w:val="22"/>
                <w:szCs w:val="22"/>
                <w:lang w:val="es-BO" w:eastAsia="es-BO"/>
              </w:rPr>
              <w:t>que deberá acreditarse presentado fotocopia simple del contrato suscrito y la conclusión a conformidad del contratante podrá estar respaldada por actas de entrega definitiva, certificados y/o documentos que demuestren la conclusión de la obra, servicio o Trabajo</w:t>
            </w:r>
            <w:r>
              <w:rPr>
                <w:rFonts w:ascii="Calibri" w:hAnsi="Calibri" w:cs="Calibri"/>
                <w:sz w:val="22"/>
                <w:szCs w:val="22"/>
                <w:lang w:val="es-BO" w:eastAsia="es-BO"/>
              </w:rPr>
              <w:t>.</w:t>
            </w:r>
          </w:p>
          <w:p w:rsidR="00E62BFB" w:rsidRDefault="00E62BFB" w:rsidP="00E62BFB">
            <w:pPr>
              <w:contextualSpacing/>
              <w:jc w:val="both"/>
              <w:rPr>
                <w:rFonts w:ascii="Calibri" w:hAnsi="Calibri" w:cs="Calibri"/>
                <w:sz w:val="22"/>
                <w:szCs w:val="22"/>
                <w:lang w:val="es-BO" w:eastAsia="es-BO"/>
              </w:rPr>
            </w:pPr>
          </w:p>
          <w:p w:rsidR="00E62BFB" w:rsidRPr="00692D34" w:rsidRDefault="00E62BFB" w:rsidP="00E62BFB">
            <w:pPr>
              <w:rPr>
                <w:rFonts w:ascii="Calibri" w:hAnsi="Calibri" w:cs="Calibri"/>
                <w:b/>
                <w:sz w:val="22"/>
                <w:szCs w:val="22"/>
                <w:u w:val="single"/>
                <w:lang w:val="es-BO" w:eastAsia="es-BO"/>
              </w:rPr>
            </w:pPr>
            <w:r>
              <w:rPr>
                <w:rFonts w:ascii="Calibri" w:hAnsi="Calibri" w:cs="Calibri"/>
                <w:b/>
                <w:sz w:val="22"/>
                <w:szCs w:val="22"/>
                <w:u w:val="single"/>
                <w:lang w:val="es-BO" w:eastAsia="es-BO"/>
              </w:rPr>
              <w:t xml:space="preserve">TRABAJOS </w:t>
            </w:r>
            <w:r w:rsidRPr="00692D34">
              <w:rPr>
                <w:rFonts w:ascii="Calibri" w:hAnsi="Calibri" w:cs="Calibri"/>
                <w:b/>
                <w:sz w:val="22"/>
                <w:szCs w:val="22"/>
                <w:u w:val="single"/>
                <w:lang w:val="es-BO" w:eastAsia="es-BO"/>
              </w:rPr>
              <w:t>SIMILARES</w:t>
            </w:r>
          </w:p>
          <w:p w:rsidR="00E62BFB" w:rsidRDefault="00E62BFB" w:rsidP="00E62BFB">
            <w:pPr>
              <w:contextualSpacing/>
              <w:jc w:val="both"/>
              <w:rPr>
                <w:rFonts w:ascii="Calibri" w:hAnsi="Calibri" w:cs="Calibri"/>
                <w:sz w:val="22"/>
                <w:szCs w:val="22"/>
                <w:lang w:val="es-BO" w:eastAsia="es-BO"/>
              </w:rPr>
            </w:pPr>
            <w:r w:rsidRPr="00692D34">
              <w:rPr>
                <w:rFonts w:ascii="Calibri" w:hAnsi="Calibri" w:cs="Calibri"/>
                <w:sz w:val="22"/>
                <w:szCs w:val="22"/>
                <w:lang w:val="es-BO" w:eastAsia="es-BO"/>
              </w:rPr>
              <w:t xml:space="preserve">Se consideran como </w:t>
            </w:r>
            <w:r>
              <w:rPr>
                <w:rFonts w:ascii="Calibri" w:hAnsi="Calibri" w:cs="Calibri"/>
                <w:sz w:val="22"/>
                <w:szCs w:val="22"/>
                <w:lang w:val="es-BO" w:eastAsia="es-BO"/>
              </w:rPr>
              <w:t>trabajos</w:t>
            </w:r>
            <w:r w:rsidRPr="00692D34">
              <w:rPr>
                <w:rFonts w:ascii="Calibri" w:hAnsi="Calibri" w:cs="Calibri"/>
                <w:sz w:val="22"/>
                <w:szCs w:val="22"/>
                <w:lang w:val="es-BO" w:eastAsia="es-BO"/>
              </w:rPr>
              <w:t xml:space="preserve"> similares aquell</w:t>
            </w:r>
            <w:r>
              <w:rPr>
                <w:rFonts w:ascii="Calibri" w:hAnsi="Calibri" w:cs="Calibri"/>
                <w:sz w:val="22"/>
                <w:szCs w:val="22"/>
                <w:lang w:val="es-BO" w:eastAsia="es-BO"/>
              </w:rPr>
              <w:t>o</w:t>
            </w:r>
            <w:r w:rsidRPr="00692D34">
              <w:rPr>
                <w:rFonts w:ascii="Calibri" w:hAnsi="Calibri" w:cs="Calibri"/>
                <w:sz w:val="22"/>
                <w:szCs w:val="22"/>
                <w:lang w:val="es-BO" w:eastAsia="es-BO"/>
              </w:rPr>
              <w:t>s en l</w:t>
            </w:r>
            <w:r>
              <w:rPr>
                <w:rFonts w:ascii="Calibri" w:hAnsi="Calibri" w:cs="Calibri"/>
                <w:sz w:val="22"/>
                <w:szCs w:val="22"/>
                <w:lang w:val="es-BO" w:eastAsia="es-BO"/>
              </w:rPr>
              <w:t>o</w:t>
            </w:r>
            <w:r w:rsidRPr="00692D34">
              <w:rPr>
                <w:rFonts w:ascii="Calibri" w:hAnsi="Calibri" w:cs="Calibri"/>
                <w:sz w:val="22"/>
                <w:szCs w:val="22"/>
                <w:lang w:val="es-BO" w:eastAsia="es-BO"/>
              </w:rPr>
              <w:t xml:space="preserve">s cuales la empresa proponente haya realizado cualquiera de los siguientes: </w:t>
            </w:r>
          </w:p>
          <w:p w:rsidR="007A3373" w:rsidRPr="00692D34" w:rsidRDefault="007A3373" w:rsidP="006251E4">
            <w:pPr>
              <w:pStyle w:val="Prrafodelista"/>
              <w:numPr>
                <w:ilvl w:val="0"/>
                <w:numId w:val="52"/>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 xml:space="preserve">Construcción </w:t>
            </w:r>
            <w:r w:rsidR="00DA0BCD">
              <w:rPr>
                <w:rFonts w:ascii="Calibri" w:hAnsi="Calibri" w:cs="Calibri"/>
                <w:sz w:val="22"/>
                <w:szCs w:val="22"/>
                <w:lang w:val="es-BO" w:eastAsia="es-BO"/>
              </w:rPr>
              <w:t xml:space="preserve">y/o mantenimiento </w:t>
            </w:r>
            <w:r w:rsidRPr="00692D34">
              <w:rPr>
                <w:rFonts w:ascii="Calibri" w:hAnsi="Calibri" w:cs="Calibri"/>
                <w:sz w:val="22"/>
                <w:szCs w:val="22"/>
                <w:lang w:val="es-BO" w:eastAsia="es-BO"/>
              </w:rPr>
              <w:t>de Gasoductos y Redes Primarias</w:t>
            </w:r>
            <w:r w:rsidR="00E62BFB">
              <w:rPr>
                <w:rFonts w:ascii="Calibri" w:hAnsi="Calibri" w:cs="Calibri"/>
                <w:sz w:val="22"/>
                <w:szCs w:val="22"/>
                <w:lang w:val="es-BO" w:eastAsia="es-BO"/>
              </w:rPr>
              <w:t xml:space="preserve"> y /o Secundarias</w:t>
            </w:r>
            <w:r w:rsidRPr="00692D34">
              <w:rPr>
                <w:rFonts w:ascii="Calibri" w:hAnsi="Calibri" w:cs="Calibri"/>
                <w:sz w:val="22"/>
                <w:szCs w:val="22"/>
                <w:lang w:val="es-BO" w:eastAsia="es-BO"/>
              </w:rPr>
              <w:t>.</w:t>
            </w:r>
          </w:p>
          <w:p w:rsidR="007A3373" w:rsidRPr="00692D34" w:rsidRDefault="007A3373" w:rsidP="006251E4">
            <w:pPr>
              <w:pStyle w:val="Prrafodelista"/>
              <w:numPr>
                <w:ilvl w:val="0"/>
                <w:numId w:val="52"/>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Construcción y/o montaje de instalaciones de City Gate, PRM o EDR.</w:t>
            </w:r>
          </w:p>
          <w:p w:rsidR="007A3373" w:rsidRPr="00692D34" w:rsidRDefault="007A3373" w:rsidP="006251E4">
            <w:pPr>
              <w:pStyle w:val="Prrafodelista"/>
              <w:numPr>
                <w:ilvl w:val="0"/>
                <w:numId w:val="52"/>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 xml:space="preserve">Construcción </w:t>
            </w:r>
            <w:r w:rsidR="00DA0BCD">
              <w:rPr>
                <w:rFonts w:ascii="Calibri" w:hAnsi="Calibri" w:cs="Calibri"/>
                <w:sz w:val="22"/>
                <w:szCs w:val="22"/>
                <w:lang w:val="es-BO" w:eastAsia="es-BO"/>
              </w:rPr>
              <w:t xml:space="preserve">y/o mantenimiento </w:t>
            </w:r>
            <w:r w:rsidRPr="00692D34">
              <w:rPr>
                <w:rFonts w:ascii="Calibri" w:hAnsi="Calibri" w:cs="Calibri"/>
                <w:sz w:val="22"/>
                <w:szCs w:val="22"/>
                <w:lang w:val="es-BO" w:eastAsia="es-BO"/>
              </w:rPr>
              <w:t>de acometidas de Red Primaria y Loop de Red Primaria</w:t>
            </w:r>
          </w:p>
          <w:p w:rsidR="007A3373" w:rsidRPr="00692D34" w:rsidRDefault="007A3373" w:rsidP="006251E4">
            <w:pPr>
              <w:pStyle w:val="Prrafodelista"/>
              <w:numPr>
                <w:ilvl w:val="0"/>
                <w:numId w:val="52"/>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Servicios especiales relacionados con Gasoductos y Red primaria (Hot Tap, Flow Line, etc).</w:t>
            </w:r>
          </w:p>
          <w:p w:rsidR="007A3373" w:rsidRPr="00692D34" w:rsidRDefault="007A3373" w:rsidP="006251E4">
            <w:pPr>
              <w:pStyle w:val="Prrafodelista"/>
              <w:numPr>
                <w:ilvl w:val="0"/>
                <w:numId w:val="52"/>
              </w:numPr>
              <w:ind w:left="284" w:firstLine="0"/>
              <w:jc w:val="both"/>
              <w:rPr>
                <w:rFonts w:ascii="Calibri" w:hAnsi="Calibri" w:cs="Calibri"/>
                <w:sz w:val="22"/>
                <w:szCs w:val="22"/>
                <w:lang w:val="es-BO" w:eastAsia="es-BO"/>
              </w:rPr>
            </w:pPr>
            <w:r w:rsidRPr="00692D34">
              <w:rPr>
                <w:rFonts w:ascii="Calibri" w:hAnsi="Calibri" w:cs="Calibri"/>
                <w:sz w:val="22"/>
                <w:szCs w:val="22"/>
                <w:lang w:val="es-BO" w:eastAsia="es-BO"/>
              </w:rPr>
              <w:t xml:space="preserve">Trabajos de mantenimiento de Redes Primarias </w:t>
            </w:r>
            <w:r w:rsidR="00E62BFB">
              <w:rPr>
                <w:rFonts w:ascii="Calibri" w:hAnsi="Calibri" w:cs="Calibri"/>
                <w:sz w:val="22"/>
                <w:szCs w:val="22"/>
                <w:lang w:val="es-BO" w:eastAsia="es-BO"/>
              </w:rPr>
              <w:t xml:space="preserve">y/o Secundarias, </w:t>
            </w:r>
            <w:r w:rsidRPr="00692D34">
              <w:rPr>
                <w:rFonts w:ascii="Calibri" w:hAnsi="Calibri" w:cs="Calibri"/>
                <w:sz w:val="22"/>
                <w:szCs w:val="22"/>
                <w:lang w:val="es-BO" w:eastAsia="es-BO"/>
              </w:rPr>
              <w:t>de PRM, EDR o City Gates.</w:t>
            </w:r>
          </w:p>
          <w:p w:rsidR="006825E0" w:rsidRPr="00524CDB" w:rsidRDefault="007A3373" w:rsidP="006251E4">
            <w:pPr>
              <w:pStyle w:val="Prrafodelista"/>
              <w:numPr>
                <w:ilvl w:val="0"/>
                <w:numId w:val="52"/>
              </w:numPr>
              <w:spacing w:after="120"/>
              <w:ind w:left="709" w:hanging="425"/>
              <w:jc w:val="both"/>
              <w:rPr>
                <w:rFonts w:ascii="Calibri" w:hAnsi="Calibri" w:cs="Calibri"/>
                <w:sz w:val="22"/>
                <w:szCs w:val="22"/>
                <w:lang w:val="es-BO" w:eastAsia="es-BO"/>
              </w:rPr>
            </w:pPr>
            <w:r w:rsidRPr="00692D34">
              <w:rPr>
                <w:rFonts w:ascii="Calibri" w:hAnsi="Calibri" w:cs="Calibri"/>
                <w:sz w:val="22"/>
                <w:szCs w:val="22"/>
                <w:lang w:val="es-BO" w:eastAsia="es-BO"/>
              </w:rPr>
              <w:t xml:space="preserve">Variantes de Red Primaria, </w:t>
            </w:r>
            <w:r w:rsidR="00E62BFB">
              <w:rPr>
                <w:rFonts w:ascii="Calibri" w:hAnsi="Calibri" w:cs="Calibri"/>
                <w:sz w:val="22"/>
                <w:szCs w:val="22"/>
                <w:lang w:val="es-BO" w:eastAsia="es-BO"/>
              </w:rPr>
              <w:t xml:space="preserve">Red Secundaria, </w:t>
            </w:r>
            <w:r w:rsidRPr="00692D34">
              <w:rPr>
                <w:rFonts w:ascii="Calibri" w:hAnsi="Calibri" w:cs="Calibri"/>
                <w:sz w:val="22"/>
                <w:szCs w:val="22"/>
                <w:lang w:val="es-BO" w:eastAsia="es-BO"/>
              </w:rPr>
              <w:t xml:space="preserve">construcción </w:t>
            </w:r>
            <w:r>
              <w:rPr>
                <w:rFonts w:ascii="Calibri" w:hAnsi="Calibri" w:cs="Calibri"/>
                <w:sz w:val="22"/>
                <w:szCs w:val="22"/>
                <w:lang w:val="es-BO" w:eastAsia="es-BO"/>
              </w:rPr>
              <w:t xml:space="preserve">y/o mantenimiento </w:t>
            </w:r>
            <w:r w:rsidRPr="00692D34">
              <w:rPr>
                <w:rFonts w:ascii="Calibri" w:hAnsi="Calibri" w:cs="Calibri"/>
                <w:sz w:val="22"/>
                <w:szCs w:val="22"/>
                <w:lang w:val="es-BO" w:eastAsia="es-BO"/>
              </w:rPr>
              <w:t>de redes y ductos de transporte de hidrocarburos y distribución.</w:t>
            </w:r>
          </w:p>
        </w:tc>
      </w:tr>
      <w:tr w:rsidR="00706A6A" w:rsidRPr="00706A6A" w:rsidTr="00F51F13">
        <w:tc>
          <w:tcPr>
            <w:tcW w:w="9339" w:type="dxa"/>
            <w:shd w:val="clear" w:color="auto" w:fill="9CC2E5"/>
          </w:tcPr>
          <w:p w:rsidR="00706A6A" w:rsidRPr="00706A6A" w:rsidRDefault="00706A6A" w:rsidP="00706A6A">
            <w:pPr>
              <w:rPr>
                <w:rFonts w:ascii="Calibri" w:hAnsi="Calibri" w:cs="Calibri"/>
                <w:b/>
                <w:bCs/>
                <w:sz w:val="22"/>
                <w:szCs w:val="22"/>
              </w:rPr>
            </w:pPr>
            <w:r w:rsidRPr="00706A6A">
              <w:rPr>
                <w:rFonts w:ascii="Calibri" w:hAnsi="Calibri" w:cs="Calibri"/>
                <w:b/>
                <w:bCs/>
                <w:sz w:val="22"/>
                <w:szCs w:val="22"/>
              </w:rPr>
              <w:lastRenderedPageBreak/>
              <w:t>PERSONAL</w:t>
            </w:r>
            <w:r w:rsidR="00BD555F">
              <w:rPr>
                <w:rFonts w:ascii="Calibri" w:hAnsi="Calibri" w:cs="Calibri"/>
                <w:b/>
                <w:bCs/>
                <w:sz w:val="22"/>
                <w:szCs w:val="22"/>
              </w:rPr>
              <w:t xml:space="preserve"> CLAVE</w:t>
            </w:r>
            <w:r w:rsidRPr="00706A6A">
              <w:rPr>
                <w:rFonts w:ascii="Calibri" w:hAnsi="Calibri" w:cs="Calibri"/>
                <w:b/>
                <w:bCs/>
                <w:sz w:val="22"/>
                <w:szCs w:val="22"/>
              </w:rPr>
              <w:t xml:space="preserve"> REQUERIDO</w:t>
            </w:r>
          </w:p>
        </w:tc>
      </w:tr>
      <w:tr w:rsidR="00706A6A" w:rsidRPr="00CB16FE" w:rsidTr="00090FEC">
        <w:tc>
          <w:tcPr>
            <w:tcW w:w="9339" w:type="dxa"/>
            <w:shd w:val="clear" w:color="auto" w:fill="auto"/>
          </w:tcPr>
          <w:p w:rsidR="003F220D" w:rsidRPr="00436CBE" w:rsidRDefault="00E42C3A" w:rsidP="00706A6A">
            <w:pPr>
              <w:autoSpaceDE w:val="0"/>
              <w:autoSpaceDN w:val="0"/>
              <w:adjustRightInd w:val="0"/>
              <w:jc w:val="both"/>
              <w:rPr>
                <w:rFonts w:ascii="Calibri" w:hAnsi="Calibri" w:cs="Calibri"/>
                <w:b/>
                <w:sz w:val="22"/>
                <w:szCs w:val="22"/>
              </w:rPr>
            </w:pPr>
            <w:r>
              <w:rPr>
                <w:rFonts w:ascii="Calibri" w:hAnsi="Calibri" w:cs="Calibri"/>
                <w:b/>
                <w:sz w:val="22"/>
                <w:szCs w:val="22"/>
              </w:rPr>
              <w:t xml:space="preserve">  </w:t>
            </w:r>
          </w:p>
          <w:tbl>
            <w:tblPr>
              <w:tblW w:w="467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1"/>
              <w:gridCol w:w="1817"/>
              <w:gridCol w:w="1311"/>
              <w:gridCol w:w="946"/>
              <w:gridCol w:w="2558"/>
              <w:gridCol w:w="1477"/>
            </w:tblGrid>
            <w:tr w:rsidR="00BD555F" w:rsidRPr="00AD53A2" w:rsidTr="003F220D">
              <w:trPr>
                <w:trHeight w:val="384"/>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D555F" w:rsidRPr="00AD53A2" w:rsidRDefault="00BD555F" w:rsidP="00BD555F">
                  <w:pPr>
                    <w:jc w:val="center"/>
                    <w:rPr>
                      <w:rFonts w:ascii="Calibri" w:hAnsi="Calibri" w:cs="Calibri"/>
                      <w:b/>
                      <w:sz w:val="18"/>
                      <w:szCs w:val="18"/>
                    </w:rPr>
                  </w:pPr>
                  <w:r w:rsidRPr="00AD53A2">
                    <w:rPr>
                      <w:rFonts w:ascii="Calibri" w:hAnsi="Calibri" w:cs="Calibri"/>
                      <w:b/>
                      <w:sz w:val="18"/>
                      <w:szCs w:val="18"/>
                    </w:rPr>
                    <w:t>N°</w:t>
                  </w:r>
                </w:p>
              </w:tc>
              <w:tc>
                <w:tcPr>
                  <w:tcW w:w="1192" w:type="pct"/>
                  <w:tcBorders>
                    <w:top w:val="single" w:sz="4" w:space="0" w:color="auto"/>
                    <w:left w:val="single" w:sz="4" w:space="0" w:color="auto"/>
                    <w:bottom w:val="single" w:sz="4" w:space="0" w:color="auto"/>
                    <w:right w:val="single" w:sz="4" w:space="0" w:color="auto"/>
                  </w:tcBorders>
                  <w:shd w:val="clear" w:color="auto" w:fill="F2F2F2"/>
                  <w:vAlign w:val="center"/>
                </w:tcPr>
                <w:p w:rsidR="00BD555F" w:rsidRPr="00AD53A2" w:rsidRDefault="00BD555F" w:rsidP="00BD555F">
                  <w:pPr>
                    <w:jc w:val="center"/>
                    <w:rPr>
                      <w:rFonts w:ascii="Calibri" w:hAnsi="Calibri" w:cs="Calibri"/>
                      <w:b/>
                      <w:sz w:val="18"/>
                      <w:szCs w:val="18"/>
                    </w:rPr>
                  </w:pPr>
                  <w:r w:rsidRPr="00AD53A2">
                    <w:rPr>
                      <w:rFonts w:ascii="Calibri" w:hAnsi="Calibri" w:cs="Calibri"/>
                      <w:b/>
                      <w:sz w:val="18"/>
                      <w:szCs w:val="18"/>
                    </w:rPr>
                    <w:t>FORMACIÓN</w:t>
                  </w:r>
                </w:p>
              </w:tc>
              <w:tc>
                <w:tcPr>
                  <w:tcW w:w="770" w:type="pct"/>
                  <w:tcBorders>
                    <w:top w:val="single" w:sz="4" w:space="0" w:color="auto"/>
                    <w:left w:val="single" w:sz="4" w:space="0" w:color="auto"/>
                    <w:bottom w:val="single" w:sz="4" w:space="0" w:color="auto"/>
                    <w:right w:val="single" w:sz="4" w:space="0" w:color="auto"/>
                  </w:tcBorders>
                  <w:shd w:val="clear" w:color="auto" w:fill="F2F2F2"/>
                  <w:vAlign w:val="center"/>
                </w:tcPr>
                <w:p w:rsidR="00BD555F" w:rsidRPr="00AD53A2" w:rsidRDefault="00BD555F" w:rsidP="00BD555F">
                  <w:pPr>
                    <w:jc w:val="center"/>
                    <w:rPr>
                      <w:rFonts w:ascii="Calibri" w:hAnsi="Calibri" w:cs="Calibri"/>
                      <w:b/>
                      <w:sz w:val="18"/>
                      <w:szCs w:val="18"/>
                    </w:rPr>
                  </w:pPr>
                  <w:r w:rsidRPr="00AD53A2">
                    <w:rPr>
                      <w:rFonts w:ascii="Calibri" w:hAnsi="Calibri" w:cs="Calibri"/>
                      <w:b/>
                      <w:sz w:val="18"/>
                      <w:szCs w:val="18"/>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F2F2F2"/>
                </w:tcPr>
                <w:p w:rsidR="00BD555F" w:rsidRPr="00AD53A2" w:rsidRDefault="00BD555F" w:rsidP="00BD555F">
                  <w:pPr>
                    <w:jc w:val="center"/>
                    <w:rPr>
                      <w:rFonts w:ascii="Calibri" w:hAnsi="Calibri" w:cs="Calibri"/>
                      <w:b/>
                      <w:sz w:val="18"/>
                      <w:szCs w:val="18"/>
                    </w:rPr>
                  </w:pPr>
                  <w:r>
                    <w:rPr>
                      <w:rFonts w:ascii="Calibri" w:hAnsi="Calibri" w:cs="Calibri"/>
                      <w:b/>
                      <w:sz w:val="18"/>
                      <w:szCs w:val="18"/>
                    </w:rPr>
                    <w:t>CANTIDAD REQUERIDA</w:t>
                  </w:r>
                </w:p>
              </w:tc>
              <w:tc>
                <w:tcPr>
                  <w:tcW w:w="1503" w:type="pct"/>
                  <w:tcBorders>
                    <w:top w:val="single" w:sz="4" w:space="0" w:color="auto"/>
                    <w:left w:val="single" w:sz="4" w:space="0" w:color="auto"/>
                    <w:bottom w:val="single" w:sz="4" w:space="0" w:color="auto"/>
                    <w:right w:val="single" w:sz="4" w:space="0" w:color="auto"/>
                  </w:tcBorders>
                  <w:shd w:val="clear" w:color="auto" w:fill="F2F2F2"/>
                </w:tcPr>
                <w:p w:rsidR="00BD555F" w:rsidRPr="00AD53A2" w:rsidRDefault="00BD555F" w:rsidP="00BD555F">
                  <w:pPr>
                    <w:jc w:val="center"/>
                    <w:rPr>
                      <w:rFonts w:ascii="Calibri" w:hAnsi="Calibri" w:cs="Calibri"/>
                      <w:b/>
                      <w:sz w:val="18"/>
                      <w:szCs w:val="18"/>
                    </w:rPr>
                  </w:pPr>
                  <w:r w:rsidRPr="00AD53A2">
                    <w:rPr>
                      <w:rFonts w:ascii="Calibri" w:hAnsi="Calibri" w:cs="Calibri"/>
                      <w:b/>
                      <w:sz w:val="18"/>
                      <w:szCs w:val="18"/>
                    </w:rPr>
                    <w:t>EXPERIENCIA</w:t>
                  </w:r>
                </w:p>
              </w:tc>
              <w:tc>
                <w:tcPr>
                  <w:tcW w:w="868" w:type="pct"/>
                  <w:tcBorders>
                    <w:top w:val="single" w:sz="4" w:space="0" w:color="auto"/>
                    <w:left w:val="single" w:sz="4" w:space="0" w:color="auto"/>
                    <w:bottom w:val="single" w:sz="4" w:space="0" w:color="auto"/>
                    <w:right w:val="single" w:sz="4" w:space="0" w:color="auto"/>
                  </w:tcBorders>
                  <w:shd w:val="clear" w:color="auto" w:fill="F2F2F2"/>
                  <w:vAlign w:val="center"/>
                </w:tcPr>
                <w:p w:rsidR="00BD555F" w:rsidRPr="00AD53A2" w:rsidRDefault="00BD555F" w:rsidP="00BD555F">
                  <w:pPr>
                    <w:jc w:val="center"/>
                    <w:rPr>
                      <w:rFonts w:ascii="Calibri" w:hAnsi="Calibri" w:cs="Calibri"/>
                      <w:b/>
                      <w:sz w:val="18"/>
                      <w:szCs w:val="18"/>
                    </w:rPr>
                  </w:pPr>
                  <w:r w:rsidRPr="00AD53A2">
                    <w:rPr>
                      <w:rFonts w:ascii="Calibri" w:hAnsi="Calibri" w:cs="Calibri"/>
                      <w:b/>
                      <w:sz w:val="18"/>
                      <w:szCs w:val="18"/>
                    </w:rPr>
                    <w:t>CARGOS SIMILARES</w:t>
                  </w:r>
                </w:p>
              </w:tc>
            </w:tr>
            <w:tr w:rsidR="00BD555F" w:rsidRPr="005C5AE3" w:rsidTr="003F220D">
              <w:trPr>
                <w:trHeight w:val="48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D555F" w:rsidRPr="002E766B" w:rsidRDefault="00BD555F" w:rsidP="00BD555F">
                  <w:pPr>
                    <w:rPr>
                      <w:rFonts w:ascii="Calibri" w:hAnsi="Calibri" w:cs="Calibri"/>
                      <w:sz w:val="18"/>
                      <w:szCs w:val="18"/>
                    </w:rPr>
                  </w:pPr>
                  <w:r>
                    <w:rPr>
                      <w:rFonts w:ascii="Calibri" w:hAnsi="Calibri" w:cs="Calibri"/>
                      <w:sz w:val="18"/>
                      <w:szCs w:val="18"/>
                    </w:rPr>
                    <w:t>1</w:t>
                  </w:r>
                </w:p>
              </w:tc>
              <w:tc>
                <w:tcPr>
                  <w:tcW w:w="1192" w:type="pct"/>
                  <w:tcBorders>
                    <w:top w:val="single" w:sz="4" w:space="0" w:color="auto"/>
                    <w:left w:val="single" w:sz="4" w:space="0" w:color="auto"/>
                    <w:bottom w:val="single" w:sz="4" w:space="0" w:color="auto"/>
                    <w:right w:val="single" w:sz="4" w:space="0" w:color="auto"/>
                  </w:tcBorders>
                  <w:shd w:val="clear" w:color="auto" w:fill="auto"/>
                </w:tcPr>
                <w:p w:rsidR="00BD555F" w:rsidRPr="005C5AE3" w:rsidRDefault="00BD555F" w:rsidP="00BD555F">
                  <w:pPr>
                    <w:rPr>
                      <w:rFonts w:ascii="Calibri" w:hAnsi="Calibri" w:cs="Calibri"/>
                      <w:sz w:val="18"/>
                      <w:szCs w:val="18"/>
                    </w:rPr>
                  </w:pPr>
                  <w:r w:rsidRPr="005C5AE3">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770" w:type="pct"/>
                  <w:tcBorders>
                    <w:top w:val="single" w:sz="4" w:space="0" w:color="auto"/>
                    <w:left w:val="single" w:sz="4" w:space="0" w:color="auto"/>
                    <w:bottom w:val="single" w:sz="4" w:space="0" w:color="auto"/>
                    <w:right w:val="single" w:sz="4" w:space="0" w:color="auto"/>
                  </w:tcBorders>
                  <w:shd w:val="clear" w:color="auto" w:fill="auto"/>
                </w:tcPr>
                <w:p w:rsidR="00BD555F" w:rsidRDefault="0095467E" w:rsidP="00BD555F">
                  <w:pPr>
                    <w:rPr>
                      <w:rFonts w:ascii="Calibri" w:hAnsi="Calibri" w:cs="Calibri"/>
                      <w:sz w:val="18"/>
                      <w:szCs w:val="18"/>
                    </w:rPr>
                  </w:pPr>
                  <w:r>
                    <w:rPr>
                      <w:rFonts w:ascii="Calibri" w:hAnsi="Calibri" w:cs="Calibri"/>
                      <w:sz w:val="18"/>
                      <w:szCs w:val="18"/>
                    </w:rPr>
                    <w:t>AGENTE DEL SERVICIO</w:t>
                  </w:r>
                  <w:r w:rsidR="007A3373">
                    <w:rPr>
                      <w:rFonts w:ascii="Calibri" w:hAnsi="Calibri" w:cs="Calibri"/>
                      <w:sz w:val="18"/>
                      <w:szCs w:val="18"/>
                    </w:rPr>
                    <w:t xml:space="preserve"> </w:t>
                  </w:r>
                  <w:r w:rsidR="00BD555F" w:rsidRPr="00A01CFC">
                    <w:rPr>
                      <w:rFonts w:ascii="Calibri" w:hAnsi="Calibri" w:cs="Calibri"/>
                      <w:sz w:val="18"/>
                      <w:szCs w:val="18"/>
                    </w:rPr>
                    <w:t>(con permanencia completa en</w:t>
                  </w:r>
                  <w:r w:rsidR="00A00FC1">
                    <w:rPr>
                      <w:rFonts w:ascii="Calibri" w:hAnsi="Calibri" w:cs="Calibri"/>
                      <w:sz w:val="18"/>
                      <w:szCs w:val="18"/>
                    </w:rPr>
                    <w:t xml:space="preserve"> la ejecución del servicio</w:t>
                  </w:r>
                  <w:r w:rsidR="00BD555F" w:rsidRPr="00A01CFC">
                    <w:rPr>
                      <w:rFonts w:ascii="Calibri" w:hAnsi="Calibri" w:cs="Calibri"/>
                      <w:sz w:val="18"/>
                      <w:szCs w:val="18"/>
                    </w:rPr>
                    <w:t>)</w:t>
                  </w:r>
                </w:p>
                <w:p w:rsidR="00BD555F" w:rsidRPr="005C5AE3" w:rsidRDefault="00BD555F" w:rsidP="00BD555F">
                  <w:pPr>
                    <w:jc w:val="center"/>
                    <w:rPr>
                      <w:rFonts w:ascii="Calibri" w:hAnsi="Calibri" w:cs="Calibri"/>
                      <w:sz w:val="18"/>
                      <w:szCs w:val="18"/>
                    </w:rPr>
                  </w:pPr>
                </w:p>
              </w:tc>
              <w:tc>
                <w:tcPr>
                  <w:tcW w:w="556" w:type="pct"/>
                  <w:tcBorders>
                    <w:top w:val="single" w:sz="4" w:space="0" w:color="auto"/>
                    <w:left w:val="single" w:sz="4" w:space="0" w:color="auto"/>
                    <w:bottom w:val="single" w:sz="4" w:space="0" w:color="auto"/>
                    <w:right w:val="single" w:sz="4" w:space="0" w:color="auto"/>
                  </w:tcBorders>
                </w:tcPr>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Pr="005C5AE3" w:rsidRDefault="00BD555F" w:rsidP="00BD555F">
                  <w:pPr>
                    <w:jc w:val="center"/>
                    <w:rPr>
                      <w:rFonts w:ascii="Calibri" w:hAnsi="Calibri" w:cs="Calibri"/>
                      <w:sz w:val="18"/>
                      <w:szCs w:val="18"/>
                    </w:rPr>
                  </w:pPr>
                  <w:r>
                    <w:rPr>
                      <w:rFonts w:ascii="Calibri" w:hAnsi="Calibri" w:cs="Calibri"/>
                      <w:sz w:val="18"/>
                      <w:szCs w:val="18"/>
                    </w:rPr>
                    <w:t>1</w:t>
                  </w:r>
                </w:p>
              </w:tc>
              <w:tc>
                <w:tcPr>
                  <w:tcW w:w="1503" w:type="pct"/>
                  <w:tcBorders>
                    <w:top w:val="single" w:sz="4" w:space="0" w:color="auto"/>
                    <w:left w:val="single" w:sz="4" w:space="0" w:color="auto"/>
                    <w:bottom w:val="single" w:sz="4" w:space="0" w:color="auto"/>
                    <w:right w:val="single" w:sz="4" w:space="0" w:color="auto"/>
                  </w:tcBorders>
                </w:tcPr>
                <w:p w:rsidR="00BD555F" w:rsidRPr="005C5AE3" w:rsidRDefault="00BD555F" w:rsidP="00BD555F">
                  <w:pPr>
                    <w:rPr>
                      <w:rFonts w:ascii="Calibri" w:hAnsi="Calibri" w:cs="Calibri"/>
                      <w:sz w:val="18"/>
                      <w:szCs w:val="18"/>
                    </w:rPr>
                  </w:pPr>
                  <w:r w:rsidRPr="005C5AE3">
                    <w:rPr>
                      <w:rFonts w:ascii="Calibri" w:hAnsi="Calibri" w:cs="Calibri"/>
                      <w:sz w:val="18"/>
                      <w:szCs w:val="18"/>
                    </w:rPr>
                    <w:t>GENERAL: 2 años</w:t>
                  </w:r>
                </w:p>
                <w:p w:rsidR="00BD555F" w:rsidRPr="005C5AE3" w:rsidRDefault="00BD555F" w:rsidP="00BD555F">
                  <w:pPr>
                    <w:rPr>
                      <w:rFonts w:ascii="Calibri" w:hAnsi="Calibri" w:cs="Calibri"/>
                      <w:sz w:val="18"/>
                      <w:szCs w:val="18"/>
                    </w:rPr>
                  </w:pPr>
                  <w:r w:rsidRPr="005C5AE3">
                    <w:rPr>
                      <w:rFonts w:ascii="Calibri" w:hAnsi="Calibri" w:cs="Calibri"/>
                      <w:sz w:val="18"/>
                      <w:szCs w:val="18"/>
                    </w:rPr>
                    <w:t>ESPECIFICA: 1 año en cargos similares y obras similares (*)</w:t>
                  </w:r>
                </w:p>
                <w:p w:rsidR="00BD555F" w:rsidRPr="005C5AE3" w:rsidRDefault="00BD555F" w:rsidP="00BD555F">
                  <w:pPr>
                    <w:rPr>
                      <w:rFonts w:ascii="Calibri" w:hAnsi="Calibri" w:cs="Calibri"/>
                      <w:sz w:val="18"/>
                      <w:szCs w:val="18"/>
                    </w:rPr>
                  </w:pPr>
                </w:p>
                <w:p w:rsidR="00BD555F" w:rsidRPr="005C5AE3" w:rsidRDefault="00BD555F" w:rsidP="00BD555F">
                  <w:pPr>
                    <w:rPr>
                      <w:rFonts w:ascii="Calibri" w:hAnsi="Calibri" w:cs="Calibri"/>
                      <w:sz w:val="18"/>
                      <w:szCs w:val="18"/>
                    </w:rPr>
                  </w:pPr>
                </w:p>
              </w:tc>
              <w:tc>
                <w:tcPr>
                  <w:tcW w:w="868" w:type="pct"/>
                  <w:tcBorders>
                    <w:top w:val="single" w:sz="4" w:space="0" w:color="auto"/>
                    <w:left w:val="single" w:sz="4" w:space="0" w:color="auto"/>
                    <w:bottom w:val="single" w:sz="4" w:space="0" w:color="auto"/>
                    <w:right w:val="single" w:sz="4" w:space="0" w:color="auto"/>
                  </w:tcBorders>
                </w:tcPr>
                <w:p w:rsidR="00BD555F" w:rsidRPr="005C5AE3" w:rsidRDefault="00BD555F" w:rsidP="00BD555F">
                  <w:pPr>
                    <w:rPr>
                      <w:rFonts w:ascii="Calibri" w:hAnsi="Calibri" w:cs="Calibri"/>
                      <w:sz w:val="18"/>
                      <w:szCs w:val="18"/>
                    </w:rPr>
                  </w:pPr>
                  <w:r w:rsidRPr="005C5AE3">
                    <w:rPr>
                      <w:rFonts w:ascii="Calibri" w:hAnsi="Calibri"/>
                      <w:color w:val="000000"/>
                      <w:sz w:val="18"/>
                      <w:szCs w:val="18"/>
                      <w:lang w:val="es-BO" w:eastAsia="es-BO"/>
                    </w:rPr>
                    <w:t>FISCAL DE OBRAS, SUPERVISOR DE OBRAS, SUPERINTENDENTE DE OBRAS, DIRECTOR  DE OBRAS Y RESIDENTE DE OBRAS</w:t>
                  </w:r>
                </w:p>
              </w:tc>
            </w:tr>
            <w:tr w:rsidR="00BD555F" w:rsidRPr="005C5AE3" w:rsidTr="003F220D">
              <w:tblPrEx>
                <w:tblBorders>
                  <w:top w:val="single" w:sz="4" w:space="0" w:color="auto"/>
                  <w:left w:val="single" w:sz="4" w:space="0" w:color="auto"/>
                  <w:bottom w:val="single" w:sz="4" w:space="0" w:color="auto"/>
                  <w:right w:val="single" w:sz="4" w:space="0" w:color="auto"/>
                </w:tblBorders>
              </w:tblPrEx>
              <w:trPr>
                <w:trHeight w:val="5044"/>
                <w:jc w:val="center"/>
              </w:trPr>
              <w:tc>
                <w:tcPr>
                  <w:tcW w:w="112" w:type="pct"/>
                  <w:shd w:val="clear" w:color="auto" w:fill="auto"/>
                  <w:tcMar>
                    <w:left w:w="0" w:type="dxa"/>
                    <w:right w:w="0" w:type="dxa"/>
                  </w:tcMar>
                </w:tcPr>
                <w:p w:rsidR="00BD555F" w:rsidRDefault="00BD555F" w:rsidP="00BD555F">
                  <w:pPr>
                    <w:rPr>
                      <w:rFonts w:ascii="Calibri" w:hAnsi="Calibri" w:cs="Calibri"/>
                      <w:sz w:val="18"/>
                      <w:szCs w:val="18"/>
                    </w:rPr>
                  </w:pPr>
                </w:p>
                <w:p w:rsidR="00BD555F" w:rsidRPr="0039295D" w:rsidRDefault="00BD555F" w:rsidP="00BD555F">
                  <w:pPr>
                    <w:rPr>
                      <w:rFonts w:ascii="Calibri" w:hAnsi="Calibri" w:cs="Calibri"/>
                      <w:sz w:val="18"/>
                      <w:szCs w:val="18"/>
                    </w:rPr>
                  </w:pPr>
                  <w:r>
                    <w:rPr>
                      <w:rFonts w:ascii="Calibri" w:hAnsi="Calibri" w:cs="Calibri"/>
                      <w:sz w:val="18"/>
                      <w:szCs w:val="18"/>
                    </w:rPr>
                    <w:t>2</w:t>
                  </w:r>
                </w:p>
              </w:tc>
              <w:tc>
                <w:tcPr>
                  <w:tcW w:w="1192" w:type="pct"/>
                  <w:shd w:val="clear" w:color="auto" w:fill="auto"/>
                </w:tcPr>
                <w:p w:rsidR="00BD555F" w:rsidRPr="005523F4" w:rsidRDefault="00BD555F" w:rsidP="00BD555F">
                  <w:pPr>
                    <w:rPr>
                      <w:rFonts w:ascii="Calibri" w:hAnsi="Calibri" w:cs="Calibri"/>
                      <w:sz w:val="18"/>
                      <w:szCs w:val="18"/>
                      <w:lang w:eastAsia="es-BO"/>
                    </w:rPr>
                  </w:pPr>
                  <w:r w:rsidRPr="005523F4">
                    <w:rPr>
                      <w:rFonts w:ascii="Calibri" w:hAnsi="Calibri" w:cs="Calibri"/>
                      <w:sz w:val="18"/>
                      <w:szCs w:val="18"/>
                      <w:lang w:eastAsia="es-BO"/>
                    </w:rPr>
                    <w:t>PROFESIONAL, TÉCNICO O PERSONA ESPECIALIZADA QUE CUENTE CON CERTIFICACIÓN RASTREABLE NIVEL II O SUPERIOR  EMITIDA POR UNA INSTITUCIÓN ACREDITADA EN INSPECCIÓN DE SOLDADURA COMO SER AWS, FBTS, IRAM, INCHISOL (U OTRAS)</w:t>
                  </w:r>
                </w:p>
                <w:p w:rsidR="00BD555F" w:rsidRDefault="00BD555F" w:rsidP="00BD555F">
                  <w:pPr>
                    <w:rPr>
                      <w:rFonts w:ascii="Calibri" w:hAnsi="Calibri" w:cs="Calibri"/>
                      <w:sz w:val="18"/>
                      <w:szCs w:val="18"/>
                      <w:lang w:eastAsia="es-BO"/>
                    </w:rPr>
                  </w:pPr>
                  <w:r w:rsidRPr="005523F4">
                    <w:rPr>
                      <w:rFonts w:ascii="Calibri" w:hAnsi="Calibri" w:cs="Calibri"/>
                      <w:sz w:val="18"/>
                      <w:szCs w:val="18"/>
                      <w:lang w:eastAsia="es-BO"/>
                    </w:rPr>
                    <w:t xml:space="preserve">EL PERSONAL PROPUESTO DEBERÁ TENER A SU CARGO LA CALIFICACIÓN Y CERTIFICACIÓN PARA </w:t>
                  </w:r>
                  <w:r w:rsidR="007A3373" w:rsidRPr="005523F4">
                    <w:rPr>
                      <w:rFonts w:ascii="Calibri" w:hAnsi="Calibri" w:cs="Calibri"/>
                      <w:sz w:val="18"/>
                      <w:szCs w:val="18"/>
                      <w:lang w:eastAsia="es-BO"/>
                    </w:rPr>
                    <w:t>LA INCORPORACIÓN DE</w:t>
                  </w:r>
                  <w:r w:rsidRPr="005523F4">
                    <w:rPr>
                      <w:rFonts w:ascii="Calibri" w:hAnsi="Calibri" w:cs="Calibri"/>
                      <w:sz w:val="18"/>
                      <w:szCs w:val="18"/>
                      <w:lang w:eastAsia="es-BO"/>
                    </w:rPr>
                    <w:t xml:space="preserve"> UNO O MÁS SOLDADORES QUE SEAN CONSIDERADOS POR LA EMPRESA PROPONENTE PARA LA EJECUCIÓN DE OBRAS MECÁNICAS EN EL PRESENTE PROYECTO, TOMANDO LAS CONSIDERACIONES NECESARIAS EN CUANTO AL CUMPLIMIENTO DEL PLAZO ESTABLECIDO PARA LA EJECUCIÓN DE LA OBRA.</w:t>
                  </w:r>
                </w:p>
                <w:p w:rsidR="00BD555F" w:rsidRPr="005C5AE3" w:rsidRDefault="00BD555F" w:rsidP="00BD555F">
                  <w:pPr>
                    <w:rPr>
                      <w:rFonts w:ascii="Calibri" w:hAnsi="Calibri" w:cs="Calibri"/>
                      <w:sz w:val="18"/>
                      <w:szCs w:val="18"/>
                      <w:lang w:eastAsia="es-BO"/>
                    </w:rPr>
                  </w:pPr>
                </w:p>
              </w:tc>
              <w:tc>
                <w:tcPr>
                  <w:tcW w:w="770" w:type="pct"/>
                  <w:shd w:val="clear" w:color="auto" w:fill="auto"/>
                </w:tcPr>
                <w:p w:rsidR="00BD555F" w:rsidRDefault="00BD555F" w:rsidP="00BD555F">
                  <w:pPr>
                    <w:rPr>
                      <w:rFonts w:ascii="Calibri" w:hAnsi="Calibri" w:cs="Calibri"/>
                      <w:sz w:val="18"/>
                      <w:szCs w:val="18"/>
                    </w:rPr>
                  </w:pPr>
                  <w:r w:rsidRPr="00761A1F">
                    <w:rPr>
                      <w:rFonts w:ascii="Calibri" w:hAnsi="Calibri" w:cs="Calibri"/>
                      <w:sz w:val="18"/>
                      <w:szCs w:val="18"/>
                    </w:rPr>
                    <w:t>INSPECTOR DE SOLDADURA</w:t>
                  </w:r>
                </w:p>
                <w:p w:rsidR="00BD555F" w:rsidRPr="005C5AE3" w:rsidRDefault="00BD555F" w:rsidP="00BD555F">
                  <w:pPr>
                    <w:jc w:val="center"/>
                    <w:rPr>
                      <w:rFonts w:ascii="Calibri" w:hAnsi="Calibri" w:cs="Calibri"/>
                      <w:sz w:val="18"/>
                      <w:szCs w:val="18"/>
                      <w:lang w:eastAsia="es-BO"/>
                    </w:rPr>
                  </w:pPr>
                </w:p>
              </w:tc>
              <w:tc>
                <w:tcPr>
                  <w:tcW w:w="556" w:type="pct"/>
                </w:tcPr>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Pr="005C5AE3" w:rsidRDefault="00BD555F" w:rsidP="00BD555F">
                  <w:pPr>
                    <w:jc w:val="center"/>
                    <w:rPr>
                      <w:rFonts w:ascii="Calibri" w:hAnsi="Calibri" w:cs="Calibri"/>
                      <w:sz w:val="18"/>
                      <w:szCs w:val="18"/>
                    </w:rPr>
                  </w:pPr>
                  <w:r>
                    <w:rPr>
                      <w:rFonts w:ascii="Calibri" w:hAnsi="Calibri" w:cs="Calibri"/>
                      <w:sz w:val="18"/>
                      <w:szCs w:val="18"/>
                    </w:rPr>
                    <w:t>1</w:t>
                  </w:r>
                </w:p>
              </w:tc>
              <w:tc>
                <w:tcPr>
                  <w:tcW w:w="1503" w:type="pct"/>
                </w:tcPr>
                <w:p w:rsidR="00BD555F" w:rsidRPr="0099206B" w:rsidRDefault="00BD555F" w:rsidP="00BD555F">
                  <w:pPr>
                    <w:rPr>
                      <w:rFonts w:ascii="Calibri" w:hAnsi="Calibri" w:cs="Calibri"/>
                      <w:sz w:val="18"/>
                      <w:szCs w:val="18"/>
                    </w:rPr>
                  </w:pPr>
                  <w:r w:rsidRPr="0099206B">
                    <w:rPr>
                      <w:rFonts w:ascii="Calibri" w:hAnsi="Calibri" w:cs="Calibri"/>
                      <w:sz w:val="18"/>
                      <w:szCs w:val="18"/>
                    </w:rPr>
                    <w:t>GENERAL: 6 MESES EN EL RUBRO DE LA CONSTRUCCIÓN (LA EXPERIENCIA SERÁ CONTABILIZADA A PARTIR DE LA OBTENCIÓN DEL CERTIFICADO DE INSPECTOR EN SOLDADURA COMO NIVEL II</w:t>
                  </w:r>
                </w:p>
                <w:p w:rsidR="00BD555F" w:rsidRPr="0099206B" w:rsidRDefault="00BD555F" w:rsidP="00BD555F">
                  <w:pPr>
                    <w:rPr>
                      <w:rFonts w:ascii="Calibri" w:hAnsi="Calibri" w:cs="Calibri"/>
                      <w:sz w:val="18"/>
                      <w:szCs w:val="18"/>
                    </w:rPr>
                  </w:pPr>
                </w:p>
                <w:p w:rsidR="00BD555F" w:rsidRDefault="00BD555F" w:rsidP="00BD555F">
                  <w:pPr>
                    <w:rPr>
                      <w:rFonts w:ascii="Calibri" w:hAnsi="Calibri" w:cs="Calibri"/>
                      <w:sz w:val="18"/>
                      <w:szCs w:val="18"/>
                    </w:rPr>
                  </w:pPr>
                  <w:r w:rsidRPr="0099206B">
                    <w:rPr>
                      <w:rFonts w:ascii="Calibri" w:hAnsi="Calibri" w:cs="Calibri"/>
                      <w:sz w:val="18"/>
                      <w:szCs w:val="18"/>
                    </w:rPr>
                    <w:t>ESPECIFICA: 3 MESES EN INSPECCIÓN DE SOLDADURA (LA EXPERIENCIA SERÁ CONTABILIZADA A PARTIR DE LA OBTENCIÓN DEL CERTIFICADO DE INSPECTOR EN SOLDADURA COMO NIVEL II</w:t>
                  </w:r>
                </w:p>
                <w:p w:rsidR="00BD555F" w:rsidRPr="0099206B" w:rsidRDefault="00BD555F" w:rsidP="00BD555F">
                  <w:pPr>
                    <w:rPr>
                      <w:rFonts w:ascii="Calibri" w:hAnsi="Calibri" w:cs="Calibri"/>
                      <w:b/>
                      <w:sz w:val="18"/>
                      <w:szCs w:val="18"/>
                    </w:rPr>
                  </w:pPr>
                </w:p>
              </w:tc>
              <w:tc>
                <w:tcPr>
                  <w:tcW w:w="868" w:type="pct"/>
                </w:tcPr>
                <w:p w:rsidR="00BD555F" w:rsidRPr="005C5AE3" w:rsidRDefault="00BD555F" w:rsidP="00BD555F">
                  <w:pPr>
                    <w:rPr>
                      <w:rFonts w:ascii="Calibri" w:hAnsi="Calibri" w:cs="Calibri"/>
                      <w:sz w:val="18"/>
                      <w:szCs w:val="18"/>
                    </w:rPr>
                  </w:pPr>
                </w:p>
              </w:tc>
            </w:tr>
            <w:tr w:rsidR="00BD555F" w:rsidRPr="005C5AE3" w:rsidTr="007A3373">
              <w:tblPrEx>
                <w:tblBorders>
                  <w:top w:val="single" w:sz="4" w:space="0" w:color="auto"/>
                  <w:left w:val="single" w:sz="4" w:space="0" w:color="auto"/>
                  <w:bottom w:val="single" w:sz="4" w:space="0" w:color="auto"/>
                  <w:right w:val="single" w:sz="4" w:space="0" w:color="auto"/>
                </w:tblBorders>
              </w:tblPrEx>
              <w:trPr>
                <w:trHeight w:val="3399"/>
                <w:jc w:val="center"/>
              </w:trPr>
              <w:tc>
                <w:tcPr>
                  <w:tcW w:w="112" w:type="pct"/>
                  <w:shd w:val="clear" w:color="auto" w:fill="auto"/>
                  <w:tcMar>
                    <w:left w:w="0" w:type="dxa"/>
                    <w:right w:w="0" w:type="dxa"/>
                  </w:tcMar>
                </w:tcPr>
                <w:p w:rsidR="00BD555F" w:rsidRDefault="00BD555F" w:rsidP="00BD555F">
                  <w:pPr>
                    <w:rPr>
                      <w:rFonts w:ascii="Calibri" w:hAnsi="Calibri" w:cs="Calibri"/>
                      <w:sz w:val="18"/>
                      <w:szCs w:val="18"/>
                    </w:rPr>
                  </w:pPr>
                </w:p>
                <w:p w:rsidR="00BD555F" w:rsidRPr="0039295D" w:rsidRDefault="00BD555F" w:rsidP="00BD555F">
                  <w:pPr>
                    <w:rPr>
                      <w:rFonts w:ascii="Calibri" w:hAnsi="Calibri" w:cs="Calibri"/>
                      <w:sz w:val="18"/>
                      <w:szCs w:val="18"/>
                    </w:rPr>
                  </w:pPr>
                  <w:r>
                    <w:rPr>
                      <w:rFonts w:ascii="Calibri" w:hAnsi="Calibri" w:cs="Calibri"/>
                      <w:sz w:val="18"/>
                      <w:szCs w:val="18"/>
                    </w:rPr>
                    <w:t>3</w:t>
                  </w:r>
                </w:p>
              </w:tc>
              <w:tc>
                <w:tcPr>
                  <w:tcW w:w="1192" w:type="pct"/>
                  <w:shd w:val="clear" w:color="auto" w:fill="auto"/>
                </w:tcPr>
                <w:p w:rsidR="00BD555F" w:rsidRPr="005C5AE3" w:rsidRDefault="00BD555F" w:rsidP="00BD555F">
                  <w:pPr>
                    <w:rPr>
                      <w:rFonts w:ascii="Calibri" w:hAnsi="Calibri"/>
                      <w:color w:val="000000"/>
                      <w:sz w:val="18"/>
                      <w:szCs w:val="18"/>
                      <w:lang w:val="es-BO" w:eastAsia="es-BO"/>
                    </w:rPr>
                  </w:pPr>
                  <w:r w:rsidRPr="0099206B">
                    <w:rPr>
                      <w:rFonts w:ascii="Calibri" w:hAnsi="Calibri"/>
                      <w:color w:val="000000"/>
                      <w:sz w:val="18"/>
                      <w:szCs w:val="18"/>
                      <w:lang w:val="es-BO" w:eastAsia="es-BO"/>
                    </w:rPr>
                    <w:t xml:space="preserve">PROFESIONAL, TÉCNICO O PERSONA ESPECIALIZADA QUE CUENTE CON CERTIFICACIÓN NIVEL II EN ENSAYOS NO DESTRUCTIVOS POR EL MÉTODO DE RADIOGRAFÍA O </w:t>
                  </w:r>
                  <w:r w:rsidR="007A3373" w:rsidRPr="0099206B">
                    <w:rPr>
                      <w:rFonts w:ascii="Calibri" w:hAnsi="Calibri"/>
                      <w:color w:val="000000"/>
                      <w:sz w:val="18"/>
                      <w:szCs w:val="18"/>
                      <w:lang w:val="es-BO" w:eastAsia="es-BO"/>
                    </w:rPr>
                    <w:t>GAMMAGRAFÍA EMITIDA</w:t>
                  </w:r>
                  <w:r w:rsidRPr="0099206B">
                    <w:rPr>
                      <w:rFonts w:ascii="Calibri" w:hAnsi="Calibri"/>
                      <w:color w:val="000000"/>
                      <w:sz w:val="18"/>
                      <w:szCs w:val="18"/>
                      <w:lang w:val="es-BO" w:eastAsia="es-BO"/>
                    </w:rPr>
                    <w:t xml:space="preserve"> POR UNA INSTITUCIÓN ACREDITADA.</w:t>
                  </w:r>
                </w:p>
              </w:tc>
              <w:tc>
                <w:tcPr>
                  <w:tcW w:w="770" w:type="pct"/>
                  <w:shd w:val="clear" w:color="auto" w:fill="auto"/>
                </w:tcPr>
                <w:p w:rsidR="00BD555F" w:rsidRDefault="00BD555F" w:rsidP="00BD555F">
                  <w:pPr>
                    <w:rPr>
                      <w:rFonts w:ascii="Calibri" w:hAnsi="Calibri" w:cs="Calibri"/>
                      <w:sz w:val="18"/>
                      <w:szCs w:val="18"/>
                    </w:rPr>
                  </w:pPr>
                  <w:r w:rsidRPr="00D8689A">
                    <w:rPr>
                      <w:rFonts w:ascii="Calibri" w:hAnsi="Calibri" w:cs="Calibri"/>
                      <w:sz w:val="18"/>
                      <w:szCs w:val="18"/>
                    </w:rPr>
                    <w:t>ESPECIALISTA EN RADIOGRAFIADO</w:t>
                  </w:r>
                </w:p>
                <w:p w:rsidR="00BD555F" w:rsidRPr="005C5AE3" w:rsidRDefault="00BD555F" w:rsidP="00BD555F">
                  <w:pPr>
                    <w:tabs>
                      <w:tab w:val="left" w:pos="500"/>
                    </w:tabs>
                    <w:jc w:val="center"/>
                    <w:rPr>
                      <w:rFonts w:ascii="Calibri" w:hAnsi="Calibri" w:cs="Calibri"/>
                      <w:sz w:val="18"/>
                      <w:szCs w:val="18"/>
                    </w:rPr>
                  </w:pPr>
                </w:p>
              </w:tc>
              <w:tc>
                <w:tcPr>
                  <w:tcW w:w="556" w:type="pct"/>
                </w:tcPr>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r>
                    <w:rPr>
                      <w:rFonts w:ascii="Calibri" w:hAnsi="Calibri" w:cs="Calibri"/>
                      <w:sz w:val="18"/>
                      <w:szCs w:val="18"/>
                    </w:rPr>
                    <w:t>1</w:t>
                  </w:r>
                </w:p>
                <w:p w:rsidR="00BD555F" w:rsidRDefault="00BD555F" w:rsidP="00BD555F">
                  <w:pPr>
                    <w:jc w:val="center"/>
                    <w:rPr>
                      <w:rFonts w:ascii="Calibri" w:hAnsi="Calibri" w:cs="Calibri"/>
                      <w:sz w:val="18"/>
                      <w:szCs w:val="18"/>
                    </w:rPr>
                  </w:pPr>
                </w:p>
                <w:p w:rsidR="00BD555F" w:rsidRPr="005C5AE3" w:rsidRDefault="00BD555F" w:rsidP="00BD555F">
                  <w:pPr>
                    <w:jc w:val="center"/>
                    <w:rPr>
                      <w:rFonts w:ascii="Calibri" w:hAnsi="Calibri" w:cs="Calibri"/>
                      <w:sz w:val="18"/>
                      <w:szCs w:val="18"/>
                    </w:rPr>
                  </w:pPr>
                </w:p>
              </w:tc>
              <w:tc>
                <w:tcPr>
                  <w:tcW w:w="1503" w:type="pct"/>
                </w:tcPr>
                <w:p w:rsidR="00BD555F" w:rsidRDefault="00BD555F" w:rsidP="00BD555F">
                  <w:pPr>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D8689A">
                    <w:rPr>
                      <w:rFonts w:ascii="Calibri" w:hAnsi="Calibri" w:cs="Calibri"/>
                      <w:sz w:val="18"/>
                      <w:szCs w:val="18"/>
                    </w:rPr>
                    <w:t>1 AÑO EN EL RUBRO DE LA CONSTRUCCIÓN</w:t>
                  </w:r>
                  <w:r>
                    <w:rPr>
                      <w:rFonts w:ascii="Calibri" w:hAnsi="Calibri" w:cs="Calibri"/>
                      <w:sz w:val="18"/>
                      <w:szCs w:val="18"/>
                    </w:rPr>
                    <w:t xml:space="preserve"> </w:t>
                  </w:r>
                  <w:r w:rsidRPr="00D8689A">
                    <w:rPr>
                      <w:rFonts w:ascii="Calibri" w:hAnsi="Calibri" w:cs="Calibri"/>
                      <w:sz w:val="18"/>
                      <w:szCs w:val="18"/>
                    </w:rPr>
                    <w:t>(LA EXPERIENCIA SERÁ CONTABILIZADA A PARTIR DE LA OBTENCIÓN DEL CERTIFICADO QUE ACREDITE SU FORMACIÓN</w:t>
                  </w:r>
                </w:p>
                <w:p w:rsidR="00BD555F" w:rsidRDefault="00BD555F" w:rsidP="00BD555F">
                  <w:pPr>
                    <w:rPr>
                      <w:rFonts w:ascii="Calibri" w:hAnsi="Calibri" w:cs="Calibri"/>
                      <w:sz w:val="18"/>
                      <w:szCs w:val="18"/>
                    </w:rPr>
                  </w:pPr>
                </w:p>
                <w:p w:rsidR="00BD555F" w:rsidRPr="005C5AE3" w:rsidRDefault="00BD555F" w:rsidP="00BD555F">
                  <w:pPr>
                    <w:rPr>
                      <w:rFonts w:ascii="Calibri" w:hAnsi="Calibri" w:cs="Calibri"/>
                      <w:sz w:val="18"/>
                      <w:szCs w:val="18"/>
                    </w:rPr>
                  </w:pPr>
                  <w:r w:rsidRPr="00A01CFC">
                    <w:rPr>
                      <w:rFonts w:ascii="Calibri" w:hAnsi="Calibri" w:cs="Calibri"/>
                      <w:sz w:val="18"/>
                      <w:szCs w:val="18"/>
                    </w:rPr>
                    <w:t xml:space="preserve">ESPECIFICA: </w:t>
                  </w:r>
                  <w:r>
                    <w:rPr>
                      <w:rFonts w:ascii="Calibri" w:hAnsi="Calibri" w:cs="Calibri"/>
                      <w:sz w:val="18"/>
                      <w:szCs w:val="18"/>
                    </w:rPr>
                    <w:t>6</w:t>
                  </w:r>
                  <w:r w:rsidRPr="00D8689A">
                    <w:rPr>
                      <w:rFonts w:ascii="Calibri" w:hAnsi="Calibri" w:cs="Calibri"/>
                      <w:sz w:val="18"/>
                      <w:szCs w:val="18"/>
                    </w:rPr>
                    <w:t xml:space="preserve"> </w:t>
                  </w:r>
                  <w:r>
                    <w:rPr>
                      <w:rFonts w:ascii="Calibri" w:hAnsi="Calibri" w:cs="Calibri"/>
                      <w:sz w:val="18"/>
                      <w:szCs w:val="18"/>
                    </w:rPr>
                    <w:t xml:space="preserve">MESES </w:t>
                  </w:r>
                  <w:r w:rsidRPr="00B91DBB">
                    <w:rPr>
                      <w:rFonts w:ascii="Calibri" w:hAnsi="Calibri" w:cs="Calibri"/>
                      <w:sz w:val="18"/>
                      <w:szCs w:val="18"/>
                    </w:rPr>
                    <w:t>TRABAJOS DE ENSAYOS NO DESTRUCTIVOS POR EL MÉTODO RADIOGRAFIADO/GAMMAGRAFÍA  (LA EXPERIENCIA SERÁ CONTABILIZADA A PARTIR DE LA OBTENCIÓN DEL CERTIFICADO QUE ACREDITE SU FORMACIÓN</w:t>
                  </w:r>
                </w:p>
              </w:tc>
              <w:tc>
                <w:tcPr>
                  <w:tcW w:w="868" w:type="pct"/>
                </w:tcPr>
                <w:p w:rsidR="00BD555F" w:rsidRPr="005C5AE3" w:rsidRDefault="00BD555F" w:rsidP="00BD555F">
                  <w:pPr>
                    <w:rPr>
                      <w:rFonts w:ascii="Calibri" w:hAnsi="Calibri"/>
                      <w:color w:val="000000"/>
                      <w:sz w:val="18"/>
                      <w:szCs w:val="18"/>
                      <w:lang w:val="es-BO" w:eastAsia="es-BO"/>
                    </w:rPr>
                  </w:pPr>
                </w:p>
              </w:tc>
            </w:tr>
            <w:tr w:rsidR="00BD555F" w:rsidRPr="005C5AE3" w:rsidTr="003F220D">
              <w:tblPrEx>
                <w:tblBorders>
                  <w:top w:val="single" w:sz="4" w:space="0" w:color="auto"/>
                  <w:left w:val="single" w:sz="4" w:space="0" w:color="auto"/>
                  <w:bottom w:val="single" w:sz="4" w:space="0" w:color="auto"/>
                  <w:right w:val="single" w:sz="4" w:space="0" w:color="auto"/>
                </w:tblBorders>
              </w:tblPrEx>
              <w:trPr>
                <w:trHeight w:val="611"/>
                <w:jc w:val="center"/>
              </w:trPr>
              <w:tc>
                <w:tcPr>
                  <w:tcW w:w="112" w:type="pct"/>
                  <w:shd w:val="clear" w:color="auto" w:fill="auto"/>
                  <w:tcMar>
                    <w:left w:w="0" w:type="dxa"/>
                    <w:right w:w="0" w:type="dxa"/>
                  </w:tcMar>
                </w:tcPr>
                <w:p w:rsidR="00BD555F" w:rsidRDefault="00BD555F" w:rsidP="00BD555F">
                  <w:pPr>
                    <w:rPr>
                      <w:rFonts w:ascii="Calibri" w:hAnsi="Calibri" w:cs="Calibri"/>
                      <w:sz w:val="18"/>
                      <w:szCs w:val="18"/>
                    </w:rPr>
                  </w:pPr>
                  <w:r>
                    <w:rPr>
                      <w:rFonts w:ascii="Calibri" w:hAnsi="Calibri" w:cs="Calibri"/>
                      <w:sz w:val="18"/>
                      <w:szCs w:val="18"/>
                    </w:rPr>
                    <w:t>4</w:t>
                  </w:r>
                </w:p>
              </w:tc>
              <w:tc>
                <w:tcPr>
                  <w:tcW w:w="1192" w:type="pct"/>
                  <w:shd w:val="clear" w:color="auto" w:fill="auto"/>
                </w:tcPr>
                <w:p w:rsidR="00BD555F" w:rsidRPr="005C5AE3" w:rsidRDefault="00BD555F" w:rsidP="00BD555F">
                  <w:pPr>
                    <w:rPr>
                      <w:rFonts w:ascii="Calibri" w:hAnsi="Calibri"/>
                      <w:color w:val="000000"/>
                      <w:sz w:val="18"/>
                      <w:szCs w:val="18"/>
                      <w:lang w:val="es-BO" w:eastAsia="es-BO"/>
                    </w:rPr>
                  </w:pPr>
                  <w:r w:rsidRPr="00B91DBB">
                    <w:rPr>
                      <w:rFonts w:ascii="Calibri" w:hAnsi="Calibri" w:cs="Calibri"/>
                      <w:sz w:val="18"/>
                      <w:szCs w:val="18"/>
                    </w:rPr>
                    <w:t>PROFESIONAL, TÉCNICO O PERSONA ESPECIALIZADA EN EL MANEJO DE INSTRUMENTOS Y/O LA EJECUCIÓN DE PRUEBAS HIDROSTÁTICAS</w:t>
                  </w:r>
                </w:p>
              </w:tc>
              <w:tc>
                <w:tcPr>
                  <w:tcW w:w="770" w:type="pct"/>
                  <w:shd w:val="clear" w:color="auto" w:fill="auto"/>
                </w:tcPr>
                <w:p w:rsidR="003F220D" w:rsidRDefault="003F220D" w:rsidP="00BD555F">
                  <w:pPr>
                    <w:rPr>
                      <w:rFonts w:ascii="Calibri" w:hAnsi="Calibri" w:cs="Calibri"/>
                      <w:sz w:val="18"/>
                      <w:szCs w:val="18"/>
                    </w:rPr>
                  </w:pPr>
                </w:p>
                <w:p w:rsidR="00BD555F" w:rsidRDefault="00BD555F" w:rsidP="00BD555F">
                  <w:pPr>
                    <w:rPr>
                      <w:rFonts w:ascii="Calibri" w:hAnsi="Calibri" w:cs="Calibri"/>
                      <w:sz w:val="18"/>
                      <w:szCs w:val="18"/>
                    </w:rPr>
                  </w:pPr>
                  <w:r w:rsidRPr="00B91DBB">
                    <w:rPr>
                      <w:rFonts w:ascii="Calibri" w:hAnsi="Calibri" w:cs="Calibri"/>
                      <w:sz w:val="18"/>
                      <w:szCs w:val="18"/>
                    </w:rPr>
                    <w:t>ESPECIALISTA EN PRUEBAS HIDROSTÁTICAS</w:t>
                  </w:r>
                </w:p>
                <w:p w:rsidR="00BD555F" w:rsidRPr="005C5AE3" w:rsidRDefault="00BD555F" w:rsidP="00BD555F">
                  <w:pPr>
                    <w:tabs>
                      <w:tab w:val="left" w:pos="500"/>
                    </w:tabs>
                    <w:jc w:val="center"/>
                    <w:rPr>
                      <w:rFonts w:ascii="Calibri" w:hAnsi="Calibri" w:cs="Calibri"/>
                      <w:sz w:val="18"/>
                      <w:szCs w:val="18"/>
                    </w:rPr>
                  </w:pPr>
                </w:p>
              </w:tc>
              <w:tc>
                <w:tcPr>
                  <w:tcW w:w="556" w:type="pct"/>
                </w:tcPr>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Default="00BD555F" w:rsidP="00BD555F">
                  <w:pPr>
                    <w:jc w:val="center"/>
                    <w:rPr>
                      <w:rFonts w:ascii="Calibri" w:hAnsi="Calibri" w:cs="Calibri"/>
                      <w:sz w:val="18"/>
                      <w:szCs w:val="18"/>
                    </w:rPr>
                  </w:pPr>
                </w:p>
                <w:p w:rsidR="00BD555F" w:rsidRPr="005C5AE3" w:rsidRDefault="00BD555F" w:rsidP="00BD555F">
                  <w:pPr>
                    <w:jc w:val="center"/>
                    <w:rPr>
                      <w:rFonts w:ascii="Calibri" w:hAnsi="Calibri" w:cs="Calibri"/>
                      <w:sz w:val="18"/>
                      <w:szCs w:val="18"/>
                    </w:rPr>
                  </w:pPr>
                  <w:r>
                    <w:rPr>
                      <w:rFonts w:ascii="Calibri" w:hAnsi="Calibri" w:cs="Calibri"/>
                      <w:sz w:val="18"/>
                      <w:szCs w:val="18"/>
                    </w:rPr>
                    <w:t>1</w:t>
                  </w:r>
                </w:p>
              </w:tc>
              <w:tc>
                <w:tcPr>
                  <w:tcW w:w="1503" w:type="pct"/>
                </w:tcPr>
                <w:p w:rsidR="003F220D" w:rsidRDefault="003F220D" w:rsidP="003F220D">
                  <w:pPr>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B91DBB">
                    <w:rPr>
                      <w:rFonts w:ascii="Calibri" w:hAnsi="Calibri" w:cs="Calibri"/>
                      <w:sz w:val="18"/>
                      <w:szCs w:val="18"/>
                    </w:rPr>
                    <w:t>1 AÑO EN EL RUBRO DE LA CONSTRUCCIÓN</w:t>
                  </w:r>
                </w:p>
                <w:p w:rsidR="003F220D" w:rsidRDefault="003F220D" w:rsidP="003F220D">
                  <w:pPr>
                    <w:rPr>
                      <w:rFonts w:ascii="Calibri" w:hAnsi="Calibri" w:cs="Calibri"/>
                      <w:sz w:val="18"/>
                      <w:szCs w:val="18"/>
                    </w:rPr>
                  </w:pPr>
                </w:p>
                <w:p w:rsidR="00BD555F" w:rsidRPr="005C5AE3" w:rsidRDefault="003F220D" w:rsidP="003F220D">
                  <w:pPr>
                    <w:rPr>
                      <w:rFonts w:ascii="Calibri" w:hAnsi="Calibri" w:cs="Calibri"/>
                      <w:sz w:val="18"/>
                      <w:szCs w:val="18"/>
                    </w:rPr>
                  </w:pPr>
                  <w:r>
                    <w:rPr>
                      <w:rFonts w:ascii="Calibri" w:hAnsi="Calibri" w:cs="Calibri"/>
                      <w:sz w:val="18"/>
                      <w:szCs w:val="18"/>
                    </w:rPr>
                    <w:t xml:space="preserve">ESPECIFICA: 6 MESES </w:t>
                  </w:r>
                  <w:r w:rsidRPr="00B91DBB">
                    <w:rPr>
                      <w:rFonts w:ascii="Calibri" w:hAnsi="Calibri" w:cs="Calibri"/>
                      <w:sz w:val="18"/>
                      <w:szCs w:val="18"/>
                    </w:rPr>
                    <w:t>EN LA DIRECCIÓN Y EJECUCIÓN DE PRUEBAS HIDROSTÁTICAS</w:t>
                  </w:r>
                </w:p>
              </w:tc>
              <w:tc>
                <w:tcPr>
                  <w:tcW w:w="868" w:type="pct"/>
                </w:tcPr>
                <w:p w:rsidR="00BD555F" w:rsidRPr="005C5AE3" w:rsidRDefault="00BD555F" w:rsidP="00BD555F">
                  <w:pPr>
                    <w:rPr>
                      <w:rFonts w:ascii="Calibri" w:hAnsi="Calibri"/>
                      <w:color w:val="000000"/>
                      <w:sz w:val="18"/>
                      <w:szCs w:val="18"/>
                      <w:lang w:val="es-BO" w:eastAsia="es-BO"/>
                    </w:rPr>
                  </w:pPr>
                </w:p>
              </w:tc>
            </w:tr>
            <w:tr w:rsidR="001266B6" w:rsidRPr="005C5AE3" w:rsidTr="003F220D">
              <w:tblPrEx>
                <w:tblBorders>
                  <w:top w:val="single" w:sz="4" w:space="0" w:color="auto"/>
                  <w:left w:val="single" w:sz="4" w:space="0" w:color="auto"/>
                  <w:bottom w:val="single" w:sz="4" w:space="0" w:color="auto"/>
                  <w:right w:val="single" w:sz="4" w:space="0" w:color="auto"/>
                </w:tblBorders>
              </w:tblPrEx>
              <w:trPr>
                <w:trHeight w:val="611"/>
                <w:jc w:val="center"/>
              </w:trPr>
              <w:tc>
                <w:tcPr>
                  <w:tcW w:w="112" w:type="pct"/>
                  <w:shd w:val="clear" w:color="auto" w:fill="auto"/>
                  <w:tcMar>
                    <w:left w:w="0" w:type="dxa"/>
                    <w:right w:w="0" w:type="dxa"/>
                  </w:tcMar>
                </w:tcPr>
                <w:p w:rsidR="007A3373" w:rsidRDefault="007A3373" w:rsidP="00BD555F">
                  <w:pPr>
                    <w:rPr>
                      <w:rFonts w:ascii="Calibri" w:hAnsi="Calibri" w:cs="Calibri"/>
                      <w:sz w:val="18"/>
                      <w:szCs w:val="18"/>
                    </w:rPr>
                  </w:pPr>
                </w:p>
                <w:p w:rsidR="001266B6" w:rsidRDefault="001266B6" w:rsidP="00BD555F">
                  <w:pPr>
                    <w:rPr>
                      <w:rFonts w:ascii="Calibri" w:hAnsi="Calibri" w:cs="Calibri"/>
                      <w:sz w:val="18"/>
                      <w:szCs w:val="18"/>
                    </w:rPr>
                  </w:pPr>
                  <w:r>
                    <w:rPr>
                      <w:rFonts w:ascii="Calibri" w:hAnsi="Calibri" w:cs="Calibri"/>
                      <w:sz w:val="18"/>
                      <w:szCs w:val="18"/>
                    </w:rPr>
                    <w:t>5</w:t>
                  </w:r>
                </w:p>
              </w:tc>
              <w:tc>
                <w:tcPr>
                  <w:tcW w:w="1192" w:type="pct"/>
                  <w:shd w:val="clear" w:color="auto" w:fill="auto"/>
                </w:tcPr>
                <w:p w:rsidR="003F220D" w:rsidRDefault="003F220D" w:rsidP="003F220D">
                  <w:pPr>
                    <w:rPr>
                      <w:rFonts w:ascii="Calibri" w:hAnsi="Calibri" w:cs="Calibri"/>
                      <w:sz w:val="18"/>
                      <w:szCs w:val="18"/>
                    </w:rPr>
                  </w:pPr>
                </w:p>
                <w:p w:rsidR="001266B6" w:rsidRPr="00B91DBB" w:rsidRDefault="001266B6" w:rsidP="003F220D">
                  <w:pPr>
                    <w:rPr>
                      <w:rFonts w:ascii="Calibri" w:hAnsi="Calibri" w:cs="Calibri"/>
                      <w:sz w:val="18"/>
                      <w:szCs w:val="18"/>
                    </w:rPr>
                  </w:pPr>
                  <w:r>
                    <w:rPr>
                      <w:rFonts w:ascii="Calibri" w:hAnsi="Calibri" w:cs="Calibri"/>
                      <w:sz w:val="18"/>
                      <w:szCs w:val="18"/>
                    </w:rPr>
                    <w:t>TECNICO O PERSONA ESPECIALIZADA EN SOLDAD</w:t>
                  </w:r>
                  <w:r w:rsidR="003F220D">
                    <w:rPr>
                      <w:rFonts w:ascii="Calibri" w:hAnsi="Calibri" w:cs="Calibri"/>
                      <w:sz w:val="18"/>
                      <w:szCs w:val="18"/>
                    </w:rPr>
                    <w:t>URA EN ANC QUE CUENTE CON CERTIFICACIÓN VIGENETE EN SOLDADURA 6G DE IBNORCA.</w:t>
                  </w:r>
                </w:p>
              </w:tc>
              <w:tc>
                <w:tcPr>
                  <w:tcW w:w="770" w:type="pct"/>
                  <w:shd w:val="clear" w:color="auto" w:fill="auto"/>
                </w:tcPr>
                <w:p w:rsidR="003F220D" w:rsidRDefault="003F220D" w:rsidP="00BD555F">
                  <w:pPr>
                    <w:rPr>
                      <w:rFonts w:ascii="Calibri" w:hAnsi="Calibri" w:cs="Calibri"/>
                      <w:sz w:val="18"/>
                      <w:szCs w:val="18"/>
                    </w:rPr>
                  </w:pPr>
                </w:p>
                <w:p w:rsidR="001266B6" w:rsidRPr="00B91DBB" w:rsidRDefault="001266B6" w:rsidP="00BD555F">
                  <w:pPr>
                    <w:rPr>
                      <w:rFonts w:ascii="Calibri" w:hAnsi="Calibri" w:cs="Calibri"/>
                      <w:sz w:val="18"/>
                      <w:szCs w:val="18"/>
                    </w:rPr>
                  </w:pPr>
                  <w:r>
                    <w:rPr>
                      <w:rFonts w:ascii="Calibri" w:hAnsi="Calibri" w:cs="Calibri"/>
                      <w:sz w:val="18"/>
                      <w:szCs w:val="18"/>
                    </w:rPr>
                    <w:t>SOLDADOR</w:t>
                  </w:r>
                  <w:r w:rsidR="003F220D">
                    <w:rPr>
                      <w:rFonts w:ascii="Calibri" w:hAnsi="Calibri" w:cs="Calibri"/>
                      <w:sz w:val="18"/>
                      <w:szCs w:val="18"/>
                    </w:rPr>
                    <w:t xml:space="preserve"> 6G</w:t>
                  </w:r>
                </w:p>
              </w:tc>
              <w:tc>
                <w:tcPr>
                  <w:tcW w:w="556" w:type="pct"/>
                  <w:vAlign w:val="center"/>
                </w:tcPr>
                <w:p w:rsidR="001266B6" w:rsidRDefault="003F220D" w:rsidP="003F220D">
                  <w:pPr>
                    <w:jc w:val="center"/>
                    <w:rPr>
                      <w:rFonts w:ascii="Calibri" w:hAnsi="Calibri" w:cs="Calibri"/>
                      <w:sz w:val="18"/>
                      <w:szCs w:val="18"/>
                    </w:rPr>
                  </w:pPr>
                  <w:r>
                    <w:rPr>
                      <w:rFonts w:ascii="Calibri" w:hAnsi="Calibri" w:cs="Calibri"/>
                      <w:sz w:val="18"/>
                      <w:szCs w:val="18"/>
                    </w:rPr>
                    <w:t>1</w:t>
                  </w:r>
                </w:p>
              </w:tc>
              <w:tc>
                <w:tcPr>
                  <w:tcW w:w="1503" w:type="pct"/>
                </w:tcPr>
                <w:p w:rsidR="003F220D" w:rsidRDefault="003F220D" w:rsidP="003F220D">
                  <w:pPr>
                    <w:rPr>
                      <w:rFonts w:ascii="Calibri" w:hAnsi="Calibri" w:cs="Calibri"/>
                      <w:sz w:val="18"/>
                      <w:szCs w:val="18"/>
                    </w:rPr>
                  </w:pPr>
                </w:p>
                <w:p w:rsidR="003F220D" w:rsidRDefault="003F220D" w:rsidP="003F220D">
                  <w:pPr>
                    <w:rPr>
                      <w:rFonts w:ascii="Calibri" w:hAnsi="Calibri" w:cs="Calibri"/>
                      <w:sz w:val="18"/>
                      <w:szCs w:val="18"/>
                    </w:rPr>
                  </w:pPr>
                  <w:r w:rsidRPr="00A01CFC">
                    <w:rPr>
                      <w:rFonts w:ascii="Calibri" w:hAnsi="Calibri" w:cs="Calibri"/>
                      <w:sz w:val="18"/>
                      <w:szCs w:val="18"/>
                    </w:rPr>
                    <w:t>GENERAL</w:t>
                  </w:r>
                  <w:r>
                    <w:rPr>
                      <w:rFonts w:ascii="Calibri" w:hAnsi="Calibri" w:cs="Calibri"/>
                      <w:sz w:val="18"/>
                      <w:szCs w:val="18"/>
                    </w:rPr>
                    <w:t xml:space="preserve">: </w:t>
                  </w:r>
                  <w:r w:rsidRPr="00B91DBB">
                    <w:rPr>
                      <w:rFonts w:ascii="Calibri" w:hAnsi="Calibri" w:cs="Calibri"/>
                      <w:sz w:val="18"/>
                      <w:szCs w:val="18"/>
                    </w:rPr>
                    <w:t>1 AÑO EN EL RUBRO DE LA CONSTRUCCIÓN</w:t>
                  </w:r>
                </w:p>
                <w:p w:rsidR="003F220D" w:rsidRDefault="003F220D" w:rsidP="003F220D">
                  <w:pPr>
                    <w:rPr>
                      <w:rFonts w:ascii="Calibri" w:hAnsi="Calibri" w:cs="Calibri"/>
                      <w:sz w:val="18"/>
                      <w:szCs w:val="18"/>
                    </w:rPr>
                  </w:pPr>
                </w:p>
                <w:p w:rsidR="001266B6" w:rsidRPr="00A01CFC" w:rsidRDefault="003F220D" w:rsidP="003F220D">
                  <w:pPr>
                    <w:rPr>
                      <w:rFonts w:ascii="Calibri" w:hAnsi="Calibri" w:cs="Calibri"/>
                      <w:sz w:val="18"/>
                      <w:szCs w:val="18"/>
                    </w:rPr>
                  </w:pPr>
                  <w:r>
                    <w:rPr>
                      <w:rFonts w:ascii="Calibri" w:hAnsi="Calibri" w:cs="Calibri"/>
                      <w:sz w:val="18"/>
                      <w:szCs w:val="18"/>
                    </w:rPr>
                    <w:t xml:space="preserve">ESPECIFICA: 6 MESES </w:t>
                  </w:r>
                  <w:r w:rsidR="00A00FC1">
                    <w:rPr>
                      <w:rFonts w:ascii="Calibri" w:hAnsi="Calibri" w:cs="Calibri"/>
                      <w:sz w:val="18"/>
                      <w:szCs w:val="18"/>
                    </w:rPr>
                    <w:t>EN TRABAJOS SIMILARES</w:t>
                  </w:r>
                </w:p>
              </w:tc>
              <w:tc>
                <w:tcPr>
                  <w:tcW w:w="868" w:type="pct"/>
                </w:tcPr>
                <w:p w:rsidR="001266B6" w:rsidRPr="00A00FC1" w:rsidRDefault="001266B6" w:rsidP="00BD555F">
                  <w:pPr>
                    <w:rPr>
                      <w:rFonts w:ascii="Calibri" w:hAnsi="Calibri"/>
                      <w:color w:val="000000"/>
                      <w:sz w:val="18"/>
                      <w:szCs w:val="18"/>
                      <w:lang w:eastAsia="es-BO"/>
                    </w:rPr>
                  </w:pPr>
                  <w:bookmarkStart w:id="76" w:name="_GoBack"/>
                  <w:bookmarkEnd w:id="76"/>
                </w:p>
              </w:tc>
            </w:tr>
          </w:tbl>
          <w:p w:rsidR="00BD555F" w:rsidRPr="00BD555F" w:rsidRDefault="00BD555F" w:rsidP="00706A6A">
            <w:pPr>
              <w:autoSpaceDE w:val="0"/>
              <w:autoSpaceDN w:val="0"/>
              <w:adjustRightInd w:val="0"/>
              <w:jc w:val="both"/>
              <w:rPr>
                <w:rFonts w:ascii="Verdana" w:hAnsi="Verdana" w:cs="Calibri"/>
                <w:sz w:val="18"/>
                <w:szCs w:val="18"/>
                <w:lang w:val="es-BO"/>
              </w:rPr>
            </w:pPr>
          </w:p>
          <w:p w:rsidR="00BD555F" w:rsidRDefault="00BD555F" w:rsidP="00706A6A">
            <w:pPr>
              <w:jc w:val="both"/>
              <w:rPr>
                <w:rFonts w:ascii="Calibri" w:hAnsi="Calibri" w:cs="Calibri"/>
                <w:b/>
                <w:bCs/>
                <w:sz w:val="22"/>
                <w:szCs w:val="22"/>
                <w:u w:val="single"/>
              </w:rPr>
            </w:pPr>
          </w:p>
          <w:p w:rsidR="003F220D" w:rsidRPr="003F220D" w:rsidRDefault="003F220D" w:rsidP="003F220D">
            <w:pPr>
              <w:contextualSpacing/>
              <w:jc w:val="center"/>
              <w:rPr>
                <w:rFonts w:ascii="Calibri" w:eastAsia="Calibri" w:hAnsi="Calibri" w:cs="Calibri"/>
                <w:b/>
                <w:iCs/>
                <w:sz w:val="22"/>
                <w:szCs w:val="22"/>
                <w:lang w:val="es-MX" w:eastAsia="en-US"/>
              </w:rPr>
            </w:pPr>
            <w:r w:rsidRPr="003F220D">
              <w:rPr>
                <w:rFonts w:ascii="Calibri" w:eastAsia="Calibri" w:hAnsi="Calibri" w:cs="Calibri"/>
                <w:b/>
                <w:iCs/>
                <w:sz w:val="22"/>
                <w:szCs w:val="22"/>
                <w:lang w:val="es-MX" w:eastAsia="en-US"/>
              </w:rPr>
              <w:t>TABLA: PERSONAL TÉCNICO Y DE APOYO MÍNIMO REQUERIDO</w:t>
            </w:r>
          </w:p>
          <w:p w:rsidR="003F220D" w:rsidRDefault="003F220D" w:rsidP="003F220D">
            <w:pPr>
              <w:contextualSpacing/>
              <w:jc w:val="center"/>
              <w:rPr>
                <w:rFonts w:ascii="Calibri" w:eastAsia="Calibri" w:hAnsi="Calibri" w:cs="Calibri"/>
                <w:b/>
                <w:iCs/>
                <w:sz w:val="22"/>
                <w:szCs w:val="22"/>
                <w:lang w:val="es-MX" w:eastAsia="en-US"/>
              </w:rPr>
            </w:pPr>
            <w:r w:rsidRPr="003F220D">
              <w:rPr>
                <w:rFonts w:ascii="Calibri" w:eastAsia="Calibri" w:hAnsi="Calibri" w:cs="Calibri"/>
                <w:b/>
                <w:iCs/>
                <w:sz w:val="22"/>
                <w:szCs w:val="22"/>
                <w:lang w:val="es-MX" w:eastAsia="en-US"/>
              </w:rPr>
              <w:t>PARA LA EJECUCIÓN DE</w:t>
            </w:r>
            <w:r w:rsidR="005300A1">
              <w:rPr>
                <w:rFonts w:ascii="Calibri" w:eastAsia="Calibri" w:hAnsi="Calibri" w:cs="Calibri"/>
                <w:b/>
                <w:iCs/>
                <w:sz w:val="22"/>
                <w:szCs w:val="22"/>
                <w:lang w:val="es-MX" w:eastAsia="en-US"/>
              </w:rPr>
              <w:t>L SERVICIO</w:t>
            </w:r>
            <w:r w:rsidRPr="003F220D">
              <w:rPr>
                <w:rFonts w:ascii="Calibri" w:eastAsia="Calibri" w:hAnsi="Calibri" w:cs="Calibri"/>
                <w:b/>
                <w:iCs/>
                <w:sz w:val="22"/>
                <w:szCs w:val="22"/>
                <w:lang w:val="es-MX" w:eastAsia="en-US"/>
              </w:rPr>
              <w:t xml:space="preserve"> </w:t>
            </w:r>
            <w:r w:rsidRPr="003F220D">
              <w:rPr>
                <w:rFonts w:ascii="Calibri" w:hAnsi="Calibri" w:cs="Calibri"/>
                <w:sz w:val="22"/>
                <w:szCs w:val="22"/>
                <w:lang w:val="es-BO"/>
              </w:rPr>
              <w:t xml:space="preserve">(OBLIGATORIO PERO </w:t>
            </w:r>
            <w:r w:rsidRPr="003F220D">
              <w:rPr>
                <w:rFonts w:ascii="Calibri" w:hAnsi="Calibri" w:cs="Calibri"/>
                <w:b/>
                <w:sz w:val="22"/>
                <w:szCs w:val="22"/>
                <w:lang w:val="es-BO"/>
              </w:rPr>
              <w:t>NO SUJETO A EVALUACION)</w:t>
            </w:r>
            <w:r w:rsidRPr="003F220D">
              <w:rPr>
                <w:rFonts w:ascii="Calibri" w:eastAsia="Calibri" w:hAnsi="Calibri" w:cs="Calibri"/>
                <w:b/>
                <w:iCs/>
                <w:sz w:val="22"/>
                <w:szCs w:val="22"/>
                <w:lang w:val="es-MX" w:eastAsia="en-US"/>
              </w:rPr>
              <w:t>:</w:t>
            </w:r>
          </w:p>
          <w:p w:rsidR="00E42C3A" w:rsidRPr="003F220D" w:rsidRDefault="00E42C3A" w:rsidP="003F220D">
            <w:pPr>
              <w:contextualSpacing/>
              <w:jc w:val="center"/>
              <w:rPr>
                <w:rFonts w:ascii="Calibri" w:eastAsia="Calibri" w:hAnsi="Calibri" w:cs="Calibri"/>
                <w:iCs/>
                <w:sz w:val="22"/>
                <w:szCs w:val="22"/>
                <w:lang w:val="es-MX"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2"/>
              <w:gridCol w:w="2629"/>
              <w:gridCol w:w="3281"/>
              <w:gridCol w:w="2615"/>
            </w:tblGrid>
            <w:tr w:rsidR="003F220D" w:rsidRPr="008B4F92" w:rsidTr="00436CBE">
              <w:trPr>
                <w:trHeight w:val="45"/>
                <w:tblHeader/>
                <w:jc w:val="center"/>
              </w:trPr>
              <w:tc>
                <w:tcPr>
                  <w:tcW w:w="204" w:type="pct"/>
                  <w:shd w:val="clear" w:color="auto" w:fill="F2F2F2"/>
                  <w:tcMar>
                    <w:left w:w="0" w:type="dxa"/>
                    <w:right w:w="0" w:type="dxa"/>
                  </w:tcMar>
                  <w:vAlign w:val="center"/>
                </w:tcPr>
                <w:p w:rsidR="003F220D" w:rsidRPr="003F220D" w:rsidRDefault="003F220D" w:rsidP="003F220D">
                  <w:pPr>
                    <w:jc w:val="center"/>
                    <w:rPr>
                      <w:rFonts w:ascii="Calibri" w:hAnsi="Calibri" w:cs="Calibri"/>
                      <w:b/>
                      <w:sz w:val="20"/>
                      <w:szCs w:val="22"/>
                      <w:lang w:val="es-BO"/>
                    </w:rPr>
                  </w:pPr>
                  <w:r w:rsidRPr="003F220D">
                    <w:rPr>
                      <w:rFonts w:ascii="Calibri" w:hAnsi="Calibri" w:cs="Calibri"/>
                      <w:b/>
                      <w:sz w:val="20"/>
                      <w:szCs w:val="22"/>
                      <w:lang w:val="es-BO"/>
                    </w:rPr>
                    <w:t>N°</w:t>
                  </w:r>
                </w:p>
              </w:tc>
              <w:tc>
                <w:tcPr>
                  <w:tcW w:w="1479" w:type="pct"/>
                  <w:shd w:val="clear" w:color="auto" w:fill="F2F2F2"/>
                  <w:vAlign w:val="center"/>
                </w:tcPr>
                <w:p w:rsidR="003F220D" w:rsidRPr="003F220D" w:rsidRDefault="003F220D" w:rsidP="003F220D">
                  <w:pPr>
                    <w:jc w:val="center"/>
                    <w:rPr>
                      <w:rFonts w:ascii="Calibri" w:hAnsi="Calibri" w:cs="Calibri"/>
                      <w:b/>
                      <w:sz w:val="20"/>
                      <w:szCs w:val="22"/>
                      <w:lang w:val="es-BO"/>
                    </w:rPr>
                  </w:pPr>
                  <w:r w:rsidRPr="003F220D">
                    <w:rPr>
                      <w:rFonts w:ascii="Calibri" w:hAnsi="Calibri" w:cs="Calibri"/>
                      <w:b/>
                      <w:sz w:val="20"/>
                      <w:szCs w:val="22"/>
                      <w:lang w:val="es-BO"/>
                    </w:rPr>
                    <w:t>CARGO</w:t>
                  </w:r>
                </w:p>
              </w:tc>
              <w:tc>
                <w:tcPr>
                  <w:tcW w:w="1846" w:type="pct"/>
                  <w:shd w:val="clear" w:color="auto" w:fill="F2F2F2"/>
                  <w:vAlign w:val="center"/>
                </w:tcPr>
                <w:p w:rsidR="003F220D" w:rsidRPr="003F220D" w:rsidRDefault="003F220D" w:rsidP="003F220D">
                  <w:pPr>
                    <w:jc w:val="center"/>
                    <w:rPr>
                      <w:rFonts w:ascii="Calibri" w:hAnsi="Calibri" w:cs="Calibri"/>
                      <w:b/>
                      <w:sz w:val="20"/>
                      <w:szCs w:val="22"/>
                      <w:lang w:val="es-BO"/>
                    </w:rPr>
                  </w:pPr>
                  <w:r w:rsidRPr="003F220D">
                    <w:rPr>
                      <w:rFonts w:ascii="Calibri" w:hAnsi="Calibri" w:cs="Calibri"/>
                      <w:b/>
                      <w:sz w:val="20"/>
                      <w:szCs w:val="22"/>
                      <w:lang w:val="es-BO"/>
                    </w:rPr>
                    <w:t>FORMACIÓN</w:t>
                  </w:r>
                </w:p>
              </w:tc>
              <w:tc>
                <w:tcPr>
                  <w:tcW w:w="1471" w:type="pct"/>
                  <w:shd w:val="clear" w:color="auto" w:fill="F2F2F2"/>
                  <w:vAlign w:val="center"/>
                </w:tcPr>
                <w:p w:rsidR="003F220D" w:rsidRPr="003F220D" w:rsidRDefault="003F220D" w:rsidP="003F220D">
                  <w:pPr>
                    <w:jc w:val="center"/>
                    <w:rPr>
                      <w:rFonts w:ascii="Calibri" w:hAnsi="Calibri" w:cs="Calibri"/>
                      <w:b/>
                      <w:sz w:val="20"/>
                      <w:szCs w:val="22"/>
                      <w:lang w:val="es-BO"/>
                    </w:rPr>
                  </w:pPr>
                  <w:r w:rsidRPr="003F220D">
                    <w:rPr>
                      <w:rFonts w:ascii="Calibri" w:hAnsi="Calibri" w:cs="Calibri"/>
                      <w:b/>
                      <w:sz w:val="20"/>
                      <w:szCs w:val="22"/>
                      <w:lang w:val="es-BO"/>
                    </w:rPr>
                    <w:t>CANTIDAD</w:t>
                  </w:r>
                </w:p>
              </w:tc>
            </w:tr>
            <w:tr w:rsidR="003F220D" w:rsidRPr="008B4F92" w:rsidTr="003F220D">
              <w:trPr>
                <w:trHeight w:val="45"/>
                <w:jc w:val="center"/>
              </w:trPr>
              <w:tc>
                <w:tcPr>
                  <w:tcW w:w="204" w:type="pct"/>
                  <w:shd w:val="clear" w:color="auto" w:fill="FFFFFF"/>
                  <w:tcMar>
                    <w:left w:w="0" w:type="dxa"/>
                    <w:right w:w="0" w:type="dxa"/>
                  </w:tcMar>
                  <w:vAlign w:val="center"/>
                </w:tcPr>
                <w:p w:rsidR="003F220D" w:rsidRPr="003F220D" w:rsidRDefault="003F220D" w:rsidP="003F220D">
                  <w:pPr>
                    <w:jc w:val="center"/>
                    <w:rPr>
                      <w:rFonts w:ascii="Calibri" w:hAnsi="Calibri" w:cs="Calibri"/>
                      <w:sz w:val="20"/>
                      <w:szCs w:val="22"/>
                      <w:lang w:val="es-BO"/>
                    </w:rPr>
                  </w:pPr>
                  <w:r w:rsidRPr="003F220D">
                    <w:rPr>
                      <w:rFonts w:ascii="Calibri" w:hAnsi="Calibri" w:cs="Calibri"/>
                      <w:sz w:val="20"/>
                      <w:szCs w:val="22"/>
                      <w:lang w:val="es-BO"/>
                    </w:rPr>
                    <w:t>1</w:t>
                  </w:r>
                </w:p>
              </w:tc>
              <w:tc>
                <w:tcPr>
                  <w:tcW w:w="1479" w:type="pct"/>
                  <w:shd w:val="clear" w:color="auto" w:fill="FFFFFF"/>
                  <w:vAlign w:val="center"/>
                </w:tcPr>
                <w:p w:rsidR="003F220D" w:rsidRPr="003F220D" w:rsidRDefault="003F220D" w:rsidP="003F220D">
                  <w:pPr>
                    <w:rPr>
                      <w:rFonts w:ascii="Calibri" w:eastAsia="Calibri" w:hAnsi="Calibri" w:cs="Calibri"/>
                      <w:sz w:val="18"/>
                      <w:szCs w:val="18"/>
                      <w:lang w:val="es-MX" w:eastAsia="en-US"/>
                    </w:rPr>
                  </w:pPr>
                  <w:r w:rsidRPr="003F220D">
                    <w:rPr>
                      <w:rFonts w:ascii="Calibri" w:eastAsia="Calibri" w:hAnsi="Calibri" w:cs="Calibri"/>
                      <w:sz w:val="18"/>
                      <w:szCs w:val="18"/>
                      <w:lang w:val="es-MX" w:eastAsia="en-US"/>
                    </w:rPr>
                    <w:t>Supervisor de seguridad, salud y medio ambiente</w:t>
                  </w:r>
                </w:p>
              </w:tc>
              <w:tc>
                <w:tcPr>
                  <w:tcW w:w="1846" w:type="pct"/>
                  <w:shd w:val="clear" w:color="auto" w:fill="FFFFFF"/>
                  <w:vAlign w:val="center"/>
                </w:tcPr>
                <w:p w:rsidR="003F220D" w:rsidRPr="003F220D" w:rsidRDefault="003F220D" w:rsidP="003F220D">
                  <w:pPr>
                    <w:jc w:val="center"/>
                    <w:rPr>
                      <w:rFonts w:ascii="Calibri" w:hAnsi="Calibri" w:cs="Calibri"/>
                      <w:sz w:val="20"/>
                      <w:szCs w:val="22"/>
                      <w:lang w:val="es-BO"/>
                    </w:rPr>
                  </w:pPr>
                  <w:r w:rsidRPr="003F220D">
                    <w:rPr>
                      <w:rFonts w:ascii="Calibri" w:hAnsi="Calibri" w:cs="Calibri"/>
                      <w:sz w:val="20"/>
                      <w:szCs w:val="22"/>
                      <w:lang w:val="es-BO"/>
                    </w:rPr>
                    <w:t>Ing. Civil, industrial y/o ramas afines de la ingeniería</w:t>
                  </w:r>
                </w:p>
              </w:tc>
              <w:tc>
                <w:tcPr>
                  <w:tcW w:w="1471" w:type="pct"/>
                  <w:shd w:val="clear" w:color="auto" w:fill="FFFFFF"/>
                  <w:vAlign w:val="center"/>
                </w:tcPr>
                <w:p w:rsidR="003F220D" w:rsidRPr="003F220D" w:rsidRDefault="003F220D" w:rsidP="003F220D">
                  <w:pPr>
                    <w:jc w:val="center"/>
                    <w:rPr>
                      <w:rFonts w:ascii="Calibri" w:hAnsi="Calibri" w:cs="Calibri"/>
                      <w:sz w:val="20"/>
                      <w:szCs w:val="22"/>
                    </w:rPr>
                  </w:pPr>
                  <w:r w:rsidRPr="003F220D">
                    <w:rPr>
                      <w:rFonts w:ascii="Calibri" w:hAnsi="Calibri" w:cs="Calibri"/>
                      <w:sz w:val="20"/>
                      <w:szCs w:val="22"/>
                    </w:rPr>
                    <w:t>1</w:t>
                  </w:r>
                </w:p>
              </w:tc>
            </w:tr>
            <w:tr w:rsidR="003F220D" w:rsidRPr="008B4F92" w:rsidTr="003F220D">
              <w:trPr>
                <w:trHeight w:val="45"/>
                <w:jc w:val="center"/>
              </w:trPr>
              <w:tc>
                <w:tcPr>
                  <w:tcW w:w="204" w:type="pct"/>
                  <w:shd w:val="clear" w:color="auto" w:fill="FFFFFF"/>
                  <w:tcMar>
                    <w:left w:w="0" w:type="dxa"/>
                    <w:right w:w="0" w:type="dxa"/>
                  </w:tcMar>
                  <w:vAlign w:val="center"/>
                </w:tcPr>
                <w:p w:rsidR="003F220D" w:rsidRPr="003F220D" w:rsidRDefault="003F220D" w:rsidP="003F220D">
                  <w:pPr>
                    <w:jc w:val="center"/>
                    <w:rPr>
                      <w:rFonts w:ascii="Calibri" w:hAnsi="Calibri" w:cs="Calibri"/>
                      <w:sz w:val="20"/>
                      <w:szCs w:val="22"/>
                      <w:lang w:val="es-BO"/>
                    </w:rPr>
                  </w:pPr>
                  <w:r w:rsidRPr="003F220D">
                    <w:rPr>
                      <w:rFonts w:ascii="Calibri" w:hAnsi="Calibri" w:cs="Calibri"/>
                      <w:sz w:val="20"/>
                      <w:szCs w:val="22"/>
                      <w:lang w:val="es-BO"/>
                    </w:rPr>
                    <w:t>2</w:t>
                  </w:r>
                </w:p>
              </w:tc>
              <w:tc>
                <w:tcPr>
                  <w:tcW w:w="1479" w:type="pct"/>
                  <w:shd w:val="clear" w:color="auto" w:fill="FFFFFF"/>
                  <w:vAlign w:val="center"/>
                </w:tcPr>
                <w:p w:rsidR="003F220D" w:rsidRPr="003F220D" w:rsidRDefault="003F220D" w:rsidP="003F220D">
                  <w:pPr>
                    <w:rPr>
                      <w:rFonts w:ascii="Calibri" w:eastAsia="Calibri" w:hAnsi="Calibri" w:cs="Calibri"/>
                      <w:sz w:val="18"/>
                      <w:szCs w:val="18"/>
                      <w:lang w:val="es-MX" w:eastAsia="en-US"/>
                    </w:rPr>
                  </w:pPr>
                  <w:r w:rsidRPr="003F220D">
                    <w:rPr>
                      <w:rFonts w:ascii="Calibri" w:eastAsia="Calibri" w:hAnsi="Calibri" w:cs="Calibri"/>
                      <w:sz w:val="18"/>
                      <w:szCs w:val="18"/>
                      <w:lang w:val="es-MX" w:eastAsia="en-US"/>
                    </w:rPr>
                    <w:t>Supervisor de Calidad</w:t>
                  </w:r>
                </w:p>
              </w:tc>
              <w:tc>
                <w:tcPr>
                  <w:tcW w:w="1846" w:type="pct"/>
                  <w:shd w:val="clear" w:color="auto" w:fill="FFFFFF"/>
                  <w:vAlign w:val="center"/>
                </w:tcPr>
                <w:p w:rsidR="003F220D" w:rsidRPr="003F220D" w:rsidRDefault="003F220D" w:rsidP="003F220D">
                  <w:pPr>
                    <w:jc w:val="center"/>
                    <w:rPr>
                      <w:rFonts w:ascii="Calibri" w:hAnsi="Calibri" w:cs="Calibri"/>
                      <w:sz w:val="20"/>
                      <w:szCs w:val="22"/>
                      <w:lang w:val="es-BO"/>
                    </w:rPr>
                  </w:pPr>
                  <w:r w:rsidRPr="003F220D">
                    <w:rPr>
                      <w:rFonts w:ascii="Calibri" w:hAnsi="Calibri" w:cs="Calibri"/>
                      <w:sz w:val="20"/>
                      <w:szCs w:val="22"/>
                      <w:lang w:val="es-BO"/>
                    </w:rPr>
                    <w:t>Ing. Civil, industrial y/o ramas afines de la ingeniería</w:t>
                  </w:r>
                </w:p>
              </w:tc>
              <w:tc>
                <w:tcPr>
                  <w:tcW w:w="1471" w:type="pct"/>
                  <w:shd w:val="clear" w:color="auto" w:fill="FFFFFF"/>
                  <w:vAlign w:val="center"/>
                </w:tcPr>
                <w:p w:rsidR="003F220D" w:rsidRPr="003F220D" w:rsidRDefault="003F220D" w:rsidP="003F220D">
                  <w:pPr>
                    <w:jc w:val="center"/>
                    <w:rPr>
                      <w:rFonts w:ascii="Calibri" w:hAnsi="Calibri" w:cs="Calibri"/>
                      <w:sz w:val="20"/>
                      <w:szCs w:val="22"/>
                    </w:rPr>
                  </w:pPr>
                  <w:r w:rsidRPr="003F220D">
                    <w:rPr>
                      <w:rFonts w:ascii="Calibri" w:hAnsi="Calibri" w:cs="Calibri"/>
                      <w:sz w:val="20"/>
                      <w:szCs w:val="22"/>
                    </w:rPr>
                    <w:t>1</w:t>
                  </w:r>
                </w:p>
              </w:tc>
            </w:tr>
            <w:tr w:rsidR="003F220D" w:rsidRPr="008B4F92" w:rsidTr="0050435A">
              <w:trPr>
                <w:trHeight w:val="45"/>
                <w:jc w:val="center"/>
              </w:trPr>
              <w:tc>
                <w:tcPr>
                  <w:tcW w:w="204" w:type="pct"/>
                  <w:shd w:val="clear" w:color="auto" w:fill="FFFFFF"/>
                  <w:tcMar>
                    <w:left w:w="0" w:type="dxa"/>
                    <w:right w:w="0" w:type="dxa"/>
                  </w:tcMar>
                  <w:vAlign w:val="center"/>
                </w:tcPr>
                <w:p w:rsidR="003F220D" w:rsidRPr="003F220D" w:rsidRDefault="003F220D" w:rsidP="003F220D">
                  <w:pPr>
                    <w:jc w:val="center"/>
                    <w:rPr>
                      <w:rFonts w:ascii="Calibri" w:hAnsi="Calibri" w:cs="Calibri"/>
                      <w:sz w:val="20"/>
                      <w:szCs w:val="22"/>
                      <w:lang w:val="es-BO"/>
                    </w:rPr>
                  </w:pPr>
                  <w:r w:rsidRPr="003F220D">
                    <w:rPr>
                      <w:rFonts w:ascii="Calibri" w:hAnsi="Calibri" w:cs="Calibri"/>
                      <w:sz w:val="20"/>
                      <w:szCs w:val="22"/>
                      <w:lang w:val="es-BO"/>
                    </w:rPr>
                    <w:t>3</w:t>
                  </w:r>
                </w:p>
              </w:tc>
              <w:tc>
                <w:tcPr>
                  <w:tcW w:w="1479" w:type="pct"/>
                  <w:shd w:val="clear" w:color="auto" w:fill="FFFFFF"/>
                  <w:vAlign w:val="center"/>
                </w:tcPr>
                <w:p w:rsidR="003F220D" w:rsidRPr="003F220D" w:rsidRDefault="003F220D" w:rsidP="003F220D">
                  <w:pPr>
                    <w:rPr>
                      <w:rFonts w:ascii="Calibri" w:hAnsi="Calibri" w:cs="Calibri"/>
                      <w:sz w:val="20"/>
                      <w:szCs w:val="22"/>
                      <w:lang w:val="es-BO"/>
                    </w:rPr>
                  </w:pPr>
                  <w:r w:rsidRPr="003F220D">
                    <w:rPr>
                      <w:rFonts w:ascii="Calibri" w:eastAsia="Calibri" w:hAnsi="Calibri" w:cs="Calibri"/>
                      <w:sz w:val="18"/>
                      <w:szCs w:val="18"/>
                      <w:lang w:val="es-MX" w:eastAsia="en-US"/>
                    </w:rPr>
                    <w:t>Capataz</w:t>
                  </w:r>
                </w:p>
              </w:tc>
              <w:tc>
                <w:tcPr>
                  <w:tcW w:w="1846" w:type="pct"/>
                  <w:shd w:val="clear" w:color="auto" w:fill="FFFFFF"/>
                  <w:vAlign w:val="center"/>
                </w:tcPr>
                <w:p w:rsidR="003F220D" w:rsidRPr="0050435A" w:rsidRDefault="0050435A" w:rsidP="0050435A">
                  <w:pPr>
                    <w:jc w:val="center"/>
                    <w:rPr>
                      <w:rFonts w:ascii="Calibri" w:hAnsi="Calibri" w:cs="Calibri"/>
                      <w:sz w:val="20"/>
                      <w:szCs w:val="22"/>
                      <w:lang w:val="es-BO"/>
                    </w:rPr>
                  </w:pPr>
                  <w:r w:rsidRPr="0050435A">
                    <w:rPr>
                      <w:rFonts w:ascii="Calibri" w:hAnsi="Calibri" w:cs="Calibri"/>
                      <w:sz w:val="20"/>
                      <w:szCs w:val="22"/>
                      <w:lang w:val="es-BO"/>
                    </w:rPr>
                    <w:t>No se requiere</w:t>
                  </w:r>
                </w:p>
              </w:tc>
              <w:tc>
                <w:tcPr>
                  <w:tcW w:w="1471" w:type="pct"/>
                  <w:shd w:val="clear" w:color="auto" w:fill="FFFFFF"/>
                  <w:vAlign w:val="center"/>
                </w:tcPr>
                <w:p w:rsidR="003F220D" w:rsidRPr="003F220D" w:rsidRDefault="003F220D" w:rsidP="003F220D">
                  <w:pPr>
                    <w:jc w:val="center"/>
                    <w:rPr>
                      <w:rFonts w:ascii="Calibri" w:hAnsi="Calibri" w:cs="Calibri"/>
                      <w:sz w:val="20"/>
                      <w:szCs w:val="22"/>
                    </w:rPr>
                  </w:pPr>
                  <w:r w:rsidRPr="003F220D">
                    <w:rPr>
                      <w:rFonts w:ascii="Calibri" w:hAnsi="Calibri" w:cs="Calibri"/>
                      <w:sz w:val="20"/>
                      <w:szCs w:val="22"/>
                    </w:rPr>
                    <w:t>2</w:t>
                  </w:r>
                </w:p>
              </w:tc>
            </w:tr>
            <w:tr w:rsidR="003F220D" w:rsidRPr="008B4F92" w:rsidTr="0050435A">
              <w:trPr>
                <w:trHeight w:val="45"/>
                <w:jc w:val="center"/>
              </w:trPr>
              <w:tc>
                <w:tcPr>
                  <w:tcW w:w="204" w:type="pct"/>
                  <w:shd w:val="clear" w:color="auto" w:fill="auto"/>
                  <w:tcMar>
                    <w:left w:w="0" w:type="dxa"/>
                    <w:right w:w="0" w:type="dxa"/>
                  </w:tcMar>
                  <w:vAlign w:val="center"/>
                </w:tcPr>
                <w:p w:rsidR="003F220D" w:rsidRPr="003F220D" w:rsidRDefault="003F220D" w:rsidP="003F220D">
                  <w:pPr>
                    <w:jc w:val="center"/>
                    <w:rPr>
                      <w:rFonts w:ascii="Calibri" w:hAnsi="Calibri" w:cs="Calibri"/>
                      <w:sz w:val="20"/>
                      <w:szCs w:val="22"/>
                    </w:rPr>
                  </w:pPr>
                  <w:r w:rsidRPr="003F220D">
                    <w:rPr>
                      <w:rFonts w:ascii="Calibri" w:hAnsi="Calibri" w:cs="Calibri"/>
                      <w:sz w:val="20"/>
                      <w:szCs w:val="22"/>
                    </w:rPr>
                    <w:t>4</w:t>
                  </w:r>
                </w:p>
              </w:tc>
              <w:tc>
                <w:tcPr>
                  <w:tcW w:w="1479" w:type="pct"/>
                  <w:shd w:val="clear" w:color="auto" w:fill="auto"/>
                  <w:vAlign w:val="center"/>
                </w:tcPr>
                <w:p w:rsidR="003F220D" w:rsidRPr="003F220D" w:rsidRDefault="003F220D" w:rsidP="003F220D">
                  <w:pPr>
                    <w:rPr>
                      <w:rFonts w:ascii="Calibri" w:hAnsi="Calibri" w:cs="Calibri"/>
                      <w:sz w:val="20"/>
                      <w:szCs w:val="22"/>
                    </w:rPr>
                  </w:pPr>
                  <w:r w:rsidRPr="003F220D">
                    <w:rPr>
                      <w:rFonts w:ascii="Calibri" w:eastAsia="Calibri" w:hAnsi="Calibri" w:cs="Calibri"/>
                      <w:sz w:val="18"/>
                      <w:szCs w:val="18"/>
                      <w:lang w:val="es-MX" w:eastAsia="en-US"/>
                    </w:rPr>
                    <w:t>Chofer</w:t>
                  </w:r>
                </w:p>
              </w:tc>
              <w:tc>
                <w:tcPr>
                  <w:tcW w:w="1846" w:type="pct"/>
                  <w:shd w:val="clear" w:color="auto" w:fill="auto"/>
                  <w:vAlign w:val="center"/>
                </w:tcPr>
                <w:p w:rsidR="003F220D" w:rsidRPr="0050435A" w:rsidRDefault="0050435A" w:rsidP="0050435A">
                  <w:pPr>
                    <w:jc w:val="center"/>
                    <w:rPr>
                      <w:rFonts w:ascii="Calibri" w:hAnsi="Calibri" w:cs="Calibri"/>
                      <w:sz w:val="20"/>
                      <w:szCs w:val="22"/>
                    </w:rPr>
                  </w:pPr>
                  <w:r w:rsidRPr="0050435A">
                    <w:rPr>
                      <w:rFonts w:ascii="Calibri" w:hAnsi="Calibri" w:cs="Calibri"/>
                      <w:sz w:val="20"/>
                      <w:szCs w:val="22"/>
                      <w:lang w:val="es-BO"/>
                    </w:rPr>
                    <w:t>No se requiere</w:t>
                  </w:r>
                </w:p>
              </w:tc>
              <w:tc>
                <w:tcPr>
                  <w:tcW w:w="1471" w:type="pct"/>
                  <w:vAlign w:val="center"/>
                </w:tcPr>
                <w:p w:rsidR="003F220D" w:rsidRPr="003F220D" w:rsidRDefault="003F220D" w:rsidP="003F220D">
                  <w:pPr>
                    <w:jc w:val="center"/>
                    <w:rPr>
                      <w:rFonts w:ascii="Calibri" w:hAnsi="Calibri" w:cs="Calibri"/>
                      <w:sz w:val="20"/>
                      <w:szCs w:val="22"/>
                    </w:rPr>
                  </w:pPr>
                  <w:r w:rsidRPr="003F220D">
                    <w:rPr>
                      <w:rFonts w:ascii="Calibri" w:hAnsi="Calibri" w:cs="Calibri"/>
                      <w:sz w:val="20"/>
                      <w:szCs w:val="22"/>
                    </w:rPr>
                    <w:t>1</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5</w:t>
                  </w:r>
                </w:p>
              </w:tc>
              <w:tc>
                <w:tcPr>
                  <w:tcW w:w="1479" w:type="pct"/>
                  <w:shd w:val="clear" w:color="auto" w:fill="auto"/>
                  <w:vAlign w:val="center"/>
                </w:tcPr>
                <w:p w:rsidR="0050435A" w:rsidRPr="003F220D" w:rsidRDefault="0050435A" w:rsidP="0050435A">
                  <w:pPr>
                    <w:rPr>
                      <w:rFonts w:ascii="Calibri" w:hAnsi="Calibri" w:cs="Calibri"/>
                      <w:sz w:val="20"/>
                      <w:szCs w:val="22"/>
                    </w:rPr>
                  </w:pPr>
                  <w:r w:rsidRPr="003F220D">
                    <w:rPr>
                      <w:rFonts w:ascii="Calibri" w:eastAsia="Calibri" w:hAnsi="Calibri" w:cs="Calibri"/>
                      <w:sz w:val="18"/>
                      <w:szCs w:val="18"/>
                      <w:lang w:val="es-MX" w:eastAsia="en-US"/>
                    </w:rPr>
                    <w:t>Albañil</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2</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6</w:t>
                  </w:r>
                </w:p>
              </w:tc>
              <w:tc>
                <w:tcPr>
                  <w:tcW w:w="1479" w:type="pct"/>
                  <w:shd w:val="clear" w:color="auto" w:fill="auto"/>
                  <w:vAlign w:val="center"/>
                </w:tcPr>
                <w:p w:rsidR="0050435A" w:rsidRPr="003F220D" w:rsidRDefault="0050435A" w:rsidP="0050435A">
                  <w:pPr>
                    <w:rPr>
                      <w:rFonts w:ascii="Calibri" w:hAnsi="Calibri" w:cs="Calibri"/>
                      <w:sz w:val="20"/>
                      <w:szCs w:val="22"/>
                    </w:rPr>
                  </w:pPr>
                  <w:r w:rsidRPr="003F220D">
                    <w:rPr>
                      <w:rFonts w:ascii="Calibri" w:eastAsia="Calibri" w:hAnsi="Calibri" w:cs="Calibri"/>
                      <w:sz w:val="18"/>
                      <w:szCs w:val="18"/>
                      <w:lang w:val="es-MX" w:eastAsia="en-US"/>
                    </w:rPr>
                    <w:t>Ayudante</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3F220D" w:rsidRDefault="0050435A" w:rsidP="0050435A">
                  <w:pPr>
                    <w:jc w:val="center"/>
                    <w:rPr>
                      <w:rFonts w:ascii="Calibri" w:hAnsi="Calibri" w:cs="Calibri"/>
                      <w:sz w:val="20"/>
                      <w:szCs w:val="22"/>
                    </w:rPr>
                  </w:pPr>
                  <w:r w:rsidRPr="00CF0D1F">
                    <w:rPr>
                      <w:rFonts w:ascii="Calibri" w:eastAsia="Calibri" w:hAnsi="Calibri"/>
                      <w:sz w:val="18"/>
                      <w:szCs w:val="18"/>
                      <w:lang w:val="es-MX" w:eastAsia="en-US"/>
                    </w:rPr>
                    <w:t>Necesario para la buena ejecución de la obra</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7</w:t>
                  </w:r>
                </w:p>
              </w:tc>
              <w:tc>
                <w:tcPr>
                  <w:tcW w:w="1479" w:type="pct"/>
                  <w:shd w:val="clear" w:color="auto" w:fill="auto"/>
                  <w:vAlign w:val="center"/>
                </w:tcPr>
                <w:p w:rsidR="0050435A" w:rsidRPr="003F220D" w:rsidRDefault="0050435A" w:rsidP="0050435A">
                  <w:pPr>
                    <w:rPr>
                      <w:rFonts w:ascii="Calibri" w:hAnsi="Calibri" w:cs="Calibri"/>
                      <w:sz w:val="20"/>
                      <w:szCs w:val="22"/>
                    </w:rPr>
                  </w:pPr>
                  <w:r w:rsidRPr="003F220D">
                    <w:rPr>
                      <w:rFonts w:ascii="Calibri" w:eastAsia="Calibri" w:hAnsi="Calibri" w:cs="Calibri"/>
                      <w:sz w:val="18"/>
                      <w:szCs w:val="18"/>
                      <w:lang w:val="es-MX" w:eastAsia="en-US"/>
                    </w:rPr>
                    <w:t>Ayudante Soldador P. E.</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3F220D" w:rsidRDefault="0050435A" w:rsidP="0050435A">
                  <w:pPr>
                    <w:jc w:val="center"/>
                    <w:rPr>
                      <w:rFonts w:ascii="Calibri" w:hAnsi="Calibri" w:cs="Calibri"/>
                      <w:sz w:val="20"/>
                      <w:szCs w:val="22"/>
                    </w:rPr>
                  </w:pPr>
                  <w:r w:rsidRPr="00CF0D1F">
                    <w:rPr>
                      <w:rFonts w:ascii="Calibri" w:eastAsia="Calibri" w:hAnsi="Calibri"/>
                      <w:sz w:val="18"/>
                      <w:szCs w:val="18"/>
                      <w:lang w:val="es-MX" w:eastAsia="en-US"/>
                    </w:rPr>
                    <w:t>1</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8</w:t>
                  </w:r>
                </w:p>
              </w:tc>
              <w:tc>
                <w:tcPr>
                  <w:tcW w:w="1479" w:type="pct"/>
                  <w:shd w:val="clear" w:color="auto" w:fill="auto"/>
                  <w:vAlign w:val="center"/>
                </w:tcPr>
                <w:p w:rsidR="0050435A" w:rsidRPr="00CF0D1F" w:rsidRDefault="0050435A" w:rsidP="0050435A">
                  <w:pPr>
                    <w:rPr>
                      <w:rFonts w:ascii="Calibri" w:eastAsia="Calibri" w:hAnsi="Calibri"/>
                      <w:sz w:val="18"/>
                      <w:szCs w:val="18"/>
                      <w:lang w:val="es-MX" w:eastAsia="en-US"/>
                    </w:rPr>
                  </w:pPr>
                  <w:r w:rsidRPr="00BA08B7">
                    <w:rPr>
                      <w:rFonts w:ascii="Calibri" w:eastAsia="Calibri" w:hAnsi="Calibri"/>
                      <w:sz w:val="18"/>
                      <w:szCs w:val="18"/>
                      <w:lang w:val="es-MX" w:eastAsia="en-US"/>
                    </w:rPr>
                    <w:t>Técnico Cañista</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CF0D1F" w:rsidRDefault="0050435A" w:rsidP="0050435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Necesario para la buena ejecución de la obra</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9</w:t>
                  </w:r>
                </w:p>
              </w:tc>
              <w:tc>
                <w:tcPr>
                  <w:tcW w:w="1479" w:type="pct"/>
                  <w:shd w:val="clear" w:color="auto" w:fill="auto"/>
                  <w:vAlign w:val="center"/>
                </w:tcPr>
                <w:p w:rsidR="0050435A" w:rsidRPr="00CF0D1F" w:rsidRDefault="0050435A" w:rsidP="0050435A">
                  <w:pPr>
                    <w:rPr>
                      <w:rFonts w:ascii="Calibri" w:eastAsia="Calibri" w:hAnsi="Calibri"/>
                      <w:sz w:val="18"/>
                      <w:szCs w:val="18"/>
                      <w:lang w:val="es-MX" w:eastAsia="en-US"/>
                    </w:rPr>
                  </w:pPr>
                  <w:r w:rsidRPr="00BA08B7">
                    <w:rPr>
                      <w:rFonts w:ascii="Calibri" w:eastAsia="Calibri" w:hAnsi="Calibri"/>
                      <w:sz w:val="18"/>
                      <w:szCs w:val="18"/>
                      <w:lang w:val="es-MX" w:eastAsia="en-US"/>
                    </w:rPr>
                    <w:t>Dobladores Calificados</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CF0D1F" w:rsidRDefault="0050435A" w:rsidP="0050435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Necesario para la buena ejecución de la obra</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lastRenderedPageBreak/>
                    <w:t>10</w:t>
                  </w:r>
                </w:p>
              </w:tc>
              <w:tc>
                <w:tcPr>
                  <w:tcW w:w="1479" w:type="pct"/>
                  <w:shd w:val="clear" w:color="auto" w:fill="auto"/>
                  <w:vAlign w:val="center"/>
                </w:tcPr>
                <w:p w:rsidR="0050435A" w:rsidRPr="00CF0D1F" w:rsidRDefault="0050435A" w:rsidP="0050435A">
                  <w:pPr>
                    <w:rPr>
                      <w:rFonts w:ascii="Calibri" w:eastAsia="Calibri" w:hAnsi="Calibri"/>
                      <w:sz w:val="18"/>
                      <w:szCs w:val="18"/>
                      <w:lang w:val="es-MX" w:eastAsia="en-US"/>
                    </w:rPr>
                  </w:pPr>
                  <w:r w:rsidRPr="00BA08B7">
                    <w:rPr>
                      <w:rFonts w:ascii="Calibri" w:eastAsia="Calibri" w:hAnsi="Calibri"/>
                      <w:sz w:val="18"/>
                      <w:szCs w:val="18"/>
                      <w:lang w:val="es-MX" w:eastAsia="en-US"/>
                    </w:rPr>
                    <w:t>Amoladores</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CF0D1F" w:rsidRDefault="0050435A" w:rsidP="0050435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Necesario para la buena ejecución de la obra</w:t>
                  </w:r>
                </w:p>
              </w:tc>
            </w:tr>
            <w:tr w:rsidR="0050435A" w:rsidRPr="008B4F92" w:rsidTr="0050435A">
              <w:trPr>
                <w:trHeight w:val="45"/>
                <w:jc w:val="center"/>
              </w:trPr>
              <w:tc>
                <w:tcPr>
                  <w:tcW w:w="204" w:type="pct"/>
                  <w:shd w:val="clear" w:color="auto" w:fill="auto"/>
                  <w:tcMar>
                    <w:left w:w="0" w:type="dxa"/>
                    <w:right w:w="0" w:type="dxa"/>
                  </w:tcMar>
                  <w:vAlign w:val="center"/>
                </w:tcPr>
                <w:p w:rsidR="0050435A" w:rsidRPr="003F220D" w:rsidRDefault="0050435A" w:rsidP="0050435A">
                  <w:pPr>
                    <w:jc w:val="center"/>
                    <w:rPr>
                      <w:rFonts w:ascii="Calibri" w:hAnsi="Calibri" w:cs="Calibri"/>
                      <w:sz w:val="20"/>
                      <w:szCs w:val="22"/>
                    </w:rPr>
                  </w:pPr>
                  <w:r w:rsidRPr="003F220D">
                    <w:rPr>
                      <w:rFonts w:ascii="Calibri" w:hAnsi="Calibri" w:cs="Calibri"/>
                      <w:sz w:val="20"/>
                      <w:szCs w:val="22"/>
                    </w:rPr>
                    <w:t>11</w:t>
                  </w:r>
                </w:p>
              </w:tc>
              <w:tc>
                <w:tcPr>
                  <w:tcW w:w="1479" w:type="pct"/>
                  <w:shd w:val="clear" w:color="auto" w:fill="auto"/>
                  <w:vAlign w:val="center"/>
                </w:tcPr>
                <w:p w:rsidR="0050435A" w:rsidRPr="00CF0D1F" w:rsidRDefault="0050435A" w:rsidP="0050435A">
                  <w:pPr>
                    <w:rPr>
                      <w:rFonts w:ascii="Calibri" w:eastAsia="Calibri" w:hAnsi="Calibri"/>
                      <w:sz w:val="18"/>
                      <w:szCs w:val="18"/>
                      <w:lang w:val="es-MX" w:eastAsia="en-US"/>
                    </w:rPr>
                  </w:pPr>
                  <w:r w:rsidRPr="00BA08B7">
                    <w:rPr>
                      <w:rFonts w:ascii="Calibri" w:eastAsia="Calibri" w:hAnsi="Calibri"/>
                      <w:sz w:val="18"/>
                      <w:szCs w:val="18"/>
                      <w:lang w:val="es-MX" w:eastAsia="en-US"/>
                    </w:rPr>
                    <w:t>Cuadrilla de Excavadores</w:t>
                  </w:r>
                </w:p>
              </w:tc>
              <w:tc>
                <w:tcPr>
                  <w:tcW w:w="1846" w:type="pct"/>
                  <w:shd w:val="clear" w:color="auto" w:fill="auto"/>
                  <w:vAlign w:val="center"/>
                </w:tcPr>
                <w:p w:rsidR="0050435A" w:rsidRPr="0050435A" w:rsidRDefault="0050435A" w:rsidP="0050435A">
                  <w:pPr>
                    <w:jc w:val="center"/>
                  </w:pPr>
                  <w:r w:rsidRPr="0050435A">
                    <w:rPr>
                      <w:rFonts w:ascii="Calibri" w:hAnsi="Calibri" w:cs="Calibri"/>
                      <w:sz w:val="20"/>
                      <w:szCs w:val="22"/>
                      <w:lang w:val="es-BO"/>
                    </w:rPr>
                    <w:t>No se requiere</w:t>
                  </w:r>
                </w:p>
              </w:tc>
              <w:tc>
                <w:tcPr>
                  <w:tcW w:w="1471" w:type="pct"/>
                  <w:vAlign w:val="center"/>
                </w:tcPr>
                <w:p w:rsidR="0050435A" w:rsidRPr="00CF0D1F" w:rsidRDefault="0050435A" w:rsidP="0050435A">
                  <w:pPr>
                    <w:jc w:val="center"/>
                    <w:rPr>
                      <w:rFonts w:ascii="Calibri" w:eastAsia="Calibri" w:hAnsi="Calibri"/>
                      <w:sz w:val="18"/>
                      <w:szCs w:val="18"/>
                      <w:lang w:val="es-MX" w:eastAsia="en-US"/>
                    </w:rPr>
                  </w:pPr>
                  <w:r w:rsidRPr="00CF0D1F">
                    <w:rPr>
                      <w:rFonts w:ascii="Calibri" w:eastAsia="Calibri" w:hAnsi="Calibri"/>
                      <w:sz w:val="18"/>
                      <w:szCs w:val="18"/>
                      <w:lang w:val="es-MX" w:eastAsia="en-US"/>
                    </w:rPr>
                    <w:t>Necesario para la buena ejecución de la obra</w:t>
                  </w:r>
                </w:p>
              </w:tc>
            </w:tr>
            <w:tr w:rsidR="003F220D" w:rsidRPr="00271B44" w:rsidTr="00436CBE">
              <w:trPr>
                <w:trHeight w:val="45"/>
                <w:jc w:val="center"/>
              </w:trPr>
              <w:tc>
                <w:tcPr>
                  <w:tcW w:w="204" w:type="pct"/>
                  <w:shd w:val="clear" w:color="auto" w:fill="auto"/>
                  <w:tcMar>
                    <w:left w:w="0" w:type="dxa"/>
                    <w:right w:w="0" w:type="dxa"/>
                  </w:tcMar>
                  <w:vAlign w:val="center"/>
                </w:tcPr>
                <w:p w:rsidR="003F220D" w:rsidRPr="003F220D" w:rsidRDefault="003F220D" w:rsidP="003F220D">
                  <w:pPr>
                    <w:spacing w:line="276" w:lineRule="auto"/>
                    <w:jc w:val="center"/>
                    <w:rPr>
                      <w:rFonts w:ascii="Calibri" w:hAnsi="Calibri" w:cs="Calibri"/>
                      <w:sz w:val="20"/>
                      <w:szCs w:val="22"/>
                    </w:rPr>
                  </w:pPr>
                  <w:r w:rsidRPr="003F220D">
                    <w:rPr>
                      <w:rFonts w:ascii="Calibri" w:hAnsi="Calibri" w:cs="Calibri"/>
                      <w:sz w:val="20"/>
                      <w:szCs w:val="22"/>
                    </w:rPr>
                    <w:t>12</w:t>
                  </w:r>
                </w:p>
              </w:tc>
              <w:tc>
                <w:tcPr>
                  <w:tcW w:w="1479" w:type="pct"/>
                  <w:shd w:val="clear" w:color="auto" w:fill="auto"/>
                  <w:vAlign w:val="center"/>
                </w:tcPr>
                <w:p w:rsidR="003F220D" w:rsidRPr="003F220D" w:rsidRDefault="003F220D" w:rsidP="003F220D">
                  <w:pPr>
                    <w:spacing w:line="276" w:lineRule="auto"/>
                    <w:jc w:val="both"/>
                    <w:rPr>
                      <w:rFonts w:ascii="Calibri" w:hAnsi="Calibri" w:cs="Calibri"/>
                      <w:sz w:val="20"/>
                      <w:szCs w:val="22"/>
                    </w:rPr>
                  </w:pPr>
                  <w:r w:rsidRPr="003F220D">
                    <w:rPr>
                      <w:rFonts w:ascii="Calibri" w:hAnsi="Calibri" w:cs="Calibri"/>
                      <w:sz w:val="20"/>
                      <w:szCs w:val="22"/>
                    </w:rPr>
                    <w:t>Técnico especializado en trabajos de revestimiento de tubería</w:t>
                  </w:r>
                </w:p>
              </w:tc>
              <w:tc>
                <w:tcPr>
                  <w:tcW w:w="1846" w:type="pct"/>
                  <w:shd w:val="clear" w:color="auto" w:fill="auto"/>
                </w:tcPr>
                <w:p w:rsidR="003F220D" w:rsidRPr="003F220D" w:rsidRDefault="003F220D" w:rsidP="003F220D">
                  <w:pPr>
                    <w:jc w:val="both"/>
                    <w:rPr>
                      <w:rFonts w:ascii="Calibri" w:hAnsi="Calibri" w:cs="Calibri"/>
                      <w:sz w:val="20"/>
                      <w:szCs w:val="22"/>
                    </w:rPr>
                  </w:pPr>
                  <w:r w:rsidRPr="003F220D">
                    <w:rPr>
                      <w:rFonts w:ascii="Calibri" w:hAnsi="Calibri" w:cs="Calibri"/>
                      <w:sz w:val="20"/>
                      <w:szCs w:val="22"/>
                    </w:rPr>
                    <w:t>según norma ASME B 31.8</w:t>
                  </w:r>
                </w:p>
                <w:p w:rsidR="003F220D" w:rsidRPr="003F220D" w:rsidRDefault="003F220D" w:rsidP="003F220D">
                  <w:pPr>
                    <w:spacing w:line="276" w:lineRule="auto"/>
                    <w:jc w:val="both"/>
                    <w:rPr>
                      <w:rFonts w:ascii="Calibri" w:hAnsi="Calibri" w:cs="Calibri"/>
                      <w:sz w:val="20"/>
                      <w:szCs w:val="22"/>
                    </w:rPr>
                  </w:pPr>
                </w:p>
              </w:tc>
              <w:tc>
                <w:tcPr>
                  <w:tcW w:w="1471" w:type="pct"/>
                  <w:vAlign w:val="center"/>
                </w:tcPr>
                <w:p w:rsidR="003F220D" w:rsidRPr="003F220D" w:rsidRDefault="003F220D" w:rsidP="003F220D">
                  <w:pPr>
                    <w:spacing w:line="276" w:lineRule="auto"/>
                    <w:jc w:val="center"/>
                    <w:rPr>
                      <w:rFonts w:ascii="Calibri" w:hAnsi="Calibri" w:cs="Calibri"/>
                      <w:sz w:val="20"/>
                      <w:szCs w:val="22"/>
                    </w:rPr>
                  </w:pPr>
                </w:p>
              </w:tc>
            </w:tr>
            <w:tr w:rsidR="003F220D" w:rsidRPr="00271B44" w:rsidTr="00436CBE">
              <w:trPr>
                <w:trHeight w:val="45"/>
                <w:jc w:val="center"/>
              </w:trPr>
              <w:tc>
                <w:tcPr>
                  <w:tcW w:w="204" w:type="pct"/>
                  <w:shd w:val="clear" w:color="auto" w:fill="auto"/>
                  <w:tcMar>
                    <w:left w:w="0" w:type="dxa"/>
                    <w:right w:w="0" w:type="dxa"/>
                  </w:tcMar>
                  <w:vAlign w:val="center"/>
                </w:tcPr>
                <w:p w:rsidR="003F220D" w:rsidRPr="003F220D" w:rsidRDefault="003F220D" w:rsidP="003F220D">
                  <w:pPr>
                    <w:spacing w:line="276" w:lineRule="auto"/>
                    <w:jc w:val="center"/>
                    <w:rPr>
                      <w:rFonts w:ascii="Calibri" w:hAnsi="Calibri" w:cs="Calibri"/>
                      <w:sz w:val="20"/>
                      <w:szCs w:val="22"/>
                    </w:rPr>
                  </w:pPr>
                  <w:r w:rsidRPr="003F220D">
                    <w:rPr>
                      <w:rFonts w:ascii="Calibri" w:hAnsi="Calibri" w:cs="Calibri"/>
                      <w:sz w:val="20"/>
                      <w:szCs w:val="22"/>
                    </w:rPr>
                    <w:t>13</w:t>
                  </w:r>
                </w:p>
              </w:tc>
              <w:tc>
                <w:tcPr>
                  <w:tcW w:w="1479" w:type="pct"/>
                  <w:shd w:val="clear" w:color="auto" w:fill="auto"/>
                  <w:vAlign w:val="center"/>
                </w:tcPr>
                <w:p w:rsidR="003F220D" w:rsidRPr="003F220D" w:rsidRDefault="003F220D" w:rsidP="003F220D">
                  <w:pPr>
                    <w:spacing w:line="276" w:lineRule="auto"/>
                    <w:jc w:val="both"/>
                    <w:rPr>
                      <w:rFonts w:ascii="Calibri" w:hAnsi="Calibri" w:cs="Calibri"/>
                      <w:sz w:val="20"/>
                      <w:szCs w:val="22"/>
                    </w:rPr>
                  </w:pPr>
                  <w:r w:rsidRPr="003F220D">
                    <w:rPr>
                      <w:rFonts w:ascii="Calibri" w:hAnsi="Calibri" w:cs="Calibri"/>
                      <w:sz w:val="20"/>
                      <w:szCs w:val="22"/>
                    </w:rPr>
                    <w:t>Responsable de Seguridad</w:t>
                  </w:r>
                </w:p>
              </w:tc>
              <w:tc>
                <w:tcPr>
                  <w:tcW w:w="1846" w:type="pct"/>
                  <w:shd w:val="clear" w:color="auto" w:fill="auto"/>
                </w:tcPr>
                <w:p w:rsidR="003F220D" w:rsidRPr="003F220D" w:rsidRDefault="003F220D" w:rsidP="003F220D">
                  <w:pPr>
                    <w:spacing w:line="276" w:lineRule="auto"/>
                    <w:jc w:val="both"/>
                    <w:rPr>
                      <w:rFonts w:ascii="Calibri" w:hAnsi="Calibri" w:cs="Calibri"/>
                      <w:sz w:val="20"/>
                      <w:szCs w:val="22"/>
                    </w:rPr>
                  </w:pPr>
                  <w:r w:rsidRPr="003F220D">
                    <w:rPr>
                      <w:rFonts w:ascii="Calibri" w:hAnsi="Calibri" w:cs="Calibri"/>
                      <w:sz w:val="20"/>
                      <w:szCs w:val="22"/>
                    </w:rPr>
                    <w:t>Profesional especializado en Seguridad Industrial</w:t>
                  </w:r>
                </w:p>
              </w:tc>
              <w:tc>
                <w:tcPr>
                  <w:tcW w:w="1471" w:type="pct"/>
                  <w:vAlign w:val="center"/>
                </w:tcPr>
                <w:p w:rsidR="003F220D" w:rsidRPr="003F220D" w:rsidRDefault="003F220D" w:rsidP="003F220D">
                  <w:pPr>
                    <w:spacing w:line="276" w:lineRule="auto"/>
                    <w:jc w:val="center"/>
                    <w:rPr>
                      <w:rFonts w:ascii="Calibri" w:hAnsi="Calibri" w:cs="Calibri"/>
                      <w:sz w:val="20"/>
                      <w:szCs w:val="22"/>
                    </w:rPr>
                  </w:pPr>
                </w:p>
              </w:tc>
            </w:tr>
            <w:tr w:rsidR="003F220D" w:rsidRPr="00271B44" w:rsidTr="00436CBE">
              <w:trPr>
                <w:trHeight w:val="45"/>
                <w:jc w:val="center"/>
              </w:trPr>
              <w:tc>
                <w:tcPr>
                  <w:tcW w:w="204" w:type="pct"/>
                  <w:shd w:val="clear" w:color="auto" w:fill="auto"/>
                  <w:tcMar>
                    <w:left w:w="0" w:type="dxa"/>
                    <w:right w:w="0" w:type="dxa"/>
                  </w:tcMar>
                  <w:vAlign w:val="center"/>
                </w:tcPr>
                <w:p w:rsidR="003F220D" w:rsidRPr="003F220D" w:rsidRDefault="003F220D" w:rsidP="003F220D">
                  <w:pPr>
                    <w:spacing w:line="276" w:lineRule="auto"/>
                    <w:jc w:val="center"/>
                    <w:rPr>
                      <w:rFonts w:ascii="Calibri" w:hAnsi="Calibri" w:cs="Calibri"/>
                      <w:sz w:val="20"/>
                      <w:szCs w:val="22"/>
                    </w:rPr>
                  </w:pPr>
                  <w:r w:rsidRPr="003F220D">
                    <w:rPr>
                      <w:rFonts w:ascii="Calibri" w:hAnsi="Calibri" w:cs="Calibri"/>
                      <w:sz w:val="20"/>
                      <w:szCs w:val="22"/>
                    </w:rPr>
                    <w:t>14</w:t>
                  </w:r>
                </w:p>
              </w:tc>
              <w:tc>
                <w:tcPr>
                  <w:tcW w:w="1479" w:type="pct"/>
                  <w:shd w:val="clear" w:color="auto" w:fill="auto"/>
                  <w:vAlign w:val="center"/>
                </w:tcPr>
                <w:p w:rsidR="003F220D" w:rsidRPr="003F220D" w:rsidRDefault="003F220D" w:rsidP="003F220D">
                  <w:pPr>
                    <w:spacing w:line="276" w:lineRule="auto"/>
                    <w:jc w:val="both"/>
                    <w:rPr>
                      <w:rFonts w:ascii="Calibri" w:hAnsi="Calibri" w:cs="Calibri"/>
                      <w:sz w:val="20"/>
                      <w:szCs w:val="22"/>
                    </w:rPr>
                  </w:pPr>
                  <w:r w:rsidRPr="003F220D">
                    <w:rPr>
                      <w:rFonts w:ascii="Calibri" w:hAnsi="Calibri" w:cs="Calibri"/>
                      <w:sz w:val="20"/>
                      <w:szCs w:val="22"/>
                    </w:rPr>
                    <w:t>Responsable de Medio Ambiente</w:t>
                  </w:r>
                </w:p>
              </w:tc>
              <w:tc>
                <w:tcPr>
                  <w:tcW w:w="1846" w:type="pct"/>
                  <w:shd w:val="clear" w:color="auto" w:fill="auto"/>
                </w:tcPr>
                <w:p w:rsidR="003F220D" w:rsidRPr="003F220D" w:rsidRDefault="003F220D" w:rsidP="003F220D">
                  <w:pPr>
                    <w:spacing w:line="276" w:lineRule="auto"/>
                    <w:jc w:val="both"/>
                    <w:rPr>
                      <w:rFonts w:ascii="Calibri" w:hAnsi="Calibri" w:cs="Calibri"/>
                      <w:sz w:val="20"/>
                      <w:szCs w:val="22"/>
                    </w:rPr>
                  </w:pPr>
                  <w:r w:rsidRPr="003F220D">
                    <w:rPr>
                      <w:rFonts w:ascii="Calibri" w:hAnsi="Calibri" w:cs="Calibri"/>
                      <w:sz w:val="20"/>
                      <w:szCs w:val="22"/>
                    </w:rPr>
                    <w:t>Profesional especializado en Medio Ambiente</w:t>
                  </w:r>
                </w:p>
              </w:tc>
              <w:tc>
                <w:tcPr>
                  <w:tcW w:w="1471" w:type="pct"/>
                  <w:vAlign w:val="center"/>
                </w:tcPr>
                <w:p w:rsidR="003F220D" w:rsidRPr="003F220D" w:rsidRDefault="003F220D" w:rsidP="003F220D">
                  <w:pPr>
                    <w:spacing w:line="276" w:lineRule="auto"/>
                    <w:jc w:val="center"/>
                    <w:rPr>
                      <w:rFonts w:ascii="Calibri" w:hAnsi="Calibri" w:cs="Calibri"/>
                      <w:sz w:val="20"/>
                      <w:szCs w:val="22"/>
                    </w:rPr>
                  </w:pPr>
                </w:p>
              </w:tc>
            </w:tr>
          </w:tbl>
          <w:p w:rsidR="00706A6A" w:rsidRDefault="00706A6A" w:rsidP="00706A6A">
            <w:pPr>
              <w:jc w:val="both"/>
              <w:rPr>
                <w:rFonts w:ascii="Calibri" w:hAnsi="Calibri" w:cs="Calibri"/>
                <w:b/>
                <w:bCs/>
                <w:sz w:val="22"/>
                <w:szCs w:val="22"/>
                <w:u w:val="single"/>
              </w:rPr>
            </w:pPr>
            <w:r>
              <w:rPr>
                <w:rFonts w:ascii="Calibri" w:hAnsi="Calibri" w:cs="Calibri"/>
                <w:b/>
                <w:bCs/>
                <w:sz w:val="22"/>
                <w:szCs w:val="22"/>
                <w:u w:val="single"/>
              </w:rPr>
              <w:t>(*) L</w:t>
            </w:r>
            <w:r w:rsidR="007A3373">
              <w:rPr>
                <w:rFonts w:ascii="Calibri" w:hAnsi="Calibri" w:cs="Calibri"/>
                <w:b/>
                <w:bCs/>
                <w:sz w:val="22"/>
                <w:szCs w:val="22"/>
                <w:u w:val="single"/>
              </w:rPr>
              <w:t>os trabajos</w:t>
            </w:r>
            <w:r>
              <w:rPr>
                <w:rFonts w:ascii="Calibri" w:hAnsi="Calibri" w:cs="Calibri"/>
                <w:b/>
                <w:bCs/>
                <w:sz w:val="22"/>
                <w:szCs w:val="22"/>
                <w:u w:val="single"/>
              </w:rPr>
              <w:t xml:space="preserve"> similares se e</w:t>
            </w:r>
            <w:r w:rsidR="007A3373">
              <w:rPr>
                <w:rFonts w:ascii="Calibri" w:hAnsi="Calibri" w:cs="Calibri"/>
                <w:b/>
                <w:bCs/>
                <w:sz w:val="22"/>
                <w:szCs w:val="22"/>
                <w:u w:val="single"/>
              </w:rPr>
              <w:t>ncuentran detallado</w:t>
            </w:r>
            <w:r>
              <w:rPr>
                <w:rFonts w:ascii="Calibri" w:hAnsi="Calibri" w:cs="Calibri"/>
                <w:b/>
                <w:bCs/>
                <w:sz w:val="22"/>
                <w:szCs w:val="22"/>
                <w:u w:val="single"/>
              </w:rPr>
              <w:t>s en el punto EXPERIENCIA DE LA EMPRESA</w:t>
            </w:r>
          </w:p>
          <w:p w:rsidR="00706A6A" w:rsidRDefault="00706A6A" w:rsidP="00706A6A">
            <w:pPr>
              <w:jc w:val="both"/>
              <w:rPr>
                <w:rFonts w:ascii="Calibri" w:hAnsi="Calibri" w:cs="Calibri"/>
                <w:b/>
                <w:bCs/>
                <w:sz w:val="22"/>
                <w:szCs w:val="22"/>
                <w:u w:val="single"/>
              </w:rPr>
            </w:pPr>
          </w:p>
          <w:p w:rsidR="00BD555F" w:rsidRDefault="00706A6A" w:rsidP="00BD555F">
            <w:pPr>
              <w:jc w:val="both"/>
              <w:rPr>
                <w:rFonts w:ascii="Calibri" w:hAnsi="Calibri" w:cs="Calibri"/>
                <w:b/>
                <w:bCs/>
                <w:sz w:val="22"/>
                <w:szCs w:val="22"/>
              </w:rPr>
            </w:pPr>
            <w:r>
              <w:rPr>
                <w:rFonts w:ascii="Calibri" w:hAnsi="Calibri" w:cs="Calibri"/>
                <w:b/>
                <w:bCs/>
                <w:sz w:val="22"/>
                <w:szCs w:val="22"/>
                <w:u w:val="single"/>
              </w:rPr>
              <w:t>NOTA</w:t>
            </w:r>
            <w:r>
              <w:rPr>
                <w:rFonts w:ascii="Calibri" w:hAnsi="Calibri" w:cs="Calibri"/>
                <w:b/>
                <w:bCs/>
                <w:sz w:val="22"/>
                <w:szCs w:val="22"/>
              </w:rPr>
              <w:t>:</w:t>
            </w:r>
          </w:p>
          <w:p w:rsidR="00BD555F" w:rsidRPr="00BD555F" w:rsidRDefault="00BD555F" w:rsidP="006251E4">
            <w:pPr>
              <w:pStyle w:val="Prrafodelista"/>
              <w:numPr>
                <w:ilvl w:val="0"/>
                <w:numId w:val="49"/>
              </w:numPr>
              <w:ind w:left="405"/>
              <w:jc w:val="both"/>
              <w:rPr>
                <w:rFonts w:ascii="Calibri" w:hAnsi="Calibri" w:cs="Calibri"/>
                <w:sz w:val="22"/>
                <w:szCs w:val="22"/>
              </w:rPr>
            </w:pPr>
            <w:r w:rsidRPr="00BD555F">
              <w:rPr>
                <w:rFonts w:ascii="Calibri" w:hAnsi="Calibri" w:cs="Calibri"/>
                <w:bCs/>
                <w:sz w:val="22"/>
                <w:szCs w:val="22"/>
              </w:rPr>
              <w:t>En los casos en que correspondiese,</w:t>
            </w:r>
            <w:r w:rsidRPr="00BD555F">
              <w:rPr>
                <w:rFonts w:ascii="Calibri" w:hAnsi="Calibri" w:cs="Calibri"/>
                <w:b/>
                <w:bCs/>
                <w:sz w:val="22"/>
                <w:szCs w:val="22"/>
              </w:rPr>
              <w:t xml:space="preserve"> </w:t>
            </w:r>
            <w:r w:rsidRPr="00BD555F">
              <w:rPr>
                <w:rFonts w:ascii="Calibri" w:hAnsi="Calibri" w:cs="Calibr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BD555F" w:rsidRPr="00BD555F" w:rsidRDefault="00BD555F" w:rsidP="006251E4">
            <w:pPr>
              <w:pStyle w:val="Prrafodelista"/>
              <w:numPr>
                <w:ilvl w:val="0"/>
                <w:numId w:val="49"/>
              </w:numPr>
              <w:ind w:left="405"/>
              <w:jc w:val="both"/>
              <w:rPr>
                <w:rFonts w:ascii="Calibri" w:hAnsi="Calibri" w:cs="Calibri"/>
                <w:sz w:val="22"/>
                <w:szCs w:val="22"/>
              </w:rPr>
            </w:pPr>
            <w:r w:rsidRPr="00BD555F">
              <w:rPr>
                <w:rFonts w:ascii="Calibri" w:hAnsi="Calibri" w:cs="Calibri"/>
                <w:sz w:val="22"/>
                <w:szCs w:val="22"/>
              </w:rPr>
              <w:t>Los Documentos de Respaldo para todos los cargos son:</w:t>
            </w:r>
          </w:p>
          <w:p w:rsidR="00BD555F" w:rsidRPr="00BD555F" w:rsidRDefault="00BD555F" w:rsidP="00BD555F">
            <w:pPr>
              <w:pStyle w:val="Prrafodelista"/>
              <w:rPr>
                <w:rFonts w:ascii="Calibri" w:hAnsi="Calibri" w:cs="Calibri"/>
                <w:sz w:val="22"/>
                <w:szCs w:val="22"/>
              </w:rPr>
            </w:pPr>
          </w:p>
          <w:p w:rsidR="00BD555F" w:rsidRPr="00BD555F" w:rsidRDefault="00BD555F" w:rsidP="00BD555F">
            <w:pPr>
              <w:pStyle w:val="Prrafodelista"/>
              <w:ind w:left="405"/>
              <w:jc w:val="both"/>
              <w:rPr>
                <w:rFonts w:ascii="Calibri" w:hAnsi="Calibri" w:cs="Calibri"/>
                <w:sz w:val="22"/>
                <w:szCs w:val="22"/>
              </w:rPr>
            </w:pPr>
            <w:r w:rsidRPr="00BD555F">
              <w:rPr>
                <w:rFonts w:ascii="Calibri" w:hAnsi="Calibri" w:cs="Calibri"/>
                <w:sz w:val="22"/>
                <w:szCs w:val="22"/>
              </w:rPr>
              <w:t>CERTIFICADO DE TRABAJO O ACTAS DE RECEPCION DEFINITIVA DE LAS OBRAS O FORMULARIO D</w:t>
            </w:r>
            <w:r w:rsidR="005300A1">
              <w:rPr>
                <w:rFonts w:ascii="Calibri" w:hAnsi="Calibri" w:cs="Calibri"/>
                <w:sz w:val="22"/>
                <w:szCs w:val="22"/>
              </w:rPr>
              <w:t>E CIERRE Y LIQUIDACION DE OBRAS, AL IGUAL QUE ORDENES DE SERVICIOS Y/O CONTRATOS DE SERVICIOS SIMILARES, CON SU RESPECTIVO CERTIFICADO DE FINALIZACIÓN DEL MISMO.</w:t>
            </w:r>
          </w:p>
          <w:p w:rsidR="00BD555F" w:rsidRPr="005C5AE3" w:rsidRDefault="00BD555F" w:rsidP="007A3373">
            <w:pPr>
              <w:ind w:left="720"/>
              <w:jc w:val="both"/>
              <w:rPr>
                <w:rFonts w:ascii="Calibri" w:hAnsi="Calibri" w:cs="Calibri"/>
                <w:sz w:val="22"/>
                <w:szCs w:val="22"/>
              </w:rPr>
            </w:pPr>
          </w:p>
          <w:p w:rsidR="006825E0" w:rsidRPr="007A3373" w:rsidRDefault="00BD555F" w:rsidP="007A3373">
            <w:pPr>
              <w:autoSpaceDE w:val="0"/>
              <w:autoSpaceDN w:val="0"/>
              <w:adjustRightInd w:val="0"/>
              <w:spacing w:after="120"/>
              <w:jc w:val="both"/>
              <w:rPr>
                <w:rFonts w:ascii="Calibri" w:hAnsi="Calibri" w:cs="Calibri"/>
                <w:sz w:val="22"/>
                <w:szCs w:val="22"/>
              </w:rPr>
            </w:pPr>
            <w:r w:rsidRPr="005C5AE3">
              <w:rPr>
                <w:rFonts w:ascii="Calibri" w:hAnsi="Calibri" w:cs="Calibri"/>
                <w:sz w:val="22"/>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p>
        </w:tc>
      </w:tr>
    </w:tbl>
    <w:p w:rsidR="00E42C3A" w:rsidRDefault="00E42C3A" w:rsidP="00E42C3A">
      <w:pPr>
        <w:pStyle w:val="Prrafodelista"/>
        <w:ind w:left="567"/>
        <w:jc w:val="both"/>
        <w:rPr>
          <w:rFonts w:ascii="Verdana" w:hAnsi="Verdana" w:cs="Calibri"/>
          <w:b/>
          <w:bCs/>
          <w:sz w:val="18"/>
          <w:szCs w:val="18"/>
          <w:lang w:eastAsia="es-BO"/>
        </w:rPr>
      </w:pPr>
    </w:p>
    <w:p w:rsidR="00E42C3A" w:rsidRDefault="00E42C3A" w:rsidP="00E42C3A">
      <w:pPr>
        <w:pStyle w:val="Prrafodelista"/>
        <w:ind w:left="567"/>
        <w:jc w:val="both"/>
        <w:rPr>
          <w:rFonts w:ascii="Verdana" w:hAnsi="Verdana" w:cs="Calibri"/>
          <w:b/>
          <w:bCs/>
          <w:sz w:val="18"/>
          <w:szCs w:val="18"/>
          <w:lang w:eastAsia="es-BO"/>
        </w:rPr>
      </w:pPr>
    </w:p>
    <w:p w:rsidR="00E42C3A" w:rsidRDefault="00E42C3A" w:rsidP="00E42C3A">
      <w:pPr>
        <w:pStyle w:val="Prrafodelista"/>
        <w:ind w:left="567"/>
        <w:jc w:val="both"/>
        <w:rPr>
          <w:rFonts w:ascii="Verdana" w:hAnsi="Verdana" w:cs="Calibri"/>
          <w:b/>
          <w:bCs/>
          <w:sz w:val="18"/>
          <w:szCs w:val="18"/>
          <w:lang w:eastAsia="es-BO"/>
        </w:rPr>
      </w:pPr>
    </w:p>
    <w:p w:rsidR="00237118" w:rsidRPr="004C0DA5" w:rsidRDefault="007424B5" w:rsidP="00D20B65">
      <w:pPr>
        <w:pStyle w:val="Prrafodelista"/>
        <w:numPr>
          <w:ilvl w:val="0"/>
          <w:numId w:val="1"/>
        </w:numPr>
        <w:ind w:left="567" w:hanging="567"/>
        <w:jc w:val="both"/>
        <w:rPr>
          <w:rFonts w:ascii="Verdana" w:hAnsi="Verdana" w:cs="Calibri"/>
          <w:b/>
          <w:bCs/>
          <w:sz w:val="18"/>
          <w:szCs w:val="18"/>
          <w:lang w:eastAsia="es-BO"/>
        </w:rPr>
      </w:pPr>
      <w:r>
        <w:rPr>
          <w:rFonts w:ascii="Verdana" w:hAnsi="Verdana" w:cs="Calibri"/>
          <w:b/>
          <w:bCs/>
          <w:sz w:val="18"/>
          <w:szCs w:val="18"/>
          <w:lang w:eastAsia="es-BO"/>
        </w:rPr>
        <w:t>CONDICIONES REQUERIDAS PARA EL SERVICIO</w:t>
      </w:r>
      <w:r w:rsidR="00237118" w:rsidRPr="004C0DA5">
        <w:rPr>
          <w:rFonts w:ascii="Verdana" w:hAnsi="Verdana" w:cs="Calibri"/>
          <w:b/>
          <w:bCs/>
          <w:sz w:val="18"/>
          <w:szCs w:val="18"/>
          <w:lang w:eastAsia="es-BO"/>
        </w:rPr>
        <w:t xml:space="preserve"> (De cumplimiento obligatorio por el proponente)</w:t>
      </w:r>
    </w:p>
    <w:p w:rsidR="00237118" w:rsidRPr="00CB16FE" w:rsidRDefault="00237118" w:rsidP="002C1B09">
      <w:pPr>
        <w:pStyle w:val="Prrafodelista"/>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E42C3A" w:rsidRPr="00CB16FE" w:rsidTr="006251E4">
        <w:tc>
          <w:tcPr>
            <w:tcW w:w="9339" w:type="dxa"/>
            <w:shd w:val="clear" w:color="auto" w:fill="8DB3E2"/>
          </w:tcPr>
          <w:p w:rsidR="00E42C3A" w:rsidRPr="00CB16FE" w:rsidRDefault="00E42C3A" w:rsidP="006251E4">
            <w:pPr>
              <w:rPr>
                <w:rFonts w:ascii="Calibri" w:hAnsi="Calibri" w:cs="Calibri"/>
                <w:sz w:val="22"/>
                <w:szCs w:val="22"/>
              </w:rPr>
            </w:pPr>
            <w:r w:rsidRPr="00CB16FE">
              <w:rPr>
                <w:rFonts w:ascii="Calibri" w:hAnsi="Calibri" w:cs="Calibri"/>
                <w:b/>
                <w:bCs/>
                <w:sz w:val="22"/>
                <w:szCs w:val="22"/>
              </w:rPr>
              <w:t xml:space="preserve">FORMA DE PAGO  </w:t>
            </w:r>
          </w:p>
        </w:tc>
      </w:tr>
      <w:tr w:rsidR="00E42C3A" w:rsidRPr="00CB16FE" w:rsidTr="006251E4">
        <w:tc>
          <w:tcPr>
            <w:tcW w:w="9339" w:type="dxa"/>
            <w:shd w:val="clear" w:color="auto" w:fill="auto"/>
          </w:tcPr>
          <w:p w:rsidR="00E42C3A" w:rsidRPr="00E10443" w:rsidRDefault="00E42C3A" w:rsidP="006251E4">
            <w:pPr>
              <w:autoSpaceDE w:val="0"/>
              <w:autoSpaceDN w:val="0"/>
              <w:adjustRightInd w:val="0"/>
              <w:spacing w:before="120" w:after="120"/>
              <w:jc w:val="both"/>
              <w:rPr>
                <w:rFonts w:ascii="Calibri" w:eastAsia="Calibri" w:hAnsi="Calibri" w:cs="Calibri"/>
                <w:color w:val="000000"/>
                <w:sz w:val="22"/>
                <w:szCs w:val="22"/>
                <w:lang w:val="es-BO" w:eastAsia="en-US"/>
              </w:rPr>
            </w:pPr>
            <w:r w:rsidRPr="002863E4">
              <w:rPr>
                <w:rFonts w:ascii="Calibri" w:hAnsi="Calibri"/>
                <w:sz w:val="22"/>
              </w:rPr>
              <w:t>Para la cancelación del servicio se efectuará un pago único a través del SIGEP en moneda nacional (bolivianos), previa conformidad del servicio por parte del FISCAL DEL SERVICIO, una vez concluido el mismo en su totalidad y a satisfacción de YPFB.</w:t>
            </w:r>
          </w:p>
        </w:tc>
      </w:tr>
      <w:tr w:rsidR="00E42C3A" w:rsidRPr="00CB16FE" w:rsidTr="00AB53FF">
        <w:tc>
          <w:tcPr>
            <w:tcW w:w="9339" w:type="dxa"/>
            <w:shd w:val="clear" w:color="auto" w:fill="8DB3E2"/>
          </w:tcPr>
          <w:p w:rsidR="00E42C3A" w:rsidRPr="00CB16FE" w:rsidRDefault="00E42C3A" w:rsidP="00E42C3A">
            <w:pPr>
              <w:rPr>
                <w:rFonts w:ascii="Calibri" w:hAnsi="Calibri" w:cs="Calibri"/>
                <w:sz w:val="22"/>
                <w:szCs w:val="22"/>
              </w:rPr>
            </w:pPr>
            <w:r>
              <w:rPr>
                <w:rFonts w:ascii="Calibri" w:hAnsi="Calibri" w:cs="Calibri"/>
                <w:b/>
                <w:bCs/>
                <w:sz w:val="22"/>
                <w:szCs w:val="22"/>
              </w:rPr>
              <w:t>ANTICIPO</w:t>
            </w:r>
            <w:r w:rsidRPr="00CB16FE">
              <w:rPr>
                <w:rFonts w:ascii="Calibri" w:hAnsi="Calibri" w:cs="Calibri"/>
                <w:b/>
                <w:bCs/>
                <w:sz w:val="22"/>
                <w:szCs w:val="22"/>
              </w:rPr>
              <w:t xml:space="preserve">  </w:t>
            </w:r>
          </w:p>
        </w:tc>
      </w:tr>
      <w:tr w:rsidR="00E42C3A" w:rsidRPr="00CB16FE" w:rsidTr="00AB53FF">
        <w:tc>
          <w:tcPr>
            <w:tcW w:w="9339" w:type="dxa"/>
            <w:shd w:val="clear" w:color="auto" w:fill="auto"/>
          </w:tcPr>
          <w:p w:rsidR="00E42C3A" w:rsidRPr="00537EEF" w:rsidRDefault="00E42C3A" w:rsidP="00E42C3A">
            <w:pPr>
              <w:autoSpaceDE w:val="0"/>
              <w:autoSpaceDN w:val="0"/>
              <w:adjustRightInd w:val="0"/>
              <w:spacing w:before="120" w:after="120"/>
              <w:jc w:val="both"/>
              <w:rPr>
                <w:rFonts w:ascii="Calibri" w:eastAsia="Calibri" w:hAnsi="Calibri" w:cs="Calibri"/>
                <w:color w:val="000000"/>
                <w:sz w:val="22"/>
                <w:szCs w:val="22"/>
                <w:lang w:val="es-BO" w:eastAsia="en-US"/>
              </w:rPr>
            </w:pPr>
            <w:r w:rsidRPr="00BB163C">
              <w:rPr>
                <w:rFonts w:ascii="Calibri" w:eastAsia="Calibri" w:hAnsi="Calibri" w:cs="Calibri"/>
                <w:color w:val="000000"/>
                <w:sz w:val="22"/>
                <w:szCs w:val="22"/>
                <w:lang w:val="es-BO" w:eastAsia="en-US"/>
              </w:rPr>
              <w:t>El proponente adjudicado podrá solicitar un anticipo de hasta el 20% del monto total adjudicado debiendo presentar para este efecto y para la suscripción del contrato una Garantía de Correcta Inversión de Anticipo de acuerdo a las características establecidas en las Especificaciones Técnicas y Documento Base de Contratación (DBC).</w:t>
            </w:r>
          </w:p>
        </w:tc>
      </w:tr>
      <w:tr w:rsidR="00237118" w:rsidRPr="00CB16FE" w:rsidTr="00AB53FF">
        <w:tc>
          <w:tcPr>
            <w:tcW w:w="9339" w:type="dxa"/>
            <w:shd w:val="clear" w:color="auto" w:fill="8DB3E2"/>
          </w:tcPr>
          <w:p w:rsidR="00237118" w:rsidRPr="00CB16FE" w:rsidRDefault="00237118" w:rsidP="002C1B09">
            <w:pPr>
              <w:autoSpaceDE w:val="0"/>
              <w:autoSpaceDN w:val="0"/>
              <w:adjustRightInd w:val="0"/>
              <w:jc w:val="both"/>
              <w:rPr>
                <w:rFonts w:ascii="Calibri" w:hAnsi="Calibri" w:cs="Calibri"/>
                <w:sz w:val="22"/>
                <w:szCs w:val="22"/>
              </w:rPr>
            </w:pPr>
            <w:r w:rsidRPr="00CB16FE">
              <w:rPr>
                <w:rFonts w:ascii="Calibri" w:hAnsi="Calibri" w:cs="Calibri"/>
                <w:b/>
                <w:bCs/>
                <w:sz w:val="22"/>
                <w:szCs w:val="22"/>
              </w:rPr>
              <w:t>LUGAR DE PRESTACIÓN DEL SERVICIO</w:t>
            </w:r>
          </w:p>
        </w:tc>
      </w:tr>
      <w:tr w:rsidR="00237118" w:rsidRPr="00CB16FE" w:rsidTr="00AB53FF">
        <w:tc>
          <w:tcPr>
            <w:tcW w:w="9339" w:type="dxa"/>
            <w:shd w:val="clear" w:color="auto" w:fill="auto"/>
          </w:tcPr>
          <w:p w:rsidR="00E42C3A" w:rsidRDefault="009C33DB" w:rsidP="009C33DB">
            <w:pPr>
              <w:autoSpaceDE w:val="0"/>
              <w:autoSpaceDN w:val="0"/>
              <w:adjustRightInd w:val="0"/>
              <w:spacing w:before="120"/>
              <w:jc w:val="both"/>
              <w:rPr>
                <w:rFonts w:ascii="Calibri" w:eastAsia="Calibri" w:hAnsi="Calibri" w:cs="Calibri"/>
                <w:color w:val="000000"/>
                <w:sz w:val="22"/>
                <w:szCs w:val="22"/>
                <w:lang w:val="es-BO" w:eastAsia="en-US"/>
              </w:rPr>
            </w:pPr>
            <w:r w:rsidRPr="00475038">
              <w:rPr>
                <w:rFonts w:ascii="Calibri" w:eastAsia="Calibri" w:hAnsi="Calibri" w:cs="Calibri"/>
                <w:color w:val="000000"/>
                <w:sz w:val="22"/>
                <w:szCs w:val="22"/>
                <w:lang w:val="es-BO" w:eastAsia="en-US"/>
              </w:rPr>
              <w:t xml:space="preserve">El </w:t>
            </w:r>
            <w:r>
              <w:rPr>
                <w:rFonts w:ascii="Calibri" w:eastAsia="Calibri" w:hAnsi="Calibri" w:cs="Calibri"/>
                <w:color w:val="000000"/>
                <w:sz w:val="22"/>
                <w:szCs w:val="22"/>
                <w:lang w:val="es-BO" w:eastAsia="en-US"/>
              </w:rPr>
              <w:t xml:space="preserve">servicio de mantenimiento de variantes y </w:t>
            </w:r>
            <w:r w:rsidRPr="009C33DB">
              <w:rPr>
                <w:rFonts w:ascii="Calibri" w:eastAsia="Calibri" w:hAnsi="Calibri" w:cs="Calibri"/>
                <w:color w:val="000000"/>
                <w:sz w:val="22"/>
                <w:szCs w:val="22"/>
                <w:lang w:val="es-BO" w:eastAsia="en-US"/>
              </w:rPr>
              <w:t xml:space="preserve">profundización de red secundaria y primaria </w:t>
            </w:r>
            <w:r w:rsidRPr="00475038">
              <w:rPr>
                <w:rFonts w:ascii="Calibri" w:eastAsia="Calibri" w:hAnsi="Calibri" w:cs="Calibri"/>
                <w:color w:val="000000"/>
                <w:sz w:val="22"/>
                <w:szCs w:val="22"/>
                <w:lang w:val="es-BO" w:eastAsia="en-US"/>
              </w:rPr>
              <w:t>ser</w:t>
            </w:r>
            <w:r>
              <w:rPr>
                <w:rFonts w:ascii="Calibri" w:eastAsia="Calibri" w:hAnsi="Calibri" w:cs="Calibri"/>
                <w:color w:val="000000"/>
                <w:sz w:val="22"/>
                <w:szCs w:val="22"/>
                <w:lang w:val="es-BO" w:eastAsia="en-US"/>
              </w:rPr>
              <w:t>á</w:t>
            </w:r>
            <w:r w:rsidRPr="00475038">
              <w:rPr>
                <w:rFonts w:ascii="Calibri" w:eastAsia="Calibri" w:hAnsi="Calibri" w:cs="Calibri"/>
                <w:color w:val="000000"/>
                <w:sz w:val="22"/>
                <w:szCs w:val="22"/>
                <w:lang w:val="es-BO" w:eastAsia="en-US"/>
              </w:rPr>
              <w:t xml:space="preserve"> realizado en la ciudad de </w:t>
            </w:r>
            <w:r>
              <w:rPr>
                <w:rFonts w:ascii="Calibri" w:eastAsia="Calibri" w:hAnsi="Calibri" w:cs="Calibri"/>
                <w:color w:val="000000"/>
                <w:sz w:val="22"/>
                <w:szCs w:val="22"/>
                <w:lang w:val="es-BO" w:eastAsia="en-US"/>
              </w:rPr>
              <w:t>Camiri, en el Departamento de Santa Cruz, de acuerdo a lo</w:t>
            </w:r>
            <w:r w:rsidRPr="00475038">
              <w:rPr>
                <w:rFonts w:ascii="Calibri" w:eastAsia="Calibri" w:hAnsi="Calibri" w:cs="Calibri"/>
                <w:color w:val="000000"/>
                <w:sz w:val="22"/>
                <w:szCs w:val="22"/>
                <w:lang w:val="es-BO" w:eastAsia="en-US"/>
              </w:rPr>
              <w:t xml:space="preserve"> </w:t>
            </w:r>
            <w:r>
              <w:rPr>
                <w:rFonts w:ascii="Calibri" w:eastAsia="Calibri" w:hAnsi="Calibri" w:cs="Calibri"/>
                <w:color w:val="000000"/>
                <w:sz w:val="22"/>
                <w:szCs w:val="22"/>
                <w:lang w:val="es-BO" w:eastAsia="en-US"/>
              </w:rPr>
              <w:t>señalado a continuación:</w:t>
            </w:r>
          </w:p>
          <w:p w:rsidR="00F76E83" w:rsidRDefault="00F76E83" w:rsidP="009C33DB">
            <w:pPr>
              <w:autoSpaceDE w:val="0"/>
              <w:autoSpaceDN w:val="0"/>
              <w:adjustRightInd w:val="0"/>
              <w:spacing w:before="120"/>
              <w:jc w:val="both"/>
              <w:rPr>
                <w:rFonts w:ascii="Calibri" w:eastAsia="Calibri" w:hAnsi="Calibri" w:cs="Calibri"/>
                <w:b/>
                <w:color w:val="000000"/>
                <w:sz w:val="22"/>
                <w:szCs w:val="22"/>
                <w:lang w:val="es-BO" w:eastAsia="en-US"/>
              </w:rPr>
            </w:pPr>
            <w:r w:rsidRPr="00F76E83">
              <w:rPr>
                <w:rFonts w:ascii="Calibri" w:eastAsia="Calibri" w:hAnsi="Calibri" w:cs="Calibri"/>
                <w:b/>
                <w:color w:val="000000"/>
                <w:sz w:val="22"/>
                <w:szCs w:val="22"/>
                <w:lang w:val="es-BO" w:eastAsia="en-US"/>
              </w:rPr>
              <w:lastRenderedPageBreak/>
              <w:t>Red Secundaria (Profundización y variante)</w:t>
            </w:r>
          </w:p>
          <w:p w:rsidR="00E42C3A" w:rsidRDefault="00E42C3A" w:rsidP="009C33DB">
            <w:pPr>
              <w:autoSpaceDE w:val="0"/>
              <w:autoSpaceDN w:val="0"/>
              <w:adjustRightInd w:val="0"/>
              <w:spacing w:before="120"/>
              <w:jc w:val="both"/>
              <w:rPr>
                <w:rFonts w:ascii="Calibri" w:eastAsia="Calibri" w:hAnsi="Calibri" w:cs="Calibri"/>
                <w:b/>
                <w:color w:val="000000"/>
                <w:sz w:val="22"/>
                <w:szCs w:val="22"/>
                <w:lang w:val="es-BO" w:eastAsia="en-US"/>
              </w:rPr>
            </w:pPr>
          </w:p>
          <w:p w:rsidR="00E42C3A" w:rsidRDefault="00E42C3A" w:rsidP="009C33DB">
            <w:pPr>
              <w:autoSpaceDE w:val="0"/>
              <w:autoSpaceDN w:val="0"/>
              <w:adjustRightInd w:val="0"/>
              <w:spacing w:before="120"/>
              <w:jc w:val="both"/>
              <w:rPr>
                <w:rFonts w:ascii="Calibri" w:eastAsia="Calibri" w:hAnsi="Calibri" w:cs="Calibri"/>
                <w:b/>
                <w:color w:val="000000"/>
                <w:sz w:val="22"/>
                <w:szCs w:val="22"/>
                <w:lang w:val="es-BO" w:eastAsia="en-US"/>
              </w:rPr>
            </w:pPr>
          </w:p>
          <w:p w:rsidR="00E42C3A" w:rsidRDefault="00E42C3A" w:rsidP="009C33DB">
            <w:pPr>
              <w:autoSpaceDE w:val="0"/>
              <w:autoSpaceDN w:val="0"/>
              <w:adjustRightInd w:val="0"/>
              <w:spacing w:before="120"/>
              <w:jc w:val="both"/>
              <w:rPr>
                <w:rFonts w:ascii="Calibri" w:eastAsia="Calibri" w:hAnsi="Calibri" w:cs="Calibri"/>
                <w:b/>
                <w:color w:val="000000"/>
                <w:sz w:val="22"/>
                <w:szCs w:val="22"/>
                <w:lang w:val="es-BO" w:eastAsia="en-US"/>
              </w:rPr>
            </w:pPr>
          </w:p>
          <w:p w:rsidR="00E42C3A" w:rsidRPr="00F76E83" w:rsidRDefault="00E42C3A" w:rsidP="009C33DB">
            <w:pPr>
              <w:autoSpaceDE w:val="0"/>
              <w:autoSpaceDN w:val="0"/>
              <w:adjustRightInd w:val="0"/>
              <w:spacing w:before="120"/>
              <w:jc w:val="both"/>
              <w:rPr>
                <w:rFonts w:ascii="Calibri" w:eastAsia="Calibri" w:hAnsi="Calibri" w:cs="Calibri"/>
                <w:b/>
                <w:color w:val="000000"/>
                <w:sz w:val="22"/>
                <w:szCs w:val="22"/>
                <w:lang w:val="es-BO" w:eastAsia="en-US"/>
              </w:rPr>
            </w:pPr>
          </w:p>
          <w:tbl>
            <w:tblPr>
              <w:tblpPr w:leftFromText="141" w:rightFromText="141" w:vertAnchor="page" w:horzAnchor="margin" w:tblpXSpec="center" w:tblpY="1805"/>
              <w:tblOverlap w:val="never"/>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3449"/>
            </w:tblGrid>
            <w:tr w:rsidR="00F76E83" w:rsidRPr="00A3206D" w:rsidTr="005C01D1">
              <w:tc>
                <w:tcPr>
                  <w:tcW w:w="1473" w:type="pct"/>
                  <w:tcBorders>
                    <w:right w:val="single" w:sz="4" w:space="0" w:color="auto"/>
                  </w:tcBorders>
                  <w:shd w:val="clear" w:color="auto" w:fill="C0C0C0"/>
                  <w:vAlign w:val="center"/>
                </w:tcPr>
                <w:p w:rsidR="00F76E83" w:rsidRPr="00A3206D" w:rsidRDefault="00F76E83" w:rsidP="00F76E83">
                  <w:pPr>
                    <w:jc w:val="center"/>
                    <w:rPr>
                      <w:rFonts w:ascii="Calibri" w:hAnsi="Calibri" w:cs="Calibri"/>
                      <w:b/>
                      <w:bCs/>
                      <w:sz w:val="22"/>
                      <w:szCs w:val="22"/>
                    </w:rPr>
                  </w:pPr>
                </w:p>
              </w:tc>
              <w:tc>
                <w:tcPr>
                  <w:tcW w:w="3527" w:type="pct"/>
                  <w:shd w:val="clear" w:color="auto" w:fill="C0C0C0"/>
                </w:tcPr>
                <w:p w:rsidR="00F76E83" w:rsidRPr="00A3206D" w:rsidRDefault="00F76E83" w:rsidP="00F76E83">
                  <w:pPr>
                    <w:jc w:val="both"/>
                    <w:rPr>
                      <w:rFonts w:ascii="Calibri" w:hAnsi="Calibri" w:cs="Calibri"/>
                      <w:b/>
                      <w:bCs/>
                      <w:sz w:val="22"/>
                      <w:szCs w:val="22"/>
                    </w:rPr>
                  </w:pPr>
                  <w:r w:rsidRPr="00A3206D">
                    <w:rPr>
                      <w:rFonts w:ascii="Calibri" w:hAnsi="Calibri" w:cs="Calibri"/>
                      <w:b/>
                      <w:bCs/>
                      <w:sz w:val="22"/>
                      <w:szCs w:val="22"/>
                    </w:rPr>
                    <w:t>Vista Satelital</w:t>
                  </w:r>
                </w:p>
              </w:tc>
            </w:tr>
            <w:tr w:rsidR="00F76E83" w:rsidRPr="00A3206D" w:rsidTr="005C01D1">
              <w:tc>
                <w:tcPr>
                  <w:tcW w:w="1473" w:type="pct"/>
                  <w:shd w:val="clear" w:color="auto" w:fill="auto"/>
                </w:tcPr>
                <w:p w:rsidR="00F76E83" w:rsidRPr="00A3206D" w:rsidRDefault="00F76E83" w:rsidP="00F76E83">
                  <w:pPr>
                    <w:rPr>
                      <w:rFonts w:ascii="Calibri" w:hAnsi="Calibri" w:cs="Calibri"/>
                      <w:sz w:val="22"/>
                      <w:szCs w:val="22"/>
                    </w:rPr>
                  </w:pPr>
                  <w:r w:rsidRPr="00A3206D">
                    <w:rPr>
                      <w:rFonts w:ascii="Calibri" w:hAnsi="Calibri" w:cs="Calibri"/>
                      <w:sz w:val="22"/>
                      <w:szCs w:val="22"/>
                    </w:rPr>
                    <w:t>Calle final 24 de septiembre, zona San José.</w:t>
                  </w:r>
                </w:p>
              </w:tc>
              <w:tc>
                <w:tcPr>
                  <w:tcW w:w="3527" w:type="pct"/>
                  <w:shd w:val="clear" w:color="auto" w:fill="auto"/>
                </w:tcPr>
                <w:p w:rsidR="00F76E83" w:rsidRPr="00A3206D" w:rsidRDefault="003C74A8" w:rsidP="00F76E83">
                  <w:pPr>
                    <w:rPr>
                      <w:rFonts w:ascii="Calibri" w:hAnsi="Calibri" w:cs="Calibri"/>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60800" behindDoc="0" locked="0" layoutInCell="1" allowOverlap="1">
                            <wp:simplePos x="0" y="0"/>
                            <wp:positionH relativeFrom="column">
                              <wp:posOffset>1069340</wp:posOffset>
                            </wp:positionH>
                            <wp:positionV relativeFrom="paragraph">
                              <wp:posOffset>488950</wp:posOffset>
                            </wp:positionV>
                            <wp:extent cx="976630" cy="189865"/>
                            <wp:effectExtent l="0" t="171450" r="0" b="153035"/>
                            <wp:wrapNone/>
                            <wp:docPr id="6" name="Flecha derech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6094">
                                      <a:off x="0" y="0"/>
                                      <a:ext cx="976630" cy="189865"/>
                                    </a:xfrm>
                                    <a:prstGeom prst="rightArrow">
                                      <a:avLst>
                                        <a:gd name="adj1" fmla="val 23926"/>
                                        <a:gd name="adj2" fmla="val 184272"/>
                                      </a:avLst>
                                    </a:prstGeom>
                                    <a:solidFill>
                                      <a:sysClr val="window" lastClr="FFFFFF"/>
                                    </a:solidFill>
                                    <a:ln w="190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27A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6" o:spid="_x0000_s1026" type="#_x0000_t13" style="position:absolute;margin-left:84.2pt;margin-top:38.5pt;width:76.9pt;height:14.95pt;rotation:10044587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" adj="13862,8216" fillcolor="window" strokecolor="#ed7d31" strokeweight="1.5pt"/>
                        </w:pict>
                      </mc:Fallback>
                    </mc:AlternateContent>
                  </w:r>
                  <w:r>
                    <w:rPr>
                      <w:rFonts w:ascii="Calibri" w:hAnsi="Calibri" w:cs="Calibri"/>
                      <w:noProof/>
                      <w:sz w:val="22"/>
                      <w:szCs w:val="22"/>
                      <w:lang w:val="es-BO" w:eastAsia="es-BO"/>
                    </w:rPr>
                    <w:drawing>
                      <wp:inline distT="0" distB="0" distL="0" distR="0">
                        <wp:extent cx="2114550" cy="1714500"/>
                        <wp:effectExtent l="0" t="0" r="0" b="0"/>
                        <wp:docPr id="52" name="Imagen 52" descr="Final 24 de septie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inal 24 de septiembre"/>
                                <pic:cNvPicPr>
                                  <a:picLocks noChangeAspect="1" noChangeArrowheads="1"/>
                                </pic:cNvPicPr>
                              </pic:nvPicPr>
                              <pic:blipFill>
                                <a:blip r:embed="rId23" cstate="print">
                                  <a:extLst>
                                    <a:ext uri="{28A0092B-C50C-407E-A947-70E740481C1C}">
                                      <a14:useLocalDpi xmlns:a14="http://schemas.microsoft.com/office/drawing/2010/main" val="0"/>
                                    </a:ext>
                                  </a:extLst>
                                </a:blip>
                                <a:srcRect l="20213" t="26202" r="23567" b="6474"/>
                                <a:stretch>
                                  <a:fillRect/>
                                </a:stretch>
                              </pic:blipFill>
                              <pic:spPr bwMode="auto">
                                <a:xfrm>
                                  <a:off x="0" y="0"/>
                                  <a:ext cx="2114550" cy="1714500"/>
                                </a:xfrm>
                                <a:prstGeom prst="rect">
                                  <a:avLst/>
                                </a:prstGeom>
                                <a:noFill/>
                                <a:ln>
                                  <a:noFill/>
                                </a:ln>
                              </pic:spPr>
                            </pic:pic>
                          </a:graphicData>
                        </a:graphic>
                      </wp:inline>
                    </w:drawing>
                  </w:r>
                </w:p>
              </w:tc>
            </w:tr>
            <w:tr w:rsidR="00F76E83" w:rsidRPr="00A3206D" w:rsidTr="005C01D1">
              <w:tc>
                <w:tcPr>
                  <w:tcW w:w="1473" w:type="pct"/>
                  <w:shd w:val="clear" w:color="auto" w:fill="auto"/>
                </w:tcPr>
                <w:p w:rsidR="00F76E83" w:rsidRPr="00A3206D" w:rsidRDefault="00F76E83" w:rsidP="00F76E83">
                  <w:pPr>
                    <w:rPr>
                      <w:rFonts w:ascii="Calibri" w:hAnsi="Calibri" w:cs="Calibri"/>
                      <w:sz w:val="22"/>
                      <w:szCs w:val="22"/>
                    </w:rPr>
                  </w:pPr>
                  <w:r w:rsidRPr="00A3206D">
                    <w:rPr>
                      <w:rFonts w:ascii="Calibri" w:hAnsi="Calibri" w:cs="Calibri"/>
                      <w:sz w:val="22"/>
                      <w:szCs w:val="22"/>
                    </w:rPr>
                    <w:t>Av. Panamericano altura rotonda</w:t>
                  </w:r>
                </w:p>
              </w:tc>
              <w:tc>
                <w:tcPr>
                  <w:tcW w:w="3527" w:type="pct"/>
                  <w:shd w:val="clear" w:color="auto" w:fill="auto"/>
                </w:tcPr>
                <w:p w:rsidR="00F76E83" w:rsidRPr="00A3206D" w:rsidRDefault="003C74A8" w:rsidP="00F76E83">
                  <w:pPr>
                    <w:rPr>
                      <w:rFonts w:ascii="Calibri" w:hAnsi="Calibri" w:cs="Calibri"/>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57728" behindDoc="0" locked="0" layoutInCell="1" allowOverlap="1">
                            <wp:simplePos x="0" y="0"/>
                            <wp:positionH relativeFrom="column">
                              <wp:posOffset>781685</wp:posOffset>
                            </wp:positionH>
                            <wp:positionV relativeFrom="paragraph">
                              <wp:posOffset>933450</wp:posOffset>
                            </wp:positionV>
                            <wp:extent cx="976630" cy="189865"/>
                            <wp:effectExtent l="260032" t="0" r="274003" b="0"/>
                            <wp:wrapNone/>
                            <wp:docPr id="47" name="Flecha derecha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3696965">
                                      <a:off x="0" y="0"/>
                                      <a:ext cx="976630" cy="189865"/>
                                    </a:xfrm>
                                    <a:prstGeom prst="rightArrow">
                                      <a:avLst>
                                        <a:gd name="adj1" fmla="val 23926"/>
                                        <a:gd name="adj2" fmla="val 184272"/>
                                      </a:avLst>
                                    </a:prstGeom>
                                    <a:solidFill>
                                      <a:sysClr val="window" lastClr="FFFFFF"/>
                                    </a:solidFill>
                                    <a:ln w="190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0CB80" id="Flecha derecha 47" o:spid="_x0000_s1026" type="#_x0000_t13" style="position:absolute;margin-left:61.55pt;margin-top:73.5pt;width:76.9pt;height:14.95pt;rotation:-8632222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" adj="13862,8216" fillcolor="window" strokecolor="#ed7d31" strokeweight="1.5pt"/>
                        </w:pict>
                      </mc:Fallback>
                    </mc:AlternateContent>
                  </w:r>
                  <w:r>
                    <w:rPr>
                      <w:rFonts w:ascii="Calibri" w:hAnsi="Calibri" w:cs="Calibri"/>
                      <w:noProof/>
                      <w:sz w:val="22"/>
                      <w:szCs w:val="22"/>
                      <w:lang w:val="es-BO" w:eastAsia="es-BO"/>
                    </w:rPr>
                    <w:drawing>
                      <wp:inline distT="0" distB="0" distL="0" distR="0">
                        <wp:extent cx="2143125" cy="1457325"/>
                        <wp:effectExtent l="0" t="0" r="9525" b="9525"/>
                        <wp:docPr id="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V="1">
                                  <a:off x="0" y="0"/>
                                  <a:ext cx="2143125" cy="1457325"/>
                                </a:xfrm>
                                <a:prstGeom prst="rect">
                                  <a:avLst/>
                                </a:prstGeom>
                                <a:noFill/>
                                <a:ln>
                                  <a:noFill/>
                                </a:ln>
                              </pic:spPr>
                            </pic:pic>
                          </a:graphicData>
                        </a:graphic>
                      </wp:inline>
                    </w:drawing>
                  </w:r>
                </w:p>
              </w:tc>
            </w:tr>
            <w:tr w:rsidR="00F76E83" w:rsidRPr="00A3206D" w:rsidTr="005C01D1">
              <w:tc>
                <w:tcPr>
                  <w:tcW w:w="1473" w:type="pct"/>
                  <w:shd w:val="clear" w:color="auto" w:fill="auto"/>
                </w:tcPr>
                <w:p w:rsidR="00F76E83" w:rsidRPr="00A3206D" w:rsidRDefault="00F76E83" w:rsidP="00F76E83">
                  <w:pPr>
                    <w:rPr>
                      <w:rFonts w:ascii="Calibri" w:hAnsi="Calibri" w:cs="Calibri"/>
                      <w:sz w:val="22"/>
                      <w:szCs w:val="22"/>
                    </w:rPr>
                  </w:pPr>
                  <w:r w:rsidRPr="00A3206D">
                    <w:rPr>
                      <w:rFonts w:ascii="Calibri" w:hAnsi="Calibri" w:cs="Calibri"/>
                      <w:sz w:val="22"/>
                      <w:szCs w:val="22"/>
                    </w:rPr>
                    <w:t>Av. Celso Villazón</w:t>
                  </w:r>
                </w:p>
              </w:tc>
              <w:tc>
                <w:tcPr>
                  <w:tcW w:w="3527" w:type="pct"/>
                  <w:shd w:val="clear" w:color="auto" w:fill="auto"/>
                </w:tcPr>
                <w:p w:rsidR="00F76E83" w:rsidRPr="00A3206D" w:rsidRDefault="003C74A8" w:rsidP="00F76E83">
                  <w:pPr>
                    <w:rPr>
                      <w:rFonts w:ascii="Calibri" w:hAnsi="Calibri" w:cs="Calibri"/>
                      <w:sz w:val="22"/>
                      <w:szCs w:val="22"/>
                    </w:rPr>
                  </w:pPr>
                  <w:r>
                    <w:rPr>
                      <w:rFonts w:ascii="Calibri" w:hAnsi="Calibri" w:cs="Calibri"/>
                      <w:noProof/>
                      <w:sz w:val="22"/>
                      <w:szCs w:val="22"/>
                      <w:lang w:val="es-BO" w:eastAsia="es-BO"/>
                    </w:rPr>
                    <mc:AlternateContent>
                      <mc:Choice Requires="wps">
                        <w:drawing>
                          <wp:anchor distT="0" distB="0" distL="114300" distR="114300" simplePos="0" relativeHeight="251659776" behindDoc="0" locked="0" layoutInCell="1" allowOverlap="1">
                            <wp:simplePos x="0" y="0"/>
                            <wp:positionH relativeFrom="column">
                              <wp:posOffset>43180</wp:posOffset>
                            </wp:positionH>
                            <wp:positionV relativeFrom="paragraph">
                              <wp:posOffset>748665</wp:posOffset>
                            </wp:positionV>
                            <wp:extent cx="976630" cy="189865"/>
                            <wp:effectExtent l="69532" t="6668" r="45403" b="26352"/>
                            <wp:wrapNone/>
                            <wp:docPr id="5" name="Flecha derech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545160">
                                      <a:off x="0" y="0"/>
                                      <a:ext cx="976630" cy="189865"/>
                                    </a:xfrm>
                                    <a:prstGeom prst="rightArrow">
                                      <a:avLst>
                                        <a:gd name="adj1" fmla="val 23926"/>
                                        <a:gd name="adj2" fmla="val 184272"/>
                                      </a:avLst>
                                    </a:prstGeom>
                                    <a:solidFill>
                                      <a:sysClr val="window" lastClr="FFFFFF"/>
                                    </a:solidFill>
                                    <a:ln w="19050" cap="flat" cmpd="sng" algn="ctr">
                                      <a:solidFill>
                                        <a:srgbClr val="ED7D31"/>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FF141" id="Flecha derecha 5" o:spid="_x0000_s1026" type="#_x0000_t13" style="position:absolute;margin-left:3.4pt;margin-top:58.95pt;width:76.9pt;height:14.95pt;rotation:4964527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" adj="13862,8216" fillcolor="window" strokecolor="#ed7d31" strokeweight="1.5pt"/>
                        </w:pict>
                      </mc:Fallback>
                    </mc:AlternateContent>
                  </w:r>
                  <w:r>
                    <w:rPr>
                      <w:rFonts w:ascii="Calibri" w:hAnsi="Calibri" w:cs="Calibri"/>
                      <w:noProof/>
                      <w:sz w:val="22"/>
                      <w:szCs w:val="22"/>
                      <w:lang w:val="es-BO" w:eastAsia="es-BO"/>
                    </w:rPr>
                    <w:drawing>
                      <wp:inline distT="0" distB="0" distL="0" distR="0">
                        <wp:extent cx="2133600" cy="1743075"/>
                        <wp:effectExtent l="0" t="0" r="0" b="9525"/>
                        <wp:docPr id="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5" cstate="print">
                                  <a:extLst>
                                    <a:ext uri="{28A0092B-C50C-407E-A947-70E740481C1C}">
                                      <a14:useLocalDpi xmlns:a14="http://schemas.microsoft.com/office/drawing/2010/main" val="0"/>
                                    </a:ext>
                                  </a:extLst>
                                </a:blip>
                                <a:srcRect l="21259" t="2071" r="8975"/>
                                <a:stretch>
                                  <a:fillRect/>
                                </a:stretch>
                              </pic:blipFill>
                              <pic:spPr bwMode="auto">
                                <a:xfrm>
                                  <a:off x="0" y="0"/>
                                  <a:ext cx="2133600" cy="1743075"/>
                                </a:xfrm>
                                <a:prstGeom prst="rect">
                                  <a:avLst/>
                                </a:prstGeom>
                                <a:noFill/>
                                <a:ln>
                                  <a:noFill/>
                                </a:ln>
                              </pic:spPr>
                            </pic:pic>
                          </a:graphicData>
                        </a:graphic>
                      </wp:inline>
                    </w:drawing>
                  </w:r>
                </w:p>
              </w:tc>
            </w:tr>
          </w:tbl>
          <w:p w:rsidR="003E7C0F" w:rsidRDefault="003E7C0F"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F76E83" w:rsidRDefault="00F76E83" w:rsidP="009C33DB">
            <w:pPr>
              <w:spacing w:before="120"/>
              <w:jc w:val="both"/>
              <w:rPr>
                <w:rFonts w:ascii="Calibri" w:hAnsi="Calibri" w:cs="Calibri"/>
                <w:sz w:val="22"/>
                <w:szCs w:val="22"/>
              </w:rPr>
            </w:pPr>
          </w:p>
          <w:p w:rsidR="00E42C3A" w:rsidRDefault="00E42C3A" w:rsidP="009C33DB">
            <w:pPr>
              <w:spacing w:before="120"/>
              <w:jc w:val="both"/>
              <w:rPr>
                <w:rFonts w:ascii="Calibri" w:hAnsi="Calibri" w:cs="Calibri"/>
                <w:sz w:val="22"/>
                <w:szCs w:val="22"/>
              </w:rPr>
            </w:pPr>
          </w:p>
          <w:p w:rsidR="00E42C3A" w:rsidRDefault="00E42C3A" w:rsidP="009C33DB">
            <w:pPr>
              <w:spacing w:before="120"/>
              <w:jc w:val="both"/>
              <w:rPr>
                <w:rFonts w:ascii="Calibri" w:hAnsi="Calibri" w:cs="Calibri"/>
                <w:sz w:val="22"/>
                <w:szCs w:val="22"/>
              </w:rPr>
            </w:pPr>
          </w:p>
          <w:p w:rsidR="00E42C3A" w:rsidRDefault="00E42C3A" w:rsidP="009C33DB">
            <w:pPr>
              <w:spacing w:before="120"/>
              <w:jc w:val="both"/>
              <w:rPr>
                <w:rFonts w:ascii="Calibri" w:hAnsi="Calibri" w:cs="Calibri"/>
                <w:sz w:val="22"/>
                <w:szCs w:val="22"/>
              </w:rPr>
            </w:pPr>
          </w:p>
          <w:p w:rsidR="00E42C3A" w:rsidRDefault="00E42C3A" w:rsidP="009C33DB">
            <w:pPr>
              <w:spacing w:before="120"/>
              <w:jc w:val="both"/>
              <w:rPr>
                <w:rFonts w:ascii="Calibri" w:hAnsi="Calibri" w:cs="Calibri"/>
                <w:sz w:val="22"/>
                <w:szCs w:val="22"/>
              </w:rPr>
            </w:pPr>
          </w:p>
          <w:p w:rsidR="00DB024A" w:rsidRDefault="00DB024A" w:rsidP="00DB024A">
            <w:pPr>
              <w:spacing w:before="120"/>
              <w:jc w:val="both"/>
              <w:rPr>
                <w:rFonts w:ascii="Calibri" w:hAnsi="Calibri" w:cs="Calibri"/>
                <w:sz w:val="22"/>
                <w:szCs w:val="22"/>
              </w:rPr>
            </w:pPr>
            <w:r>
              <w:rPr>
                <w:rFonts w:ascii="Calibri" w:hAnsi="Calibri" w:cs="Calibri"/>
                <w:sz w:val="22"/>
                <w:szCs w:val="22"/>
              </w:rPr>
              <w:lastRenderedPageBreak/>
              <w:t>Red Primaria (Variante)</w:t>
            </w:r>
          </w:p>
          <w:p w:rsidR="00DB024A" w:rsidRPr="00995657" w:rsidRDefault="00DB024A" w:rsidP="00DB024A">
            <w:pPr>
              <w:spacing w:before="120"/>
              <w:jc w:val="center"/>
              <w:rPr>
                <w:rFonts w:ascii="Calibri" w:hAnsi="Calibri" w:cs="Calibri"/>
                <w:sz w:val="22"/>
                <w:szCs w:val="22"/>
              </w:rPr>
            </w:pPr>
            <w:r>
              <w:rPr>
                <w:noProof/>
                <w:lang w:val="es-BO" w:eastAsia="es-BO"/>
              </w:rPr>
              <w:drawing>
                <wp:inline distT="0" distB="0" distL="0" distR="0" wp14:anchorId="23C94EB2" wp14:editId="0B078271">
                  <wp:extent cx="4320000" cy="4927497"/>
                  <wp:effectExtent l="0" t="0" r="4445" b="6985"/>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6444" t="18450" r="47316" b="44134"/>
                          <a:stretch/>
                        </pic:blipFill>
                        <pic:spPr bwMode="auto">
                          <a:xfrm>
                            <a:off x="0" y="0"/>
                            <a:ext cx="4320000" cy="4927497"/>
                          </a:xfrm>
                          <a:prstGeom prst="rect">
                            <a:avLst/>
                          </a:prstGeom>
                          <a:ln>
                            <a:noFill/>
                          </a:ln>
                          <a:extLst>
                            <a:ext uri="{53640926-AAD7-44D8-BBD7-CCE9431645EC}">
                              <a14:shadowObscured xmlns:a14="http://schemas.microsoft.com/office/drawing/2010/main"/>
                            </a:ext>
                          </a:extLst>
                        </pic:spPr>
                      </pic:pic>
                    </a:graphicData>
                  </a:graphic>
                </wp:inline>
              </w:drawing>
            </w:r>
          </w:p>
        </w:tc>
      </w:tr>
      <w:tr w:rsidR="00237118" w:rsidRPr="00CB16FE" w:rsidTr="00AB53FF">
        <w:tc>
          <w:tcPr>
            <w:tcW w:w="9339" w:type="dxa"/>
            <w:shd w:val="clear" w:color="auto" w:fill="8DB3E2"/>
          </w:tcPr>
          <w:p w:rsidR="00237118" w:rsidRPr="00CB16FE" w:rsidRDefault="00F347E0" w:rsidP="002C1B09">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FISCAL DEL SERVICIO</w:t>
            </w:r>
            <w:r w:rsidR="00237118" w:rsidRPr="00CB16FE">
              <w:rPr>
                <w:rFonts w:ascii="Calibri" w:hAnsi="Calibri" w:cs="Calibri"/>
                <w:b/>
                <w:bCs/>
                <w:sz w:val="22"/>
                <w:szCs w:val="22"/>
              </w:rPr>
              <w:t xml:space="preserve"> </w:t>
            </w:r>
          </w:p>
        </w:tc>
      </w:tr>
      <w:tr w:rsidR="00237118" w:rsidRPr="002E790B" w:rsidTr="00AB53FF">
        <w:tc>
          <w:tcPr>
            <w:tcW w:w="9339" w:type="dxa"/>
            <w:shd w:val="clear" w:color="auto" w:fill="auto"/>
          </w:tcPr>
          <w:p w:rsidR="003C1686" w:rsidRPr="002E790B" w:rsidRDefault="003C1686" w:rsidP="003C1686">
            <w:pPr>
              <w:autoSpaceDE w:val="0"/>
              <w:autoSpaceDN w:val="0"/>
              <w:adjustRightInd w:val="0"/>
              <w:spacing w:before="120"/>
              <w:jc w:val="both"/>
              <w:rPr>
                <w:rFonts w:ascii="Calibri" w:hAnsi="Calibri" w:cs="Calibri"/>
                <w:sz w:val="22"/>
                <w:szCs w:val="22"/>
              </w:rPr>
            </w:pPr>
            <w:r w:rsidRPr="002E790B">
              <w:rPr>
                <w:rFonts w:ascii="Calibri" w:hAnsi="Calibri" w:cs="Calibri"/>
                <w:sz w:val="22"/>
                <w:szCs w:val="22"/>
              </w:rPr>
              <w:t xml:space="preserve">Se designará un FISCAL DEL SERVICIO para fines de seguimiento y control del servicio. </w:t>
            </w:r>
          </w:p>
          <w:p w:rsidR="003C1686" w:rsidRPr="002E790B" w:rsidRDefault="003C1686" w:rsidP="003C1686">
            <w:pPr>
              <w:autoSpaceDE w:val="0"/>
              <w:autoSpaceDN w:val="0"/>
              <w:adjustRightInd w:val="0"/>
              <w:jc w:val="both"/>
              <w:rPr>
                <w:rFonts w:ascii="Calibri" w:hAnsi="Calibri" w:cs="Calibri"/>
                <w:sz w:val="22"/>
                <w:szCs w:val="22"/>
              </w:rPr>
            </w:pPr>
          </w:p>
          <w:p w:rsidR="00237118" w:rsidRPr="002E790B" w:rsidRDefault="003C1686" w:rsidP="00DB024A">
            <w:pPr>
              <w:autoSpaceDE w:val="0"/>
              <w:autoSpaceDN w:val="0"/>
              <w:adjustRightInd w:val="0"/>
              <w:spacing w:after="120"/>
              <w:jc w:val="both"/>
              <w:rPr>
                <w:rFonts w:ascii="Calibri" w:hAnsi="Calibri" w:cs="Calibri"/>
                <w:sz w:val="22"/>
                <w:szCs w:val="22"/>
              </w:rPr>
            </w:pPr>
            <w:r w:rsidRPr="002E790B">
              <w:rPr>
                <w:rFonts w:ascii="Calibri" w:hAnsi="Calibri" w:cs="Calibri"/>
                <w:sz w:val="22"/>
                <w:szCs w:val="22"/>
              </w:rPr>
              <w:t xml:space="preserve">Las funciones específicas del FISCAL DEL SERVICIO </w:t>
            </w:r>
            <w:r>
              <w:rPr>
                <w:rFonts w:ascii="Calibri" w:hAnsi="Calibri" w:cs="Calibri"/>
                <w:sz w:val="22"/>
                <w:szCs w:val="22"/>
              </w:rPr>
              <w:t>serán</w:t>
            </w:r>
            <w:r w:rsidRPr="002E790B">
              <w:rPr>
                <w:rFonts w:ascii="Calibri" w:hAnsi="Calibri" w:cs="Calibri"/>
                <w:sz w:val="22"/>
                <w:szCs w:val="22"/>
              </w:rPr>
              <w:t xml:space="preserve"> establecidas por</w:t>
            </w:r>
            <w:r>
              <w:rPr>
                <w:rFonts w:ascii="Calibri" w:hAnsi="Calibri" w:cs="Calibri"/>
                <w:sz w:val="22"/>
                <w:szCs w:val="22"/>
              </w:rPr>
              <w:t xml:space="preserve"> la Unidad de Operaciones y Mantenimiento del Distrito de Redes de Gas Santa Cruz</w:t>
            </w:r>
            <w:r w:rsidRPr="00032D38">
              <w:rPr>
                <w:rFonts w:ascii="Calibri" w:hAnsi="Calibri" w:cs="Calibri"/>
                <w:sz w:val="22"/>
                <w:szCs w:val="22"/>
              </w:rPr>
              <w:t xml:space="preserve"> y</w:t>
            </w:r>
            <w:r w:rsidRPr="002E790B">
              <w:rPr>
                <w:rFonts w:ascii="Calibri" w:hAnsi="Calibri" w:cs="Calibri"/>
                <w:sz w:val="22"/>
                <w:szCs w:val="22"/>
              </w:rPr>
              <w:t xml:space="preserve"> estarán de acuerdo a las exigencias que éstos requieran para seguimiento y control del servicio.</w:t>
            </w:r>
          </w:p>
        </w:tc>
      </w:tr>
      <w:tr w:rsidR="00237118" w:rsidRPr="00CB16FE" w:rsidTr="00AB53FF">
        <w:tc>
          <w:tcPr>
            <w:tcW w:w="9339" w:type="dxa"/>
            <w:shd w:val="clear" w:color="auto" w:fill="8DB3E2"/>
          </w:tcPr>
          <w:p w:rsidR="00237118" w:rsidRPr="00CB16FE" w:rsidRDefault="00237118" w:rsidP="002C1B09">
            <w:pPr>
              <w:rPr>
                <w:rFonts w:ascii="Calibri" w:hAnsi="Calibri" w:cs="Calibri"/>
                <w:sz w:val="22"/>
                <w:szCs w:val="22"/>
              </w:rPr>
            </w:pPr>
            <w:r w:rsidRPr="00CB16FE">
              <w:rPr>
                <w:rFonts w:ascii="Calibri" w:hAnsi="Calibri" w:cs="Calibri"/>
                <w:b/>
                <w:bCs/>
                <w:sz w:val="22"/>
                <w:szCs w:val="22"/>
              </w:rPr>
              <w:t>TIEMPO DE RESPUESTA</w:t>
            </w:r>
          </w:p>
        </w:tc>
      </w:tr>
      <w:tr w:rsidR="00237118" w:rsidRPr="00CB16FE" w:rsidTr="00AB53FF">
        <w:tc>
          <w:tcPr>
            <w:tcW w:w="9339" w:type="dxa"/>
            <w:shd w:val="clear" w:color="auto" w:fill="auto"/>
          </w:tcPr>
          <w:p w:rsidR="00237118" w:rsidRDefault="00237118" w:rsidP="00251BDB">
            <w:pPr>
              <w:pStyle w:val="Prrafodelista"/>
              <w:spacing w:before="120"/>
              <w:ind w:left="0"/>
              <w:jc w:val="both"/>
              <w:rPr>
                <w:rFonts w:ascii="Calibri" w:hAnsi="Calibri" w:cs="Calibri"/>
                <w:sz w:val="22"/>
                <w:szCs w:val="22"/>
                <w:lang w:val="es-MX"/>
              </w:rPr>
            </w:pPr>
            <w:r w:rsidRPr="00B73668">
              <w:rPr>
                <w:rFonts w:ascii="Calibri" w:hAnsi="Calibri" w:cs="Calibri"/>
                <w:sz w:val="22"/>
                <w:szCs w:val="22"/>
                <w:lang w:val="es-MX"/>
              </w:rPr>
              <w:t>De presentarse alguna eventualidad en el servicio en su recepción, el proveedor deberá subsanar las observaciones, corriendo por su cuenta el gasto en que incurra.</w:t>
            </w:r>
          </w:p>
          <w:p w:rsidR="00251BDB" w:rsidRDefault="00251BDB" w:rsidP="00251BDB">
            <w:pPr>
              <w:pStyle w:val="Prrafodelista"/>
              <w:ind w:left="0"/>
              <w:jc w:val="both"/>
              <w:rPr>
                <w:rFonts w:ascii="Calibri" w:hAnsi="Calibri" w:cs="Calibri"/>
                <w:sz w:val="22"/>
                <w:szCs w:val="22"/>
                <w:lang w:val="es-MX"/>
              </w:rPr>
            </w:pPr>
          </w:p>
          <w:p w:rsidR="00DB024A" w:rsidRDefault="00237118" w:rsidP="00DB024A">
            <w:pPr>
              <w:pStyle w:val="Prrafodelista"/>
              <w:ind w:left="0"/>
              <w:jc w:val="both"/>
              <w:rPr>
                <w:rFonts w:ascii="Calibri" w:hAnsi="Calibri" w:cs="Calibri"/>
                <w:sz w:val="22"/>
                <w:szCs w:val="22"/>
                <w:lang w:val="es-MX"/>
              </w:rPr>
            </w:pPr>
            <w:r w:rsidRPr="00B73668">
              <w:rPr>
                <w:rFonts w:ascii="Calibri" w:hAnsi="Calibri" w:cs="Calibri"/>
                <w:sz w:val="22"/>
                <w:szCs w:val="22"/>
                <w:lang w:val="es-MX"/>
              </w:rPr>
              <w:t xml:space="preserve">El tiempo de respuesta del proveedor a eventualidades originadas por alguna falla </w:t>
            </w:r>
            <w:r>
              <w:rPr>
                <w:rFonts w:ascii="Calibri" w:hAnsi="Calibri" w:cs="Calibri"/>
                <w:sz w:val="22"/>
                <w:szCs w:val="22"/>
                <w:lang w:val="es-MX"/>
              </w:rPr>
              <w:t xml:space="preserve">y/u observación </w:t>
            </w:r>
            <w:r w:rsidRPr="00B73668">
              <w:rPr>
                <w:rFonts w:ascii="Calibri" w:hAnsi="Calibri" w:cs="Calibri"/>
                <w:sz w:val="22"/>
                <w:szCs w:val="22"/>
                <w:lang w:val="es-MX"/>
              </w:rPr>
              <w:t xml:space="preserve">deberá ser de </w:t>
            </w:r>
            <w:r w:rsidR="003C1686">
              <w:rPr>
                <w:rFonts w:ascii="Calibri" w:hAnsi="Calibri" w:cs="Calibri"/>
                <w:sz w:val="22"/>
                <w:szCs w:val="22"/>
                <w:lang w:val="es-MX"/>
              </w:rPr>
              <w:t>48</w:t>
            </w:r>
            <w:r w:rsidRPr="00524CDB">
              <w:rPr>
                <w:rFonts w:ascii="Calibri" w:hAnsi="Calibri" w:cs="Calibri"/>
                <w:sz w:val="22"/>
                <w:szCs w:val="22"/>
                <w:lang w:val="es-MX"/>
              </w:rPr>
              <w:t xml:space="preserve"> horas como máximo.</w:t>
            </w:r>
          </w:p>
          <w:p w:rsidR="00DB024A" w:rsidRPr="00AD576E" w:rsidRDefault="00DB024A" w:rsidP="00DB024A">
            <w:pPr>
              <w:pStyle w:val="Prrafodelista"/>
              <w:ind w:left="0"/>
              <w:jc w:val="both"/>
              <w:rPr>
                <w:rFonts w:ascii="Calibri" w:hAnsi="Calibri" w:cs="Calibri"/>
                <w:sz w:val="22"/>
                <w:szCs w:val="22"/>
                <w:lang w:val="es-MX"/>
              </w:rPr>
            </w:pPr>
          </w:p>
        </w:tc>
      </w:tr>
      <w:tr w:rsidR="00237118" w:rsidRPr="00CB16FE" w:rsidTr="00AB53FF">
        <w:tc>
          <w:tcPr>
            <w:tcW w:w="9339" w:type="dxa"/>
            <w:shd w:val="clear" w:color="auto" w:fill="8DB3E2"/>
          </w:tcPr>
          <w:p w:rsidR="00237118" w:rsidRPr="00CB16FE" w:rsidRDefault="00237118" w:rsidP="002C1B09">
            <w:pPr>
              <w:autoSpaceDE w:val="0"/>
              <w:autoSpaceDN w:val="0"/>
              <w:adjustRightInd w:val="0"/>
              <w:rPr>
                <w:rFonts w:ascii="Calibri" w:hAnsi="Calibri" w:cs="Calibri"/>
                <w:sz w:val="22"/>
                <w:szCs w:val="22"/>
              </w:rPr>
            </w:pPr>
            <w:r w:rsidRPr="00CB16FE">
              <w:rPr>
                <w:rFonts w:ascii="Calibri" w:hAnsi="Calibri" w:cs="Calibri"/>
                <w:b/>
                <w:bCs/>
                <w:sz w:val="22"/>
                <w:szCs w:val="22"/>
              </w:rPr>
              <w:lastRenderedPageBreak/>
              <w:t xml:space="preserve">INSPECCIÓN Y PRUEBAS </w:t>
            </w:r>
          </w:p>
        </w:tc>
      </w:tr>
      <w:tr w:rsidR="00237118" w:rsidRPr="00CB16FE" w:rsidTr="00AB53FF">
        <w:tc>
          <w:tcPr>
            <w:tcW w:w="9339" w:type="dxa"/>
            <w:shd w:val="clear" w:color="auto" w:fill="auto"/>
          </w:tcPr>
          <w:p w:rsidR="006825E0" w:rsidRPr="004A1622" w:rsidRDefault="00237118" w:rsidP="003C1686">
            <w:pPr>
              <w:pStyle w:val="Prrafodelista"/>
              <w:spacing w:before="120" w:after="120"/>
              <w:ind w:left="0"/>
              <w:jc w:val="both"/>
              <w:rPr>
                <w:rFonts w:ascii="Calibri" w:hAnsi="Calibri" w:cs="Calibri"/>
                <w:sz w:val="22"/>
                <w:szCs w:val="22"/>
                <w:lang w:val="es-MX"/>
              </w:rPr>
            </w:pPr>
            <w:r w:rsidRPr="00B73668">
              <w:rPr>
                <w:rFonts w:ascii="Calibri" w:hAnsi="Calibri" w:cs="Calibri"/>
                <w:sz w:val="22"/>
                <w:szCs w:val="22"/>
                <w:lang w:val="es-MX"/>
              </w:rPr>
              <w:t xml:space="preserve">En el momento de realizar la entrega del servicio, el personal técnico de Y.P.F.B. en forma conjunta con el personal técnico del proveedor, realizará la </w:t>
            </w:r>
            <w:r>
              <w:rPr>
                <w:rFonts w:ascii="Calibri" w:hAnsi="Calibri" w:cs="Calibri"/>
                <w:sz w:val="22"/>
                <w:szCs w:val="22"/>
                <w:lang w:val="es-MX"/>
              </w:rPr>
              <w:t>inspec</w:t>
            </w:r>
            <w:r w:rsidRPr="00B73668">
              <w:rPr>
                <w:rFonts w:ascii="Calibri" w:hAnsi="Calibri" w:cs="Calibri"/>
                <w:sz w:val="22"/>
                <w:szCs w:val="22"/>
                <w:lang w:val="es-MX"/>
              </w:rPr>
              <w:t>ción correspondiente, a objeto de comprobar si cumplen o no con lo requerido por Y.P.F.B</w:t>
            </w:r>
            <w:r w:rsidR="003C1686">
              <w:rPr>
                <w:rFonts w:ascii="Calibri" w:hAnsi="Calibri" w:cs="Calibri"/>
                <w:sz w:val="22"/>
                <w:szCs w:val="22"/>
                <w:lang w:val="es-MX"/>
              </w:rPr>
              <w:t>.</w:t>
            </w:r>
          </w:p>
        </w:tc>
      </w:tr>
      <w:tr w:rsidR="00237118" w:rsidRPr="001E72B5" w:rsidTr="00AB53FF">
        <w:trPr>
          <w:trHeight w:val="320"/>
        </w:trPr>
        <w:tc>
          <w:tcPr>
            <w:tcW w:w="9339" w:type="dxa"/>
            <w:shd w:val="clear" w:color="auto" w:fill="8EAADB"/>
            <w:vAlign w:val="center"/>
          </w:tcPr>
          <w:p w:rsidR="00237118" w:rsidRPr="001E72B5" w:rsidRDefault="00237118" w:rsidP="00251BDB">
            <w:pPr>
              <w:autoSpaceDE w:val="0"/>
              <w:autoSpaceDN w:val="0"/>
              <w:adjustRightInd w:val="0"/>
              <w:rPr>
                <w:rFonts w:ascii="Verdana" w:hAnsi="Verdana" w:cs="Calibri"/>
                <w:sz w:val="18"/>
                <w:szCs w:val="18"/>
              </w:rPr>
            </w:pPr>
            <w:r w:rsidRPr="00D16683">
              <w:rPr>
                <w:rFonts w:ascii="Calibri" w:hAnsi="Calibri" w:cs="Calibri"/>
                <w:b/>
                <w:bCs/>
                <w:sz w:val="22"/>
                <w:szCs w:val="22"/>
              </w:rPr>
              <w:t>SERVICIOS CONEXOS</w:t>
            </w:r>
            <w:r w:rsidRPr="00D16683">
              <w:rPr>
                <w:rFonts w:ascii="Verdana" w:hAnsi="Verdana" w:cs="Calibri"/>
                <w:b/>
                <w:bCs/>
                <w:sz w:val="18"/>
                <w:szCs w:val="18"/>
              </w:rPr>
              <w:t xml:space="preserve"> </w:t>
            </w:r>
          </w:p>
        </w:tc>
      </w:tr>
      <w:tr w:rsidR="00237118" w:rsidRPr="001E72B5" w:rsidTr="00AB53FF">
        <w:trPr>
          <w:trHeight w:val="414"/>
        </w:trPr>
        <w:tc>
          <w:tcPr>
            <w:tcW w:w="9339" w:type="dxa"/>
            <w:shd w:val="clear" w:color="auto" w:fill="auto"/>
            <w:vAlign w:val="center"/>
          </w:tcPr>
          <w:p w:rsidR="00995657" w:rsidRPr="000A672F" w:rsidRDefault="00237118" w:rsidP="00E46187">
            <w:pPr>
              <w:autoSpaceDE w:val="0"/>
              <w:autoSpaceDN w:val="0"/>
              <w:adjustRightInd w:val="0"/>
              <w:spacing w:before="120" w:after="120"/>
              <w:rPr>
                <w:rFonts w:ascii="Calibri" w:hAnsi="Calibri" w:cs="Calibri"/>
                <w:sz w:val="22"/>
                <w:szCs w:val="22"/>
              </w:rPr>
            </w:pPr>
            <w:r w:rsidRPr="000A672F">
              <w:rPr>
                <w:rFonts w:ascii="Calibri" w:hAnsi="Calibri" w:cs="Calibri"/>
                <w:sz w:val="22"/>
                <w:szCs w:val="22"/>
              </w:rPr>
              <w:t>Los costos de los materiales a ser utilizados co</w:t>
            </w:r>
            <w:r w:rsidR="00AD576E">
              <w:rPr>
                <w:rFonts w:ascii="Calibri" w:hAnsi="Calibri" w:cs="Calibri"/>
                <w:sz w:val="22"/>
                <w:szCs w:val="22"/>
              </w:rPr>
              <w:t>rrerán por cuenta del proveedor</w:t>
            </w:r>
          </w:p>
        </w:tc>
      </w:tr>
      <w:tr w:rsidR="00237118" w:rsidRPr="00E105E6"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237118" w:rsidRPr="00E105E6" w:rsidRDefault="00237118" w:rsidP="00251BDB">
            <w:pPr>
              <w:autoSpaceDE w:val="0"/>
              <w:autoSpaceDN w:val="0"/>
              <w:adjustRightInd w:val="0"/>
              <w:rPr>
                <w:rFonts w:ascii="Calibri" w:hAnsi="Calibri" w:cs="Calibri"/>
                <w:b/>
                <w:bCs/>
                <w:sz w:val="22"/>
                <w:szCs w:val="22"/>
              </w:rPr>
            </w:pPr>
            <w:r>
              <w:rPr>
                <w:rFonts w:ascii="Calibri" w:hAnsi="Calibri" w:cs="Calibri"/>
                <w:b/>
                <w:bCs/>
                <w:sz w:val="22"/>
                <w:szCs w:val="22"/>
              </w:rPr>
              <w:t>MULTAS</w:t>
            </w:r>
          </w:p>
        </w:tc>
      </w:tr>
      <w:tr w:rsidR="00237118" w:rsidRPr="00BB03AF" w:rsidTr="00AB53FF">
        <w:tc>
          <w:tcPr>
            <w:tcW w:w="9339" w:type="dxa"/>
            <w:tcBorders>
              <w:top w:val="single" w:sz="4" w:space="0" w:color="auto"/>
              <w:left w:val="single" w:sz="4" w:space="0" w:color="auto"/>
              <w:bottom w:val="single" w:sz="4" w:space="0" w:color="auto"/>
              <w:right w:val="single" w:sz="4" w:space="0" w:color="auto"/>
            </w:tcBorders>
            <w:shd w:val="clear" w:color="auto" w:fill="auto"/>
          </w:tcPr>
          <w:p w:rsidR="003C1686" w:rsidRDefault="003C1686" w:rsidP="003C1686">
            <w:pPr>
              <w:tabs>
                <w:tab w:val="left" w:pos="426"/>
              </w:tabs>
              <w:spacing w:before="120"/>
              <w:rPr>
                <w:rFonts w:ascii="Verdana" w:hAnsi="Verdana" w:cs="Calibri"/>
                <w:sz w:val="18"/>
                <w:szCs w:val="18"/>
                <w:lang w:val="es-BO"/>
              </w:rPr>
            </w:pPr>
            <w:r w:rsidRPr="00CE1E0A">
              <w:rPr>
                <w:rFonts w:ascii="Verdana" w:hAnsi="Verdana" w:cs="Calibri"/>
                <w:sz w:val="18"/>
                <w:szCs w:val="18"/>
                <w:lang w:val="es-BO"/>
              </w:rPr>
              <w:t>En caso de incumplimiento en el plazo establecido para la ejecución del contrato</w:t>
            </w:r>
            <w:r>
              <w:rPr>
                <w:rFonts w:ascii="Verdana" w:hAnsi="Verdana" w:cs="Calibri"/>
                <w:sz w:val="18"/>
                <w:szCs w:val="18"/>
                <w:lang w:val="es-BO"/>
              </w:rPr>
              <w:t xml:space="preserve"> y/o incumplimiento a las Especificaciones Técnicas</w:t>
            </w:r>
            <w:r w:rsidRPr="00CE1E0A">
              <w:rPr>
                <w:rFonts w:ascii="Verdana" w:hAnsi="Verdana" w:cs="Calibri"/>
                <w:sz w:val="18"/>
                <w:szCs w:val="18"/>
                <w:lang w:val="es-BO"/>
              </w:rPr>
              <w:t xml:space="preserve">, el proveedor </w:t>
            </w:r>
            <w:r>
              <w:rPr>
                <w:rFonts w:ascii="Verdana" w:hAnsi="Verdana" w:cs="Calibri"/>
                <w:sz w:val="18"/>
                <w:szCs w:val="18"/>
                <w:lang w:val="es-BO"/>
              </w:rPr>
              <w:t>contratado</w:t>
            </w:r>
            <w:r w:rsidRPr="00CE1E0A">
              <w:rPr>
                <w:rFonts w:ascii="Verdana" w:hAnsi="Verdana" w:cs="Calibri"/>
                <w:sz w:val="18"/>
                <w:szCs w:val="18"/>
                <w:lang w:val="es-BO"/>
              </w:rPr>
              <w:t xml:space="preserve"> será multado</w:t>
            </w:r>
            <w:r>
              <w:rPr>
                <w:rFonts w:ascii="Verdana" w:hAnsi="Verdana" w:cs="Calibri"/>
                <w:sz w:val="18"/>
                <w:szCs w:val="18"/>
                <w:lang w:val="es-BO"/>
              </w:rPr>
              <w:t xml:space="preserve"> de acuerdo al siguiente detalle:</w:t>
            </w:r>
          </w:p>
          <w:p w:rsidR="00E46187" w:rsidRPr="00BB056A" w:rsidRDefault="00E46187" w:rsidP="00E46187">
            <w:pPr>
              <w:tabs>
                <w:tab w:val="left" w:pos="426"/>
              </w:tabs>
              <w:rPr>
                <w:rFonts w:ascii="Calibri" w:hAnsi="Calibri" w:cs="Calibri"/>
                <w:sz w:val="22"/>
                <w:szCs w:val="22"/>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2"/>
              <w:gridCol w:w="5893"/>
            </w:tblGrid>
            <w:tr w:rsidR="003A5E40" w:rsidRPr="006323FB" w:rsidTr="00536030">
              <w:trPr>
                <w:trHeight w:val="189"/>
                <w:jc w:val="center"/>
              </w:trPr>
              <w:tc>
                <w:tcPr>
                  <w:tcW w:w="1792" w:type="pct"/>
                  <w:shd w:val="clear" w:color="auto" w:fill="BFBFBF"/>
                  <w:vAlign w:val="center"/>
                </w:tcPr>
                <w:p w:rsidR="003A5E40" w:rsidRPr="006323FB" w:rsidRDefault="003A5E40" w:rsidP="003A5E40">
                  <w:pPr>
                    <w:pStyle w:val="Default"/>
                    <w:jc w:val="center"/>
                    <w:rPr>
                      <w:rFonts w:ascii="Calibri" w:hAnsi="Calibri" w:cs="Calibri"/>
                      <w:b/>
                      <w:sz w:val="20"/>
                      <w:szCs w:val="20"/>
                    </w:rPr>
                  </w:pPr>
                  <w:r w:rsidRPr="006323FB">
                    <w:rPr>
                      <w:rFonts w:ascii="Calibri" w:hAnsi="Calibri" w:cs="Calibri"/>
                      <w:b/>
                      <w:sz w:val="20"/>
                      <w:szCs w:val="20"/>
                    </w:rPr>
                    <w:t>MOTIVO</w:t>
                  </w:r>
                </w:p>
              </w:tc>
              <w:tc>
                <w:tcPr>
                  <w:tcW w:w="3208" w:type="pct"/>
                  <w:shd w:val="clear" w:color="auto" w:fill="BFBFBF"/>
                  <w:vAlign w:val="center"/>
                </w:tcPr>
                <w:p w:rsidR="003A5E40" w:rsidRPr="006323FB" w:rsidRDefault="003A5E40" w:rsidP="003A5E40">
                  <w:pPr>
                    <w:pStyle w:val="Default"/>
                    <w:jc w:val="center"/>
                    <w:rPr>
                      <w:rFonts w:ascii="Calibri" w:hAnsi="Calibri" w:cs="Calibri"/>
                      <w:b/>
                      <w:sz w:val="20"/>
                      <w:szCs w:val="20"/>
                    </w:rPr>
                  </w:pPr>
                  <w:r w:rsidRPr="006323FB">
                    <w:rPr>
                      <w:rFonts w:ascii="Calibri" w:hAnsi="Calibri" w:cs="Calibri"/>
                      <w:b/>
                      <w:sz w:val="20"/>
                      <w:szCs w:val="20"/>
                    </w:rPr>
                    <w:t>DETALLE</w:t>
                  </w:r>
                </w:p>
              </w:tc>
            </w:tr>
            <w:tr w:rsidR="003A5E40" w:rsidRPr="006323FB" w:rsidTr="00536030">
              <w:trPr>
                <w:trHeight w:val="386"/>
                <w:jc w:val="center"/>
              </w:trPr>
              <w:tc>
                <w:tcPr>
                  <w:tcW w:w="1792" w:type="pct"/>
                  <w:vAlign w:val="center"/>
                </w:tcPr>
                <w:p w:rsidR="003A5E40" w:rsidRPr="006323FB" w:rsidRDefault="003A5E40" w:rsidP="003A5E40">
                  <w:pPr>
                    <w:tabs>
                      <w:tab w:val="left" w:pos="426"/>
                    </w:tabs>
                    <w:contextualSpacing/>
                    <w:rPr>
                      <w:rFonts w:ascii="Calibri" w:eastAsia="Calibri" w:hAnsi="Calibri" w:cs="Calibri"/>
                      <w:color w:val="000000"/>
                      <w:sz w:val="20"/>
                      <w:szCs w:val="20"/>
                      <w:highlight w:val="yellow"/>
                      <w:lang w:val="es-BO" w:eastAsia="en-US"/>
                    </w:rPr>
                  </w:pPr>
                  <w:r w:rsidRPr="006323FB">
                    <w:rPr>
                      <w:rFonts w:ascii="Calibri" w:hAnsi="Calibri" w:cs="Calibri"/>
                      <w:sz w:val="20"/>
                      <w:szCs w:val="20"/>
                    </w:rPr>
                    <w:t>Por retrasos en la ejecución del servicio</w:t>
                  </w:r>
                </w:p>
              </w:tc>
              <w:tc>
                <w:tcPr>
                  <w:tcW w:w="3208" w:type="pct"/>
                  <w:vAlign w:val="center"/>
                </w:tcPr>
                <w:p w:rsidR="003A5E40" w:rsidRPr="006323FB" w:rsidRDefault="003A5E40" w:rsidP="003A5E40">
                  <w:pPr>
                    <w:autoSpaceDE w:val="0"/>
                    <w:autoSpaceDN w:val="0"/>
                    <w:adjustRightInd w:val="0"/>
                    <w:jc w:val="both"/>
                    <w:rPr>
                      <w:rFonts w:ascii="Calibri" w:eastAsia="Calibri" w:hAnsi="Calibri" w:cs="Calibri"/>
                      <w:color w:val="000000"/>
                      <w:sz w:val="20"/>
                      <w:szCs w:val="20"/>
                      <w:lang w:val="es-BO" w:eastAsia="en-US"/>
                    </w:rPr>
                  </w:pPr>
                  <w:r w:rsidRPr="006323FB">
                    <w:rPr>
                      <w:rFonts w:ascii="Calibri" w:eastAsia="Calibri" w:hAnsi="Calibri" w:cs="Calibri"/>
                      <w:color w:val="000000"/>
                      <w:sz w:val="20"/>
                      <w:szCs w:val="20"/>
                      <w:lang w:val="es-BO" w:eastAsia="en-US"/>
                    </w:rPr>
                    <w:t xml:space="preserve">1% del monto </w:t>
                  </w:r>
                  <w:r w:rsidR="00AB53FF">
                    <w:rPr>
                      <w:rFonts w:ascii="Calibri" w:eastAsia="Calibri" w:hAnsi="Calibri" w:cs="Calibri"/>
                      <w:color w:val="000000"/>
                      <w:sz w:val="20"/>
                      <w:szCs w:val="20"/>
                      <w:lang w:val="es-BO" w:eastAsia="en-US"/>
                    </w:rPr>
                    <w:t xml:space="preserve">total </w:t>
                  </w:r>
                  <w:r w:rsidRPr="006323FB">
                    <w:rPr>
                      <w:rFonts w:ascii="Calibri" w:eastAsia="Calibri" w:hAnsi="Calibri" w:cs="Calibri"/>
                      <w:color w:val="000000"/>
                      <w:sz w:val="20"/>
                      <w:szCs w:val="20"/>
                      <w:lang w:val="es-BO" w:eastAsia="en-US"/>
                    </w:rPr>
                    <w:t>de</w:t>
                  </w:r>
                  <w:r w:rsidR="00AB53FF">
                    <w:rPr>
                      <w:rFonts w:ascii="Calibri" w:eastAsia="Calibri" w:hAnsi="Calibri" w:cs="Calibri"/>
                      <w:color w:val="000000"/>
                      <w:sz w:val="20"/>
                      <w:szCs w:val="20"/>
                      <w:lang w:val="es-BO" w:eastAsia="en-US"/>
                    </w:rPr>
                    <w:t>l</w:t>
                  </w:r>
                  <w:r w:rsidRPr="006323FB">
                    <w:rPr>
                      <w:rFonts w:ascii="Calibri" w:eastAsia="Calibri" w:hAnsi="Calibri" w:cs="Calibri"/>
                      <w:color w:val="000000"/>
                      <w:sz w:val="20"/>
                      <w:szCs w:val="20"/>
                      <w:lang w:val="es-BO" w:eastAsia="en-US"/>
                    </w:rPr>
                    <w:t xml:space="preserve"> contrato por cada día de retraso</w:t>
                  </w:r>
                </w:p>
              </w:tc>
            </w:tr>
            <w:tr w:rsidR="003A5E40" w:rsidRPr="006323FB" w:rsidTr="00536030">
              <w:trPr>
                <w:trHeight w:val="189"/>
                <w:jc w:val="center"/>
              </w:trPr>
              <w:tc>
                <w:tcPr>
                  <w:tcW w:w="1792" w:type="pct"/>
                  <w:vAlign w:val="center"/>
                </w:tcPr>
                <w:p w:rsidR="003A5E40" w:rsidRPr="006323FB" w:rsidRDefault="003A5E40" w:rsidP="003A5E40">
                  <w:pPr>
                    <w:tabs>
                      <w:tab w:val="left" w:pos="426"/>
                    </w:tabs>
                    <w:contextualSpacing/>
                    <w:rPr>
                      <w:rFonts w:ascii="Calibri" w:hAnsi="Calibri" w:cs="Calibri"/>
                      <w:sz w:val="20"/>
                      <w:szCs w:val="20"/>
                    </w:rPr>
                  </w:pPr>
                  <w:r w:rsidRPr="006323FB">
                    <w:rPr>
                      <w:rFonts w:ascii="Calibri" w:hAnsi="Calibri" w:cs="Calibri"/>
                      <w:sz w:val="20"/>
                      <w:szCs w:val="20"/>
                    </w:rPr>
                    <w:t>Por cambio de personal</w:t>
                  </w:r>
                </w:p>
              </w:tc>
              <w:tc>
                <w:tcPr>
                  <w:tcW w:w="3208" w:type="pct"/>
                  <w:vAlign w:val="center"/>
                </w:tcPr>
                <w:p w:rsidR="003A5E40" w:rsidRPr="006323FB" w:rsidRDefault="003A5E40" w:rsidP="003A5E40">
                  <w:pPr>
                    <w:autoSpaceDE w:val="0"/>
                    <w:autoSpaceDN w:val="0"/>
                    <w:adjustRightInd w:val="0"/>
                    <w:jc w:val="both"/>
                    <w:rPr>
                      <w:rFonts w:ascii="Calibri" w:eastAsia="Calibri" w:hAnsi="Calibri" w:cs="Calibri"/>
                      <w:color w:val="000000"/>
                      <w:sz w:val="20"/>
                      <w:szCs w:val="20"/>
                      <w:lang w:val="es-BO" w:eastAsia="en-US"/>
                    </w:rPr>
                  </w:pPr>
                  <w:r w:rsidRPr="006323FB">
                    <w:rPr>
                      <w:rFonts w:ascii="Calibri" w:eastAsia="Calibri" w:hAnsi="Calibri" w:cs="Calibri"/>
                      <w:color w:val="000000"/>
                      <w:sz w:val="20"/>
                      <w:szCs w:val="20"/>
                      <w:lang w:val="es-BO" w:eastAsia="en-US"/>
                    </w:rPr>
                    <w:t>0,15 % del monto de contrato cuando se realice el cambio en el personal denominado como clave en las especificaciones técnicas</w:t>
                  </w:r>
                </w:p>
              </w:tc>
            </w:tr>
            <w:tr w:rsidR="003A5E40" w:rsidRPr="006323FB" w:rsidTr="00536030">
              <w:trPr>
                <w:trHeight w:val="189"/>
                <w:jc w:val="center"/>
              </w:trPr>
              <w:tc>
                <w:tcPr>
                  <w:tcW w:w="1792" w:type="pct"/>
                  <w:vAlign w:val="center"/>
                </w:tcPr>
                <w:p w:rsidR="003A5E40" w:rsidRPr="006323FB" w:rsidRDefault="003A5E40" w:rsidP="003A5E40">
                  <w:pPr>
                    <w:tabs>
                      <w:tab w:val="left" w:pos="426"/>
                    </w:tabs>
                    <w:contextualSpacing/>
                    <w:rPr>
                      <w:rFonts w:ascii="Calibri" w:hAnsi="Calibri" w:cs="Calibri"/>
                      <w:sz w:val="20"/>
                      <w:szCs w:val="20"/>
                    </w:rPr>
                  </w:pPr>
                  <w:r w:rsidRPr="006323FB">
                    <w:rPr>
                      <w:rFonts w:ascii="Calibri" w:hAnsi="Calibri" w:cs="Calibri"/>
                      <w:sz w:val="20"/>
                      <w:szCs w:val="20"/>
                    </w:rPr>
                    <w:t>Por reiteración en  llamadas de atención</w:t>
                  </w:r>
                </w:p>
              </w:tc>
              <w:tc>
                <w:tcPr>
                  <w:tcW w:w="3208" w:type="pct"/>
                  <w:vAlign w:val="center"/>
                </w:tcPr>
                <w:p w:rsidR="003A5E40" w:rsidRPr="006323FB" w:rsidRDefault="003A5E40" w:rsidP="003A5E40">
                  <w:pPr>
                    <w:autoSpaceDE w:val="0"/>
                    <w:autoSpaceDN w:val="0"/>
                    <w:adjustRightInd w:val="0"/>
                    <w:jc w:val="both"/>
                    <w:rPr>
                      <w:rFonts w:ascii="Calibri" w:eastAsia="Calibri" w:hAnsi="Calibri" w:cs="Calibri"/>
                      <w:color w:val="000000"/>
                      <w:sz w:val="20"/>
                      <w:szCs w:val="20"/>
                      <w:lang w:val="es-BO" w:eastAsia="en-US"/>
                    </w:rPr>
                  </w:pPr>
                  <w:r w:rsidRPr="006323FB">
                    <w:rPr>
                      <w:rFonts w:ascii="Calibri" w:eastAsia="Calibri" w:hAnsi="Calibri" w:cs="Calibri"/>
                      <w:color w:val="000000"/>
                      <w:sz w:val="20"/>
                      <w:szCs w:val="20"/>
                      <w:lang w:val="es-BO" w:eastAsia="en-US"/>
                    </w:rPr>
                    <w:t>0,20 % del monto de contrato cuando se realice una llamada de atención por segunda vez sobre un mismo tema</w:t>
                  </w:r>
                </w:p>
              </w:tc>
            </w:tr>
          </w:tbl>
          <w:p w:rsidR="000810E1" w:rsidRPr="00BB056A" w:rsidRDefault="00E46187" w:rsidP="00C667F8">
            <w:pPr>
              <w:pStyle w:val="Prrafodelista"/>
              <w:ind w:left="0"/>
              <w:contextualSpacing/>
              <w:jc w:val="both"/>
              <w:rPr>
                <w:rFonts w:ascii="Calibri" w:hAnsi="Calibri" w:cs="Calibri"/>
                <w:sz w:val="22"/>
                <w:szCs w:val="22"/>
                <w:lang w:val="es-BO"/>
              </w:rPr>
            </w:pPr>
            <w:r>
              <w:rPr>
                <w:rFonts w:ascii="Calibri" w:hAnsi="Calibri" w:cs="Calibri"/>
                <w:sz w:val="22"/>
                <w:szCs w:val="22"/>
                <w:lang w:val="es-BO"/>
              </w:rPr>
              <w:t xml:space="preserve">   </w:t>
            </w:r>
            <w:r w:rsidR="007848BA">
              <w:rPr>
                <w:rFonts w:ascii="Calibri" w:hAnsi="Calibri" w:cs="Calibri"/>
                <w:sz w:val="22"/>
                <w:szCs w:val="22"/>
                <w:lang w:val="es-BO"/>
              </w:rPr>
              <w:t xml:space="preserve">                      </w:t>
            </w:r>
            <w:r w:rsidR="00C667F8">
              <w:rPr>
                <w:rFonts w:ascii="Calibri" w:hAnsi="Calibri" w:cs="Calibri"/>
                <w:sz w:val="22"/>
                <w:szCs w:val="22"/>
                <w:lang w:val="es-BO"/>
              </w:rPr>
              <w:t xml:space="preserve">  </w:t>
            </w:r>
          </w:p>
        </w:tc>
      </w:tr>
      <w:tr w:rsidR="00237118" w:rsidRPr="00CB16FE" w:rsidTr="00AB53FF">
        <w:tc>
          <w:tcPr>
            <w:tcW w:w="9339" w:type="dxa"/>
            <w:shd w:val="clear" w:color="auto" w:fill="8DB3E2"/>
          </w:tcPr>
          <w:p w:rsidR="00237118" w:rsidRPr="00CB16FE" w:rsidRDefault="003A5E40" w:rsidP="00251BDB">
            <w:pPr>
              <w:autoSpaceDE w:val="0"/>
              <w:autoSpaceDN w:val="0"/>
              <w:adjustRightInd w:val="0"/>
              <w:rPr>
                <w:rFonts w:ascii="Calibri" w:hAnsi="Calibri" w:cs="Calibri"/>
                <w:sz w:val="22"/>
                <w:szCs w:val="22"/>
              </w:rPr>
            </w:pPr>
            <w:r w:rsidRPr="006323FB">
              <w:rPr>
                <w:rFonts w:ascii="Calibri" w:hAnsi="Calibri" w:cs="Calibri"/>
                <w:b/>
                <w:sz w:val="22"/>
                <w:szCs w:val="22"/>
              </w:rPr>
              <w:t>RESOLUCION ADMINISTRATIVA ANH</w:t>
            </w:r>
          </w:p>
        </w:tc>
      </w:tr>
      <w:tr w:rsidR="003A5E40" w:rsidRPr="00CB16FE" w:rsidTr="00AB53FF">
        <w:tc>
          <w:tcPr>
            <w:tcW w:w="9339" w:type="dxa"/>
            <w:shd w:val="clear" w:color="auto" w:fill="auto"/>
          </w:tcPr>
          <w:p w:rsidR="006825E0" w:rsidRPr="00AB53FF" w:rsidRDefault="003A5E40" w:rsidP="00AB53FF">
            <w:pPr>
              <w:autoSpaceDE w:val="0"/>
              <w:autoSpaceDN w:val="0"/>
              <w:adjustRightInd w:val="0"/>
              <w:spacing w:before="120" w:after="120"/>
              <w:rPr>
                <w:rFonts w:ascii="Calibri" w:hAnsi="Calibri" w:cs="Calibri"/>
                <w:sz w:val="22"/>
                <w:szCs w:val="22"/>
              </w:rPr>
            </w:pPr>
            <w:r>
              <w:rPr>
                <w:rFonts w:ascii="Calibri" w:hAnsi="Calibri" w:cs="Calibri"/>
                <w:sz w:val="22"/>
                <w:szCs w:val="22"/>
              </w:rPr>
              <w:t xml:space="preserve">Las empresas proponentes deberán contar con la Resolución Administrativa vigente correspondiente de acuerdo </w:t>
            </w:r>
            <w:r>
              <w:rPr>
                <w:rFonts w:ascii="Calibri" w:hAnsi="Calibri" w:cs="Calibri"/>
                <w:bCs/>
                <w:sz w:val="22"/>
                <w:szCs w:val="22"/>
                <w:lang w:val="es-BO"/>
              </w:rPr>
              <w:t xml:space="preserve">al </w:t>
            </w:r>
            <w:r>
              <w:rPr>
                <w:rFonts w:ascii="Calibri" w:hAnsi="Calibri" w:cs="Calibri"/>
                <w:b/>
                <w:bCs/>
                <w:sz w:val="22"/>
                <w:szCs w:val="22"/>
                <w:u w:val="single"/>
                <w:lang w:val="es-BO"/>
              </w:rPr>
              <w:t>D.S. 1996 del 14 de mayo de 2014,</w:t>
            </w:r>
            <w:r>
              <w:rPr>
                <w:rFonts w:ascii="Calibri" w:hAnsi="Calibri" w:cs="Calibri"/>
                <w:b/>
                <w:bCs/>
                <w:sz w:val="22"/>
                <w:szCs w:val="22"/>
                <w:lang w:val="es-BO"/>
              </w:rPr>
              <w:t xml:space="preserve"> </w:t>
            </w:r>
            <w:r>
              <w:rPr>
                <w:rFonts w:ascii="Calibri" w:hAnsi="Calibri" w:cs="Calibri"/>
                <w:sz w:val="22"/>
                <w:szCs w:val="22"/>
              </w:rPr>
              <w:t>a Categoría Industrial y/o Redes de Gas emitida por la Agencia Nacional de Hidrocarburos. (Adjuntar en su propuesta fotocopia simple de respaldo).</w:t>
            </w:r>
          </w:p>
        </w:tc>
      </w:tr>
      <w:tr w:rsidR="003A5E40" w:rsidRPr="00CB16FE" w:rsidTr="00AB53FF">
        <w:tc>
          <w:tcPr>
            <w:tcW w:w="9339" w:type="dxa"/>
            <w:shd w:val="clear" w:color="auto" w:fill="8DB3E2"/>
          </w:tcPr>
          <w:p w:rsidR="003A5E40" w:rsidRPr="00B73668" w:rsidRDefault="003A5E40" w:rsidP="00251BDB">
            <w:pPr>
              <w:autoSpaceDE w:val="0"/>
              <w:autoSpaceDN w:val="0"/>
              <w:adjustRightInd w:val="0"/>
              <w:rPr>
                <w:rFonts w:ascii="Calibri" w:hAnsi="Calibri" w:cs="Calibri"/>
                <w:b/>
                <w:bCs/>
                <w:sz w:val="22"/>
                <w:szCs w:val="22"/>
              </w:rPr>
            </w:pPr>
            <w:r w:rsidRPr="00B73668">
              <w:rPr>
                <w:rFonts w:ascii="Calibri" w:hAnsi="Calibri" w:cs="Calibri"/>
                <w:b/>
                <w:bCs/>
                <w:sz w:val="22"/>
                <w:szCs w:val="22"/>
              </w:rPr>
              <w:t>RESPONSABILIDAD DEL PROVEEDOR</w:t>
            </w:r>
          </w:p>
        </w:tc>
      </w:tr>
      <w:tr w:rsidR="00237118" w:rsidRPr="00CB16FE" w:rsidTr="00AB53FF">
        <w:tc>
          <w:tcPr>
            <w:tcW w:w="9339" w:type="dxa"/>
            <w:shd w:val="clear" w:color="auto" w:fill="auto"/>
          </w:tcPr>
          <w:p w:rsidR="00251BDB" w:rsidRPr="00D13994" w:rsidRDefault="00251BDB" w:rsidP="003C1686">
            <w:pPr>
              <w:spacing w:before="120"/>
              <w:jc w:val="both"/>
              <w:rPr>
                <w:rFonts w:ascii="Calibri" w:hAnsi="Calibri" w:cs="Calibri"/>
                <w:sz w:val="22"/>
                <w:szCs w:val="22"/>
              </w:rPr>
            </w:pPr>
            <w:r w:rsidRPr="00D13994">
              <w:rPr>
                <w:rFonts w:ascii="Calibri" w:hAnsi="Calibri" w:cs="Calibri"/>
                <w:sz w:val="22"/>
                <w:szCs w:val="22"/>
              </w:rPr>
              <w:t>Es responsabilidad de la empresa que se adju</w:t>
            </w:r>
            <w:r>
              <w:rPr>
                <w:rFonts w:ascii="Calibri" w:hAnsi="Calibri" w:cs="Calibri"/>
                <w:sz w:val="22"/>
                <w:szCs w:val="22"/>
              </w:rPr>
              <w:t>dique la ejecución del servicio</w:t>
            </w:r>
            <w:r w:rsidRPr="00D13994">
              <w:rPr>
                <w:rFonts w:ascii="Calibri" w:hAnsi="Calibri" w:cs="Calibri"/>
                <w:sz w:val="22"/>
                <w:szCs w:val="22"/>
              </w:rPr>
              <w:t xml:space="preserve">, el obtener todas las autorizaciones respectivas para </w:t>
            </w:r>
            <w:r>
              <w:rPr>
                <w:rFonts w:ascii="Calibri" w:hAnsi="Calibri" w:cs="Calibri"/>
                <w:sz w:val="22"/>
                <w:szCs w:val="22"/>
              </w:rPr>
              <w:t>la ejecución de las actividades</w:t>
            </w:r>
            <w:r w:rsidRPr="00D13994">
              <w:rPr>
                <w:rFonts w:ascii="Calibri" w:hAnsi="Calibri" w:cs="Calibri"/>
                <w:sz w:val="22"/>
                <w:szCs w:val="22"/>
              </w:rPr>
              <w:t>.</w:t>
            </w:r>
          </w:p>
          <w:p w:rsidR="00251BDB" w:rsidRPr="00D13994" w:rsidRDefault="00251BDB" w:rsidP="00AB53FF">
            <w:pPr>
              <w:jc w:val="both"/>
              <w:rPr>
                <w:rFonts w:ascii="Calibri" w:hAnsi="Calibri" w:cs="Calibri"/>
                <w:sz w:val="22"/>
                <w:szCs w:val="22"/>
              </w:rPr>
            </w:pPr>
          </w:p>
          <w:p w:rsidR="00251BDB" w:rsidRPr="00D77673" w:rsidRDefault="00251BDB" w:rsidP="00AB53FF">
            <w:pPr>
              <w:jc w:val="both"/>
              <w:rPr>
                <w:rFonts w:ascii="Calibri" w:hAnsi="Calibri" w:cs="Calibri"/>
                <w:sz w:val="22"/>
                <w:szCs w:val="22"/>
              </w:rPr>
            </w:pPr>
            <w:r w:rsidRPr="00D13994">
              <w:rPr>
                <w:rFonts w:ascii="Calibri" w:hAnsi="Calibri" w:cs="Calibri"/>
                <w:sz w:val="22"/>
                <w:szCs w:val="22"/>
              </w:rPr>
              <w:t xml:space="preserve">Para ello la empresa </w:t>
            </w:r>
            <w:r w:rsidR="00D77673">
              <w:rPr>
                <w:rFonts w:ascii="Calibri" w:hAnsi="Calibri" w:cs="Calibri"/>
                <w:bCs/>
                <w:color w:val="1D1B11"/>
                <w:sz w:val="22"/>
                <w:szCs w:val="22"/>
              </w:rPr>
              <w:t>proveedora</w:t>
            </w:r>
            <w:r>
              <w:rPr>
                <w:rFonts w:ascii="Calibri" w:hAnsi="Calibri" w:cs="Calibri"/>
                <w:sz w:val="22"/>
                <w:szCs w:val="22"/>
              </w:rPr>
              <w:t xml:space="preserve"> deberá contar con la s</w:t>
            </w:r>
            <w:r w:rsidRPr="00D13994">
              <w:rPr>
                <w:rFonts w:ascii="Calibri" w:hAnsi="Calibri" w:cs="Calibri"/>
                <w:sz w:val="22"/>
                <w:szCs w:val="22"/>
              </w:rPr>
              <w:t xml:space="preserve">eñalización correspondiente contemplando el </w:t>
            </w:r>
            <w:r w:rsidRPr="00D77673">
              <w:rPr>
                <w:rFonts w:ascii="Calibri" w:hAnsi="Calibri" w:cs="Calibri"/>
                <w:sz w:val="22"/>
                <w:szCs w:val="22"/>
              </w:rPr>
              <w:t>horario autorizado para realizar los trabajos.</w:t>
            </w:r>
          </w:p>
          <w:p w:rsidR="00EC6E88" w:rsidRPr="00D77673" w:rsidRDefault="00EC6E88" w:rsidP="00AB53FF">
            <w:pPr>
              <w:jc w:val="both"/>
              <w:rPr>
                <w:rFonts w:ascii="Calibri" w:hAnsi="Calibri" w:cs="Calibri"/>
                <w:sz w:val="22"/>
                <w:szCs w:val="22"/>
              </w:rPr>
            </w:pPr>
          </w:p>
          <w:p w:rsidR="00251BDB" w:rsidRPr="00D13994" w:rsidRDefault="00251BDB" w:rsidP="00AB53FF">
            <w:pPr>
              <w:jc w:val="both"/>
              <w:rPr>
                <w:rFonts w:ascii="Calibri" w:hAnsi="Calibri" w:cs="Calibri"/>
                <w:sz w:val="22"/>
                <w:szCs w:val="22"/>
              </w:rPr>
            </w:pPr>
            <w:r w:rsidRPr="00D77673">
              <w:rPr>
                <w:rFonts w:ascii="Calibri" w:hAnsi="Calibri" w:cs="Calibri"/>
                <w:sz w:val="22"/>
                <w:szCs w:val="22"/>
              </w:rPr>
              <w:t xml:space="preserve">La </w:t>
            </w:r>
            <w:r w:rsidR="00D77673" w:rsidRPr="00D77673">
              <w:rPr>
                <w:rFonts w:ascii="Calibri" w:hAnsi="Calibri" w:cs="Calibri"/>
                <w:sz w:val="22"/>
                <w:szCs w:val="22"/>
              </w:rPr>
              <w:t xml:space="preserve">empresa </w:t>
            </w:r>
            <w:r w:rsidR="00D77673" w:rsidRPr="00D77673">
              <w:rPr>
                <w:rFonts w:ascii="Calibri" w:hAnsi="Calibri" w:cs="Calibri"/>
                <w:bCs/>
                <w:color w:val="1D1B11"/>
                <w:sz w:val="22"/>
                <w:szCs w:val="22"/>
              </w:rPr>
              <w:t>proveedora</w:t>
            </w:r>
            <w:r w:rsidRPr="00D77673">
              <w:rPr>
                <w:rFonts w:ascii="Calibri" w:hAnsi="Calibri" w:cs="Calibri"/>
                <w:sz w:val="22"/>
                <w:szCs w:val="22"/>
              </w:rPr>
              <w:t xml:space="preserve"> asumirá la responsabilidad por los trabajos a realizarse, calidad de materiales a utilizarse y las técnicas</w:t>
            </w:r>
            <w:r w:rsidRPr="00D13994">
              <w:rPr>
                <w:rFonts w:ascii="Calibri" w:hAnsi="Calibri" w:cs="Calibri"/>
                <w:sz w:val="22"/>
                <w:szCs w:val="22"/>
              </w:rPr>
              <w:t xml:space="preserve"> a emplearse en la ejecución de los mismos en los predios de dominios Municipal. </w:t>
            </w:r>
          </w:p>
          <w:p w:rsidR="00251BDB" w:rsidRPr="00D13994" w:rsidRDefault="00251BDB" w:rsidP="00AB53FF">
            <w:pPr>
              <w:jc w:val="both"/>
              <w:rPr>
                <w:rFonts w:ascii="Calibri" w:hAnsi="Calibri" w:cs="Calibri"/>
                <w:sz w:val="22"/>
                <w:szCs w:val="22"/>
              </w:rPr>
            </w:pPr>
          </w:p>
          <w:p w:rsidR="006825E0" w:rsidRDefault="00251BDB" w:rsidP="00AB53FF">
            <w:pPr>
              <w:pStyle w:val="Prrafodelista"/>
              <w:ind w:left="0"/>
              <w:jc w:val="both"/>
              <w:rPr>
                <w:rFonts w:ascii="Calibri" w:hAnsi="Calibri" w:cs="Calibri"/>
                <w:bCs/>
                <w:sz w:val="22"/>
                <w:szCs w:val="22"/>
                <w:lang w:eastAsia="es-BO"/>
              </w:rPr>
            </w:pPr>
            <w:r w:rsidRPr="00D13994">
              <w:rPr>
                <w:rFonts w:ascii="Calibri" w:hAnsi="Calibri" w:cs="Calibri"/>
                <w:sz w:val="22"/>
                <w:szCs w:val="22"/>
              </w:rPr>
              <w:t>Cualquier eventualidad que se presente durante la prestación de los servicios y/o daños a terceros</w:t>
            </w:r>
            <w:r w:rsidRPr="00D13994">
              <w:rPr>
                <w:rFonts w:ascii="Calibri" w:hAnsi="Calibri" w:cs="Calibri"/>
                <w:bCs/>
                <w:sz w:val="22"/>
                <w:szCs w:val="22"/>
                <w:lang w:eastAsia="es-BO"/>
              </w:rPr>
              <w:t xml:space="preserve"> será </w:t>
            </w:r>
            <w:r w:rsidRPr="00D77673">
              <w:rPr>
                <w:rFonts w:ascii="Calibri" w:hAnsi="Calibri" w:cs="Calibri"/>
                <w:bCs/>
                <w:sz w:val="22"/>
                <w:szCs w:val="22"/>
                <w:lang w:eastAsia="es-BO"/>
              </w:rPr>
              <w:t xml:space="preserve">responsabilidad del </w:t>
            </w:r>
            <w:r w:rsidR="00D77673" w:rsidRPr="00D77673">
              <w:rPr>
                <w:rFonts w:ascii="Calibri" w:hAnsi="Calibri" w:cs="Calibri"/>
                <w:bCs/>
                <w:color w:val="1D1B11"/>
                <w:sz w:val="22"/>
                <w:szCs w:val="22"/>
              </w:rPr>
              <w:t>proveedor</w:t>
            </w:r>
            <w:r w:rsidRPr="00D77673">
              <w:rPr>
                <w:rFonts w:ascii="Calibri" w:hAnsi="Calibri" w:cs="Calibri"/>
                <w:bCs/>
                <w:sz w:val="22"/>
                <w:szCs w:val="22"/>
                <w:lang w:eastAsia="es-BO"/>
              </w:rPr>
              <w:t>.</w:t>
            </w:r>
          </w:p>
          <w:p w:rsidR="00DB024A" w:rsidRDefault="00DB024A" w:rsidP="00AB53FF">
            <w:pPr>
              <w:pStyle w:val="Prrafodelista"/>
              <w:ind w:left="0"/>
              <w:jc w:val="both"/>
              <w:rPr>
                <w:rFonts w:ascii="Calibri" w:hAnsi="Calibri" w:cs="Calibri"/>
                <w:bCs/>
                <w:sz w:val="22"/>
                <w:szCs w:val="22"/>
                <w:lang w:eastAsia="es-BO"/>
              </w:rPr>
            </w:pPr>
          </w:p>
          <w:p w:rsidR="00DB024A" w:rsidRDefault="00DB024A" w:rsidP="00AB53FF">
            <w:pPr>
              <w:pStyle w:val="Prrafodelista"/>
              <w:ind w:left="0"/>
              <w:jc w:val="both"/>
              <w:rPr>
                <w:rFonts w:ascii="Calibri" w:hAnsi="Calibri" w:cs="Calibri"/>
                <w:bCs/>
                <w:sz w:val="22"/>
                <w:szCs w:val="22"/>
                <w:lang w:eastAsia="es-BO"/>
              </w:rPr>
            </w:pPr>
          </w:p>
          <w:p w:rsidR="00DB024A" w:rsidRDefault="00DB024A" w:rsidP="00AB53FF">
            <w:pPr>
              <w:pStyle w:val="Prrafodelista"/>
              <w:ind w:left="0"/>
              <w:jc w:val="both"/>
              <w:rPr>
                <w:rFonts w:ascii="Calibri" w:hAnsi="Calibri" w:cs="Calibri"/>
                <w:bCs/>
                <w:sz w:val="22"/>
                <w:szCs w:val="22"/>
                <w:lang w:eastAsia="es-BO"/>
              </w:rPr>
            </w:pPr>
          </w:p>
          <w:p w:rsidR="00DB024A" w:rsidRDefault="00DB024A" w:rsidP="00AB53FF">
            <w:pPr>
              <w:pStyle w:val="Prrafodelista"/>
              <w:ind w:left="0"/>
              <w:jc w:val="both"/>
              <w:rPr>
                <w:rFonts w:ascii="Calibri" w:hAnsi="Calibri" w:cs="Calibri"/>
                <w:bCs/>
                <w:sz w:val="22"/>
                <w:szCs w:val="22"/>
                <w:lang w:eastAsia="es-BO"/>
              </w:rPr>
            </w:pPr>
          </w:p>
          <w:p w:rsidR="00DB024A" w:rsidRDefault="00DB024A" w:rsidP="00AB53FF">
            <w:pPr>
              <w:pStyle w:val="Prrafodelista"/>
              <w:ind w:left="0"/>
              <w:jc w:val="both"/>
              <w:rPr>
                <w:rFonts w:ascii="Calibri" w:hAnsi="Calibri" w:cs="Calibri"/>
                <w:bCs/>
                <w:sz w:val="22"/>
                <w:szCs w:val="22"/>
                <w:lang w:eastAsia="es-BO"/>
              </w:rPr>
            </w:pPr>
          </w:p>
          <w:p w:rsidR="00DB024A" w:rsidRDefault="00DB024A" w:rsidP="00AB53FF">
            <w:pPr>
              <w:pStyle w:val="Prrafodelista"/>
              <w:ind w:left="0"/>
              <w:jc w:val="both"/>
              <w:rPr>
                <w:rFonts w:ascii="Calibri" w:hAnsi="Calibri" w:cs="Calibri"/>
                <w:bCs/>
                <w:sz w:val="22"/>
                <w:szCs w:val="22"/>
                <w:lang w:eastAsia="es-BO"/>
              </w:rPr>
            </w:pPr>
          </w:p>
          <w:p w:rsidR="00DB024A" w:rsidRPr="00AB53FF" w:rsidRDefault="00DB024A" w:rsidP="00AB53FF">
            <w:pPr>
              <w:pStyle w:val="Prrafodelista"/>
              <w:ind w:left="0"/>
              <w:jc w:val="both"/>
              <w:rPr>
                <w:rFonts w:ascii="Calibri" w:hAnsi="Calibri" w:cs="Calibri"/>
                <w:bCs/>
                <w:sz w:val="22"/>
                <w:szCs w:val="22"/>
                <w:lang w:eastAsia="es-BO"/>
              </w:rPr>
            </w:pPr>
          </w:p>
        </w:tc>
      </w:tr>
      <w:tr w:rsidR="003C1686" w:rsidRPr="009344E6" w:rsidTr="006251E4">
        <w:tc>
          <w:tcPr>
            <w:tcW w:w="9339" w:type="dxa"/>
            <w:tcBorders>
              <w:top w:val="single" w:sz="4" w:space="0" w:color="auto"/>
              <w:left w:val="single" w:sz="4" w:space="0" w:color="auto"/>
              <w:bottom w:val="single" w:sz="4" w:space="0" w:color="auto"/>
              <w:right w:val="single" w:sz="4" w:space="0" w:color="auto"/>
            </w:tcBorders>
            <w:shd w:val="clear" w:color="auto" w:fill="84B4E0"/>
          </w:tcPr>
          <w:p w:rsidR="003C1686" w:rsidRPr="009344E6" w:rsidRDefault="003C1686" w:rsidP="006251E4">
            <w:pPr>
              <w:autoSpaceDE w:val="0"/>
              <w:autoSpaceDN w:val="0"/>
              <w:adjustRightInd w:val="0"/>
              <w:jc w:val="both"/>
              <w:rPr>
                <w:rFonts w:ascii="Calibri" w:hAnsi="Calibri" w:cs="Calibri"/>
                <w:b/>
                <w:sz w:val="22"/>
                <w:szCs w:val="22"/>
                <w:lang w:val="es-MX"/>
              </w:rPr>
            </w:pPr>
            <w:r>
              <w:rPr>
                <w:rFonts w:ascii="Calibri" w:hAnsi="Calibri" w:cs="Calibri"/>
                <w:b/>
                <w:sz w:val="22"/>
                <w:szCs w:val="22"/>
                <w:lang w:val="es-MX"/>
              </w:rPr>
              <w:lastRenderedPageBreak/>
              <w:t>TABLA DE CANTIDADES</w:t>
            </w:r>
          </w:p>
        </w:tc>
      </w:tr>
      <w:tr w:rsidR="003C1686" w:rsidRPr="00CB16FE" w:rsidTr="006251E4">
        <w:tc>
          <w:tcPr>
            <w:tcW w:w="9339" w:type="dxa"/>
            <w:tcBorders>
              <w:top w:val="single" w:sz="4" w:space="0" w:color="auto"/>
              <w:left w:val="single" w:sz="4" w:space="0" w:color="auto"/>
              <w:bottom w:val="single" w:sz="4" w:space="0" w:color="auto"/>
              <w:right w:val="single" w:sz="4" w:space="0" w:color="auto"/>
            </w:tcBorders>
            <w:shd w:val="clear" w:color="auto" w:fill="auto"/>
          </w:tcPr>
          <w:p w:rsidR="003C1686" w:rsidRDefault="003C1686" w:rsidP="006251E4">
            <w:pPr>
              <w:autoSpaceDE w:val="0"/>
              <w:autoSpaceDN w:val="0"/>
              <w:adjustRightInd w:val="0"/>
              <w:spacing w:before="120" w:after="120"/>
              <w:jc w:val="center"/>
              <w:rPr>
                <w:rFonts w:ascii="Calibri" w:hAnsi="Calibri" w:cs="Calibri"/>
                <w:b/>
                <w:sz w:val="22"/>
                <w:szCs w:val="22"/>
                <w:lang w:val="es-MX"/>
              </w:rPr>
            </w:pPr>
            <w:r>
              <w:rPr>
                <w:rFonts w:ascii="Calibri" w:hAnsi="Calibri" w:cs="Calibri"/>
                <w:b/>
                <w:sz w:val="22"/>
                <w:szCs w:val="22"/>
                <w:lang w:val="es-MX"/>
              </w:rPr>
              <w:t>TABLA DE CANTIDADES</w:t>
            </w:r>
          </w:p>
          <w:tbl>
            <w:tblPr>
              <w:tblW w:w="7438" w:type="dxa"/>
              <w:jc w:val="center"/>
              <w:tblLayout w:type="fixed"/>
              <w:tblCellMar>
                <w:left w:w="70" w:type="dxa"/>
                <w:right w:w="70" w:type="dxa"/>
              </w:tblCellMar>
              <w:tblLook w:val="04A0" w:firstRow="1" w:lastRow="0" w:firstColumn="1" w:lastColumn="0" w:noHBand="0" w:noVBand="1"/>
            </w:tblPr>
            <w:tblGrid>
              <w:gridCol w:w="527"/>
              <w:gridCol w:w="4785"/>
              <w:gridCol w:w="709"/>
              <w:gridCol w:w="1417"/>
            </w:tblGrid>
            <w:tr w:rsidR="003C1686" w:rsidTr="006251E4">
              <w:trPr>
                <w:trHeight w:val="915"/>
                <w:jc w:val="center"/>
              </w:trPr>
              <w:tc>
                <w:tcPr>
                  <w:tcW w:w="52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C1686" w:rsidRDefault="003C1686" w:rsidP="006251E4">
                  <w:pPr>
                    <w:jc w:val="center"/>
                    <w:rPr>
                      <w:rFonts w:ascii="Calibri" w:hAnsi="Calibri" w:cs="Calibri"/>
                      <w:b/>
                      <w:bCs/>
                      <w:color w:val="000000"/>
                      <w:sz w:val="22"/>
                      <w:szCs w:val="22"/>
                    </w:rPr>
                  </w:pPr>
                  <w:r>
                    <w:rPr>
                      <w:rFonts w:ascii="Calibri" w:hAnsi="Calibri" w:cs="Calibri"/>
                      <w:b/>
                      <w:bCs/>
                      <w:color w:val="000000"/>
                      <w:sz w:val="22"/>
                      <w:szCs w:val="22"/>
                    </w:rPr>
                    <w:t>Nº</w:t>
                  </w:r>
                </w:p>
              </w:tc>
              <w:tc>
                <w:tcPr>
                  <w:tcW w:w="4785" w:type="dxa"/>
                  <w:tcBorders>
                    <w:top w:val="single" w:sz="4" w:space="0" w:color="auto"/>
                    <w:left w:val="nil"/>
                    <w:bottom w:val="single" w:sz="4" w:space="0" w:color="auto"/>
                    <w:right w:val="single" w:sz="4" w:space="0" w:color="auto"/>
                  </w:tcBorders>
                  <w:shd w:val="clear" w:color="000000" w:fill="BFBFBF"/>
                  <w:vAlign w:val="center"/>
                  <w:hideMark/>
                </w:tcPr>
                <w:p w:rsidR="003C1686" w:rsidRDefault="003C1686" w:rsidP="006251E4">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rsidR="003C1686" w:rsidRDefault="003C1686" w:rsidP="006251E4">
                  <w:pPr>
                    <w:jc w:val="center"/>
                    <w:rPr>
                      <w:rFonts w:ascii="Calibri" w:hAnsi="Calibri" w:cs="Calibri"/>
                      <w:b/>
                      <w:bCs/>
                      <w:color w:val="000000"/>
                      <w:sz w:val="22"/>
                      <w:szCs w:val="22"/>
                    </w:rPr>
                  </w:pPr>
                  <w:r>
                    <w:rPr>
                      <w:rFonts w:ascii="Calibri" w:hAnsi="Calibri" w:cs="Calibri"/>
                      <w:b/>
                      <w:bCs/>
                      <w:color w:val="000000"/>
                      <w:sz w:val="22"/>
                      <w:szCs w:val="22"/>
                    </w:rPr>
                    <w:t>Und.</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rsidR="003C1686" w:rsidRDefault="003C1686" w:rsidP="006251E4">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w:t>
                  </w:r>
                </w:p>
              </w:tc>
              <w:tc>
                <w:tcPr>
                  <w:tcW w:w="4785" w:type="dxa"/>
                  <w:tcBorders>
                    <w:top w:val="nil"/>
                    <w:left w:val="nil"/>
                    <w:bottom w:val="single" w:sz="4" w:space="0" w:color="auto"/>
                    <w:right w:val="single" w:sz="4" w:space="0" w:color="auto"/>
                  </w:tcBorders>
                  <w:shd w:val="clear" w:color="auto" w:fill="auto"/>
                  <w:vAlign w:val="bottom"/>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 xml:space="preserve">MOVILIZACIÓN DE PERSONAL Y EQUIPO </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Gbl.</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1,00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2</w:t>
                  </w:r>
                </w:p>
              </w:tc>
              <w:tc>
                <w:tcPr>
                  <w:tcW w:w="4785" w:type="dxa"/>
                  <w:tcBorders>
                    <w:top w:val="nil"/>
                    <w:left w:val="nil"/>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CORTE, ROTURA Y REMOCIÓN DE ACERA  Y/O CUNETA</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m2</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45,00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3</w:t>
                  </w:r>
                </w:p>
              </w:tc>
              <w:tc>
                <w:tcPr>
                  <w:tcW w:w="4785" w:type="dxa"/>
                  <w:tcBorders>
                    <w:top w:val="nil"/>
                    <w:left w:val="nil"/>
                    <w:bottom w:val="single" w:sz="4" w:space="0" w:color="auto"/>
                    <w:right w:val="single" w:sz="4" w:space="0" w:color="auto"/>
                  </w:tcBorders>
                  <w:shd w:val="clear" w:color="auto" w:fill="auto"/>
                  <w:vAlign w:val="bottom"/>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EXCAVACIÓN DE ZANJA TERRENO BLANDO</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m3</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455,00</w:t>
                  </w:r>
                </w:p>
              </w:tc>
            </w:tr>
            <w:tr w:rsidR="003C1686" w:rsidTr="006251E4">
              <w:trPr>
                <w:trHeight w:val="495"/>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4</w:t>
                  </w:r>
                </w:p>
              </w:tc>
              <w:tc>
                <w:tcPr>
                  <w:tcW w:w="4785" w:type="dxa"/>
                  <w:tcBorders>
                    <w:top w:val="nil"/>
                    <w:left w:val="nil"/>
                    <w:bottom w:val="single" w:sz="4" w:space="0" w:color="auto"/>
                    <w:right w:val="single" w:sz="4" w:space="0" w:color="auto"/>
                  </w:tcBorders>
                  <w:shd w:val="clear" w:color="auto" w:fill="auto"/>
                  <w:vAlign w:val="bottom"/>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RELLENO Y COMPACTADO DE ZANJA CON MATERIAL COMÚN</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m3</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455,00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5</w:t>
                  </w:r>
                </w:p>
              </w:tc>
              <w:tc>
                <w:tcPr>
                  <w:tcW w:w="4785" w:type="dxa"/>
                  <w:tcBorders>
                    <w:top w:val="nil"/>
                    <w:left w:val="nil"/>
                    <w:bottom w:val="single" w:sz="4" w:space="0" w:color="auto"/>
                    <w:right w:val="single" w:sz="4" w:space="0" w:color="auto"/>
                  </w:tcBorders>
                  <w:shd w:val="clear" w:color="auto" w:fill="auto"/>
                  <w:vAlign w:val="bottom"/>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REPOSICIÓN Y AFINADO DE ACERAS Y/O CUNETAS</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m2</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45,00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6</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LIMPIEZA Y RETIRO DE ESCOMBROS</w:t>
                  </w:r>
                </w:p>
              </w:tc>
              <w:tc>
                <w:tcPr>
                  <w:tcW w:w="709" w:type="dxa"/>
                  <w:tcBorders>
                    <w:top w:val="nil"/>
                    <w:left w:val="nil"/>
                    <w:bottom w:val="single" w:sz="4" w:space="0" w:color="auto"/>
                    <w:right w:val="single" w:sz="4" w:space="0" w:color="auto"/>
                  </w:tcBorders>
                  <w:shd w:val="clear" w:color="auto" w:fill="auto"/>
                  <w:vAlign w:val="bottom"/>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Gbl.</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1,00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7</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CARGUIO TRANSPORTE Y DESCARGUIO TUBERIA</w:t>
                  </w:r>
                </w:p>
              </w:tc>
              <w:tc>
                <w:tcPr>
                  <w:tcW w:w="709" w:type="dxa"/>
                  <w:tcBorders>
                    <w:top w:val="nil"/>
                    <w:left w:val="nil"/>
                    <w:bottom w:val="nil"/>
                    <w:right w:val="nil"/>
                  </w:tcBorders>
                  <w:shd w:val="clear" w:color="auto" w:fill="auto"/>
                  <w:vAlign w:val="bottom"/>
                  <w:hideMark/>
                </w:tcPr>
                <w:p w:rsidR="003C1686" w:rsidRDefault="003C74A8" w:rsidP="006251E4">
                  <w:pPr>
                    <w:jc w:val="center"/>
                    <w:rPr>
                      <w:rFonts w:ascii="Calibri" w:hAnsi="Calibri" w:cs="Calibri"/>
                      <w:color w:val="000000"/>
                      <w:sz w:val="20"/>
                      <w:szCs w:val="20"/>
                    </w:rPr>
                  </w:pPr>
                  <w:r>
                    <w:rPr>
                      <w:rFonts w:ascii="Calibri" w:hAnsi="Calibri" w:cs="Calibri"/>
                      <w:color w:val="000000"/>
                      <w:sz w:val="20"/>
                      <w:szCs w:val="20"/>
                    </w:rPr>
                    <w:t>Tn</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4,80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8</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DESFILE Y BAJADO DE TUBERIA DE ANC DN 3"</w:t>
                  </w:r>
                </w:p>
              </w:tc>
              <w:tc>
                <w:tcPr>
                  <w:tcW w:w="709" w:type="dxa"/>
                  <w:tcBorders>
                    <w:top w:val="single" w:sz="4" w:space="0" w:color="000000"/>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m</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420,00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9</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CURVADO DE TUBERIA DE ANC DN 3"</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Pto.</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8,00</w:t>
                  </w:r>
                </w:p>
              </w:tc>
            </w:tr>
            <w:tr w:rsidR="003C1686" w:rsidTr="006251E4">
              <w:trPr>
                <w:trHeight w:val="315"/>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10</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SOLDADURA DE TUBERÍA Y ACCESORIOS DE ANC DN 3"</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junta</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36,00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11</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END POR RADIOGRAFIA DE JUNTAS SOLDADAS DN 3"</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junta</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36,00</w:t>
                  </w:r>
                </w:p>
              </w:tc>
            </w:tr>
            <w:tr w:rsidR="003C1686" w:rsidTr="006251E4">
              <w:trPr>
                <w:trHeight w:val="765"/>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12</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LIMPIEZA Y REVESTIMIENTO DE JUNTAS C/ MANTA TERMOCONTRAIBLE DN 3" (CON PROVISION DE MANTAS)</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junta</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36,00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13</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PRUEBA HIDROSTATICA DE TUBERIA ANC DN 3"</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74A8" w:rsidP="006251E4">
                  <w:pPr>
                    <w:jc w:val="center"/>
                    <w:rPr>
                      <w:rFonts w:ascii="Calibri" w:hAnsi="Calibri" w:cs="Calibri"/>
                      <w:color w:val="000000"/>
                      <w:sz w:val="20"/>
                      <w:szCs w:val="20"/>
                    </w:rPr>
                  </w:pPr>
                  <w:r>
                    <w:rPr>
                      <w:rFonts w:ascii="Calibri" w:hAnsi="Calibri" w:cs="Calibri"/>
                      <w:color w:val="000000"/>
                      <w:sz w:val="20"/>
                      <w:szCs w:val="20"/>
                    </w:rPr>
                    <w:t>m</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420,00</w:t>
                  </w:r>
                </w:p>
              </w:tc>
            </w:tr>
            <w:tr w:rsidR="003C1686" w:rsidTr="006251E4">
              <w:trPr>
                <w:trHeight w:val="300"/>
                <w:jc w:val="center"/>
              </w:trPr>
              <w:tc>
                <w:tcPr>
                  <w:tcW w:w="527" w:type="dxa"/>
                  <w:tcBorders>
                    <w:top w:val="nil"/>
                    <w:left w:val="single" w:sz="4" w:space="0" w:color="auto"/>
                    <w:bottom w:val="single" w:sz="4" w:space="0" w:color="auto"/>
                    <w:right w:val="single" w:sz="4" w:space="0" w:color="auto"/>
                  </w:tcBorders>
                  <w:shd w:val="clear" w:color="auto" w:fill="auto"/>
                  <w:noWrap/>
                  <w:vAlign w:val="bottom"/>
                  <w:hideMark/>
                </w:tcPr>
                <w:p w:rsidR="003C1686" w:rsidRDefault="003C1686" w:rsidP="006251E4">
                  <w:pPr>
                    <w:rPr>
                      <w:rFonts w:ascii="Calibri" w:hAnsi="Calibri" w:cs="Calibri"/>
                      <w:color w:val="000000"/>
                      <w:sz w:val="22"/>
                      <w:szCs w:val="22"/>
                    </w:rPr>
                  </w:pPr>
                  <w:r>
                    <w:rPr>
                      <w:rFonts w:ascii="Calibri" w:hAnsi="Calibri" w:cs="Calibri"/>
                      <w:color w:val="000000"/>
                      <w:sz w:val="22"/>
                      <w:szCs w:val="22"/>
                    </w:rPr>
                    <w:t>14</w:t>
                  </w:r>
                </w:p>
              </w:tc>
              <w:tc>
                <w:tcPr>
                  <w:tcW w:w="4785"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rPr>
                      <w:rFonts w:ascii="Calibri" w:hAnsi="Calibri" w:cs="Calibri"/>
                      <w:color w:val="000000"/>
                      <w:sz w:val="20"/>
                      <w:szCs w:val="20"/>
                    </w:rPr>
                  </w:pPr>
                  <w:r>
                    <w:rPr>
                      <w:rFonts w:ascii="Calibri" w:hAnsi="Calibri" w:cs="Calibri"/>
                      <w:color w:val="000000"/>
                      <w:sz w:val="20"/>
                      <w:szCs w:val="20"/>
                    </w:rPr>
                    <w:t>ELABORACIÓN DATA BOOK</w:t>
                  </w:r>
                </w:p>
              </w:tc>
              <w:tc>
                <w:tcPr>
                  <w:tcW w:w="709" w:type="dxa"/>
                  <w:tcBorders>
                    <w:top w:val="nil"/>
                    <w:left w:val="nil"/>
                    <w:bottom w:val="single" w:sz="4" w:space="0" w:color="000000"/>
                    <w:right w:val="single" w:sz="4" w:space="0" w:color="000000"/>
                  </w:tcBorders>
                  <w:shd w:val="clear" w:color="auto" w:fill="auto"/>
                  <w:vAlign w:val="center"/>
                  <w:hideMark/>
                </w:tcPr>
                <w:p w:rsidR="003C1686" w:rsidRDefault="003C1686" w:rsidP="006251E4">
                  <w:pPr>
                    <w:jc w:val="center"/>
                    <w:rPr>
                      <w:rFonts w:ascii="Calibri" w:hAnsi="Calibri" w:cs="Calibri"/>
                      <w:color w:val="000000"/>
                      <w:sz w:val="20"/>
                      <w:szCs w:val="20"/>
                    </w:rPr>
                  </w:pPr>
                  <w:r>
                    <w:rPr>
                      <w:rFonts w:ascii="Calibri" w:hAnsi="Calibri" w:cs="Calibri"/>
                      <w:color w:val="000000"/>
                      <w:sz w:val="20"/>
                      <w:szCs w:val="20"/>
                    </w:rPr>
                    <w:t>Glb.</w:t>
                  </w:r>
                </w:p>
              </w:tc>
              <w:tc>
                <w:tcPr>
                  <w:tcW w:w="1417" w:type="dxa"/>
                  <w:tcBorders>
                    <w:top w:val="nil"/>
                    <w:left w:val="nil"/>
                    <w:bottom w:val="single" w:sz="4" w:space="0" w:color="auto"/>
                    <w:right w:val="single" w:sz="4" w:space="0" w:color="auto"/>
                  </w:tcBorders>
                  <w:shd w:val="clear" w:color="auto" w:fill="auto"/>
                  <w:noWrap/>
                  <w:vAlign w:val="center"/>
                  <w:hideMark/>
                </w:tcPr>
                <w:p w:rsidR="003C1686" w:rsidRDefault="003C1686" w:rsidP="006251E4">
                  <w:pPr>
                    <w:jc w:val="right"/>
                    <w:rPr>
                      <w:rFonts w:ascii="Calibri" w:hAnsi="Calibri" w:cs="Calibri"/>
                      <w:color w:val="000000"/>
                      <w:sz w:val="20"/>
                      <w:szCs w:val="20"/>
                    </w:rPr>
                  </w:pPr>
                  <w:r>
                    <w:rPr>
                      <w:rFonts w:ascii="Calibri" w:hAnsi="Calibri" w:cs="Calibri"/>
                      <w:color w:val="000000"/>
                      <w:sz w:val="20"/>
                      <w:szCs w:val="20"/>
                    </w:rPr>
                    <w:t>1,00</w:t>
                  </w:r>
                </w:p>
              </w:tc>
            </w:tr>
          </w:tbl>
          <w:p w:rsidR="003C1686" w:rsidRPr="009344E6" w:rsidRDefault="003C1686" w:rsidP="006251E4">
            <w:pPr>
              <w:tabs>
                <w:tab w:val="left" w:pos="1851"/>
              </w:tabs>
              <w:autoSpaceDE w:val="0"/>
              <w:autoSpaceDN w:val="0"/>
              <w:adjustRightInd w:val="0"/>
              <w:jc w:val="both"/>
              <w:rPr>
                <w:rFonts w:ascii="Calibri" w:hAnsi="Calibri" w:cs="Calibri"/>
                <w:sz w:val="22"/>
                <w:szCs w:val="22"/>
                <w:lang w:val="es-MX"/>
              </w:rPr>
            </w:pPr>
            <w:r>
              <w:rPr>
                <w:rFonts w:ascii="Calibri" w:hAnsi="Calibri" w:cs="Calibri"/>
                <w:sz w:val="22"/>
                <w:szCs w:val="22"/>
                <w:lang w:val="es-MX"/>
              </w:rPr>
              <w:t xml:space="preserve">  </w:t>
            </w:r>
            <w:r>
              <w:rPr>
                <w:rFonts w:ascii="Calibri" w:hAnsi="Calibri" w:cs="Calibri"/>
                <w:sz w:val="22"/>
                <w:szCs w:val="22"/>
                <w:lang w:val="es-MX"/>
              </w:rPr>
              <w:tab/>
              <w:t xml:space="preserve">  </w:t>
            </w:r>
          </w:p>
        </w:tc>
      </w:tr>
      <w:tr w:rsidR="00E2538B" w:rsidRPr="006E6A53"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E2538B" w:rsidRPr="006E6A53" w:rsidRDefault="00E2538B" w:rsidP="000C6734">
            <w:pPr>
              <w:autoSpaceDE w:val="0"/>
              <w:autoSpaceDN w:val="0"/>
              <w:adjustRightInd w:val="0"/>
              <w:rPr>
                <w:rFonts w:ascii="Calibri" w:hAnsi="Calibri" w:cs="Calibri"/>
                <w:b/>
                <w:bCs/>
                <w:sz w:val="22"/>
                <w:szCs w:val="22"/>
              </w:rPr>
            </w:pPr>
            <w:r w:rsidRPr="006E6A53">
              <w:rPr>
                <w:rFonts w:ascii="Calibri" w:hAnsi="Calibri" w:cs="Calibri"/>
                <w:b/>
                <w:bCs/>
                <w:sz w:val="22"/>
                <w:szCs w:val="22"/>
              </w:rPr>
              <w:t>FACTURACIÓN</w:t>
            </w:r>
          </w:p>
        </w:tc>
      </w:tr>
      <w:tr w:rsidR="00E2538B" w:rsidRPr="00E526ED" w:rsidTr="00AB53FF">
        <w:tc>
          <w:tcPr>
            <w:tcW w:w="9339" w:type="dxa"/>
            <w:tcBorders>
              <w:top w:val="single" w:sz="4" w:space="0" w:color="auto"/>
              <w:left w:val="single" w:sz="4" w:space="0" w:color="auto"/>
              <w:bottom w:val="single" w:sz="4" w:space="0" w:color="auto"/>
              <w:right w:val="single" w:sz="4" w:space="0" w:color="auto"/>
            </w:tcBorders>
            <w:shd w:val="clear" w:color="auto" w:fill="auto"/>
          </w:tcPr>
          <w:p w:rsidR="00524CDB" w:rsidRDefault="00524CDB" w:rsidP="00AB53FF">
            <w:pPr>
              <w:tabs>
                <w:tab w:val="left" w:pos="1206"/>
              </w:tabs>
              <w:jc w:val="both"/>
              <w:rPr>
                <w:rFonts w:ascii="Calibri" w:hAnsi="Calibri"/>
                <w:color w:val="000000"/>
                <w:sz w:val="22"/>
                <w:szCs w:val="22"/>
                <w:lang w:eastAsia="es-BO"/>
              </w:rPr>
            </w:pPr>
          </w:p>
          <w:p w:rsidR="00E2538B" w:rsidRPr="00E526ED" w:rsidRDefault="00E2538B" w:rsidP="00AB53FF">
            <w:pPr>
              <w:tabs>
                <w:tab w:val="left" w:pos="1206"/>
              </w:tabs>
              <w:jc w:val="both"/>
              <w:rPr>
                <w:rFonts w:ascii="Calibri" w:hAnsi="Calibri" w:cs="Calibri"/>
                <w:sz w:val="22"/>
                <w:szCs w:val="22"/>
              </w:rPr>
            </w:pPr>
            <w:r w:rsidRPr="00E526ED">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r w:rsidRPr="00E526ED">
              <w:rPr>
                <w:rFonts w:ascii="Calibri" w:hAnsi="Calibri" w:cs="Calibri"/>
                <w:sz w:val="22"/>
                <w:szCs w:val="22"/>
              </w:rPr>
              <w:t xml:space="preserve">. </w:t>
            </w:r>
          </w:p>
          <w:p w:rsidR="00E2538B" w:rsidRPr="00E526ED" w:rsidRDefault="00E2538B" w:rsidP="00AB53FF">
            <w:pPr>
              <w:tabs>
                <w:tab w:val="left" w:pos="1206"/>
              </w:tabs>
              <w:contextualSpacing/>
              <w:jc w:val="both"/>
              <w:rPr>
                <w:rFonts w:ascii="Calibri" w:hAnsi="Calibri" w:cs="Calibri"/>
                <w:sz w:val="22"/>
                <w:szCs w:val="22"/>
              </w:rPr>
            </w:pPr>
          </w:p>
          <w:p w:rsidR="00E2538B" w:rsidRDefault="00E2538B" w:rsidP="00AB53FF">
            <w:pPr>
              <w:tabs>
                <w:tab w:val="left" w:pos="1206"/>
              </w:tabs>
              <w:contextualSpacing/>
              <w:jc w:val="both"/>
              <w:rPr>
                <w:rFonts w:ascii="Calibri" w:hAnsi="Calibri"/>
                <w:color w:val="000000"/>
                <w:sz w:val="22"/>
                <w:szCs w:val="22"/>
                <w:lang w:eastAsia="es-BO"/>
              </w:rPr>
            </w:pPr>
            <w:r w:rsidRPr="00E526ED">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E2538B" w:rsidRPr="00E526ED" w:rsidRDefault="00E2538B" w:rsidP="00AB53FF">
            <w:pPr>
              <w:tabs>
                <w:tab w:val="left" w:pos="1206"/>
              </w:tabs>
              <w:contextualSpacing/>
              <w:jc w:val="both"/>
              <w:rPr>
                <w:rFonts w:ascii="Calibri" w:hAnsi="Calibri"/>
                <w:color w:val="000000"/>
                <w:sz w:val="22"/>
                <w:szCs w:val="22"/>
                <w:lang w:eastAsia="es-BO"/>
              </w:rPr>
            </w:pPr>
          </w:p>
          <w:p w:rsidR="00E2538B" w:rsidRDefault="00E2538B" w:rsidP="00AB53FF">
            <w:pPr>
              <w:tabs>
                <w:tab w:val="left" w:pos="1206"/>
              </w:tabs>
              <w:contextualSpacing/>
              <w:jc w:val="both"/>
              <w:rPr>
                <w:rFonts w:ascii="Calibri" w:hAnsi="Calibri"/>
                <w:color w:val="000000"/>
                <w:sz w:val="22"/>
                <w:szCs w:val="22"/>
                <w:lang w:eastAsia="es-BO"/>
              </w:rPr>
            </w:pPr>
            <w:r w:rsidRPr="00E526ED">
              <w:rPr>
                <w:rFonts w:ascii="Calibri" w:hAnsi="Calibri"/>
                <w:color w:val="000000"/>
                <w:sz w:val="22"/>
                <w:szCs w:val="22"/>
                <w:lang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AB53FF" w:rsidRPr="00E526ED" w:rsidRDefault="00AB53FF" w:rsidP="00AB53FF">
            <w:pPr>
              <w:tabs>
                <w:tab w:val="left" w:pos="1206"/>
              </w:tabs>
              <w:contextualSpacing/>
              <w:jc w:val="both"/>
              <w:rPr>
                <w:rFonts w:ascii="Calibri" w:hAnsi="Calibri" w:cs="Calibri"/>
                <w:sz w:val="22"/>
                <w:szCs w:val="22"/>
              </w:rPr>
            </w:pPr>
          </w:p>
          <w:p w:rsidR="009211A1" w:rsidRDefault="00E2538B" w:rsidP="00AB53FF">
            <w:pPr>
              <w:tabs>
                <w:tab w:val="left" w:pos="1206"/>
              </w:tabs>
              <w:jc w:val="both"/>
              <w:rPr>
                <w:rFonts w:ascii="Calibri" w:hAnsi="Calibri"/>
                <w:color w:val="000000"/>
                <w:sz w:val="22"/>
                <w:szCs w:val="22"/>
                <w:lang w:eastAsia="es-BO"/>
              </w:rPr>
            </w:pPr>
            <w:r w:rsidRPr="00E526ED">
              <w:rPr>
                <w:rFonts w:ascii="Calibri" w:hAnsi="Calibri"/>
                <w:color w:val="000000"/>
                <w:sz w:val="22"/>
                <w:szCs w:val="22"/>
                <w:lang w:eastAsia="es-BO"/>
              </w:rPr>
              <w:t>En caso de otorgarse un anticipo el contratado está obligado a emitir factura a momento del pago.</w:t>
            </w:r>
          </w:p>
          <w:p w:rsidR="006825E0" w:rsidRPr="00AB53FF" w:rsidRDefault="006825E0" w:rsidP="00AB53FF">
            <w:pPr>
              <w:tabs>
                <w:tab w:val="left" w:pos="1206"/>
              </w:tabs>
              <w:jc w:val="both"/>
              <w:rPr>
                <w:rFonts w:ascii="Calibri" w:hAnsi="Calibri"/>
                <w:color w:val="000000"/>
                <w:sz w:val="22"/>
                <w:szCs w:val="22"/>
                <w:lang w:eastAsia="es-BO"/>
              </w:rPr>
            </w:pPr>
          </w:p>
        </w:tc>
      </w:tr>
      <w:tr w:rsidR="00E2538B" w:rsidRPr="006E6A53"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E2538B" w:rsidRPr="006E6A53" w:rsidRDefault="00E2538B" w:rsidP="000C6734">
            <w:pPr>
              <w:autoSpaceDE w:val="0"/>
              <w:autoSpaceDN w:val="0"/>
              <w:adjustRightInd w:val="0"/>
              <w:rPr>
                <w:rFonts w:ascii="Calibri" w:hAnsi="Calibri" w:cs="Calibri"/>
                <w:b/>
                <w:bCs/>
                <w:sz w:val="22"/>
                <w:szCs w:val="22"/>
              </w:rPr>
            </w:pPr>
            <w:r w:rsidRPr="006E6A53">
              <w:rPr>
                <w:rFonts w:ascii="Calibri" w:hAnsi="Calibri" w:cs="Calibri"/>
                <w:b/>
                <w:bCs/>
                <w:sz w:val="22"/>
                <w:szCs w:val="22"/>
              </w:rPr>
              <w:t>TRIBUTOS</w:t>
            </w:r>
          </w:p>
        </w:tc>
      </w:tr>
      <w:tr w:rsidR="00E2538B" w:rsidRPr="006E6A53" w:rsidTr="00AB53FF">
        <w:tc>
          <w:tcPr>
            <w:tcW w:w="9339" w:type="dxa"/>
            <w:tcBorders>
              <w:top w:val="single" w:sz="4" w:space="0" w:color="auto"/>
              <w:left w:val="single" w:sz="4" w:space="0" w:color="auto"/>
              <w:bottom w:val="single" w:sz="4" w:space="0" w:color="auto"/>
              <w:right w:val="single" w:sz="4" w:space="0" w:color="auto"/>
            </w:tcBorders>
            <w:shd w:val="clear" w:color="auto" w:fill="auto"/>
          </w:tcPr>
          <w:p w:rsidR="006825E0" w:rsidRPr="00AB53FF" w:rsidRDefault="00E2538B" w:rsidP="000C6734">
            <w:pPr>
              <w:pStyle w:val="Prrafodelista"/>
              <w:spacing w:before="120" w:after="120"/>
              <w:ind w:left="0"/>
              <w:jc w:val="both"/>
              <w:rPr>
                <w:rFonts w:ascii="Calibri" w:hAnsi="Calibri"/>
                <w:color w:val="000000"/>
                <w:sz w:val="22"/>
                <w:szCs w:val="22"/>
                <w:lang w:eastAsia="es-BO"/>
              </w:rPr>
            </w:pPr>
            <w:r w:rsidRPr="00E526ED">
              <w:rPr>
                <w:rFonts w:ascii="Calibri" w:hAnsi="Calibri"/>
                <w:color w:val="000000"/>
                <w:sz w:val="22"/>
                <w:szCs w:val="22"/>
                <w:lang w:eastAsia="es-BO"/>
              </w:rPr>
              <w:t>El proponente declara que todos los tributos vigentes a la fecha y que puedan originarse directa o indirectamente en aplicación del contrato, son de su responsabilidad, no correspondiendo ningún reclamo posterior.</w:t>
            </w:r>
          </w:p>
        </w:tc>
      </w:tr>
      <w:tr w:rsidR="00E2538B" w:rsidRPr="006E6A53"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E2538B" w:rsidRPr="00AF280D" w:rsidRDefault="0034222F" w:rsidP="000C6734">
            <w:pPr>
              <w:pStyle w:val="Default"/>
              <w:rPr>
                <w:b/>
                <w:color w:val="FF0000"/>
                <w:sz w:val="20"/>
                <w:szCs w:val="20"/>
              </w:rPr>
            </w:pPr>
            <w:r w:rsidRPr="00316578">
              <w:rPr>
                <w:rFonts w:ascii="Calibri" w:hAnsi="Calibri" w:cs="Calibri"/>
                <w:b/>
                <w:bCs/>
                <w:sz w:val="22"/>
                <w:szCs w:val="22"/>
              </w:rPr>
              <w:lastRenderedPageBreak/>
              <w:t>CLAUSULA DE SEGURIDAD Y SALUD OCUPACIONAL</w:t>
            </w:r>
          </w:p>
        </w:tc>
      </w:tr>
      <w:tr w:rsidR="00E2538B" w:rsidRPr="006E6A53" w:rsidTr="00AB53FF">
        <w:tc>
          <w:tcPr>
            <w:tcW w:w="9339" w:type="dxa"/>
            <w:shd w:val="clear" w:color="auto" w:fill="auto"/>
          </w:tcPr>
          <w:p w:rsidR="00EC6E88" w:rsidRDefault="00EC6E88" w:rsidP="001F0559">
            <w:pPr>
              <w:pStyle w:val="Default"/>
              <w:rPr>
                <w:rFonts w:ascii="Calibri" w:hAnsi="Calibri"/>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La empresa  </w:t>
            </w:r>
            <w:r w:rsidR="00D77673">
              <w:rPr>
                <w:rFonts w:ascii="Calibri" w:hAnsi="Calibri" w:cs="Calibri"/>
                <w:bCs/>
                <w:color w:val="1D1B11"/>
                <w:sz w:val="22"/>
                <w:szCs w:val="22"/>
              </w:rPr>
              <w:t>proveedora</w:t>
            </w:r>
            <w:r w:rsidRPr="00122D90">
              <w:rPr>
                <w:rFonts w:ascii="Calibri" w:hAnsi="Calibri" w:cs="Calibri"/>
                <w:sz w:val="22"/>
                <w:szCs w:val="22"/>
              </w:rPr>
              <w:t xml:space="preserve"> de la actividad/obra/proyecto/servicio, adquisición y/o provisión de  </w:t>
            </w:r>
            <w:r w:rsidRPr="00122D90">
              <w:rPr>
                <w:rFonts w:ascii="Calibri" w:hAnsi="Calibri" w:cs="Calibri"/>
                <w:sz w:val="22"/>
                <w:szCs w:val="22"/>
              </w:rPr>
              <w:softHyphen/>
              <w:t xml:space="preserve">bienes y servicios deberá cumplir de forma obligatoria con los siguientes estándares de Seguridad Industrial y Salud Ocupacional: </w:t>
            </w:r>
          </w:p>
          <w:p w:rsidR="00383B32" w:rsidRPr="00122D90" w:rsidRDefault="00383B32" w:rsidP="00383B32">
            <w:pPr>
              <w:jc w:val="both"/>
              <w:rPr>
                <w:rFonts w:ascii="Calibri" w:hAnsi="Calibri" w:cs="Calibri"/>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b/>
                <w:sz w:val="22"/>
                <w:szCs w:val="22"/>
              </w:rPr>
              <w:t>Estándares y requisitos de SYSO para Contratistas</w:t>
            </w:r>
            <w:r w:rsidRPr="00122D90">
              <w:rPr>
                <w:rFonts w:ascii="Calibri" w:hAnsi="Calibri" w:cs="Calibri"/>
                <w:sz w:val="22"/>
                <w:szCs w:val="22"/>
              </w:rPr>
              <w:t xml:space="preserve"> de YPFB Corporación.</w:t>
            </w:r>
          </w:p>
          <w:p w:rsidR="00383B32" w:rsidRPr="00122D90" w:rsidRDefault="00383B32" w:rsidP="00383B32">
            <w:pPr>
              <w:jc w:val="both"/>
              <w:rPr>
                <w:rFonts w:ascii="Calibri" w:hAnsi="Calibri" w:cs="Calibri"/>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La empresa </w:t>
            </w:r>
            <w:r w:rsidR="00D77673">
              <w:rPr>
                <w:rFonts w:ascii="Calibri" w:hAnsi="Calibri" w:cs="Calibri"/>
                <w:bCs/>
                <w:color w:val="1D1B11"/>
                <w:sz w:val="22"/>
                <w:szCs w:val="22"/>
              </w:rPr>
              <w:t>proveedora</w:t>
            </w:r>
            <w:r w:rsidRPr="00122D90">
              <w:rPr>
                <w:rFonts w:ascii="Calibri" w:hAnsi="Calibri" w:cs="Calibri"/>
                <w:sz w:val="22"/>
                <w:szCs w:val="22"/>
              </w:rPr>
              <w:t xml:space="preserve"> deberá garantizar el cumplimiento de los requisitos y estándares de Seguridad descritos en el </w:t>
            </w:r>
            <w:r w:rsidRPr="00122D90">
              <w:rPr>
                <w:rFonts w:ascii="Calibri" w:hAnsi="Calibri" w:cs="Calibri"/>
                <w:b/>
                <w:i/>
                <w:sz w:val="22"/>
                <w:szCs w:val="22"/>
              </w:rPr>
              <w:t xml:space="preserve">Anexo </w:t>
            </w:r>
            <w:r>
              <w:rPr>
                <w:rFonts w:ascii="Calibri" w:hAnsi="Calibri" w:cs="Calibri"/>
                <w:b/>
                <w:i/>
                <w:sz w:val="22"/>
                <w:szCs w:val="22"/>
              </w:rPr>
              <w:t>2</w:t>
            </w:r>
            <w:r w:rsidRPr="00122D90">
              <w:rPr>
                <w:rFonts w:ascii="Calibri" w:hAnsi="Calibri" w:cs="Calibri"/>
                <w:b/>
                <w:i/>
                <w:sz w:val="22"/>
                <w:szCs w:val="22"/>
              </w:rPr>
              <w:t>:</w:t>
            </w:r>
            <w:r w:rsidRPr="00122D90">
              <w:rPr>
                <w:rFonts w:ascii="Calibri" w:hAnsi="Calibri" w:cs="Calibri"/>
                <w:sz w:val="22"/>
                <w:szCs w:val="22"/>
              </w:rPr>
              <w:t xml:space="preserve"> </w:t>
            </w:r>
            <w:r w:rsidRPr="00122D90">
              <w:rPr>
                <w:rFonts w:ascii="Calibri" w:hAnsi="Calibri" w:cs="Calibri"/>
                <w:b/>
                <w:sz w:val="22"/>
                <w:szCs w:val="22"/>
              </w:rPr>
              <w:t>“REQUISITOS DE SEGURIDAD INDUSTRIAL PARA CONTRATISTAS”</w:t>
            </w:r>
            <w:r w:rsidRPr="00122D90">
              <w:rPr>
                <w:rFonts w:ascii="Calibri" w:hAnsi="Calibri" w:cs="Calibri"/>
                <w:sz w:val="22"/>
                <w:szCs w:val="22"/>
              </w:rPr>
              <w:t>, documento elaborado conforme a políticas internas de YPFB y en estricto cumplimiento de la normativa legal vigente (D.L. 16998).</w:t>
            </w:r>
          </w:p>
          <w:p w:rsidR="006825E0" w:rsidRPr="00122D90" w:rsidRDefault="006825E0" w:rsidP="00383B32">
            <w:pPr>
              <w:jc w:val="both"/>
              <w:rPr>
                <w:rFonts w:ascii="Calibri" w:hAnsi="Calibri" w:cs="Calibri"/>
                <w:b/>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b/>
                <w:sz w:val="22"/>
                <w:szCs w:val="22"/>
                <w:u w:val="single"/>
              </w:rPr>
              <w:t>ASPECTOS GENERALES</w:t>
            </w:r>
            <w:r w:rsidRPr="00122D90">
              <w:rPr>
                <w:rFonts w:ascii="Calibri" w:hAnsi="Calibri" w:cs="Calibri"/>
                <w:b/>
                <w:sz w:val="22"/>
                <w:szCs w:val="22"/>
              </w:rPr>
              <w:t>:</w:t>
            </w:r>
            <w:r w:rsidRPr="00122D90">
              <w:rPr>
                <w:rFonts w:ascii="Calibri" w:hAnsi="Calibri" w:cs="Calibri"/>
                <w:sz w:val="22"/>
                <w:szCs w:val="22"/>
              </w:rPr>
              <w:t xml:space="preserve"> </w:t>
            </w:r>
          </w:p>
          <w:p w:rsidR="00383B32" w:rsidRPr="00122D90" w:rsidRDefault="00383B32" w:rsidP="00383B32">
            <w:pPr>
              <w:jc w:val="both"/>
              <w:rPr>
                <w:rFonts w:ascii="Calibri" w:hAnsi="Calibri" w:cs="Calibri"/>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La empresa </w:t>
            </w:r>
            <w:r w:rsidR="00D77673">
              <w:rPr>
                <w:rFonts w:ascii="Calibri" w:hAnsi="Calibri" w:cs="Calibri"/>
                <w:bCs/>
                <w:color w:val="1D1B11"/>
                <w:sz w:val="22"/>
                <w:szCs w:val="22"/>
              </w:rPr>
              <w:t>proveedora</w:t>
            </w:r>
            <w:r w:rsidRPr="00122D90">
              <w:rPr>
                <w:rFonts w:ascii="Calibri" w:hAnsi="Calibri" w:cs="Calibri"/>
                <w:sz w:val="22"/>
                <w:szCs w:val="22"/>
              </w:rPr>
              <w:t xml:space="preserve"> deberá prever el número de personal de SMS para el proyecto en función a las siguientes consideraciones:</w:t>
            </w:r>
          </w:p>
          <w:p w:rsidR="00383B32" w:rsidRPr="00122D90" w:rsidRDefault="00383B32" w:rsidP="00383B32">
            <w:pPr>
              <w:jc w:val="both"/>
              <w:rPr>
                <w:rFonts w:ascii="Calibri" w:hAnsi="Calibri" w:cs="Calibri"/>
                <w:sz w:val="22"/>
                <w:szCs w:val="22"/>
              </w:rPr>
            </w:pPr>
          </w:p>
          <w:p w:rsidR="00383B32" w:rsidRPr="00122D90" w:rsidRDefault="00383B32" w:rsidP="006251E4">
            <w:pPr>
              <w:pStyle w:val="Prrafodelista"/>
              <w:numPr>
                <w:ilvl w:val="0"/>
                <w:numId w:val="9"/>
              </w:numPr>
              <w:spacing w:after="160" w:line="259" w:lineRule="auto"/>
              <w:contextualSpacing/>
              <w:jc w:val="both"/>
              <w:rPr>
                <w:rFonts w:ascii="Calibri" w:hAnsi="Calibri" w:cs="Calibri"/>
                <w:sz w:val="22"/>
                <w:szCs w:val="22"/>
              </w:rPr>
            </w:pPr>
            <w:r w:rsidRPr="00122D90">
              <w:rPr>
                <w:rFonts w:ascii="Calibri" w:hAnsi="Calibri" w:cs="Calibri"/>
                <w:sz w:val="22"/>
                <w:szCs w:val="22"/>
              </w:rPr>
              <w:t>Análisis preliminar de peligros y riesgos (asociados a la actividad), tiempo, magnitud del proyecto, número de trabajadores y numero de frentes de trabajo.</w:t>
            </w:r>
          </w:p>
          <w:p w:rsidR="00383B32" w:rsidRPr="00122D90" w:rsidRDefault="00383B32" w:rsidP="006251E4">
            <w:pPr>
              <w:pStyle w:val="Prrafodelista"/>
              <w:numPr>
                <w:ilvl w:val="0"/>
                <w:numId w:val="9"/>
              </w:numPr>
              <w:spacing w:line="259" w:lineRule="auto"/>
              <w:ind w:left="714" w:hanging="357"/>
              <w:contextualSpacing/>
              <w:jc w:val="both"/>
              <w:rPr>
                <w:rFonts w:ascii="Calibri" w:hAnsi="Calibri" w:cs="Calibri"/>
                <w:sz w:val="22"/>
                <w:szCs w:val="22"/>
              </w:rPr>
            </w:pPr>
            <w:r w:rsidRPr="00122D90">
              <w:rPr>
                <w:rFonts w:ascii="Calibri" w:hAnsi="Calibri" w:cs="Calibri"/>
                <w:sz w:val="22"/>
                <w:szCs w:val="22"/>
              </w:rPr>
              <w:t xml:space="preserve">En cumplimiento a la LGT Art.73, se establece que todo proyecto con más de 80 </w:t>
            </w:r>
            <w:r w:rsidR="00AB53FF" w:rsidRPr="00122D90">
              <w:rPr>
                <w:rFonts w:ascii="Calibri" w:hAnsi="Calibri" w:cs="Calibri"/>
                <w:sz w:val="22"/>
                <w:szCs w:val="22"/>
              </w:rPr>
              <w:t>trabajadores deberá</w:t>
            </w:r>
            <w:r w:rsidRPr="00122D90">
              <w:rPr>
                <w:rFonts w:ascii="Calibri" w:hAnsi="Calibri" w:cs="Calibri"/>
                <w:sz w:val="22"/>
                <w:szCs w:val="22"/>
              </w:rPr>
              <w:t xml:space="preserve"> contar necesariamente con personal médico (in situ). </w:t>
            </w:r>
          </w:p>
          <w:p w:rsidR="00AB53FF" w:rsidRDefault="00AB53FF" w:rsidP="00383B32">
            <w:pPr>
              <w:jc w:val="both"/>
              <w:rPr>
                <w:rFonts w:ascii="Calibri" w:hAnsi="Calibri" w:cs="Calibri"/>
                <w:b/>
                <w:sz w:val="22"/>
                <w:szCs w:val="22"/>
                <w:u w:val="single"/>
              </w:rPr>
            </w:pPr>
          </w:p>
          <w:p w:rsidR="00383B32" w:rsidRPr="00122D90" w:rsidRDefault="00383B32" w:rsidP="00383B32">
            <w:pPr>
              <w:jc w:val="both"/>
              <w:rPr>
                <w:rFonts w:ascii="Calibri" w:hAnsi="Calibri" w:cs="Calibri"/>
                <w:sz w:val="22"/>
                <w:szCs w:val="22"/>
              </w:rPr>
            </w:pPr>
            <w:r w:rsidRPr="00122D90">
              <w:rPr>
                <w:rFonts w:ascii="Calibri" w:hAnsi="Calibri" w:cs="Calibri"/>
                <w:b/>
                <w:sz w:val="22"/>
                <w:szCs w:val="22"/>
                <w:u w:val="single"/>
              </w:rPr>
              <w:t>PERSONAL DE SMS</w:t>
            </w:r>
            <w:r w:rsidRPr="00122D90">
              <w:rPr>
                <w:rFonts w:ascii="Calibri" w:hAnsi="Calibri" w:cs="Calibri"/>
                <w:sz w:val="22"/>
                <w:szCs w:val="22"/>
              </w:rPr>
              <w:t>:</w:t>
            </w:r>
          </w:p>
          <w:p w:rsidR="00383B32" w:rsidRPr="00122D90" w:rsidRDefault="00383B32" w:rsidP="00383B32">
            <w:pPr>
              <w:jc w:val="both"/>
              <w:rPr>
                <w:rFonts w:ascii="Calibri" w:hAnsi="Calibri" w:cs="Calibri"/>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La empresa </w:t>
            </w:r>
            <w:r w:rsidR="00D77673">
              <w:rPr>
                <w:rFonts w:ascii="Calibri" w:hAnsi="Calibri" w:cs="Calibri"/>
                <w:bCs/>
                <w:color w:val="1D1B11"/>
                <w:sz w:val="22"/>
                <w:szCs w:val="22"/>
              </w:rPr>
              <w:t>proveedora</w:t>
            </w:r>
            <w:r w:rsidRPr="00122D90">
              <w:rPr>
                <w:rFonts w:ascii="Calibri" w:hAnsi="Calibri" w:cs="Calibri"/>
                <w:sz w:val="22"/>
                <w:szCs w:val="22"/>
              </w:rPr>
              <w:t xml:space="preserve"> deberá contar mínimamente con el siguiente personal de SMS (Monitor/Supervisor/Coordinador de SMS), en base a los siguientes criterios:</w:t>
            </w:r>
          </w:p>
          <w:p w:rsidR="00383B32" w:rsidRPr="00122D90" w:rsidRDefault="00383B32" w:rsidP="00383B32">
            <w:pPr>
              <w:jc w:val="both"/>
              <w:rPr>
                <w:rFonts w:ascii="Calibri" w:hAnsi="Calibri" w:cs="Calibri"/>
                <w:sz w:val="22"/>
                <w:szCs w:val="22"/>
              </w:rPr>
            </w:pPr>
          </w:p>
          <w:p w:rsidR="00383B32" w:rsidRPr="00122D90" w:rsidRDefault="00383B32" w:rsidP="00383B32">
            <w:pPr>
              <w:ind w:left="360"/>
              <w:jc w:val="both"/>
              <w:rPr>
                <w:rFonts w:ascii="Calibri" w:hAnsi="Calibri" w:cs="Calibri"/>
                <w:b/>
                <w:sz w:val="22"/>
                <w:szCs w:val="22"/>
              </w:rPr>
            </w:pPr>
            <w:r w:rsidRPr="00122D90">
              <w:rPr>
                <w:rFonts w:ascii="Calibri" w:hAnsi="Calibri" w:cs="Calibri"/>
                <w:b/>
                <w:sz w:val="22"/>
                <w:szCs w:val="22"/>
              </w:rPr>
              <w:t>Proyectos de Red Primaria/City Gates:</w:t>
            </w:r>
          </w:p>
          <w:p w:rsidR="00383B32" w:rsidRPr="00122D90" w:rsidRDefault="00383B32" w:rsidP="00383B32">
            <w:pPr>
              <w:ind w:left="360"/>
              <w:jc w:val="both"/>
              <w:rPr>
                <w:rFonts w:ascii="Calibri" w:hAnsi="Calibri" w:cs="Calibri"/>
                <w:b/>
                <w:sz w:val="22"/>
                <w:szCs w:val="22"/>
              </w:rPr>
            </w:pPr>
          </w:p>
          <w:p w:rsidR="00383B32" w:rsidRPr="00122D90" w:rsidRDefault="00383B32" w:rsidP="006251E4">
            <w:pPr>
              <w:pStyle w:val="Prrafodelista"/>
              <w:numPr>
                <w:ilvl w:val="0"/>
                <w:numId w:val="10"/>
              </w:numPr>
              <w:spacing w:after="160" w:line="259" w:lineRule="auto"/>
              <w:ind w:left="1080"/>
              <w:contextualSpacing/>
              <w:jc w:val="both"/>
              <w:rPr>
                <w:rFonts w:ascii="Calibri" w:hAnsi="Calibri" w:cs="Calibri"/>
                <w:sz w:val="22"/>
                <w:szCs w:val="22"/>
              </w:rPr>
            </w:pPr>
            <w:r w:rsidRPr="00122D90">
              <w:rPr>
                <w:rFonts w:ascii="Calibri" w:hAnsi="Calibri" w:cs="Calibri"/>
                <w:sz w:val="22"/>
                <w:szCs w:val="22"/>
              </w:rPr>
              <w:t>1 Supervisor ó Coordinador SySO</w:t>
            </w:r>
          </w:p>
          <w:p w:rsidR="00383B32" w:rsidRPr="00122D90" w:rsidRDefault="00383B32" w:rsidP="006251E4">
            <w:pPr>
              <w:pStyle w:val="Prrafodelista"/>
              <w:numPr>
                <w:ilvl w:val="0"/>
                <w:numId w:val="10"/>
              </w:numPr>
              <w:spacing w:after="160" w:line="259" w:lineRule="auto"/>
              <w:ind w:left="1080"/>
              <w:contextualSpacing/>
              <w:jc w:val="both"/>
              <w:rPr>
                <w:rFonts w:ascii="Calibri" w:hAnsi="Calibri" w:cs="Calibri"/>
                <w:sz w:val="22"/>
                <w:szCs w:val="22"/>
              </w:rPr>
            </w:pPr>
            <w:r w:rsidRPr="00122D90">
              <w:rPr>
                <w:rFonts w:ascii="Calibri" w:hAnsi="Calibri" w:cs="Calibri"/>
                <w:sz w:val="22"/>
                <w:szCs w:val="22"/>
              </w:rPr>
              <w:t>1 Monitor de SySO: por cada frente de trabajo (de acuerdo al análisis de Riesgos de las actividades a desarrollarse en el proyecto</w:t>
            </w:r>
          </w:p>
          <w:p w:rsidR="00383B32" w:rsidRPr="00122D90" w:rsidRDefault="00383B32" w:rsidP="00383B32">
            <w:pPr>
              <w:ind w:left="360"/>
              <w:jc w:val="both"/>
              <w:rPr>
                <w:rFonts w:ascii="Calibri" w:hAnsi="Calibri" w:cs="Calibri"/>
                <w:b/>
                <w:sz w:val="22"/>
                <w:szCs w:val="22"/>
              </w:rPr>
            </w:pPr>
            <w:r w:rsidRPr="00122D90">
              <w:rPr>
                <w:rFonts w:ascii="Calibri" w:hAnsi="Calibri" w:cs="Calibri"/>
                <w:b/>
                <w:sz w:val="22"/>
                <w:szCs w:val="22"/>
              </w:rPr>
              <w:t>Proyectos de Red Secundaria/Estación Distrital de Regulación (EDR):</w:t>
            </w:r>
          </w:p>
          <w:p w:rsidR="00383B32" w:rsidRPr="00122D90" w:rsidRDefault="00383B32" w:rsidP="00383B32">
            <w:pPr>
              <w:ind w:left="360"/>
              <w:jc w:val="both"/>
              <w:rPr>
                <w:rFonts w:ascii="Calibri" w:hAnsi="Calibri" w:cs="Calibri"/>
                <w:b/>
                <w:sz w:val="22"/>
                <w:szCs w:val="22"/>
              </w:rPr>
            </w:pPr>
          </w:p>
          <w:p w:rsidR="00383B32" w:rsidRPr="00122D90" w:rsidRDefault="00383B32" w:rsidP="006251E4">
            <w:pPr>
              <w:pStyle w:val="Prrafodelista"/>
              <w:numPr>
                <w:ilvl w:val="0"/>
                <w:numId w:val="10"/>
              </w:numPr>
              <w:spacing w:after="160" w:line="259" w:lineRule="auto"/>
              <w:ind w:left="1080"/>
              <w:contextualSpacing/>
              <w:jc w:val="both"/>
              <w:rPr>
                <w:rFonts w:ascii="Calibri" w:hAnsi="Calibri" w:cs="Calibri"/>
                <w:sz w:val="22"/>
                <w:szCs w:val="22"/>
              </w:rPr>
            </w:pPr>
            <w:r w:rsidRPr="00122D90">
              <w:rPr>
                <w:rFonts w:ascii="Calibri" w:hAnsi="Calibri" w:cs="Calibri"/>
                <w:sz w:val="22"/>
                <w:szCs w:val="22"/>
              </w:rPr>
              <w:t>1 Monitor de SySO: por cada frente de trabajo (de acuerdo al análisis de Riesgos de las actividades a desarrollarse en el frente de trabajo)</w:t>
            </w:r>
          </w:p>
          <w:p w:rsidR="00383B32" w:rsidRPr="00122D90" w:rsidRDefault="00383B32" w:rsidP="00383B32">
            <w:pPr>
              <w:jc w:val="both"/>
              <w:rPr>
                <w:rFonts w:ascii="Calibri" w:hAnsi="Calibri" w:cs="Calibri"/>
                <w:sz w:val="22"/>
                <w:szCs w:val="22"/>
              </w:rPr>
            </w:pPr>
            <w:r w:rsidRPr="00122D90">
              <w:rPr>
                <w:rFonts w:ascii="Calibri" w:hAnsi="Calibri" w:cs="Calibri"/>
                <w:b/>
                <w:i/>
                <w:sz w:val="22"/>
                <w:szCs w:val="22"/>
              </w:rPr>
              <w:t>Curriculum Vitae de Personal SMS</w:t>
            </w:r>
            <w:r w:rsidRPr="00122D90">
              <w:rPr>
                <w:rFonts w:ascii="Calibri" w:hAnsi="Calibri" w:cs="Calibri"/>
                <w:sz w:val="22"/>
                <w:szCs w:val="22"/>
              </w:rPr>
              <w:t xml:space="preserve">: (Monitor/Supervisor/Coordinador), </w:t>
            </w:r>
            <w:r w:rsidR="00AB53FF" w:rsidRPr="00122D90">
              <w:rPr>
                <w:rFonts w:ascii="Calibri" w:hAnsi="Calibri" w:cs="Calibri"/>
                <w:sz w:val="22"/>
                <w:szCs w:val="22"/>
              </w:rPr>
              <w:t>asignado al</w:t>
            </w:r>
            <w:r w:rsidRPr="00122D90">
              <w:rPr>
                <w:rFonts w:ascii="Calibri" w:hAnsi="Calibri" w:cs="Calibri"/>
                <w:sz w:val="22"/>
                <w:szCs w:val="22"/>
              </w:rPr>
              <w:t xml:space="preserve"> proyecto (adjuntar los respaldos correspondientes para evaluación y aprobación de YPFB).</w:t>
            </w:r>
          </w:p>
          <w:p w:rsidR="00383B32" w:rsidRPr="00122D90" w:rsidRDefault="00383B32" w:rsidP="00383B32">
            <w:pPr>
              <w:jc w:val="both"/>
              <w:rPr>
                <w:rFonts w:ascii="Calibri" w:hAnsi="Calibri" w:cs="Calibri"/>
                <w:sz w:val="22"/>
                <w:szCs w:val="22"/>
              </w:rPr>
            </w:pPr>
          </w:p>
          <w:p w:rsidR="00383B32" w:rsidRDefault="00383B32" w:rsidP="00383B32">
            <w:pPr>
              <w:jc w:val="both"/>
              <w:rPr>
                <w:rFonts w:ascii="Calibri" w:hAnsi="Calibri" w:cs="Calibri"/>
                <w:sz w:val="22"/>
                <w:szCs w:val="22"/>
              </w:rPr>
            </w:pPr>
            <w:r w:rsidRPr="00122D90">
              <w:rPr>
                <w:rFonts w:ascii="Calibri" w:hAnsi="Calibri" w:cs="Calibri"/>
                <w:b/>
                <w:i/>
                <w:sz w:val="22"/>
                <w:szCs w:val="22"/>
              </w:rPr>
              <w:t>Perfil de Cargos:</w:t>
            </w:r>
            <w:r w:rsidRPr="00122D90">
              <w:rPr>
                <w:rFonts w:ascii="Calibri" w:hAnsi="Calibri" w:cs="Calibri"/>
                <w:b/>
                <w:sz w:val="22"/>
                <w:szCs w:val="22"/>
              </w:rPr>
              <w:t xml:space="preserve"> </w:t>
            </w:r>
            <w:r w:rsidRPr="00122D90">
              <w:rPr>
                <w:rFonts w:ascii="Calibri" w:hAnsi="Calibri" w:cs="Calibri"/>
                <w:sz w:val="22"/>
                <w:szCs w:val="22"/>
              </w:rPr>
              <w:t xml:space="preserve">La educación, formación y experiencia del personal debe ser adecuada </w:t>
            </w:r>
            <w:r w:rsidR="00AB53FF" w:rsidRPr="00122D90">
              <w:rPr>
                <w:rFonts w:ascii="Calibri" w:hAnsi="Calibri" w:cs="Calibri"/>
                <w:sz w:val="22"/>
                <w:szCs w:val="22"/>
              </w:rPr>
              <w:t>y coherente</w:t>
            </w:r>
            <w:r w:rsidRPr="00122D90">
              <w:rPr>
                <w:rFonts w:ascii="Calibri" w:hAnsi="Calibri" w:cs="Calibri"/>
                <w:sz w:val="22"/>
                <w:szCs w:val="22"/>
              </w:rPr>
              <w:t xml:space="preserve"> para gestionar y controlar los riesgos identificados en las actividades de la obra/proyecto/servicio. Debe mínimamente contemplar lo siguiente:</w:t>
            </w:r>
          </w:p>
          <w:p w:rsidR="00DB024A" w:rsidRPr="00122D90" w:rsidRDefault="00DB024A" w:rsidP="00383B32">
            <w:pPr>
              <w:jc w:val="both"/>
              <w:rPr>
                <w:rFonts w:ascii="Calibri" w:hAnsi="Calibri" w:cs="Calibri"/>
                <w:sz w:val="22"/>
                <w:szCs w:val="22"/>
              </w:rPr>
            </w:pPr>
          </w:p>
          <w:p w:rsidR="00383B32" w:rsidRDefault="00383B32" w:rsidP="006251E4">
            <w:pPr>
              <w:numPr>
                <w:ilvl w:val="0"/>
                <w:numId w:val="12"/>
              </w:numPr>
              <w:jc w:val="both"/>
              <w:rPr>
                <w:rFonts w:ascii="Calibri" w:hAnsi="Calibri" w:cs="Calibri"/>
                <w:b/>
                <w:i/>
                <w:sz w:val="22"/>
                <w:szCs w:val="22"/>
              </w:rPr>
            </w:pPr>
            <w:r w:rsidRPr="00122D90">
              <w:rPr>
                <w:rFonts w:ascii="Calibri" w:hAnsi="Calibri" w:cs="Calibri"/>
                <w:b/>
                <w:i/>
                <w:sz w:val="22"/>
                <w:szCs w:val="22"/>
              </w:rPr>
              <w:lastRenderedPageBreak/>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383B32" w:rsidRPr="00122D90" w:rsidTr="00536030">
              <w:trPr>
                <w:jc w:val="center"/>
              </w:trPr>
              <w:tc>
                <w:tcPr>
                  <w:tcW w:w="1696" w:type="dxa"/>
                  <w:shd w:val="clear" w:color="auto" w:fill="auto"/>
                </w:tcPr>
                <w:p w:rsidR="00383B32" w:rsidRPr="00122D90" w:rsidRDefault="00383B32" w:rsidP="00383B32">
                  <w:pPr>
                    <w:jc w:val="center"/>
                    <w:rPr>
                      <w:rFonts w:ascii="Calibri" w:hAnsi="Calibri" w:cs="Calibri"/>
                      <w:b/>
                      <w:sz w:val="22"/>
                      <w:szCs w:val="22"/>
                      <w:lang w:val="es-BO"/>
                    </w:rPr>
                  </w:pPr>
                  <w:r w:rsidRPr="00122D90">
                    <w:rPr>
                      <w:rFonts w:ascii="Calibri" w:hAnsi="Calibri" w:cs="Calibri"/>
                      <w:b/>
                      <w:sz w:val="22"/>
                      <w:szCs w:val="22"/>
                      <w:lang w:val="es-BO"/>
                    </w:rPr>
                    <w:t>Nivel</w:t>
                  </w:r>
                </w:p>
              </w:tc>
              <w:tc>
                <w:tcPr>
                  <w:tcW w:w="6663" w:type="dxa"/>
                  <w:shd w:val="clear" w:color="auto" w:fill="auto"/>
                </w:tcPr>
                <w:p w:rsidR="00383B32" w:rsidRPr="00122D90" w:rsidRDefault="00383B32" w:rsidP="00383B32">
                  <w:pPr>
                    <w:jc w:val="center"/>
                    <w:rPr>
                      <w:rFonts w:ascii="Calibri" w:hAnsi="Calibri" w:cs="Calibri"/>
                      <w:b/>
                      <w:sz w:val="22"/>
                      <w:szCs w:val="22"/>
                      <w:lang w:val="es-BO"/>
                    </w:rPr>
                  </w:pPr>
                  <w:r w:rsidRPr="00122D90">
                    <w:rPr>
                      <w:rFonts w:ascii="Calibri" w:hAnsi="Calibri" w:cs="Calibri"/>
                      <w:b/>
                      <w:sz w:val="22"/>
                      <w:szCs w:val="22"/>
                      <w:lang w:val="es-BO"/>
                    </w:rPr>
                    <w:t>Requisitos</w:t>
                  </w:r>
                </w:p>
              </w:tc>
            </w:tr>
            <w:tr w:rsidR="00383B32" w:rsidRPr="00122D90" w:rsidTr="00536030">
              <w:trPr>
                <w:trHeight w:val="404"/>
                <w:jc w:val="center"/>
              </w:trPr>
              <w:tc>
                <w:tcPr>
                  <w:tcW w:w="1696"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Educación </w:t>
                  </w:r>
                </w:p>
              </w:tc>
              <w:tc>
                <w:tcPr>
                  <w:tcW w:w="6663" w:type="dxa"/>
                  <w:shd w:val="clear" w:color="auto" w:fill="auto"/>
                </w:tcPr>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 xml:space="preserve">Profesional a nivel licenciatura en ingeniería </w:t>
                  </w:r>
                </w:p>
              </w:tc>
            </w:tr>
            <w:tr w:rsidR="00383B32" w:rsidRPr="00122D90" w:rsidTr="00536030">
              <w:trPr>
                <w:trHeight w:val="288"/>
                <w:jc w:val="center"/>
              </w:trPr>
              <w:tc>
                <w:tcPr>
                  <w:tcW w:w="1696"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Formación OBLIGATORIA </w:t>
                  </w:r>
                  <w:r w:rsidRPr="00122D90">
                    <w:rPr>
                      <w:rFonts w:ascii="Calibri" w:hAnsi="Calibri" w:cs="Calibri"/>
                      <w:sz w:val="22"/>
                      <w:szCs w:val="22"/>
                      <w:lang w:val="es-BO"/>
                    </w:rPr>
                    <w:t>(Cursos, seminarios, talleres, etc.)</w:t>
                  </w:r>
                </w:p>
              </w:tc>
              <w:tc>
                <w:tcPr>
                  <w:tcW w:w="6663" w:type="dxa"/>
                  <w:shd w:val="clear" w:color="auto" w:fill="auto"/>
                </w:tcPr>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Sistemas de </w:t>
                  </w:r>
                  <w:r w:rsidR="00AB53FF" w:rsidRPr="00122D90">
                    <w:rPr>
                      <w:rFonts w:ascii="Calibri" w:hAnsi="Calibri" w:cs="Calibri"/>
                      <w:sz w:val="22"/>
                      <w:szCs w:val="22"/>
                    </w:rPr>
                    <w:t>Gestión de</w:t>
                  </w:r>
                  <w:r w:rsidRPr="00122D90">
                    <w:rPr>
                      <w:rFonts w:ascii="Calibri" w:hAnsi="Calibri" w:cs="Calibri"/>
                      <w:sz w:val="22"/>
                      <w:szCs w:val="22"/>
                    </w:rPr>
                    <w:t xml:space="preserve"> Seguridad, Salud Ocupacional y Medio Ambiente (OHSAS 18001 - ISO 14001). Protección y prevención </w:t>
                  </w:r>
                  <w:r w:rsidR="00AB53FF" w:rsidRPr="00122D90">
                    <w:rPr>
                      <w:rFonts w:ascii="Calibri" w:hAnsi="Calibri" w:cs="Calibri"/>
                      <w:sz w:val="22"/>
                      <w:szCs w:val="22"/>
                    </w:rPr>
                    <w:t>de incendios</w:t>
                  </w:r>
                  <w:r w:rsidRPr="00122D90">
                    <w:rPr>
                      <w:rFonts w:ascii="Calibri" w:hAnsi="Calibri" w:cs="Calibri"/>
                      <w:sz w:val="22"/>
                      <w:szCs w:val="22"/>
                    </w:rPr>
                    <w:t>. Primeros Auxilios Básicos. Manejo Defensivo.</w:t>
                  </w:r>
                </w:p>
              </w:tc>
            </w:tr>
            <w:tr w:rsidR="00383B32" w:rsidRPr="00122D90" w:rsidTr="00536030">
              <w:trPr>
                <w:trHeight w:val="1218"/>
                <w:jc w:val="center"/>
              </w:trPr>
              <w:tc>
                <w:tcPr>
                  <w:tcW w:w="1696"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Formación</w:t>
                  </w:r>
                </w:p>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DESEABLE </w:t>
                  </w:r>
                  <w:r w:rsidRPr="00122D90">
                    <w:rPr>
                      <w:rFonts w:ascii="Calibri" w:hAnsi="Calibri" w:cs="Calibri"/>
                      <w:sz w:val="22"/>
                      <w:szCs w:val="22"/>
                      <w:lang w:val="es-BO"/>
                    </w:rPr>
                    <w:t>(Cursos, seminarios, talleres, etc.)</w:t>
                  </w:r>
                </w:p>
              </w:tc>
              <w:tc>
                <w:tcPr>
                  <w:tcW w:w="6663" w:type="dxa"/>
                  <w:shd w:val="clear" w:color="auto" w:fill="auto"/>
                </w:tcPr>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83B32" w:rsidRPr="00122D90" w:rsidTr="00536030">
              <w:trPr>
                <w:trHeight w:val="678"/>
                <w:jc w:val="center"/>
              </w:trPr>
              <w:tc>
                <w:tcPr>
                  <w:tcW w:w="1696"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Experiencia</w:t>
                  </w:r>
                </w:p>
              </w:tc>
              <w:tc>
                <w:tcPr>
                  <w:tcW w:w="6663" w:type="dxa"/>
                  <w:shd w:val="clear" w:color="auto" w:fill="auto"/>
                </w:tcPr>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Experiencia general de 4 años y experiencia específica de 3 años en cargos similares en proyectos de gas y petróleo, construcción, y/o rubro industrial. </w:t>
                  </w:r>
                </w:p>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Experiencia especifica:</w:t>
                  </w:r>
                </w:p>
                <w:p w:rsidR="00383B32" w:rsidRPr="00122D90" w:rsidRDefault="00383B32" w:rsidP="006251E4">
                  <w:pPr>
                    <w:pStyle w:val="Prrafodelista"/>
                    <w:numPr>
                      <w:ilvl w:val="0"/>
                      <w:numId w:val="50"/>
                    </w:numPr>
                    <w:spacing w:after="160" w:line="259" w:lineRule="auto"/>
                    <w:contextualSpacing/>
                    <w:jc w:val="both"/>
                    <w:rPr>
                      <w:rFonts w:ascii="Calibri" w:hAnsi="Calibri" w:cs="Calibri"/>
                      <w:sz w:val="22"/>
                      <w:szCs w:val="22"/>
                    </w:rPr>
                  </w:pPr>
                  <w:r w:rsidRPr="00122D90">
                    <w:rPr>
                      <w:rFonts w:ascii="Calibri" w:hAnsi="Calibri" w:cs="Calibri"/>
                      <w:sz w:val="22"/>
                      <w:szCs w:val="22"/>
                      <w:lang w:val="es-BO"/>
                    </w:rPr>
                    <w:t xml:space="preserve">Manejo y/o supervisión de personal  </w:t>
                  </w:r>
                </w:p>
                <w:p w:rsidR="00383B32" w:rsidRPr="00122D90" w:rsidRDefault="00383B32" w:rsidP="006251E4">
                  <w:pPr>
                    <w:pStyle w:val="Prrafodelista"/>
                    <w:numPr>
                      <w:ilvl w:val="0"/>
                      <w:numId w:val="50"/>
                    </w:numPr>
                    <w:spacing w:after="160" w:line="259" w:lineRule="auto"/>
                    <w:contextualSpacing/>
                    <w:jc w:val="both"/>
                    <w:rPr>
                      <w:rFonts w:ascii="Calibri" w:hAnsi="Calibri" w:cs="Calibri"/>
                      <w:sz w:val="22"/>
                      <w:szCs w:val="22"/>
                    </w:rPr>
                  </w:pPr>
                  <w:r w:rsidRPr="00122D90">
                    <w:rPr>
                      <w:rFonts w:ascii="Calibri" w:hAnsi="Calibri" w:cs="Calibri"/>
                      <w:sz w:val="22"/>
                      <w:szCs w:val="22"/>
                      <w:lang w:val="es-BO"/>
                    </w:rPr>
                    <w:t>Gestión de indicadores de SySO</w:t>
                  </w:r>
                </w:p>
              </w:tc>
            </w:tr>
          </w:tbl>
          <w:p w:rsidR="00383B32" w:rsidRPr="00122D90" w:rsidRDefault="00383B32" w:rsidP="00383B32">
            <w:pPr>
              <w:ind w:left="360"/>
              <w:jc w:val="both"/>
              <w:rPr>
                <w:rFonts w:ascii="Calibri" w:hAnsi="Calibri" w:cs="Calibri"/>
                <w:sz w:val="22"/>
                <w:szCs w:val="22"/>
                <w:lang w:val="es-BO"/>
              </w:rPr>
            </w:pPr>
          </w:p>
          <w:p w:rsidR="00383B32" w:rsidRDefault="00383B32" w:rsidP="006251E4">
            <w:pPr>
              <w:numPr>
                <w:ilvl w:val="0"/>
                <w:numId w:val="12"/>
              </w:numPr>
              <w:jc w:val="both"/>
              <w:rPr>
                <w:rFonts w:ascii="Calibri" w:hAnsi="Calibri" w:cs="Calibri"/>
                <w:b/>
                <w:i/>
                <w:sz w:val="22"/>
                <w:szCs w:val="22"/>
              </w:rPr>
            </w:pPr>
            <w:r w:rsidRPr="00122D90">
              <w:rPr>
                <w:rFonts w:ascii="Calibri" w:hAnsi="Calibri" w:cs="Calibr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8"/>
              <w:gridCol w:w="6596"/>
            </w:tblGrid>
            <w:tr w:rsidR="00383B32" w:rsidRPr="00122D90" w:rsidTr="00536030">
              <w:trPr>
                <w:jc w:val="center"/>
              </w:trPr>
              <w:tc>
                <w:tcPr>
                  <w:tcW w:w="1628" w:type="dxa"/>
                  <w:shd w:val="clear" w:color="auto" w:fill="auto"/>
                </w:tcPr>
                <w:p w:rsidR="00383B32" w:rsidRPr="00122D90" w:rsidRDefault="00383B32" w:rsidP="00383B32">
                  <w:pPr>
                    <w:jc w:val="center"/>
                    <w:rPr>
                      <w:rFonts w:ascii="Calibri" w:hAnsi="Calibri" w:cs="Calibri"/>
                      <w:b/>
                      <w:sz w:val="22"/>
                      <w:szCs w:val="22"/>
                      <w:lang w:val="es-BO"/>
                    </w:rPr>
                  </w:pPr>
                  <w:r w:rsidRPr="00122D90">
                    <w:rPr>
                      <w:rFonts w:ascii="Calibri" w:hAnsi="Calibri" w:cs="Calibri"/>
                      <w:b/>
                      <w:sz w:val="22"/>
                      <w:szCs w:val="22"/>
                      <w:lang w:val="es-BO"/>
                    </w:rPr>
                    <w:t>Nivel</w:t>
                  </w:r>
                </w:p>
              </w:tc>
              <w:tc>
                <w:tcPr>
                  <w:tcW w:w="6596" w:type="dxa"/>
                  <w:shd w:val="clear" w:color="auto" w:fill="auto"/>
                </w:tcPr>
                <w:p w:rsidR="00383B32" w:rsidRPr="00122D90" w:rsidRDefault="00383B32" w:rsidP="00383B32">
                  <w:pPr>
                    <w:jc w:val="center"/>
                    <w:rPr>
                      <w:rFonts w:ascii="Calibri" w:hAnsi="Calibri" w:cs="Calibri"/>
                      <w:b/>
                      <w:sz w:val="22"/>
                      <w:szCs w:val="22"/>
                      <w:lang w:val="es-BO"/>
                    </w:rPr>
                  </w:pPr>
                  <w:r w:rsidRPr="00122D90">
                    <w:rPr>
                      <w:rFonts w:ascii="Calibri" w:hAnsi="Calibri" w:cs="Calibri"/>
                      <w:b/>
                      <w:sz w:val="22"/>
                      <w:szCs w:val="22"/>
                      <w:lang w:val="es-BO"/>
                    </w:rPr>
                    <w:t>Requisitos</w:t>
                  </w:r>
                </w:p>
              </w:tc>
            </w:tr>
            <w:tr w:rsidR="00383B32" w:rsidRPr="00122D90" w:rsidTr="00536030">
              <w:trPr>
                <w:trHeight w:val="404"/>
                <w:jc w:val="center"/>
              </w:trPr>
              <w:tc>
                <w:tcPr>
                  <w:tcW w:w="1628"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Educación </w:t>
                  </w:r>
                </w:p>
              </w:tc>
              <w:tc>
                <w:tcPr>
                  <w:tcW w:w="6596" w:type="dxa"/>
                  <w:shd w:val="clear" w:color="auto" w:fill="auto"/>
                </w:tcPr>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Profesional a nivel licenciatura en ingeniería o Técnico del área Industrial (mecánico, eléctrico, SMS o similares)</w:t>
                  </w:r>
                </w:p>
              </w:tc>
            </w:tr>
            <w:tr w:rsidR="00383B32" w:rsidRPr="00122D90" w:rsidTr="00536030">
              <w:trPr>
                <w:trHeight w:val="288"/>
                <w:jc w:val="center"/>
              </w:trPr>
              <w:tc>
                <w:tcPr>
                  <w:tcW w:w="1628"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Formación OBLIGATORIA </w:t>
                  </w:r>
                  <w:r w:rsidRPr="00122D90">
                    <w:rPr>
                      <w:rFonts w:ascii="Calibri" w:hAnsi="Calibri" w:cs="Calibri"/>
                      <w:sz w:val="22"/>
                      <w:szCs w:val="22"/>
                      <w:lang w:val="es-BO"/>
                    </w:rPr>
                    <w:t>(Cursos, seminarios, talleres, etc.)</w:t>
                  </w:r>
                </w:p>
              </w:tc>
              <w:tc>
                <w:tcPr>
                  <w:tcW w:w="6596" w:type="dxa"/>
                  <w:shd w:val="clear" w:color="auto" w:fill="auto"/>
                </w:tcPr>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 xml:space="preserve">Sistemas de </w:t>
                  </w:r>
                  <w:r w:rsidR="00AB53FF" w:rsidRPr="00122D90">
                    <w:rPr>
                      <w:rFonts w:ascii="Calibri" w:hAnsi="Calibri" w:cs="Calibri"/>
                      <w:sz w:val="22"/>
                      <w:szCs w:val="22"/>
                    </w:rPr>
                    <w:t>Gestión de</w:t>
                  </w:r>
                  <w:r w:rsidRPr="00122D90">
                    <w:rPr>
                      <w:rFonts w:ascii="Calibri" w:hAnsi="Calibri" w:cs="Calibri"/>
                      <w:sz w:val="22"/>
                      <w:szCs w:val="22"/>
                    </w:rPr>
                    <w:t xml:space="preserve"> Seguridad, salud ocupacional y Medio Ambiente (OHSAS 18001 - ISO 14001). Protección y prevención </w:t>
                  </w:r>
                  <w:r w:rsidR="00AB53FF" w:rsidRPr="00122D90">
                    <w:rPr>
                      <w:rFonts w:ascii="Calibri" w:hAnsi="Calibri" w:cs="Calibri"/>
                      <w:sz w:val="22"/>
                      <w:szCs w:val="22"/>
                    </w:rPr>
                    <w:t>de incendios</w:t>
                  </w:r>
                  <w:r w:rsidRPr="00122D90">
                    <w:rPr>
                      <w:rFonts w:ascii="Calibri" w:hAnsi="Calibri" w:cs="Calibri"/>
                      <w:sz w:val="22"/>
                      <w:szCs w:val="22"/>
                    </w:rPr>
                    <w:t>. Primeros Auxilios Básicos. Manejo Defensivo.</w:t>
                  </w:r>
                </w:p>
              </w:tc>
            </w:tr>
            <w:tr w:rsidR="00383B32" w:rsidRPr="00122D90" w:rsidTr="00536030">
              <w:trPr>
                <w:trHeight w:val="270"/>
                <w:jc w:val="center"/>
              </w:trPr>
              <w:tc>
                <w:tcPr>
                  <w:tcW w:w="1628"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Formación</w:t>
                  </w:r>
                </w:p>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 xml:space="preserve">DESEABLE </w:t>
                  </w:r>
                  <w:r w:rsidRPr="00122D90">
                    <w:rPr>
                      <w:rFonts w:ascii="Calibri" w:hAnsi="Calibri" w:cs="Calibri"/>
                      <w:sz w:val="22"/>
                      <w:szCs w:val="22"/>
                      <w:lang w:val="es-BO"/>
                    </w:rPr>
                    <w:t>(Cursos, seminarios, talleres, etc.)</w:t>
                  </w:r>
                </w:p>
              </w:tc>
              <w:tc>
                <w:tcPr>
                  <w:tcW w:w="6596" w:type="dxa"/>
                  <w:shd w:val="clear" w:color="auto" w:fill="auto"/>
                </w:tcPr>
                <w:p w:rsidR="00383B32" w:rsidRPr="00122D90" w:rsidRDefault="00383B32" w:rsidP="00383B32">
                  <w:pPr>
                    <w:jc w:val="both"/>
                    <w:rPr>
                      <w:rFonts w:ascii="Calibri" w:hAnsi="Calibri" w:cs="Calibri"/>
                      <w:sz w:val="22"/>
                      <w:szCs w:val="22"/>
                    </w:rPr>
                  </w:pPr>
                  <w:r w:rsidRPr="00122D90">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383B32" w:rsidRPr="00122D90" w:rsidTr="00536030">
              <w:trPr>
                <w:trHeight w:val="678"/>
                <w:jc w:val="center"/>
              </w:trPr>
              <w:tc>
                <w:tcPr>
                  <w:tcW w:w="1628" w:type="dxa"/>
                  <w:shd w:val="clear" w:color="auto" w:fill="auto"/>
                </w:tcPr>
                <w:p w:rsidR="00383B32" w:rsidRPr="00122D90" w:rsidRDefault="00383B32" w:rsidP="00383B32">
                  <w:pPr>
                    <w:jc w:val="both"/>
                    <w:rPr>
                      <w:rFonts w:ascii="Calibri" w:hAnsi="Calibri" w:cs="Calibri"/>
                      <w:b/>
                      <w:sz w:val="22"/>
                      <w:szCs w:val="22"/>
                      <w:lang w:val="es-BO"/>
                    </w:rPr>
                  </w:pPr>
                  <w:r w:rsidRPr="00122D90">
                    <w:rPr>
                      <w:rFonts w:ascii="Calibri" w:hAnsi="Calibri" w:cs="Calibri"/>
                      <w:b/>
                      <w:sz w:val="22"/>
                      <w:szCs w:val="22"/>
                      <w:lang w:val="es-BO"/>
                    </w:rPr>
                    <w:t>Experiencia</w:t>
                  </w:r>
                </w:p>
              </w:tc>
              <w:tc>
                <w:tcPr>
                  <w:tcW w:w="6596" w:type="dxa"/>
                  <w:shd w:val="clear" w:color="auto" w:fill="auto"/>
                </w:tcPr>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Experiencia especifica:</w:t>
                  </w:r>
                </w:p>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 Auditoría e inspección de actos y/o condiciones inseguras</w:t>
                  </w:r>
                </w:p>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 Gestión de Equipos de protección personal (EPP)</w:t>
                  </w:r>
                </w:p>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 Gestión de Permisos de trabajo</w:t>
                  </w:r>
                </w:p>
                <w:p w:rsidR="00383B32" w:rsidRPr="00122D90" w:rsidRDefault="00383B32" w:rsidP="00383B32">
                  <w:pPr>
                    <w:jc w:val="both"/>
                    <w:rPr>
                      <w:rFonts w:ascii="Calibri" w:hAnsi="Calibri" w:cs="Calibri"/>
                      <w:sz w:val="22"/>
                      <w:szCs w:val="22"/>
                      <w:lang w:val="es-BO"/>
                    </w:rPr>
                  </w:pPr>
                  <w:r w:rsidRPr="00122D90">
                    <w:rPr>
                      <w:rFonts w:ascii="Calibri" w:hAnsi="Calibri" w:cs="Calibri"/>
                      <w:sz w:val="22"/>
                      <w:szCs w:val="22"/>
                      <w:lang w:val="es-BO"/>
                    </w:rPr>
                    <w:t>- Conocimiento básico de sistemas de Gestión de Seguridad, Salud Ocupacional y  Medio Ambiente  (OHSAS 18001 - ISO 14001)</w:t>
                  </w:r>
                </w:p>
              </w:tc>
            </w:tr>
          </w:tbl>
          <w:p w:rsidR="003C1686" w:rsidRDefault="003C1686" w:rsidP="00383B32">
            <w:pPr>
              <w:jc w:val="both"/>
              <w:rPr>
                <w:rFonts w:ascii="Calibri" w:hAnsi="Calibri" w:cs="Calibri"/>
                <w:b/>
                <w:sz w:val="22"/>
                <w:szCs w:val="22"/>
              </w:rPr>
            </w:pPr>
          </w:p>
          <w:p w:rsidR="00383B32" w:rsidRPr="00122D90" w:rsidRDefault="00383B32" w:rsidP="00383B32">
            <w:pPr>
              <w:jc w:val="both"/>
              <w:rPr>
                <w:rFonts w:ascii="Calibri" w:hAnsi="Calibri" w:cs="Calibri"/>
                <w:b/>
                <w:i/>
                <w:sz w:val="22"/>
                <w:szCs w:val="22"/>
              </w:rPr>
            </w:pPr>
            <w:r w:rsidRPr="00122D90">
              <w:rPr>
                <w:rFonts w:ascii="Calibri" w:hAnsi="Calibri" w:cs="Calibri"/>
                <w:b/>
                <w:sz w:val="22"/>
                <w:szCs w:val="22"/>
              </w:rPr>
              <w:lastRenderedPageBreak/>
              <w:t>POSTERIOR A LA ADJUDICACION:</w:t>
            </w:r>
            <w:r w:rsidRPr="00122D90">
              <w:rPr>
                <w:rFonts w:ascii="Calibri" w:hAnsi="Calibri" w:cs="Calibri"/>
                <w:sz w:val="22"/>
                <w:szCs w:val="22"/>
              </w:rPr>
              <w:t xml:space="preserve"> Antes del inicio de las actividades (orden de proceder) la Empresa adjudicada deberá presentar los siguientes documentos</w:t>
            </w:r>
            <w:r w:rsidRPr="00122D90">
              <w:rPr>
                <w:rFonts w:ascii="Calibri" w:hAnsi="Calibri" w:cs="Calibri"/>
                <w:b/>
                <w:i/>
                <w:sz w:val="22"/>
                <w:szCs w:val="22"/>
              </w:rPr>
              <w:t xml:space="preserve"> </w:t>
            </w:r>
            <w:r w:rsidRPr="00122D90">
              <w:rPr>
                <w:rFonts w:ascii="Calibri" w:hAnsi="Calibri" w:cs="Calibri"/>
                <w:sz w:val="22"/>
                <w:szCs w:val="22"/>
              </w:rPr>
              <w:t xml:space="preserve">para la </w:t>
            </w:r>
            <w:r w:rsidRPr="00122D90">
              <w:rPr>
                <w:rFonts w:ascii="Calibri" w:hAnsi="Calibri" w:cs="Calibri"/>
                <w:b/>
                <w:sz w:val="22"/>
                <w:szCs w:val="22"/>
              </w:rPr>
              <w:t>aprobación</w:t>
            </w:r>
            <w:r w:rsidRPr="00122D90">
              <w:rPr>
                <w:rFonts w:ascii="Calibri" w:hAnsi="Calibri" w:cs="Calibri"/>
                <w:sz w:val="22"/>
                <w:szCs w:val="22"/>
              </w:rPr>
              <w:t xml:space="preserve"> y </w:t>
            </w:r>
            <w:r w:rsidRPr="00122D90">
              <w:rPr>
                <w:rFonts w:ascii="Calibri" w:hAnsi="Calibri" w:cs="Calibri"/>
                <w:b/>
                <w:sz w:val="22"/>
                <w:szCs w:val="22"/>
              </w:rPr>
              <w:t xml:space="preserve">VoBo </w:t>
            </w:r>
            <w:r w:rsidRPr="00122D90">
              <w:rPr>
                <w:rFonts w:ascii="Calibri" w:hAnsi="Calibri" w:cs="Calibri"/>
                <w:sz w:val="22"/>
                <w:szCs w:val="22"/>
              </w:rPr>
              <w:t>de la Unidad SMSG de YPFB</w:t>
            </w:r>
            <w:r w:rsidRPr="00122D90">
              <w:rPr>
                <w:rFonts w:ascii="Calibri" w:hAnsi="Calibri" w:cs="Calibri"/>
                <w:i/>
                <w:sz w:val="22"/>
                <w:szCs w:val="22"/>
              </w:rPr>
              <w:t>:</w:t>
            </w:r>
          </w:p>
          <w:p w:rsidR="00383B32" w:rsidRPr="00122D90" w:rsidRDefault="00383B32" w:rsidP="00383B32">
            <w:pPr>
              <w:jc w:val="both"/>
              <w:rPr>
                <w:rFonts w:ascii="Calibri" w:hAnsi="Calibri" w:cs="Calibri"/>
                <w:b/>
                <w:i/>
                <w:sz w:val="22"/>
                <w:szCs w:val="22"/>
              </w:rPr>
            </w:pPr>
          </w:p>
          <w:p w:rsidR="00383B32" w:rsidRPr="00122D90" w:rsidRDefault="00383B32" w:rsidP="006251E4">
            <w:pPr>
              <w:pStyle w:val="Prrafodelista"/>
              <w:numPr>
                <w:ilvl w:val="0"/>
                <w:numId w:val="6"/>
              </w:numPr>
              <w:jc w:val="both"/>
              <w:rPr>
                <w:rFonts w:ascii="Calibri" w:hAnsi="Calibri" w:cs="Calibri"/>
                <w:b/>
                <w:i/>
                <w:sz w:val="22"/>
                <w:szCs w:val="22"/>
              </w:rPr>
            </w:pPr>
            <w:r w:rsidRPr="00122D90">
              <w:rPr>
                <w:rFonts w:ascii="Calibri" w:hAnsi="Calibri" w:cs="Calibri"/>
                <w:b/>
                <w:i/>
                <w:sz w:val="22"/>
                <w:szCs w:val="22"/>
              </w:rPr>
              <w:t>Declaración jurada</w:t>
            </w:r>
            <w:r w:rsidRPr="00122D90">
              <w:rPr>
                <w:rFonts w:ascii="Calibri" w:hAnsi="Calibri" w:cs="Calibri"/>
                <w:sz w:val="22"/>
                <w:szCs w:val="22"/>
              </w:rPr>
              <w:t xml:space="preserve"> “Compromiso de SMS” Cumplimiento de requisitos de Seguridad Industrial, Salud Ocupacional y Medio Ambiente para contratistas de YPFB Corporación.</w:t>
            </w:r>
          </w:p>
          <w:p w:rsidR="00383B32" w:rsidRPr="00122D90" w:rsidRDefault="00383B32" w:rsidP="00383B32">
            <w:pPr>
              <w:pStyle w:val="Prrafodelista"/>
              <w:ind w:left="644"/>
              <w:jc w:val="both"/>
              <w:rPr>
                <w:rFonts w:ascii="Calibri" w:hAnsi="Calibri" w:cs="Calibri"/>
                <w:i/>
                <w:iCs/>
                <w:sz w:val="22"/>
                <w:szCs w:val="22"/>
              </w:rPr>
            </w:pPr>
          </w:p>
          <w:p w:rsidR="00383B32" w:rsidRPr="00122D90" w:rsidRDefault="00383B32" w:rsidP="00383B32">
            <w:pPr>
              <w:pStyle w:val="Prrafodelista"/>
              <w:ind w:left="644"/>
              <w:jc w:val="both"/>
              <w:rPr>
                <w:rFonts w:ascii="Calibri" w:hAnsi="Calibri" w:cs="Calibri"/>
                <w:i/>
                <w:iCs/>
                <w:sz w:val="22"/>
                <w:szCs w:val="22"/>
              </w:rPr>
            </w:pPr>
            <w:r w:rsidRPr="00122D90">
              <w:rPr>
                <w:rFonts w:ascii="Calibri" w:hAnsi="Calibri" w:cs="Calibri"/>
                <w:i/>
                <w:iCs/>
                <w:sz w:val="22"/>
                <w:szCs w:val="22"/>
              </w:rPr>
              <w:t xml:space="preserve">El </w:t>
            </w:r>
            <w:r w:rsidR="00D77673" w:rsidRPr="00D77673">
              <w:rPr>
                <w:rFonts w:ascii="Calibri" w:hAnsi="Calibri" w:cs="Calibri"/>
                <w:bCs/>
                <w:i/>
                <w:color w:val="1D1B11"/>
                <w:sz w:val="22"/>
                <w:szCs w:val="22"/>
              </w:rPr>
              <w:t>proveedor</w:t>
            </w:r>
            <w:r w:rsidRPr="00122D90">
              <w:rPr>
                <w:rFonts w:ascii="Calibri" w:hAnsi="Calibri" w:cs="Calibri"/>
                <w:i/>
                <w:iCs/>
                <w:sz w:val="22"/>
                <w:szCs w:val="22"/>
              </w:rPr>
              <w:t xml:space="preserve">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383B32" w:rsidRPr="00122D90" w:rsidRDefault="00383B32" w:rsidP="00383B32">
            <w:pPr>
              <w:pStyle w:val="Prrafodelista"/>
              <w:jc w:val="both"/>
              <w:rPr>
                <w:rFonts w:ascii="Calibri" w:hAnsi="Calibri" w:cs="Calibri"/>
                <w:sz w:val="22"/>
                <w:szCs w:val="22"/>
              </w:rPr>
            </w:pPr>
          </w:p>
          <w:p w:rsidR="00383B32" w:rsidRPr="00122D90" w:rsidRDefault="00383B32" w:rsidP="00383B32">
            <w:pPr>
              <w:pStyle w:val="Prrafodelista"/>
              <w:jc w:val="both"/>
              <w:rPr>
                <w:rFonts w:ascii="Calibri" w:hAnsi="Calibri" w:cs="Calibri"/>
                <w:sz w:val="22"/>
                <w:szCs w:val="22"/>
              </w:rPr>
            </w:pPr>
            <w:r w:rsidRPr="00122D90">
              <w:rPr>
                <w:rFonts w:ascii="Calibri" w:hAnsi="Calibri" w:cs="Calibri"/>
                <w:sz w:val="22"/>
                <w:szCs w:val="22"/>
              </w:rPr>
              <w:t>Presentar debidamente firmada por el representante legal, adjuntando la fotocopia firmada del documento de identificación (pasaporte/CI), con la impresión dactilar del mismo (pulgar derecho).</w:t>
            </w:r>
          </w:p>
          <w:p w:rsidR="00383B32" w:rsidRPr="00122D90" w:rsidRDefault="00383B32" w:rsidP="00383B32">
            <w:pPr>
              <w:pStyle w:val="Prrafodelista"/>
              <w:jc w:val="both"/>
              <w:rPr>
                <w:rFonts w:ascii="Calibri" w:hAnsi="Calibri" w:cs="Calibri"/>
                <w:b/>
                <w:i/>
                <w:sz w:val="22"/>
                <w:szCs w:val="22"/>
              </w:rPr>
            </w:pPr>
            <w:r w:rsidRPr="00122D90">
              <w:rPr>
                <w:rFonts w:ascii="Calibri" w:hAnsi="Calibri" w:cs="Calibri"/>
                <w:b/>
                <w:i/>
                <w:sz w:val="22"/>
                <w:szCs w:val="22"/>
              </w:rPr>
              <w:t xml:space="preserve"> </w:t>
            </w:r>
          </w:p>
          <w:p w:rsidR="00383B32" w:rsidRPr="00122D90" w:rsidRDefault="00383B32" w:rsidP="006251E4">
            <w:pPr>
              <w:pStyle w:val="Prrafodelista"/>
              <w:numPr>
                <w:ilvl w:val="0"/>
                <w:numId w:val="6"/>
              </w:numPr>
              <w:jc w:val="both"/>
              <w:rPr>
                <w:rFonts w:ascii="Calibri" w:hAnsi="Calibri" w:cs="Calibri"/>
                <w:b/>
                <w:i/>
                <w:sz w:val="22"/>
                <w:szCs w:val="22"/>
              </w:rPr>
            </w:pPr>
            <w:r w:rsidRPr="00122D90">
              <w:rPr>
                <w:rFonts w:ascii="Calibri" w:hAnsi="Calibri" w:cs="Calibri"/>
                <w:b/>
                <w:i/>
                <w:sz w:val="22"/>
                <w:szCs w:val="22"/>
              </w:rPr>
              <w:t>Presentación del sistema de Gestión de Seguridad y Salud Ocupacional</w:t>
            </w:r>
            <w:r w:rsidRPr="00122D90">
              <w:rPr>
                <w:rFonts w:ascii="Calibri" w:hAnsi="Calibri" w:cs="Calibri"/>
                <w:sz w:val="22"/>
                <w:szCs w:val="22"/>
              </w:rPr>
              <w:t xml:space="preserve"> (En caso de poseer un sistema bajo la norma OHSAS 18001 o Sistemas Integrados de Gestión). Caso contrario, la empresa </w:t>
            </w:r>
            <w:r w:rsidR="00D77673">
              <w:rPr>
                <w:rFonts w:ascii="Calibri" w:hAnsi="Calibri" w:cs="Calibri"/>
                <w:bCs/>
                <w:color w:val="1D1B11"/>
                <w:sz w:val="22"/>
                <w:szCs w:val="22"/>
              </w:rPr>
              <w:t>proveedora</w:t>
            </w:r>
            <w:r w:rsidRPr="00122D90">
              <w:rPr>
                <w:rFonts w:ascii="Calibri" w:hAnsi="Calibri" w:cs="Calibri"/>
                <w:sz w:val="22"/>
                <w:szCs w:val="22"/>
              </w:rPr>
              <w:t xml:space="preserve"> deberá presentar un documento que contenga la Gestión de Seguridad y Salud Ocupacional a ser aplicada en el Proyecto (Plan de Seguridad y Salud Ocupacional - </w:t>
            </w:r>
            <w:r w:rsidRPr="00122D90">
              <w:rPr>
                <w:rFonts w:ascii="Calibri" w:hAnsi="Calibri" w:cs="Calibri"/>
                <w:sz w:val="22"/>
                <w:szCs w:val="22"/>
                <w:u w:val="single"/>
              </w:rPr>
              <w:t>específico para el servicio</w:t>
            </w:r>
            <w:r w:rsidRPr="00122D90">
              <w:rPr>
                <w:rFonts w:ascii="Calibri" w:hAnsi="Calibri" w:cs="Calibri"/>
                <w:sz w:val="22"/>
                <w:szCs w:val="22"/>
              </w:rPr>
              <w:t>).</w:t>
            </w:r>
          </w:p>
          <w:p w:rsidR="00383B32" w:rsidRPr="00122D90" w:rsidRDefault="00383B32" w:rsidP="00383B32">
            <w:pPr>
              <w:pStyle w:val="Prrafodelista"/>
              <w:ind w:left="644"/>
              <w:jc w:val="both"/>
              <w:rPr>
                <w:rFonts w:ascii="Calibri" w:hAnsi="Calibri" w:cs="Calibri"/>
                <w:b/>
                <w:i/>
                <w:sz w:val="22"/>
                <w:szCs w:val="22"/>
              </w:rPr>
            </w:pPr>
          </w:p>
          <w:p w:rsidR="00383B32" w:rsidRPr="00AB53FF" w:rsidRDefault="00383B32" w:rsidP="006251E4">
            <w:pPr>
              <w:pStyle w:val="Prrafodelista"/>
              <w:numPr>
                <w:ilvl w:val="0"/>
                <w:numId w:val="6"/>
              </w:numPr>
              <w:jc w:val="both"/>
              <w:rPr>
                <w:rFonts w:ascii="Calibri" w:hAnsi="Calibri" w:cs="Calibri"/>
                <w:b/>
                <w:i/>
                <w:sz w:val="22"/>
                <w:szCs w:val="22"/>
              </w:rPr>
            </w:pPr>
            <w:r w:rsidRPr="00122D90">
              <w:rPr>
                <w:rFonts w:ascii="Calibri" w:hAnsi="Calibri" w:cs="Calibri"/>
                <w:b/>
                <w:i/>
                <w:sz w:val="22"/>
                <w:szCs w:val="22"/>
              </w:rPr>
              <w:t>Plan específico de seguridad y Salud Ocupacional:</w:t>
            </w:r>
            <w:r w:rsidRPr="00122D90">
              <w:rPr>
                <w:rFonts w:ascii="Calibri" w:hAnsi="Calibri" w:cs="Calibri"/>
                <w:sz w:val="22"/>
                <w:szCs w:val="22"/>
              </w:rPr>
              <w:t xml:space="preserve"> debe contener al menos los siguientes puntos:</w:t>
            </w:r>
          </w:p>
          <w:p w:rsidR="00AB53FF" w:rsidRDefault="00AB53FF" w:rsidP="00AB53FF">
            <w:pPr>
              <w:pStyle w:val="Prrafodelista"/>
              <w:rPr>
                <w:rFonts w:ascii="Calibri" w:hAnsi="Calibri" w:cs="Calibri"/>
                <w:b/>
                <w:i/>
                <w:sz w:val="22"/>
                <w:szCs w:val="22"/>
              </w:rPr>
            </w:pPr>
          </w:p>
          <w:p w:rsidR="00383B32" w:rsidRPr="00122D90" w:rsidRDefault="00383B32" w:rsidP="006251E4">
            <w:pPr>
              <w:pStyle w:val="Prrafodelista"/>
              <w:numPr>
                <w:ilvl w:val="0"/>
                <w:numId w:val="8"/>
              </w:numPr>
              <w:jc w:val="both"/>
              <w:rPr>
                <w:rFonts w:ascii="Calibri" w:hAnsi="Calibri" w:cs="Calibri"/>
                <w:b/>
                <w:i/>
                <w:sz w:val="22"/>
                <w:szCs w:val="22"/>
              </w:rPr>
            </w:pPr>
            <w:r w:rsidRPr="00122D90">
              <w:rPr>
                <w:rFonts w:ascii="Calibri" w:hAnsi="Calibri" w:cs="Calibri"/>
                <w:sz w:val="22"/>
                <w:szCs w:val="22"/>
              </w:rPr>
              <w:t>Política de Seguridad Industrial y Salud Ocupacional</w:t>
            </w: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Programas y políticas de control de alcohol y drogas</w:t>
            </w: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Programa de gestión vehicular (cronograma de mantenimiento de vehículos)</w:t>
            </w:r>
          </w:p>
          <w:p w:rsidR="00383B32" w:rsidRPr="00122D90" w:rsidRDefault="00383B32" w:rsidP="006251E4">
            <w:pPr>
              <w:pStyle w:val="Prrafodelista"/>
              <w:numPr>
                <w:ilvl w:val="0"/>
                <w:numId w:val="8"/>
              </w:numPr>
              <w:jc w:val="both"/>
              <w:rPr>
                <w:rFonts w:ascii="Calibri" w:hAnsi="Calibri" w:cs="Calibri"/>
                <w:b/>
                <w:i/>
                <w:sz w:val="22"/>
                <w:szCs w:val="22"/>
              </w:rPr>
            </w:pPr>
            <w:r w:rsidRPr="00122D90">
              <w:rPr>
                <w:rFonts w:ascii="Calibri" w:hAnsi="Calibri" w:cs="Calibri"/>
                <w:sz w:val="22"/>
                <w:szCs w:val="22"/>
              </w:rPr>
              <w:t>Programas de medidas preventivas en seguridad y salud ocupacional</w:t>
            </w: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Plan de respuesta ante emergencias (especifico del proyecto).</w:t>
            </w:r>
          </w:p>
          <w:p w:rsidR="00383B32" w:rsidRPr="00122D90" w:rsidRDefault="00383B32" w:rsidP="006251E4">
            <w:pPr>
              <w:pStyle w:val="Prrafodelista"/>
              <w:numPr>
                <w:ilvl w:val="0"/>
                <w:numId w:val="8"/>
              </w:numPr>
              <w:rPr>
                <w:rFonts w:ascii="Calibri" w:hAnsi="Calibri" w:cs="Calibri"/>
                <w:sz w:val="22"/>
                <w:szCs w:val="22"/>
              </w:rPr>
            </w:pPr>
            <w:r w:rsidRPr="00122D90">
              <w:rPr>
                <w:rFonts w:ascii="Calibri" w:hAnsi="Calibri" w:cs="Calibri"/>
                <w:sz w:val="22"/>
                <w:szCs w:val="22"/>
              </w:rPr>
              <w:t>Plan de evacuación Médica (MEDEVAC)</w:t>
            </w: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Plan de rescate</w:t>
            </w:r>
          </w:p>
          <w:p w:rsidR="00383B32" w:rsidRPr="00122D90" w:rsidRDefault="00383B32" w:rsidP="006251E4">
            <w:pPr>
              <w:pStyle w:val="Prrafodelista"/>
              <w:numPr>
                <w:ilvl w:val="0"/>
                <w:numId w:val="8"/>
              </w:numPr>
              <w:jc w:val="both"/>
              <w:rPr>
                <w:rFonts w:ascii="Calibri" w:hAnsi="Calibri" w:cs="Calibri"/>
                <w:b/>
                <w:i/>
                <w:sz w:val="22"/>
                <w:szCs w:val="22"/>
              </w:rPr>
            </w:pPr>
            <w:r w:rsidRPr="00122D90">
              <w:rPr>
                <w:rFonts w:ascii="Calibri" w:hAnsi="Calibri" w:cs="Calibri"/>
                <w:sz w:val="22"/>
                <w:szCs w:val="22"/>
              </w:rPr>
              <w:t>Sistemas de permisos de trabajo</w:t>
            </w:r>
          </w:p>
          <w:p w:rsidR="00383B32" w:rsidRPr="00122D90" w:rsidRDefault="00383B32" w:rsidP="006251E4">
            <w:pPr>
              <w:pStyle w:val="Prrafodelista"/>
              <w:numPr>
                <w:ilvl w:val="0"/>
                <w:numId w:val="8"/>
              </w:numPr>
              <w:jc w:val="both"/>
              <w:rPr>
                <w:rFonts w:ascii="Calibri" w:hAnsi="Calibri" w:cs="Calibri"/>
                <w:b/>
                <w:i/>
                <w:sz w:val="22"/>
                <w:szCs w:val="22"/>
              </w:rPr>
            </w:pPr>
            <w:r w:rsidRPr="00122D90">
              <w:rPr>
                <w:rFonts w:ascii="Calibri" w:hAnsi="Calibri" w:cs="Calibri"/>
                <w:sz w:val="22"/>
                <w:szCs w:val="22"/>
              </w:rPr>
              <w:t>Sistemas de reporte de accidentes e incidentes.</w:t>
            </w:r>
          </w:p>
          <w:p w:rsidR="00383B32" w:rsidRPr="00AB53FF" w:rsidRDefault="00383B32" w:rsidP="006251E4">
            <w:pPr>
              <w:pStyle w:val="Prrafodelista"/>
              <w:numPr>
                <w:ilvl w:val="0"/>
                <w:numId w:val="8"/>
              </w:numPr>
              <w:jc w:val="both"/>
              <w:rPr>
                <w:rFonts w:ascii="Calibri" w:hAnsi="Calibri" w:cs="Calibri"/>
                <w:b/>
                <w:i/>
                <w:sz w:val="22"/>
                <w:szCs w:val="22"/>
              </w:rPr>
            </w:pPr>
            <w:r w:rsidRPr="00122D90">
              <w:rPr>
                <w:rFonts w:ascii="Calibri" w:hAnsi="Calibri" w:cs="Calibri"/>
                <w:sz w:val="22"/>
                <w:szCs w:val="22"/>
              </w:rPr>
              <w:t>Sistemas de reporte de SMS (Semanal/Mensual).</w:t>
            </w:r>
          </w:p>
          <w:p w:rsidR="00AB53FF" w:rsidRPr="00122D90" w:rsidRDefault="00AB53FF" w:rsidP="00AB53FF">
            <w:pPr>
              <w:pStyle w:val="Prrafodelista"/>
              <w:jc w:val="both"/>
              <w:rPr>
                <w:rFonts w:ascii="Calibri" w:hAnsi="Calibri" w:cs="Calibri"/>
                <w:b/>
                <w:i/>
                <w:sz w:val="22"/>
                <w:szCs w:val="22"/>
              </w:rPr>
            </w:pP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383B32" w:rsidRPr="00122D90" w:rsidRDefault="00383B32" w:rsidP="006251E4">
            <w:pPr>
              <w:pStyle w:val="Prrafodelista"/>
              <w:numPr>
                <w:ilvl w:val="0"/>
                <w:numId w:val="8"/>
              </w:numPr>
              <w:jc w:val="both"/>
              <w:rPr>
                <w:rFonts w:ascii="Calibri" w:hAnsi="Calibri" w:cs="Calibri"/>
                <w:sz w:val="22"/>
                <w:szCs w:val="22"/>
              </w:rPr>
            </w:pPr>
            <w:r w:rsidRPr="00122D90">
              <w:rPr>
                <w:rFonts w:ascii="Calibri" w:hAnsi="Calibri" w:cs="Calibri"/>
                <w:sz w:val="22"/>
                <w:szCs w:val="22"/>
              </w:rPr>
              <w:t>Lista de procedimientos específicos de SMS (permisos de trabajo, reporte de accidentes, incidentes e informes del proyecto.</w:t>
            </w:r>
          </w:p>
          <w:p w:rsidR="00383B32" w:rsidRPr="00122D90" w:rsidRDefault="00383B32" w:rsidP="00383B32">
            <w:pPr>
              <w:pStyle w:val="Prrafodelista"/>
              <w:ind w:left="786"/>
              <w:jc w:val="both"/>
              <w:rPr>
                <w:rFonts w:ascii="Calibri" w:hAnsi="Calibri" w:cs="Calibri"/>
                <w:b/>
                <w: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sz w:val="22"/>
                <w:szCs w:val="22"/>
              </w:rPr>
            </w:pPr>
            <w:r w:rsidRPr="00122D90">
              <w:rPr>
                <w:rFonts w:ascii="Calibri" w:hAnsi="Calibri" w:cs="Calibri"/>
                <w:b/>
                <w:i/>
                <w:sz w:val="22"/>
                <w:szCs w:val="22"/>
              </w:rPr>
              <w:t>Nómina de personal</w:t>
            </w:r>
            <w:r w:rsidRPr="00122D90">
              <w:rPr>
                <w:rFonts w:ascii="Calibri" w:hAnsi="Calibri" w:cs="Calibri"/>
                <w:sz w:val="22"/>
                <w:szCs w:val="22"/>
              </w:rPr>
              <w:t xml:space="preserve"> (nombre y Cédula de Identificación) con los respaldos correspondientes de “dotación de ropa de trabajo y EPP”.</w:t>
            </w:r>
          </w:p>
          <w:p w:rsidR="00DB024A" w:rsidRDefault="00DB024A" w:rsidP="00DB024A">
            <w:pPr>
              <w:pStyle w:val="Prrafodelista"/>
              <w:spacing w:after="200" w:line="276" w:lineRule="auto"/>
              <w:ind w:left="644"/>
              <w:contextualSpacing/>
              <w:jc w:val="both"/>
              <w:rPr>
                <w:rFonts w:ascii="Calibri" w:hAnsi="Calibri" w:cs="Calibri"/>
                <w:b/>
                <w: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lastRenderedPageBreak/>
              <w:t>Contrato del personal (Bajo la modalidad que corresponda)</w:t>
            </w:r>
          </w:p>
          <w:p w:rsidR="00DB024A" w:rsidRPr="00DB024A" w:rsidRDefault="00DB024A" w:rsidP="00DB024A">
            <w:pPr>
              <w:pStyle w:val="Prrafodelista"/>
              <w:rPr>
                <w:rFonts w:ascii="Calibri" w:hAnsi="Calibri" w:cs="Calibri"/>
                <w:b/>
                <w: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 xml:space="preserve">Seguro médico (cuando aplique). Caso contrario debe contar necesariamente con una póliza de Seguro contra accidentes – grupal o individual </w:t>
            </w:r>
          </w:p>
          <w:p w:rsidR="00DB024A" w:rsidRPr="00DB024A" w:rsidRDefault="00DB024A" w:rsidP="00DB024A">
            <w:pPr>
              <w:pStyle w:val="Prrafodelista"/>
              <w:rPr>
                <w:rFonts w:ascii="Calibri" w:hAnsi="Calibri" w:cs="Calibri"/>
                <w:b/>
                <w: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Seguro Obligatorio contra Accidentes de Tránsito – SOAT. (cuando aplique)</w:t>
            </w:r>
          </w:p>
          <w:p w:rsidR="00DB024A" w:rsidRPr="00DB024A" w:rsidRDefault="00DB024A" w:rsidP="00DB024A">
            <w:pPr>
              <w:pStyle w:val="Prrafodelista"/>
              <w:rPr>
                <w:rFonts w:ascii="Calibri" w:hAnsi="Calibri" w:cs="Calibri"/>
                <w:b/>
                <w: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b/>
                <w:i/>
                <w:sz w:val="22"/>
                <w:szCs w:val="22"/>
              </w:rPr>
            </w:pPr>
            <w:r w:rsidRPr="00122D90">
              <w:rPr>
                <w:rFonts w:ascii="Calibri" w:hAnsi="Calibri" w:cs="Calibri"/>
                <w:b/>
                <w:i/>
                <w:sz w:val="22"/>
                <w:szCs w:val="22"/>
              </w:rPr>
              <w:t xml:space="preserve">Copia de póliza contra accidentes personales </w:t>
            </w:r>
            <w:r w:rsidRPr="00122D90">
              <w:rPr>
                <w:rFonts w:ascii="Calibri" w:hAnsi="Calibri" w:cs="Calibri"/>
                <w:i/>
                <w:sz w:val="22"/>
                <w:szCs w:val="22"/>
              </w:rPr>
              <w:t xml:space="preserve">(que cubre gastos médicos, invalidez parcial permanente, invalidez total permanente y muerte)  </w:t>
            </w:r>
            <w:r w:rsidRPr="00122D90">
              <w:rPr>
                <w:rFonts w:ascii="Calibri" w:hAnsi="Calibri" w:cs="Calibri"/>
                <w:b/>
                <w:i/>
                <w:sz w:val="22"/>
                <w:szCs w:val="22"/>
              </w:rPr>
              <w:t>(cuando aplique)</w:t>
            </w:r>
          </w:p>
          <w:p w:rsidR="00DB024A" w:rsidRPr="00DB024A" w:rsidRDefault="00DB024A" w:rsidP="00DB024A">
            <w:pPr>
              <w:pStyle w:val="Prrafodelista"/>
              <w:rPr>
                <w:rFonts w:ascii="Calibri" w:hAnsi="Calibri" w:cs="Calibri"/>
                <w:b/>
                <w:i/>
                <w:sz w:val="22"/>
                <w:szCs w:val="22"/>
              </w:rPr>
            </w:pPr>
          </w:p>
          <w:p w:rsidR="00383B32" w:rsidRPr="00DB024A" w:rsidRDefault="00383B32" w:rsidP="006251E4">
            <w:pPr>
              <w:pStyle w:val="Prrafodelista"/>
              <w:numPr>
                <w:ilvl w:val="0"/>
                <w:numId w:val="6"/>
              </w:numPr>
              <w:spacing w:after="200" w:line="276" w:lineRule="auto"/>
              <w:contextualSpacing/>
              <w:jc w:val="both"/>
              <w:rPr>
                <w:rFonts w:ascii="Calibri" w:hAnsi="Calibri" w:cs="Calibri"/>
                <w:sz w:val="22"/>
                <w:szCs w:val="22"/>
                <w:lang w:val="es-BO"/>
              </w:rPr>
            </w:pPr>
            <w:r w:rsidRPr="00122D90">
              <w:rPr>
                <w:rFonts w:ascii="Calibri" w:hAnsi="Calibri" w:cs="Calibri"/>
                <w:b/>
                <w:i/>
                <w:sz w:val="22"/>
                <w:szCs w:val="22"/>
                <w:lang w:val="es-BO"/>
              </w:rPr>
              <w:t>Check list</w:t>
            </w:r>
            <w:r w:rsidRPr="00122D90">
              <w:rPr>
                <w:rFonts w:ascii="Calibri" w:hAnsi="Calibri" w:cs="Calibri"/>
                <w:sz w:val="22"/>
                <w:szCs w:val="22"/>
                <w:lang w:val="es-BO"/>
              </w:rPr>
              <w:t xml:space="preserve"> de vehículos livianos y pesados. </w:t>
            </w:r>
            <w:r w:rsidRPr="00122D90">
              <w:rPr>
                <w:rFonts w:ascii="Calibri" w:hAnsi="Calibri" w:cs="Calibri"/>
                <w:b/>
                <w:i/>
                <w:sz w:val="22"/>
                <w:szCs w:val="22"/>
              </w:rPr>
              <w:t>(cuando aplique)</w:t>
            </w:r>
          </w:p>
          <w:p w:rsidR="00DB024A" w:rsidRPr="00DB024A" w:rsidRDefault="00DB024A" w:rsidP="00DB024A">
            <w:pPr>
              <w:pStyle w:val="Prrafodelista"/>
              <w:rPr>
                <w:rFonts w:ascii="Calibri" w:hAnsi="Calibri" w:cs="Calibri"/>
                <w:sz w:val="22"/>
                <w:szCs w:val="22"/>
                <w:lang w:val="es-BO"/>
              </w:rPr>
            </w:pPr>
          </w:p>
          <w:p w:rsidR="00383B32" w:rsidRPr="00122D90" w:rsidRDefault="00383B32" w:rsidP="006251E4">
            <w:pPr>
              <w:pStyle w:val="Prrafodelista"/>
              <w:numPr>
                <w:ilvl w:val="0"/>
                <w:numId w:val="6"/>
              </w:numPr>
              <w:spacing w:after="200" w:line="276" w:lineRule="auto"/>
              <w:contextualSpacing/>
              <w:jc w:val="both"/>
              <w:rPr>
                <w:rFonts w:ascii="Calibri" w:hAnsi="Calibri" w:cs="Calibri"/>
                <w:sz w:val="22"/>
                <w:szCs w:val="22"/>
              </w:rPr>
            </w:pPr>
            <w:r w:rsidRPr="00122D90">
              <w:rPr>
                <w:rFonts w:ascii="Calibri" w:hAnsi="Calibri" w:cs="Calibri"/>
                <w:b/>
                <w:i/>
                <w:sz w:val="22"/>
                <w:szCs w:val="22"/>
              </w:rPr>
              <w:t>Capacitaciones básicas de SMS:</w:t>
            </w:r>
            <w:r w:rsidRPr="00122D90">
              <w:rPr>
                <w:rFonts w:ascii="Calibri" w:hAnsi="Calibri" w:cs="Calibri"/>
                <w:sz w:val="22"/>
                <w:szCs w:val="22"/>
              </w:rPr>
              <w:t xml:space="preserve"> Primeros Auxilios, Manejo de Extintores, Plan de Emergencia, uso de EPP y otros aplicables)</w:t>
            </w:r>
          </w:p>
          <w:p w:rsidR="00383B32" w:rsidRPr="00122D90" w:rsidRDefault="00383B32" w:rsidP="00383B32">
            <w:pPr>
              <w:pStyle w:val="Prrafodelista"/>
              <w:spacing w:after="200" w:line="276" w:lineRule="auto"/>
              <w:ind w:left="644"/>
              <w:jc w:val="both"/>
              <w:rPr>
                <w:rFonts w:ascii="Calibri" w:hAnsi="Calibri" w:cs="Calibri"/>
                <w:sz w:val="22"/>
                <w:szCs w:val="22"/>
              </w:rPr>
            </w:pPr>
            <w:r w:rsidRPr="00122D90">
              <w:rPr>
                <w:rFonts w:ascii="Calibri" w:hAnsi="Calibri" w:cs="Calibri"/>
                <w:sz w:val="22"/>
                <w:szCs w:val="22"/>
              </w:rPr>
              <w:t>Aplica a todo el personal inmerso en la actividad/obra/proyecto/servicio.</w:t>
            </w:r>
          </w:p>
          <w:p w:rsidR="00383B32" w:rsidRPr="00122D90" w:rsidRDefault="00383B32" w:rsidP="00383B32">
            <w:pPr>
              <w:pStyle w:val="Prrafodelista"/>
              <w:spacing w:after="200" w:line="276" w:lineRule="auto"/>
              <w:ind w:left="644"/>
              <w:jc w:val="both"/>
              <w:rPr>
                <w:rFonts w:ascii="Calibri" w:hAnsi="Calibri" w:cs="Calibri"/>
                <w:sz w:val="22"/>
                <w:szCs w:val="22"/>
              </w:rPr>
            </w:pPr>
            <w:r w:rsidRPr="00122D90">
              <w:rPr>
                <w:rFonts w:ascii="Calibri" w:hAnsi="Calibri" w:cs="Calibri"/>
                <w:sz w:val="22"/>
                <w:szCs w:val="22"/>
              </w:rPr>
              <w:t>(Personal propio, y sub contratistas).</w:t>
            </w:r>
          </w:p>
          <w:p w:rsidR="00383B32" w:rsidRPr="00524CDB" w:rsidRDefault="00383B32" w:rsidP="006251E4">
            <w:pPr>
              <w:pStyle w:val="Prrafodelista"/>
              <w:numPr>
                <w:ilvl w:val="0"/>
                <w:numId w:val="6"/>
              </w:numPr>
              <w:spacing w:after="200" w:line="276" w:lineRule="auto"/>
              <w:contextualSpacing/>
              <w:jc w:val="both"/>
              <w:rPr>
                <w:rFonts w:ascii="Calibri" w:hAnsi="Calibri" w:cs="Calibri"/>
                <w:b/>
                <w:sz w:val="22"/>
                <w:szCs w:val="22"/>
              </w:rPr>
            </w:pPr>
            <w:r w:rsidRPr="00122D90">
              <w:rPr>
                <w:rFonts w:ascii="Calibri" w:hAnsi="Calibri" w:cs="Calibri"/>
                <w:b/>
                <w:sz w:val="22"/>
                <w:szCs w:val="22"/>
              </w:rPr>
              <w:t xml:space="preserve">Sustancias Peligrosas: </w:t>
            </w:r>
            <w:r w:rsidRPr="00122D90">
              <w:rPr>
                <w:rFonts w:ascii="Calibri" w:hAnsi="Calibri" w:cs="Calibri"/>
                <w:sz w:val="22"/>
                <w:szCs w:val="22"/>
              </w:rPr>
              <w:t xml:space="preserve">En todas las áreas donde se transporte, almacene, utilice y/o manipulen sustancias peligrosas deberán existir las </w:t>
            </w:r>
            <w:r w:rsidRPr="00122D90">
              <w:rPr>
                <w:rFonts w:ascii="Calibri" w:hAnsi="Calibri" w:cs="Calibri"/>
                <w:sz w:val="22"/>
                <w:szCs w:val="22"/>
                <w:u w:val="single"/>
              </w:rPr>
              <w:t>Hojas de Seguridad</w:t>
            </w:r>
            <w:r w:rsidRPr="00122D90">
              <w:rPr>
                <w:rFonts w:ascii="Calibri" w:hAnsi="Calibri" w:cs="Calibri"/>
                <w:sz w:val="22"/>
                <w:szCs w:val="22"/>
              </w:rPr>
              <w:t xml:space="preserve"> (MSDS) para cada una de las sustancias. Deben estar a disposición de todos los trabajadores.</w:t>
            </w:r>
          </w:p>
          <w:p w:rsidR="00383B32" w:rsidRPr="00122D90" w:rsidRDefault="00383B32" w:rsidP="00383B32">
            <w:pPr>
              <w:jc w:val="both"/>
              <w:rPr>
                <w:rFonts w:ascii="Calibri" w:hAnsi="Calibri" w:cs="Calibri"/>
                <w:sz w:val="22"/>
                <w:szCs w:val="22"/>
              </w:rPr>
            </w:pPr>
            <w:r w:rsidRPr="00122D90">
              <w:rPr>
                <w:rFonts w:ascii="Calibri" w:hAnsi="Calibri" w:cs="Calibri"/>
                <w:b/>
                <w:sz w:val="22"/>
                <w:szCs w:val="22"/>
                <w:u w:val="single"/>
              </w:rPr>
              <w:t>NOTA 1</w:t>
            </w:r>
            <w:r w:rsidRPr="00122D90">
              <w:rPr>
                <w:rFonts w:ascii="Calibri" w:hAnsi="Calibri" w:cs="Calibri"/>
                <w:b/>
                <w:sz w:val="22"/>
                <w:szCs w:val="22"/>
              </w:rPr>
              <w:t>:</w:t>
            </w:r>
            <w:r w:rsidRPr="00122D90">
              <w:rPr>
                <w:rFonts w:ascii="Calibri" w:hAnsi="Calibri" w:cs="Calibri"/>
                <w:sz w:val="22"/>
                <w:szCs w:val="22"/>
              </w:rPr>
              <w:t xml:space="preserve"> Los presentes requisitos son aplicables de acuerdo a la dinámica de la actividad/obra/proyecto/servicio y/o adquisición de bienes y servicios.</w:t>
            </w:r>
          </w:p>
          <w:p w:rsidR="00383B32" w:rsidRPr="00122D90" w:rsidRDefault="00383B32" w:rsidP="00383B32">
            <w:pPr>
              <w:jc w:val="both"/>
              <w:rPr>
                <w:rFonts w:ascii="Calibri" w:hAnsi="Calibri" w:cs="Calibri"/>
                <w:b/>
                <w:sz w:val="22"/>
                <w:szCs w:val="22"/>
                <w:u w:val="single"/>
              </w:rPr>
            </w:pPr>
          </w:p>
          <w:p w:rsidR="00383B32" w:rsidRPr="00122D90" w:rsidRDefault="00383B32" w:rsidP="00383B32">
            <w:pPr>
              <w:jc w:val="both"/>
              <w:rPr>
                <w:rFonts w:ascii="Calibri" w:hAnsi="Calibri" w:cs="Calibri"/>
                <w:b/>
                <w:sz w:val="22"/>
                <w:szCs w:val="22"/>
              </w:rPr>
            </w:pPr>
            <w:r w:rsidRPr="00122D90">
              <w:rPr>
                <w:rFonts w:ascii="Calibri" w:hAnsi="Calibri" w:cs="Calibri"/>
                <w:b/>
                <w:sz w:val="22"/>
                <w:szCs w:val="22"/>
                <w:u w:val="single"/>
              </w:rPr>
              <w:t>NOTA 2</w:t>
            </w:r>
            <w:r w:rsidRPr="00122D90">
              <w:rPr>
                <w:rFonts w:ascii="Calibri" w:hAnsi="Calibri" w:cs="Calibri"/>
                <w:b/>
                <w:sz w:val="22"/>
                <w:szCs w:val="22"/>
              </w:rPr>
              <w:t>:</w:t>
            </w:r>
            <w:r w:rsidRPr="00122D90">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w:t>
            </w:r>
            <w:r w:rsidR="00D77673">
              <w:rPr>
                <w:rFonts w:ascii="Calibri" w:hAnsi="Calibri" w:cs="Calibri"/>
                <w:bCs/>
                <w:color w:val="1D1B11"/>
                <w:sz w:val="22"/>
                <w:szCs w:val="22"/>
              </w:rPr>
              <w:t>proveedor</w:t>
            </w:r>
            <w:r w:rsidRPr="00122D90">
              <w:rPr>
                <w:rFonts w:ascii="Calibri" w:hAnsi="Calibri" w:cs="Calibri"/>
                <w:sz w:val="22"/>
                <w:szCs w:val="22"/>
              </w:rPr>
              <w:t xml:space="preserve"> y el responsable de la Unidad de origen de YPFB;  debiendo ser validados por la </w:t>
            </w:r>
            <w:r w:rsidRPr="00122D90">
              <w:rPr>
                <w:rFonts w:ascii="Calibri" w:hAnsi="Calibri" w:cs="Calibri"/>
                <w:b/>
                <w:sz w:val="22"/>
                <w:szCs w:val="22"/>
              </w:rPr>
              <w:t>Unidad de SMSG de YPFB.</w:t>
            </w:r>
          </w:p>
          <w:p w:rsidR="00383B32" w:rsidRPr="00122D90" w:rsidRDefault="00383B32" w:rsidP="00383B32">
            <w:pPr>
              <w:jc w:val="both"/>
              <w:rPr>
                <w:rFonts w:ascii="Calibri" w:hAnsi="Calibri" w:cs="Calibri"/>
                <w:b/>
                <w:sz w:val="22"/>
                <w:szCs w:val="22"/>
              </w:rPr>
            </w:pPr>
          </w:p>
          <w:p w:rsidR="00383B32" w:rsidRDefault="00383B32" w:rsidP="00383B32">
            <w:pPr>
              <w:jc w:val="both"/>
              <w:rPr>
                <w:rFonts w:ascii="Calibri" w:hAnsi="Calibri" w:cs="Calibri"/>
                <w:sz w:val="22"/>
                <w:szCs w:val="22"/>
              </w:rPr>
            </w:pPr>
            <w:r w:rsidRPr="00122D90">
              <w:rPr>
                <w:rFonts w:ascii="Calibri" w:hAnsi="Calibri" w:cs="Calibri"/>
                <w:b/>
                <w:sz w:val="22"/>
                <w:szCs w:val="22"/>
              </w:rPr>
              <w:t xml:space="preserve">REQUISITOS MINIMOS: </w:t>
            </w:r>
            <w:r w:rsidRPr="00122D90">
              <w:rPr>
                <w:rFonts w:ascii="Calibri" w:hAnsi="Calibri" w:cs="Calibri"/>
                <w:sz w:val="22"/>
                <w:szCs w:val="22"/>
              </w:rPr>
              <w:t>Para el ingreso a la actividad/obra/proyecto/servicio</w:t>
            </w:r>
          </w:p>
          <w:p w:rsidR="00DB024A" w:rsidRPr="00122D90" w:rsidRDefault="00DB024A" w:rsidP="00383B32">
            <w:pPr>
              <w:jc w:val="both"/>
              <w:rPr>
                <w:rFonts w:ascii="Calibri" w:hAnsi="Calibri" w:cs="Calibri"/>
                <w:sz w:val="22"/>
                <w:szCs w:val="22"/>
              </w:rPr>
            </w:pPr>
          </w:p>
          <w:p w:rsidR="00383B32" w:rsidRPr="00122D90" w:rsidRDefault="00383B32" w:rsidP="006251E4">
            <w:pPr>
              <w:pStyle w:val="Prrafodelista"/>
              <w:numPr>
                <w:ilvl w:val="0"/>
                <w:numId w:val="7"/>
              </w:numPr>
              <w:spacing w:after="200" w:line="276" w:lineRule="auto"/>
              <w:contextualSpacing/>
              <w:jc w:val="both"/>
              <w:rPr>
                <w:rFonts w:ascii="Calibri" w:hAnsi="Calibri" w:cs="Calibri"/>
                <w:sz w:val="22"/>
                <w:szCs w:val="22"/>
              </w:rPr>
            </w:pPr>
            <w:r w:rsidRPr="00122D90">
              <w:rPr>
                <w:rFonts w:ascii="Calibri" w:hAnsi="Calibri" w:cs="Calibri"/>
                <w:sz w:val="22"/>
                <w:szCs w:val="22"/>
              </w:rPr>
              <w:t>Inducción de SMS (A cargo de YPFB - Unidad Operativa)</w:t>
            </w:r>
          </w:p>
          <w:p w:rsidR="00383B32" w:rsidRPr="00122D90" w:rsidRDefault="00383B32" w:rsidP="006251E4">
            <w:pPr>
              <w:pStyle w:val="Prrafodelista"/>
              <w:numPr>
                <w:ilvl w:val="0"/>
                <w:numId w:val="7"/>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Inducción de SMS (A realizarse “in situ” – A cargo de la empresa </w:t>
            </w:r>
            <w:r w:rsidR="00D77673">
              <w:rPr>
                <w:rFonts w:ascii="Calibri" w:hAnsi="Calibri" w:cs="Calibri"/>
                <w:bCs/>
                <w:color w:val="1D1B11"/>
                <w:sz w:val="22"/>
                <w:szCs w:val="22"/>
              </w:rPr>
              <w:t>proveedora</w:t>
            </w:r>
            <w:r w:rsidRPr="00122D90">
              <w:rPr>
                <w:rFonts w:ascii="Calibri" w:hAnsi="Calibri" w:cs="Calibri"/>
                <w:sz w:val="22"/>
                <w:szCs w:val="22"/>
              </w:rPr>
              <w:t>).</w:t>
            </w:r>
          </w:p>
          <w:p w:rsidR="00383B32" w:rsidRPr="00122D90" w:rsidRDefault="00383B32" w:rsidP="006251E4">
            <w:pPr>
              <w:pStyle w:val="Prrafodelista"/>
              <w:numPr>
                <w:ilvl w:val="0"/>
                <w:numId w:val="7"/>
              </w:numPr>
              <w:spacing w:after="200" w:line="276" w:lineRule="auto"/>
              <w:contextualSpacing/>
              <w:jc w:val="both"/>
              <w:rPr>
                <w:rFonts w:ascii="Calibri" w:hAnsi="Calibri" w:cs="Calibri"/>
                <w:sz w:val="22"/>
                <w:szCs w:val="22"/>
              </w:rPr>
            </w:pPr>
            <w:r w:rsidRPr="00122D90">
              <w:rPr>
                <w:rFonts w:ascii="Calibri" w:hAnsi="Calibri" w:cs="Calibri"/>
                <w:sz w:val="22"/>
                <w:szCs w:val="22"/>
              </w:rPr>
              <w:t>Uso obligatorio de ropa de trabajo (overol, ropa de dos piezas manga larga y otros que sean necesarios o aplicables)</w:t>
            </w:r>
          </w:p>
          <w:p w:rsidR="00383B32" w:rsidRPr="00122D90" w:rsidRDefault="00383B32" w:rsidP="006251E4">
            <w:pPr>
              <w:pStyle w:val="Prrafodelista"/>
              <w:numPr>
                <w:ilvl w:val="0"/>
                <w:numId w:val="7"/>
              </w:numPr>
              <w:spacing w:after="200" w:line="276" w:lineRule="auto"/>
              <w:contextualSpacing/>
              <w:jc w:val="both"/>
              <w:rPr>
                <w:rFonts w:ascii="Calibri" w:hAnsi="Calibri" w:cs="Calibri"/>
                <w:sz w:val="22"/>
                <w:szCs w:val="22"/>
              </w:rPr>
            </w:pPr>
            <w:r w:rsidRPr="00122D90">
              <w:rPr>
                <w:rFonts w:ascii="Calibri" w:hAnsi="Calibri" w:cs="Calibri"/>
                <w:sz w:val="22"/>
                <w:szCs w:val="22"/>
              </w:rPr>
              <w:t>Uso obligatorio de EPP (Equipo de Protección Personal):</w:t>
            </w:r>
          </w:p>
          <w:p w:rsidR="00383B32" w:rsidRPr="00122D90" w:rsidRDefault="00383B32" w:rsidP="006251E4">
            <w:pPr>
              <w:pStyle w:val="Default"/>
              <w:widowControl/>
              <w:numPr>
                <w:ilvl w:val="0"/>
                <w:numId w:val="4"/>
              </w:numPr>
              <w:rPr>
                <w:rFonts w:ascii="Calibri" w:hAnsi="Calibri" w:cs="Calibri"/>
                <w:color w:val="auto"/>
                <w:sz w:val="22"/>
                <w:szCs w:val="22"/>
              </w:rPr>
            </w:pPr>
            <w:r w:rsidRPr="00122D90">
              <w:rPr>
                <w:rFonts w:ascii="Calibri" w:hAnsi="Calibri" w:cs="Calibri"/>
                <w:color w:val="auto"/>
                <w:sz w:val="22"/>
                <w:szCs w:val="22"/>
              </w:rPr>
              <w:t>Casco de seguridad</w:t>
            </w:r>
          </w:p>
          <w:p w:rsidR="00383B32" w:rsidRPr="00122D90" w:rsidRDefault="00383B32" w:rsidP="006251E4">
            <w:pPr>
              <w:pStyle w:val="Default"/>
              <w:widowControl/>
              <w:numPr>
                <w:ilvl w:val="0"/>
                <w:numId w:val="4"/>
              </w:numPr>
              <w:rPr>
                <w:rFonts w:ascii="Calibri" w:hAnsi="Calibri" w:cs="Calibri"/>
                <w:color w:val="auto"/>
                <w:sz w:val="22"/>
                <w:szCs w:val="22"/>
              </w:rPr>
            </w:pPr>
            <w:r w:rsidRPr="00122D90">
              <w:rPr>
                <w:rFonts w:ascii="Calibri" w:hAnsi="Calibri" w:cs="Calibri"/>
                <w:color w:val="auto"/>
                <w:sz w:val="22"/>
                <w:szCs w:val="22"/>
              </w:rPr>
              <w:t>Calzado de seguridad</w:t>
            </w:r>
          </w:p>
          <w:p w:rsidR="00383B32" w:rsidRPr="00122D90" w:rsidRDefault="00383B32" w:rsidP="006251E4">
            <w:pPr>
              <w:pStyle w:val="Default"/>
              <w:widowControl/>
              <w:numPr>
                <w:ilvl w:val="0"/>
                <w:numId w:val="4"/>
              </w:numPr>
              <w:rPr>
                <w:rFonts w:ascii="Calibri" w:hAnsi="Calibri" w:cs="Calibri"/>
                <w:color w:val="auto"/>
                <w:sz w:val="22"/>
                <w:szCs w:val="22"/>
              </w:rPr>
            </w:pPr>
            <w:r w:rsidRPr="00122D90">
              <w:rPr>
                <w:rFonts w:ascii="Calibri" w:hAnsi="Calibri" w:cs="Calibri"/>
                <w:color w:val="auto"/>
                <w:sz w:val="22"/>
                <w:szCs w:val="22"/>
              </w:rPr>
              <w:t>Lentes de seguridad</w:t>
            </w:r>
          </w:p>
          <w:p w:rsidR="00383B32" w:rsidRPr="00122D90" w:rsidRDefault="00383B32" w:rsidP="006251E4">
            <w:pPr>
              <w:pStyle w:val="Default"/>
              <w:widowControl/>
              <w:numPr>
                <w:ilvl w:val="0"/>
                <w:numId w:val="4"/>
              </w:numPr>
              <w:rPr>
                <w:rFonts w:ascii="Calibri" w:hAnsi="Calibri" w:cs="Calibri"/>
                <w:color w:val="auto"/>
                <w:sz w:val="22"/>
                <w:szCs w:val="22"/>
              </w:rPr>
            </w:pPr>
            <w:r w:rsidRPr="00122D90">
              <w:rPr>
                <w:rFonts w:ascii="Calibri" w:hAnsi="Calibri" w:cs="Calibri"/>
                <w:color w:val="auto"/>
                <w:sz w:val="22"/>
                <w:szCs w:val="22"/>
              </w:rPr>
              <w:t>Protectores auditivos (si corresponde)</w:t>
            </w:r>
          </w:p>
          <w:p w:rsidR="00383B32" w:rsidRPr="00122D90" w:rsidRDefault="00383B32" w:rsidP="006251E4">
            <w:pPr>
              <w:pStyle w:val="Default"/>
              <w:widowControl/>
              <w:numPr>
                <w:ilvl w:val="0"/>
                <w:numId w:val="4"/>
              </w:numPr>
              <w:rPr>
                <w:rFonts w:ascii="Calibri" w:hAnsi="Calibri" w:cs="Calibri"/>
                <w:color w:val="auto"/>
                <w:sz w:val="22"/>
                <w:szCs w:val="22"/>
              </w:rPr>
            </w:pPr>
            <w:r w:rsidRPr="00122D90">
              <w:rPr>
                <w:rFonts w:ascii="Calibri" w:hAnsi="Calibri" w:cs="Calibri"/>
                <w:color w:val="auto"/>
                <w:sz w:val="22"/>
                <w:szCs w:val="22"/>
              </w:rPr>
              <w:t>Guantes (específicos a la tarea a realizar)</w:t>
            </w:r>
          </w:p>
          <w:p w:rsidR="00383B32" w:rsidRPr="00122D90" w:rsidRDefault="00383B32" w:rsidP="006251E4">
            <w:pPr>
              <w:pStyle w:val="Default"/>
              <w:widowControl/>
              <w:numPr>
                <w:ilvl w:val="0"/>
                <w:numId w:val="11"/>
              </w:numPr>
              <w:jc w:val="both"/>
              <w:rPr>
                <w:rFonts w:ascii="Calibri" w:hAnsi="Calibri" w:cs="Calibri"/>
                <w:color w:val="auto"/>
                <w:sz w:val="22"/>
                <w:szCs w:val="22"/>
              </w:rPr>
            </w:pPr>
            <w:r w:rsidRPr="00122D90">
              <w:rPr>
                <w:rFonts w:ascii="Calibri" w:hAnsi="Calibri" w:cs="Calibri"/>
                <w:b/>
                <w:i/>
                <w:color w:val="auto"/>
                <w:sz w:val="22"/>
                <w:szCs w:val="22"/>
              </w:rPr>
              <w:lastRenderedPageBreak/>
              <w:t xml:space="preserve">EPP para </w:t>
            </w:r>
            <w:r w:rsidRPr="00122D90">
              <w:rPr>
                <w:rFonts w:ascii="Calibri" w:hAnsi="Calibri" w:cs="Calibri"/>
                <w:b/>
                <w:i/>
                <w:color w:val="auto"/>
                <w:sz w:val="22"/>
                <w:szCs w:val="22"/>
                <w:u w:val="single"/>
              </w:rPr>
              <w:t>riesgos especiales</w:t>
            </w:r>
            <w:r w:rsidRPr="00122D90">
              <w:rPr>
                <w:rFonts w:ascii="Calibri" w:hAnsi="Calibri" w:cs="Calibri"/>
                <w:b/>
                <w:i/>
                <w:color w:val="auto"/>
                <w:sz w:val="22"/>
                <w:szCs w:val="22"/>
              </w:rPr>
              <w:t xml:space="preserve"> y tareas críticas</w:t>
            </w:r>
            <w:r w:rsidRPr="00122D90">
              <w:rPr>
                <w:rFonts w:ascii="Calibri" w:hAnsi="Calibri" w:cs="Calibri"/>
                <w:color w:val="auto"/>
                <w:sz w:val="22"/>
                <w:szCs w:val="22"/>
              </w:rPr>
              <w:t xml:space="preserve"> (altura, espacios confinados, eléctricos, trabajos en caliente, etc,)</w:t>
            </w:r>
          </w:p>
          <w:p w:rsidR="00383B32" w:rsidRPr="00122D90" w:rsidRDefault="00383B32" w:rsidP="00383B32">
            <w:pPr>
              <w:pStyle w:val="Default"/>
              <w:ind w:left="1068"/>
              <w:rPr>
                <w:rFonts w:ascii="Calibri" w:hAnsi="Calibri" w:cs="Calibri"/>
                <w:color w:val="auto"/>
                <w:sz w:val="22"/>
                <w:szCs w:val="22"/>
              </w:rPr>
            </w:pP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Arnés de seguridad de cuerpo completo.</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Línea de vida. (sistema de supresión contra caídas)</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Detector de gases (en caso de requerir).</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Equipo de rescate para alturas (en caso de requerir).</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Guantes dieléctricos (en caso de requerir).</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Equipo de rescate para espacios confinados (en caso de requerir).</w:t>
            </w:r>
          </w:p>
          <w:p w:rsidR="00383B32" w:rsidRPr="00122D90"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Equipo de respiración autónoma (en caso de requerir).</w:t>
            </w:r>
          </w:p>
          <w:p w:rsidR="00383B32" w:rsidRPr="00AB53FF" w:rsidRDefault="00383B32" w:rsidP="006251E4">
            <w:pPr>
              <w:pStyle w:val="Default"/>
              <w:widowControl/>
              <w:numPr>
                <w:ilvl w:val="1"/>
                <w:numId w:val="4"/>
              </w:numPr>
              <w:rPr>
                <w:rFonts w:ascii="Calibri" w:hAnsi="Calibri" w:cs="Calibri"/>
                <w:color w:val="auto"/>
                <w:sz w:val="22"/>
                <w:szCs w:val="22"/>
              </w:rPr>
            </w:pPr>
            <w:r w:rsidRPr="00122D90">
              <w:rPr>
                <w:rFonts w:ascii="Calibri" w:hAnsi="Calibri" w:cs="Calibri"/>
                <w:color w:val="auto"/>
                <w:sz w:val="22"/>
                <w:szCs w:val="22"/>
              </w:rPr>
              <w:t xml:space="preserve">Extintores para el área de intervención y combate contra incendios. Trabajos en caliente (soldadura, eléctricos, etc.). </w:t>
            </w:r>
            <w:r w:rsidRPr="007661DE">
              <w:rPr>
                <w:rFonts w:ascii="Calibri" w:hAnsi="Calibri" w:cs="Calibri"/>
                <w:sz w:val="22"/>
                <w:szCs w:val="22"/>
                <w:lang w:val="es-BO"/>
              </w:rPr>
              <w:tab/>
            </w:r>
          </w:p>
          <w:p w:rsidR="00AB53FF" w:rsidRPr="007661DE" w:rsidRDefault="00AB53FF" w:rsidP="00AB53FF">
            <w:pPr>
              <w:pStyle w:val="Default"/>
              <w:widowControl/>
              <w:rPr>
                <w:rFonts w:ascii="Calibri" w:hAnsi="Calibri" w:cs="Calibri"/>
                <w:color w:val="auto"/>
                <w:sz w:val="22"/>
                <w:szCs w:val="22"/>
              </w:rPr>
            </w:pPr>
          </w:p>
          <w:p w:rsidR="00383B32" w:rsidRPr="00122D90" w:rsidRDefault="00383B32" w:rsidP="00383B32">
            <w:pPr>
              <w:jc w:val="both"/>
              <w:rPr>
                <w:rFonts w:ascii="Calibri" w:hAnsi="Calibri" w:cs="Calibri"/>
                <w:sz w:val="22"/>
                <w:szCs w:val="22"/>
              </w:rPr>
            </w:pPr>
            <w:r w:rsidRPr="00122D90">
              <w:rPr>
                <w:rFonts w:ascii="Calibri" w:hAnsi="Calibri" w:cs="Calibri"/>
                <w:b/>
                <w:sz w:val="22"/>
                <w:szCs w:val="22"/>
              </w:rPr>
              <w:t xml:space="preserve">Documentación que debe estar en </w:t>
            </w:r>
            <w:r w:rsidRPr="00122D90">
              <w:rPr>
                <w:rFonts w:ascii="Calibri" w:hAnsi="Calibri" w:cs="Calibri"/>
                <w:sz w:val="22"/>
                <w:szCs w:val="22"/>
              </w:rPr>
              <w:t>la actividad/obra/proyecto/servicio:</w:t>
            </w:r>
          </w:p>
          <w:p w:rsidR="00383B32" w:rsidRPr="00122D90" w:rsidRDefault="00383B32" w:rsidP="00383B32">
            <w:pPr>
              <w:jc w:val="both"/>
              <w:rPr>
                <w:rFonts w:ascii="Calibri" w:hAnsi="Calibri" w:cs="Calibri"/>
                <w:b/>
                <w:sz w:val="22"/>
                <w:szCs w:val="22"/>
              </w:rPr>
            </w:pP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Plan de Seguridad y Salud Ocupacional (Específico)</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Plan de Emergencias/Contingencias</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Procedimientos de trabajo para las actividades a realizar.</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Nómina del personal, con copia de su póliza de seguro contra accidentes</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Permiso de trabajo, AST – Identificación de peligros y riesgos</w:t>
            </w:r>
          </w:p>
          <w:p w:rsidR="00383B32" w:rsidRDefault="00383B32" w:rsidP="00383B32">
            <w:pPr>
              <w:jc w:val="both"/>
              <w:rPr>
                <w:rFonts w:ascii="Calibri" w:hAnsi="Calibri" w:cs="Calibri"/>
                <w:b/>
                <w:sz w:val="22"/>
                <w:szCs w:val="22"/>
              </w:rPr>
            </w:pPr>
            <w:r w:rsidRPr="00122D90">
              <w:rPr>
                <w:rFonts w:ascii="Calibri" w:hAnsi="Calibri" w:cs="Calibri"/>
                <w:b/>
                <w:sz w:val="22"/>
                <w:szCs w:val="22"/>
              </w:rPr>
              <w:t>Documentación para Data Book:</w:t>
            </w:r>
          </w:p>
          <w:p w:rsidR="00DB024A" w:rsidRPr="00122D90" w:rsidRDefault="00DB024A" w:rsidP="00383B32">
            <w:pPr>
              <w:jc w:val="both"/>
              <w:rPr>
                <w:rFonts w:ascii="Calibri" w:hAnsi="Calibri" w:cs="Calibri"/>
                <w:b/>
                <w:sz w:val="22"/>
                <w:szCs w:val="22"/>
              </w:rPr>
            </w:pP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Plan específico de Seguridad y Salud Ocupacional </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Procedimientos de las actividades</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Nómina de todo el personal (con los respaldos establecidos por YPFB)</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Informes de SMS</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Reporte de accidentes/incidentes y Acciones correctivas (lecciones aprendidas)</w:t>
            </w:r>
          </w:p>
          <w:p w:rsidR="00383B32" w:rsidRPr="00122D90"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Reporte Mensual de Indicadores SYSO (firmado por los responsables)   </w:t>
            </w:r>
          </w:p>
          <w:p w:rsidR="00383B32" w:rsidRPr="00122D90" w:rsidRDefault="00383B32" w:rsidP="00DB024A">
            <w:pPr>
              <w:pStyle w:val="Prrafodelista"/>
              <w:ind w:left="709"/>
              <w:jc w:val="both"/>
              <w:rPr>
                <w:rFonts w:ascii="Calibri" w:hAnsi="Calibri" w:cs="Calibri"/>
                <w:sz w:val="22"/>
                <w:szCs w:val="22"/>
              </w:rPr>
            </w:pPr>
            <w:r w:rsidRPr="00122D90">
              <w:rPr>
                <w:rFonts w:ascii="Calibri" w:hAnsi="Calibri" w:cs="Calibri"/>
                <w:sz w:val="22"/>
                <w:szCs w:val="22"/>
              </w:rPr>
              <w:t>(El formato será remitido por el área de SMS de YPFB)</w:t>
            </w:r>
          </w:p>
          <w:p w:rsidR="00383B32" w:rsidRDefault="00383B32" w:rsidP="006251E4">
            <w:pPr>
              <w:pStyle w:val="Prrafodelista"/>
              <w:numPr>
                <w:ilvl w:val="0"/>
                <w:numId w:val="13"/>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Registro de capacitaciones </w:t>
            </w:r>
          </w:p>
          <w:p w:rsidR="00DB024A" w:rsidRDefault="00DB024A" w:rsidP="00DB024A">
            <w:pPr>
              <w:pStyle w:val="Prrafodelista"/>
              <w:spacing w:after="200" w:line="276" w:lineRule="auto"/>
              <w:ind w:left="644"/>
              <w:contextualSpacing/>
              <w:jc w:val="both"/>
              <w:rPr>
                <w:rFonts w:ascii="Calibri" w:hAnsi="Calibri" w:cs="Calibri"/>
                <w:sz w:val="22"/>
                <w:szCs w:val="22"/>
              </w:rPr>
            </w:pPr>
          </w:p>
          <w:p w:rsidR="00383B32" w:rsidRDefault="00383B32" w:rsidP="006251E4">
            <w:pPr>
              <w:pStyle w:val="Prrafodelista"/>
              <w:numPr>
                <w:ilvl w:val="0"/>
                <w:numId w:val="6"/>
              </w:numPr>
              <w:spacing w:after="200" w:line="276" w:lineRule="auto"/>
              <w:contextualSpacing/>
              <w:jc w:val="both"/>
              <w:rPr>
                <w:rFonts w:ascii="Calibri" w:hAnsi="Calibri" w:cs="Calibri"/>
                <w:sz w:val="22"/>
                <w:szCs w:val="22"/>
              </w:rPr>
            </w:pPr>
            <w:r w:rsidRPr="00122D9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3C1686" w:rsidRPr="00122D90" w:rsidRDefault="003C1686" w:rsidP="003C1686">
            <w:pPr>
              <w:pStyle w:val="Prrafodelista"/>
              <w:spacing w:after="200" w:line="276" w:lineRule="auto"/>
              <w:contextualSpacing/>
              <w:jc w:val="both"/>
              <w:rPr>
                <w:rFonts w:ascii="Calibri" w:hAnsi="Calibri" w:cs="Calibri"/>
                <w:sz w:val="22"/>
                <w:szCs w:val="22"/>
              </w:rPr>
            </w:pPr>
          </w:p>
          <w:p w:rsidR="00383B32" w:rsidRPr="00122D90" w:rsidRDefault="00383B32" w:rsidP="006251E4">
            <w:pPr>
              <w:pStyle w:val="Prrafodelista"/>
              <w:numPr>
                <w:ilvl w:val="0"/>
                <w:numId w:val="6"/>
              </w:numPr>
              <w:spacing w:after="200" w:line="276" w:lineRule="auto"/>
              <w:contextualSpacing/>
              <w:jc w:val="both"/>
              <w:rPr>
                <w:rFonts w:ascii="Calibri" w:hAnsi="Calibri" w:cs="Calibri"/>
                <w:b/>
                <w:sz w:val="22"/>
                <w:szCs w:val="22"/>
                <w:u w:val="single"/>
              </w:rPr>
            </w:pPr>
            <w:r w:rsidRPr="00122D90">
              <w:rPr>
                <w:rFonts w:ascii="Calibri" w:hAnsi="Calibri" w:cs="Calibri"/>
                <w:sz w:val="22"/>
                <w:szCs w:val="22"/>
              </w:rPr>
              <w:t xml:space="preserve">Toda empresa </w:t>
            </w:r>
            <w:r w:rsidR="00D77673">
              <w:rPr>
                <w:rFonts w:ascii="Calibri" w:hAnsi="Calibri" w:cs="Calibri"/>
                <w:bCs/>
                <w:color w:val="1D1B11"/>
                <w:sz w:val="22"/>
                <w:szCs w:val="22"/>
              </w:rPr>
              <w:t>proveedora</w:t>
            </w:r>
            <w:r w:rsidRPr="00122D90">
              <w:rPr>
                <w:rFonts w:ascii="Calibri" w:hAnsi="Calibri" w:cs="Calibri"/>
                <w:sz w:val="22"/>
                <w:szCs w:val="22"/>
              </w:rPr>
              <w:t xml:space="preserve"> </w:t>
            </w:r>
            <w:r w:rsidRPr="00122D90">
              <w:rPr>
                <w:rFonts w:ascii="Calibri" w:hAnsi="Calibri" w:cs="Calibri"/>
                <w:sz w:val="22"/>
                <w:szCs w:val="22"/>
                <w:u w:val="single"/>
              </w:rPr>
              <w:t>directa de YPFB</w:t>
            </w:r>
            <w:r w:rsidRPr="00122D90">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83B32" w:rsidRDefault="00383B32" w:rsidP="006251E4">
            <w:pPr>
              <w:pStyle w:val="Prrafodelista"/>
              <w:numPr>
                <w:ilvl w:val="0"/>
                <w:numId w:val="6"/>
              </w:numPr>
              <w:spacing w:after="200" w:line="276" w:lineRule="auto"/>
              <w:contextualSpacing/>
              <w:jc w:val="both"/>
              <w:rPr>
                <w:rFonts w:ascii="Calibri" w:hAnsi="Calibri" w:cs="Calibri"/>
                <w:sz w:val="22"/>
                <w:szCs w:val="22"/>
              </w:rPr>
            </w:pPr>
            <w:r w:rsidRPr="00122D90">
              <w:rPr>
                <w:rFonts w:ascii="Calibri" w:hAnsi="Calibri" w:cs="Calibri"/>
                <w:sz w:val="22"/>
                <w:szCs w:val="22"/>
              </w:rPr>
              <w:lastRenderedPageBreak/>
              <w:t xml:space="preserve">Se deja claramente establecido la prohibición total y definitiva de ingreso a obra o ejecución de trabajos con pasantes y/o practicantes de la </w:t>
            </w:r>
            <w:r w:rsidR="00D77673">
              <w:rPr>
                <w:rFonts w:ascii="Calibri" w:hAnsi="Calibri" w:cs="Calibri"/>
                <w:bCs/>
                <w:color w:val="1D1B11"/>
                <w:sz w:val="22"/>
                <w:szCs w:val="22"/>
              </w:rPr>
              <w:t>proveedora</w:t>
            </w:r>
            <w:r w:rsidRPr="00122D90">
              <w:rPr>
                <w:rFonts w:ascii="Calibri" w:hAnsi="Calibri" w:cs="Calibri"/>
                <w:sz w:val="22"/>
                <w:szCs w:val="22"/>
              </w:rPr>
              <w:t xml:space="preserve"> y/o sub contratista </w:t>
            </w:r>
            <w:r w:rsidR="00D77673" w:rsidRPr="00122D90">
              <w:rPr>
                <w:rFonts w:ascii="Calibri" w:hAnsi="Calibri" w:cs="Calibri"/>
                <w:sz w:val="22"/>
                <w:szCs w:val="22"/>
              </w:rPr>
              <w:t>en proyectos</w:t>
            </w:r>
            <w:r w:rsidRPr="00122D90">
              <w:rPr>
                <w:rFonts w:ascii="Calibri" w:hAnsi="Calibri" w:cs="Calibri"/>
                <w:sz w:val="22"/>
                <w:szCs w:val="22"/>
              </w:rPr>
              <w:t xml:space="preserve"> de YPFB. </w:t>
            </w:r>
          </w:p>
          <w:p w:rsidR="00DB024A" w:rsidRPr="00DB024A" w:rsidRDefault="00DB024A" w:rsidP="00DB024A">
            <w:pPr>
              <w:pStyle w:val="Prrafodelista"/>
              <w:spacing w:after="200" w:line="276" w:lineRule="auto"/>
              <w:ind w:left="644"/>
              <w:contextualSpacing/>
              <w:jc w:val="both"/>
              <w:rPr>
                <w:rFonts w:ascii="Calibri" w:hAnsi="Calibri" w:cs="Calibri"/>
                <w:b/>
                <w:sz w:val="22"/>
                <w:szCs w:val="22"/>
                <w:u w:val="single"/>
              </w:rPr>
            </w:pPr>
          </w:p>
          <w:p w:rsidR="003C1686" w:rsidRPr="00DB024A" w:rsidRDefault="00383B32" w:rsidP="006251E4">
            <w:pPr>
              <w:pStyle w:val="Prrafodelista"/>
              <w:numPr>
                <w:ilvl w:val="0"/>
                <w:numId w:val="6"/>
              </w:numPr>
              <w:spacing w:after="200" w:line="276" w:lineRule="auto"/>
              <w:contextualSpacing/>
              <w:jc w:val="both"/>
              <w:rPr>
                <w:rFonts w:ascii="Calibri" w:hAnsi="Calibri" w:cs="Calibri"/>
                <w:b/>
                <w:sz w:val="22"/>
                <w:szCs w:val="22"/>
                <w:u w:val="single"/>
              </w:rPr>
            </w:pPr>
            <w:r w:rsidRPr="00122D90">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DB024A" w:rsidRPr="00DB024A" w:rsidRDefault="00DB024A" w:rsidP="00DB024A">
            <w:pPr>
              <w:pStyle w:val="Prrafodelista"/>
              <w:rPr>
                <w:rFonts w:ascii="Calibri" w:hAnsi="Calibri" w:cs="Calibri"/>
                <w:b/>
                <w:sz w:val="22"/>
                <w:szCs w:val="22"/>
                <w:u w:val="single"/>
              </w:rPr>
            </w:pPr>
          </w:p>
          <w:p w:rsidR="00EC6E88" w:rsidRPr="003C1686" w:rsidRDefault="00383B32" w:rsidP="006251E4">
            <w:pPr>
              <w:pStyle w:val="Prrafodelista"/>
              <w:numPr>
                <w:ilvl w:val="0"/>
                <w:numId w:val="6"/>
              </w:numPr>
              <w:spacing w:after="200" w:line="276" w:lineRule="auto"/>
              <w:contextualSpacing/>
              <w:jc w:val="both"/>
              <w:rPr>
                <w:rFonts w:ascii="Calibri" w:hAnsi="Calibri" w:cs="Calibri"/>
                <w:b/>
                <w:sz w:val="22"/>
                <w:szCs w:val="22"/>
                <w:u w:val="single"/>
              </w:rPr>
            </w:pPr>
            <w:r w:rsidRPr="003C1686">
              <w:rPr>
                <w:rFonts w:ascii="Calibri" w:hAnsi="Calibri" w:cs="Calibri"/>
                <w:sz w:val="22"/>
                <w:szCs w:val="22"/>
              </w:rPr>
              <w:t xml:space="preserve">La subcontratación de Servicios deberá ser previamente aprobada por YPFB y la Empresa Subcontratada deberá cumplir con todos y cada uno de los requisitos de SySO establecidos por YPFB para el </w:t>
            </w:r>
            <w:r w:rsidR="00D77673" w:rsidRPr="003C1686">
              <w:rPr>
                <w:rFonts w:ascii="Calibri" w:hAnsi="Calibri" w:cs="Calibri"/>
                <w:bCs/>
                <w:color w:val="1D1B11"/>
                <w:sz w:val="22"/>
                <w:szCs w:val="22"/>
              </w:rPr>
              <w:t>proveedor</w:t>
            </w:r>
            <w:r w:rsidRPr="003C1686">
              <w:rPr>
                <w:rFonts w:ascii="Calibri" w:hAnsi="Calibri" w:cs="Calibri"/>
                <w:sz w:val="22"/>
                <w:szCs w:val="22"/>
              </w:rPr>
              <w:t>.</w:t>
            </w:r>
          </w:p>
        </w:tc>
      </w:tr>
      <w:tr w:rsidR="00237118" w:rsidRPr="00E105E6"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237118" w:rsidRPr="00E105E6" w:rsidRDefault="0034222F" w:rsidP="002C1B09">
            <w:pPr>
              <w:autoSpaceDE w:val="0"/>
              <w:autoSpaceDN w:val="0"/>
              <w:adjustRightInd w:val="0"/>
              <w:rPr>
                <w:rFonts w:ascii="Calibri" w:hAnsi="Calibri" w:cs="Calibri"/>
                <w:b/>
                <w:bCs/>
                <w:sz w:val="22"/>
                <w:szCs w:val="22"/>
              </w:rPr>
            </w:pPr>
            <w:r w:rsidRPr="00F322BB">
              <w:rPr>
                <w:rFonts w:ascii="Calibri" w:hAnsi="Calibri" w:cs="Calibri"/>
                <w:b/>
                <w:bCs/>
                <w:sz w:val="22"/>
                <w:szCs w:val="22"/>
              </w:rPr>
              <w:lastRenderedPageBreak/>
              <w:t>DISPOSICIONES AMBIENTALES</w:t>
            </w:r>
          </w:p>
        </w:tc>
      </w:tr>
      <w:tr w:rsidR="0034222F" w:rsidRPr="00E105E6" w:rsidTr="00AB53FF">
        <w:tc>
          <w:tcPr>
            <w:tcW w:w="9339" w:type="dxa"/>
            <w:tcBorders>
              <w:top w:val="single" w:sz="4" w:space="0" w:color="auto"/>
              <w:left w:val="single" w:sz="4" w:space="0" w:color="auto"/>
              <w:bottom w:val="single" w:sz="4" w:space="0" w:color="auto"/>
              <w:right w:val="single" w:sz="4" w:space="0" w:color="auto"/>
            </w:tcBorders>
            <w:shd w:val="clear" w:color="auto" w:fill="auto"/>
          </w:tcPr>
          <w:p w:rsidR="0034222F" w:rsidRDefault="0034222F" w:rsidP="0034222F">
            <w:pPr>
              <w:spacing w:before="120"/>
              <w:jc w:val="both"/>
              <w:rPr>
                <w:rFonts w:ascii="Calibri" w:hAnsi="Calibri" w:cs="Calibri"/>
                <w:bCs/>
                <w:sz w:val="22"/>
                <w:szCs w:val="22"/>
              </w:rPr>
            </w:pPr>
            <w:r w:rsidRPr="00F322BB">
              <w:rPr>
                <w:rFonts w:ascii="Calibri" w:hAnsi="Calibri" w:cs="Calibri"/>
                <w:bCs/>
                <w:sz w:val="22"/>
                <w:szCs w:val="22"/>
              </w:rPr>
              <w:t xml:space="preserve">La Empresa </w:t>
            </w:r>
            <w:r w:rsidR="00D77673">
              <w:rPr>
                <w:rFonts w:ascii="Calibri" w:hAnsi="Calibri" w:cs="Calibri"/>
                <w:bCs/>
                <w:color w:val="1D1B11"/>
                <w:sz w:val="22"/>
                <w:szCs w:val="22"/>
              </w:rPr>
              <w:t>proveedora</w:t>
            </w:r>
            <w:r w:rsidRPr="00F322BB">
              <w:rPr>
                <w:rFonts w:ascii="Calibri" w:hAnsi="Calibri" w:cs="Calibri"/>
                <w:bCs/>
                <w:sz w:val="22"/>
                <w:szCs w:val="22"/>
              </w:rPr>
              <w:t xml:space="preserve"> deberá dar estricto cumplimiento a los compromisos Ambientales aprobados a través del Documento Ambiental (solicitado por la </w:t>
            </w:r>
            <w:r w:rsidR="00D77673">
              <w:rPr>
                <w:rFonts w:ascii="Calibri" w:hAnsi="Calibri" w:cs="Calibri"/>
                <w:bCs/>
                <w:color w:val="1D1B11"/>
                <w:sz w:val="22"/>
                <w:szCs w:val="22"/>
              </w:rPr>
              <w:t>proveedora</w:t>
            </w:r>
            <w:r w:rsidRPr="00F322BB">
              <w:rPr>
                <w:rFonts w:ascii="Calibri" w:hAnsi="Calibri" w:cs="Calibri"/>
                <w:bCs/>
                <w:sz w:val="22"/>
                <w:szCs w:val="22"/>
              </w:rPr>
              <w:t xml:space="preserve">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w:t>
            </w:r>
            <w:r w:rsidR="00D77673">
              <w:rPr>
                <w:rFonts w:ascii="Calibri" w:hAnsi="Calibri" w:cs="Calibri"/>
                <w:bCs/>
                <w:color w:val="1D1B11"/>
                <w:sz w:val="22"/>
                <w:szCs w:val="22"/>
              </w:rPr>
              <w:t>proveedor</w:t>
            </w:r>
            <w:r w:rsidRPr="00F322BB">
              <w:rPr>
                <w:rFonts w:ascii="Calibri" w:hAnsi="Calibri" w:cs="Calibri"/>
                <w:bCs/>
                <w:sz w:val="22"/>
                <w:szCs w:val="22"/>
              </w:rPr>
              <w:t xml:space="preserve"> deberá remitir a YPFB toda aquella documentación de respaldo que demuestre el cumplimiento de los Planes, Programas y Procedimientos. Para el efecto, el </w:t>
            </w:r>
            <w:r w:rsidR="00D77673">
              <w:rPr>
                <w:rFonts w:ascii="Calibri" w:hAnsi="Calibri" w:cs="Calibri"/>
                <w:bCs/>
                <w:color w:val="1D1B11"/>
                <w:sz w:val="22"/>
                <w:szCs w:val="22"/>
              </w:rPr>
              <w:t>proveedor</w:t>
            </w:r>
            <w:r w:rsidRPr="00F322BB">
              <w:rPr>
                <w:rFonts w:ascii="Calibri" w:hAnsi="Calibri" w:cs="Calibri"/>
                <w:bCs/>
                <w:sz w:val="22"/>
                <w:szCs w:val="22"/>
              </w:rPr>
              <w:t xml:space="preserve"> deberá remitir a YPFB, según el alcance del presente proyecto, la información solicitada en el </w:t>
            </w:r>
            <w:r w:rsidRPr="00F322BB">
              <w:rPr>
                <w:rFonts w:ascii="Calibri" w:hAnsi="Calibri" w:cs="Calibri"/>
                <w:b/>
                <w:bCs/>
                <w:sz w:val="22"/>
                <w:szCs w:val="22"/>
              </w:rPr>
              <w:t xml:space="preserve">Anexo </w:t>
            </w:r>
            <w:r w:rsidR="00383B32">
              <w:rPr>
                <w:rFonts w:ascii="Calibri" w:hAnsi="Calibri" w:cs="Calibri"/>
                <w:b/>
                <w:bCs/>
                <w:sz w:val="22"/>
                <w:szCs w:val="22"/>
              </w:rPr>
              <w:t>1</w:t>
            </w:r>
            <w:r w:rsidRPr="00F322BB">
              <w:rPr>
                <w:rFonts w:ascii="Calibri" w:hAnsi="Calibri" w:cs="Calibri"/>
                <w:b/>
                <w:bCs/>
                <w:sz w:val="22"/>
                <w:szCs w:val="22"/>
              </w:rPr>
              <w:t xml:space="preserve"> “Requisitos de Protección Ambiental Contratistas”</w:t>
            </w:r>
            <w:r w:rsidRPr="00F322BB">
              <w:rPr>
                <w:rFonts w:ascii="Calibri" w:hAnsi="Calibri" w:cs="Calibri"/>
                <w:bCs/>
                <w:sz w:val="22"/>
                <w:szCs w:val="22"/>
              </w:rPr>
              <w:t>, parte integral del presente documento.</w:t>
            </w:r>
          </w:p>
          <w:p w:rsidR="00383B32" w:rsidRDefault="00383B32" w:rsidP="0034222F">
            <w:pPr>
              <w:jc w:val="both"/>
              <w:rPr>
                <w:rFonts w:ascii="Calibri" w:hAnsi="Calibri" w:cs="Calibri"/>
                <w:bCs/>
                <w:sz w:val="22"/>
                <w:szCs w:val="22"/>
              </w:rPr>
            </w:pPr>
          </w:p>
          <w:p w:rsidR="0034222F" w:rsidRPr="00F322BB" w:rsidRDefault="0034222F" w:rsidP="0034222F">
            <w:pPr>
              <w:jc w:val="both"/>
              <w:rPr>
                <w:rFonts w:ascii="Calibri" w:hAnsi="Calibri" w:cs="Calibri"/>
                <w:bCs/>
                <w:sz w:val="22"/>
                <w:szCs w:val="22"/>
              </w:rPr>
            </w:pPr>
            <w:r w:rsidRPr="00F322BB">
              <w:rPr>
                <w:rFonts w:ascii="Calibri" w:hAnsi="Calibri" w:cs="Calibri"/>
                <w:bCs/>
                <w:sz w:val="22"/>
                <w:szCs w:val="22"/>
              </w:rPr>
              <w:t>Toda esta documentación de respaldo deberá demostrar el cumplimiento de la legislación aplicable, misma que será de insumo para la elaboración de los Informes de Monitoreo Ambiental que elabore YPFB cuando corresponda.</w:t>
            </w:r>
          </w:p>
          <w:p w:rsidR="0034222F" w:rsidRDefault="0034222F" w:rsidP="0034222F">
            <w:pPr>
              <w:jc w:val="both"/>
              <w:rPr>
                <w:rFonts w:ascii="Calibri" w:hAnsi="Calibri" w:cs="Calibri"/>
                <w:bCs/>
                <w:sz w:val="22"/>
                <w:szCs w:val="22"/>
              </w:rPr>
            </w:pPr>
            <w:r w:rsidRPr="00F322BB">
              <w:rPr>
                <w:rFonts w:ascii="Calibri" w:hAnsi="Calibri" w:cs="Calibri"/>
                <w:bCs/>
                <w:sz w:val="22"/>
                <w:szCs w:val="22"/>
              </w:rPr>
              <w:t xml:space="preserve">El </w:t>
            </w:r>
            <w:r w:rsidR="00D77673">
              <w:rPr>
                <w:rFonts w:ascii="Calibri" w:hAnsi="Calibri" w:cs="Calibri"/>
                <w:bCs/>
                <w:color w:val="1D1B11"/>
                <w:sz w:val="22"/>
                <w:szCs w:val="22"/>
              </w:rPr>
              <w:t>proveedor</w:t>
            </w:r>
            <w:r w:rsidRPr="00F322BB">
              <w:rPr>
                <w:rFonts w:ascii="Calibri" w:hAnsi="Calibri" w:cs="Calibri"/>
                <w:bCs/>
                <w:sz w:val="22"/>
                <w:szCs w:val="22"/>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w:t>
            </w:r>
            <w:r w:rsidR="00D77673">
              <w:rPr>
                <w:rFonts w:ascii="Calibri" w:hAnsi="Calibri" w:cs="Calibri"/>
                <w:bCs/>
                <w:color w:val="1D1B11"/>
                <w:sz w:val="22"/>
                <w:szCs w:val="22"/>
              </w:rPr>
              <w:t>proveedor</w:t>
            </w:r>
            <w:r w:rsidRPr="00F322BB">
              <w:rPr>
                <w:rFonts w:ascii="Calibri" w:hAnsi="Calibri" w:cs="Calibri"/>
                <w:bCs/>
                <w:sz w:val="22"/>
                <w:szCs w:val="22"/>
              </w:rPr>
              <w:t xml:space="preserve"> asume la responsabilidad y sus consecuencias, así como la reparación de estas, cuando corresponda.</w:t>
            </w:r>
          </w:p>
          <w:p w:rsidR="00AB53FF" w:rsidRDefault="00AB53FF" w:rsidP="0034222F">
            <w:pPr>
              <w:jc w:val="both"/>
              <w:rPr>
                <w:rFonts w:ascii="Calibri" w:hAnsi="Calibri" w:cs="Calibri"/>
                <w:bCs/>
                <w:sz w:val="22"/>
                <w:szCs w:val="22"/>
              </w:rPr>
            </w:pPr>
          </w:p>
          <w:p w:rsidR="0034222F" w:rsidRPr="00F322BB" w:rsidRDefault="0034222F" w:rsidP="0034222F">
            <w:pPr>
              <w:jc w:val="both"/>
              <w:rPr>
                <w:rFonts w:ascii="Calibri" w:hAnsi="Calibri" w:cs="Calibri"/>
                <w:bCs/>
                <w:sz w:val="22"/>
                <w:szCs w:val="22"/>
              </w:rPr>
            </w:pPr>
            <w:r w:rsidRPr="00F322BB">
              <w:rPr>
                <w:rFonts w:ascii="Calibri" w:hAnsi="Calibri" w:cs="Calibri"/>
                <w:bCs/>
                <w:sz w:val="22"/>
                <w:szCs w:val="22"/>
              </w:rPr>
              <w:t xml:space="preserve">De presentarse cualquier contingencia, eventualidad o suceso no deseado que provoque perdidas, daños y/o perjuicios ambientales; el </w:t>
            </w:r>
            <w:r w:rsidR="00D77673">
              <w:rPr>
                <w:rFonts w:ascii="Calibri" w:hAnsi="Calibri" w:cs="Calibri"/>
                <w:bCs/>
                <w:color w:val="1D1B11"/>
                <w:sz w:val="22"/>
                <w:szCs w:val="22"/>
              </w:rPr>
              <w:t>proveedor</w:t>
            </w:r>
            <w:r w:rsidRPr="00F322BB">
              <w:rPr>
                <w:rFonts w:ascii="Calibri" w:hAnsi="Calibri" w:cs="Calibri"/>
                <w:bCs/>
                <w:sz w:val="22"/>
                <w:szCs w:val="22"/>
              </w:rPr>
              <w:t xml:space="preserve"> deberá comunicar inmediatamente a YPFB para que se proceda en el marco de la legislación aplicable. Por su parte, el </w:t>
            </w:r>
            <w:r w:rsidR="00D77673">
              <w:rPr>
                <w:rFonts w:ascii="Calibri" w:hAnsi="Calibri" w:cs="Calibri"/>
                <w:bCs/>
                <w:color w:val="1D1B11"/>
                <w:sz w:val="22"/>
                <w:szCs w:val="22"/>
              </w:rPr>
              <w:t>proveedor</w:t>
            </w:r>
            <w:r w:rsidRPr="00F322BB">
              <w:rPr>
                <w:rFonts w:ascii="Calibri" w:hAnsi="Calibri" w:cs="Calibri"/>
                <w:bCs/>
                <w:sz w:val="22"/>
                <w:szCs w:val="22"/>
              </w:rPr>
              <w:t xml:space="preserve"> tomará acciones inmediatas de prevención, mitigación y/o remediación. Para tal efecto, el mismo deberá remitir a YPFB informes, planillas, registros, comprobantes y toda documentación de respaldo que demuestre el cumplimiento del Plan de Contingencias.</w:t>
            </w:r>
          </w:p>
          <w:p w:rsidR="0034222F" w:rsidRPr="00F322BB" w:rsidRDefault="0034222F" w:rsidP="0034222F">
            <w:pPr>
              <w:jc w:val="both"/>
              <w:rPr>
                <w:rFonts w:ascii="Calibri" w:hAnsi="Calibri" w:cs="Calibri"/>
                <w:bCs/>
                <w:sz w:val="22"/>
                <w:szCs w:val="22"/>
              </w:rPr>
            </w:pPr>
          </w:p>
          <w:p w:rsidR="0067751B" w:rsidRDefault="0034222F" w:rsidP="0034222F">
            <w:pPr>
              <w:autoSpaceDE w:val="0"/>
              <w:autoSpaceDN w:val="0"/>
              <w:adjustRightInd w:val="0"/>
              <w:rPr>
                <w:rFonts w:ascii="Calibri" w:hAnsi="Calibri" w:cs="Calibri"/>
                <w:bCs/>
                <w:sz w:val="22"/>
                <w:szCs w:val="22"/>
              </w:rPr>
            </w:pPr>
            <w:r w:rsidRPr="00F322BB">
              <w:rPr>
                <w:rFonts w:ascii="Calibri" w:hAnsi="Calibri" w:cs="Calibri"/>
                <w:bCs/>
                <w:sz w:val="22"/>
                <w:szCs w:val="22"/>
              </w:rPr>
              <w:t xml:space="preserve">La </w:t>
            </w:r>
            <w:r w:rsidR="00D77673">
              <w:rPr>
                <w:rFonts w:ascii="Calibri" w:hAnsi="Calibri" w:cs="Calibri"/>
                <w:bCs/>
                <w:color w:val="1D1B11"/>
                <w:sz w:val="22"/>
                <w:szCs w:val="22"/>
              </w:rPr>
              <w:t>proveedora</w:t>
            </w:r>
            <w:r w:rsidRPr="00F322BB">
              <w:rPr>
                <w:rFonts w:ascii="Calibri" w:hAnsi="Calibri" w:cs="Calibri"/>
                <w:bCs/>
                <w:sz w:val="22"/>
                <w:szCs w:val="22"/>
              </w:rPr>
              <w:t xml:space="preserve"> se obliga a aplicar los lineamientos establecidos en el Anexo </w:t>
            </w:r>
            <w:r w:rsidR="00383B32">
              <w:rPr>
                <w:rFonts w:ascii="Calibri" w:hAnsi="Calibri" w:cs="Calibri"/>
                <w:bCs/>
                <w:sz w:val="22"/>
                <w:szCs w:val="22"/>
              </w:rPr>
              <w:t>1</w:t>
            </w:r>
            <w:r w:rsidRPr="00F322BB">
              <w:rPr>
                <w:rFonts w:ascii="Calibri" w:hAnsi="Calibri" w:cs="Calibri"/>
                <w:bCs/>
                <w:sz w:val="22"/>
                <w:szCs w:val="22"/>
              </w:rPr>
              <w:t xml:space="preserve"> “Requisitos de Protección Ambiental Contratistas”. </w:t>
            </w:r>
            <w:r w:rsidR="00B61C09">
              <w:rPr>
                <w:rFonts w:ascii="Calibri" w:hAnsi="Calibri" w:cs="Calibri"/>
                <w:bCs/>
                <w:sz w:val="22"/>
                <w:szCs w:val="22"/>
              </w:rPr>
              <w:t>Y cumpl</w:t>
            </w:r>
            <w:r w:rsidR="00AD576E">
              <w:rPr>
                <w:rFonts w:ascii="Calibri" w:hAnsi="Calibri" w:cs="Calibri"/>
                <w:bCs/>
                <w:sz w:val="22"/>
                <w:szCs w:val="22"/>
              </w:rPr>
              <w:t>ir con los mínimos lineamientos que a continuación enunciamos:</w:t>
            </w:r>
          </w:p>
          <w:p w:rsidR="00B61C09" w:rsidRDefault="00B61C09" w:rsidP="0034222F">
            <w:pPr>
              <w:autoSpaceDE w:val="0"/>
              <w:autoSpaceDN w:val="0"/>
              <w:adjustRightInd w:val="0"/>
              <w:rPr>
                <w:rFonts w:ascii="Calibri" w:hAnsi="Calibri" w:cs="Calibri"/>
                <w:bCs/>
                <w:sz w:val="22"/>
                <w:szCs w:val="22"/>
              </w:rPr>
            </w:pPr>
          </w:p>
          <w:p w:rsidR="003A0F58" w:rsidRDefault="007A5684" w:rsidP="0034222F">
            <w:pPr>
              <w:autoSpaceDE w:val="0"/>
              <w:autoSpaceDN w:val="0"/>
              <w:adjustRightInd w:val="0"/>
              <w:rPr>
                <w:rFonts w:ascii="Calibri" w:hAnsi="Calibri" w:cs="Calibri"/>
                <w:bCs/>
                <w:sz w:val="22"/>
                <w:szCs w:val="22"/>
              </w:rPr>
            </w:pPr>
            <w:r>
              <w:object w:dxaOrig="9345" w:dyaOrig="6000">
                <v:shape id="_x0000_i1026" type="#_x0000_t75" style="width:457.1pt;height:292.2pt" o:ole="">
                  <v:imagedata r:id="rId27" o:title=""/>
                </v:shape>
                <o:OLEObject Type="Embed" ProgID="PBrush" ShapeID="_x0000_i1026" DrawAspect="Content" ObjectID="_1532502309" r:id="rId28"/>
              </w:object>
            </w:r>
          </w:p>
          <w:p w:rsidR="007A5684" w:rsidRDefault="007A5684" w:rsidP="0034222F">
            <w:pPr>
              <w:autoSpaceDE w:val="0"/>
              <w:autoSpaceDN w:val="0"/>
              <w:adjustRightInd w:val="0"/>
              <w:rPr>
                <w:rFonts w:ascii="Calibri" w:hAnsi="Calibri" w:cs="Calibri"/>
                <w:b/>
                <w:bCs/>
                <w:sz w:val="22"/>
                <w:szCs w:val="22"/>
              </w:rPr>
            </w:pPr>
          </w:p>
          <w:p w:rsidR="007A5684" w:rsidRDefault="003C74A8" w:rsidP="0034222F">
            <w:pPr>
              <w:autoSpaceDE w:val="0"/>
              <w:autoSpaceDN w:val="0"/>
              <w:adjustRightInd w:val="0"/>
              <w:rPr>
                <w:rFonts w:ascii="Calibri" w:hAnsi="Calibri" w:cs="Calibri"/>
                <w:b/>
                <w:bCs/>
                <w:sz w:val="22"/>
                <w:szCs w:val="22"/>
              </w:rPr>
            </w:pPr>
            <w:r>
              <w:rPr>
                <w:rFonts w:ascii="Calibri" w:hAnsi="Calibri" w:cs="Calibri"/>
                <w:b/>
                <w:bCs/>
                <w:noProof/>
                <w:sz w:val="22"/>
                <w:szCs w:val="22"/>
                <w:lang w:val="es-BO" w:eastAsia="es-BO"/>
              </w:rPr>
              <w:drawing>
                <wp:inline distT="0" distB="0" distL="0" distR="0">
                  <wp:extent cx="5791200" cy="299085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91200" cy="2990850"/>
                          </a:xfrm>
                          <a:prstGeom prst="rect">
                            <a:avLst/>
                          </a:prstGeom>
                          <a:noFill/>
                          <a:ln>
                            <a:noFill/>
                          </a:ln>
                        </pic:spPr>
                      </pic:pic>
                    </a:graphicData>
                  </a:graphic>
                </wp:inline>
              </w:drawing>
            </w:r>
          </w:p>
          <w:p w:rsidR="007661DE" w:rsidRDefault="007661DE" w:rsidP="0034222F">
            <w:pPr>
              <w:autoSpaceDE w:val="0"/>
              <w:autoSpaceDN w:val="0"/>
              <w:adjustRightInd w:val="0"/>
              <w:rPr>
                <w:rFonts w:ascii="Calibri" w:hAnsi="Calibri" w:cs="Calibri"/>
                <w:b/>
                <w:bCs/>
                <w:sz w:val="22"/>
                <w:szCs w:val="22"/>
              </w:rPr>
            </w:pPr>
          </w:p>
          <w:p w:rsidR="003A0F58" w:rsidRDefault="003A0F58" w:rsidP="0034222F">
            <w:pPr>
              <w:autoSpaceDE w:val="0"/>
              <w:autoSpaceDN w:val="0"/>
              <w:adjustRightInd w:val="0"/>
              <w:rPr>
                <w:rFonts w:ascii="Calibri" w:hAnsi="Calibri" w:cs="Calibri"/>
                <w:b/>
                <w:bCs/>
                <w:sz w:val="22"/>
                <w:szCs w:val="22"/>
              </w:rPr>
            </w:pPr>
          </w:p>
          <w:p w:rsidR="009211A1" w:rsidRDefault="009211A1" w:rsidP="0034222F">
            <w:pPr>
              <w:autoSpaceDE w:val="0"/>
              <w:autoSpaceDN w:val="0"/>
              <w:adjustRightInd w:val="0"/>
              <w:rPr>
                <w:rFonts w:ascii="Calibri" w:hAnsi="Calibri" w:cs="Calibri"/>
                <w:b/>
                <w:bCs/>
                <w:sz w:val="22"/>
                <w:szCs w:val="22"/>
              </w:rPr>
            </w:pPr>
          </w:p>
          <w:p w:rsidR="009211A1" w:rsidRDefault="009211A1" w:rsidP="0034222F">
            <w:pPr>
              <w:autoSpaceDE w:val="0"/>
              <w:autoSpaceDN w:val="0"/>
              <w:adjustRightInd w:val="0"/>
              <w:rPr>
                <w:rFonts w:ascii="Calibri" w:hAnsi="Calibri" w:cs="Calibri"/>
                <w:b/>
                <w:bCs/>
                <w:sz w:val="22"/>
                <w:szCs w:val="22"/>
              </w:rPr>
            </w:pPr>
          </w:p>
          <w:p w:rsidR="009211A1" w:rsidRPr="00F322BB" w:rsidRDefault="009211A1" w:rsidP="00E07038">
            <w:pPr>
              <w:autoSpaceDE w:val="0"/>
              <w:autoSpaceDN w:val="0"/>
              <w:adjustRightInd w:val="0"/>
              <w:rPr>
                <w:rFonts w:ascii="Calibri" w:hAnsi="Calibri" w:cs="Calibri"/>
                <w:b/>
                <w:bCs/>
                <w:sz w:val="22"/>
                <w:szCs w:val="22"/>
              </w:rPr>
            </w:pPr>
            <w:r>
              <w:object w:dxaOrig="12480" w:dyaOrig="12960">
                <v:shape id="_x0000_i1027" type="#_x0000_t75" style="width:456.3pt;height:489.75pt" o:ole="">
                  <v:imagedata r:id="rId30" o:title=""/>
                </v:shape>
                <o:OLEObject Type="Embed" ProgID="PBrush" ShapeID="_x0000_i1027" DrawAspect="Content" ObjectID="_1532502310" r:id="rId31"/>
              </w:object>
            </w:r>
          </w:p>
        </w:tc>
      </w:tr>
      <w:tr w:rsidR="0034222F" w:rsidRPr="00E105E6" w:rsidTr="00AB53FF">
        <w:tc>
          <w:tcPr>
            <w:tcW w:w="9339" w:type="dxa"/>
            <w:tcBorders>
              <w:top w:val="single" w:sz="4" w:space="0" w:color="auto"/>
              <w:left w:val="single" w:sz="4" w:space="0" w:color="auto"/>
              <w:bottom w:val="single" w:sz="4" w:space="0" w:color="auto"/>
              <w:right w:val="single" w:sz="4" w:space="0" w:color="auto"/>
            </w:tcBorders>
            <w:shd w:val="clear" w:color="auto" w:fill="5B9BD5"/>
          </w:tcPr>
          <w:p w:rsidR="0034222F" w:rsidRDefault="0034222F" w:rsidP="002C1B09">
            <w:pPr>
              <w:autoSpaceDE w:val="0"/>
              <w:autoSpaceDN w:val="0"/>
              <w:adjustRightInd w:val="0"/>
              <w:rPr>
                <w:rFonts w:ascii="Calibri" w:hAnsi="Calibri" w:cs="Calibri"/>
                <w:b/>
                <w:bCs/>
                <w:sz w:val="22"/>
                <w:szCs w:val="22"/>
              </w:rPr>
            </w:pPr>
            <w:r>
              <w:rPr>
                <w:rFonts w:ascii="Calibri" w:hAnsi="Calibri" w:cs="Calibri"/>
                <w:b/>
                <w:bCs/>
                <w:sz w:val="22"/>
                <w:szCs w:val="22"/>
              </w:rPr>
              <w:lastRenderedPageBreak/>
              <w:t>SEGUROS</w:t>
            </w:r>
          </w:p>
        </w:tc>
      </w:tr>
      <w:tr w:rsidR="00237118" w:rsidRPr="00BB03AF" w:rsidTr="00AB53FF">
        <w:tc>
          <w:tcPr>
            <w:tcW w:w="9339" w:type="dxa"/>
            <w:shd w:val="clear" w:color="auto" w:fill="auto"/>
          </w:tcPr>
          <w:p w:rsidR="00524CDB" w:rsidRPr="00524CDB" w:rsidRDefault="00524CDB" w:rsidP="00E07038">
            <w:pPr>
              <w:autoSpaceDE w:val="0"/>
              <w:autoSpaceDN w:val="0"/>
              <w:jc w:val="both"/>
              <w:rPr>
                <w:rFonts w:ascii="Calibri" w:hAnsi="Calibri" w:cs="Calibri"/>
                <w:iCs/>
                <w:sz w:val="14"/>
                <w:szCs w:val="22"/>
                <w:lang w:val="es-BO"/>
              </w:rPr>
            </w:pPr>
          </w:p>
          <w:p w:rsidR="003C1686" w:rsidRPr="00115556" w:rsidRDefault="003C1686" w:rsidP="003C1686">
            <w:pPr>
              <w:autoSpaceDE w:val="0"/>
              <w:autoSpaceDN w:val="0"/>
              <w:spacing w:before="120"/>
              <w:jc w:val="both"/>
              <w:rPr>
                <w:rFonts w:ascii="Calibri" w:hAnsi="Calibri" w:cs="Calibri"/>
                <w:iCs/>
                <w:sz w:val="22"/>
                <w:szCs w:val="22"/>
                <w:lang w:val="es-BO"/>
              </w:rPr>
            </w:pPr>
            <w:r w:rsidRPr="00115556">
              <w:rPr>
                <w:rFonts w:ascii="Calibri" w:hAnsi="Calibri" w:cs="Calibri"/>
                <w:iCs/>
                <w:sz w:val="22"/>
                <w:szCs w:val="22"/>
                <w:lang w:val="es-BO"/>
              </w:rPr>
              <w:t>La empresa adjudicada, deberá presentar y mantener vigente de forma ininterrumpida durante todo el periodo del contrato la Póliza de Seguro especificada a continuación:</w:t>
            </w:r>
          </w:p>
          <w:p w:rsidR="003C1686" w:rsidRPr="00115556" w:rsidRDefault="003C1686" w:rsidP="003C1686">
            <w:pPr>
              <w:autoSpaceDE w:val="0"/>
              <w:autoSpaceDN w:val="0"/>
              <w:jc w:val="both"/>
              <w:rPr>
                <w:rFonts w:ascii="Calibri" w:hAnsi="Calibri" w:cs="Calibri"/>
                <w:iCs/>
                <w:sz w:val="22"/>
                <w:szCs w:val="22"/>
                <w:lang w:val="es-BO"/>
              </w:rPr>
            </w:pPr>
          </w:p>
          <w:p w:rsidR="003C1686" w:rsidRPr="00115556" w:rsidRDefault="003C1686" w:rsidP="006251E4">
            <w:pPr>
              <w:pStyle w:val="Prrafodelista"/>
              <w:numPr>
                <w:ilvl w:val="0"/>
                <w:numId w:val="51"/>
              </w:numPr>
              <w:autoSpaceDE w:val="0"/>
              <w:autoSpaceDN w:val="0"/>
              <w:jc w:val="both"/>
              <w:rPr>
                <w:rFonts w:ascii="Calibri" w:hAnsi="Calibri" w:cs="Calibri"/>
                <w:b/>
                <w:bCs/>
                <w:iCs/>
                <w:sz w:val="22"/>
                <w:szCs w:val="22"/>
                <w:lang w:val="es-BO"/>
              </w:rPr>
            </w:pPr>
            <w:r w:rsidRPr="00115556">
              <w:rPr>
                <w:rFonts w:ascii="Calibri" w:hAnsi="Calibri" w:cs="Calibri"/>
                <w:b/>
                <w:bCs/>
                <w:iCs/>
                <w:sz w:val="22"/>
                <w:szCs w:val="22"/>
                <w:lang w:val="es-BO"/>
              </w:rPr>
              <w:t>Póliza Todo Riesgo de Construcción.</w:t>
            </w:r>
          </w:p>
          <w:p w:rsidR="003C1686" w:rsidRPr="00115556" w:rsidRDefault="003C1686" w:rsidP="003C1686">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Durante la ejecución de la obra, el Contratista deberá mantener por su cuenta y cargo una póliza de Seguro adecuada, para asegurar contra todo riesgo, las obras en ejecución, materiales.</w:t>
            </w:r>
          </w:p>
          <w:p w:rsidR="003C1686" w:rsidRPr="00115556" w:rsidRDefault="003C1686" w:rsidP="003C1686">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lastRenderedPageBreak/>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C1686" w:rsidRPr="00115556" w:rsidRDefault="003C1686" w:rsidP="003C1686">
            <w:pPr>
              <w:autoSpaceDE w:val="0"/>
              <w:autoSpaceDN w:val="0"/>
              <w:jc w:val="both"/>
              <w:rPr>
                <w:rFonts w:ascii="Calibri" w:hAnsi="Calibri" w:cs="Calibri"/>
                <w:iCs/>
                <w:sz w:val="22"/>
                <w:szCs w:val="22"/>
                <w:lang w:val="es-BO"/>
              </w:rPr>
            </w:pPr>
          </w:p>
          <w:p w:rsidR="003C1686" w:rsidRPr="00115556" w:rsidRDefault="003C1686" w:rsidP="006251E4">
            <w:pPr>
              <w:pStyle w:val="Prrafodelista"/>
              <w:numPr>
                <w:ilvl w:val="0"/>
                <w:numId w:val="51"/>
              </w:numPr>
              <w:autoSpaceDE w:val="0"/>
              <w:autoSpaceDN w:val="0"/>
              <w:jc w:val="both"/>
              <w:rPr>
                <w:rFonts w:ascii="Calibri" w:hAnsi="Calibri" w:cs="Calibri"/>
                <w:iCs/>
                <w:sz w:val="22"/>
                <w:szCs w:val="22"/>
                <w:lang w:val="es-BO"/>
              </w:rPr>
            </w:pPr>
            <w:r w:rsidRPr="00115556">
              <w:rPr>
                <w:rFonts w:ascii="Calibri" w:hAnsi="Calibri" w:cs="Calibri"/>
                <w:b/>
                <w:bCs/>
                <w:iCs/>
                <w:sz w:val="22"/>
                <w:szCs w:val="22"/>
                <w:lang w:val="es-BO"/>
              </w:rPr>
              <w:t>Seguro de Responsabilidad Civil.</w:t>
            </w:r>
          </w:p>
          <w:p w:rsidR="003C1686" w:rsidRPr="00115556" w:rsidRDefault="003C1686" w:rsidP="003C1686">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C1686" w:rsidRPr="00115556" w:rsidRDefault="003C1686" w:rsidP="003C1686">
            <w:pPr>
              <w:pStyle w:val="Prrafodelista"/>
              <w:autoSpaceDE w:val="0"/>
              <w:autoSpaceDN w:val="0"/>
              <w:jc w:val="both"/>
              <w:rPr>
                <w:rFonts w:ascii="Calibri" w:hAnsi="Calibri" w:cs="Calibri"/>
                <w:iCs/>
                <w:sz w:val="22"/>
                <w:szCs w:val="22"/>
                <w:lang w:val="es-BO"/>
              </w:rPr>
            </w:pPr>
          </w:p>
          <w:p w:rsidR="003C1686" w:rsidRPr="00115556" w:rsidRDefault="003C1686" w:rsidP="003C1686">
            <w:pPr>
              <w:pStyle w:val="Prrafodelista"/>
              <w:autoSpaceDE w:val="0"/>
              <w:autoSpaceDN w:val="0"/>
              <w:jc w:val="both"/>
              <w:rPr>
                <w:rFonts w:ascii="Calibri" w:hAnsi="Calibri" w:cs="Calibri"/>
                <w:iCs/>
                <w:sz w:val="22"/>
                <w:szCs w:val="22"/>
                <w:lang w:val="es-BO"/>
              </w:rPr>
            </w:pPr>
            <w:r w:rsidRPr="00115556">
              <w:rPr>
                <w:rFonts w:ascii="Calibri" w:hAnsi="Calibri" w:cs="Calibri"/>
                <w:iCs/>
                <w:sz w:val="22"/>
                <w:szCs w:val="22"/>
                <w:lang w:val="es-BO"/>
              </w:rPr>
              <w:t>El límite de indemnización por evento y/o reclamos deberá ser por un monto no menor a $us. 100.000.-.</w:t>
            </w:r>
          </w:p>
          <w:p w:rsidR="003C1686" w:rsidRPr="00115556" w:rsidRDefault="003C1686" w:rsidP="003C1686">
            <w:pPr>
              <w:autoSpaceDE w:val="0"/>
              <w:autoSpaceDN w:val="0"/>
              <w:jc w:val="both"/>
              <w:rPr>
                <w:rFonts w:ascii="Calibri" w:hAnsi="Calibri" w:cs="Calibri"/>
                <w:iCs/>
                <w:sz w:val="22"/>
                <w:szCs w:val="22"/>
                <w:lang w:val="es-BO"/>
              </w:rPr>
            </w:pPr>
          </w:p>
          <w:p w:rsidR="003C1686" w:rsidRPr="007C53C9" w:rsidRDefault="003C1686" w:rsidP="006251E4">
            <w:pPr>
              <w:pStyle w:val="Prrafodelista"/>
              <w:numPr>
                <w:ilvl w:val="0"/>
                <w:numId w:val="51"/>
              </w:numPr>
              <w:autoSpaceDE w:val="0"/>
              <w:autoSpaceDN w:val="0"/>
              <w:jc w:val="both"/>
              <w:rPr>
                <w:rFonts w:ascii="Calibri" w:hAnsi="Calibri" w:cs="Calibri"/>
                <w:iCs/>
                <w:sz w:val="22"/>
                <w:szCs w:val="22"/>
                <w:lang w:val="es-BO"/>
              </w:rPr>
            </w:pPr>
            <w:r w:rsidRPr="00115556">
              <w:rPr>
                <w:rFonts w:ascii="Calibri" w:hAnsi="Calibri" w:cs="Calibri"/>
                <w:b/>
                <w:bCs/>
                <w:iCs/>
                <w:sz w:val="22"/>
                <w:szCs w:val="22"/>
                <w:lang w:val="es-BO"/>
              </w:rPr>
              <w:t>Póliza de Accidentes Personales.</w:t>
            </w:r>
          </w:p>
          <w:p w:rsidR="003C1686" w:rsidRPr="00115556" w:rsidRDefault="003C1686" w:rsidP="003C1686">
            <w:pPr>
              <w:pStyle w:val="Prrafodelista"/>
              <w:autoSpaceDE w:val="0"/>
              <w:autoSpaceDN w:val="0"/>
              <w:ind w:left="709" w:hanging="1"/>
              <w:jc w:val="both"/>
              <w:rPr>
                <w:rFonts w:ascii="Calibri" w:hAnsi="Calibri" w:cs="Calibri"/>
                <w:iCs/>
                <w:sz w:val="22"/>
                <w:szCs w:val="22"/>
                <w:lang w:val="es-BO"/>
              </w:rPr>
            </w:pPr>
            <w:r w:rsidRPr="00115556">
              <w:rPr>
                <w:rFonts w:ascii="Calibri" w:hAnsi="Calibri" w:cs="Calibri"/>
                <w:iCs/>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1686" w:rsidRPr="00115556" w:rsidRDefault="003C1686" w:rsidP="003C1686">
            <w:pPr>
              <w:autoSpaceDE w:val="0"/>
              <w:autoSpaceDN w:val="0"/>
              <w:jc w:val="both"/>
              <w:rPr>
                <w:rFonts w:ascii="Calibri" w:hAnsi="Calibri" w:cs="Calibri"/>
                <w:iCs/>
                <w:sz w:val="22"/>
                <w:szCs w:val="22"/>
                <w:lang w:val="es-BO"/>
              </w:rPr>
            </w:pPr>
          </w:p>
          <w:p w:rsidR="003C1686" w:rsidRPr="00115556" w:rsidRDefault="003C1686" w:rsidP="003C1686">
            <w:pPr>
              <w:pStyle w:val="Prrafodelista"/>
              <w:autoSpaceDE w:val="0"/>
              <w:autoSpaceDN w:val="0"/>
              <w:ind w:left="0"/>
              <w:jc w:val="both"/>
              <w:rPr>
                <w:rFonts w:ascii="Calibri" w:hAnsi="Calibri" w:cs="Calibri"/>
                <w:iCs/>
                <w:sz w:val="22"/>
                <w:szCs w:val="22"/>
                <w:lang w:val="es-BO"/>
              </w:rPr>
            </w:pPr>
            <w:r w:rsidRPr="00115556">
              <w:rPr>
                <w:rFonts w:ascii="Calibri" w:hAnsi="Calibri" w:cs="Calibri"/>
                <w:b/>
                <w:bCs/>
                <w:iCs/>
                <w:sz w:val="22"/>
                <w:szCs w:val="22"/>
                <w:lang w:val="es-BO"/>
              </w:rPr>
              <w:t>Condiciones Adicionales</w:t>
            </w:r>
          </w:p>
          <w:p w:rsidR="003C1686" w:rsidRPr="00475038" w:rsidRDefault="003C1686" w:rsidP="003C1686">
            <w:pPr>
              <w:jc w:val="both"/>
              <w:rPr>
                <w:rFonts w:ascii="Calibri" w:hAnsi="Calibri" w:cs="Arial"/>
                <w:b/>
                <w:sz w:val="22"/>
                <w:szCs w:val="22"/>
                <w:lang w:eastAsia="en-US"/>
              </w:rPr>
            </w:pPr>
          </w:p>
          <w:p w:rsidR="003C1686" w:rsidRPr="00475038" w:rsidRDefault="003C1686" w:rsidP="003C1686">
            <w:pPr>
              <w:spacing w:after="120"/>
              <w:ind w:left="705" w:hanging="279"/>
              <w:jc w:val="both"/>
              <w:rPr>
                <w:rFonts w:ascii="Calibri" w:hAnsi="Calibri" w:cs="Calibri"/>
                <w:sz w:val="22"/>
                <w:szCs w:val="22"/>
                <w:lang w:eastAsia="en-US"/>
              </w:rPr>
            </w:pPr>
            <w:r w:rsidRPr="00475038">
              <w:rPr>
                <w:rFonts w:ascii="Calibri" w:hAnsi="Calibri" w:cs="Arial"/>
                <w:sz w:val="22"/>
                <w:szCs w:val="22"/>
                <w:lang w:eastAsia="en-US"/>
              </w:rPr>
              <w:t>I.</w:t>
            </w:r>
            <w:r w:rsidRPr="00475038">
              <w:rPr>
                <w:rFonts w:ascii="Calibri" w:hAnsi="Calibri" w:cs="Arial"/>
                <w:sz w:val="22"/>
                <w:szCs w:val="22"/>
                <w:lang w:eastAsia="en-US"/>
              </w:rPr>
              <w:tab/>
            </w:r>
            <w:r w:rsidRPr="00C53083">
              <w:rPr>
                <w:rFonts w:ascii="Calibri" w:hAnsi="Calibri" w:cs="Calibri"/>
                <w:sz w:val="22"/>
                <w:szCs w:val="22"/>
              </w:rPr>
              <w:t>De suspenderse por cualquier razón la vigencia o cobertura de las Pólizas nominadas precedentemente, o bien se presente la existencia de eventos no cubiertos por las mismas; la empresa adjudicada, se hace enterame</w:t>
            </w:r>
            <w:r>
              <w:rPr>
                <w:rFonts w:ascii="Calibri" w:hAnsi="Calibri" w:cs="Calibri"/>
                <w:sz w:val="22"/>
                <w:szCs w:val="22"/>
              </w:rPr>
              <w:t xml:space="preserve">nte responsable frente a YPFB, </w:t>
            </w:r>
            <w:r w:rsidRPr="00C53083">
              <w:rPr>
                <w:rFonts w:ascii="Calibri" w:hAnsi="Calibri" w:cs="Calibri"/>
                <w:sz w:val="22"/>
                <w:szCs w:val="22"/>
              </w:rPr>
              <w:t>por todos los accidentes que hayan podido sufrir su personal en el desempeño de sus funciones</w:t>
            </w:r>
            <w:r w:rsidRPr="00475038">
              <w:rPr>
                <w:rFonts w:ascii="Calibri" w:hAnsi="Calibri" w:cs="Calibri"/>
                <w:sz w:val="22"/>
                <w:szCs w:val="22"/>
                <w:lang w:eastAsia="en-US"/>
              </w:rPr>
              <w:t>.</w:t>
            </w:r>
          </w:p>
          <w:p w:rsidR="00237118" w:rsidRPr="00D16683" w:rsidRDefault="003C1686" w:rsidP="003C1686">
            <w:pPr>
              <w:spacing w:after="120"/>
              <w:ind w:left="709" w:hanging="279"/>
              <w:jc w:val="both"/>
              <w:rPr>
                <w:rFonts w:ascii="Calibri" w:hAnsi="Calibri" w:cs="Calibri"/>
                <w:sz w:val="22"/>
                <w:szCs w:val="22"/>
                <w:lang w:eastAsia="en-US"/>
              </w:rPr>
            </w:pPr>
            <w:r w:rsidRPr="00475038">
              <w:rPr>
                <w:rFonts w:ascii="Calibri" w:hAnsi="Calibri" w:cs="Calibri"/>
                <w:sz w:val="22"/>
                <w:szCs w:val="22"/>
                <w:lang w:eastAsia="en-US"/>
              </w:rPr>
              <w:t>II.</w:t>
            </w:r>
            <w:r w:rsidRPr="00475038">
              <w:rPr>
                <w:rFonts w:ascii="Calibri" w:hAnsi="Calibri" w:cs="Calibri"/>
                <w:sz w:val="22"/>
                <w:szCs w:val="22"/>
                <w:lang w:eastAsia="en-US"/>
              </w:rPr>
              <w:tab/>
            </w:r>
            <w:r w:rsidRPr="00C53083">
              <w:rPr>
                <w:rFonts w:ascii="Calibri" w:hAnsi="Calibri" w:cs="Calibri"/>
                <w:sz w:val="22"/>
                <w:szCs w:val="22"/>
              </w:rPr>
              <w:t>La empresa adjudicada, deberá entregar una copia de las citadas pólizas a YPFB antes de la suscripción del contrato</w:t>
            </w:r>
            <w:r w:rsidRPr="00475038">
              <w:rPr>
                <w:rFonts w:ascii="Calibri" w:hAnsi="Calibri" w:cs="Calibri"/>
                <w:sz w:val="22"/>
                <w:szCs w:val="22"/>
                <w:lang w:eastAsia="en-US"/>
              </w:rPr>
              <w:t>.</w:t>
            </w:r>
          </w:p>
        </w:tc>
      </w:tr>
    </w:tbl>
    <w:p w:rsidR="00524CDB" w:rsidRDefault="00524CDB" w:rsidP="002C1B09">
      <w:pPr>
        <w:pStyle w:val="Prrafodelista"/>
        <w:ind w:left="0"/>
        <w:contextualSpacing/>
        <w:jc w:val="both"/>
        <w:rPr>
          <w:rFonts w:ascii="Calibri" w:hAnsi="Calibri" w:cs="Calibri"/>
          <w:b/>
          <w:bCs/>
          <w:lang w:eastAsia="es-BO"/>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2"/>
        <w:gridCol w:w="4262"/>
      </w:tblGrid>
      <w:tr w:rsidR="003C3EC9" w:rsidTr="00E07038">
        <w:trPr>
          <w:trHeight w:val="394"/>
          <w:jc w:val="center"/>
        </w:trPr>
        <w:tc>
          <w:tcPr>
            <w:tcW w:w="517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2C1B09">
            <w:pPr>
              <w:jc w:val="center"/>
              <w:rPr>
                <w:rFonts w:ascii="Calibri" w:hAnsi="Calibri" w:cs="Arial"/>
                <w:b/>
                <w:sz w:val="18"/>
                <w:szCs w:val="18"/>
              </w:rPr>
            </w:pPr>
            <w:r>
              <w:rPr>
                <w:rFonts w:ascii="Calibri" w:hAnsi="Calibri" w:cs="Arial"/>
                <w:b/>
                <w:sz w:val="18"/>
                <w:szCs w:val="18"/>
              </w:rPr>
              <w:t>Elaborado por:</w:t>
            </w:r>
          </w:p>
        </w:tc>
        <w:tc>
          <w:tcPr>
            <w:tcW w:w="426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2C1B09">
            <w:pPr>
              <w:jc w:val="center"/>
              <w:rPr>
                <w:rFonts w:ascii="Calibri" w:hAnsi="Calibri" w:cs="Arial"/>
                <w:b/>
                <w:sz w:val="18"/>
                <w:szCs w:val="18"/>
              </w:rPr>
            </w:pPr>
            <w:r>
              <w:rPr>
                <w:rFonts w:ascii="Calibri" w:hAnsi="Calibri" w:cs="Arial"/>
                <w:b/>
                <w:sz w:val="18"/>
                <w:szCs w:val="18"/>
              </w:rPr>
              <w:t>Aprobado por Jefe Inmediato Superior:</w:t>
            </w:r>
          </w:p>
        </w:tc>
      </w:tr>
      <w:tr w:rsidR="003C3EC9" w:rsidTr="00E07038">
        <w:trPr>
          <w:trHeight w:val="919"/>
          <w:jc w:val="center"/>
        </w:trPr>
        <w:tc>
          <w:tcPr>
            <w:tcW w:w="5172" w:type="dxa"/>
            <w:tcBorders>
              <w:top w:val="single" w:sz="4" w:space="0" w:color="auto"/>
              <w:left w:val="single" w:sz="4" w:space="0" w:color="auto"/>
              <w:bottom w:val="single" w:sz="4" w:space="0" w:color="auto"/>
              <w:right w:val="single" w:sz="4" w:space="0" w:color="auto"/>
            </w:tcBorders>
            <w:vAlign w:val="center"/>
          </w:tcPr>
          <w:p w:rsidR="003C3EC9" w:rsidRDefault="003C3EC9" w:rsidP="002C1B09">
            <w:pPr>
              <w:jc w:val="both"/>
              <w:rPr>
                <w:rFonts w:ascii="Calibri" w:hAnsi="Calibri" w:cs="Arial"/>
                <w:sz w:val="18"/>
                <w:szCs w:val="18"/>
              </w:rPr>
            </w:pPr>
          </w:p>
          <w:p w:rsidR="003C3EC9" w:rsidRDefault="003C3EC9" w:rsidP="002C1B09">
            <w:pPr>
              <w:jc w:val="both"/>
              <w:rPr>
                <w:rFonts w:ascii="Calibri" w:hAnsi="Calibri" w:cs="Arial"/>
                <w:sz w:val="18"/>
                <w:szCs w:val="18"/>
              </w:rPr>
            </w:pPr>
          </w:p>
          <w:p w:rsidR="003C3EC9" w:rsidRDefault="003C3EC9" w:rsidP="002C1B09">
            <w:pPr>
              <w:jc w:val="both"/>
              <w:rPr>
                <w:rFonts w:ascii="Calibri" w:hAnsi="Calibri" w:cs="Arial"/>
                <w:sz w:val="18"/>
                <w:szCs w:val="18"/>
              </w:rPr>
            </w:pPr>
          </w:p>
          <w:p w:rsidR="003C3EC9" w:rsidRDefault="003C3EC9" w:rsidP="002C1B09">
            <w:pPr>
              <w:jc w:val="both"/>
              <w:rPr>
                <w:rFonts w:ascii="Calibri" w:hAnsi="Calibri" w:cs="Arial"/>
                <w:sz w:val="18"/>
                <w:szCs w:val="18"/>
              </w:rPr>
            </w:pPr>
          </w:p>
          <w:p w:rsidR="003C3EC9" w:rsidRDefault="003C3EC9" w:rsidP="002C1B09">
            <w:pPr>
              <w:jc w:val="both"/>
              <w:rPr>
                <w:rFonts w:ascii="Calibri" w:hAnsi="Calibri" w:cs="Arial"/>
                <w:sz w:val="18"/>
                <w:szCs w:val="18"/>
              </w:rPr>
            </w:pPr>
          </w:p>
        </w:tc>
        <w:tc>
          <w:tcPr>
            <w:tcW w:w="4262" w:type="dxa"/>
            <w:tcBorders>
              <w:top w:val="single" w:sz="4" w:space="0" w:color="auto"/>
              <w:left w:val="single" w:sz="4" w:space="0" w:color="auto"/>
              <w:bottom w:val="single" w:sz="4" w:space="0" w:color="auto"/>
              <w:right w:val="single" w:sz="4" w:space="0" w:color="auto"/>
            </w:tcBorders>
            <w:vAlign w:val="center"/>
          </w:tcPr>
          <w:p w:rsidR="003C3EC9" w:rsidRDefault="003C3EC9" w:rsidP="002C1B09">
            <w:pPr>
              <w:jc w:val="both"/>
              <w:rPr>
                <w:rFonts w:ascii="Calibri" w:hAnsi="Calibri" w:cs="Arial"/>
                <w:sz w:val="18"/>
                <w:szCs w:val="18"/>
              </w:rPr>
            </w:pPr>
          </w:p>
        </w:tc>
      </w:tr>
      <w:tr w:rsidR="003C3EC9" w:rsidTr="00E07038">
        <w:trPr>
          <w:trHeight w:val="458"/>
          <w:jc w:val="center"/>
        </w:trPr>
        <w:tc>
          <w:tcPr>
            <w:tcW w:w="517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2C1B09">
            <w:pPr>
              <w:jc w:val="center"/>
              <w:rPr>
                <w:rFonts w:ascii="Calibri" w:hAnsi="Calibri" w:cs="Arial"/>
                <w:b/>
                <w:sz w:val="18"/>
                <w:szCs w:val="18"/>
              </w:rPr>
            </w:pPr>
            <w:r>
              <w:rPr>
                <w:rFonts w:ascii="Calibri" w:hAnsi="Calibri" w:cs="Arial"/>
                <w:b/>
                <w:sz w:val="18"/>
                <w:szCs w:val="18"/>
              </w:rPr>
              <w:t>NOMBRE, FIRMA, CARGO Y SELLO</w:t>
            </w:r>
          </w:p>
        </w:tc>
        <w:tc>
          <w:tcPr>
            <w:tcW w:w="426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Default="003C3EC9" w:rsidP="002C1B09">
            <w:pPr>
              <w:jc w:val="center"/>
              <w:rPr>
                <w:rFonts w:ascii="Calibri" w:hAnsi="Calibri" w:cs="Arial"/>
                <w:sz w:val="18"/>
                <w:szCs w:val="18"/>
              </w:rPr>
            </w:pPr>
            <w:r>
              <w:rPr>
                <w:rFonts w:ascii="Calibri" w:hAnsi="Calibri" w:cs="Arial"/>
                <w:b/>
                <w:sz w:val="18"/>
                <w:szCs w:val="18"/>
              </w:rPr>
              <w:t>NOMBRE, FIRMA, CARGO Y SELLO</w:t>
            </w:r>
          </w:p>
        </w:tc>
      </w:tr>
    </w:tbl>
    <w:p w:rsidR="003C3EC9" w:rsidRPr="003C3EC9" w:rsidRDefault="003C3EC9" w:rsidP="002C1B09">
      <w:pPr>
        <w:pStyle w:val="Prrafodelista"/>
        <w:ind w:left="0"/>
        <w:contextualSpacing/>
        <w:jc w:val="both"/>
        <w:rPr>
          <w:rFonts w:ascii="Calibri" w:hAnsi="Calibri" w:cs="Calibri"/>
          <w:b/>
          <w:bCs/>
          <w:lang w:val="es-BO" w:eastAsia="es-BO"/>
        </w:rPr>
      </w:pPr>
    </w:p>
    <w:sectPr w:rsidR="003C3EC9" w:rsidRPr="003C3EC9" w:rsidSect="00EF2114">
      <w:headerReference w:type="default" r:id="rId32"/>
      <w:footerReference w:type="default" r:id="rId33"/>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E27" w:rsidRDefault="00232E27">
      <w:r>
        <w:separator/>
      </w:r>
    </w:p>
  </w:endnote>
  <w:endnote w:type="continuationSeparator" w:id="0">
    <w:p w:rsidR="00232E27" w:rsidRDefault="00232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76FB" w:rsidRPr="003C3EC9" w:rsidRDefault="00DA76FB">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A00FC1">
      <w:rPr>
        <w:rFonts w:ascii="Calibri" w:hAnsi="Calibri" w:cs="Calibri"/>
        <w:b/>
        <w:bCs/>
        <w:noProof/>
        <w:sz w:val="20"/>
        <w:szCs w:val="20"/>
      </w:rPr>
      <w:t>56</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A00FC1">
      <w:rPr>
        <w:rFonts w:ascii="Calibri" w:hAnsi="Calibri" w:cs="Calibri"/>
        <w:b/>
        <w:bCs/>
        <w:noProof/>
        <w:sz w:val="20"/>
        <w:szCs w:val="20"/>
      </w:rPr>
      <w:t>60</w:t>
    </w:r>
    <w:r w:rsidRPr="003C3EC9">
      <w:rPr>
        <w:rFonts w:ascii="Calibri" w:hAnsi="Calibri" w:cs="Calibri"/>
        <w:b/>
        <w:bCs/>
        <w:sz w:val="20"/>
        <w:szCs w:val="20"/>
      </w:rPr>
      <w:fldChar w:fldCharType="end"/>
    </w:r>
  </w:p>
  <w:p w:rsidR="00DA76FB" w:rsidRDefault="00DA76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E27" w:rsidRDefault="00232E27">
      <w:r>
        <w:separator/>
      </w:r>
    </w:p>
  </w:footnote>
  <w:footnote w:type="continuationSeparator" w:id="0">
    <w:p w:rsidR="00232E27" w:rsidRDefault="00232E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A76FB" w:rsidRPr="00FA0D94" w:rsidTr="00FA5F94">
      <w:trPr>
        <w:trHeight w:val="1049"/>
      </w:trPr>
      <w:tc>
        <w:tcPr>
          <w:tcW w:w="2032" w:type="dxa"/>
          <w:vAlign w:val="center"/>
        </w:tcPr>
        <w:p w:rsidR="00DA76FB" w:rsidRPr="00FA0D94" w:rsidRDefault="00DA76FB"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5056" w:type="dxa"/>
          <w:vAlign w:val="center"/>
        </w:tcPr>
        <w:p w:rsidR="00DA76FB" w:rsidRDefault="00DA76FB"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DA76FB" w:rsidRPr="003C3EC9" w:rsidRDefault="00DA76FB"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DA76FB" w:rsidRPr="00BB552E" w:rsidRDefault="00DA76F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3BE0686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8"/>
    <w:multiLevelType w:val="singleLevel"/>
    <w:tmpl w:val="7C182EDC"/>
    <w:lvl w:ilvl="0">
      <w:start w:val="1"/>
      <w:numFmt w:val="decimal"/>
      <w:pStyle w:val="Listaconnmeros"/>
      <w:lvlText w:val="%1."/>
      <w:lvlJc w:val="left"/>
      <w:pPr>
        <w:tabs>
          <w:tab w:val="num" w:pos="360"/>
        </w:tabs>
        <w:ind w:left="360" w:hanging="36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4">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8">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0AF51706"/>
    <w:multiLevelType w:val="hybridMultilevel"/>
    <w:tmpl w:val="69FC5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11">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B50335"/>
    <w:multiLevelType w:val="hybridMultilevel"/>
    <w:tmpl w:val="895E84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4">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5">
    <w:nsid w:val="15200EFD"/>
    <w:multiLevelType w:val="hybridMultilevel"/>
    <w:tmpl w:val="D28CBA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27">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nsid w:val="30CA0065"/>
    <w:multiLevelType w:val="hybridMultilevel"/>
    <w:tmpl w:val="70F4BE72"/>
    <w:lvl w:ilvl="0" w:tplc="C6F2E77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12931E2"/>
    <w:multiLevelType w:val="hybridMultilevel"/>
    <w:tmpl w:val="BD6E94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41646BAD"/>
    <w:multiLevelType w:val="hybridMultilevel"/>
    <w:tmpl w:val="93B40C8E"/>
    <w:lvl w:ilvl="0" w:tplc="232CD590">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5">
    <w:nsid w:val="483E3DE6"/>
    <w:multiLevelType w:val="hybridMultilevel"/>
    <w:tmpl w:val="5EA2036A"/>
    <w:lvl w:ilvl="0" w:tplc="C1FC7732">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9">
    <w:nsid w:val="57FB7CA5"/>
    <w:multiLevelType w:val="hybridMultilevel"/>
    <w:tmpl w:val="4D7856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BCC7180"/>
    <w:multiLevelType w:val="hybridMultilevel"/>
    <w:tmpl w:val="0E44B3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4833BF3"/>
    <w:multiLevelType w:val="hybridMultilevel"/>
    <w:tmpl w:val="38A8F1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97338F7"/>
    <w:multiLevelType w:val="hybridMultilevel"/>
    <w:tmpl w:val="285EE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6BBE1A5F"/>
    <w:multiLevelType w:val="multilevel"/>
    <w:tmpl w:val="485083D8"/>
    <w:lvl w:ilvl="0">
      <w:start w:val="1"/>
      <w:numFmt w:val="decimal"/>
      <w:lvlText w:val="%1."/>
      <w:lvlJc w:val="left"/>
      <w:pPr>
        <w:ind w:left="765" w:hanging="360"/>
      </w:pPr>
      <w:rPr>
        <w:b/>
      </w:rPr>
    </w:lvl>
    <w:lvl w:ilvl="1">
      <w:start w:val="2"/>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845" w:hanging="1440"/>
      </w:pPr>
    </w:lvl>
    <w:lvl w:ilvl="7">
      <w:start w:val="1"/>
      <w:numFmt w:val="decimal"/>
      <w:isLgl/>
      <w:lvlText w:val="%1.%2.%3.%4.%5.%6.%7.%8"/>
      <w:lvlJc w:val="left"/>
      <w:pPr>
        <w:ind w:left="1845" w:hanging="1440"/>
      </w:pPr>
    </w:lvl>
    <w:lvl w:ilvl="8">
      <w:start w:val="1"/>
      <w:numFmt w:val="decimal"/>
      <w:isLgl/>
      <w:lvlText w:val="%1.%2.%3.%4.%5.%6.%7.%8.%9"/>
      <w:lvlJc w:val="left"/>
      <w:pPr>
        <w:ind w:left="2205" w:hanging="1800"/>
      </w:pPr>
    </w:lvl>
  </w:abstractNum>
  <w:abstractNum w:abstractNumId="48">
    <w:nsid w:val="6DEB2B51"/>
    <w:multiLevelType w:val="hybridMultilevel"/>
    <w:tmpl w:val="AC560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FE441A1"/>
    <w:multiLevelType w:val="hybridMultilevel"/>
    <w:tmpl w:val="C464E7FA"/>
    <w:lvl w:ilvl="0" w:tplc="F2D0A11C">
      <w:start w:val="1"/>
      <w:numFmt w:val="decimal"/>
      <w:lvlText w:val="%1."/>
      <w:lvlJc w:val="left"/>
      <w:pPr>
        <w:ind w:left="644" w:hanging="360"/>
      </w:pPr>
      <w:rPr>
        <w:rFonts w:hint="default"/>
        <w:b w:val="0"/>
        <w:i w:val="0"/>
        <w:color w:val="auto"/>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3">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4">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52"/>
  </w:num>
  <w:num w:numId="5">
    <w:abstractNumId w:val="10"/>
  </w:num>
  <w:num w:numId="6">
    <w:abstractNumId w:val="50"/>
  </w:num>
  <w:num w:numId="7">
    <w:abstractNumId w:val="23"/>
  </w:num>
  <w:num w:numId="8">
    <w:abstractNumId w:val="37"/>
  </w:num>
  <w:num w:numId="9">
    <w:abstractNumId w:val="41"/>
  </w:num>
  <w:num w:numId="10">
    <w:abstractNumId w:val="4"/>
  </w:num>
  <w:num w:numId="11">
    <w:abstractNumId w:val="46"/>
  </w:num>
  <w:num w:numId="12">
    <w:abstractNumId w:val="36"/>
  </w:num>
  <w:num w:numId="13">
    <w:abstractNumId w:val="17"/>
  </w:num>
  <w:num w:numId="14">
    <w:abstractNumId w:val="30"/>
  </w:num>
  <w:num w:numId="15">
    <w:abstractNumId w:val="16"/>
  </w:num>
  <w:num w:numId="16">
    <w:abstractNumId w:val="7"/>
  </w:num>
  <w:num w:numId="17">
    <w:abstractNumId w:val="22"/>
  </w:num>
  <w:num w:numId="18">
    <w:abstractNumId w:val="13"/>
  </w:num>
  <w:num w:numId="19">
    <w:abstractNumId w:val="18"/>
  </w:num>
  <w:num w:numId="20">
    <w:abstractNumId w:val="54"/>
  </w:num>
  <w:num w:numId="21">
    <w:abstractNumId w:val="38"/>
  </w:num>
  <w:num w:numId="22">
    <w:abstractNumId w:val="33"/>
  </w:num>
  <w:num w:numId="23">
    <w:abstractNumId w:val="21"/>
  </w:num>
  <w:num w:numId="24">
    <w:abstractNumId w:val="53"/>
  </w:num>
  <w:num w:numId="25">
    <w:abstractNumId w:val="11"/>
  </w:num>
  <w:num w:numId="26">
    <w:abstractNumId w:val="34"/>
  </w:num>
  <w:num w:numId="27">
    <w:abstractNumId w:val="8"/>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num>
  <w:num w:numId="31">
    <w:abstractNumId w:val="31"/>
  </w:num>
  <w:num w:numId="32">
    <w:abstractNumId w:val="19"/>
  </w:num>
  <w:num w:numId="33">
    <w:abstractNumId w:val="49"/>
  </w:num>
  <w:num w:numId="34">
    <w:abstractNumId w:val="3"/>
  </w:num>
  <w:num w:numId="35">
    <w:abstractNumId w:val="6"/>
  </w:num>
  <w:num w:numId="36">
    <w:abstractNumId w:val="51"/>
  </w:num>
  <w:num w:numId="37">
    <w:abstractNumId w:val="44"/>
  </w:num>
  <w:num w:numId="38">
    <w:abstractNumId w:val="25"/>
  </w:num>
  <w:num w:numId="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num>
  <w:num w:numId="41">
    <w:abstractNumId w:val="43"/>
  </w:num>
  <w:num w:numId="42">
    <w:abstractNumId w:val="20"/>
  </w:num>
  <w:num w:numId="43">
    <w:abstractNumId w:val="42"/>
  </w:num>
  <w:num w:numId="44">
    <w:abstractNumId w:val="12"/>
  </w:num>
  <w:num w:numId="45">
    <w:abstractNumId w:val="39"/>
  </w:num>
  <w:num w:numId="46">
    <w:abstractNumId w:val="29"/>
  </w:num>
  <w:num w:numId="47">
    <w:abstractNumId w:val="48"/>
  </w:num>
  <w:num w:numId="48">
    <w:abstractNumId w:val="45"/>
  </w:num>
  <w:num w:numId="49">
    <w:abstractNumId w:val="47"/>
  </w:num>
  <w:num w:numId="50">
    <w:abstractNumId w:val="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6"/>
  </w:num>
  <w:num w:numId="53">
    <w:abstractNumId w:val="15"/>
  </w:num>
  <w:num w:numId="54">
    <w:abstractNumId w:val="35"/>
  </w:num>
  <w:num w:numId="55">
    <w:abstractNumId w:val="32"/>
  </w:num>
  <w:num w:numId="56">
    <w:abstractNumId w:val="9"/>
  </w:num>
  <w:num w:numId="57">
    <w:abstractNumId w:val="4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9A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74D6"/>
    <w:rsid w:val="000277CD"/>
    <w:rsid w:val="00027D78"/>
    <w:rsid w:val="0003007D"/>
    <w:rsid w:val="0003037F"/>
    <w:rsid w:val="000303A2"/>
    <w:rsid w:val="00030C09"/>
    <w:rsid w:val="000317AE"/>
    <w:rsid w:val="000319D8"/>
    <w:rsid w:val="00034063"/>
    <w:rsid w:val="0003442B"/>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126F"/>
    <w:rsid w:val="00052CC5"/>
    <w:rsid w:val="00053ECC"/>
    <w:rsid w:val="00056885"/>
    <w:rsid w:val="00057DDE"/>
    <w:rsid w:val="00060E6C"/>
    <w:rsid w:val="00060FAF"/>
    <w:rsid w:val="00061DAD"/>
    <w:rsid w:val="00065AF8"/>
    <w:rsid w:val="00065EF0"/>
    <w:rsid w:val="000661B3"/>
    <w:rsid w:val="00067DFA"/>
    <w:rsid w:val="00071FC5"/>
    <w:rsid w:val="00072D6E"/>
    <w:rsid w:val="0007403D"/>
    <w:rsid w:val="000743FD"/>
    <w:rsid w:val="00074748"/>
    <w:rsid w:val="00075AF5"/>
    <w:rsid w:val="00076EE6"/>
    <w:rsid w:val="00080E27"/>
    <w:rsid w:val="000810E1"/>
    <w:rsid w:val="00081290"/>
    <w:rsid w:val="00081CE1"/>
    <w:rsid w:val="00082815"/>
    <w:rsid w:val="000842F7"/>
    <w:rsid w:val="00084C18"/>
    <w:rsid w:val="00084D64"/>
    <w:rsid w:val="00086472"/>
    <w:rsid w:val="00090FEC"/>
    <w:rsid w:val="00091399"/>
    <w:rsid w:val="000915EF"/>
    <w:rsid w:val="000917DB"/>
    <w:rsid w:val="000922AF"/>
    <w:rsid w:val="00092FBB"/>
    <w:rsid w:val="000931C2"/>
    <w:rsid w:val="00095BE9"/>
    <w:rsid w:val="000966DC"/>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72F"/>
    <w:rsid w:val="000A6AAC"/>
    <w:rsid w:val="000A6E92"/>
    <w:rsid w:val="000A7372"/>
    <w:rsid w:val="000B00E1"/>
    <w:rsid w:val="000B0618"/>
    <w:rsid w:val="000B0A13"/>
    <w:rsid w:val="000B2E6F"/>
    <w:rsid w:val="000B3F27"/>
    <w:rsid w:val="000B4BDA"/>
    <w:rsid w:val="000B4FE9"/>
    <w:rsid w:val="000B5CC8"/>
    <w:rsid w:val="000C0699"/>
    <w:rsid w:val="000C0782"/>
    <w:rsid w:val="000C1141"/>
    <w:rsid w:val="000C2A23"/>
    <w:rsid w:val="000C2AEC"/>
    <w:rsid w:val="000C53BC"/>
    <w:rsid w:val="000C6734"/>
    <w:rsid w:val="000C769C"/>
    <w:rsid w:val="000D01E0"/>
    <w:rsid w:val="000D0645"/>
    <w:rsid w:val="000D06A0"/>
    <w:rsid w:val="000D109E"/>
    <w:rsid w:val="000D3A59"/>
    <w:rsid w:val="000D459D"/>
    <w:rsid w:val="000D58A0"/>
    <w:rsid w:val="000D5B23"/>
    <w:rsid w:val="000D73D4"/>
    <w:rsid w:val="000D77C7"/>
    <w:rsid w:val="000D7961"/>
    <w:rsid w:val="000D7CB9"/>
    <w:rsid w:val="000D7D9E"/>
    <w:rsid w:val="000E259C"/>
    <w:rsid w:val="000E402E"/>
    <w:rsid w:val="000E4B4C"/>
    <w:rsid w:val="000E4CC1"/>
    <w:rsid w:val="000E5C1D"/>
    <w:rsid w:val="000E5DCE"/>
    <w:rsid w:val="000E60C7"/>
    <w:rsid w:val="000E65A7"/>
    <w:rsid w:val="000E7047"/>
    <w:rsid w:val="000E7C81"/>
    <w:rsid w:val="000F1A2A"/>
    <w:rsid w:val="000F3BB7"/>
    <w:rsid w:val="000F5EFD"/>
    <w:rsid w:val="000F6127"/>
    <w:rsid w:val="000F6CE3"/>
    <w:rsid w:val="000F74D6"/>
    <w:rsid w:val="001010C5"/>
    <w:rsid w:val="0010168E"/>
    <w:rsid w:val="00104009"/>
    <w:rsid w:val="001054DA"/>
    <w:rsid w:val="00105937"/>
    <w:rsid w:val="00105963"/>
    <w:rsid w:val="00107547"/>
    <w:rsid w:val="00110A6B"/>
    <w:rsid w:val="0011105D"/>
    <w:rsid w:val="00111947"/>
    <w:rsid w:val="00111B75"/>
    <w:rsid w:val="00113A9C"/>
    <w:rsid w:val="00114BED"/>
    <w:rsid w:val="00114EF1"/>
    <w:rsid w:val="00115556"/>
    <w:rsid w:val="001155D6"/>
    <w:rsid w:val="00115B53"/>
    <w:rsid w:val="001161DE"/>
    <w:rsid w:val="001175A4"/>
    <w:rsid w:val="0011787B"/>
    <w:rsid w:val="0011791F"/>
    <w:rsid w:val="00120E07"/>
    <w:rsid w:val="00120F82"/>
    <w:rsid w:val="0012115C"/>
    <w:rsid w:val="00121663"/>
    <w:rsid w:val="00121986"/>
    <w:rsid w:val="00123B98"/>
    <w:rsid w:val="0012451F"/>
    <w:rsid w:val="001245C1"/>
    <w:rsid w:val="00124B61"/>
    <w:rsid w:val="0012506E"/>
    <w:rsid w:val="00125C76"/>
    <w:rsid w:val="001266B6"/>
    <w:rsid w:val="00127ACA"/>
    <w:rsid w:val="00130994"/>
    <w:rsid w:val="001310B4"/>
    <w:rsid w:val="00131D93"/>
    <w:rsid w:val="00132B0E"/>
    <w:rsid w:val="001345D1"/>
    <w:rsid w:val="00134A9C"/>
    <w:rsid w:val="001354A4"/>
    <w:rsid w:val="00136240"/>
    <w:rsid w:val="0013639D"/>
    <w:rsid w:val="001370D9"/>
    <w:rsid w:val="00137545"/>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156"/>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4D0C"/>
    <w:rsid w:val="00195F01"/>
    <w:rsid w:val="0019680C"/>
    <w:rsid w:val="001A0ABA"/>
    <w:rsid w:val="001A224C"/>
    <w:rsid w:val="001A2250"/>
    <w:rsid w:val="001A2603"/>
    <w:rsid w:val="001A2656"/>
    <w:rsid w:val="001A65FD"/>
    <w:rsid w:val="001A6FEB"/>
    <w:rsid w:val="001B1B91"/>
    <w:rsid w:val="001B5F71"/>
    <w:rsid w:val="001B61BB"/>
    <w:rsid w:val="001B6606"/>
    <w:rsid w:val="001B7285"/>
    <w:rsid w:val="001B7EB0"/>
    <w:rsid w:val="001C0E44"/>
    <w:rsid w:val="001C161A"/>
    <w:rsid w:val="001C166D"/>
    <w:rsid w:val="001C2107"/>
    <w:rsid w:val="001C5D67"/>
    <w:rsid w:val="001C5EC6"/>
    <w:rsid w:val="001C7C45"/>
    <w:rsid w:val="001D21C7"/>
    <w:rsid w:val="001D4163"/>
    <w:rsid w:val="001D4491"/>
    <w:rsid w:val="001D5925"/>
    <w:rsid w:val="001D5D9F"/>
    <w:rsid w:val="001D6221"/>
    <w:rsid w:val="001E053D"/>
    <w:rsid w:val="001E0CFA"/>
    <w:rsid w:val="001E0E1D"/>
    <w:rsid w:val="001E1A8D"/>
    <w:rsid w:val="001E1EDB"/>
    <w:rsid w:val="001E3415"/>
    <w:rsid w:val="001E568E"/>
    <w:rsid w:val="001E6CED"/>
    <w:rsid w:val="001E72B5"/>
    <w:rsid w:val="001E794A"/>
    <w:rsid w:val="001E7C15"/>
    <w:rsid w:val="001F00F4"/>
    <w:rsid w:val="001F0559"/>
    <w:rsid w:val="001F0FEC"/>
    <w:rsid w:val="001F103C"/>
    <w:rsid w:val="001F2336"/>
    <w:rsid w:val="001F2E19"/>
    <w:rsid w:val="001F4515"/>
    <w:rsid w:val="001F4811"/>
    <w:rsid w:val="001F4A10"/>
    <w:rsid w:val="001F5123"/>
    <w:rsid w:val="001F55E3"/>
    <w:rsid w:val="001F6E50"/>
    <w:rsid w:val="0020138D"/>
    <w:rsid w:val="00201ABD"/>
    <w:rsid w:val="002029B1"/>
    <w:rsid w:val="002032CC"/>
    <w:rsid w:val="00203F52"/>
    <w:rsid w:val="00204990"/>
    <w:rsid w:val="0020509B"/>
    <w:rsid w:val="002057AD"/>
    <w:rsid w:val="00207140"/>
    <w:rsid w:val="00211513"/>
    <w:rsid w:val="00213148"/>
    <w:rsid w:val="00213700"/>
    <w:rsid w:val="00213AC4"/>
    <w:rsid w:val="00213EA8"/>
    <w:rsid w:val="00214EDE"/>
    <w:rsid w:val="002157F0"/>
    <w:rsid w:val="002162F6"/>
    <w:rsid w:val="00217443"/>
    <w:rsid w:val="002174D4"/>
    <w:rsid w:val="00217962"/>
    <w:rsid w:val="002208D1"/>
    <w:rsid w:val="0022100F"/>
    <w:rsid w:val="00221E8D"/>
    <w:rsid w:val="00227D62"/>
    <w:rsid w:val="002324AB"/>
    <w:rsid w:val="00232E27"/>
    <w:rsid w:val="0023389E"/>
    <w:rsid w:val="00233B40"/>
    <w:rsid w:val="00235C6D"/>
    <w:rsid w:val="00235DB0"/>
    <w:rsid w:val="00237118"/>
    <w:rsid w:val="00237190"/>
    <w:rsid w:val="00240FEE"/>
    <w:rsid w:val="00241F74"/>
    <w:rsid w:val="002429BD"/>
    <w:rsid w:val="00242B57"/>
    <w:rsid w:val="00242F2A"/>
    <w:rsid w:val="00244177"/>
    <w:rsid w:val="00244A92"/>
    <w:rsid w:val="002458F8"/>
    <w:rsid w:val="00251BDB"/>
    <w:rsid w:val="00252686"/>
    <w:rsid w:val="00253B1C"/>
    <w:rsid w:val="00254E95"/>
    <w:rsid w:val="00254F68"/>
    <w:rsid w:val="00255558"/>
    <w:rsid w:val="0025666C"/>
    <w:rsid w:val="00257863"/>
    <w:rsid w:val="00257C14"/>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6C21"/>
    <w:rsid w:val="002B7701"/>
    <w:rsid w:val="002C13AB"/>
    <w:rsid w:val="002C18AA"/>
    <w:rsid w:val="002C1B09"/>
    <w:rsid w:val="002C411B"/>
    <w:rsid w:val="002C5EC7"/>
    <w:rsid w:val="002C6121"/>
    <w:rsid w:val="002C6BCA"/>
    <w:rsid w:val="002D05AD"/>
    <w:rsid w:val="002D168D"/>
    <w:rsid w:val="002D559B"/>
    <w:rsid w:val="002D6224"/>
    <w:rsid w:val="002D62F3"/>
    <w:rsid w:val="002D7FC1"/>
    <w:rsid w:val="002E06B4"/>
    <w:rsid w:val="002E2B31"/>
    <w:rsid w:val="002E412C"/>
    <w:rsid w:val="002E4E05"/>
    <w:rsid w:val="002E4FBF"/>
    <w:rsid w:val="002E5026"/>
    <w:rsid w:val="002E6849"/>
    <w:rsid w:val="002E6BAC"/>
    <w:rsid w:val="002E790B"/>
    <w:rsid w:val="002F0D57"/>
    <w:rsid w:val="002F22A6"/>
    <w:rsid w:val="002F282F"/>
    <w:rsid w:val="002F3FC0"/>
    <w:rsid w:val="002F4277"/>
    <w:rsid w:val="002F459F"/>
    <w:rsid w:val="002F5A1C"/>
    <w:rsid w:val="002F6509"/>
    <w:rsid w:val="002F7210"/>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380"/>
    <w:rsid w:val="00330B63"/>
    <w:rsid w:val="003314C8"/>
    <w:rsid w:val="00331C2C"/>
    <w:rsid w:val="00332EB4"/>
    <w:rsid w:val="00333C20"/>
    <w:rsid w:val="00333CCE"/>
    <w:rsid w:val="00334296"/>
    <w:rsid w:val="0033468D"/>
    <w:rsid w:val="00334D07"/>
    <w:rsid w:val="0033562C"/>
    <w:rsid w:val="00335ED0"/>
    <w:rsid w:val="00336AFF"/>
    <w:rsid w:val="00340621"/>
    <w:rsid w:val="003416B9"/>
    <w:rsid w:val="0034222F"/>
    <w:rsid w:val="00342786"/>
    <w:rsid w:val="00342859"/>
    <w:rsid w:val="003433C0"/>
    <w:rsid w:val="0034494A"/>
    <w:rsid w:val="00346BC2"/>
    <w:rsid w:val="00347A78"/>
    <w:rsid w:val="0035149A"/>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B32"/>
    <w:rsid w:val="00384917"/>
    <w:rsid w:val="00384C41"/>
    <w:rsid w:val="003851D0"/>
    <w:rsid w:val="003879DB"/>
    <w:rsid w:val="003902D4"/>
    <w:rsid w:val="00391799"/>
    <w:rsid w:val="003919D9"/>
    <w:rsid w:val="00393127"/>
    <w:rsid w:val="00393BFB"/>
    <w:rsid w:val="00394D8B"/>
    <w:rsid w:val="00396B1C"/>
    <w:rsid w:val="003A0F58"/>
    <w:rsid w:val="003A11B3"/>
    <w:rsid w:val="003A11D4"/>
    <w:rsid w:val="003A3CD3"/>
    <w:rsid w:val="003A57DE"/>
    <w:rsid w:val="003A5E40"/>
    <w:rsid w:val="003A7676"/>
    <w:rsid w:val="003B0599"/>
    <w:rsid w:val="003B0B39"/>
    <w:rsid w:val="003B15D6"/>
    <w:rsid w:val="003B42F1"/>
    <w:rsid w:val="003B44B8"/>
    <w:rsid w:val="003B58FE"/>
    <w:rsid w:val="003C0350"/>
    <w:rsid w:val="003C064A"/>
    <w:rsid w:val="003C0B08"/>
    <w:rsid w:val="003C1686"/>
    <w:rsid w:val="003C1A5F"/>
    <w:rsid w:val="003C3CBD"/>
    <w:rsid w:val="003C3EC9"/>
    <w:rsid w:val="003C4037"/>
    <w:rsid w:val="003C4394"/>
    <w:rsid w:val="003C4815"/>
    <w:rsid w:val="003C56FE"/>
    <w:rsid w:val="003C5E9B"/>
    <w:rsid w:val="003C6B0D"/>
    <w:rsid w:val="003C6C5D"/>
    <w:rsid w:val="003C74A8"/>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42A"/>
    <w:rsid w:val="003E7978"/>
    <w:rsid w:val="003E79D0"/>
    <w:rsid w:val="003E7C0F"/>
    <w:rsid w:val="003F21EF"/>
    <w:rsid w:val="003F220D"/>
    <w:rsid w:val="003F2292"/>
    <w:rsid w:val="003F32E5"/>
    <w:rsid w:val="003F4742"/>
    <w:rsid w:val="003F6342"/>
    <w:rsid w:val="003F7D8A"/>
    <w:rsid w:val="00402D4F"/>
    <w:rsid w:val="004049F5"/>
    <w:rsid w:val="00405B4A"/>
    <w:rsid w:val="0040674C"/>
    <w:rsid w:val="00406A3C"/>
    <w:rsid w:val="004079EE"/>
    <w:rsid w:val="00410632"/>
    <w:rsid w:val="004130DC"/>
    <w:rsid w:val="0041389E"/>
    <w:rsid w:val="00413941"/>
    <w:rsid w:val="00413B91"/>
    <w:rsid w:val="004145EA"/>
    <w:rsid w:val="0041533E"/>
    <w:rsid w:val="00416C71"/>
    <w:rsid w:val="00417212"/>
    <w:rsid w:val="004176C9"/>
    <w:rsid w:val="0042018E"/>
    <w:rsid w:val="00420C95"/>
    <w:rsid w:val="004233C7"/>
    <w:rsid w:val="00423C95"/>
    <w:rsid w:val="00424CBA"/>
    <w:rsid w:val="00426A63"/>
    <w:rsid w:val="0042762E"/>
    <w:rsid w:val="00431BD0"/>
    <w:rsid w:val="00433852"/>
    <w:rsid w:val="0043439F"/>
    <w:rsid w:val="004350FC"/>
    <w:rsid w:val="00435227"/>
    <w:rsid w:val="00436645"/>
    <w:rsid w:val="00436CBE"/>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5537"/>
    <w:rsid w:val="00485D48"/>
    <w:rsid w:val="00487106"/>
    <w:rsid w:val="00490427"/>
    <w:rsid w:val="00490C60"/>
    <w:rsid w:val="00493336"/>
    <w:rsid w:val="00493AE9"/>
    <w:rsid w:val="00494A86"/>
    <w:rsid w:val="00494E77"/>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0E22"/>
    <w:rsid w:val="004C17DF"/>
    <w:rsid w:val="004C182C"/>
    <w:rsid w:val="004C1F4B"/>
    <w:rsid w:val="004C22E1"/>
    <w:rsid w:val="004C27E3"/>
    <w:rsid w:val="004C2C95"/>
    <w:rsid w:val="004C42A4"/>
    <w:rsid w:val="004C58FE"/>
    <w:rsid w:val="004C5F9C"/>
    <w:rsid w:val="004C6230"/>
    <w:rsid w:val="004C62A6"/>
    <w:rsid w:val="004C645F"/>
    <w:rsid w:val="004C6815"/>
    <w:rsid w:val="004C686B"/>
    <w:rsid w:val="004D06C2"/>
    <w:rsid w:val="004D2D10"/>
    <w:rsid w:val="004D2FDD"/>
    <w:rsid w:val="004D5D83"/>
    <w:rsid w:val="004D662D"/>
    <w:rsid w:val="004D6D1E"/>
    <w:rsid w:val="004D76F0"/>
    <w:rsid w:val="004E0290"/>
    <w:rsid w:val="004E0765"/>
    <w:rsid w:val="004E5C63"/>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34E7"/>
    <w:rsid w:val="0050435A"/>
    <w:rsid w:val="00505DFB"/>
    <w:rsid w:val="005067FC"/>
    <w:rsid w:val="00506BEF"/>
    <w:rsid w:val="00507174"/>
    <w:rsid w:val="00511333"/>
    <w:rsid w:val="0051180E"/>
    <w:rsid w:val="0051203D"/>
    <w:rsid w:val="0051215D"/>
    <w:rsid w:val="00513FA6"/>
    <w:rsid w:val="00515942"/>
    <w:rsid w:val="005169D5"/>
    <w:rsid w:val="005172F1"/>
    <w:rsid w:val="00517767"/>
    <w:rsid w:val="00520396"/>
    <w:rsid w:val="0052053E"/>
    <w:rsid w:val="005208A9"/>
    <w:rsid w:val="00520F5A"/>
    <w:rsid w:val="00521219"/>
    <w:rsid w:val="00523230"/>
    <w:rsid w:val="00523BFE"/>
    <w:rsid w:val="00524CA2"/>
    <w:rsid w:val="00524CDB"/>
    <w:rsid w:val="0052519C"/>
    <w:rsid w:val="00525D77"/>
    <w:rsid w:val="00525F17"/>
    <w:rsid w:val="005261E0"/>
    <w:rsid w:val="00526C14"/>
    <w:rsid w:val="005300A1"/>
    <w:rsid w:val="0053075D"/>
    <w:rsid w:val="0053110C"/>
    <w:rsid w:val="00532108"/>
    <w:rsid w:val="00533399"/>
    <w:rsid w:val="00533CDB"/>
    <w:rsid w:val="00535DA2"/>
    <w:rsid w:val="00536030"/>
    <w:rsid w:val="00537E3F"/>
    <w:rsid w:val="005409DF"/>
    <w:rsid w:val="00540C6B"/>
    <w:rsid w:val="005414C9"/>
    <w:rsid w:val="00541553"/>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AA3"/>
    <w:rsid w:val="00560DEB"/>
    <w:rsid w:val="00560F40"/>
    <w:rsid w:val="00562244"/>
    <w:rsid w:val="0056248D"/>
    <w:rsid w:val="0056259D"/>
    <w:rsid w:val="00562828"/>
    <w:rsid w:val="005629B5"/>
    <w:rsid w:val="00562D49"/>
    <w:rsid w:val="005635AC"/>
    <w:rsid w:val="00565871"/>
    <w:rsid w:val="0056587A"/>
    <w:rsid w:val="00565AB9"/>
    <w:rsid w:val="00566576"/>
    <w:rsid w:val="00566B38"/>
    <w:rsid w:val="005675A6"/>
    <w:rsid w:val="00567CB4"/>
    <w:rsid w:val="005713B7"/>
    <w:rsid w:val="00571E9E"/>
    <w:rsid w:val="0057268F"/>
    <w:rsid w:val="005731A6"/>
    <w:rsid w:val="00573256"/>
    <w:rsid w:val="00573FA0"/>
    <w:rsid w:val="00577023"/>
    <w:rsid w:val="00577D29"/>
    <w:rsid w:val="00577F7E"/>
    <w:rsid w:val="0058030D"/>
    <w:rsid w:val="00581A70"/>
    <w:rsid w:val="00581F29"/>
    <w:rsid w:val="00582D19"/>
    <w:rsid w:val="00583D80"/>
    <w:rsid w:val="00584310"/>
    <w:rsid w:val="005845E4"/>
    <w:rsid w:val="005846DC"/>
    <w:rsid w:val="0058550D"/>
    <w:rsid w:val="0058598D"/>
    <w:rsid w:val="00586291"/>
    <w:rsid w:val="00586D06"/>
    <w:rsid w:val="0059019C"/>
    <w:rsid w:val="00590D5A"/>
    <w:rsid w:val="0059141E"/>
    <w:rsid w:val="00591B71"/>
    <w:rsid w:val="00592804"/>
    <w:rsid w:val="005932AC"/>
    <w:rsid w:val="00593C9B"/>
    <w:rsid w:val="00594BCA"/>
    <w:rsid w:val="005953A4"/>
    <w:rsid w:val="005955D9"/>
    <w:rsid w:val="00595620"/>
    <w:rsid w:val="00596415"/>
    <w:rsid w:val="005969C3"/>
    <w:rsid w:val="00596BC5"/>
    <w:rsid w:val="00597583"/>
    <w:rsid w:val="00597755"/>
    <w:rsid w:val="00597F30"/>
    <w:rsid w:val="005A0274"/>
    <w:rsid w:val="005A1E1A"/>
    <w:rsid w:val="005A4473"/>
    <w:rsid w:val="005A4D0E"/>
    <w:rsid w:val="005A5B10"/>
    <w:rsid w:val="005A6DF5"/>
    <w:rsid w:val="005A6F6E"/>
    <w:rsid w:val="005B095D"/>
    <w:rsid w:val="005B12EE"/>
    <w:rsid w:val="005B13FD"/>
    <w:rsid w:val="005B4362"/>
    <w:rsid w:val="005B5067"/>
    <w:rsid w:val="005B6A56"/>
    <w:rsid w:val="005B7A34"/>
    <w:rsid w:val="005B7CB4"/>
    <w:rsid w:val="005C01D1"/>
    <w:rsid w:val="005C0616"/>
    <w:rsid w:val="005C1EDD"/>
    <w:rsid w:val="005C2072"/>
    <w:rsid w:val="005C3A02"/>
    <w:rsid w:val="005C5305"/>
    <w:rsid w:val="005C5EA5"/>
    <w:rsid w:val="005C77DD"/>
    <w:rsid w:val="005D3464"/>
    <w:rsid w:val="005D380F"/>
    <w:rsid w:val="005D4162"/>
    <w:rsid w:val="005D4909"/>
    <w:rsid w:val="005D639E"/>
    <w:rsid w:val="005D726C"/>
    <w:rsid w:val="005D7822"/>
    <w:rsid w:val="005D7BDF"/>
    <w:rsid w:val="005D7F64"/>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3223"/>
    <w:rsid w:val="00603A08"/>
    <w:rsid w:val="00604424"/>
    <w:rsid w:val="00604F10"/>
    <w:rsid w:val="00605206"/>
    <w:rsid w:val="00605B2B"/>
    <w:rsid w:val="00605F10"/>
    <w:rsid w:val="00607E01"/>
    <w:rsid w:val="00610575"/>
    <w:rsid w:val="006107D7"/>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1E4"/>
    <w:rsid w:val="006253B2"/>
    <w:rsid w:val="00625449"/>
    <w:rsid w:val="00625ED5"/>
    <w:rsid w:val="00626BD7"/>
    <w:rsid w:val="0063078C"/>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24F6"/>
    <w:rsid w:val="0066376C"/>
    <w:rsid w:val="00663C0D"/>
    <w:rsid w:val="00664369"/>
    <w:rsid w:val="0066440F"/>
    <w:rsid w:val="00665462"/>
    <w:rsid w:val="00665745"/>
    <w:rsid w:val="006657D1"/>
    <w:rsid w:val="00666BDE"/>
    <w:rsid w:val="00666DDA"/>
    <w:rsid w:val="006728AC"/>
    <w:rsid w:val="00673605"/>
    <w:rsid w:val="00674654"/>
    <w:rsid w:val="00675D45"/>
    <w:rsid w:val="0067751B"/>
    <w:rsid w:val="006804CF"/>
    <w:rsid w:val="006815D6"/>
    <w:rsid w:val="006820B1"/>
    <w:rsid w:val="006825E0"/>
    <w:rsid w:val="006830C9"/>
    <w:rsid w:val="00684624"/>
    <w:rsid w:val="006868A0"/>
    <w:rsid w:val="00686AE4"/>
    <w:rsid w:val="00691BC9"/>
    <w:rsid w:val="00691EC4"/>
    <w:rsid w:val="00692A1F"/>
    <w:rsid w:val="00694828"/>
    <w:rsid w:val="00695930"/>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547"/>
    <w:rsid w:val="006E1D37"/>
    <w:rsid w:val="006E1E61"/>
    <w:rsid w:val="006E4BB3"/>
    <w:rsid w:val="006E7CD5"/>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6A6A"/>
    <w:rsid w:val="00707921"/>
    <w:rsid w:val="00714659"/>
    <w:rsid w:val="0071476A"/>
    <w:rsid w:val="00714F0C"/>
    <w:rsid w:val="007153E6"/>
    <w:rsid w:val="0071725C"/>
    <w:rsid w:val="007175AB"/>
    <w:rsid w:val="007208A9"/>
    <w:rsid w:val="007229AB"/>
    <w:rsid w:val="007238B7"/>
    <w:rsid w:val="00723F33"/>
    <w:rsid w:val="00725C68"/>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4B5"/>
    <w:rsid w:val="00742535"/>
    <w:rsid w:val="00743EA8"/>
    <w:rsid w:val="00744189"/>
    <w:rsid w:val="007453BD"/>
    <w:rsid w:val="007466B2"/>
    <w:rsid w:val="00747ABC"/>
    <w:rsid w:val="007501BC"/>
    <w:rsid w:val="00750EC4"/>
    <w:rsid w:val="00752797"/>
    <w:rsid w:val="00752C40"/>
    <w:rsid w:val="00752FC2"/>
    <w:rsid w:val="007539E5"/>
    <w:rsid w:val="007546AA"/>
    <w:rsid w:val="00754F35"/>
    <w:rsid w:val="007557E5"/>
    <w:rsid w:val="007558B9"/>
    <w:rsid w:val="0075596E"/>
    <w:rsid w:val="00755D06"/>
    <w:rsid w:val="0075608F"/>
    <w:rsid w:val="007567F1"/>
    <w:rsid w:val="00757A6A"/>
    <w:rsid w:val="0076024C"/>
    <w:rsid w:val="00760E5D"/>
    <w:rsid w:val="007610F7"/>
    <w:rsid w:val="007626A9"/>
    <w:rsid w:val="00762923"/>
    <w:rsid w:val="00762F0A"/>
    <w:rsid w:val="0076303B"/>
    <w:rsid w:val="007634A1"/>
    <w:rsid w:val="007638B1"/>
    <w:rsid w:val="00763C5E"/>
    <w:rsid w:val="00763FAD"/>
    <w:rsid w:val="0076421C"/>
    <w:rsid w:val="00764367"/>
    <w:rsid w:val="00764C72"/>
    <w:rsid w:val="00765F9C"/>
    <w:rsid w:val="007661DE"/>
    <w:rsid w:val="0077109E"/>
    <w:rsid w:val="007737B1"/>
    <w:rsid w:val="007739BD"/>
    <w:rsid w:val="00775374"/>
    <w:rsid w:val="00775522"/>
    <w:rsid w:val="00775DB4"/>
    <w:rsid w:val="007770EA"/>
    <w:rsid w:val="00777674"/>
    <w:rsid w:val="00780812"/>
    <w:rsid w:val="00782F31"/>
    <w:rsid w:val="00783803"/>
    <w:rsid w:val="0078424B"/>
    <w:rsid w:val="007848BA"/>
    <w:rsid w:val="00785EFB"/>
    <w:rsid w:val="00787A28"/>
    <w:rsid w:val="00791CC3"/>
    <w:rsid w:val="00792168"/>
    <w:rsid w:val="00795A68"/>
    <w:rsid w:val="00795AAD"/>
    <w:rsid w:val="007968D5"/>
    <w:rsid w:val="007970CF"/>
    <w:rsid w:val="00797341"/>
    <w:rsid w:val="007A05A3"/>
    <w:rsid w:val="007A095C"/>
    <w:rsid w:val="007A0CD6"/>
    <w:rsid w:val="007A2C19"/>
    <w:rsid w:val="007A327B"/>
    <w:rsid w:val="007A3373"/>
    <w:rsid w:val="007A33A1"/>
    <w:rsid w:val="007A4E2D"/>
    <w:rsid w:val="007A5684"/>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E7E36"/>
    <w:rsid w:val="007F1302"/>
    <w:rsid w:val="007F21EF"/>
    <w:rsid w:val="007F22CA"/>
    <w:rsid w:val="007F2ADC"/>
    <w:rsid w:val="007F2B40"/>
    <w:rsid w:val="007F32ED"/>
    <w:rsid w:val="007F3879"/>
    <w:rsid w:val="007F59F7"/>
    <w:rsid w:val="007F5EAB"/>
    <w:rsid w:val="007F6C44"/>
    <w:rsid w:val="008005E3"/>
    <w:rsid w:val="008028A9"/>
    <w:rsid w:val="00803060"/>
    <w:rsid w:val="008039D6"/>
    <w:rsid w:val="00803E27"/>
    <w:rsid w:val="00804DAD"/>
    <w:rsid w:val="0080579D"/>
    <w:rsid w:val="00805D79"/>
    <w:rsid w:val="00806902"/>
    <w:rsid w:val="00806AF2"/>
    <w:rsid w:val="00806FA1"/>
    <w:rsid w:val="0080763F"/>
    <w:rsid w:val="00812B0B"/>
    <w:rsid w:val="00815129"/>
    <w:rsid w:val="008156BD"/>
    <w:rsid w:val="00815ED0"/>
    <w:rsid w:val="008163D1"/>
    <w:rsid w:val="008168E9"/>
    <w:rsid w:val="00816ACE"/>
    <w:rsid w:val="00816C3D"/>
    <w:rsid w:val="008176A9"/>
    <w:rsid w:val="008207BB"/>
    <w:rsid w:val="00820D89"/>
    <w:rsid w:val="00821EE7"/>
    <w:rsid w:val="00822CF2"/>
    <w:rsid w:val="00825741"/>
    <w:rsid w:val="00826BC1"/>
    <w:rsid w:val="008308B6"/>
    <w:rsid w:val="00830BC9"/>
    <w:rsid w:val="00830F2A"/>
    <w:rsid w:val="00832AA9"/>
    <w:rsid w:val="00833159"/>
    <w:rsid w:val="008332BA"/>
    <w:rsid w:val="00835EF2"/>
    <w:rsid w:val="00837A9D"/>
    <w:rsid w:val="00841F5E"/>
    <w:rsid w:val="008451BB"/>
    <w:rsid w:val="00850129"/>
    <w:rsid w:val="00850648"/>
    <w:rsid w:val="00850D06"/>
    <w:rsid w:val="0085117F"/>
    <w:rsid w:val="0085205F"/>
    <w:rsid w:val="00852BAD"/>
    <w:rsid w:val="00853142"/>
    <w:rsid w:val="008539BC"/>
    <w:rsid w:val="00853DB5"/>
    <w:rsid w:val="00855734"/>
    <w:rsid w:val="008567CC"/>
    <w:rsid w:val="008568D4"/>
    <w:rsid w:val="0085755A"/>
    <w:rsid w:val="008576DD"/>
    <w:rsid w:val="0086002B"/>
    <w:rsid w:val="0086008A"/>
    <w:rsid w:val="008606C7"/>
    <w:rsid w:val="00860B66"/>
    <w:rsid w:val="00862591"/>
    <w:rsid w:val="00862E65"/>
    <w:rsid w:val="00862ED8"/>
    <w:rsid w:val="00863E83"/>
    <w:rsid w:val="00863F09"/>
    <w:rsid w:val="00864C3C"/>
    <w:rsid w:val="008650AA"/>
    <w:rsid w:val="00865C5D"/>
    <w:rsid w:val="00866436"/>
    <w:rsid w:val="00866689"/>
    <w:rsid w:val="00866F98"/>
    <w:rsid w:val="008677A0"/>
    <w:rsid w:val="008712E6"/>
    <w:rsid w:val="0087181C"/>
    <w:rsid w:val="00871A28"/>
    <w:rsid w:val="00872D3C"/>
    <w:rsid w:val="008739F6"/>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1E0A"/>
    <w:rsid w:val="008A205E"/>
    <w:rsid w:val="008A3667"/>
    <w:rsid w:val="008A482C"/>
    <w:rsid w:val="008A5D54"/>
    <w:rsid w:val="008A65AF"/>
    <w:rsid w:val="008A6DA6"/>
    <w:rsid w:val="008B178B"/>
    <w:rsid w:val="008B2B6C"/>
    <w:rsid w:val="008B3F54"/>
    <w:rsid w:val="008B3F61"/>
    <w:rsid w:val="008B4F8E"/>
    <w:rsid w:val="008B54DF"/>
    <w:rsid w:val="008B6686"/>
    <w:rsid w:val="008B7690"/>
    <w:rsid w:val="008C22A5"/>
    <w:rsid w:val="008C4BAA"/>
    <w:rsid w:val="008C5DC0"/>
    <w:rsid w:val="008C639E"/>
    <w:rsid w:val="008C6B01"/>
    <w:rsid w:val="008D02D2"/>
    <w:rsid w:val="008D08B0"/>
    <w:rsid w:val="008D08CD"/>
    <w:rsid w:val="008D3169"/>
    <w:rsid w:val="008D3273"/>
    <w:rsid w:val="008D33FC"/>
    <w:rsid w:val="008D4322"/>
    <w:rsid w:val="008D46BA"/>
    <w:rsid w:val="008D4ADF"/>
    <w:rsid w:val="008D51AF"/>
    <w:rsid w:val="008D639F"/>
    <w:rsid w:val="008D70DC"/>
    <w:rsid w:val="008D73D8"/>
    <w:rsid w:val="008E00A9"/>
    <w:rsid w:val="008E1543"/>
    <w:rsid w:val="008E2992"/>
    <w:rsid w:val="008E3D6B"/>
    <w:rsid w:val="008E4644"/>
    <w:rsid w:val="008E46A3"/>
    <w:rsid w:val="008E4DB2"/>
    <w:rsid w:val="008E52CF"/>
    <w:rsid w:val="008E6568"/>
    <w:rsid w:val="008E66B7"/>
    <w:rsid w:val="008E6713"/>
    <w:rsid w:val="008F0996"/>
    <w:rsid w:val="008F0D1B"/>
    <w:rsid w:val="008F0E7C"/>
    <w:rsid w:val="008F2704"/>
    <w:rsid w:val="008F2A63"/>
    <w:rsid w:val="008F53A7"/>
    <w:rsid w:val="008F6D72"/>
    <w:rsid w:val="009012C2"/>
    <w:rsid w:val="009022E8"/>
    <w:rsid w:val="00904137"/>
    <w:rsid w:val="00904CE2"/>
    <w:rsid w:val="009058D6"/>
    <w:rsid w:val="00906BCD"/>
    <w:rsid w:val="00911E5A"/>
    <w:rsid w:val="00911F0F"/>
    <w:rsid w:val="009120D4"/>
    <w:rsid w:val="009123F5"/>
    <w:rsid w:val="00912B86"/>
    <w:rsid w:val="00913FD4"/>
    <w:rsid w:val="00915E13"/>
    <w:rsid w:val="00917FF9"/>
    <w:rsid w:val="0092112B"/>
    <w:rsid w:val="009211A1"/>
    <w:rsid w:val="0092159C"/>
    <w:rsid w:val="009229C6"/>
    <w:rsid w:val="00922C40"/>
    <w:rsid w:val="009243F7"/>
    <w:rsid w:val="009247C4"/>
    <w:rsid w:val="0092578E"/>
    <w:rsid w:val="00925AB3"/>
    <w:rsid w:val="00925CFB"/>
    <w:rsid w:val="00925D18"/>
    <w:rsid w:val="0093093D"/>
    <w:rsid w:val="00931512"/>
    <w:rsid w:val="009344AB"/>
    <w:rsid w:val="00934829"/>
    <w:rsid w:val="0093544C"/>
    <w:rsid w:val="00935D61"/>
    <w:rsid w:val="00935F23"/>
    <w:rsid w:val="00936161"/>
    <w:rsid w:val="009362E7"/>
    <w:rsid w:val="00936411"/>
    <w:rsid w:val="009372D4"/>
    <w:rsid w:val="00937416"/>
    <w:rsid w:val="0093742F"/>
    <w:rsid w:val="00937AB0"/>
    <w:rsid w:val="00941D88"/>
    <w:rsid w:val="009441FD"/>
    <w:rsid w:val="0094421A"/>
    <w:rsid w:val="0094490F"/>
    <w:rsid w:val="009524B5"/>
    <w:rsid w:val="009529AE"/>
    <w:rsid w:val="00952CCD"/>
    <w:rsid w:val="00953D10"/>
    <w:rsid w:val="0095467E"/>
    <w:rsid w:val="00956158"/>
    <w:rsid w:val="00956F05"/>
    <w:rsid w:val="0095701E"/>
    <w:rsid w:val="009605B6"/>
    <w:rsid w:val="00962AA3"/>
    <w:rsid w:val="009639C2"/>
    <w:rsid w:val="00964464"/>
    <w:rsid w:val="0096528D"/>
    <w:rsid w:val="00966812"/>
    <w:rsid w:val="00966E13"/>
    <w:rsid w:val="0096747B"/>
    <w:rsid w:val="009677DD"/>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0563"/>
    <w:rsid w:val="0098231F"/>
    <w:rsid w:val="00982B1E"/>
    <w:rsid w:val="0098515E"/>
    <w:rsid w:val="00986914"/>
    <w:rsid w:val="00987899"/>
    <w:rsid w:val="009918A0"/>
    <w:rsid w:val="00993351"/>
    <w:rsid w:val="00994D0E"/>
    <w:rsid w:val="00995657"/>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26F"/>
    <w:rsid w:val="009B7343"/>
    <w:rsid w:val="009C1739"/>
    <w:rsid w:val="009C1B52"/>
    <w:rsid w:val="009C1B91"/>
    <w:rsid w:val="009C33DB"/>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6C15"/>
    <w:rsid w:val="009D74F6"/>
    <w:rsid w:val="009E07E4"/>
    <w:rsid w:val="009E0D8F"/>
    <w:rsid w:val="009E1D84"/>
    <w:rsid w:val="009E2057"/>
    <w:rsid w:val="009E4614"/>
    <w:rsid w:val="009E4983"/>
    <w:rsid w:val="009E590B"/>
    <w:rsid w:val="009E673C"/>
    <w:rsid w:val="009E68AC"/>
    <w:rsid w:val="009E73AB"/>
    <w:rsid w:val="009E7D99"/>
    <w:rsid w:val="009F2F33"/>
    <w:rsid w:val="009F30D0"/>
    <w:rsid w:val="009F3733"/>
    <w:rsid w:val="009F414B"/>
    <w:rsid w:val="009F5ED1"/>
    <w:rsid w:val="009F6557"/>
    <w:rsid w:val="009F7EEA"/>
    <w:rsid w:val="00A0007C"/>
    <w:rsid w:val="00A0025B"/>
    <w:rsid w:val="00A00483"/>
    <w:rsid w:val="00A007EB"/>
    <w:rsid w:val="00A00FB4"/>
    <w:rsid w:val="00A00FC1"/>
    <w:rsid w:val="00A01783"/>
    <w:rsid w:val="00A01FE0"/>
    <w:rsid w:val="00A02093"/>
    <w:rsid w:val="00A02663"/>
    <w:rsid w:val="00A04B53"/>
    <w:rsid w:val="00A05484"/>
    <w:rsid w:val="00A07760"/>
    <w:rsid w:val="00A10835"/>
    <w:rsid w:val="00A150BD"/>
    <w:rsid w:val="00A16D5C"/>
    <w:rsid w:val="00A17C0C"/>
    <w:rsid w:val="00A205D5"/>
    <w:rsid w:val="00A24A4F"/>
    <w:rsid w:val="00A24E54"/>
    <w:rsid w:val="00A252AF"/>
    <w:rsid w:val="00A3004C"/>
    <w:rsid w:val="00A31202"/>
    <w:rsid w:val="00A314C5"/>
    <w:rsid w:val="00A3206D"/>
    <w:rsid w:val="00A326EC"/>
    <w:rsid w:val="00A32D45"/>
    <w:rsid w:val="00A33B8F"/>
    <w:rsid w:val="00A341DA"/>
    <w:rsid w:val="00A348B6"/>
    <w:rsid w:val="00A35666"/>
    <w:rsid w:val="00A35D4E"/>
    <w:rsid w:val="00A36123"/>
    <w:rsid w:val="00A36F9C"/>
    <w:rsid w:val="00A378C9"/>
    <w:rsid w:val="00A37B54"/>
    <w:rsid w:val="00A37CAC"/>
    <w:rsid w:val="00A40870"/>
    <w:rsid w:val="00A417BC"/>
    <w:rsid w:val="00A41C7F"/>
    <w:rsid w:val="00A42AD5"/>
    <w:rsid w:val="00A43DE8"/>
    <w:rsid w:val="00A446D6"/>
    <w:rsid w:val="00A44B1B"/>
    <w:rsid w:val="00A44FA0"/>
    <w:rsid w:val="00A45F28"/>
    <w:rsid w:val="00A5066D"/>
    <w:rsid w:val="00A521A0"/>
    <w:rsid w:val="00A52AAA"/>
    <w:rsid w:val="00A53709"/>
    <w:rsid w:val="00A541FA"/>
    <w:rsid w:val="00A56610"/>
    <w:rsid w:val="00A6020E"/>
    <w:rsid w:val="00A608B4"/>
    <w:rsid w:val="00A61AD6"/>
    <w:rsid w:val="00A61FA8"/>
    <w:rsid w:val="00A62552"/>
    <w:rsid w:val="00A62B6D"/>
    <w:rsid w:val="00A63A66"/>
    <w:rsid w:val="00A63EAD"/>
    <w:rsid w:val="00A64C25"/>
    <w:rsid w:val="00A668C2"/>
    <w:rsid w:val="00A712DD"/>
    <w:rsid w:val="00A725E3"/>
    <w:rsid w:val="00A72870"/>
    <w:rsid w:val="00A72E57"/>
    <w:rsid w:val="00A740B5"/>
    <w:rsid w:val="00A741D0"/>
    <w:rsid w:val="00A75164"/>
    <w:rsid w:val="00A77F36"/>
    <w:rsid w:val="00A81598"/>
    <w:rsid w:val="00A815C6"/>
    <w:rsid w:val="00A81874"/>
    <w:rsid w:val="00A824EA"/>
    <w:rsid w:val="00A8474E"/>
    <w:rsid w:val="00A84CB5"/>
    <w:rsid w:val="00A8540C"/>
    <w:rsid w:val="00A859EC"/>
    <w:rsid w:val="00A85F50"/>
    <w:rsid w:val="00A86DCB"/>
    <w:rsid w:val="00A87421"/>
    <w:rsid w:val="00A92C72"/>
    <w:rsid w:val="00A94E85"/>
    <w:rsid w:val="00A97A55"/>
    <w:rsid w:val="00AA07A7"/>
    <w:rsid w:val="00AA165C"/>
    <w:rsid w:val="00AA1801"/>
    <w:rsid w:val="00AA4961"/>
    <w:rsid w:val="00AA596F"/>
    <w:rsid w:val="00AA6BAC"/>
    <w:rsid w:val="00AB00D8"/>
    <w:rsid w:val="00AB011C"/>
    <w:rsid w:val="00AB026A"/>
    <w:rsid w:val="00AB02B7"/>
    <w:rsid w:val="00AB132D"/>
    <w:rsid w:val="00AB159D"/>
    <w:rsid w:val="00AB1C5F"/>
    <w:rsid w:val="00AB1DF0"/>
    <w:rsid w:val="00AB28B1"/>
    <w:rsid w:val="00AB2AEF"/>
    <w:rsid w:val="00AB32EA"/>
    <w:rsid w:val="00AB53F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BEB"/>
    <w:rsid w:val="00AD576E"/>
    <w:rsid w:val="00AD742D"/>
    <w:rsid w:val="00AE080B"/>
    <w:rsid w:val="00AE096B"/>
    <w:rsid w:val="00AE0DAF"/>
    <w:rsid w:val="00AE378A"/>
    <w:rsid w:val="00AE4CB0"/>
    <w:rsid w:val="00AE6795"/>
    <w:rsid w:val="00AE716C"/>
    <w:rsid w:val="00AE7BAF"/>
    <w:rsid w:val="00AF2389"/>
    <w:rsid w:val="00AF584D"/>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26F58"/>
    <w:rsid w:val="00B305DD"/>
    <w:rsid w:val="00B32D9A"/>
    <w:rsid w:val="00B33248"/>
    <w:rsid w:val="00B3381A"/>
    <w:rsid w:val="00B33BCE"/>
    <w:rsid w:val="00B35549"/>
    <w:rsid w:val="00B35A92"/>
    <w:rsid w:val="00B364C3"/>
    <w:rsid w:val="00B40BF7"/>
    <w:rsid w:val="00B41591"/>
    <w:rsid w:val="00B4276E"/>
    <w:rsid w:val="00B442C8"/>
    <w:rsid w:val="00B44582"/>
    <w:rsid w:val="00B460F9"/>
    <w:rsid w:val="00B46A80"/>
    <w:rsid w:val="00B477B9"/>
    <w:rsid w:val="00B50415"/>
    <w:rsid w:val="00B51B50"/>
    <w:rsid w:val="00B5257A"/>
    <w:rsid w:val="00B5361A"/>
    <w:rsid w:val="00B556E7"/>
    <w:rsid w:val="00B56744"/>
    <w:rsid w:val="00B5702A"/>
    <w:rsid w:val="00B60AB5"/>
    <w:rsid w:val="00B60FDD"/>
    <w:rsid w:val="00B615A5"/>
    <w:rsid w:val="00B6190B"/>
    <w:rsid w:val="00B61C09"/>
    <w:rsid w:val="00B62090"/>
    <w:rsid w:val="00B6229A"/>
    <w:rsid w:val="00B63A35"/>
    <w:rsid w:val="00B6432F"/>
    <w:rsid w:val="00B67822"/>
    <w:rsid w:val="00B70486"/>
    <w:rsid w:val="00B711C7"/>
    <w:rsid w:val="00B72670"/>
    <w:rsid w:val="00B733FA"/>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015"/>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6697"/>
    <w:rsid w:val="00BB7A7E"/>
    <w:rsid w:val="00BC17DB"/>
    <w:rsid w:val="00BC1E05"/>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555F"/>
    <w:rsid w:val="00BD6DE0"/>
    <w:rsid w:val="00BE0BC6"/>
    <w:rsid w:val="00BE2BCD"/>
    <w:rsid w:val="00BE3A1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05584"/>
    <w:rsid w:val="00C10666"/>
    <w:rsid w:val="00C11383"/>
    <w:rsid w:val="00C13122"/>
    <w:rsid w:val="00C15D46"/>
    <w:rsid w:val="00C162F5"/>
    <w:rsid w:val="00C1632D"/>
    <w:rsid w:val="00C16A1B"/>
    <w:rsid w:val="00C16D8F"/>
    <w:rsid w:val="00C1759F"/>
    <w:rsid w:val="00C17B58"/>
    <w:rsid w:val="00C2027E"/>
    <w:rsid w:val="00C2060B"/>
    <w:rsid w:val="00C20A73"/>
    <w:rsid w:val="00C216F0"/>
    <w:rsid w:val="00C219E3"/>
    <w:rsid w:val="00C22CE4"/>
    <w:rsid w:val="00C23129"/>
    <w:rsid w:val="00C23E5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2D1D"/>
    <w:rsid w:val="00C43B18"/>
    <w:rsid w:val="00C45900"/>
    <w:rsid w:val="00C46B64"/>
    <w:rsid w:val="00C4736D"/>
    <w:rsid w:val="00C50709"/>
    <w:rsid w:val="00C5260B"/>
    <w:rsid w:val="00C547D6"/>
    <w:rsid w:val="00C56800"/>
    <w:rsid w:val="00C56A2E"/>
    <w:rsid w:val="00C571CA"/>
    <w:rsid w:val="00C572E5"/>
    <w:rsid w:val="00C57821"/>
    <w:rsid w:val="00C60A30"/>
    <w:rsid w:val="00C612AB"/>
    <w:rsid w:val="00C61FC8"/>
    <w:rsid w:val="00C63E66"/>
    <w:rsid w:val="00C64566"/>
    <w:rsid w:val="00C6548F"/>
    <w:rsid w:val="00C6572F"/>
    <w:rsid w:val="00C663D3"/>
    <w:rsid w:val="00C667F8"/>
    <w:rsid w:val="00C66C9B"/>
    <w:rsid w:val="00C701DE"/>
    <w:rsid w:val="00C703B3"/>
    <w:rsid w:val="00C7108D"/>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2D0"/>
    <w:rsid w:val="00CA1B87"/>
    <w:rsid w:val="00CA3647"/>
    <w:rsid w:val="00CA4C69"/>
    <w:rsid w:val="00CA63C8"/>
    <w:rsid w:val="00CA696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3371"/>
    <w:rsid w:val="00CC4339"/>
    <w:rsid w:val="00CC449B"/>
    <w:rsid w:val="00CC5062"/>
    <w:rsid w:val="00CD00BE"/>
    <w:rsid w:val="00CD111F"/>
    <w:rsid w:val="00CD2104"/>
    <w:rsid w:val="00CD298C"/>
    <w:rsid w:val="00CD3C55"/>
    <w:rsid w:val="00CD5F33"/>
    <w:rsid w:val="00CE0267"/>
    <w:rsid w:val="00CE0495"/>
    <w:rsid w:val="00CE0541"/>
    <w:rsid w:val="00CE143E"/>
    <w:rsid w:val="00CE1BB2"/>
    <w:rsid w:val="00CE4547"/>
    <w:rsid w:val="00CE496F"/>
    <w:rsid w:val="00CE5783"/>
    <w:rsid w:val="00CE5C4D"/>
    <w:rsid w:val="00CE72FA"/>
    <w:rsid w:val="00CE7524"/>
    <w:rsid w:val="00CE77D2"/>
    <w:rsid w:val="00CF1795"/>
    <w:rsid w:val="00CF1A98"/>
    <w:rsid w:val="00CF36F6"/>
    <w:rsid w:val="00CF3FA1"/>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6448"/>
    <w:rsid w:val="00D1762B"/>
    <w:rsid w:val="00D177FC"/>
    <w:rsid w:val="00D202A4"/>
    <w:rsid w:val="00D20B65"/>
    <w:rsid w:val="00D2138C"/>
    <w:rsid w:val="00D21535"/>
    <w:rsid w:val="00D2204E"/>
    <w:rsid w:val="00D22150"/>
    <w:rsid w:val="00D226A5"/>
    <w:rsid w:val="00D23009"/>
    <w:rsid w:val="00D23655"/>
    <w:rsid w:val="00D23D0B"/>
    <w:rsid w:val="00D23FE2"/>
    <w:rsid w:val="00D2419D"/>
    <w:rsid w:val="00D241D3"/>
    <w:rsid w:val="00D24B7D"/>
    <w:rsid w:val="00D24D8A"/>
    <w:rsid w:val="00D2536D"/>
    <w:rsid w:val="00D254C4"/>
    <w:rsid w:val="00D25D0B"/>
    <w:rsid w:val="00D25EE9"/>
    <w:rsid w:val="00D2603E"/>
    <w:rsid w:val="00D2608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57E1A"/>
    <w:rsid w:val="00D606EA"/>
    <w:rsid w:val="00D6082F"/>
    <w:rsid w:val="00D6086A"/>
    <w:rsid w:val="00D6192A"/>
    <w:rsid w:val="00D61D14"/>
    <w:rsid w:val="00D62561"/>
    <w:rsid w:val="00D63786"/>
    <w:rsid w:val="00D64C1D"/>
    <w:rsid w:val="00D64D2A"/>
    <w:rsid w:val="00D659D2"/>
    <w:rsid w:val="00D65C6B"/>
    <w:rsid w:val="00D65C87"/>
    <w:rsid w:val="00D66FB7"/>
    <w:rsid w:val="00D70880"/>
    <w:rsid w:val="00D70BB3"/>
    <w:rsid w:val="00D710BA"/>
    <w:rsid w:val="00D71CD7"/>
    <w:rsid w:val="00D721EA"/>
    <w:rsid w:val="00D73104"/>
    <w:rsid w:val="00D75B36"/>
    <w:rsid w:val="00D77673"/>
    <w:rsid w:val="00D77907"/>
    <w:rsid w:val="00D82198"/>
    <w:rsid w:val="00D82E11"/>
    <w:rsid w:val="00D83AA4"/>
    <w:rsid w:val="00D842C4"/>
    <w:rsid w:val="00D8750E"/>
    <w:rsid w:val="00D87E39"/>
    <w:rsid w:val="00D9018A"/>
    <w:rsid w:val="00D902EB"/>
    <w:rsid w:val="00D9084A"/>
    <w:rsid w:val="00D90C92"/>
    <w:rsid w:val="00D911A6"/>
    <w:rsid w:val="00D96C08"/>
    <w:rsid w:val="00D977FD"/>
    <w:rsid w:val="00DA0334"/>
    <w:rsid w:val="00DA0953"/>
    <w:rsid w:val="00DA0BCD"/>
    <w:rsid w:val="00DA0CCB"/>
    <w:rsid w:val="00DA0D24"/>
    <w:rsid w:val="00DA12F0"/>
    <w:rsid w:val="00DA1734"/>
    <w:rsid w:val="00DA1C18"/>
    <w:rsid w:val="00DA307B"/>
    <w:rsid w:val="00DA3B43"/>
    <w:rsid w:val="00DA4EB2"/>
    <w:rsid w:val="00DA5770"/>
    <w:rsid w:val="00DA5E31"/>
    <w:rsid w:val="00DA630D"/>
    <w:rsid w:val="00DA76FB"/>
    <w:rsid w:val="00DB024A"/>
    <w:rsid w:val="00DB183D"/>
    <w:rsid w:val="00DB3371"/>
    <w:rsid w:val="00DB5506"/>
    <w:rsid w:val="00DB7C17"/>
    <w:rsid w:val="00DC0F08"/>
    <w:rsid w:val="00DC14DB"/>
    <w:rsid w:val="00DC1C2E"/>
    <w:rsid w:val="00DC2464"/>
    <w:rsid w:val="00DC454C"/>
    <w:rsid w:val="00DC5326"/>
    <w:rsid w:val="00DC5748"/>
    <w:rsid w:val="00DC6911"/>
    <w:rsid w:val="00DD0E23"/>
    <w:rsid w:val="00DD4AE7"/>
    <w:rsid w:val="00DD4B3D"/>
    <w:rsid w:val="00DD571F"/>
    <w:rsid w:val="00DD5DCA"/>
    <w:rsid w:val="00DD60BA"/>
    <w:rsid w:val="00DD7804"/>
    <w:rsid w:val="00DE0626"/>
    <w:rsid w:val="00DE12ED"/>
    <w:rsid w:val="00DE1898"/>
    <w:rsid w:val="00DE1D19"/>
    <w:rsid w:val="00DE226A"/>
    <w:rsid w:val="00DE2459"/>
    <w:rsid w:val="00DE4008"/>
    <w:rsid w:val="00DE4E3F"/>
    <w:rsid w:val="00DE570C"/>
    <w:rsid w:val="00DE71F7"/>
    <w:rsid w:val="00DE7B5A"/>
    <w:rsid w:val="00DE7BF3"/>
    <w:rsid w:val="00DF13CE"/>
    <w:rsid w:val="00DF2AAE"/>
    <w:rsid w:val="00DF32C0"/>
    <w:rsid w:val="00DF3D3F"/>
    <w:rsid w:val="00DF46C7"/>
    <w:rsid w:val="00DF48B6"/>
    <w:rsid w:val="00DF5671"/>
    <w:rsid w:val="00DF5A87"/>
    <w:rsid w:val="00DF5DB5"/>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038"/>
    <w:rsid w:val="00E076C8"/>
    <w:rsid w:val="00E10443"/>
    <w:rsid w:val="00E11379"/>
    <w:rsid w:val="00E1446F"/>
    <w:rsid w:val="00E14D39"/>
    <w:rsid w:val="00E16061"/>
    <w:rsid w:val="00E165CB"/>
    <w:rsid w:val="00E21581"/>
    <w:rsid w:val="00E2209F"/>
    <w:rsid w:val="00E22369"/>
    <w:rsid w:val="00E23AE9"/>
    <w:rsid w:val="00E2538B"/>
    <w:rsid w:val="00E253D5"/>
    <w:rsid w:val="00E26EC0"/>
    <w:rsid w:val="00E270A2"/>
    <w:rsid w:val="00E275CB"/>
    <w:rsid w:val="00E32506"/>
    <w:rsid w:val="00E32B6E"/>
    <w:rsid w:val="00E32B8B"/>
    <w:rsid w:val="00E336BF"/>
    <w:rsid w:val="00E3581C"/>
    <w:rsid w:val="00E35A24"/>
    <w:rsid w:val="00E365CB"/>
    <w:rsid w:val="00E36826"/>
    <w:rsid w:val="00E36AF3"/>
    <w:rsid w:val="00E3712D"/>
    <w:rsid w:val="00E37851"/>
    <w:rsid w:val="00E402B2"/>
    <w:rsid w:val="00E40CDD"/>
    <w:rsid w:val="00E40F20"/>
    <w:rsid w:val="00E41965"/>
    <w:rsid w:val="00E42C3A"/>
    <w:rsid w:val="00E447E0"/>
    <w:rsid w:val="00E45383"/>
    <w:rsid w:val="00E46187"/>
    <w:rsid w:val="00E463A9"/>
    <w:rsid w:val="00E47D96"/>
    <w:rsid w:val="00E50E89"/>
    <w:rsid w:val="00E52F72"/>
    <w:rsid w:val="00E531B4"/>
    <w:rsid w:val="00E54867"/>
    <w:rsid w:val="00E56163"/>
    <w:rsid w:val="00E56B3B"/>
    <w:rsid w:val="00E60241"/>
    <w:rsid w:val="00E61579"/>
    <w:rsid w:val="00E62BFB"/>
    <w:rsid w:val="00E62EED"/>
    <w:rsid w:val="00E642AF"/>
    <w:rsid w:val="00E64C26"/>
    <w:rsid w:val="00E65293"/>
    <w:rsid w:val="00E67363"/>
    <w:rsid w:val="00E67849"/>
    <w:rsid w:val="00E724BE"/>
    <w:rsid w:val="00E72542"/>
    <w:rsid w:val="00E72A6C"/>
    <w:rsid w:val="00E7388F"/>
    <w:rsid w:val="00E738F5"/>
    <w:rsid w:val="00E744C5"/>
    <w:rsid w:val="00E74901"/>
    <w:rsid w:val="00E74917"/>
    <w:rsid w:val="00E7541C"/>
    <w:rsid w:val="00E81A30"/>
    <w:rsid w:val="00E81E86"/>
    <w:rsid w:val="00E824DE"/>
    <w:rsid w:val="00E84106"/>
    <w:rsid w:val="00E857B8"/>
    <w:rsid w:val="00E86A6C"/>
    <w:rsid w:val="00E90AE3"/>
    <w:rsid w:val="00E91F36"/>
    <w:rsid w:val="00E92B19"/>
    <w:rsid w:val="00E93778"/>
    <w:rsid w:val="00E965E7"/>
    <w:rsid w:val="00E96CE1"/>
    <w:rsid w:val="00EA1596"/>
    <w:rsid w:val="00EA22C7"/>
    <w:rsid w:val="00EA2313"/>
    <w:rsid w:val="00EA2F46"/>
    <w:rsid w:val="00EA4951"/>
    <w:rsid w:val="00EA49C1"/>
    <w:rsid w:val="00EA4D1D"/>
    <w:rsid w:val="00EA5700"/>
    <w:rsid w:val="00EB1CBE"/>
    <w:rsid w:val="00EB369E"/>
    <w:rsid w:val="00EB391E"/>
    <w:rsid w:val="00EB5E2E"/>
    <w:rsid w:val="00EB5EFA"/>
    <w:rsid w:val="00EC1133"/>
    <w:rsid w:val="00EC2FD0"/>
    <w:rsid w:val="00EC317E"/>
    <w:rsid w:val="00EC3C75"/>
    <w:rsid w:val="00EC475D"/>
    <w:rsid w:val="00EC5893"/>
    <w:rsid w:val="00EC5A54"/>
    <w:rsid w:val="00EC6DC6"/>
    <w:rsid w:val="00EC6E88"/>
    <w:rsid w:val="00EC6EB8"/>
    <w:rsid w:val="00ED135C"/>
    <w:rsid w:val="00ED2426"/>
    <w:rsid w:val="00ED24D7"/>
    <w:rsid w:val="00ED3C26"/>
    <w:rsid w:val="00ED474F"/>
    <w:rsid w:val="00ED5992"/>
    <w:rsid w:val="00ED5AEB"/>
    <w:rsid w:val="00ED7BDF"/>
    <w:rsid w:val="00EE0368"/>
    <w:rsid w:val="00EE04DC"/>
    <w:rsid w:val="00EE32E3"/>
    <w:rsid w:val="00EE38D2"/>
    <w:rsid w:val="00EE3C60"/>
    <w:rsid w:val="00EE3D90"/>
    <w:rsid w:val="00EE44FC"/>
    <w:rsid w:val="00EE47F9"/>
    <w:rsid w:val="00EE488B"/>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1EB0"/>
    <w:rsid w:val="00F12118"/>
    <w:rsid w:val="00F128C8"/>
    <w:rsid w:val="00F13424"/>
    <w:rsid w:val="00F13F16"/>
    <w:rsid w:val="00F1421B"/>
    <w:rsid w:val="00F151AB"/>
    <w:rsid w:val="00F15FA8"/>
    <w:rsid w:val="00F1606C"/>
    <w:rsid w:val="00F169E0"/>
    <w:rsid w:val="00F1771F"/>
    <w:rsid w:val="00F17D61"/>
    <w:rsid w:val="00F24715"/>
    <w:rsid w:val="00F248F9"/>
    <w:rsid w:val="00F26B1C"/>
    <w:rsid w:val="00F31FAB"/>
    <w:rsid w:val="00F32829"/>
    <w:rsid w:val="00F347E0"/>
    <w:rsid w:val="00F355BF"/>
    <w:rsid w:val="00F358CC"/>
    <w:rsid w:val="00F373DC"/>
    <w:rsid w:val="00F40DB2"/>
    <w:rsid w:val="00F4213E"/>
    <w:rsid w:val="00F42B73"/>
    <w:rsid w:val="00F4348B"/>
    <w:rsid w:val="00F4437E"/>
    <w:rsid w:val="00F4705B"/>
    <w:rsid w:val="00F47B48"/>
    <w:rsid w:val="00F47FDF"/>
    <w:rsid w:val="00F5054A"/>
    <w:rsid w:val="00F51F13"/>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52DA"/>
    <w:rsid w:val="00F76B4D"/>
    <w:rsid w:val="00F76E83"/>
    <w:rsid w:val="00F77490"/>
    <w:rsid w:val="00F775E9"/>
    <w:rsid w:val="00F7786A"/>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2E4"/>
    <w:rsid w:val="00FA277B"/>
    <w:rsid w:val="00FA3975"/>
    <w:rsid w:val="00FA5A7F"/>
    <w:rsid w:val="00FA5C57"/>
    <w:rsid w:val="00FA5F94"/>
    <w:rsid w:val="00FA72A4"/>
    <w:rsid w:val="00FA73A4"/>
    <w:rsid w:val="00FB00E7"/>
    <w:rsid w:val="00FB1342"/>
    <w:rsid w:val="00FB1FB9"/>
    <w:rsid w:val="00FB3311"/>
    <w:rsid w:val="00FB4140"/>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2B67"/>
    <w:rsid w:val="00FD6CD7"/>
    <w:rsid w:val="00FE009E"/>
    <w:rsid w:val="00FE00EC"/>
    <w:rsid w:val="00FE0FE0"/>
    <w:rsid w:val="00FE179D"/>
    <w:rsid w:val="00FE2A7A"/>
    <w:rsid w:val="00FE3074"/>
    <w:rsid w:val="00FE4C85"/>
    <w:rsid w:val="00FE69A9"/>
    <w:rsid w:val="00FE736A"/>
    <w:rsid w:val="00FE77A8"/>
    <w:rsid w:val="00FF0456"/>
    <w:rsid w:val="00FF1525"/>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9CC27759-682A-4CCF-9BEE-A3AFC473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link w:val="AsuntodelcomentarioCar"/>
    <w:semiHidden/>
    <w:rsid w:val="005B13FD"/>
    <w:rPr>
      <w:b/>
      <w:bCs/>
    </w:rPr>
  </w:style>
  <w:style w:type="paragraph" w:styleId="Textodeglobo">
    <w:name w:val="Balloon Text"/>
    <w:basedOn w:val="Normal"/>
    <w:link w:val="TextodegloboCar"/>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rsid w:val="00C56A2E"/>
    <w:rPr>
      <w:sz w:val="24"/>
      <w:szCs w:val="24"/>
      <w:lang w:val="es-ES" w:eastAsia="es-ES"/>
    </w:rPr>
  </w:style>
  <w:style w:type="paragraph" w:customStyle="1" w:styleId="Norma">
    <w:name w:val="Norma"/>
    <w:qFormat/>
    <w:rsid w:val="00237118"/>
    <w:pPr>
      <w:spacing w:after="200" w:line="276" w:lineRule="auto"/>
    </w:pPr>
    <w:rPr>
      <w:rFonts w:ascii="Arial Narrow" w:hAnsi="Arial Narrow" w:cs="Arial Narrow"/>
      <w:sz w:val="24"/>
      <w:szCs w:val="24"/>
      <w:lang w:val="es-ES" w:eastAsia="en-US"/>
    </w:rPr>
  </w:style>
  <w:style w:type="paragraph" w:styleId="NormalWeb">
    <w:name w:val="Normal (Web)"/>
    <w:basedOn w:val="Normal"/>
    <w:uiPriority w:val="99"/>
    <w:unhideWhenUsed/>
    <w:rsid w:val="00237118"/>
    <w:pPr>
      <w:spacing w:before="100" w:beforeAutospacing="1" w:after="100" w:afterAutospacing="1"/>
    </w:pPr>
    <w:rPr>
      <w:lang w:val="en-US" w:eastAsia="en-US"/>
    </w:rPr>
  </w:style>
  <w:style w:type="character" w:customStyle="1" w:styleId="PrrafodelistaCar">
    <w:name w:val="Párrafo de lista Car"/>
    <w:aliases w:val="PARRAFO Car"/>
    <w:link w:val="Prrafodelista"/>
    <w:uiPriority w:val="34"/>
    <w:locked/>
    <w:rsid w:val="00237118"/>
    <w:rPr>
      <w:sz w:val="24"/>
      <w:szCs w:val="24"/>
    </w:rPr>
  </w:style>
  <w:style w:type="paragraph" w:customStyle="1" w:styleId="PARRAFO">
    <w:name w:val="_PARRAFO"/>
    <w:basedOn w:val="Normal"/>
    <w:qFormat/>
    <w:rsid w:val="009F6557"/>
    <w:pPr>
      <w:widowControl w:val="0"/>
      <w:autoSpaceDE w:val="0"/>
      <w:autoSpaceDN w:val="0"/>
      <w:adjustRightInd w:val="0"/>
      <w:spacing w:after="100" w:afterAutospacing="1" w:line="276" w:lineRule="auto"/>
      <w:jc w:val="both"/>
    </w:pPr>
    <w:rPr>
      <w:rFonts w:ascii="Calibri" w:hAnsi="Calibri" w:cs="Calibri"/>
      <w:sz w:val="22"/>
      <w:szCs w:val="22"/>
    </w:rPr>
  </w:style>
  <w:style w:type="paragraph" w:styleId="Listaconnmeros">
    <w:name w:val="List Number"/>
    <w:basedOn w:val="Normal"/>
    <w:rsid w:val="005D7F64"/>
    <w:pPr>
      <w:numPr>
        <w:numId w:val="2"/>
      </w:numPr>
      <w:contextualSpacing/>
    </w:pPr>
  </w:style>
  <w:style w:type="paragraph" w:styleId="Listaconvietas5">
    <w:name w:val="List Bullet 5"/>
    <w:basedOn w:val="Normal"/>
    <w:rsid w:val="00E46187"/>
    <w:pPr>
      <w:numPr>
        <w:numId w:val="3"/>
      </w:numPr>
      <w:contextualSpacing/>
    </w:pPr>
  </w:style>
  <w:style w:type="character" w:customStyle="1" w:styleId="TextoindependienteCar">
    <w:name w:val="Texto independiente Car"/>
    <w:link w:val="Textoindependiente"/>
    <w:rsid w:val="00C23E59"/>
    <w:rPr>
      <w:sz w:val="24"/>
      <w:szCs w:val="24"/>
    </w:rPr>
  </w:style>
  <w:style w:type="character" w:styleId="nfasis">
    <w:name w:val="Emphasis"/>
    <w:qFormat/>
    <w:rsid w:val="00C23E59"/>
    <w:rPr>
      <w:iCs/>
      <w:sz w:val="20"/>
    </w:rPr>
  </w:style>
  <w:style w:type="character" w:customStyle="1" w:styleId="Ttulo2Car">
    <w:name w:val="Título 2 Car"/>
    <w:link w:val="Ttulo2"/>
    <w:uiPriority w:val="9"/>
    <w:rsid w:val="00C23E59"/>
    <w:rPr>
      <w:rFonts w:ascii="Arial" w:hAnsi="Arial" w:cs="Arial"/>
      <w:b/>
      <w:bCs/>
      <w:i/>
      <w:iCs/>
      <w:sz w:val="28"/>
      <w:szCs w:val="28"/>
    </w:rPr>
  </w:style>
  <w:style w:type="paragraph" w:customStyle="1" w:styleId="Estilo1">
    <w:name w:val="Estilo1"/>
    <w:basedOn w:val="Normal"/>
    <w:link w:val="Estilo1Car"/>
    <w:qFormat/>
    <w:rsid w:val="00EC5893"/>
    <w:pPr>
      <w:jc w:val="both"/>
    </w:pPr>
    <w:rPr>
      <w:rFonts w:ascii="Arial Narrow" w:eastAsia="Arial Unicode MS" w:hAnsi="Arial Narrow"/>
      <w:b/>
      <w:lang w:val="es-ES_tradnl"/>
    </w:rPr>
  </w:style>
  <w:style w:type="character" w:customStyle="1" w:styleId="Estilo1Car">
    <w:name w:val="Estilo1 Car"/>
    <w:link w:val="Estilo1"/>
    <w:rsid w:val="00EC5893"/>
    <w:rPr>
      <w:rFonts w:ascii="Arial Narrow" w:eastAsia="Arial Unicode MS" w:hAnsi="Arial Narrow"/>
      <w:b/>
      <w:sz w:val="24"/>
      <w:szCs w:val="24"/>
      <w:lang w:val="es-ES_tradnl"/>
    </w:rPr>
  </w:style>
  <w:style w:type="character" w:customStyle="1" w:styleId="Ttulo3Car">
    <w:name w:val="Título 3 Car"/>
    <w:link w:val="Ttulo3"/>
    <w:rsid w:val="007E7E36"/>
    <w:rPr>
      <w:rFonts w:ascii="Arial" w:hAnsi="Arial" w:cs="Arial"/>
      <w:b/>
      <w:bCs/>
      <w:sz w:val="26"/>
      <w:szCs w:val="26"/>
    </w:rPr>
  </w:style>
  <w:style w:type="character" w:customStyle="1" w:styleId="Ttulo4Car">
    <w:name w:val="Título 4 Car"/>
    <w:link w:val="Ttulo4"/>
    <w:rsid w:val="007E7E36"/>
    <w:rPr>
      <w:b/>
      <w:bCs/>
      <w:sz w:val="28"/>
      <w:szCs w:val="28"/>
    </w:rPr>
  </w:style>
  <w:style w:type="character" w:customStyle="1" w:styleId="Ttulo5Car">
    <w:name w:val="Título 5 Car"/>
    <w:link w:val="Ttulo5"/>
    <w:rsid w:val="007E7E36"/>
    <w:rPr>
      <w:b/>
      <w:bCs/>
      <w:i/>
      <w:iCs/>
      <w:sz w:val="26"/>
      <w:szCs w:val="26"/>
    </w:rPr>
  </w:style>
  <w:style w:type="character" w:customStyle="1" w:styleId="Ttulo6Car">
    <w:name w:val="Título 6 Car"/>
    <w:link w:val="Ttulo6"/>
    <w:rsid w:val="007E7E36"/>
    <w:rPr>
      <w:b/>
      <w:bCs/>
      <w:sz w:val="22"/>
      <w:szCs w:val="22"/>
    </w:rPr>
  </w:style>
  <w:style w:type="character" w:customStyle="1" w:styleId="Ttulo7Car">
    <w:name w:val="Título 7 Car"/>
    <w:link w:val="Ttulo7"/>
    <w:rsid w:val="007E7E36"/>
    <w:rPr>
      <w:sz w:val="24"/>
      <w:szCs w:val="24"/>
    </w:rPr>
  </w:style>
  <w:style w:type="character" w:customStyle="1" w:styleId="Ttulo8Car">
    <w:name w:val="Título 8 Car"/>
    <w:link w:val="Ttulo8"/>
    <w:rsid w:val="007E7E36"/>
    <w:rPr>
      <w:i/>
      <w:iCs/>
      <w:sz w:val="24"/>
      <w:szCs w:val="24"/>
    </w:rPr>
  </w:style>
  <w:style w:type="character" w:customStyle="1" w:styleId="Ttulo9Car">
    <w:name w:val="Título 9 Car"/>
    <w:link w:val="Ttulo9"/>
    <w:rsid w:val="007E7E36"/>
    <w:rPr>
      <w:rFonts w:ascii="Arial" w:hAnsi="Arial" w:cs="Arial"/>
      <w:sz w:val="22"/>
      <w:szCs w:val="22"/>
    </w:rPr>
  </w:style>
  <w:style w:type="character" w:customStyle="1" w:styleId="Sangra3detindependienteCar">
    <w:name w:val="Sangría 3 de t. independiente Car"/>
    <w:link w:val="Sangra3detindependiente"/>
    <w:rsid w:val="007E7E36"/>
    <w:rPr>
      <w:rFonts w:ascii="Tahoma" w:hAnsi="Tahoma"/>
      <w:sz w:val="24"/>
      <w:lang w:val="es-MX"/>
    </w:rPr>
  </w:style>
  <w:style w:type="character" w:customStyle="1" w:styleId="Sangra2detindependienteCar">
    <w:name w:val="Sangría 2 de t. independiente Car"/>
    <w:link w:val="Sangra2detindependiente"/>
    <w:rsid w:val="007E7E36"/>
    <w:rPr>
      <w:sz w:val="24"/>
      <w:szCs w:val="24"/>
    </w:rPr>
  </w:style>
  <w:style w:type="character" w:customStyle="1" w:styleId="AsuntodelcomentarioCar">
    <w:name w:val="Asunto del comentario Car"/>
    <w:link w:val="Asuntodelcomentario"/>
    <w:semiHidden/>
    <w:rsid w:val="007E7E36"/>
    <w:rPr>
      <w:b/>
      <w:bCs/>
    </w:rPr>
  </w:style>
  <w:style w:type="character" w:customStyle="1" w:styleId="TextodegloboCar">
    <w:name w:val="Texto de globo Car"/>
    <w:link w:val="Textodeglobo"/>
    <w:semiHidden/>
    <w:rsid w:val="007E7E36"/>
    <w:rPr>
      <w:rFonts w:ascii="Tahoma" w:hAnsi="Tahoma" w:cs="Tahoma"/>
      <w:sz w:val="16"/>
      <w:szCs w:val="16"/>
    </w:rPr>
  </w:style>
  <w:style w:type="character" w:customStyle="1" w:styleId="SangradetextonormalCar">
    <w:name w:val="Sangría de texto normal Car"/>
    <w:link w:val="Sangradetextonormal"/>
    <w:rsid w:val="007E7E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7979001">
      <w:bodyDiv w:val="1"/>
      <w:marLeft w:val="0"/>
      <w:marRight w:val="0"/>
      <w:marTop w:val="0"/>
      <w:marBottom w:val="0"/>
      <w:divBdr>
        <w:top w:val="none" w:sz="0" w:space="0" w:color="auto"/>
        <w:left w:val="none" w:sz="0" w:space="0" w:color="auto"/>
        <w:bottom w:val="none" w:sz="0" w:space="0" w:color="auto"/>
        <w:right w:val="none" w:sz="0" w:space="0" w:color="auto"/>
      </w:divBdr>
    </w:div>
    <w:div w:id="57948552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0331534">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64729955">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3609238">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3869404">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hyperlink" Target="http://es.wikipedia.org/wiki/Superficie_%28f%C3%ADsica%29" TargetMode="Externa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16D26-FE68-4001-9156-63B8B69A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60</Pages>
  <Words>19902</Words>
  <Characters>109467</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129111</CharactersWithSpaces>
  <SharedDoc>false</SharedDoc>
  <HLinks>
    <vt:vector size="6" baseType="variant">
      <vt:variant>
        <vt:i4>8192007</vt:i4>
      </vt:variant>
      <vt:variant>
        <vt:i4>67</vt:i4>
      </vt:variant>
      <vt:variant>
        <vt:i4>0</vt:i4>
      </vt:variant>
      <vt:variant>
        <vt:i4>5</vt:i4>
      </vt:variant>
      <vt:variant>
        <vt:lpwstr>http://es.wikipedia.org/wiki/Superficie_%28f%C3%ADsica%29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Wilfredo Ruben Arenas Aguilar</cp:lastModifiedBy>
  <cp:revision>3</cp:revision>
  <cp:lastPrinted>2016-08-08T21:02:00Z</cp:lastPrinted>
  <dcterms:created xsi:type="dcterms:W3CDTF">2016-08-11T14:42:00Z</dcterms:created>
  <dcterms:modified xsi:type="dcterms:W3CDTF">2016-08-12T14:19:00Z</dcterms:modified>
</cp:coreProperties>
</file>