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7EF9" w:rsidRPr="00AD6AF2" w:rsidRDefault="00957EF9" w:rsidP="00B26F20">
                            <w:pPr>
                              <w:ind w:right="930"/>
                              <w:jc w:val="center"/>
                              <w:rPr>
                                <w:rFonts w:ascii="Century Gothic" w:hAnsi="Century Gothic"/>
                                <w:sz w:val="14"/>
                                <w:lang w:val="es-ES_tradnl"/>
                              </w:rPr>
                            </w:pPr>
                          </w:p>
                          <w:p w:rsidR="00957EF9" w:rsidRDefault="00957E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57EF9" w:rsidRPr="00AD6AF2" w:rsidRDefault="00957E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57EF9" w:rsidRPr="00AD6AF2" w:rsidRDefault="00957EF9" w:rsidP="00B26F20">
                      <w:pPr>
                        <w:ind w:right="930"/>
                        <w:jc w:val="center"/>
                        <w:rPr>
                          <w:rFonts w:ascii="Century Gothic" w:hAnsi="Century Gothic"/>
                          <w:sz w:val="14"/>
                          <w:lang w:val="es-ES_tradnl"/>
                        </w:rPr>
                      </w:pPr>
                    </w:p>
                    <w:p w:rsidR="00957EF9" w:rsidRDefault="00957E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57EF9" w:rsidRPr="00AD6AF2" w:rsidRDefault="00957E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7EF9" w:rsidRPr="00B26F20" w:rsidRDefault="00957EF9" w:rsidP="00BC21BB">
                            <w:pPr>
                              <w:pStyle w:val="Ttulo1"/>
                              <w:ind w:left="142"/>
                              <w:jc w:val="center"/>
                              <w:rPr>
                                <w:rFonts w:ascii="Century Gothic" w:hAnsi="Century Gothic"/>
                                <w:sz w:val="10"/>
                                <w:szCs w:val="28"/>
                              </w:rPr>
                            </w:pPr>
                          </w:p>
                          <w:p w:rsidR="00957EF9" w:rsidRDefault="00957E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7EF9" w:rsidRPr="00196858" w:rsidRDefault="00957EF9" w:rsidP="00196858"/>
                          <w:p w:rsidR="00957EF9" w:rsidRDefault="00957EF9" w:rsidP="00BC21BB">
                            <w:pPr>
                              <w:ind w:left="142"/>
                              <w:jc w:val="center"/>
                              <w:rPr>
                                <w:rFonts w:ascii="Verdana" w:hAnsi="Verdana"/>
                                <w:b/>
                              </w:rPr>
                            </w:pPr>
                          </w:p>
                          <w:p w:rsidR="00957EF9" w:rsidRDefault="00957E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7EF9" w:rsidRPr="00103622" w:rsidRDefault="00957EF9" w:rsidP="00963B46">
                            <w:pPr>
                              <w:ind w:left="142"/>
                              <w:jc w:val="center"/>
                              <w:rPr>
                                <w:rFonts w:ascii="Century Gothic" w:hAnsi="Century Gothic" w:cs="Arial"/>
                                <w:b/>
                                <w:sz w:val="32"/>
                                <w:szCs w:val="32"/>
                                <w:lang w:val="es-MX"/>
                              </w:rPr>
                            </w:pPr>
                          </w:p>
                          <w:p w:rsidR="00957EF9" w:rsidRPr="00103622" w:rsidRDefault="00957E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7EF9" w:rsidRDefault="00957E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57EF9" w:rsidRDefault="00957EF9" w:rsidP="00BC6236">
                            <w:pPr>
                              <w:jc w:val="center"/>
                              <w:rPr>
                                <w:rFonts w:ascii="Century Gothic" w:hAnsi="Century Gothic" w:cs="Arial"/>
                                <w:b/>
                                <w:sz w:val="28"/>
                                <w:szCs w:val="32"/>
                              </w:rPr>
                            </w:pPr>
                          </w:p>
                          <w:p w:rsidR="00957EF9" w:rsidRDefault="00957EF9" w:rsidP="00BC6236">
                            <w:pPr>
                              <w:jc w:val="center"/>
                              <w:rPr>
                                <w:rFonts w:ascii="Century Gothic" w:hAnsi="Century Gothic" w:cs="Arial"/>
                                <w:b/>
                                <w:sz w:val="28"/>
                                <w:szCs w:val="32"/>
                              </w:rPr>
                            </w:pPr>
                          </w:p>
                          <w:p w:rsidR="00957EF9" w:rsidRPr="00D94CE2" w:rsidRDefault="00957E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7EF9" w:rsidRPr="00D94CE2" w:rsidRDefault="00957E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57EF9" w:rsidRPr="00F40D69" w:rsidRDefault="00957EF9" w:rsidP="003606AD">
                            <w:pPr>
                              <w:ind w:left="142"/>
                              <w:jc w:val="center"/>
                              <w:rPr>
                                <w:rFonts w:ascii="Century Gothic" w:hAnsi="Century Gothic" w:cs="Arial"/>
                                <w:b/>
                                <w:sz w:val="28"/>
                                <w:szCs w:val="28"/>
                              </w:rPr>
                            </w:pPr>
                          </w:p>
                          <w:p w:rsidR="00957EF9" w:rsidRDefault="00957EF9" w:rsidP="003606AD">
                            <w:pPr>
                              <w:ind w:left="142"/>
                              <w:jc w:val="center"/>
                              <w:rPr>
                                <w:rFonts w:ascii="Century Gothic" w:hAnsi="Century Gothic" w:cs="Arial"/>
                                <w:b/>
                                <w:sz w:val="28"/>
                                <w:szCs w:val="28"/>
                                <w:lang w:val="es-MX"/>
                              </w:rPr>
                            </w:pPr>
                          </w:p>
                          <w:p w:rsidR="00957EF9" w:rsidRPr="00103622" w:rsidRDefault="00957E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7EF9" w:rsidRPr="005F6C94" w:rsidRDefault="00957EF9" w:rsidP="003606AD">
                            <w:pPr>
                              <w:ind w:left="142"/>
                              <w:rPr>
                                <w:rFonts w:ascii="Century Gothic" w:hAnsi="Century Gothic"/>
                                <w:b/>
                                <w:sz w:val="28"/>
                                <w:szCs w:val="28"/>
                                <w:lang w:val="es-MX"/>
                              </w:rPr>
                            </w:pPr>
                          </w:p>
                          <w:p w:rsidR="00957EF9" w:rsidRPr="00433967" w:rsidRDefault="00957EF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33967">
                              <w:rPr>
                                <w:rFonts w:ascii="Century Gothic" w:hAnsi="Century Gothic" w:cs="Century Gothic"/>
                                <w:b/>
                                <w:bCs/>
                                <w:sz w:val="28"/>
                                <w:szCs w:val="28"/>
                              </w:rPr>
                              <w:t xml:space="preserve">SERVICIO DE TRANSPORTE TERRESTRE DE GLP EN GARRAFAS </w:t>
                            </w:r>
                          </w:p>
                          <w:p w:rsidR="00957EF9" w:rsidRPr="00D94CE2" w:rsidRDefault="00957EF9" w:rsidP="003606AD">
                            <w:pPr>
                              <w:jc w:val="center"/>
                              <w:rPr>
                                <w:rFonts w:ascii="Century Gothic" w:hAnsi="Century Gothic" w:cs="Century Gothic"/>
                                <w:b/>
                                <w:bCs/>
                                <w:color w:val="FF0000"/>
                                <w:sz w:val="28"/>
                                <w:szCs w:val="28"/>
                              </w:rPr>
                            </w:pPr>
                          </w:p>
                          <w:p w:rsidR="00957EF9" w:rsidRPr="00B12041" w:rsidRDefault="00957EF9" w:rsidP="003606AD">
                            <w:pPr>
                              <w:jc w:val="center"/>
                              <w:rPr>
                                <w:rFonts w:asciiTheme="minorHAnsi" w:hAnsiTheme="minorHAnsi" w:cstheme="minorHAnsi"/>
                                <w:b/>
                                <w:bCs/>
                                <w:color w:val="FF0000"/>
                                <w:sz w:val="28"/>
                                <w:szCs w:val="28"/>
                              </w:rPr>
                            </w:pPr>
                            <w:r w:rsidRPr="00B12041">
                              <w:rPr>
                                <w:rFonts w:asciiTheme="minorHAnsi" w:hAnsiTheme="minorHAnsi" w:cstheme="minorHAnsi"/>
                                <w:b/>
                                <w:bCs/>
                                <w:sz w:val="28"/>
                                <w:szCs w:val="28"/>
                              </w:rPr>
                              <w:t>CODIGO</w:t>
                            </w:r>
                            <w:r w:rsidR="00B12041" w:rsidRPr="00B12041">
                              <w:rPr>
                                <w:rFonts w:asciiTheme="minorHAnsi" w:hAnsiTheme="minorHAnsi" w:cstheme="minorHAnsi"/>
                                <w:b/>
                                <w:bCs/>
                                <w:sz w:val="28"/>
                                <w:szCs w:val="28"/>
                              </w:rPr>
                              <w:t xml:space="preserve">: </w:t>
                            </w:r>
                            <w:r w:rsidR="00B12041" w:rsidRPr="00B12041">
                              <w:rPr>
                                <w:rFonts w:asciiTheme="minorHAnsi" w:hAnsiTheme="minorHAnsi" w:cstheme="minorHAnsi"/>
                                <w:b/>
                                <w:bCs/>
                                <w:sz w:val="28"/>
                                <w:szCs w:val="28"/>
                              </w:rPr>
                              <w:t>DCO-CDL-GCHL-257-16</w:t>
                            </w:r>
                          </w:p>
                          <w:p w:rsidR="00957EF9" w:rsidRPr="00D94CE2" w:rsidRDefault="00957EF9" w:rsidP="003606AD">
                            <w:pPr>
                              <w:jc w:val="center"/>
                              <w:rPr>
                                <w:rFonts w:ascii="Century Gothic" w:hAnsi="Century Gothic" w:cs="Century Gothic"/>
                                <w:b/>
                                <w:bCs/>
                                <w:color w:val="FF0000"/>
                                <w:sz w:val="28"/>
                                <w:szCs w:val="28"/>
                              </w:rPr>
                            </w:pPr>
                          </w:p>
                          <w:p w:rsidR="00957EF9" w:rsidRPr="00D94CE2" w:rsidRDefault="00957EF9" w:rsidP="003606AD">
                            <w:pPr>
                              <w:jc w:val="center"/>
                              <w:rPr>
                                <w:rFonts w:ascii="Century Gothic" w:hAnsi="Century Gothic" w:cs="Century Gothic"/>
                                <w:b/>
                                <w:bCs/>
                                <w:color w:val="FF0000"/>
                                <w:sz w:val="28"/>
                                <w:szCs w:val="28"/>
                              </w:rPr>
                            </w:pPr>
                          </w:p>
                          <w:p w:rsidR="00957EF9" w:rsidRPr="00433967" w:rsidRDefault="00957EF9" w:rsidP="003606AD">
                            <w:pPr>
                              <w:jc w:val="center"/>
                              <w:rPr>
                                <w:rFonts w:ascii="Century Gothic" w:hAnsi="Century Gothic"/>
                                <w:b/>
                                <w:sz w:val="28"/>
                                <w:szCs w:val="28"/>
                                <w:lang w:val="es-ES_tradnl"/>
                              </w:rPr>
                            </w:pPr>
                            <w:r w:rsidRPr="00433967">
                              <w:rPr>
                                <w:rFonts w:ascii="Century Gothic" w:hAnsi="Century Gothic" w:cs="Century Gothic"/>
                                <w:b/>
                                <w:bCs/>
                                <w:sz w:val="28"/>
                                <w:szCs w:val="28"/>
                              </w:rPr>
                              <w:t>(Primera Convocatoria</w:t>
                            </w:r>
                            <w:r w:rsidRPr="00433967">
                              <w:rPr>
                                <w:rFonts w:ascii="Century Gothic" w:hAnsi="Century Gothic"/>
                                <w:b/>
                                <w:sz w:val="28"/>
                                <w:szCs w:val="28"/>
                                <w:lang w:val="es-ES_tradnl"/>
                              </w:rPr>
                              <w:t>)</w:t>
                            </w:r>
                          </w:p>
                          <w:p w:rsidR="00957EF9" w:rsidRPr="00103622" w:rsidRDefault="00957EF9" w:rsidP="003606AD">
                            <w:pPr>
                              <w:jc w:val="center"/>
                              <w:rPr>
                                <w:rFonts w:ascii="Century Gothic" w:hAnsi="Century Gothic"/>
                                <w:sz w:val="32"/>
                                <w:szCs w:val="32"/>
                                <w:lang w:val="es-ES_tradnl"/>
                              </w:rPr>
                            </w:pPr>
                          </w:p>
                          <w:p w:rsidR="00957EF9" w:rsidRPr="00103622" w:rsidRDefault="00957EF9" w:rsidP="00BC21BB">
                            <w:pPr>
                              <w:ind w:right="930"/>
                              <w:jc w:val="center"/>
                              <w:rPr>
                                <w:rFonts w:ascii="Century Gothic" w:hAnsi="Century Gothic"/>
                                <w:sz w:val="32"/>
                                <w:szCs w:val="32"/>
                                <w:lang w:val="es-ES_tradnl"/>
                              </w:rPr>
                            </w:pPr>
                          </w:p>
                          <w:p w:rsidR="00957EF9" w:rsidRPr="00103622" w:rsidRDefault="00957EF9" w:rsidP="00BC21BB">
                            <w:pPr>
                              <w:ind w:right="930"/>
                              <w:jc w:val="center"/>
                              <w:rPr>
                                <w:rFonts w:ascii="Century Gothic" w:hAnsi="Century Gothic"/>
                                <w:sz w:val="32"/>
                                <w:szCs w:val="32"/>
                                <w:lang w:val="es-ES_tradnl"/>
                              </w:rPr>
                            </w:pPr>
                          </w:p>
                          <w:p w:rsidR="00957EF9" w:rsidRDefault="00957EF9" w:rsidP="00BC21BB">
                            <w:pPr>
                              <w:ind w:right="930"/>
                              <w:jc w:val="center"/>
                              <w:rPr>
                                <w:rFonts w:ascii="Century Gothic" w:hAnsi="Century Gothic"/>
                                <w:lang w:val="es-ES_tradnl"/>
                              </w:rPr>
                            </w:pPr>
                          </w:p>
                          <w:p w:rsidR="00957EF9" w:rsidRPr="009C5A35" w:rsidRDefault="00957E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57EF9" w:rsidRPr="00B26F20" w:rsidRDefault="00957EF9" w:rsidP="00BC21BB">
                      <w:pPr>
                        <w:pStyle w:val="Ttulo1"/>
                        <w:ind w:left="142"/>
                        <w:jc w:val="center"/>
                        <w:rPr>
                          <w:rFonts w:ascii="Century Gothic" w:hAnsi="Century Gothic"/>
                          <w:sz w:val="10"/>
                          <w:szCs w:val="28"/>
                        </w:rPr>
                      </w:pPr>
                    </w:p>
                    <w:p w:rsidR="00957EF9" w:rsidRDefault="00957E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7EF9" w:rsidRPr="00196858" w:rsidRDefault="00957EF9" w:rsidP="00196858"/>
                    <w:p w:rsidR="00957EF9" w:rsidRDefault="00957EF9" w:rsidP="00BC21BB">
                      <w:pPr>
                        <w:ind w:left="142"/>
                        <w:jc w:val="center"/>
                        <w:rPr>
                          <w:rFonts w:ascii="Verdana" w:hAnsi="Verdana"/>
                          <w:b/>
                        </w:rPr>
                      </w:pPr>
                    </w:p>
                    <w:p w:rsidR="00957EF9" w:rsidRDefault="00957E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7EF9" w:rsidRPr="00103622" w:rsidRDefault="00957EF9" w:rsidP="00963B46">
                      <w:pPr>
                        <w:ind w:left="142"/>
                        <w:jc w:val="center"/>
                        <w:rPr>
                          <w:rFonts w:ascii="Century Gothic" w:hAnsi="Century Gothic" w:cs="Arial"/>
                          <w:b/>
                          <w:sz w:val="32"/>
                          <w:szCs w:val="32"/>
                          <w:lang w:val="es-MX"/>
                        </w:rPr>
                      </w:pPr>
                    </w:p>
                    <w:p w:rsidR="00957EF9" w:rsidRPr="00103622" w:rsidRDefault="00957E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7EF9" w:rsidRDefault="00957E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57EF9" w:rsidRDefault="00957EF9" w:rsidP="00BC6236">
                      <w:pPr>
                        <w:jc w:val="center"/>
                        <w:rPr>
                          <w:rFonts w:ascii="Century Gothic" w:hAnsi="Century Gothic" w:cs="Arial"/>
                          <w:b/>
                          <w:sz w:val="28"/>
                          <w:szCs w:val="32"/>
                        </w:rPr>
                      </w:pPr>
                    </w:p>
                    <w:p w:rsidR="00957EF9" w:rsidRDefault="00957EF9" w:rsidP="00BC6236">
                      <w:pPr>
                        <w:jc w:val="center"/>
                        <w:rPr>
                          <w:rFonts w:ascii="Century Gothic" w:hAnsi="Century Gothic" w:cs="Arial"/>
                          <w:b/>
                          <w:sz w:val="28"/>
                          <w:szCs w:val="32"/>
                        </w:rPr>
                      </w:pPr>
                    </w:p>
                    <w:p w:rsidR="00957EF9" w:rsidRPr="00D94CE2" w:rsidRDefault="00957E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7EF9" w:rsidRPr="00D94CE2" w:rsidRDefault="00957E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57EF9" w:rsidRPr="00F40D69" w:rsidRDefault="00957EF9" w:rsidP="003606AD">
                      <w:pPr>
                        <w:ind w:left="142"/>
                        <w:jc w:val="center"/>
                        <w:rPr>
                          <w:rFonts w:ascii="Century Gothic" w:hAnsi="Century Gothic" w:cs="Arial"/>
                          <w:b/>
                          <w:sz w:val="28"/>
                          <w:szCs w:val="28"/>
                        </w:rPr>
                      </w:pPr>
                    </w:p>
                    <w:p w:rsidR="00957EF9" w:rsidRDefault="00957EF9" w:rsidP="003606AD">
                      <w:pPr>
                        <w:ind w:left="142"/>
                        <w:jc w:val="center"/>
                        <w:rPr>
                          <w:rFonts w:ascii="Century Gothic" w:hAnsi="Century Gothic" w:cs="Arial"/>
                          <w:b/>
                          <w:sz w:val="28"/>
                          <w:szCs w:val="28"/>
                          <w:lang w:val="es-MX"/>
                        </w:rPr>
                      </w:pPr>
                    </w:p>
                    <w:p w:rsidR="00957EF9" w:rsidRPr="00103622" w:rsidRDefault="00957E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7EF9" w:rsidRPr="005F6C94" w:rsidRDefault="00957EF9" w:rsidP="003606AD">
                      <w:pPr>
                        <w:ind w:left="142"/>
                        <w:rPr>
                          <w:rFonts w:ascii="Century Gothic" w:hAnsi="Century Gothic"/>
                          <w:b/>
                          <w:sz w:val="28"/>
                          <w:szCs w:val="28"/>
                          <w:lang w:val="es-MX"/>
                        </w:rPr>
                      </w:pPr>
                    </w:p>
                    <w:p w:rsidR="00957EF9" w:rsidRPr="00433967" w:rsidRDefault="00957EF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33967">
                        <w:rPr>
                          <w:rFonts w:ascii="Century Gothic" w:hAnsi="Century Gothic" w:cs="Century Gothic"/>
                          <w:b/>
                          <w:bCs/>
                          <w:sz w:val="28"/>
                          <w:szCs w:val="28"/>
                        </w:rPr>
                        <w:t xml:space="preserve">SERVICIO DE TRANSPORTE TERRESTRE DE GLP EN GARRAFAS </w:t>
                      </w:r>
                    </w:p>
                    <w:p w:rsidR="00957EF9" w:rsidRPr="00D94CE2" w:rsidRDefault="00957EF9" w:rsidP="003606AD">
                      <w:pPr>
                        <w:jc w:val="center"/>
                        <w:rPr>
                          <w:rFonts w:ascii="Century Gothic" w:hAnsi="Century Gothic" w:cs="Century Gothic"/>
                          <w:b/>
                          <w:bCs/>
                          <w:color w:val="FF0000"/>
                          <w:sz w:val="28"/>
                          <w:szCs w:val="28"/>
                        </w:rPr>
                      </w:pPr>
                    </w:p>
                    <w:p w:rsidR="00957EF9" w:rsidRPr="00B12041" w:rsidRDefault="00957EF9" w:rsidP="003606AD">
                      <w:pPr>
                        <w:jc w:val="center"/>
                        <w:rPr>
                          <w:rFonts w:asciiTheme="minorHAnsi" w:hAnsiTheme="minorHAnsi" w:cstheme="minorHAnsi"/>
                          <w:b/>
                          <w:bCs/>
                          <w:color w:val="FF0000"/>
                          <w:sz w:val="28"/>
                          <w:szCs w:val="28"/>
                        </w:rPr>
                      </w:pPr>
                      <w:r w:rsidRPr="00B12041">
                        <w:rPr>
                          <w:rFonts w:asciiTheme="minorHAnsi" w:hAnsiTheme="minorHAnsi" w:cstheme="minorHAnsi"/>
                          <w:b/>
                          <w:bCs/>
                          <w:sz w:val="28"/>
                          <w:szCs w:val="28"/>
                        </w:rPr>
                        <w:t>CODIGO</w:t>
                      </w:r>
                      <w:r w:rsidR="00B12041" w:rsidRPr="00B12041">
                        <w:rPr>
                          <w:rFonts w:asciiTheme="minorHAnsi" w:hAnsiTheme="minorHAnsi" w:cstheme="minorHAnsi"/>
                          <w:b/>
                          <w:bCs/>
                          <w:sz w:val="28"/>
                          <w:szCs w:val="28"/>
                        </w:rPr>
                        <w:t xml:space="preserve">: </w:t>
                      </w:r>
                      <w:r w:rsidR="00B12041" w:rsidRPr="00B12041">
                        <w:rPr>
                          <w:rFonts w:asciiTheme="minorHAnsi" w:hAnsiTheme="minorHAnsi" w:cstheme="minorHAnsi"/>
                          <w:b/>
                          <w:bCs/>
                          <w:sz w:val="28"/>
                          <w:szCs w:val="28"/>
                        </w:rPr>
                        <w:t>DCO-CDL-GCHL-257-16</w:t>
                      </w:r>
                    </w:p>
                    <w:p w:rsidR="00957EF9" w:rsidRPr="00D94CE2" w:rsidRDefault="00957EF9" w:rsidP="003606AD">
                      <w:pPr>
                        <w:jc w:val="center"/>
                        <w:rPr>
                          <w:rFonts w:ascii="Century Gothic" w:hAnsi="Century Gothic" w:cs="Century Gothic"/>
                          <w:b/>
                          <w:bCs/>
                          <w:color w:val="FF0000"/>
                          <w:sz w:val="28"/>
                          <w:szCs w:val="28"/>
                        </w:rPr>
                      </w:pPr>
                    </w:p>
                    <w:p w:rsidR="00957EF9" w:rsidRPr="00D94CE2" w:rsidRDefault="00957EF9" w:rsidP="003606AD">
                      <w:pPr>
                        <w:jc w:val="center"/>
                        <w:rPr>
                          <w:rFonts w:ascii="Century Gothic" w:hAnsi="Century Gothic" w:cs="Century Gothic"/>
                          <w:b/>
                          <w:bCs/>
                          <w:color w:val="FF0000"/>
                          <w:sz w:val="28"/>
                          <w:szCs w:val="28"/>
                        </w:rPr>
                      </w:pPr>
                    </w:p>
                    <w:p w:rsidR="00957EF9" w:rsidRPr="00433967" w:rsidRDefault="00957EF9" w:rsidP="003606AD">
                      <w:pPr>
                        <w:jc w:val="center"/>
                        <w:rPr>
                          <w:rFonts w:ascii="Century Gothic" w:hAnsi="Century Gothic"/>
                          <w:b/>
                          <w:sz w:val="28"/>
                          <w:szCs w:val="28"/>
                          <w:lang w:val="es-ES_tradnl"/>
                        </w:rPr>
                      </w:pPr>
                      <w:r w:rsidRPr="00433967">
                        <w:rPr>
                          <w:rFonts w:ascii="Century Gothic" w:hAnsi="Century Gothic" w:cs="Century Gothic"/>
                          <w:b/>
                          <w:bCs/>
                          <w:sz w:val="28"/>
                          <w:szCs w:val="28"/>
                        </w:rPr>
                        <w:t>(Primera Convocatoria</w:t>
                      </w:r>
                      <w:r w:rsidRPr="00433967">
                        <w:rPr>
                          <w:rFonts w:ascii="Century Gothic" w:hAnsi="Century Gothic"/>
                          <w:b/>
                          <w:sz w:val="28"/>
                          <w:szCs w:val="28"/>
                          <w:lang w:val="es-ES_tradnl"/>
                        </w:rPr>
                        <w:t>)</w:t>
                      </w:r>
                    </w:p>
                    <w:p w:rsidR="00957EF9" w:rsidRPr="00103622" w:rsidRDefault="00957EF9" w:rsidP="003606AD">
                      <w:pPr>
                        <w:jc w:val="center"/>
                        <w:rPr>
                          <w:rFonts w:ascii="Century Gothic" w:hAnsi="Century Gothic"/>
                          <w:sz w:val="32"/>
                          <w:szCs w:val="32"/>
                          <w:lang w:val="es-ES_tradnl"/>
                        </w:rPr>
                      </w:pPr>
                    </w:p>
                    <w:p w:rsidR="00957EF9" w:rsidRPr="00103622" w:rsidRDefault="00957EF9" w:rsidP="00BC21BB">
                      <w:pPr>
                        <w:ind w:right="930"/>
                        <w:jc w:val="center"/>
                        <w:rPr>
                          <w:rFonts w:ascii="Century Gothic" w:hAnsi="Century Gothic"/>
                          <w:sz w:val="32"/>
                          <w:szCs w:val="32"/>
                          <w:lang w:val="es-ES_tradnl"/>
                        </w:rPr>
                      </w:pPr>
                    </w:p>
                    <w:p w:rsidR="00957EF9" w:rsidRPr="00103622" w:rsidRDefault="00957EF9" w:rsidP="00BC21BB">
                      <w:pPr>
                        <w:ind w:right="930"/>
                        <w:jc w:val="center"/>
                        <w:rPr>
                          <w:rFonts w:ascii="Century Gothic" w:hAnsi="Century Gothic"/>
                          <w:sz w:val="32"/>
                          <w:szCs w:val="32"/>
                          <w:lang w:val="es-ES_tradnl"/>
                        </w:rPr>
                      </w:pPr>
                    </w:p>
                    <w:p w:rsidR="00957EF9" w:rsidRDefault="00957EF9" w:rsidP="00BC21BB">
                      <w:pPr>
                        <w:ind w:right="930"/>
                        <w:jc w:val="center"/>
                        <w:rPr>
                          <w:rFonts w:ascii="Century Gothic" w:hAnsi="Century Gothic"/>
                          <w:lang w:val="es-ES_tradnl"/>
                        </w:rPr>
                      </w:pPr>
                    </w:p>
                    <w:p w:rsidR="00957EF9" w:rsidRPr="009C5A35" w:rsidRDefault="00957EF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957EF9">
        <w:trPr>
          <w:trHeight w:val="580"/>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EVALUDO MAS BAJO</w:t>
            </w:r>
          </w:p>
          <w:p w:rsidR="007674AF" w:rsidRPr="00552079" w:rsidRDefault="007674AF" w:rsidP="007674AF">
            <w:pPr>
              <w:jc w:val="both"/>
              <w:rPr>
                <w:rFonts w:asciiTheme="minorHAnsi" w:eastAsia="Calibri" w:hAnsiTheme="minorHAnsi" w:cstheme="minorHAnsi"/>
                <w:b/>
                <w:i/>
                <w:sz w:val="22"/>
                <w:szCs w:val="22"/>
              </w:rPr>
            </w:pPr>
            <w:r w:rsidRPr="00D91E62">
              <w:rPr>
                <w:rFonts w:ascii="Calibri" w:hAnsi="Calibri" w:cs="Calibri"/>
                <w:b/>
                <w:sz w:val="22"/>
              </w:rPr>
              <w:t xml:space="preserve">Nota: </w:t>
            </w:r>
            <w:r w:rsidRPr="00D91E62">
              <w:rPr>
                <w:rFonts w:ascii="Calibri" w:hAnsi="Calibri" w:cs="Calibri"/>
                <w:sz w:val="22"/>
              </w:rPr>
              <w:t>Para efectos de evaluación del precio evaluado más bajo se tomará en cuenta el total de la sumatoria de los precios unitarios ofertados por cada tramo, no pudiendo sobrepasar el precio unitario referencial establecido por YPFB.</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957EF9">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90"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2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77"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957EF9">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90"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088"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6"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77"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957EF9">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90" w:type="dxa"/>
            <w:vAlign w:val="center"/>
          </w:tcPr>
          <w:p w:rsidR="00103622" w:rsidRPr="00345A09" w:rsidRDefault="00103622" w:rsidP="00047243">
            <w:pPr>
              <w:rPr>
                <w:rFonts w:asciiTheme="minorHAnsi" w:hAnsiTheme="minorHAnsi" w:cstheme="minorHAnsi"/>
                <w:sz w:val="10"/>
                <w:szCs w:val="22"/>
              </w:rPr>
            </w:pPr>
          </w:p>
        </w:tc>
        <w:tc>
          <w:tcPr>
            <w:tcW w:w="2123" w:type="dxa"/>
            <w:gridSpan w:val="3"/>
          </w:tcPr>
          <w:p w:rsidR="00103622" w:rsidRPr="00047243" w:rsidRDefault="00103622" w:rsidP="00047243">
            <w:pPr>
              <w:jc w:val="center"/>
              <w:rPr>
                <w:rFonts w:asciiTheme="minorHAnsi" w:hAnsiTheme="minorHAnsi" w:cstheme="minorHAnsi"/>
                <w:sz w:val="18"/>
                <w:szCs w:val="22"/>
              </w:rPr>
            </w:pPr>
          </w:p>
        </w:tc>
        <w:tc>
          <w:tcPr>
            <w:tcW w:w="3177" w:type="dxa"/>
          </w:tcPr>
          <w:p w:rsidR="00103622" w:rsidRPr="00047243" w:rsidRDefault="00103622" w:rsidP="00047243">
            <w:pPr>
              <w:jc w:val="both"/>
              <w:rPr>
                <w:rFonts w:asciiTheme="minorHAnsi" w:hAnsiTheme="minorHAnsi" w:cstheme="minorHAnsi"/>
                <w:sz w:val="18"/>
                <w:szCs w:val="22"/>
              </w:rPr>
            </w:pPr>
          </w:p>
        </w:tc>
      </w:tr>
      <w:tr w:rsidR="00103622" w:rsidRPr="00047243" w:rsidTr="00957EF9">
        <w:trPr>
          <w:trHeight w:val="565"/>
        </w:trPr>
        <w:tc>
          <w:tcPr>
            <w:tcW w:w="412" w:type="dxa"/>
            <w:shd w:val="clear" w:color="auto" w:fill="auto"/>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90"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088"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345A09" w:rsidP="00433967">
            <w:pPr>
              <w:rPr>
                <w:rFonts w:asciiTheme="minorHAnsi" w:hAnsiTheme="minorHAnsi" w:cstheme="minorHAnsi"/>
                <w:sz w:val="18"/>
                <w:szCs w:val="22"/>
              </w:rPr>
            </w:pPr>
            <w:r>
              <w:rPr>
                <w:rFonts w:asciiTheme="minorHAnsi" w:hAnsiTheme="minorHAnsi" w:cstheme="minorHAnsi"/>
                <w:sz w:val="18"/>
                <w:szCs w:val="22"/>
              </w:rPr>
              <w:t>1</w:t>
            </w:r>
            <w:r w:rsidR="00433967">
              <w:rPr>
                <w:rFonts w:asciiTheme="minorHAnsi" w:hAnsiTheme="minorHAnsi" w:cstheme="minorHAnsi"/>
                <w:sz w:val="18"/>
                <w:szCs w:val="22"/>
              </w:rPr>
              <w:t>8</w:t>
            </w:r>
            <w:r>
              <w:rPr>
                <w:rFonts w:asciiTheme="minorHAnsi" w:hAnsiTheme="minorHAnsi" w:cstheme="minorHAnsi"/>
                <w:sz w:val="18"/>
                <w:szCs w:val="22"/>
              </w:rPr>
              <w:t>/08/2016</w:t>
            </w:r>
          </w:p>
        </w:tc>
        <w:tc>
          <w:tcPr>
            <w:tcW w:w="1036"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103622" w:rsidRPr="00047243" w:rsidRDefault="00345A09" w:rsidP="0040366D">
            <w:pPr>
              <w:jc w:val="center"/>
              <w:rPr>
                <w:rFonts w:asciiTheme="minorHAnsi" w:hAnsiTheme="minorHAnsi" w:cstheme="minorHAnsi"/>
                <w:sz w:val="18"/>
                <w:szCs w:val="22"/>
              </w:rPr>
            </w:pPr>
            <w:r>
              <w:rPr>
                <w:rFonts w:asciiTheme="minorHAnsi" w:hAnsiTheme="minorHAnsi" w:cstheme="minorHAnsi"/>
                <w:sz w:val="18"/>
                <w:szCs w:val="22"/>
              </w:rPr>
              <w:t>18:30</w:t>
            </w:r>
          </w:p>
        </w:tc>
        <w:tc>
          <w:tcPr>
            <w:tcW w:w="3177" w:type="dxa"/>
            <w:vAlign w:val="center"/>
          </w:tcPr>
          <w:p w:rsidR="001214A1" w:rsidRPr="00047243" w:rsidRDefault="00B12041" w:rsidP="00047243">
            <w:pPr>
              <w:jc w:val="center"/>
              <w:rPr>
                <w:rFonts w:asciiTheme="minorHAnsi" w:hAnsiTheme="minorHAnsi" w:cstheme="minorHAnsi"/>
                <w:b/>
                <w:color w:val="000000"/>
                <w:sz w:val="18"/>
                <w:szCs w:val="22"/>
              </w:rPr>
            </w:pPr>
            <w:r>
              <w:t xml:space="preserve">Al correo Institucional </w:t>
            </w:r>
            <w:hyperlink r:id="rId10" w:history="1">
              <w:r w:rsidR="001214A1" w:rsidRPr="00047243">
                <w:rPr>
                  <w:rStyle w:val="Hipervnculo"/>
                  <w:rFonts w:ascii="Calibri" w:hAnsi="Calibri" w:cs="Calibri"/>
                  <w:sz w:val="18"/>
                  <w:szCs w:val="16"/>
                </w:rPr>
                <w:t>zquisbert@ypfb.gob.bo</w:t>
              </w:r>
            </w:hyperlink>
            <w:r w:rsidR="001214A1" w:rsidRPr="00047243">
              <w:rPr>
                <w:rFonts w:ascii="Calibri" w:hAnsi="Calibri" w:cs="Calibri"/>
                <w:sz w:val="18"/>
                <w:szCs w:val="16"/>
              </w:rPr>
              <w:t xml:space="preserve">    </w:t>
            </w:r>
          </w:p>
          <w:p w:rsidR="00103622" w:rsidRPr="00047243" w:rsidRDefault="00103622" w:rsidP="00047243">
            <w:pPr>
              <w:jc w:val="both"/>
              <w:rPr>
                <w:rFonts w:asciiTheme="minorHAnsi" w:hAnsiTheme="minorHAnsi" w:cstheme="minorHAnsi"/>
                <w:b/>
                <w:color w:val="000000"/>
                <w:sz w:val="18"/>
                <w:szCs w:val="22"/>
              </w:rPr>
            </w:pPr>
          </w:p>
        </w:tc>
      </w:tr>
      <w:tr w:rsidR="00103622" w:rsidRPr="00047243" w:rsidTr="00957EF9">
        <w:trPr>
          <w:trHeight w:val="96"/>
        </w:trPr>
        <w:tc>
          <w:tcPr>
            <w:tcW w:w="412" w:type="dxa"/>
            <w:vAlign w:val="center"/>
          </w:tcPr>
          <w:p w:rsidR="00103622" w:rsidRPr="00047243" w:rsidRDefault="00103622" w:rsidP="00047243">
            <w:pPr>
              <w:jc w:val="center"/>
              <w:rPr>
                <w:rFonts w:asciiTheme="minorHAnsi" w:hAnsiTheme="minorHAnsi" w:cstheme="minorHAnsi"/>
                <w:sz w:val="18"/>
                <w:szCs w:val="22"/>
              </w:rPr>
            </w:pPr>
          </w:p>
        </w:tc>
        <w:tc>
          <w:tcPr>
            <w:tcW w:w="2890" w:type="dxa"/>
            <w:vAlign w:val="center"/>
          </w:tcPr>
          <w:p w:rsidR="00103622" w:rsidRPr="00047243" w:rsidRDefault="00103622" w:rsidP="00047243">
            <w:pPr>
              <w:rPr>
                <w:rFonts w:asciiTheme="minorHAnsi" w:hAnsiTheme="minorHAnsi" w:cstheme="minorHAnsi"/>
                <w:sz w:val="18"/>
                <w:szCs w:val="22"/>
              </w:rPr>
            </w:pPr>
          </w:p>
        </w:tc>
        <w:tc>
          <w:tcPr>
            <w:tcW w:w="2123" w:type="dxa"/>
            <w:gridSpan w:val="3"/>
          </w:tcPr>
          <w:p w:rsidR="00103622" w:rsidRPr="00047243" w:rsidRDefault="00103622" w:rsidP="00047243">
            <w:pPr>
              <w:rPr>
                <w:rFonts w:asciiTheme="minorHAnsi" w:hAnsiTheme="minorHAnsi" w:cstheme="minorHAnsi"/>
                <w:sz w:val="18"/>
                <w:szCs w:val="22"/>
              </w:rPr>
            </w:pPr>
          </w:p>
        </w:tc>
        <w:tc>
          <w:tcPr>
            <w:tcW w:w="3177" w:type="dxa"/>
          </w:tcPr>
          <w:p w:rsidR="00103622" w:rsidRPr="00047243" w:rsidRDefault="00103622" w:rsidP="00047243">
            <w:pPr>
              <w:rPr>
                <w:rFonts w:asciiTheme="minorHAnsi" w:hAnsiTheme="minorHAnsi" w:cstheme="minorHAnsi"/>
                <w:sz w:val="18"/>
                <w:szCs w:val="22"/>
              </w:rPr>
            </w:pPr>
          </w:p>
        </w:tc>
      </w:tr>
      <w:tr w:rsidR="00103622" w:rsidRPr="00047243" w:rsidTr="00957EF9">
        <w:trPr>
          <w:trHeight w:val="482"/>
        </w:trPr>
        <w:tc>
          <w:tcPr>
            <w:tcW w:w="412" w:type="dxa"/>
            <w:vAlign w:val="center"/>
          </w:tcPr>
          <w:p w:rsidR="00103622" w:rsidRPr="00047243" w:rsidRDefault="0022421E" w:rsidP="00047243">
            <w:pPr>
              <w:jc w:val="center"/>
              <w:rPr>
                <w:rFonts w:asciiTheme="minorHAnsi" w:hAnsiTheme="minorHAnsi" w:cstheme="minorHAnsi"/>
                <w:sz w:val="18"/>
                <w:szCs w:val="22"/>
              </w:rPr>
            </w:pPr>
            <w:r w:rsidRPr="00047243">
              <w:rPr>
                <w:rFonts w:asciiTheme="minorHAnsi" w:hAnsiTheme="minorHAnsi" w:cstheme="minorHAnsi"/>
                <w:sz w:val="18"/>
                <w:szCs w:val="22"/>
              </w:rPr>
              <w:t>-</w:t>
            </w:r>
            <w:r w:rsidR="00103622" w:rsidRPr="00047243">
              <w:rPr>
                <w:rFonts w:asciiTheme="minorHAnsi" w:hAnsiTheme="minorHAnsi" w:cstheme="minorHAnsi"/>
                <w:sz w:val="18"/>
                <w:szCs w:val="22"/>
              </w:rPr>
              <w:t>3</w:t>
            </w:r>
          </w:p>
        </w:tc>
        <w:tc>
          <w:tcPr>
            <w:tcW w:w="2890" w:type="dxa"/>
            <w:vAlign w:val="center"/>
          </w:tcPr>
          <w:p w:rsidR="00103622" w:rsidRPr="00047243" w:rsidRDefault="00103622" w:rsidP="00047243">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088"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345A09" w:rsidP="00433967">
            <w:pPr>
              <w:rPr>
                <w:rFonts w:asciiTheme="minorHAnsi" w:hAnsiTheme="minorHAnsi" w:cstheme="minorHAnsi"/>
                <w:sz w:val="18"/>
                <w:szCs w:val="22"/>
              </w:rPr>
            </w:pPr>
            <w:r>
              <w:rPr>
                <w:rFonts w:asciiTheme="minorHAnsi" w:hAnsiTheme="minorHAnsi" w:cstheme="minorHAnsi"/>
                <w:sz w:val="18"/>
                <w:szCs w:val="22"/>
              </w:rPr>
              <w:t>1</w:t>
            </w:r>
            <w:r w:rsidR="00433967">
              <w:rPr>
                <w:rFonts w:asciiTheme="minorHAnsi" w:hAnsiTheme="minorHAnsi" w:cstheme="minorHAnsi"/>
                <w:sz w:val="18"/>
                <w:szCs w:val="22"/>
              </w:rPr>
              <w:t>9</w:t>
            </w:r>
            <w:r>
              <w:rPr>
                <w:rFonts w:asciiTheme="minorHAnsi" w:hAnsiTheme="minorHAnsi" w:cstheme="minorHAnsi"/>
                <w:sz w:val="18"/>
                <w:szCs w:val="22"/>
              </w:rPr>
              <w:t>/08/2016</w:t>
            </w:r>
          </w:p>
        </w:tc>
        <w:tc>
          <w:tcPr>
            <w:tcW w:w="1036"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345A09" w:rsidP="00345A09">
            <w:pPr>
              <w:jc w:val="center"/>
              <w:rPr>
                <w:rFonts w:asciiTheme="minorHAnsi" w:hAnsiTheme="minorHAnsi" w:cstheme="minorHAnsi"/>
                <w:sz w:val="18"/>
                <w:szCs w:val="22"/>
              </w:rPr>
            </w:pPr>
            <w:r>
              <w:rPr>
                <w:rFonts w:asciiTheme="minorHAnsi" w:hAnsiTheme="minorHAnsi" w:cstheme="minorHAnsi"/>
                <w:sz w:val="18"/>
                <w:szCs w:val="22"/>
              </w:rPr>
              <w:t>15:30</w:t>
            </w:r>
          </w:p>
        </w:tc>
        <w:tc>
          <w:tcPr>
            <w:tcW w:w="3177" w:type="dxa"/>
          </w:tcPr>
          <w:p w:rsidR="00047243" w:rsidRPr="00047243" w:rsidRDefault="00047243" w:rsidP="00047243">
            <w:pPr>
              <w:jc w:val="center"/>
              <w:rPr>
                <w:rFonts w:ascii="Calibri" w:hAnsi="Calibri" w:cs="Calibri"/>
                <w:color w:val="000000"/>
                <w:sz w:val="18"/>
                <w:szCs w:val="16"/>
              </w:rPr>
            </w:pPr>
            <w:r w:rsidRPr="00047243">
              <w:rPr>
                <w:rFonts w:ascii="Calibri" w:hAnsi="Calibri" w:cs="Calibri"/>
                <w:color w:val="000000"/>
                <w:sz w:val="18"/>
                <w:szCs w:val="16"/>
              </w:rPr>
              <w:t>Gerencia de Contrataciones  Corporativa  - GCC</w:t>
            </w:r>
          </w:p>
          <w:p w:rsidR="00047243" w:rsidRPr="00047243" w:rsidRDefault="00047243" w:rsidP="00047243">
            <w:pPr>
              <w:jc w:val="center"/>
              <w:rPr>
                <w:rFonts w:ascii="Calibri" w:hAnsi="Calibri" w:cs="Calibri"/>
                <w:color w:val="000000"/>
                <w:sz w:val="18"/>
                <w:szCs w:val="16"/>
              </w:rPr>
            </w:pPr>
            <w:r w:rsidRPr="00047243">
              <w:rPr>
                <w:rFonts w:ascii="Calibri" w:hAnsi="Calibri" w:cs="Calibri"/>
                <w:color w:val="000000"/>
                <w:sz w:val="18"/>
                <w:szCs w:val="16"/>
              </w:rPr>
              <w:t>Piso 1. Edificio Casa Matriz YPFB</w:t>
            </w:r>
          </w:p>
          <w:p w:rsidR="00103622" w:rsidRPr="00047243" w:rsidRDefault="00047243" w:rsidP="00047243">
            <w:pPr>
              <w:rPr>
                <w:rFonts w:asciiTheme="minorHAnsi" w:hAnsiTheme="minorHAnsi" w:cstheme="minorHAnsi"/>
                <w:color w:val="FF0000"/>
                <w:sz w:val="18"/>
                <w:szCs w:val="22"/>
              </w:rPr>
            </w:pPr>
            <w:r w:rsidRPr="00047243">
              <w:rPr>
                <w:rFonts w:ascii="Calibri" w:hAnsi="Calibri" w:cs="Calibri"/>
                <w:color w:val="000000"/>
                <w:sz w:val="18"/>
                <w:szCs w:val="16"/>
              </w:rPr>
              <w:t>Calle  Bueno N° 185. La Paz – Bolivia</w:t>
            </w:r>
          </w:p>
        </w:tc>
      </w:tr>
      <w:tr w:rsidR="00103622" w:rsidRPr="00047243" w:rsidTr="00957EF9">
        <w:trPr>
          <w:trHeight w:val="83"/>
        </w:trPr>
        <w:tc>
          <w:tcPr>
            <w:tcW w:w="412" w:type="dxa"/>
            <w:vAlign w:val="center"/>
          </w:tcPr>
          <w:p w:rsidR="00103622" w:rsidRPr="00047243" w:rsidRDefault="00103622" w:rsidP="00047243">
            <w:pPr>
              <w:jc w:val="center"/>
              <w:rPr>
                <w:rFonts w:asciiTheme="minorHAnsi" w:hAnsiTheme="minorHAnsi" w:cstheme="minorHAnsi"/>
                <w:sz w:val="18"/>
                <w:szCs w:val="22"/>
              </w:rPr>
            </w:pPr>
          </w:p>
        </w:tc>
        <w:tc>
          <w:tcPr>
            <w:tcW w:w="2890" w:type="dxa"/>
            <w:vAlign w:val="center"/>
          </w:tcPr>
          <w:p w:rsidR="00103622" w:rsidRPr="00047243" w:rsidRDefault="00103622" w:rsidP="00047243">
            <w:pPr>
              <w:jc w:val="center"/>
              <w:rPr>
                <w:rFonts w:asciiTheme="minorHAnsi" w:hAnsiTheme="minorHAnsi" w:cstheme="minorHAnsi"/>
                <w:sz w:val="18"/>
                <w:szCs w:val="22"/>
              </w:rPr>
            </w:pPr>
          </w:p>
        </w:tc>
        <w:tc>
          <w:tcPr>
            <w:tcW w:w="2123" w:type="dxa"/>
            <w:gridSpan w:val="3"/>
            <w:vAlign w:val="center"/>
          </w:tcPr>
          <w:p w:rsidR="00103622" w:rsidRPr="00047243" w:rsidRDefault="00103622" w:rsidP="00047243">
            <w:pPr>
              <w:jc w:val="center"/>
              <w:rPr>
                <w:rFonts w:asciiTheme="minorHAnsi" w:hAnsiTheme="minorHAnsi" w:cstheme="minorHAnsi"/>
                <w:sz w:val="18"/>
                <w:szCs w:val="22"/>
              </w:rPr>
            </w:pPr>
          </w:p>
        </w:tc>
        <w:tc>
          <w:tcPr>
            <w:tcW w:w="3177" w:type="dxa"/>
            <w:vAlign w:val="center"/>
          </w:tcPr>
          <w:p w:rsidR="00103622" w:rsidRPr="00047243" w:rsidRDefault="00103622" w:rsidP="00047243">
            <w:pPr>
              <w:rPr>
                <w:rFonts w:asciiTheme="minorHAnsi" w:hAnsiTheme="minorHAnsi" w:cstheme="minorHAnsi"/>
                <w:color w:val="FF0000"/>
                <w:sz w:val="18"/>
                <w:szCs w:val="22"/>
              </w:rPr>
            </w:pPr>
          </w:p>
        </w:tc>
      </w:tr>
      <w:tr w:rsidR="001214A1" w:rsidRPr="00047243" w:rsidTr="00957EF9">
        <w:trPr>
          <w:trHeight w:val="482"/>
        </w:trPr>
        <w:tc>
          <w:tcPr>
            <w:tcW w:w="412" w:type="dxa"/>
            <w:vAlign w:val="center"/>
          </w:tcPr>
          <w:p w:rsidR="001214A1" w:rsidRPr="00047243" w:rsidRDefault="001214A1" w:rsidP="00047243">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90" w:type="dxa"/>
            <w:vAlign w:val="center"/>
          </w:tcPr>
          <w:p w:rsidR="001214A1" w:rsidRPr="00047243" w:rsidRDefault="001214A1" w:rsidP="00047243">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088" w:type="dxa"/>
            <w:gridSpan w:val="2"/>
            <w:vAlign w:val="center"/>
          </w:tcPr>
          <w:p w:rsidR="001214A1" w:rsidRPr="00047243" w:rsidRDefault="001214A1"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214A1" w:rsidRPr="00047243" w:rsidRDefault="00345A09" w:rsidP="00047243">
            <w:pPr>
              <w:rPr>
                <w:rFonts w:asciiTheme="minorHAnsi" w:hAnsiTheme="minorHAnsi" w:cstheme="minorHAnsi"/>
                <w:sz w:val="18"/>
                <w:szCs w:val="22"/>
              </w:rPr>
            </w:pPr>
            <w:r>
              <w:rPr>
                <w:rFonts w:asciiTheme="minorHAnsi" w:hAnsiTheme="minorHAnsi" w:cstheme="minorHAnsi"/>
                <w:sz w:val="18"/>
                <w:szCs w:val="22"/>
              </w:rPr>
              <w:t>25/08/2016</w:t>
            </w:r>
          </w:p>
        </w:tc>
        <w:tc>
          <w:tcPr>
            <w:tcW w:w="1036" w:type="dxa"/>
            <w:vAlign w:val="center"/>
          </w:tcPr>
          <w:p w:rsidR="001214A1" w:rsidRPr="00047243" w:rsidRDefault="001214A1" w:rsidP="00047243">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1214A1" w:rsidRPr="00047243" w:rsidRDefault="00345A09" w:rsidP="00345A09">
            <w:pPr>
              <w:jc w:val="center"/>
              <w:rPr>
                <w:rFonts w:asciiTheme="minorHAnsi" w:hAnsiTheme="minorHAnsi" w:cstheme="minorHAnsi"/>
                <w:sz w:val="18"/>
                <w:szCs w:val="22"/>
              </w:rPr>
            </w:pPr>
            <w:r>
              <w:rPr>
                <w:rFonts w:asciiTheme="minorHAnsi" w:hAnsiTheme="minorHAnsi" w:cstheme="minorHAnsi"/>
                <w:sz w:val="18"/>
                <w:szCs w:val="22"/>
              </w:rPr>
              <w:t>10:00</w:t>
            </w:r>
          </w:p>
        </w:tc>
        <w:tc>
          <w:tcPr>
            <w:tcW w:w="3177" w:type="dxa"/>
          </w:tcPr>
          <w:p w:rsidR="001214A1" w:rsidRPr="00047243" w:rsidRDefault="001214A1" w:rsidP="00047243">
            <w:pPr>
              <w:jc w:val="center"/>
              <w:rPr>
                <w:rFonts w:ascii="Calibri" w:hAnsi="Calibri" w:cs="Calibri"/>
                <w:color w:val="000000"/>
                <w:sz w:val="18"/>
                <w:szCs w:val="16"/>
              </w:rPr>
            </w:pPr>
            <w:r w:rsidRPr="00047243">
              <w:rPr>
                <w:rFonts w:ascii="Calibri" w:hAnsi="Calibri" w:cs="Calibri"/>
                <w:color w:val="000000"/>
                <w:sz w:val="18"/>
                <w:szCs w:val="16"/>
              </w:rPr>
              <w:t>Gerencia de Contrataciones  Corporativa  - GCC</w:t>
            </w:r>
          </w:p>
          <w:p w:rsidR="001214A1" w:rsidRPr="00047243" w:rsidRDefault="001214A1" w:rsidP="00047243">
            <w:pPr>
              <w:jc w:val="center"/>
              <w:rPr>
                <w:rFonts w:ascii="Calibri" w:hAnsi="Calibri" w:cs="Calibri"/>
                <w:color w:val="000000"/>
                <w:sz w:val="18"/>
                <w:szCs w:val="16"/>
              </w:rPr>
            </w:pPr>
            <w:r w:rsidRPr="00047243">
              <w:rPr>
                <w:rFonts w:ascii="Calibri" w:hAnsi="Calibri" w:cs="Calibri"/>
                <w:color w:val="000000"/>
                <w:sz w:val="18"/>
                <w:szCs w:val="16"/>
              </w:rPr>
              <w:t>Piso 1. Edificio Casa Matriz YPFB</w:t>
            </w:r>
          </w:p>
          <w:p w:rsidR="001214A1" w:rsidRPr="00047243" w:rsidRDefault="001214A1" w:rsidP="00047243">
            <w:pPr>
              <w:jc w:val="center"/>
              <w:rPr>
                <w:rFonts w:ascii="Calibri" w:hAnsi="Calibri" w:cs="Calibri"/>
                <w:color w:val="000000"/>
                <w:sz w:val="18"/>
                <w:szCs w:val="16"/>
              </w:rPr>
            </w:pPr>
            <w:r w:rsidRPr="00047243">
              <w:rPr>
                <w:rFonts w:ascii="Calibri" w:hAnsi="Calibri" w:cs="Calibri"/>
                <w:color w:val="000000"/>
                <w:sz w:val="18"/>
                <w:szCs w:val="16"/>
              </w:rPr>
              <w:t xml:space="preserve">Calle  Bueno </w:t>
            </w:r>
            <w:bookmarkStart w:id="0" w:name="_GoBack"/>
            <w:bookmarkEnd w:id="0"/>
            <w:r w:rsidRPr="00047243">
              <w:rPr>
                <w:rFonts w:ascii="Calibri" w:hAnsi="Calibri" w:cs="Calibri"/>
                <w:color w:val="000000"/>
                <w:sz w:val="18"/>
                <w:szCs w:val="16"/>
              </w:rPr>
              <w:t>N° 185. La Paz – Bolivia</w:t>
            </w:r>
          </w:p>
        </w:tc>
      </w:tr>
      <w:tr w:rsidR="001214A1" w:rsidRPr="00047243" w:rsidTr="00957EF9">
        <w:trPr>
          <w:trHeight w:val="83"/>
        </w:trPr>
        <w:tc>
          <w:tcPr>
            <w:tcW w:w="412" w:type="dxa"/>
            <w:vAlign w:val="center"/>
          </w:tcPr>
          <w:p w:rsidR="001214A1" w:rsidRPr="00047243" w:rsidRDefault="001214A1" w:rsidP="00047243">
            <w:pPr>
              <w:jc w:val="center"/>
              <w:rPr>
                <w:rFonts w:asciiTheme="minorHAnsi" w:hAnsiTheme="minorHAnsi" w:cstheme="minorHAnsi"/>
                <w:sz w:val="18"/>
                <w:szCs w:val="22"/>
              </w:rPr>
            </w:pPr>
          </w:p>
        </w:tc>
        <w:tc>
          <w:tcPr>
            <w:tcW w:w="2890" w:type="dxa"/>
            <w:vAlign w:val="center"/>
          </w:tcPr>
          <w:p w:rsidR="001214A1" w:rsidRPr="00047243" w:rsidRDefault="001214A1" w:rsidP="00047243">
            <w:pPr>
              <w:rPr>
                <w:rFonts w:asciiTheme="minorHAnsi" w:hAnsiTheme="minorHAnsi" w:cstheme="minorHAnsi"/>
                <w:sz w:val="18"/>
                <w:szCs w:val="22"/>
              </w:rPr>
            </w:pPr>
          </w:p>
        </w:tc>
        <w:tc>
          <w:tcPr>
            <w:tcW w:w="2123" w:type="dxa"/>
            <w:gridSpan w:val="3"/>
            <w:vAlign w:val="center"/>
          </w:tcPr>
          <w:p w:rsidR="001214A1" w:rsidRPr="00047243" w:rsidRDefault="001214A1" w:rsidP="00047243">
            <w:pPr>
              <w:jc w:val="center"/>
              <w:rPr>
                <w:rFonts w:asciiTheme="minorHAnsi" w:hAnsiTheme="minorHAnsi" w:cstheme="minorHAnsi"/>
                <w:sz w:val="18"/>
                <w:szCs w:val="22"/>
              </w:rPr>
            </w:pPr>
          </w:p>
        </w:tc>
        <w:tc>
          <w:tcPr>
            <w:tcW w:w="3177" w:type="dxa"/>
          </w:tcPr>
          <w:p w:rsidR="001214A1" w:rsidRPr="00047243" w:rsidRDefault="001214A1" w:rsidP="00047243">
            <w:pPr>
              <w:rPr>
                <w:rFonts w:asciiTheme="minorHAnsi" w:hAnsiTheme="minorHAnsi" w:cstheme="minorHAnsi"/>
                <w:color w:val="FF0000"/>
                <w:sz w:val="18"/>
                <w:szCs w:val="22"/>
              </w:rPr>
            </w:pPr>
          </w:p>
        </w:tc>
      </w:tr>
      <w:tr w:rsidR="001214A1" w:rsidRPr="00047243" w:rsidTr="00957EF9">
        <w:trPr>
          <w:trHeight w:val="321"/>
        </w:trPr>
        <w:tc>
          <w:tcPr>
            <w:tcW w:w="412" w:type="dxa"/>
            <w:vAlign w:val="center"/>
          </w:tcPr>
          <w:p w:rsidR="001214A1" w:rsidRPr="00047243" w:rsidRDefault="001214A1" w:rsidP="00047243">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90" w:type="dxa"/>
            <w:vAlign w:val="center"/>
          </w:tcPr>
          <w:p w:rsidR="001214A1" w:rsidRPr="00047243" w:rsidRDefault="001214A1" w:rsidP="00047243">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40" w:type="dxa"/>
            <w:vAlign w:val="center"/>
          </w:tcPr>
          <w:p w:rsidR="001214A1" w:rsidRPr="00047243" w:rsidRDefault="001214A1"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214A1" w:rsidRPr="00047243" w:rsidRDefault="00345A09" w:rsidP="00047243">
            <w:pPr>
              <w:rPr>
                <w:rFonts w:asciiTheme="minorHAnsi" w:hAnsiTheme="minorHAnsi" w:cstheme="minorHAnsi"/>
                <w:sz w:val="18"/>
                <w:szCs w:val="22"/>
              </w:rPr>
            </w:pPr>
            <w:r>
              <w:rPr>
                <w:rFonts w:asciiTheme="minorHAnsi" w:hAnsiTheme="minorHAnsi" w:cstheme="minorHAnsi"/>
                <w:sz w:val="18"/>
                <w:szCs w:val="22"/>
              </w:rPr>
              <w:t>25/08/2016</w:t>
            </w:r>
          </w:p>
        </w:tc>
        <w:tc>
          <w:tcPr>
            <w:tcW w:w="1083" w:type="dxa"/>
            <w:gridSpan w:val="2"/>
            <w:vAlign w:val="center"/>
          </w:tcPr>
          <w:p w:rsidR="001214A1" w:rsidRPr="00047243" w:rsidRDefault="001214A1"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214A1" w:rsidRPr="00047243" w:rsidRDefault="00345A09" w:rsidP="00345A09">
            <w:pPr>
              <w:jc w:val="center"/>
              <w:rPr>
                <w:rFonts w:asciiTheme="minorHAnsi" w:hAnsiTheme="minorHAnsi" w:cstheme="minorHAnsi"/>
                <w:sz w:val="18"/>
                <w:szCs w:val="22"/>
              </w:rPr>
            </w:pPr>
            <w:r>
              <w:rPr>
                <w:rFonts w:asciiTheme="minorHAnsi" w:hAnsiTheme="minorHAnsi" w:cstheme="minorHAnsi"/>
                <w:sz w:val="18"/>
                <w:szCs w:val="22"/>
              </w:rPr>
              <w:t>10:30</w:t>
            </w:r>
          </w:p>
        </w:tc>
        <w:tc>
          <w:tcPr>
            <w:tcW w:w="3177" w:type="dxa"/>
          </w:tcPr>
          <w:p w:rsidR="001214A1" w:rsidRPr="00047243" w:rsidRDefault="001214A1" w:rsidP="00047243">
            <w:pPr>
              <w:jc w:val="center"/>
              <w:rPr>
                <w:rFonts w:ascii="Calibri" w:hAnsi="Calibri" w:cs="Calibri"/>
                <w:color w:val="000000"/>
                <w:sz w:val="18"/>
                <w:szCs w:val="16"/>
              </w:rPr>
            </w:pPr>
            <w:r w:rsidRPr="00047243">
              <w:rPr>
                <w:rFonts w:ascii="Calibri" w:hAnsi="Calibri" w:cs="Calibri"/>
                <w:color w:val="000000"/>
                <w:sz w:val="18"/>
                <w:szCs w:val="16"/>
              </w:rPr>
              <w:t>Gerencia de Contrataciones  Corporativa  - GCC</w:t>
            </w:r>
          </w:p>
          <w:p w:rsidR="001214A1" w:rsidRPr="00047243" w:rsidRDefault="001214A1" w:rsidP="00047243">
            <w:pPr>
              <w:jc w:val="center"/>
              <w:rPr>
                <w:rFonts w:ascii="Calibri" w:hAnsi="Calibri" w:cs="Calibri"/>
                <w:color w:val="000000"/>
                <w:sz w:val="18"/>
                <w:szCs w:val="16"/>
              </w:rPr>
            </w:pPr>
            <w:r w:rsidRPr="00047243">
              <w:rPr>
                <w:rFonts w:ascii="Calibri" w:hAnsi="Calibri" w:cs="Calibri"/>
                <w:color w:val="000000"/>
                <w:sz w:val="18"/>
                <w:szCs w:val="16"/>
              </w:rPr>
              <w:t>Piso 1. Edificio Casa Matriz YPFB</w:t>
            </w:r>
          </w:p>
          <w:p w:rsidR="001214A1" w:rsidRPr="00047243" w:rsidRDefault="001214A1" w:rsidP="00047243">
            <w:pPr>
              <w:rPr>
                <w:sz w:val="18"/>
              </w:rPr>
            </w:pPr>
            <w:r w:rsidRPr="00047243">
              <w:rPr>
                <w:rFonts w:ascii="Calibri" w:hAnsi="Calibri" w:cs="Calibri"/>
                <w:color w:val="000000"/>
                <w:sz w:val="18"/>
                <w:szCs w:val="16"/>
              </w:rPr>
              <w:t>Calle  Bueno N° 185. La Paz – Bolivia</w:t>
            </w:r>
          </w:p>
        </w:tc>
      </w:tr>
      <w:tr w:rsidR="00A73638" w:rsidRPr="00047243" w:rsidTr="00957EF9">
        <w:trPr>
          <w:trHeight w:val="321"/>
        </w:trPr>
        <w:tc>
          <w:tcPr>
            <w:tcW w:w="412" w:type="dxa"/>
            <w:vAlign w:val="center"/>
          </w:tcPr>
          <w:p w:rsidR="00A73638" w:rsidRPr="00047243" w:rsidRDefault="00A73638" w:rsidP="00047243">
            <w:pPr>
              <w:jc w:val="center"/>
              <w:rPr>
                <w:rFonts w:asciiTheme="minorHAnsi" w:hAnsiTheme="minorHAnsi" w:cstheme="minorHAnsi"/>
                <w:sz w:val="18"/>
                <w:szCs w:val="22"/>
              </w:rPr>
            </w:pPr>
          </w:p>
        </w:tc>
        <w:tc>
          <w:tcPr>
            <w:tcW w:w="2890" w:type="dxa"/>
            <w:vAlign w:val="center"/>
          </w:tcPr>
          <w:p w:rsidR="00A73638" w:rsidRPr="00047243" w:rsidRDefault="00A73638" w:rsidP="00047243">
            <w:pPr>
              <w:rPr>
                <w:rFonts w:asciiTheme="minorHAnsi" w:hAnsiTheme="minorHAnsi" w:cstheme="minorHAnsi"/>
                <w:sz w:val="18"/>
                <w:szCs w:val="22"/>
              </w:rPr>
            </w:pPr>
          </w:p>
        </w:tc>
        <w:tc>
          <w:tcPr>
            <w:tcW w:w="1040" w:type="dxa"/>
            <w:vAlign w:val="center"/>
          </w:tcPr>
          <w:p w:rsidR="00A73638" w:rsidRPr="00047243" w:rsidRDefault="00A73638" w:rsidP="00047243">
            <w:pPr>
              <w:rPr>
                <w:rFonts w:asciiTheme="minorHAnsi" w:hAnsiTheme="minorHAnsi" w:cstheme="minorHAnsi"/>
                <w:sz w:val="18"/>
                <w:szCs w:val="22"/>
              </w:rPr>
            </w:pPr>
          </w:p>
        </w:tc>
        <w:tc>
          <w:tcPr>
            <w:tcW w:w="1083" w:type="dxa"/>
            <w:gridSpan w:val="2"/>
            <w:vAlign w:val="center"/>
          </w:tcPr>
          <w:p w:rsidR="00A73638" w:rsidRPr="00047243" w:rsidRDefault="00A73638" w:rsidP="00047243">
            <w:pPr>
              <w:jc w:val="center"/>
              <w:rPr>
                <w:rFonts w:asciiTheme="minorHAnsi" w:hAnsiTheme="minorHAnsi" w:cstheme="minorHAnsi"/>
                <w:sz w:val="18"/>
                <w:szCs w:val="22"/>
              </w:rPr>
            </w:pPr>
          </w:p>
        </w:tc>
        <w:tc>
          <w:tcPr>
            <w:tcW w:w="3177" w:type="dxa"/>
            <w:vAlign w:val="center"/>
          </w:tcPr>
          <w:p w:rsidR="00A73638" w:rsidRPr="00047243" w:rsidRDefault="00A73638" w:rsidP="00047243">
            <w:pPr>
              <w:rPr>
                <w:rFonts w:asciiTheme="minorHAnsi" w:hAnsiTheme="minorHAnsi" w:cstheme="minorHAnsi"/>
                <w:color w:val="000000"/>
                <w:sz w:val="18"/>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C2677" w:rsidRDefault="00FC2677"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tbl>
      <w:tblPr>
        <w:tblW w:w="86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552"/>
        <w:gridCol w:w="1984"/>
        <w:gridCol w:w="1545"/>
        <w:gridCol w:w="2016"/>
      </w:tblGrid>
      <w:tr w:rsidR="00177AD7" w:rsidRPr="00177AD7" w:rsidTr="00177AD7">
        <w:trPr>
          <w:jc w:val="center"/>
        </w:trPr>
        <w:tc>
          <w:tcPr>
            <w:tcW w:w="8664" w:type="dxa"/>
            <w:gridSpan w:val="5"/>
            <w:shd w:val="pct12" w:color="auto" w:fill="auto"/>
          </w:tcPr>
          <w:p w:rsidR="00177AD7" w:rsidRPr="00177AD7" w:rsidRDefault="00177AD7" w:rsidP="00AE7ED8">
            <w:pPr>
              <w:jc w:val="center"/>
              <w:rPr>
                <w:rFonts w:ascii="Calibri" w:hAnsi="Calibri" w:cs="Calibri"/>
                <w:b/>
                <w:sz w:val="18"/>
                <w:szCs w:val="18"/>
              </w:rPr>
            </w:pPr>
            <w:r w:rsidRPr="00177AD7">
              <w:rPr>
                <w:rFonts w:ascii="Calibri" w:hAnsi="Calibri" w:cs="Calibri"/>
                <w:b/>
                <w:sz w:val="18"/>
                <w:szCs w:val="18"/>
              </w:rPr>
              <w:lastRenderedPageBreak/>
              <w:t>PRECIO REFERENCIAL</w:t>
            </w:r>
          </w:p>
        </w:tc>
      </w:tr>
      <w:tr w:rsidR="00177AD7" w:rsidRPr="00177AD7" w:rsidTr="00177AD7">
        <w:trPr>
          <w:jc w:val="center"/>
        </w:trPr>
        <w:tc>
          <w:tcPr>
            <w:tcW w:w="567" w:type="dxa"/>
            <w:shd w:val="pct12" w:color="auto" w:fill="auto"/>
          </w:tcPr>
          <w:p w:rsidR="00177AD7" w:rsidRPr="00177AD7" w:rsidRDefault="00177AD7" w:rsidP="00AE7ED8">
            <w:pPr>
              <w:jc w:val="center"/>
              <w:rPr>
                <w:rFonts w:ascii="Calibri" w:hAnsi="Calibri" w:cs="Arial"/>
                <w:b/>
                <w:sz w:val="18"/>
                <w:szCs w:val="18"/>
                <w:lang w:eastAsia="es-ES"/>
              </w:rPr>
            </w:pPr>
          </w:p>
          <w:p w:rsidR="00177AD7" w:rsidRPr="00177AD7" w:rsidRDefault="00177AD7" w:rsidP="00AE7ED8">
            <w:pPr>
              <w:jc w:val="center"/>
              <w:rPr>
                <w:rFonts w:ascii="Calibri" w:hAnsi="Calibri" w:cs="Arial"/>
                <w:b/>
                <w:sz w:val="18"/>
                <w:szCs w:val="18"/>
                <w:lang w:eastAsia="es-ES"/>
              </w:rPr>
            </w:pPr>
            <w:r w:rsidRPr="00177AD7">
              <w:rPr>
                <w:rFonts w:ascii="Calibri" w:hAnsi="Calibri" w:cs="Arial"/>
                <w:b/>
                <w:sz w:val="18"/>
                <w:szCs w:val="18"/>
                <w:lang w:eastAsia="es-ES"/>
              </w:rPr>
              <w:t>N°</w:t>
            </w:r>
          </w:p>
        </w:tc>
        <w:tc>
          <w:tcPr>
            <w:tcW w:w="2552" w:type="dxa"/>
            <w:shd w:val="pct12" w:color="auto" w:fill="auto"/>
          </w:tcPr>
          <w:p w:rsidR="00177AD7" w:rsidRPr="00177AD7" w:rsidRDefault="00177AD7" w:rsidP="00AE7ED8">
            <w:pPr>
              <w:jc w:val="center"/>
              <w:rPr>
                <w:rFonts w:ascii="Calibri" w:hAnsi="Calibri" w:cs="Arial"/>
                <w:b/>
                <w:sz w:val="18"/>
                <w:szCs w:val="18"/>
                <w:lang w:eastAsia="es-ES"/>
              </w:rPr>
            </w:pPr>
          </w:p>
          <w:p w:rsidR="00177AD7" w:rsidRPr="00177AD7" w:rsidRDefault="00177AD7" w:rsidP="00AE7ED8">
            <w:pPr>
              <w:jc w:val="center"/>
              <w:rPr>
                <w:rFonts w:ascii="Calibri" w:hAnsi="Calibri" w:cs="Arial"/>
                <w:b/>
                <w:sz w:val="18"/>
                <w:szCs w:val="18"/>
                <w:lang w:eastAsia="es-ES"/>
              </w:rPr>
            </w:pPr>
            <w:r w:rsidRPr="00177AD7">
              <w:rPr>
                <w:rFonts w:ascii="Calibri" w:hAnsi="Calibri" w:cs="Arial"/>
                <w:b/>
                <w:sz w:val="18"/>
                <w:szCs w:val="18"/>
                <w:lang w:eastAsia="es-ES"/>
              </w:rPr>
              <w:t>DESCRIPCION</w:t>
            </w:r>
          </w:p>
          <w:p w:rsidR="00177AD7" w:rsidRPr="00177AD7" w:rsidRDefault="00177AD7" w:rsidP="00AE7ED8">
            <w:pPr>
              <w:jc w:val="center"/>
              <w:rPr>
                <w:rFonts w:ascii="Calibri" w:hAnsi="Calibri" w:cs="Arial"/>
                <w:b/>
                <w:sz w:val="18"/>
                <w:szCs w:val="18"/>
                <w:lang w:eastAsia="es-ES"/>
              </w:rPr>
            </w:pPr>
          </w:p>
        </w:tc>
        <w:tc>
          <w:tcPr>
            <w:tcW w:w="1984" w:type="dxa"/>
            <w:shd w:val="pct12" w:color="auto" w:fill="auto"/>
          </w:tcPr>
          <w:p w:rsidR="00177AD7" w:rsidRPr="00177AD7" w:rsidRDefault="00177AD7" w:rsidP="00AE7ED8">
            <w:pPr>
              <w:jc w:val="center"/>
              <w:rPr>
                <w:rFonts w:ascii="Calibri" w:hAnsi="Calibri" w:cs="Arial"/>
                <w:b/>
                <w:sz w:val="18"/>
                <w:szCs w:val="18"/>
                <w:lang w:eastAsia="es-ES"/>
              </w:rPr>
            </w:pPr>
          </w:p>
          <w:p w:rsidR="00177AD7" w:rsidRPr="00177AD7" w:rsidRDefault="00177AD7" w:rsidP="00AE7ED8">
            <w:pPr>
              <w:jc w:val="center"/>
              <w:rPr>
                <w:rFonts w:ascii="Calibri" w:hAnsi="Calibri" w:cs="Arial"/>
                <w:b/>
                <w:sz w:val="18"/>
                <w:szCs w:val="18"/>
                <w:lang w:eastAsia="es-ES"/>
              </w:rPr>
            </w:pPr>
            <w:r w:rsidRPr="00177AD7">
              <w:rPr>
                <w:rFonts w:ascii="Calibri" w:hAnsi="Calibri" w:cs="Arial"/>
                <w:b/>
                <w:sz w:val="18"/>
                <w:szCs w:val="18"/>
                <w:lang w:eastAsia="es-ES"/>
              </w:rPr>
              <w:t>PRECIO UNITARIOS</w:t>
            </w:r>
          </w:p>
        </w:tc>
        <w:tc>
          <w:tcPr>
            <w:tcW w:w="1545" w:type="dxa"/>
            <w:shd w:val="pct12" w:color="auto" w:fill="auto"/>
          </w:tcPr>
          <w:p w:rsidR="00177AD7" w:rsidRPr="00177AD7" w:rsidRDefault="00177AD7" w:rsidP="00AE7ED8">
            <w:pPr>
              <w:jc w:val="center"/>
              <w:rPr>
                <w:rFonts w:ascii="Calibri" w:hAnsi="Calibri" w:cs="Arial"/>
                <w:b/>
                <w:sz w:val="18"/>
                <w:szCs w:val="18"/>
                <w:lang w:eastAsia="es-ES"/>
              </w:rPr>
            </w:pPr>
            <w:r w:rsidRPr="00177AD7">
              <w:rPr>
                <w:rFonts w:ascii="Calibri" w:hAnsi="Calibri" w:cs="Arial"/>
                <w:b/>
                <w:sz w:val="18"/>
                <w:szCs w:val="18"/>
                <w:lang w:eastAsia="es-ES"/>
              </w:rPr>
              <w:t xml:space="preserve">CANTIDAD TOTAL DE GARRAFAS A TRANSPORTAR </w:t>
            </w:r>
          </w:p>
        </w:tc>
        <w:tc>
          <w:tcPr>
            <w:tcW w:w="2016" w:type="dxa"/>
            <w:shd w:val="pct12" w:color="auto" w:fill="auto"/>
          </w:tcPr>
          <w:p w:rsidR="00177AD7" w:rsidRPr="00177AD7" w:rsidRDefault="00177AD7" w:rsidP="00177AD7">
            <w:pPr>
              <w:jc w:val="center"/>
              <w:rPr>
                <w:rFonts w:ascii="Calibri" w:hAnsi="Calibri" w:cs="Arial"/>
                <w:b/>
                <w:sz w:val="18"/>
                <w:szCs w:val="18"/>
                <w:lang w:eastAsia="es-ES"/>
              </w:rPr>
            </w:pPr>
            <w:r w:rsidRPr="00177AD7">
              <w:rPr>
                <w:rFonts w:ascii="Calibri" w:hAnsi="Calibri"/>
                <w:b/>
                <w:bCs/>
                <w:color w:val="000000"/>
                <w:sz w:val="18"/>
                <w:szCs w:val="18"/>
                <w:lang w:eastAsia="es-ES"/>
              </w:rPr>
              <w:t>PRESUPUESTO ASIGNADO AL SERVICIO H</w:t>
            </w:r>
            <w:r w:rsidRPr="00177AD7">
              <w:rPr>
                <w:rFonts w:ascii="Calibri" w:hAnsi="Calibri" w:cs="Arial"/>
                <w:b/>
                <w:sz w:val="18"/>
                <w:szCs w:val="18"/>
                <w:lang w:eastAsia="es-ES"/>
              </w:rPr>
              <w:t>ASTA UN MONTO TOTAL DE Bs.</w:t>
            </w:r>
          </w:p>
        </w:tc>
      </w:tr>
      <w:tr w:rsidR="00177AD7" w:rsidRPr="00177AD7" w:rsidTr="00177AD7">
        <w:trPr>
          <w:jc w:val="center"/>
        </w:trPr>
        <w:tc>
          <w:tcPr>
            <w:tcW w:w="567" w:type="dxa"/>
            <w:shd w:val="clear" w:color="auto" w:fill="auto"/>
            <w:vAlign w:val="center"/>
          </w:tcPr>
          <w:p w:rsidR="00177AD7" w:rsidRPr="00177AD7" w:rsidRDefault="00177AD7" w:rsidP="00AE7ED8">
            <w:pPr>
              <w:jc w:val="center"/>
              <w:rPr>
                <w:rFonts w:ascii="Calibri" w:hAnsi="Calibri" w:cs="Arial"/>
                <w:sz w:val="18"/>
                <w:szCs w:val="18"/>
                <w:lang w:eastAsia="es-ES"/>
              </w:rPr>
            </w:pPr>
            <w:r w:rsidRPr="00177AD7">
              <w:rPr>
                <w:rFonts w:ascii="Calibri" w:hAnsi="Calibri" w:cs="Arial"/>
                <w:sz w:val="18"/>
                <w:szCs w:val="18"/>
                <w:lang w:eastAsia="es-ES"/>
              </w:rPr>
              <w:t>1</w:t>
            </w:r>
          </w:p>
        </w:tc>
        <w:tc>
          <w:tcPr>
            <w:tcW w:w="2552" w:type="dxa"/>
            <w:shd w:val="clear" w:color="auto" w:fill="auto"/>
            <w:vAlign w:val="center"/>
          </w:tcPr>
          <w:p w:rsidR="00177AD7" w:rsidRPr="00177AD7" w:rsidRDefault="00177AD7" w:rsidP="00AE7ED8">
            <w:pPr>
              <w:jc w:val="both"/>
              <w:rPr>
                <w:rFonts w:ascii="Calibri" w:hAnsi="Calibri" w:cs="Arial"/>
                <w:sz w:val="18"/>
                <w:szCs w:val="18"/>
                <w:lang w:eastAsia="es-ES"/>
              </w:rPr>
            </w:pPr>
            <w:r w:rsidRPr="00177AD7">
              <w:rPr>
                <w:rFonts w:ascii="Calibri" w:hAnsi="Calibri" w:cs="Arial"/>
                <w:sz w:val="18"/>
                <w:szCs w:val="18"/>
                <w:lang w:eastAsia="es-ES"/>
              </w:rPr>
              <w:t xml:space="preserve">SERVICIO DE TRANSPORTE TERRESTRE DE GLP EN GARRAFAS </w:t>
            </w:r>
          </w:p>
        </w:tc>
        <w:tc>
          <w:tcPr>
            <w:tcW w:w="1984" w:type="dxa"/>
            <w:shd w:val="clear" w:color="auto" w:fill="auto"/>
            <w:vAlign w:val="center"/>
          </w:tcPr>
          <w:p w:rsidR="00177AD7" w:rsidRPr="00177AD7" w:rsidRDefault="00177AD7" w:rsidP="00AE7ED8">
            <w:pPr>
              <w:jc w:val="center"/>
              <w:rPr>
                <w:rFonts w:ascii="Calibri" w:hAnsi="Calibri" w:cs="Arial"/>
                <w:sz w:val="18"/>
                <w:szCs w:val="18"/>
                <w:lang w:eastAsia="es-ES"/>
              </w:rPr>
            </w:pPr>
            <w:r w:rsidRPr="00177AD7">
              <w:rPr>
                <w:rFonts w:ascii="Calibri" w:hAnsi="Calibri" w:cs="Arial"/>
                <w:sz w:val="18"/>
                <w:szCs w:val="18"/>
                <w:lang w:eastAsia="es-ES"/>
              </w:rPr>
              <w:t xml:space="preserve">SE REFLEJA EN EL SIGUIENTE CUADRO COMO TARIFAS </w:t>
            </w:r>
          </w:p>
        </w:tc>
        <w:tc>
          <w:tcPr>
            <w:tcW w:w="1545" w:type="dxa"/>
            <w:shd w:val="clear" w:color="auto" w:fill="auto"/>
            <w:vAlign w:val="center"/>
          </w:tcPr>
          <w:p w:rsidR="00177AD7" w:rsidRPr="00177AD7" w:rsidRDefault="00177AD7" w:rsidP="00177AD7">
            <w:pPr>
              <w:jc w:val="center"/>
              <w:rPr>
                <w:rFonts w:ascii="Calibri" w:hAnsi="Calibri" w:cs="Arial"/>
                <w:sz w:val="18"/>
                <w:szCs w:val="18"/>
                <w:lang w:eastAsia="es-ES"/>
              </w:rPr>
            </w:pPr>
            <w:r w:rsidRPr="00177AD7">
              <w:rPr>
                <w:rFonts w:ascii="Calibri" w:hAnsi="Calibri"/>
                <w:color w:val="000000"/>
                <w:sz w:val="18"/>
                <w:szCs w:val="18"/>
              </w:rPr>
              <w:t>468.000</w:t>
            </w:r>
          </w:p>
        </w:tc>
        <w:tc>
          <w:tcPr>
            <w:tcW w:w="2016" w:type="dxa"/>
            <w:vAlign w:val="center"/>
          </w:tcPr>
          <w:p w:rsidR="00177AD7" w:rsidRPr="00177AD7" w:rsidRDefault="00177AD7" w:rsidP="00177AD7">
            <w:pPr>
              <w:jc w:val="right"/>
              <w:rPr>
                <w:rFonts w:ascii="Calibri" w:hAnsi="Calibri" w:cs="Arial"/>
                <w:sz w:val="18"/>
                <w:szCs w:val="18"/>
                <w:lang w:eastAsia="es-ES"/>
              </w:rPr>
            </w:pPr>
            <w:r w:rsidRPr="00177AD7">
              <w:rPr>
                <w:rFonts w:ascii="Calibri" w:eastAsia="Arial Unicode MS" w:hAnsi="Calibri" w:cs="Calibri"/>
                <w:sz w:val="18"/>
                <w:szCs w:val="18"/>
              </w:rPr>
              <w:t>6.472.015,00</w:t>
            </w:r>
          </w:p>
        </w:tc>
      </w:tr>
    </w:tbl>
    <w:p w:rsidR="00FC2677" w:rsidRDefault="00FC2677" w:rsidP="00CD7DE0">
      <w:pPr>
        <w:tabs>
          <w:tab w:val="left" w:pos="5691"/>
        </w:tabs>
        <w:rPr>
          <w:rFonts w:asciiTheme="minorHAnsi" w:hAnsiTheme="minorHAnsi" w:cstheme="minorHAnsi"/>
          <w:b/>
          <w:sz w:val="22"/>
          <w:szCs w:val="22"/>
        </w:rPr>
      </w:pPr>
    </w:p>
    <w:tbl>
      <w:tblPr>
        <w:tblW w:w="7775" w:type="dxa"/>
        <w:jc w:val="center"/>
        <w:tblInd w:w="1488" w:type="dxa"/>
        <w:tblCellMar>
          <w:left w:w="70" w:type="dxa"/>
          <w:right w:w="70" w:type="dxa"/>
        </w:tblCellMar>
        <w:tblLook w:val="04A0" w:firstRow="1" w:lastRow="0" w:firstColumn="1" w:lastColumn="0" w:noHBand="0" w:noVBand="1"/>
      </w:tblPr>
      <w:tblGrid>
        <w:gridCol w:w="833"/>
        <w:gridCol w:w="3020"/>
        <w:gridCol w:w="3020"/>
        <w:gridCol w:w="902"/>
      </w:tblGrid>
      <w:tr w:rsidR="00433967" w:rsidRPr="00386B45" w:rsidTr="00433967">
        <w:trPr>
          <w:trHeight w:val="629"/>
          <w:jc w:val="center"/>
        </w:trPr>
        <w:tc>
          <w:tcPr>
            <w:tcW w:w="833" w:type="dxa"/>
            <w:tcBorders>
              <w:top w:val="double" w:sz="6" w:space="0" w:color="auto"/>
              <w:left w:val="double" w:sz="6" w:space="0" w:color="auto"/>
              <w:right w:val="double" w:sz="6" w:space="0" w:color="auto"/>
            </w:tcBorders>
            <w:shd w:val="clear" w:color="000000" w:fill="B7DEE8"/>
            <w:vAlign w:val="center"/>
          </w:tcPr>
          <w:p w:rsidR="00433967" w:rsidRPr="00386B45" w:rsidRDefault="00433967" w:rsidP="00433967">
            <w:pPr>
              <w:jc w:val="center"/>
              <w:rPr>
                <w:rFonts w:ascii="Calibri" w:hAnsi="Calibri" w:cs="Calibri"/>
                <w:b/>
                <w:bCs/>
                <w:color w:val="000000"/>
                <w:sz w:val="22"/>
                <w:szCs w:val="22"/>
              </w:rPr>
            </w:pPr>
            <w:r>
              <w:rPr>
                <w:rFonts w:ascii="Calibri" w:hAnsi="Calibri" w:cs="Calibri"/>
                <w:b/>
                <w:bCs/>
                <w:color w:val="000000"/>
                <w:sz w:val="22"/>
                <w:szCs w:val="22"/>
              </w:rPr>
              <w:t>N°</w:t>
            </w:r>
          </w:p>
        </w:tc>
        <w:tc>
          <w:tcPr>
            <w:tcW w:w="3020"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33967" w:rsidRPr="00386B45" w:rsidRDefault="00433967" w:rsidP="00AE7ED8">
            <w:pPr>
              <w:jc w:val="center"/>
              <w:rPr>
                <w:rFonts w:ascii="Calibri" w:hAnsi="Calibri" w:cs="Calibri"/>
                <w:b/>
                <w:bCs/>
                <w:color w:val="000000"/>
                <w:sz w:val="22"/>
                <w:szCs w:val="22"/>
                <w:lang w:val="es-BO" w:eastAsia="es-BO"/>
              </w:rPr>
            </w:pPr>
            <w:r w:rsidRPr="00386B45">
              <w:rPr>
                <w:rFonts w:ascii="Calibri" w:hAnsi="Calibri" w:cs="Calibri"/>
                <w:b/>
                <w:bCs/>
                <w:color w:val="000000"/>
                <w:sz w:val="22"/>
                <w:szCs w:val="22"/>
              </w:rPr>
              <w:t>Punto de Recepción</w:t>
            </w:r>
          </w:p>
        </w:tc>
        <w:tc>
          <w:tcPr>
            <w:tcW w:w="3020"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33967" w:rsidRPr="00386B45" w:rsidRDefault="00433967" w:rsidP="00AE7ED8">
            <w:pPr>
              <w:jc w:val="center"/>
              <w:rPr>
                <w:rFonts w:ascii="Calibri" w:hAnsi="Calibri" w:cs="Calibri"/>
                <w:b/>
                <w:bCs/>
                <w:color w:val="000000"/>
                <w:sz w:val="22"/>
                <w:szCs w:val="22"/>
              </w:rPr>
            </w:pPr>
            <w:r w:rsidRPr="00386B45">
              <w:rPr>
                <w:rFonts w:ascii="Calibri" w:hAnsi="Calibri" w:cs="Calibri"/>
                <w:b/>
                <w:bCs/>
                <w:color w:val="000000"/>
                <w:sz w:val="22"/>
                <w:szCs w:val="22"/>
              </w:rPr>
              <w:t>Punto de Entrega</w:t>
            </w:r>
          </w:p>
        </w:tc>
        <w:tc>
          <w:tcPr>
            <w:tcW w:w="902" w:type="dxa"/>
            <w:tcBorders>
              <w:top w:val="double" w:sz="6" w:space="0" w:color="auto"/>
              <w:left w:val="double" w:sz="6" w:space="0" w:color="auto"/>
              <w:bottom w:val="double" w:sz="6" w:space="0" w:color="000000"/>
              <w:right w:val="double" w:sz="6" w:space="0" w:color="auto"/>
            </w:tcBorders>
            <w:shd w:val="clear" w:color="000000" w:fill="B7DEE8"/>
            <w:vAlign w:val="center"/>
            <w:hideMark/>
          </w:tcPr>
          <w:p w:rsidR="00433967" w:rsidRPr="00386B45" w:rsidRDefault="00433967" w:rsidP="00AE7ED8">
            <w:pPr>
              <w:jc w:val="center"/>
              <w:rPr>
                <w:rFonts w:ascii="Calibri" w:hAnsi="Calibri" w:cs="Calibri"/>
                <w:b/>
                <w:bCs/>
                <w:color w:val="000000"/>
                <w:sz w:val="22"/>
                <w:szCs w:val="22"/>
              </w:rPr>
            </w:pPr>
            <w:r w:rsidRPr="00386B45">
              <w:rPr>
                <w:rFonts w:ascii="Calibri" w:hAnsi="Calibri" w:cs="Calibri"/>
                <w:b/>
                <w:bCs/>
                <w:color w:val="000000"/>
                <w:sz w:val="22"/>
                <w:szCs w:val="22"/>
              </w:rPr>
              <w:t>Tarifa (Bs/</w:t>
            </w:r>
            <w:proofErr w:type="spellStart"/>
            <w:r w:rsidRPr="00386B45">
              <w:rPr>
                <w:rFonts w:ascii="Calibri" w:hAnsi="Calibri" w:cs="Calibri"/>
                <w:b/>
                <w:bCs/>
                <w:color w:val="000000"/>
                <w:sz w:val="22"/>
                <w:szCs w:val="22"/>
              </w:rPr>
              <w:t>Gfa</w:t>
            </w:r>
            <w:proofErr w:type="spellEnd"/>
            <w:r w:rsidRPr="00386B45">
              <w:rPr>
                <w:rFonts w:ascii="Calibri" w:hAnsi="Calibri" w:cs="Calibri"/>
                <w:b/>
                <w:bCs/>
                <w:color w:val="000000"/>
                <w:sz w:val="22"/>
                <w:szCs w:val="22"/>
              </w:rPr>
              <w:t>)</w:t>
            </w:r>
          </w:p>
        </w:tc>
      </w:tr>
      <w:tr w:rsidR="00433967" w:rsidRPr="00386B45" w:rsidTr="00433967">
        <w:trPr>
          <w:trHeight w:val="330"/>
          <w:jc w:val="center"/>
        </w:trPr>
        <w:tc>
          <w:tcPr>
            <w:tcW w:w="833" w:type="dxa"/>
            <w:tcBorders>
              <w:top w:val="double" w:sz="6" w:space="0" w:color="000000"/>
              <w:left w:val="double" w:sz="6" w:space="0" w:color="auto"/>
              <w:bottom w:val="single" w:sz="8" w:space="0" w:color="auto"/>
              <w:right w:val="double" w:sz="6" w:space="0" w:color="000000"/>
            </w:tcBorders>
          </w:tcPr>
          <w:p w:rsidR="00433967" w:rsidRPr="00386B45" w:rsidRDefault="00433967" w:rsidP="00433967">
            <w:pPr>
              <w:jc w:val="center"/>
              <w:rPr>
                <w:rFonts w:ascii="Calibri" w:hAnsi="Calibri" w:cs="Calibri"/>
                <w:b/>
                <w:bCs/>
                <w:color w:val="000000"/>
                <w:sz w:val="22"/>
                <w:szCs w:val="22"/>
              </w:rPr>
            </w:pPr>
          </w:p>
        </w:tc>
        <w:tc>
          <w:tcPr>
            <w:tcW w:w="6942" w:type="dxa"/>
            <w:gridSpan w:val="3"/>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433967" w:rsidRPr="00386B45" w:rsidRDefault="00433967" w:rsidP="00AE7ED8">
            <w:pPr>
              <w:rPr>
                <w:rFonts w:ascii="Calibri" w:hAnsi="Calibri" w:cs="Calibri"/>
                <w:b/>
                <w:bCs/>
                <w:color w:val="000000"/>
                <w:sz w:val="22"/>
                <w:szCs w:val="22"/>
              </w:rPr>
            </w:pPr>
            <w:r w:rsidRPr="00386B45">
              <w:rPr>
                <w:rFonts w:ascii="Calibri" w:hAnsi="Calibri" w:cs="Calibri"/>
                <w:b/>
                <w:bCs/>
                <w:color w:val="000000"/>
                <w:sz w:val="22"/>
                <w:szCs w:val="22"/>
              </w:rPr>
              <w:t>TRAMOS FIJOS</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17,18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17,18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3</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10,98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4</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10,98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5</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1,98</w:t>
            </w:r>
          </w:p>
        </w:tc>
      </w:tr>
      <w:tr w:rsidR="00433967" w:rsidRPr="00386B45" w:rsidTr="00433967">
        <w:trPr>
          <w:trHeight w:val="315"/>
          <w:jc w:val="center"/>
        </w:trPr>
        <w:tc>
          <w:tcPr>
            <w:tcW w:w="833" w:type="dxa"/>
            <w:tcBorders>
              <w:top w:val="nil"/>
              <w:left w:val="double" w:sz="6" w:space="0" w:color="auto"/>
              <w:bottom w:val="single" w:sz="8"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6</w:t>
            </w:r>
          </w:p>
        </w:tc>
        <w:tc>
          <w:tcPr>
            <w:tcW w:w="3020" w:type="dxa"/>
            <w:tcBorders>
              <w:top w:val="nil"/>
              <w:left w:val="double" w:sz="6" w:space="0" w:color="auto"/>
              <w:bottom w:val="single" w:sz="8"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3020" w:type="dxa"/>
            <w:tcBorders>
              <w:top w:val="nil"/>
              <w:left w:val="nil"/>
              <w:bottom w:val="single" w:sz="8"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902" w:type="dxa"/>
            <w:tcBorders>
              <w:top w:val="nil"/>
              <w:left w:val="nil"/>
              <w:bottom w:val="single" w:sz="8"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1,98</w:t>
            </w:r>
          </w:p>
        </w:tc>
      </w:tr>
      <w:tr w:rsidR="00433967" w:rsidRPr="00386B45" w:rsidTr="00433967">
        <w:trPr>
          <w:trHeight w:val="315"/>
          <w:jc w:val="center"/>
        </w:trPr>
        <w:tc>
          <w:tcPr>
            <w:tcW w:w="833" w:type="dxa"/>
            <w:tcBorders>
              <w:top w:val="single" w:sz="8" w:space="0" w:color="auto"/>
              <w:left w:val="double" w:sz="6" w:space="0" w:color="auto"/>
              <w:bottom w:val="single" w:sz="8" w:space="0" w:color="auto"/>
              <w:right w:val="double" w:sz="6" w:space="0" w:color="000000"/>
            </w:tcBorders>
          </w:tcPr>
          <w:p w:rsidR="00433967" w:rsidRPr="00386B45" w:rsidRDefault="00433967" w:rsidP="00433967">
            <w:pPr>
              <w:jc w:val="center"/>
              <w:rPr>
                <w:rFonts w:ascii="Calibri" w:hAnsi="Calibri" w:cs="Calibri"/>
                <w:b/>
                <w:bCs/>
                <w:color w:val="000000"/>
                <w:sz w:val="22"/>
                <w:szCs w:val="22"/>
              </w:rPr>
            </w:pPr>
          </w:p>
        </w:tc>
        <w:tc>
          <w:tcPr>
            <w:tcW w:w="6942" w:type="dxa"/>
            <w:gridSpan w:val="3"/>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433967" w:rsidRPr="00386B45" w:rsidRDefault="00433967" w:rsidP="00AE7ED8">
            <w:pPr>
              <w:rPr>
                <w:rFonts w:ascii="Calibri" w:hAnsi="Calibri" w:cs="Calibri"/>
                <w:b/>
                <w:bCs/>
                <w:color w:val="000000"/>
                <w:sz w:val="22"/>
                <w:szCs w:val="22"/>
              </w:rPr>
            </w:pPr>
            <w:r w:rsidRPr="00386B45">
              <w:rPr>
                <w:rFonts w:ascii="Calibri" w:hAnsi="Calibri" w:cs="Calibri"/>
                <w:b/>
                <w:bCs/>
                <w:color w:val="000000"/>
                <w:sz w:val="22"/>
                <w:szCs w:val="22"/>
              </w:rPr>
              <w:t>TRAMOS EVENTUALES</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7</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12</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8</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12</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9</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21,3</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10</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21,3</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11</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12</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13</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19,18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14</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19,18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15</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17,16</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16</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17,16</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17</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18</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902"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8</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19</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7,5</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20</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7,5</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21</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 (Tramo Internacional)</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13</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22</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Guayaramerín (Tramo Internacional)</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13</w:t>
            </w:r>
          </w:p>
        </w:tc>
      </w:tr>
      <w:tr w:rsidR="00433967" w:rsidRPr="00386B45" w:rsidTr="00433967">
        <w:trPr>
          <w:trHeight w:val="300"/>
          <w:jc w:val="center"/>
        </w:trPr>
        <w:tc>
          <w:tcPr>
            <w:tcW w:w="833" w:type="dxa"/>
            <w:tcBorders>
              <w:top w:val="nil"/>
              <w:left w:val="double" w:sz="6" w:space="0" w:color="auto"/>
              <w:bottom w:val="single" w:sz="4"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23</w:t>
            </w:r>
          </w:p>
        </w:tc>
        <w:tc>
          <w:tcPr>
            <w:tcW w:w="3020" w:type="dxa"/>
            <w:tcBorders>
              <w:top w:val="nil"/>
              <w:left w:val="double" w:sz="6" w:space="0" w:color="auto"/>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3020" w:type="dxa"/>
            <w:tcBorders>
              <w:top w:val="nil"/>
              <w:left w:val="nil"/>
              <w:bottom w:val="single" w:sz="4"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902" w:type="dxa"/>
            <w:tcBorders>
              <w:top w:val="nil"/>
              <w:left w:val="nil"/>
              <w:bottom w:val="single" w:sz="4"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23</w:t>
            </w:r>
          </w:p>
        </w:tc>
      </w:tr>
      <w:tr w:rsidR="00433967" w:rsidRPr="00386B45" w:rsidTr="00433967">
        <w:trPr>
          <w:trHeight w:val="315"/>
          <w:jc w:val="center"/>
        </w:trPr>
        <w:tc>
          <w:tcPr>
            <w:tcW w:w="833" w:type="dxa"/>
            <w:tcBorders>
              <w:top w:val="nil"/>
              <w:left w:val="double" w:sz="6" w:space="0" w:color="auto"/>
              <w:bottom w:val="double" w:sz="6" w:space="0" w:color="auto"/>
              <w:right w:val="double" w:sz="6" w:space="0" w:color="auto"/>
            </w:tcBorders>
          </w:tcPr>
          <w:p w:rsidR="00433967" w:rsidRPr="00386B45" w:rsidRDefault="00433967" w:rsidP="00433967">
            <w:pPr>
              <w:jc w:val="center"/>
              <w:rPr>
                <w:rFonts w:ascii="Calibri" w:hAnsi="Calibri" w:cs="Calibri"/>
                <w:color w:val="000000"/>
                <w:sz w:val="22"/>
                <w:szCs w:val="22"/>
              </w:rPr>
            </w:pPr>
            <w:r>
              <w:rPr>
                <w:rFonts w:ascii="Calibri" w:hAnsi="Calibri" w:cs="Calibri"/>
                <w:color w:val="000000"/>
                <w:sz w:val="22"/>
                <w:szCs w:val="22"/>
              </w:rPr>
              <w:t>24</w:t>
            </w:r>
          </w:p>
        </w:tc>
        <w:tc>
          <w:tcPr>
            <w:tcW w:w="3020" w:type="dxa"/>
            <w:tcBorders>
              <w:top w:val="nil"/>
              <w:left w:val="double" w:sz="6" w:space="0" w:color="auto"/>
              <w:bottom w:val="double" w:sz="6"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3020" w:type="dxa"/>
            <w:tcBorders>
              <w:top w:val="nil"/>
              <w:left w:val="nil"/>
              <w:bottom w:val="double" w:sz="6" w:space="0" w:color="auto"/>
              <w:right w:val="double" w:sz="6" w:space="0" w:color="auto"/>
            </w:tcBorders>
            <w:shd w:val="clear" w:color="auto" w:fill="auto"/>
            <w:noWrap/>
            <w:vAlign w:val="center"/>
            <w:hideMark/>
          </w:tcPr>
          <w:p w:rsidR="00433967" w:rsidRPr="00386B45" w:rsidRDefault="0043396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902" w:type="dxa"/>
            <w:tcBorders>
              <w:top w:val="nil"/>
              <w:left w:val="nil"/>
              <w:bottom w:val="double" w:sz="6" w:space="0" w:color="auto"/>
              <w:right w:val="double" w:sz="6" w:space="0" w:color="auto"/>
            </w:tcBorders>
            <w:shd w:val="clear" w:color="000000" w:fill="FFFFFF"/>
            <w:noWrap/>
            <w:vAlign w:val="center"/>
            <w:hideMark/>
          </w:tcPr>
          <w:p w:rsidR="00433967" w:rsidRPr="00386B45" w:rsidRDefault="00433967" w:rsidP="00AE7ED8">
            <w:pPr>
              <w:jc w:val="right"/>
              <w:rPr>
                <w:rFonts w:ascii="Calibri" w:hAnsi="Calibri" w:cs="Calibri"/>
                <w:color w:val="000000"/>
                <w:sz w:val="22"/>
                <w:szCs w:val="22"/>
              </w:rPr>
            </w:pPr>
            <w:r w:rsidRPr="00386B45">
              <w:rPr>
                <w:rFonts w:ascii="Calibri" w:hAnsi="Calibri" w:cs="Calibri"/>
                <w:color w:val="000000"/>
                <w:sz w:val="22"/>
                <w:szCs w:val="22"/>
              </w:rPr>
              <w:t>23</w:t>
            </w:r>
          </w:p>
        </w:tc>
      </w:tr>
    </w:tbl>
    <w:p w:rsidR="00FC2677" w:rsidRPr="00552079" w:rsidRDefault="00FC2677" w:rsidP="00B37050">
      <w:pPr>
        <w:jc w:val="cente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177AD7" w:rsidRDefault="00177AD7" w:rsidP="00552079">
      <w:pPr>
        <w:rPr>
          <w:rFonts w:asciiTheme="minorHAnsi" w:hAnsiTheme="minorHAnsi" w:cstheme="minorHAnsi"/>
          <w:b/>
          <w:sz w:val="22"/>
          <w:szCs w:val="22"/>
        </w:rPr>
      </w:pPr>
    </w:p>
    <w:p w:rsidR="00177AD7" w:rsidRDefault="00177AD7" w:rsidP="00552079">
      <w:pPr>
        <w:rPr>
          <w:rFonts w:asciiTheme="minorHAnsi" w:hAnsiTheme="minorHAnsi" w:cstheme="minorHAnsi"/>
          <w:b/>
          <w:sz w:val="22"/>
          <w:szCs w:val="22"/>
        </w:rPr>
      </w:pPr>
    </w:p>
    <w:p w:rsidR="00177AD7" w:rsidRDefault="00177AD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43F38" w:rsidRDefault="00143F38"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Default="00BB12A0" w:rsidP="00BB12A0">
      <w:pPr>
        <w:pStyle w:val="Prrafodelista"/>
        <w:ind w:left="0"/>
        <w:jc w:val="both"/>
        <w:rPr>
          <w:rFonts w:ascii="Calibri" w:hAnsi="Calibri" w:cs="Calibri"/>
          <w:b/>
          <w:sz w:val="22"/>
          <w:szCs w:val="22"/>
          <w:lang w:val="es-ES_tradnl"/>
        </w:rPr>
      </w:pPr>
    </w:p>
    <w:p w:rsidR="00BB12A0" w:rsidRPr="00386B45" w:rsidRDefault="00BB12A0" w:rsidP="00BB12A0">
      <w:pPr>
        <w:pStyle w:val="Prrafodelista"/>
        <w:ind w:left="0"/>
        <w:jc w:val="both"/>
        <w:rPr>
          <w:rFonts w:ascii="Calibri" w:hAnsi="Calibri" w:cs="Calibri"/>
          <w:b/>
          <w:sz w:val="22"/>
          <w:szCs w:val="22"/>
        </w:rPr>
      </w:pPr>
      <w:r w:rsidRPr="00386B45">
        <w:rPr>
          <w:rFonts w:ascii="Calibri" w:hAnsi="Calibri" w:cs="Calibri"/>
          <w:b/>
          <w:sz w:val="22"/>
          <w:szCs w:val="22"/>
          <w:lang w:val="es-ES_tradnl"/>
        </w:rPr>
        <w:t>GARANTÍA DE SERIEDAD DE PROPUESTA</w:t>
      </w:r>
    </w:p>
    <w:p w:rsidR="00BB12A0" w:rsidRPr="00386B45" w:rsidRDefault="00BB12A0" w:rsidP="00BB12A0">
      <w:pPr>
        <w:jc w:val="both"/>
        <w:rPr>
          <w:rFonts w:ascii="Calibri" w:hAnsi="Calibri" w:cs="Calibri"/>
          <w:sz w:val="22"/>
          <w:szCs w:val="22"/>
          <w:lang w:val="es-ES_tradnl"/>
        </w:rPr>
      </w:pPr>
    </w:p>
    <w:p w:rsidR="00BB12A0" w:rsidRDefault="00BB12A0" w:rsidP="00BB12A0">
      <w:pPr>
        <w:jc w:val="both"/>
        <w:rPr>
          <w:rFonts w:ascii="Calibri" w:hAnsi="Calibri" w:cs="Calibri"/>
          <w:bCs/>
          <w:sz w:val="22"/>
          <w:szCs w:val="22"/>
        </w:rPr>
      </w:pPr>
      <w:r w:rsidRPr="00386B45">
        <w:rPr>
          <w:rFonts w:ascii="Calibri" w:hAnsi="Calibri" w:cs="Calibri"/>
          <w:bCs/>
          <w:sz w:val="22"/>
          <w:szCs w:val="22"/>
        </w:rPr>
        <w:t xml:space="preserve">El proponente deberá presentar una </w:t>
      </w:r>
      <w:r>
        <w:rPr>
          <w:rFonts w:ascii="Calibri" w:hAnsi="Calibri" w:cs="Calibri"/>
          <w:bCs/>
          <w:sz w:val="22"/>
          <w:szCs w:val="22"/>
        </w:rPr>
        <w:t xml:space="preserve">Boleta de </w:t>
      </w:r>
      <w:r w:rsidRPr="00386B45">
        <w:rPr>
          <w:rFonts w:ascii="Calibri" w:hAnsi="Calibri" w:cs="Calibri"/>
          <w:bCs/>
          <w:sz w:val="22"/>
          <w:szCs w:val="22"/>
        </w:rPr>
        <w:t>Garantía</w:t>
      </w:r>
      <w:r>
        <w:rPr>
          <w:rFonts w:ascii="Calibri" w:hAnsi="Calibri" w:cs="Calibri"/>
          <w:bCs/>
          <w:sz w:val="22"/>
          <w:szCs w:val="22"/>
        </w:rPr>
        <w:t xml:space="preserve"> o Garantía a Primer Requerimiento</w:t>
      </w:r>
      <w:r w:rsidRPr="00386B45">
        <w:rPr>
          <w:rFonts w:ascii="Calibri" w:hAnsi="Calibri" w:cs="Calibri"/>
          <w:bCs/>
          <w:sz w:val="22"/>
          <w:szCs w:val="22"/>
        </w:rPr>
        <w:t xml:space="preserve"> </w:t>
      </w:r>
      <w:r>
        <w:rPr>
          <w:rFonts w:ascii="Calibri" w:hAnsi="Calibri" w:cs="Calibri"/>
          <w:bCs/>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386B45">
        <w:rPr>
          <w:rFonts w:ascii="Calibri" w:hAnsi="Calibri" w:cs="Calibri"/>
          <w:bCs/>
          <w:sz w:val="22"/>
          <w:szCs w:val="22"/>
        </w:rPr>
        <w:t>renovable, irrevocable y de ejecución inmediata, por un valor equivalente al 1 % del monto mensual de la propuesta presentada por el proponente, calculada de la siguiente manera:</w:t>
      </w:r>
    </w:p>
    <w:p w:rsidR="00BB12A0" w:rsidRPr="00386B45" w:rsidRDefault="00BB12A0" w:rsidP="00BB12A0">
      <w:pPr>
        <w:jc w:val="both"/>
        <w:rPr>
          <w:rFonts w:ascii="Calibri" w:hAnsi="Calibri" w:cs="Calibri"/>
          <w:bCs/>
          <w:sz w:val="22"/>
          <w:szCs w:val="22"/>
        </w:rPr>
      </w:pPr>
    </w:p>
    <w:p w:rsidR="00BB12A0" w:rsidRPr="00386B45" w:rsidRDefault="00BB12A0" w:rsidP="00BB12A0">
      <w:pPr>
        <w:jc w:val="center"/>
        <w:rPr>
          <w:rFonts w:ascii="Calibri" w:hAnsi="Calibri" w:cs="Calibri"/>
          <w:b/>
          <w:snapToGrid w:val="0"/>
          <w:sz w:val="22"/>
          <w:szCs w:val="22"/>
        </w:rPr>
      </w:pPr>
      <w:r w:rsidRPr="00386B45">
        <w:rPr>
          <w:rFonts w:ascii="Calibri" w:hAnsi="Calibri" w:cs="Calibri"/>
          <w:b/>
          <w:snapToGrid w:val="0"/>
          <w:sz w:val="22"/>
          <w:szCs w:val="22"/>
        </w:rPr>
        <w:t>BG = CTO x PTP x 0,01</w:t>
      </w:r>
    </w:p>
    <w:p w:rsidR="00BB12A0" w:rsidRPr="00386B45" w:rsidRDefault="00BB12A0" w:rsidP="00BB12A0">
      <w:pPr>
        <w:rPr>
          <w:rFonts w:ascii="Calibri" w:hAnsi="Calibri" w:cs="Calibri"/>
          <w:snapToGrid w:val="0"/>
          <w:sz w:val="22"/>
          <w:szCs w:val="22"/>
        </w:rPr>
      </w:pPr>
      <w:r w:rsidRPr="00386B45">
        <w:rPr>
          <w:rFonts w:ascii="Calibri" w:hAnsi="Calibri" w:cs="Calibri"/>
          <w:snapToGrid w:val="0"/>
          <w:sz w:val="22"/>
          <w:szCs w:val="22"/>
        </w:rPr>
        <w:t>Donde:</w:t>
      </w:r>
    </w:p>
    <w:p w:rsidR="00BB12A0" w:rsidRPr="00386B45" w:rsidRDefault="00BB12A0" w:rsidP="00BB12A0">
      <w:pPr>
        <w:ind w:left="536"/>
        <w:rPr>
          <w:rFonts w:ascii="Calibri" w:hAnsi="Calibri" w:cs="Calibri"/>
          <w:snapToGrid w:val="0"/>
          <w:sz w:val="22"/>
          <w:szCs w:val="22"/>
        </w:rPr>
      </w:pPr>
      <w:r w:rsidRPr="00386B45">
        <w:rPr>
          <w:rFonts w:ascii="Calibri" w:hAnsi="Calibri" w:cs="Calibri"/>
          <w:snapToGrid w:val="0"/>
          <w:sz w:val="22"/>
          <w:szCs w:val="22"/>
        </w:rPr>
        <w:t>BG = Monto de la Boleta de Garantía de Seriedad de Propuesta (Bs)</w:t>
      </w:r>
    </w:p>
    <w:p w:rsidR="00BB12A0" w:rsidRPr="00386B45" w:rsidRDefault="00BB12A0" w:rsidP="00BB12A0">
      <w:pPr>
        <w:ind w:left="536"/>
        <w:rPr>
          <w:rFonts w:ascii="Calibri" w:hAnsi="Calibri" w:cs="Calibri"/>
          <w:snapToGrid w:val="0"/>
          <w:sz w:val="22"/>
          <w:szCs w:val="22"/>
        </w:rPr>
      </w:pPr>
      <w:r w:rsidRPr="00386B45">
        <w:rPr>
          <w:rFonts w:ascii="Calibri" w:hAnsi="Calibri" w:cs="Calibri"/>
          <w:snapToGrid w:val="0"/>
          <w:sz w:val="22"/>
          <w:szCs w:val="22"/>
        </w:rPr>
        <w:t>CTO = Capacidad de Total de Transporte Ofertada (Garrafas)/5</w:t>
      </w:r>
    </w:p>
    <w:p w:rsidR="00BB12A0" w:rsidRPr="00386B45" w:rsidRDefault="00BB12A0" w:rsidP="00BB12A0">
      <w:pPr>
        <w:ind w:left="536"/>
        <w:rPr>
          <w:rFonts w:ascii="Calibri" w:hAnsi="Calibri" w:cs="Calibri"/>
          <w:snapToGrid w:val="0"/>
          <w:sz w:val="22"/>
          <w:szCs w:val="22"/>
        </w:rPr>
      </w:pPr>
      <w:r w:rsidRPr="00386B45">
        <w:rPr>
          <w:rFonts w:ascii="Calibri" w:hAnsi="Calibri" w:cs="Calibri"/>
          <w:snapToGrid w:val="0"/>
          <w:sz w:val="22"/>
          <w:szCs w:val="22"/>
        </w:rPr>
        <w:t>PTP = Promedio Tarifas Propuestas (Bs/Garrafa)</w:t>
      </w:r>
    </w:p>
    <w:p w:rsidR="00BB12A0" w:rsidRPr="00386B45" w:rsidRDefault="00BB12A0" w:rsidP="00BB12A0">
      <w:pPr>
        <w:rPr>
          <w:rFonts w:ascii="Calibri" w:hAnsi="Calibri" w:cs="Calibri"/>
          <w:sz w:val="22"/>
          <w:szCs w:val="22"/>
        </w:rPr>
      </w:pPr>
    </w:p>
    <w:p w:rsidR="00BB12A0" w:rsidRPr="00386B45" w:rsidRDefault="00BB12A0" w:rsidP="00BB12A0">
      <w:pPr>
        <w:jc w:val="both"/>
        <w:rPr>
          <w:rFonts w:ascii="Calibri" w:hAnsi="Calibri" w:cs="Calibri"/>
          <w:sz w:val="22"/>
          <w:szCs w:val="22"/>
        </w:rPr>
      </w:pPr>
      <w:r w:rsidRPr="00386B45">
        <w:rPr>
          <w:rFonts w:ascii="Calibri" w:hAnsi="Calibri" w:cs="Calibri"/>
          <w:sz w:val="22"/>
          <w:szCs w:val="22"/>
        </w:rPr>
        <w:t xml:space="preserve">La </w:t>
      </w:r>
      <w:r>
        <w:rPr>
          <w:rFonts w:ascii="Calibri" w:hAnsi="Calibri" w:cs="Calibri"/>
          <w:sz w:val="22"/>
          <w:szCs w:val="22"/>
        </w:rPr>
        <w:t>Boleta</w:t>
      </w:r>
      <w:r w:rsidRPr="00386B45">
        <w:rPr>
          <w:rFonts w:ascii="Calibri" w:hAnsi="Calibri" w:cs="Calibri"/>
          <w:sz w:val="22"/>
          <w:szCs w:val="22"/>
        </w:rPr>
        <w:t xml:space="preserve"> de Seriedad de Propuesta deberá tener una validez de 60 días calendarios a partir de la fecha de emisión de la garantía.</w:t>
      </w:r>
    </w:p>
    <w:p w:rsidR="00BB12A0" w:rsidRPr="00386B45" w:rsidRDefault="00BB12A0" w:rsidP="00BB12A0">
      <w:pPr>
        <w:tabs>
          <w:tab w:val="left" w:pos="650"/>
        </w:tabs>
        <w:rPr>
          <w:rFonts w:ascii="Calibri" w:hAnsi="Calibri" w:cs="Calibri"/>
          <w:b/>
          <w:sz w:val="22"/>
          <w:szCs w:val="22"/>
        </w:rPr>
      </w:pPr>
    </w:p>
    <w:p w:rsidR="00BB12A0" w:rsidRPr="00386B45" w:rsidRDefault="00BB12A0" w:rsidP="00BB12A0">
      <w:pPr>
        <w:jc w:val="both"/>
        <w:rPr>
          <w:rFonts w:ascii="Calibri" w:hAnsi="Calibri" w:cs="Calibri"/>
          <w:b/>
          <w:sz w:val="22"/>
          <w:szCs w:val="22"/>
        </w:rPr>
      </w:pPr>
      <w:r w:rsidRPr="00386B45">
        <w:rPr>
          <w:rFonts w:ascii="Calibri" w:hAnsi="Calibri" w:cs="Calibri"/>
          <w:b/>
          <w:sz w:val="22"/>
          <w:szCs w:val="22"/>
          <w:lang w:val="es-ES_tradnl"/>
        </w:rPr>
        <w:t xml:space="preserve">GARANTÍA DE CUMPLIMIENTO </w:t>
      </w:r>
      <w:r w:rsidRPr="00386B45">
        <w:rPr>
          <w:rFonts w:ascii="Calibri" w:hAnsi="Calibri" w:cs="Calibri"/>
          <w:b/>
          <w:sz w:val="22"/>
          <w:szCs w:val="22"/>
        </w:rPr>
        <w:t>DE CONTRATO</w:t>
      </w:r>
    </w:p>
    <w:p w:rsidR="00BB12A0" w:rsidRPr="00C16665" w:rsidRDefault="00BB12A0" w:rsidP="00BB12A0">
      <w:pPr>
        <w:jc w:val="both"/>
        <w:rPr>
          <w:rFonts w:ascii="Calibri" w:hAnsi="Calibri" w:cs="Calibri"/>
          <w:b/>
          <w:sz w:val="18"/>
          <w:szCs w:val="22"/>
        </w:rPr>
      </w:pPr>
    </w:p>
    <w:p w:rsidR="00BB12A0" w:rsidRDefault="00BB12A0" w:rsidP="00BB12A0">
      <w:pPr>
        <w:jc w:val="both"/>
        <w:rPr>
          <w:rFonts w:ascii="Calibri" w:hAnsi="Calibri" w:cs="Calibri"/>
          <w:bCs/>
          <w:sz w:val="22"/>
          <w:szCs w:val="22"/>
        </w:rPr>
      </w:pPr>
      <w:r w:rsidRPr="00386B45">
        <w:rPr>
          <w:rFonts w:ascii="Calibri" w:hAnsi="Calibri" w:cs="Calibri"/>
          <w:sz w:val="22"/>
          <w:szCs w:val="22"/>
        </w:rPr>
        <w:t>Para la Garantía de Cumplimiento de Contrato</w:t>
      </w:r>
      <w:r>
        <w:rPr>
          <w:rFonts w:ascii="Calibri" w:hAnsi="Calibri" w:cs="Calibri"/>
          <w:sz w:val="22"/>
          <w:szCs w:val="22"/>
        </w:rPr>
        <w:t>,</w:t>
      </w:r>
      <w:r w:rsidRPr="00386B45">
        <w:rPr>
          <w:rFonts w:ascii="Calibri" w:hAnsi="Calibri" w:cs="Calibri"/>
          <w:sz w:val="22"/>
          <w:szCs w:val="22"/>
        </w:rPr>
        <w:t xml:space="preserve"> </w:t>
      </w:r>
      <w:r>
        <w:rPr>
          <w:rFonts w:ascii="Calibri" w:hAnsi="Calibri" w:cs="Calibri"/>
          <w:sz w:val="22"/>
          <w:szCs w:val="22"/>
        </w:rPr>
        <w:t>e</w:t>
      </w:r>
      <w:r w:rsidRPr="00386B45">
        <w:rPr>
          <w:rFonts w:ascii="Calibri" w:hAnsi="Calibri" w:cs="Calibri"/>
          <w:bCs/>
          <w:sz w:val="22"/>
          <w:szCs w:val="22"/>
        </w:rPr>
        <w:t xml:space="preserve">l proponente deberá presentar una </w:t>
      </w:r>
      <w:r>
        <w:rPr>
          <w:rFonts w:ascii="Calibri" w:hAnsi="Calibri" w:cs="Calibri"/>
          <w:bCs/>
          <w:sz w:val="22"/>
          <w:szCs w:val="22"/>
        </w:rPr>
        <w:t xml:space="preserve">Boleta de </w:t>
      </w:r>
      <w:r w:rsidRPr="00386B45">
        <w:rPr>
          <w:rFonts w:ascii="Calibri" w:hAnsi="Calibri" w:cs="Calibri"/>
          <w:bCs/>
          <w:sz w:val="22"/>
          <w:szCs w:val="22"/>
        </w:rPr>
        <w:t xml:space="preserve">Garantía </w:t>
      </w:r>
      <w:r>
        <w:rPr>
          <w:rFonts w:ascii="Calibri" w:hAnsi="Calibri" w:cs="Calibri"/>
          <w:bCs/>
          <w:sz w:val="22"/>
          <w:szCs w:val="22"/>
        </w:rPr>
        <w:t xml:space="preserve">o Garantía a Primer Requerimiento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386B45">
        <w:rPr>
          <w:rFonts w:ascii="Calibri" w:hAnsi="Calibri" w:cs="Calibri"/>
          <w:bCs/>
          <w:sz w:val="22"/>
          <w:szCs w:val="22"/>
        </w:rPr>
        <w:t xml:space="preserve">renovable, irrevocable y de ejecución inmediata, por un valor equivalente al </w:t>
      </w:r>
      <w:r>
        <w:rPr>
          <w:rFonts w:ascii="Calibri" w:hAnsi="Calibri" w:cs="Calibri"/>
          <w:bCs/>
          <w:sz w:val="22"/>
          <w:szCs w:val="22"/>
        </w:rPr>
        <w:t>7</w:t>
      </w:r>
      <w:r w:rsidRPr="00386B45">
        <w:rPr>
          <w:rFonts w:ascii="Calibri" w:hAnsi="Calibri" w:cs="Calibri"/>
          <w:bCs/>
          <w:sz w:val="22"/>
          <w:szCs w:val="22"/>
        </w:rPr>
        <w:t xml:space="preserve"> % </w:t>
      </w:r>
      <w:r w:rsidRPr="00386B45">
        <w:rPr>
          <w:rFonts w:ascii="Calibri" w:hAnsi="Calibri" w:cs="Calibri"/>
          <w:sz w:val="22"/>
          <w:szCs w:val="22"/>
        </w:rPr>
        <w:t>del monto promedio mensual del contrato</w:t>
      </w:r>
      <w:r w:rsidRPr="00386B45">
        <w:rPr>
          <w:rFonts w:ascii="Calibri" w:hAnsi="Calibri" w:cs="Calibri"/>
          <w:bCs/>
          <w:sz w:val="22"/>
          <w:szCs w:val="22"/>
        </w:rPr>
        <w:t>, calculada de la siguiente manera:</w:t>
      </w:r>
    </w:p>
    <w:p w:rsidR="00BB12A0" w:rsidRPr="00386B45" w:rsidRDefault="00BB12A0" w:rsidP="00BB12A0">
      <w:pPr>
        <w:jc w:val="both"/>
        <w:rPr>
          <w:rFonts w:ascii="Calibri" w:hAnsi="Calibri" w:cs="Calibri"/>
          <w:bCs/>
          <w:sz w:val="22"/>
          <w:szCs w:val="22"/>
        </w:rPr>
      </w:pPr>
    </w:p>
    <w:p w:rsidR="00BB12A0" w:rsidRPr="00386B45" w:rsidRDefault="00BB12A0" w:rsidP="00BB12A0">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BB12A0" w:rsidRPr="00386B45" w:rsidRDefault="00BB12A0" w:rsidP="00BB12A0">
      <w:pPr>
        <w:rPr>
          <w:rFonts w:ascii="Calibri" w:hAnsi="Calibri" w:cs="Calibri"/>
          <w:snapToGrid w:val="0"/>
          <w:sz w:val="22"/>
          <w:szCs w:val="22"/>
        </w:rPr>
      </w:pPr>
      <w:r w:rsidRPr="00386B45">
        <w:rPr>
          <w:rFonts w:ascii="Calibri" w:hAnsi="Calibri" w:cs="Calibri"/>
          <w:snapToGrid w:val="0"/>
          <w:sz w:val="22"/>
          <w:szCs w:val="22"/>
        </w:rPr>
        <w:t>Dónde:</w:t>
      </w:r>
    </w:p>
    <w:p w:rsidR="00BB12A0" w:rsidRPr="00386B45" w:rsidRDefault="00BB12A0" w:rsidP="00BB12A0">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BB12A0" w:rsidRPr="00386B45" w:rsidRDefault="00BB12A0" w:rsidP="00BB12A0">
      <w:pPr>
        <w:ind w:left="567"/>
        <w:rPr>
          <w:rFonts w:ascii="Calibri" w:hAnsi="Calibri" w:cs="Calibri"/>
          <w:snapToGrid w:val="0"/>
          <w:sz w:val="22"/>
          <w:szCs w:val="22"/>
        </w:rPr>
      </w:pPr>
      <w:r w:rsidRPr="00386B45">
        <w:rPr>
          <w:rFonts w:ascii="Calibri" w:hAnsi="Calibri" w:cs="Calibri"/>
          <w:snapToGrid w:val="0"/>
          <w:sz w:val="22"/>
          <w:szCs w:val="22"/>
        </w:rPr>
        <w:t>CT = Capacidad Total de Transporte Adjudicada (Garrafas)/5</w:t>
      </w:r>
    </w:p>
    <w:p w:rsidR="00BB12A0" w:rsidRPr="00386B45" w:rsidRDefault="00BB12A0" w:rsidP="00BB12A0">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BB12A0" w:rsidRPr="00386B45" w:rsidRDefault="00BB12A0" w:rsidP="00BB12A0">
      <w:pPr>
        <w:tabs>
          <w:tab w:val="left" w:pos="720"/>
        </w:tabs>
        <w:autoSpaceDE w:val="0"/>
        <w:autoSpaceDN w:val="0"/>
        <w:adjustRightInd w:val="0"/>
        <w:ind w:right="18"/>
        <w:jc w:val="both"/>
        <w:rPr>
          <w:rFonts w:ascii="Calibri" w:hAnsi="Calibri" w:cs="Calibri"/>
          <w:sz w:val="22"/>
          <w:szCs w:val="22"/>
        </w:rPr>
      </w:pPr>
    </w:p>
    <w:p w:rsidR="00BB12A0" w:rsidRPr="00386B45" w:rsidRDefault="00BB12A0" w:rsidP="00BB12A0">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BB12A0" w:rsidRPr="00386B45" w:rsidRDefault="00BB12A0" w:rsidP="00BB12A0">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BB12A0" w:rsidRPr="00386B45" w:rsidRDefault="00BB12A0" w:rsidP="00BB12A0">
      <w:pPr>
        <w:pStyle w:val="Prrafodelista"/>
        <w:ind w:left="0"/>
        <w:jc w:val="both"/>
        <w:rPr>
          <w:rFonts w:ascii="Calibri" w:hAnsi="Calibri" w:cs="Calibri"/>
          <w:sz w:val="22"/>
          <w:szCs w:val="22"/>
        </w:rPr>
      </w:pPr>
    </w:p>
    <w:p w:rsidR="00BB12A0" w:rsidRPr="00386B45" w:rsidRDefault="00BB12A0" w:rsidP="00BB12A0">
      <w:pPr>
        <w:pStyle w:val="Prrafodelista"/>
        <w:ind w:left="0"/>
        <w:jc w:val="both"/>
        <w:rPr>
          <w:rFonts w:ascii="Calibri" w:hAnsi="Calibri" w:cs="Calibri"/>
          <w:sz w:val="22"/>
          <w:szCs w:val="22"/>
        </w:rPr>
      </w:pPr>
      <w:r w:rsidRPr="00386B45">
        <w:rPr>
          <w:rFonts w:ascii="Calibri" w:hAnsi="Calibri" w:cs="Calibri"/>
          <w:sz w:val="22"/>
          <w:szCs w:val="22"/>
        </w:rPr>
        <w:t>La Garantía de cumplimiento de contrato deberá tener una validez de 60 días calendarios adicionales a partir de la finalización del contrato.</w:t>
      </w:r>
    </w:p>
    <w:p w:rsidR="0002531B" w:rsidRPr="00BB12A0" w:rsidRDefault="0002531B" w:rsidP="00B37050">
      <w:pPr>
        <w:jc w:val="center"/>
        <w:rPr>
          <w:rFonts w:asciiTheme="minorHAnsi" w:hAnsiTheme="minorHAnsi" w:cstheme="minorHAnsi"/>
          <w:b/>
          <w:sz w:val="22"/>
          <w:szCs w:val="22"/>
        </w:rPr>
      </w:pPr>
    </w:p>
    <w:p w:rsidR="00BB12A0" w:rsidRDefault="00BB12A0" w:rsidP="00B37050">
      <w:pPr>
        <w:jc w:val="center"/>
        <w:rPr>
          <w:rFonts w:asciiTheme="minorHAnsi" w:hAnsiTheme="minorHAnsi" w:cstheme="minorHAnsi"/>
          <w:b/>
          <w:sz w:val="22"/>
          <w:szCs w:val="22"/>
          <w:lang w:val="es-ES_tradnl"/>
        </w:rPr>
      </w:pPr>
    </w:p>
    <w:p w:rsidR="00BB12A0" w:rsidRDefault="00BB12A0"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BB12A0" w:rsidRPr="00386B45" w:rsidRDefault="00BB12A0" w:rsidP="00BB12A0">
      <w:pPr>
        <w:pStyle w:val="Encabezado"/>
        <w:jc w:val="center"/>
        <w:rPr>
          <w:rFonts w:ascii="Calibri" w:eastAsia="Arial Unicode MS" w:hAnsi="Calibri" w:cs="Calibri"/>
          <w:b/>
          <w:sz w:val="22"/>
          <w:szCs w:val="22"/>
          <w:lang w:val="es-MX"/>
        </w:rPr>
      </w:pPr>
      <w:r w:rsidRPr="00386B45">
        <w:rPr>
          <w:rFonts w:ascii="Calibri" w:eastAsia="Arial Unicode MS" w:hAnsi="Calibri" w:cs="Calibri"/>
          <w:b/>
          <w:sz w:val="22"/>
          <w:szCs w:val="22"/>
          <w:lang w:val="es-MX"/>
        </w:rPr>
        <w:t>SERVICIO DE TRANSPORTE TERRESTRE DE GLP EN GARRAFAS</w:t>
      </w:r>
    </w:p>
    <w:p w:rsidR="00BB12A0" w:rsidRPr="00386B45" w:rsidRDefault="00BB12A0" w:rsidP="00BB12A0">
      <w:pPr>
        <w:rPr>
          <w:rFonts w:ascii="Calibri" w:hAnsi="Calibr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B12A0" w:rsidRPr="00386B45" w:rsidTr="00AE7ED8">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BB12A0" w:rsidRPr="00386B45" w:rsidRDefault="00BB12A0" w:rsidP="00AE7ED8">
            <w:pPr>
              <w:spacing w:before="60" w:after="60"/>
              <w:jc w:val="center"/>
              <w:rPr>
                <w:rFonts w:ascii="Calibri" w:hAnsi="Calibri" w:cs="Calibri"/>
                <w:b/>
                <w:bCs/>
                <w:sz w:val="22"/>
                <w:szCs w:val="22"/>
                <w:lang w:val="es-BO"/>
              </w:rPr>
            </w:pPr>
            <w:r w:rsidRPr="00386B45">
              <w:rPr>
                <w:rFonts w:ascii="Calibri" w:hAnsi="Calibri" w:cs="Calibri"/>
                <w:b/>
                <w:bCs/>
                <w:sz w:val="22"/>
                <w:szCs w:val="22"/>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B12A0" w:rsidRPr="00386B45" w:rsidRDefault="00BB12A0" w:rsidP="00AE7ED8">
            <w:pPr>
              <w:spacing w:before="60" w:after="60"/>
              <w:jc w:val="center"/>
              <w:rPr>
                <w:rFonts w:ascii="Calibri" w:hAnsi="Calibri" w:cs="Calibri"/>
                <w:b/>
                <w:bCs/>
                <w:sz w:val="22"/>
                <w:szCs w:val="22"/>
                <w:lang w:val="es-BO"/>
              </w:rPr>
            </w:pPr>
            <w:r w:rsidRPr="00386B45">
              <w:rPr>
                <w:rFonts w:ascii="Calibri" w:hAnsi="Calibri" w:cs="Calibri"/>
                <w:b/>
                <w:bCs/>
                <w:sz w:val="22"/>
                <w:szCs w:val="22"/>
                <w:lang w:val="es-BO"/>
              </w:rPr>
              <w:t xml:space="preserve">DESCRIPCIÓN DETALLADA DEL SERVICIO </w:t>
            </w:r>
          </w:p>
        </w:tc>
      </w:tr>
      <w:tr w:rsidR="00BB12A0" w:rsidRPr="00386B45" w:rsidTr="00AE7ED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BB12A0" w:rsidRPr="00386B45" w:rsidRDefault="00BB12A0" w:rsidP="00AE7ED8">
            <w:pPr>
              <w:spacing w:before="60" w:after="60"/>
              <w:jc w:val="center"/>
              <w:rPr>
                <w:rFonts w:ascii="Calibri" w:hAnsi="Calibri" w:cs="Calibri"/>
                <w:b/>
                <w:bCs/>
                <w:sz w:val="22"/>
                <w:szCs w:val="22"/>
                <w:lang w:val="es-BO"/>
              </w:rPr>
            </w:pPr>
            <w:r w:rsidRPr="00386B45">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B12A0" w:rsidRPr="00386B45" w:rsidRDefault="00BB12A0" w:rsidP="00AE7ED8">
            <w:pPr>
              <w:spacing w:before="60" w:after="60"/>
              <w:rPr>
                <w:rFonts w:ascii="Calibri" w:hAnsi="Calibri" w:cs="Calibri"/>
                <w:sz w:val="22"/>
                <w:szCs w:val="22"/>
                <w:lang w:val="es-BO"/>
              </w:rPr>
            </w:pPr>
            <w:r w:rsidRPr="00386B45">
              <w:rPr>
                <w:rFonts w:ascii="Calibri" w:hAnsi="Calibri" w:cs="Calibri"/>
                <w:sz w:val="22"/>
                <w:szCs w:val="22"/>
                <w:lang w:val="es-BO"/>
              </w:rPr>
              <w:t xml:space="preserve">Prestación del “Servicio de Transporte Terrestre de GLP en Garrafas” </w:t>
            </w:r>
          </w:p>
        </w:tc>
      </w:tr>
    </w:tbl>
    <w:p w:rsidR="00BB12A0" w:rsidRPr="00386B45" w:rsidRDefault="00BB12A0" w:rsidP="00BB12A0">
      <w:pPr>
        <w:jc w:val="both"/>
        <w:rPr>
          <w:rFonts w:ascii="Calibri" w:hAnsi="Calibri" w:cs="Calibri"/>
          <w:bCs/>
          <w:color w:val="000000"/>
          <w:sz w:val="22"/>
          <w:szCs w:val="22"/>
        </w:rPr>
      </w:pPr>
    </w:p>
    <w:p w:rsidR="00BB12A0" w:rsidRPr="00386B45" w:rsidRDefault="00BB12A0" w:rsidP="00697ACB">
      <w:pPr>
        <w:pStyle w:val="Prrafodelista"/>
        <w:numPr>
          <w:ilvl w:val="0"/>
          <w:numId w:val="31"/>
        </w:numPr>
        <w:ind w:left="567" w:hanging="567"/>
        <w:contextualSpacing/>
        <w:jc w:val="both"/>
        <w:rPr>
          <w:rFonts w:ascii="Calibri" w:hAnsi="Calibri" w:cs="Calibri"/>
          <w:b/>
          <w:bCs/>
          <w:sz w:val="22"/>
          <w:szCs w:val="22"/>
          <w:lang w:eastAsia="es-BO"/>
        </w:rPr>
      </w:pPr>
      <w:r w:rsidRPr="00386B45">
        <w:rPr>
          <w:rFonts w:ascii="Calibri" w:hAnsi="Calibri" w:cs="Calibri"/>
          <w:b/>
          <w:bCs/>
          <w:sz w:val="22"/>
          <w:szCs w:val="22"/>
          <w:lang w:eastAsia="es-BO"/>
        </w:rPr>
        <w:t>CARACTERÍSTICAS DEL SERVICIO</w:t>
      </w:r>
    </w:p>
    <w:p w:rsidR="00BB12A0" w:rsidRPr="00386B45" w:rsidRDefault="00BB12A0" w:rsidP="00BB12A0">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B12A0" w:rsidRPr="00386B45" w:rsidTr="00AE7ED8">
        <w:trPr>
          <w:trHeight w:val="388"/>
        </w:trPr>
        <w:tc>
          <w:tcPr>
            <w:tcW w:w="9322" w:type="dxa"/>
            <w:shd w:val="clear" w:color="auto" w:fill="8DB3E2"/>
            <w:vAlign w:val="center"/>
          </w:tcPr>
          <w:p w:rsidR="00BB12A0" w:rsidRPr="00386B45" w:rsidRDefault="00BB12A0" w:rsidP="00AE7ED8">
            <w:pPr>
              <w:autoSpaceDE w:val="0"/>
              <w:autoSpaceDN w:val="0"/>
              <w:adjustRightInd w:val="0"/>
              <w:rPr>
                <w:rFonts w:ascii="Calibri" w:hAnsi="Calibri" w:cs="Calibri"/>
                <w:sz w:val="22"/>
                <w:szCs w:val="22"/>
              </w:rPr>
            </w:pPr>
            <w:r w:rsidRPr="00386B45">
              <w:rPr>
                <w:rFonts w:ascii="Calibri" w:hAnsi="Calibri" w:cs="Calibri"/>
                <w:b/>
                <w:bCs/>
                <w:sz w:val="22"/>
                <w:szCs w:val="22"/>
              </w:rPr>
              <w:t xml:space="preserve">DESCRIPCIÓN DEL SERVICIO </w:t>
            </w:r>
          </w:p>
        </w:tc>
      </w:tr>
      <w:tr w:rsidR="00BB12A0" w:rsidRPr="00386B45" w:rsidTr="00AE7ED8">
        <w:trPr>
          <w:trHeight w:val="416"/>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sz w:val="22"/>
                <w:szCs w:val="22"/>
                <w:lang w:val="es-BO"/>
              </w:rPr>
            </w:pPr>
          </w:p>
          <w:p w:rsidR="00BB12A0" w:rsidRPr="00957EF9" w:rsidRDefault="004540D9" w:rsidP="00957EF9">
            <w:pPr>
              <w:shd w:val="clear" w:color="auto" w:fill="FFFFFF" w:themeFill="background1"/>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w:t>
            </w:r>
            <w:r w:rsidR="00BB12A0" w:rsidRPr="00957EF9">
              <w:rPr>
                <w:rFonts w:ascii="Calibri" w:hAnsi="Calibri" w:cs="Calibri"/>
                <w:sz w:val="22"/>
                <w:szCs w:val="22"/>
                <w:lang w:val="es-BO"/>
              </w:rPr>
              <w:t xml:space="preserve">consiste en el </w:t>
            </w:r>
            <w:r w:rsidRPr="00957EF9">
              <w:rPr>
                <w:rFonts w:ascii="Calibri" w:hAnsi="Calibri" w:cs="Calibri"/>
                <w:sz w:val="22"/>
                <w:szCs w:val="22"/>
                <w:lang w:val="es-BO"/>
              </w:rPr>
              <w:t xml:space="preserve">Transporte Terrestre de GLP en Garrafas </w:t>
            </w:r>
            <w:r w:rsidR="00BB12A0" w:rsidRPr="00957EF9">
              <w:rPr>
                <w:rFonts w:ascii="Calibri" w:hAnsi="Calibri" w:cs="Calibri"/>
                <w:sz w:val="22"/>
                <w:szCs w:val="22"/>
              </w:rPr>
              <w:t>con y sin  GLP en cilindros de acero de 10 Kg  para los siguientes tramos:</w:t>
            </w:r>
          </w:p>
          <w:p w:rsidR="00BB12A0" w:rsidRDefault="00BB12A0" w:rsidP="00957EF9">
            <w:pPr>
              <w:shd w:val="clear" w:color="auto" w:fill="FFFFFF" w:themeFill="background1"/>
              <w:autoSpaceDE w:val="0"/>
              <w:autoSpaceDN w:val="0"/>
              <w:adjustRightInd w:val="0"/>
              <w:jc w:val="center"/>
              <w:rPr>
                <w:rFonts w:ascii="Calibri" w:hAnsi="Calibri" w:cs="Calibri"/>
                <w:sz w:val="22"/>
                <w:szCs w:val="22"/>
              </w:rPr>
            </w:pPr>
          </w:p>
          <w:tbl>
            <w:tblPr>
              <w:tblW w:w="7949" w:type="dxa"/>
              <w:jc w:val="center"/>
              <w:tblInd w:w="1111" w:type="dxa"/>
              <w:tblCellMar>
                <w:left w:w="70" w:type="dxa"/>
                <w:right w:w="70" w:type="dxa"/>
              </w:tblCellMar>
              <w:tblLook w:val="04A0" w:firstRow="1" w:lastRow="0" w:firstColumn="1" w:lastColumn="0" w:noHBand="0" w:noVBand="1"/>
            </w:tblPr>
            <w:tblGrid>
              <w:gridCol w:w="574"/>
              <w:gridCol w:w="3662"/>
              <w:gridCol w:w="2132"/>
              <w:gridCol w:w="1581"/>
            </w:tblGrid>
            <w:tr w:rsidR="009375CA" w:rsidRPr="00386B45" w:rsidTr="009375CA">
              <w:trPr>
                <w:trHeight w:val="629"/>
                <w:jc w:val="center"/>
              </w:trPr>
              <w:tc>
                <w:tcPr>
                  <w:tcW w:w="574" w:type="dxa"/>
                  <w:tcBorders>
                    <w:top w:val="double" w:sz="6" w:space="0" w:color="auto"/>
                    <w:left w:val="double" w:sz="6" w:space="0" w:color="auto"/>
                    <w:right w:val="double" w:sz="6" w:space="0" w:color="auto"/>
                  </w:tcBorders>
                  <w:shd w:val="clear" w:color="000000" w:fill="B7DEE8"/>
                </w:tcPr>
                <w:p w:rsidR="009375CA" w:rsidRPr="00386B45" w:rsidRDefault="009375CA" w:rsidP="00AE7ED8">
                  <w:pPr>
                    <w:jc w:val="center"/>
                    <w:rPr>
                      <w:rFonts w:ascii="Calibri" w:hAnsi="Calibri" w:cs="Calibri"/>
                      <w:b/>
                      <w:bCs/>
                      <w:color w:val="000000"/>
                      <w:sz w:val="22"/>
                      <w:szCs w:val="22"/>
                    </w:rPr>
                  </w:pPr>
                  <w:r>
                    <w:rPr>
                      <w:rFonts w:ascii="Calibri" w:hAnsi="Calibri" w:cs="Calibri"/>
                      <w:b/>
                      <w:bCs/>
                      <w:color w:val="000000"/>
                      <w:sz w:val="22"/>
                      <w:szCs w:val="22"/>
                    </w:rPr>
                    <w:t>N°</w:t>
                  </w:r>
                </w:p>
              </w:tc>
              <w:tc>
                <w:tcPr>
                  <w:tcW w:w="3662"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9375CA" w:rsidRPr="00386B45" w:rsidRDefault="009375CA" w:rsidP="00AE7ED8">
                  <w:pPr>
                    <w:jc w:val="center"/>
                    <w:rPr>
                      <w:rFonts w:ascii="Calibri" w:hAnsi="Calibri" w:cs="Calibri"/>
                      <w:b/>
                      <w:bCs/>
                      <w:color w:val="000000"/>
                      <w:sz w:val="22"/>
                      <w:szCs w:val="22"/>
                      <w:lang w:val="es-BO" w:eastAsia="es-BO"/>
                    </w:rPr>
                  </w:pPr>
                  <w:r w:rsidRPr="00386B45">
                    <w:rPr>
                      <w:rFonts w:ascii="Calibri" w:hAnsi="Calibri" w:cs="Calibri"/>
                      <w:b/>
                      <w:bCs/>
                      <w:color w:val="000000"/>
                      <w:sz w:val="22"/>
                      <w:szCs w:val="22"/>
                    </w:rPr>
                    <w:t>Punto de Recepción</w:t>
                  </w:r>
                </w:p>
              </w:tc>
              <w:tc>
                <w:tcPr>
                  <w:tcW w:w="2132"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9375CA" w:rsidRPr="00386B45" w:rsidRDefault="009375CA" w:rsidP="00AE7ED8">
                  <w:pPr>
                    <w:jc w:val="center"/>
                    <w:rPr>
                      <w:rFonts w:ascii="Calibri" w:hAnsi="Calibri" w:cs="Calibri"/>
                      <w:b/>
                      <w:bCs/>
                      <w:color w:val="000000"/>
                      <w:sz w:val="22"/>
                      <w:szCs w:val="22"/>
                    </w:rPr>
                  </w:pPr>
                  <w:r w:rsidRPr="00386B45">
                    <w:rPr>
                      <w:rFonts w:ascii="Calibri" w:hAnsi="Calibri" w:cs="Calibri"/>
                      <w:b/>
                      <w:bCs/>
                      <w:color w:val="000000"/>
                      <w:sz w:val="22"/>
                      <w:szCs w:val="22"/>
                    </w:rPr>
                    <w:t>Punto de Entrega</w:t>
                  </w:r>
                </w:p>
              </w:tc>
              <w:tc>
                <w:tcPr>
                  <w:tcW w:w="1581" w:type="dxa"/>
                  <w:tcBorders>
                    <w:top w:val="double" w:sz="6" w:space="0" w:color="auto"/>
                    <w:left w:val="double" w:sz="6" w:space="0" w:color="auto"/>
                    <w:bottom w:val="double" w:sz="6" w:space="0" w:color="000000"/>
                    <w:right w:val="double" w:sz="6" w:space="0" w:color="auto"/>
                  </w:tcBorders>
                  <w:shd w:val="clear" w:color="000000" w:fill="B7DEE8"/>
                </w:tcPr>
                <w:p w:rsidR="009375CA" w:rsidRPr="009375CA" w:rsidRDefault="009375CA" w:rsidP="009375CA">
                  <w:pPr>
                    <w:jc w:val="center"/>
                    <w:rPr>
                      <w:rFonts w:ascii="Calibri" w:hAnsi="Calibri" w:cs="Calibri"/>
                      <w:b/>
                      <w:bCs/>
                      <w:color w:val="000000"/>
                    </w:rPr>
                  </w:pPr>
                  <w:r w:rsidRPr="009375CA">
                    <w:rPr>
                      <w:rFonts w:ascii="Calibri" w:hAnsi="Calibri" w:cs="Calibri"/>
                      <w:b/>
                      <w:bCs/>
                      <w:color w:val="000000"/>
                    </w:rPr>
                    <w:t xml:space="preserve">Cantidad Total  </w:t>
                  </w:r>
                  <w:r>
                    <w:rPr>
                      <w:rFonts w:ascii="Calibri" w:hAnsi="Calibri" w:cs="Calibri"/>
                      <w:b/>
                      <w:bCs/>
                      <w:color w:val="000000"/>
                    </w:rPr>
                    <w:t>d</w:t>
                  </w:r>
                  <w:r w:rsidRPr="009375CA">
                    <w:rPr>
                      <w:rFonts w:ascii="Calibri" w:hAnsi="Calibri" w:cs="Calibri"/>
                      <w:b/>
                      <w:bCs/>
                      <w:color w:val="000000"/>
                    </w:rPr>
                    <w:t xml:space="preserve">e Garrafas </w:t>
                  </w:r>
                  <w:r>
                    <w:rPr>
                      <w:rFonts w:ascii="Calibri" w:hAnsi="Calibri" w:cs="Calibri"/>
                      <w:b/>
                      <w:bCs/>
                      <w:color w:val="000000"/>
                    </w:rPr>
                    <w:t>a Transportar</w:t>
                  </w:r>
                </w:p>
              </w:tc>
            </w:tr>
            <w:tr w:rsidR="009375CA" w:rsidRPr="00386B45" w:rsidTr="009375CA">
              <w:trPr>
                <w:trHeight w:val="330"/>
                <w:jc w:val="center"/>
              </w:trPr>
              <w:tc>
                <w:tcPr>
                  <w:tcW w:w="574" w:type="dxa"/>
                  <w:tcBorders>
                    <w:top w:val="double" w:sz="6" w:space="0" w:color="000000"/>
                    <w:left w:val="double" w:sz="6" w:space="0" w:color="auto"/>
                    <w:bottom w:val="single" w:sz="8" w:space="0" w:color="auto"/>
                    <w:right w:val="double" w:sz="6" w:space="0" w:color="000000"/>
                  </w:tcBorders>
                </w:tcPr>
                <w:p w:rsidR="009375CA" w:rsidRPr="00386B45" w:rsidRDefault="009375CA" w:rsidP="004540D9">
                  <w:pPr>
                    <w:jc w:val="center"/>
                    <w:rPr>
                      <w:rFonts w:ascii="Calibri" w:hAnsi="Calibri" w:cs="Calibri"/>
                      <w:b/>
                      <w:bCs/>
                      <w:color w:val="000000"/>
                      <w:sz w:val="22"/>
                      <w:szCs w:val="22"/>
                    </w:rPr>
                  </w:pPr>
                </w:p>
              </w:tc>
              <w:tc>
                <w:tcPr>
                  <w:tcW w:w="5794"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9375CA" w:rsidRPr="00386B45" w:rsidRDefault="009375CA" w:rsidP="00AE7ED8">
                  <w:pPr>
                    <w:rPr>
                      <w:rFonts w:ascii="Calibri" w:hAnsi="Calibri" w:cs="Calibri"/>
                      <w:b/>
                      <w:bCs/>
                      <w:color w:val="000000"/>
                      <w:sz w:val="22"/>
                      <w:szCs w:val="22"/>
                    </w:rPr>
                  </w:pPr>
                  <w:r w:rsidRPr="00386B45">
                    <w:rPr>
                      <w:rFonts w:ascii="Calibri" w:hAnsi="Calibri" w:cs="Calibri"/>
                      <w:b/>
                      <w:bCs/>
                      <w:color w:val="000000"/>
                      <w:sz w:val="22"/>
                      <w:szCs w:val="22"/>
                    </w:rPr>
                    <w:t>TRAMOS FIJOS</w:t>
                  </w:r>
                </w:p>
              </w:tc>
              <w:tc>
                <w:tcPr>
                  <w:tcW w:w="1581" w:type="dxa"/>
                  <w:vMerge w:val="restart"/>
                  <w:tcBorders>
                    <w:top w:val="double" w:sz="6" w:space="0" w:color="000000"/>
                    <w:left w:val="double" w:sz="6" w:space="0" w:color="auto"/>
                    <w:right w:val="double" w:sz="6" w:space="0" w:color="000000"/>
                  </w:tcBorders>
                  <w:vAlign w:val="center"/>
                </w:tcPr>
                <w:p w:rsidR="009375CA" w:rsidRPr="00386B45" w:rsidRDefault="009375CA" w:rsidP="009375CA">
                  <w:pPr>
                    <w:jc w:val="center"/>
                    <w:rPr>
                      <w:rFonts w:ascii="Calibri" w:hAnsi="Calibri" w:cs="Calibri"/>
                      <w:b/>
                      <w:bCs/>
                      <w:color w:val="000000"/>
                      <w:sz w:val="22"/>
                      <w:szCs w:val="22"/>
                    </w:rPr>
                  </w:pPr>
                  <w:r>
                    <w:rPr>
                      <w:rFonts w:ascii="Calibri" w:hAnsi="Calibri" w:cs="Calibri"/>
                      <w:b/>
                      <w:bCs/>
                      <w:color w:val="000000"/>
                      <w:sz w:val="22"/>
                      <w:szCs w:val="22"/>
                    </w:rPr>
                    <w:t>468.000</w:t>
                  </w: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2</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3</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4</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5</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15"/>
                <w:jc w:val="center"/>
              </w:trPr>
              <w:tc>
                <w:tcPr>
                  <w:tcW w:w="574" w:type="dxa"/>
                  <w:tcBorders>
                    <w:top w:val="nil"/>
                    <w:left w:val="double" w:sz="6" w:space="0" w:color="auto"/>
                    <w:bottom w:val="single" w:sz="8"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6</w:t>
                  </w:r>
                </w:p>
              </w:tc>
              <w:tc>
                <w:tcPr>
                  <w:tcW w:w="3662" w:type="dxa"/>
                  <w:tcBorders>
                    <w:top w:val="nil"/>
                    <w:left w:val="double" w:sz="6" w:space="0" w:color="auto"/>
                    <w:bottom w:val="single" w:sz="8"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132" w:type="dxa"/>
                  <w:tcBorders>
                    <w:top w:val="nil"/>
                    <w:left w:val="nil"/>
                    <w:bottom w:val="single" w:sz="8"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15"/>
                <w:jc w:val="center"/>
              </w:trPr>
              <w:tc>
                <w:tcPr>
                  <w:tcW w:w="574" w:type="dxa"/>
                  <w:tcBorders>
                    <w:top w:val="single" w:sz="8" w:space="0" w:color="auto"/>
                    <w:left w:val="double" w:sz="6" w:space="0" w:color="auto"/>
                    <w:bottom w:val="single" w:sz="8" w:space="0" w:color="auto"/>
                    <w:right w:val="double" w:sz="6" w:space="0" w:color="000000"/>
                  </w:tcBorders>
                </w:tcPr>
                <w:p w:rsidR="009375CA" w:rsidRPr="00386B45" w:rsidRDefault="009375CA" w:rsidP="004540D9">
                  <w:pPr>
                    <w:jc w:val="center"/>
                    <w:rPr>
                      <w:rFonts w:ascii="Calibri" w:hAnsi="Calibri" w:cs="Calibri"/>
                      <w:b/>
                      <w:bCs/>
                      <w:color w:val="000000"/>
                      <w:sz w:val="22"/>
                      <w:szCs w:val="22"/>
                    </w:rPr>
                  </w:pPr>
                </w:p>
              </w:tc>
              <w:tc>
                <w:tcPr>
                  <w:tcW w:w="5794"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9375CA" w:rsidRPr="00386B45" w:rsidRDefault="009375CA" w:rsidP="00AE7ED8">
                  <w:pPr>
                    <w:rPr>
                      <w:rFonts w:ascii="Calibri" w:hAnsi="Calibri" w:cs="Calibri"/>
                      <w:b/>
                      <w:bCs/>
                      <w:color w:val="000000"/>
                      <w:sz w:val="22"/>
                      <w:szCs w:val="22"/>
                    </w:rPr>
                  </w:pPr>
                  <w:r w:rsidRPr="00386B45">
                    <w:rPr>
                      <w:rFonts w:ascii="Calibri" w:hAnsi="Calibri" w:cs="Calibri"/>
                      <w:b/>
                      <w:bCs/>
                      <w:color w:val="000000"/>
                      <w:sz w:val="22"/>
                      <w:szCs w:val="22"/>
                    </w:rPr>
                    <w:t>TRAMOS EVENTUALES</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b/>
                      <w:bCs/>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7</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8</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9</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10</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11</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12</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13</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14</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15</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16</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17</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18</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19</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20</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21</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 xml:space="preserve">Guayaramerín (Tramo </w:t>
                  </w:r>
                  <w:r w:rsidRPr="00386B45">
                    <w:rPr>
                      <w:rFonts w:ascii="Calibri" w:hAnsi="Calibri" w:cs="Calibri"/>
                      <w:color w:val="000000"/>
                      <w:sz w:val="22"/>
                      <w:szCs w:val="22"/>
                    </w:rPr>
                    <w:lastRenderedPageBreak/>
                    <w:t>Internacional)</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lastRenderedPageBreak/>
                    <w:t>22</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Guayaramerín (Tramo Internacional)</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00"/>
                <w:jc w:val="center"/>
              </w:trPr>
              <w:tc>
                <w:tcPr>
                  <w:tcW w:w="574" w:type="dxa"/>
                  <w:tcBorders>
                    <w:top w:val="nil"/>
                    <w:left w:val="double" w:sz="6" w:space="0" w:color="auto"/>
                    <w:bottom w:val="single" w:sz="4"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23</w:t>
                  </w:r>
                </w:p>
              </w:tc>
              <w:tc>
                <w:tcPr>
                  <w:tcW w:w="3662" w:type="dxa"/>
                  <w:tcBorders>
                    <w:top w:val="nil"/>
                    <w:left w:val="double" w:sz="6" w:space="0" w:color="auto"/>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132" w:type="dxa"/>
                  <w:tcBorders>
                    <w:top w:val="nil"/>
                    <w:left w:val="nil"/>
                    <w:bottom w:val="single" w:sz="4"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1581" w:type="dxa"/>
                  <w:vMerge/>
                  <w:tcBorders>
                    <w:left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r w:rsidR="009375CA" w:rsidRPr="00386B45" w:rsidTr="007C054C">
              <w:trPr>
                <w:trHeight w:val="315"/>
                <w:jc w:val="center"/>
              </w:trPr>
              <w:tc>
                <w:tcPr>
                  <w:tcW w:w="574" w:type="dxa"/>
                  <w:tcBorders>
                    <w:top w:val="nil"/>
                    <w:left w:val="double" w:sz="6" w:space="0" w:color="auto"/>
                    <w:bottom w:val="double" w:sz="6" w:space="0" w:color="auto"/>
                    <w:right w:val="double" w:sz="6" w:space="0" w:color="auto"/>
                  </w:tcBorders>
                </w:tcPr>
                <w:p w:rsidR="009375CA" w:rsidRPr="00386B45" w:rsidRDefault="009375CA" w:rsidP="004540D9">
                  <w:pPr>
                    <w:jc w:val="center"/>
                    <w:rPr>
                      <w:rFonts w:ascii="Calibri" w:hAnsi="Calibri" w:cs="Calibri"/>
                      <w:color w:val="000000"/>
                      <w:sz w:val="22"/>
                      <w:szCs w:val="22"/>
                    </w:rPr>
                  </w:pPr>
                  <w:r>
                    <w:rPr>
                      <w:rFonts w:ascii="Calibri" w:hAnsi="Calibri" w:cs="Calibri"/>
                      <w:color w:val="000000"/>
                      <w:sz w:val="22"/>
                      <w:szCs w:val="22"/>
                    </w:rPr>
                    <w:t>24</w:t>
                  </w:r>
                </w:p>
              </w:tc>
              <w:tc>
                <w:tcPr>
                  <w:tcW w:w="3662" w:type="dxa"/>
                  <w:tcBorders>
                    <w:top w:val="nil"/>
                    <w:left w:val="double" w:sz="6" w:space="0" w:color="auto"/>
                    <w:bottom w:val="double" w:sz="6"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2132" w:type="dxa"/>
                  <w:tcBorders>
                    <w:top w:val="nil"/>
                    <w:left w:val="nil"/>
                    <w:bottom w:val="double" w:sz="6" w:space="0" w:color="auto"/>
                    <w:right w:val="double" w:sz="6" w:space="0" w:color="auto"/>
                  </w:tcBorders>
                  <w:shd w:val="clear" w:color="auto" w:fill="auto"/>
                  <w:noWrap/>
                  <w:vAlign w:val="center"/>
                  <w:hideMark/>
                </w:tcPr>
                <w:p w:rsidR="009375CA" w:rsidRPr="00386B45" w:rsidRDefault="009375CA"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1581" w:type="dxa"/>
                  <w:vMerge/>
                  <w:tcBorders>
                    <w:left w:val="double" w:sz="6" w:space="0" w:color="auto"/>
                    <w:bottom w:val="double" w:sz="6" w:space="0" w:color="auto"/>
                    <w:right w:val="double" w:sz="6" w:space="0" w:color="000000"/>
                  </w:tcBorders>
                </w:tcPr>
                <w:p w:rsidR="009375CA" w:rsidRPr="00386B45" w:rsidRDefault="009375CA" w:rsidP="00AE7ED8">
                  <w:pPr>
                    <w:rPr>
                      <w:rFonts w:ascii="Calibri" w:hAnsi="Calibri" w:cs="Calibri"/>
                      <w:color w:val="000000"/>
                      <w:sz w:val="22"/>
                      <w:szCs w:val="22"/>
                    </w:rPr>
                  </w:pPr>
                </w:p>
              </w:tc>
            </w:tr>
          </w:tbl>
          <w:p w:rsidR="000F7525" w:rsidRDefault="000F7525" w:rsidP="00AE7ED8">
            <w:pPr>
              <w:autoSpaceDE w:val="0"/>
              <w:autoSpaceDN w:val="0"/>
              <w:adjustRightInd w:val="0"/>
              <w:jc w:val="center"/>
              <w:rPr>
                <w:rFonts w:ascii="Calibri" w:hAnsi="Calibri" w:cs="Calibri"/>
                <w:sz w:val="22"/>
                <w:szCs w:val="22"/>
              </w:rPr>
            </w:pPr>
          </w:p>
          <w:p w:rsidR="00BB12A0" w:rsidRPr="00386B45" w:rsidRDefault="00BB12A0" w:rsidP="00AE7ED8">
            <w:pPr>
              <w:autoSpaceDE w:val="0"/>
              <w:autoSpaceDN w:val="0"/>
              <w:adjustRightInd w:val="0"/>
              <w:jc w:val="both"/>
              <w:rPr>
                <w:rFonts w:ascii="Calibri" w:hAnsi="Calibri" w:cs="Calibri"/>
                <w:b/>
                <w:bCs/>
                <w:color w:val="000000"/>
                <w:sz w:val="22"/>
                <w:szCs w:val="22"/>
              </w:rPr>
            </w:pPr>
            <w:r w:rsidRPr="00386B45">
              <w:rPr>
                <w:rFonts w:ascii="Calibri" w:hAnsi="Calibri" w:cs="Calibri"/>
                <w:b/>
                <w:bCs/>
                <w:color w:val="000000"/>
                <w:sz w:val="22"/>
                <w:szCs w:val="22"/>
              </w:rPr>
              <w:t>CAPACIDAD</w:t>
            </w:r>
          </w:p>
          <w:p w:rsidR="00BB12A0" w:rsidRPr="00386B45" w:rsidRDefault="00BB12A0" w:rsidP="00AE7ED8">
            <w:pPr>
              <w:pStyle w:val="Prrafodelista"/>
              <w:ind w:left="0"/>
              <w:jc w:val="both"/>
              <w:rPr>
                <w:rFonts w:ascii="Calibri" w:hAnsi="Calibri" w:cs="Calibri"/>
                <w:sz w:val="22"/>
                <w:szCs w:val="22"/>
              </w:rPr>
            </w:pPr>
          </w:p>
          <w:p w:rsidR="00BB12A0" w:rsidRPr="00386B45" w:rsidRDefault="00BB12A0" w:rsidP="00AE7ED8">
            <w:pPr>
              <w:pStyle w:val="Prrafodelista"/>
              <w:ind w:left="0"/>
              <w:jc w:val="both"/>
              <w:rPr>
                <w:rFonts w:ascii="Calibri" w:hAnsi="Calibri" w:cs="Calibri"/>
                <w:sz w:val="22"/>
                <w:szCs w:val="22"/>
              </w:rPr>
            </w:pPr>
            <w:r w:rsidRPr="00386B45">
              <w:rPr>
                <w:rFonts w:ascii="Calibri" w:hAnsi="Calibri" w:cs="Calibri"/>
                <w:sz w:val="22"/>
                <w:szCs w:val="22"/>
              </w:rPr>
              <w:t>Capacidad Mínima de Transporte: 900 Garrafas/camión, misma que es de carácter enunciativo y no limitativo.</w:t>
            </w:r>
          </w:p>
          <w:p w:rsidR="00BB12A0" w:rsidRPr="00386B45" w:rsidRDefault="00BB12A0" w:rsidP="00AE7ED8">
            <w:pPr>
              <w:pStyle w:val="Prrafodelista"/>
              <w:ind w:left="0"/>
              <w:rPr>
                <w:rFonts w:ascii="Calibri" w:hAnsi="Calibri" w:cs="Calibri"/>
                <w:sz w:val="22"/>
                <w:szCs w:val="22"/>
              </w:rPr>
            </w:pPr>
            <w:r w:rsidRPr="00386B45">
              <w:rPr>
                <w:rFonts w:ascii="Calibri" w:hAnsi="Calibri" w:cs="Calibri"/>
                <w:sz w:val="22"/>
                <w:szCs w:val="22"/>
              </w:rPr>
              <w:t>La cantidad de camiones requerida es la siguiente:</w:t>
            </w:r>
          </w:p>
          <w:p w:rsidR="00BB12A0" w:rsidRPr="00386B45" w:rsidRDefault="00BB12A0" w:rsidP="00AE7ED8">
            <w:pPr>
              <w:pStyle w:val="Prrafodelista"/>
              <w:ind w:left="0"/>
              <w:rPr>
                <w:rFonts w:ascii="Calibri" w:hAnsi="Calibri" w:cs="Calibri"/>
                <w:sz w:val="22"/>
                <w:szCs w:val="22"/>
              </w:rPr>
            </w:pPr>
          </w:p>
          <w:tbl>
            <w:tblPr>
              <w:tblW w:w="2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tblGrid>
            <w:tr w:rsidR="00BB12A0" w:rsidRPr="00386B45" w:rsidTr="00AE7ED8">
              <w:trPr>
                <w:trHeight w:val="162"/>
                <w:jc w:val="center"/>
              </w:trPr>
              <w:tc>
                <w:tcPr>
                  <w:tcW w:w="2902" w:type="dxa"/>
                  <w:shd w:val="clear" w:color="auto" w:fill="D9D9D9"/>
                  <w:vAlign w:val="center"/>
                </w:tcPr>
                <w:p w:rsidR="00BB12A0" w:rsidRPr="00386B45" w:rsidRDefault="00BB12A0" w:rsidP="00AE7ED8">
                  <w:pPr>
                    <w:jc w:val="center"/>
                    <w:rPr>
                      <w:rFonts w:ascii="Calibri" w:hAnsi="Calibri" w:cs="Calibri"/>
                      <w:b/>
                      <w:color w:val="000000"/>
                      <w:sz w:val="22"/>
                      <w:szCs w:val="22"/>
                      <w:lang w:eastAsia="es-BO"/>
                    </w:rPr>
                  </w:pPr>
                  <w:r w:rsidRPr="00386B45">
                    <w:rPr>
                      <w:rFonts w:ascii="Calibri" w:hAnsi="Calibri" w:cs="Calibri"/>
                      <w:b/>
                      <w:color w:val="000000"/>
                      <w:sz w:val="22"/>
                      <w:szCs w:val="22"/>
                      <w:lang w:eastAsia="es-BO"/>
                    </w:rPr>
                    <w:t>Cantidad Mínima de Camiones</w:t>
                  </w:r>
                </w:p>
              </w:tc>
            </w:tr>
            <w:tr w:rsidR="00BB12A0" w:rsidRPr="00386B45" w:rsidTr="00AE7ED8">
              <w:trPr>
                <w:trHeight w:val="300"/>
                <w:jc w:val="center"/>
              </w:trPr>
              <w:tc>
                <w:tcPr>
                  <w:tcW w:w="2902" w:type="dxa"/>
                  <w:vAlign w:val="bottom"/>
                </w:tcPr>
                <w:p w:rsidR="00BB12A0" w:rsidRPr="00386B45" w:rsidRDefault="00BB12A0" w:rsidP="00AE7ED8">
                  <w:pPr>
                    <w:jc w:val="center"/>
                    <w:rPr>
                      <w:rFonts w:ascii="Calibri" w:hAnsi="Calibri" w:cs="Calibri"/>
                      <w:color w:val="000000"/>
                      <w:sz w:val="22"/>
                      <w:szCs w:val="22"/>
                      <w:lang w:eastAsia="es-BO"/>
                    </w:rPr>
                  </w:pPr>
                  <w:r w:rsidRPr="00386B45">
                    <w:rPr>
                      <w:rFonts w:ascii="Calibri" w:hAnsi="Calibri" w:cs="Calibri"/>
                      <w:color w:val="000000"/>
                      <w:sz w:val="22"/>
                      <w:szCs w:val="22"/>
                      <w:lang w:eastAsia="es-BO"/>
                    </w:rPr>
                    <w:t>10</w:t>
                  </w:r>
                </w:p>
              </w:tc>
            </w:tr>
          </w:tbl>
          <w:p w:rsidR="00BB12A0" w:rsidRPr="00386B45" w:rsidRDefault="00BB12A0" w:rsidP="00AE7ED8">
            <w:pPr>
              <w:pStyle w:val="Prrafodelista"/>
              <w:ind w:left="0"/>
              <w:rPr>
                <w:rFonts w:ascii="Calibri" w:hAnsi="Calibri" w:cs="Calibri"/>
                <w:sz w:val="22"/>
                <w:szCs w:val="22"/>
              </w:rPr>
            </w:pPr>
          </w:p>
          <w:p w:rsidR="00BB12A0" w:rsidRPr="00386B45" w:rsidRDefault="00BB12A0" w:rsidP="00AE7ED8">
            <w:pPr>
              <w:pStyle w:val="Prrafodelista"/>
              <w:ind w:left="0"/>
              <w:jc w:val="both"/>
              <w:rPr>
                <w:rFonts w:ascii="Calibri" w:hAnsi="Calibri" w:cs="Calibri"/>
                <w:sz w:val="22"/>
                <w:szCs w:val="22"/>
              </w:rPr>
            </w:pPr>
            <w:r w:rsidRPr="00386B45">
              <w:rPr>
                <w:rFonts w:ascii="Calibri" w:hAnsi="Calibri" w:cs="Calibri"/>
                <w:sz w:val="22"/>
                <w:szCs w:val="22"/>
              </w:rPr>
              <w:t>Como constancia de la capacidad de transporte propuesta, se debe hacer llegar la nómina de los camiones que el proponente pondrá a disposición del servicio requerido:</w:t>
            </w:r>
          </w:p>
          <w:p w:rsidR="00BB12A0" w:rsidRPr="00386B45" w:rsidRDefault="00BB12A0" w:rsidP="00AE7ED8">
            <w:pPr>
              <w:rPr>
                <w:rFonts w:ascii="Calibri" w:hAnsi="Calibri" w:cs="Calibri"/>
                <w:sz w:val="22"/>
                <w:szCs w:val="22"/>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BB12A0" w:rsidRPr="00386B45" w:rsidTr="00AE7ED8">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BB12A0" w:rsidRPr="00386B45" w:rsidTr="00AE7ED8">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BB12A0" w:rsidRPr="00386B45" w:rsidRDefault="00BB12A0"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BB12A0" w:rsidRPr="00386B45" w:rsidRDefault="00BB12A0"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BB12A0" w:rsidRPr="00386B45" w:rsidRDefault="00BB12A0" w:rsidP="00AE7ED8">
                  <w:pPr>
                    <w:rPr>
                      <w:rFonts w:ascii="Calibri" w:hAnsi="Calibri" w:cs="Calibri"/>
                      <w:color w:val="000000"/>
                      <w:sz w:val="22"/>
                      <w:szCs w:val="22"/>
                    </w:rPr>
                  </w:pPr>
                </w:p>
              </w:tc>
            </w:tr>
            <w:tr w:rsidR="00BB12A0"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r>
            <w:tr w:rsidR="00BB12A0"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r>
            <w:tr w:rsidR="00BB12A0"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BB12A0" w:rsidRPr="00386B45" w:rsidRDefault="00BB12A0" w:rsidP="00AE7ED8">
                  <w:pPr>
                    <w:rPr>
                      <w:rFonts w:ascii="Calibri" w:hAnsi="Calibri" w:cs="Calibri"/>
                      <w:color w:val="000000"/>
                      <w:sz w:val="22"/>
                      <w:szCs w:val="22"/>
                    </w:rPr>
                  </w:pPr>
                </w:p>
              </w:tc>
            </w:tr>
            <w:tr w:rsidR="00BB12A0"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BB12A0" w:rsidRPr="00386B45" w:rsidRDefault="00BB12A0" w:rsidP="00AE7ED8">
                  <w:pPr>
                    <w:rPr>
                      <w:rFonts w:ascii="Calibri" w:hAnsi="Calibri" w:cs="Calibri"/>
                      <w:color w:val="000000"/>
                      <w:sz w:val="22"/>
                      <w:szCs w:val="22"/>
                    </w:rPr>
                  </w:pPr>
                  <w:r w:rsidRPr="00386B45">
                    <w:rPr>
                      <w:rFonts w:ascii="Calibri" w:hAnsi="Calibri" w:cs="Calibri"/>
                      <w:color w:val="000000"/>
                      <w:sz w:val="22"/>
                      <w:szCs w:val="22"/>
                    </w:rPr>
                    <w:t> </w:t>
                  </w:r>
                </w:p>
              </w:tc>
            </w:tr>
          </w:tbl>
          <w:p w:rsidR="00BB12A0" w:rsidRPr="00386B45" w:rsidRDefault="00BB12A0" w:rsidP="00AE7ED8">
            <w:pPr>
              <w:autoSpaceDE w:val="0"/>
              <w:autoSpaceDN w:val="0"/>
              <w:adjustRightInd w:val="0"/>
              <w:jc w:val="center"/>
              <w:rPr>
                <w:rFonts w:ascii="Calibri" w:hAnsi="Calibri" w:cs="Calibri"/>
                <w:sz w:val="22"/>
                <w:szCs w:val="22"/>
              </w:rPr>
            </w:pP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BB12A0" w:rsidRPr="00386B45" w:rsidRDefault="00BB12A0" w:rsidP="00AE7ED8">
            <w:pPr>
              <w:jc w:val="both"/>
              <w:rPr>
                <w:rFonts w:ascii="Calibri" w:hAnsi="Calibri" w:cs="Calibri"/>
                <w:sz w:val="22"/>
                <w:szCs w:val="22"/>
              </w:rPr>
            </w:pPr>
          </w:p>
          <w:p w:rsidR="00BB12A0" w:rsidRPr="00386B45" w:rsidRDefault="00BB12A0" w:rsidP="00697ACB">
            <w:pPr>
              <w:pStyle w:val="Prrafodelista"/>
              <w:numPr>
                <w:ilvl w:val="0"/>
                <w:numId w:val="39"/>
              </w:numPr>
              <w:jc w:val="both"/>
              <w:rPr>
                <w:rFonts w:ascii="Calibri" w:hAnsi="Calibri" w:cs="Calibri"/>
                <w:sz w:val="22"/>
                <w:szCs w:val="22"/>
              </w:rPr>
            </w:pPr>
            <w:r w:rsidRPr="00386B45">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BB12A0" w:rsidRPr="00386B45" w:rsidRDefault="00BB12A0" w:rsidP="00697ACB">
            <w:pPr>
              <w:pStyle w:val="Prrafodelista"/>
              <w:numPr>
                <w:ilvl w:val="0"/>
                <w:numId w:val="39"/>
              </w:numPr>
              <w:jc w:val="both"/>
              <w:rPr>
                <w:rFonts w:ascii="Calibri" w:hAnsi="Calibri" w:cs="Calibri"/>
                <w:sz w:val="22"/>
                <w:szCs w:val="22"/>
              </w:rPr>
            </w:pPr>
            <w:r w:rsidRPr="00386B45">
              <w:rPr>
                <w:rFonts w:ascii="Calibri" w:hAnsi="Calibri" w:cs="Calibri"/>
                <w:sz w:val="22"/>
                <w:szCs w:val="22"/>
              </w:rPr>
              <w:t>Original del certificado de antecedentes emitido por la FELCN de los propietarios de los camiones, emitido hasta un mes antes de la fecha de presentación de ofertas.</w:t>
            </w:r>
          </w:p>
          <w:p w:rsidR="00BB12A0" w:rsidRPr="00386B45" w:rsidRDefault="00BB12A0" w:rsidP="00697ACB">
            <w:pPr>
              <w:pStyle w:val="Prrafodelista"/>
              <w:numPr>
                <w:ilvl w:val="0"/>
                <w:numId w:val="39"/>
              </w:numPr>
              <w:jc w:val="both"/>
              <w:rPr>
                <w:rFonts w:ascii="Calibri" w:hAnsi="Calibri" w:cs="Calibri"/>
                <w:sz w:val="22"/>
                <w:szCs w:val="22"/>
              </w:rPr>
            </w:pPr>
            <w:r w:rsidRPr="00386B45">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BB12A0" w:rsidRPr="00386B45" w:rsidRDefault="00BB12A0" w:rsidP="00697ACB">
            <w:pPr>
              <w:pStyle w:val="Prrafodelista"/>
              <w:numPr>
                <w:ilvl w:val="0"/>
                <w:numId w:val="39"/>
              </w:numPr>
              <w:ind w:left="738"/>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BB12A0" w:rsidRPr="00386B45" w:rsidRDefault="00BB12A0" w:rsidP="00697ACB">
            <w:pPr>
              <w:pStyle w:val="Prrafodelista"/>
              <w:numPr>
                <w:ilvl w:val="0"/>
                <w:numId w:val="39"/>
              </w:numPr>
              <w:ind w:left="880"/>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los camiones, emitido hasta un mes antes de la fecha de presentación de ofertas.</w:t>
            </w:r>
          </w:p>
          <w:p w:rsidR="00BB12A0" w:rsidRPr="00386B45" w:rsidRDefault="00BB12A0" w:rsidP="00697ACB">
            <w:pPr>
              <w:pStyle w:val="Prrafodelista"/>
              <w:numPr>
                <w:ilvl w:val="0"/>
                <w:numId w:val="39"/>
              </w:numPr>
              <w:ind w:left="880"/>
              <w:jc w:val="both"/>
              <w:rPr>
                <w:rFonts w:ascii="Calibri" w:hAnsi="Calibri" w:cs="Calibri"/>
                <w:sz w:val="22"/>
                <w:szCs w:val="22"/>
              </w:rPr>
            </w:pPr>
            <w:r w:rsidRPr="00386B45">
              <w:rPr>
                <w:rFonts w:ascii="Calibri" w:hAnsi="Calibri" w:cs="Calibri"/>
                <w:sz w:val="22"/>
                <w:szCs w:val="22"/>
              </w:rPr>
              <w:lastRenderedPageBreak/>
              <w:t>Original del certificado de antecedentes del REJAP de los representantes legales de las empresas subcontratadas, emitido hasta un mes antes de la fecha de presentación de ofertas.</w:t>
            </w:r>
          </w:p>
          <w:p w:rsidR="00BB12A0" w:rsidRPr="00386B45" w:rsidRDefault="00BB12A0" w:rsidP="00697ACB">
            <w:pPr>
              <w:pStyle w:val="Prrafodelista"/>
              <w:numPr>
                <w:ilvl w:val="0"/>
                <w:numId w:val="39"/>
              </w:numPr>
              <w:ind w:left="880"/>
              <w:jc w:val="both"/>
              <w:rPr>
                <w:rFonts w:ascii="Calibri" w:hAnsi="Calibri" w:cs="Calibri"/>
                <w:sz w:val="22"/>
                <w:szCs w:val="22"/>
              </w:rPr>
            </w:pPr>
            <w:r w:rsidRPr="00386B45">
              <w:rPr>
                <w:rFonts w:ascii="Calibri" w:hAnsi="Calibri" w:cs="Calibri"/>
                <w:sz w:val="22"/>
                <w:szCs w:val="22"/>
              </w:rPr>
              <w:t xml:space="preserve"> Documento de respaldo que acredite que los camiones subcontratados prestarán sus servicios como parte de la empresa proponente.</w:t>
            </w:r>
          </w:p>
          <w:p w:rsidR="00BB12A0" w:rsidRPr="00386B45" w:rsidRDefault="00BB12A0" w:rsidP="00AE7ED8">
            <w:pPr>
              <w:pStyle w:val="Prrafodelista"/>
              <w:ind w:left="0"/>
              <w:rPr>
                <w:rFonts w:ascii="Calibri" w:hAnsi="Calibri" w:cs="Calibri"/>
                <w:sz w:val="22"/>
                <w:szCs w:val="22"/>
              </w:rPr>
            </w:pP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Durante la etapa de calificación se considerará los siguientes criterios:</w:t>
            </w:r>
          </w:p>
          <w:p w:rsidR="00BB12A0" w:rsidRPr="00386B45" w:rsidRDefault="00BB12A0" w:rsidP="00AE7ED8">
            <w:pPr>
              <w:jc w:val="both"/>
              <w:rPr>
                <w:rFonts w:ascii="Calibri" w:hAnsi="Calibri" w:cs="Calibri"/>
                <w:sz w:val="22"/>
                <w:szCs w:val="22"/>
              </w:rPr>
            </w:pPr>
          </w:p>
          <w:p w:rsidR="00BB12A0" w:rsidRPr="00386B45" w:rsidRDefault="00BB12A0" w:rsidP="00697ACB">
            <w:pPr>
              <w:numPr>
                <w:ilvl w:val="0"/>
                <w:numId w:val="38"/>
              </w:numPr>
              <w:jc w:val="both"/>
              <w:rPr>
                <w:rFonts w:ascii="Calibri" w:hAnsi="Calibri" w:cs="Calibri"/>
                <w:sz w:val="22"/>
                <w:szCs w:val="22"/>
              </w:rPr>
            </w:pPr>
            <w:r w:rsidRPr="00386B45">
              <w:rPr>
                <w:rFonts w:ascii="Calibri" w:hAnsi="Calibri" w:cs="Calibri"/>
                <w:sz w:val="22"/>
                <w:szCs w:val="22"/>
              </w:rPr>
              <w:t xml:space="preserve">Las unidades (propias y subcontratadas) podrán ser descontadas  cuando se evidencie que éstas forman parte de la oferta presentada por: </w:t>
            </w:r>
          </w:p>
          <w:p w:rsidR="00BB12A0" w:rsidRPr="00386B45" w:rsidRDefault="00BB12A0" w:rsidP="00AE7ED8">
            <w:pPr>
              <w:ind w:left="720"/>
              <w:jc w:val="both"/>
              <w:rPr>
                <w:rFonts w:ascii="Calibri" w:hAnsi="Calibri" w:cs="Calibri"/>
                <w:sz w:val="22"/>
                <w:szCs w:val="22"/>
              </w:rPr>
            </w:pPr>
          </w:p>
          <w:p w:rsidR="00BB12A0" w:rsidRPr="00386B45" w:rsidRDefault="00BB12A0" w:rsidP="00697ACB">
            <w:pPr>
              <w:numPr>
                <w:ilvl w:val="0"/>
                <w:numId w:val="37"/>
              </w:numPr>
              <w:jc w:val="both"/>
              <w:rPr>
                <w:rFonts w:ascii="Calibri" w:hAnsi="Calibri" w:cs="Calibri"/>
                <w:sz w:val="22"/>
                <w:szCs w:val="22"/>
              </w:rPr>
            </w:pPr>
            <w:r w:rsidRPr="00386B45">
              <w:rPr>
                <w:rFonts w:ascii="Calibri" w:hAnsi="Calibri" w:cs="Calibri"/>
                <w:sz w:val="22"/>
                <w:szCs w:val="22"/>
              </w:rPr>
              <w:t xml:space="preserve">Alguna persona natural y/o jurídica, sus representantes legales, accionistas y/o socios , con la que YPFB haya resuelto contrato, o </w:t>
            </w:r>
          </w:p>
          <w:p w:rsidR="00BB12A0" w:rsidRPr="00386B45" w:rsidRDefault="00BB12A0" w:rsidP="00697ACB">
            <w:pPr>
              <w:numPr>
                <w:ilvl w:val="0"/>
                <w:numId w:val="37"/>
              </w:numPr>
              <w:jc w:val="both"/>
              <w:rPr>
                <w:rFonts w:ascii="Calibri" w:hAnsi="Calibri" w:cs="Calibri"/>
                <w:sz w:val="22"/>
                <w:szCs w:val="22"/>
              </w:rPr>
            </w:pPr>
            <w:r w:rsidRPr="00386B45">
              <w:rPr>
                <w:rFonts w:ascii="Calibri" w:hAnsi="Calibri" w:cs="Calibri"/>
                <w:sz w:val="22"/>
                <w:szCs w:val="22"/>
              </w:rPr>
              <w:t>Alguna persona natural y/o jurídica,  sus representantes legales, accionistas y/o socios ,  que se encuentre impedida de participar, o</w:t>
            </w:r>
          </w:p>
          <w:p w:rsidR="00BB12A0" w:rsidRPr="00386B45" w:rsidRDefault="00BB12A0" w:rsidP="00697ACB">
            <w:pPr>
              <w:numPr>
                <w:ilvl w:val="0"/>
                <w:numId w:val="37"/>
              </w:numPr>
              <w:jc w:val="both"/>
              <w:rPr>
                <w:rFonts w:ascii="Calibri" w:hAnsi="Calibri" w:cs="Calibri"/>
                <w:sz w:val="22"/>
                <w:szCs w:val="22"/>
              </w:rPr>
            </w:pPr>
            <w:r w:rsidRPr="00386B45">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B12A0" w:rsidRPr="003300F8" w:rsidRDefault="00BB12A0" w:rsidP="00AE7ED8">
            <w:pPr>
              <w:ind w:left="1068"/>
              <w:jc w:val="both"/>
              <w:rPr>
                <w:rFonts w:ascii="Calibri" w:hAnsi="Calibri" w:cs="Calibri"/>
                <w:sz w:val="16"/>
                <w:szCs w:val="22"/>
              </w:rPr>
            </w:pPr>
          </w:p>
          <w:p w:rsidR="00BB12A0" w:rsidRPr="00386B45" w:rsidRDefault="00BB12A0" w:rsidP="00697ACB">
            <w:pPr>
              <w:numPr>
                <w:ilvl w:val="0"/>
                <w:numId w:val="38"/>
              </w:numPr>
              <w:jc w:val="both"/>
              <w:rPr>
                <w:rFonts w:ascii="Calibri" w:hAnsi="Calibri" w:cs="Calibri"/>
                <w:sz w:val="22"/>
                <w:szCs w:val="22"/>
              </w:rPr>
            </w:pPr>
            <w:r w:rsidRPr="00386B45">
              <w:rPr>
                <w:rFonts w:ascii="Calibri" w:hAnsi="Calibri" w:cs="Calibri"/>
                <w:sz w:val="22"/>
                <w:szCs w:val="22"/>
              </w:rPr>
              <w:t xml:space="preserve">Se descontarán las unidades presentadas que se repitan en otra empresa que también presente su propuesta. Para la evaluación de la capacidad de carga se consideraran únicamente </w:t>
            </w:r>
            <w:r>
              <w:rPr>
                <w:rFonts w:ascii="Calibri" w:hAnsi="Calibri" w:cs="Calibri"/>
                <w:sz w:val="22"/>
                <w:szCs w:val="22"/>
              </w:rPr>
              <w:t>camiones</w:t>
            </w:r>
            <w:r w:rsidRPr="00386B45">
              <w:rPr>
                <w:rFonts w:ascii="Calibri" w:hAnsi="Calibri" w:cs="Calibri"/>
                <w:sz w:val="22"/>
                <w:szCs w:val="22"/>
              </w:rPr>
              <w:t xml:space="preserve"> con placa de circulación nacional. Es obligatoria la presentación de un contrato o un documento legal que acredite que las cisternas subcontratadas prestarán sus servicios como parte de la empresa proponente.</w:t>
            </w:r>
          </w:p>
          <w:p w:rsidR="00BB12A0" w:rsidRPr="003300F8" w:rsidRDefault="00BB12A0" w:rsidP="00AE7ED8">
            <w:pPr>
              <w:ind w:left="720"/>
              <w:jc w:val="both"/>
              <w:rPr>
                <w:rFonts w:ascii="Calibri" w:hAnsi="Calibri" w:cs="Calibri"/>
                <w:sz w:val="16"/>
                <w:szCs w:val="22"/>
              </w:rPr>
            </w:pPr>
          </w:p>
          <w:p w:rsidR="00BB12A0" w:rsidRPr="00386B45" w:rsidRDefault="00BB12A0" w:rsidP="00697ACB">
            <w:pPr>
              <w:numPr>
                <w:ilvl w:val="0"/>
                <w:numId w:val="38"/>
              </w:numPr>
              <w:jc w:val="both"/>
              <w:rPr>
                <w:rFonts w:ascii="Calibri" w:hAnsi="Calibri" w:cs="Calibri"/>
                <w:sz w:val="22"/>
                <w:szCs w:val="22"/>
              </w:rPr>
            </w:pPr>
            <w:r w:rsidRPr="00386B45">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BB12A0" w:rsidRPr="00386B45" w:rsidRDefault="00BB12A0" w:rsidP="00AE7ED8">
            <w:pPr>
              <w:tabs>
                <w:tab w:val="left" w:pos="567"/>
              </w:tabs>
              <w:rPr>
                <w:rFonts w:ascii="Calibri" w:hAnsi="Calibri" w:cs="Calibri"/>
                <w:b/>
                <w:bCs/>
                <w:color w:val="000000"/>
                <w:sz w:val="22"/>
                <w:szCs w:val="22"/>
              </w:rPr>
            </w:pPr>
          </w:p>
          <w:p w:rsidR="00BB12A0" w:rsidRPr="00386B45" w:rsidRDefault="00BB12A0" w:rsidP="00AE7ED8">
            <w:pPr>
              <w:tabs>
                <w:tab w:val="left" w:pos="567"/>
              </w:tabs>
              <w:rPr>
                <w:rFonts w:ascii="Calibri" w:hAnsi="Calibri" w:cs="Calibri"/>
                <w:b/>
                <w:bCs/>
                <w:color w:val="000000"/>
                <w:sz w:val="22"/>
                <w:szCs w:val="22"/>
              </w:rPr>
            </w:pPr>
            <w:r w:rsidRPr="00386B45">
              <w:rPr>
                <w:rFonts w:ascii="Calibri" w:hAnsi="Calibri" w:cs="Calibri"/>
                <w:b/>
                <w:bCs/>
                <w:color w:val="000000"/>
                <w:sz w:val="22"/>
                <w:szCs w:val="22"/>
              </w:rPr>
              <w:t>TARIFA</w:t>
            </w:r>
          </w:p>
          <w:p w:rsidR="00BB12A0" w:rsidRPr="00386B45" w:rsidRDefault="00BB12A0" w:rsidP="00AE7ED8">
            <w:p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p w:rsidR="00BB12A0" w:rsidRPr="00386B45" w:rsidRDefault="00BB12A0" w:rsidP="00AE7ED8">
            <w:pPr>
              <w:tabs>
                <w:tab w:val="num" w:pos="540"/>
                <w:tab w:val="left" w:pos="567"/>
              </w:tabs>
              <w:rPr>
                <w:rFonts w:ascii="Calibri" w:hAnsi="Calibri" w:cs="Calibri"/>
                <w:b/>
                <w:sz w:val="22"/>
                <w:szCs w:val="22"/>
              </w:rPr>
            </w:pPr>
          </w:p>
          <w:p w:rsidR="00BB12A0" w:rsidRPr="00386B45" w:rsidRDefault="00BB12A0" w:rsidP="00AE7ED8">
            <w:pPr>
              <w:tabs>
                <w:tab w:val="num" w:pos="540"/>
                <w:tab w:val="left" w:pos="567"/>
              </w:tabs>
              <w:rPr>
                <w:rFonts w:ascii="Calibri" w:hAnsi="Calibri" w:cs="Calibri"/>
                <w:b/>
                <w:sz w:val="22"/>
                <w:szCs w:val="22"/>
              </w:rPr>
            </w:pPr>
            <w:r w:rsidRPr="00386B45">
              <w:rPr>
                <w:rFonts w:ascii="Calibri" w:hAnsi="Calibri" w:cs="Calibri"/>
                <w:b/>
                <w:sz w:val="22"/>
                <w:szCs w:val="22"/>
              </w:rPr>
              <w:t>EXCLUSIVIDAD</w:t>
            </w:r>
          </w:p>
          <w:p w:rsidR="00BB12A0" w:rsidRPr="00386B45" w:rsidRDefault="00BB12A0" w:rsidP="00AE7ED8">
            <w:pPr>
              <w:tabs>
                <w:tab w:val="num" w:pos="540"/>
                <w:tab w:val="left" w:pos="567"/>
              </w:tabs>
              <w:jc w:val="both"/>
              <w:rPr>
                <w:rFonts w:ascii="Calibri" w:hAnsi="Calibri" w:cs="Calibri"/>
                <w:b/>
                <w:sz w:val="22"/>
                <w:szCs w:val="22"/>
              </w:rPr>
            </w:pPr>
            <w:r w:rsidRPr="00386B45">
              <w:rPr>
                <w:rFonts w:ascii="Calibri" w:hAnsi="Calibri" w:cs="Calibri"/>
                <w:sz w:val="22"/>
                <w:szCs w:val="22"/>
              </w:rPr>
              <w:t>Los camiones no podrán transportar otro tipo de carga conjuntamente con el Gas Licuado de Petróleo (GLP) engarrafado, de igual manera no se podrá transportar personas como pasajeros, siendo el transporte de exclusividad de servicio para YPFB.</w:t>
            </w:r>
          </w:p>
          <w:p w:rsidR="00BB12A0" w:rsidRPr="00386B45" w:rsidRDefault="00BB12A0" w:rsidP="00AE7ED8">
            <w:pPr>
              <w:pStyle w:val="Prrafodelista"/>
              <w:ind w:left="0"/>
              <w:jc w:val="both"/>
              <w:rPr>
                <w:rFonts w:ascii="Calibri" w:hAnsi="Calibri" w:cs="Calibri"/>
                <w:sz w:val="22"/>
                <w:szCs w:val="22"/>
              </w:rPr>
            </w:pPr>
          </w:p>
          <w:p w:rsidR="00BB12A0" w:rsidRPr="00386B45" w:rsidRDefault="00BB12A0" w:rsidP="00AE7ED8">
            <w:pPr>
              <w:tabs>
                <w:tab w:val="left" w:pos="567"/>
              </w:tabs>
              <w:rPr>
                <w:rFonts w:ascii="Calibri" w:hAnsi="Calibri" w:cs="Calibri"/>
                <w:b/>
                <w:caps/>
                <w:sz w:val="22"/>
                <w:szCs w:val="22"/>
              </w:rPr>
            </w:pPr>
            <w:r w:rsidRPr="00386B45">
              <w:rPr>
                <w:rFonts w:ascii="Calibri" w:hAnsi="Calibri" w:cs="Calibri"/>
                <w:b/>
                <w:caps/>
                <w:sz w:val="22"/>
                <w:szCs w:val="22"/>
              </w:rPr>
              <w:t>2.- condiciones necesarias para la prestacion del servicio.</w:t>
            </w:r>
          </w:p>
          <w:p w:rsidR="00BB12A0" w:rsidRPr="00386B45" w:rsidRDefault="00BB12A0" w:rsidP="00AE7ED8">
            <w:pPr>
              <w:tabs>
                <w:tab w:val="left" w:pos="567"/>
              </w:tabs>
              <w:rPr>
                <w:rFonts w:ascii="Calibri" w:hAnsi="Calibri" w:cs="Calibri"/>
                <w:b/>
                <w:caps/>
                <w:sz w:val="22"/>
                <w:szCs w:val="22"/>
              </w:rPr>
            </w:pPr>
          </w:p>
          <w:p w:rsidR="00BB12A0" w:rsidRPr="00386B45" w:rsidRDefault="00BB12A0" w:rsidP="00AE7ED8">
            <w:pPr>
              <w:tabs>
                <w:tab w:val="left" w:pos="567"/>
              </w:tabs>
              <w:rPr>
                <w:rFonts w:ascii="Calibri" w:hAnsi="Calibri" w:cs="Calibri"/>
                <w:b/>
                <w:bCs/>
                <w:sz w:val="22"/>
                <w:szCs w:val="22"/>
                <w:u w:val="single"/>
              </w:rPr>
            </w:pPr>
            <w:r w:rsidRPr="00386B45">
              <w:rPr>
                <w:rFonts w:ascii="Calibri" w:hAnsi="Calibri" w:cs="Calibri"/>
                <w:b/>
                <w:caps/>
                <w:sz w:val="22"/>
                <w:szCs w:val="22"/>
              </w:rPr>
              <w:lastRenderedPageBreak/>
              <w:t xml:space="preserve">NOMINACION </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sidRPr="00386B45">
              <w:rPr>
                <w:rFonts w:ascii="Calibri" w:hAnsi="Calibri" w:cs="Calibri"/>
                <w:sz w:val="22"/>
                <w:szCs w:val="22"/>
                <w:lang w:val="es"/>
              </w:rPr>
              <w:t>el programa de carguíos de las Garrafas de GLP (llenas o vacías) para su posterior transporte desde el Punto de Recepción hasta el Punto de Entrega.</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en Garrafas de acero de GLP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encarga del cuidado de las Garrafas con su precinto de seguridad inviolable hasta el Punto de Entrega.</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evaluará para considerar fallas en el engarrafado de las garrafas de GLP.</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BB12A0" w:rsidRPr="00386B45" w:rsidRDefault="00BB12A0" w:rsidP="00697AC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El carguío y descarguío de Garrafas al Medio de Transporte será realizado por el Transportista.</w:t>
            </w:r>
          </w:p>
          <w:p w:rsidR="00BB12A0" w:rsidRPr="00386B45" w:rsidRDefault="00BB12A0" w:rsidP="00AE7ED8">
            <w:pPr>
              <w:tabs>
                <w:tab w:val="left" w:pos="567"/>
              </w:tabs>
              <w:rPr>
                <w:rFonts w:ascii="Calibri" w:hAnsi="Calibri" w:cs="Calibri"/>
                <w:b/>
                <w:sz w:val="22"/>
                <w:szCs w:val="22"/>
              </w:rPr>
            </w:pPr>
          </w:p>
          <w:p w:rsidR="00BB12A0" w:rsidRPr="00386B45" w:rsidRDefault="00BB12A0" w:rsidP="00AE7ED8">
            <w:pPr>
              <w:tabs>
                <w:tab w:val="left" w:pos="567"/>
              </w:tabs>
              <w:rPr>
                <w:rFonts w:ascii="Calibri" w:hAnsi="Calibri" w:cs="Calibri"/>
                <w:b/>
                <w:sz w:val="22"/>
                <w:szCs w:val="22"/>
              </w:rPr>
            </w:pPr>
            <w:r w:rsidRPr="00386B45">
              <w:rPr>
                <w:rFonts w:ascii="Calibri" w:hAnsi="Calibri" w:cs="Calibri"/>
                <w:b/>
                <w:sz w:val="22"/>
                <w:szCs w:val="22"/>
              </w:rPr>
              <w:t>MERMAS</w:t>
            </w:r>
          </w:p>
          <w:p w:rsidR="00BB12A0" w:rsidRPr="00386B45" w:rsidRDefault="00BB12A0" w:rsidP="00AE7ED8">
            <w:pPr>
              <w:jc w:val="both"/>
              <w:rPr>
                <w:rFonts w:ascii="Calibri" w:hAnsi="Calibri" w:cs="Calibri"/>
                <w:sz w:val="22"/>
                <w:szCs w:val="22"/>
                <w:lang w:val="es-BO"/>
              </w:rPr>
            </w:pPr>
            <w:r w:rsidRPr="00386B45">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386B45">
              <w:rPr>
                <w:rFonts w:ascii="Calibri" w:hAnsi="Calibri" w:cs="Calibri"/>
                <w:sz w:val="22"/>
                <w:szCs w:val="22"/>
                <w:lang w:val="es-BO"/>
              </w:rPr>
              <w:t>Termocontraible</w:t>
            </w:r>
            <w:proofErr w:type="spellEnd"/>
            <w:r w:rsidRPr="00386B45">
              <w:rPr>
                <w:rFonts w:ascii="Calibri" w:hAnsi="Calibri" w:cs="Calibri"/>
                <w:sz w:val="22"/>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p w:rsidR="00BB12A0" w:rsidRPr="003300F8" w:rsidRDefault="00BB12A0" w:rsidP="00AE7ED8">
            <w:pPr>
              <w:autoSpaceDE w:val="0"/>
              <w:autoSpaceDN w:val="0"/>
              <w:adjustRightInd w:val="0"/>
              <w:jc w:val="both"/>
              <w:rPr>
                <w:rFonts w:ascii="Calibri" w:hAnsi="Calibri" w:cs="Calibri"/>
                <w:sz w:val="14"/>
                <w:szCs w:val="22"/>
                <w:lang w:val="es-BO"/>
              </w:rPr>
            </w:pPr>
          </w:p>
          <w:p w:rsidR="00BB12A0" w:rsidRPr="00386B45" w:rsidRDefault="00BB12A0" w:rsidP="00AE7ED8">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OBLIGACIONES DEL TRANSPORTISTA</w:t>
            </w:r>
          </w:p>
          <w:p w:rsidR="00BB12A0" w:rsidRPr="00386B45" w:rsidRDefault="00BB12A0" w:rsidP="00AE7ED8">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BB12A0" w:rsidRPr="00386B45" w:rsidRDefault="00BB12A0" w:rsidP="00697ACB">
            <w:pPr>
              <w:pStyle w:val="Prrafodelista"/>
              <w:numPr>
                <w:ilvl w:val="0"/>
                <w:numId w:val="35"/>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Conocer y cumplir con las regulaciones y normas sobre transporte, operación y manipuleo del Producto y Garrafas.</w:t>
            </w:r>
          </w:p>
          <w:p w:rsidR="00BB12A0" w:rsidRPr="00386B45" w:rsidRDefault="00BB12A0" w:rsidP="00697ACB">
            <w:pPr>
              <w:pStyle w:val="Prrafodelista"/>
              <w:numPr>
                <w:ilvl w:val="0"/>
                <w:numId w:val="35"/>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BB12A0" w:rsidRPr="00386B45" w:rsidRDefault="00BB12A0" w:rsidP="00697ACB">
            <w:pPr>
              <w:pStyle w:val="Prrafodelista"/>
              <w:numPr>
                <w:ilvl w:val="0"/>
                <w:numId w:val="35"/>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w:t>
            </w:r>
            <w:r w:rsidRPr="00386B45">
              <w:rPr>
                <w:rFonts w:ascii="Calibri" w:hAnsi="Calibri" w:cs="Calibri"/>
                <w:sz w:val="22"/>
                <w:szCs w:val="22"/>
                <w:lang w:val="es"/>
              </w:rPr>
              <w:lastRenderedPageBreak/>
              <w:t xml:space="preserve">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BB12A0" w:rsidRPr="00386B45" w:rsidRDefault="00BB12A0" w:rsidP="00697ACB">
            <w:pPr>
              <w:pStyle w:val="Prrafodelista"/>
              <w:numPr>
                <w:ilvl w:val="0"/>
                <w:numId w:val="35"/>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BB12A0" w:rsidRPr="00386B45" w:rsidRDefault="00BB12A0" w:rsidP="00697ACB">
            <w:pPr>
              <w:pStyle w:val="Prrafodelista"/>
              <w:numPr>
                <w:ilvl w:val="0"/>
                <w:numId w:val="35"/>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BB12A0" w:rsidRPr="00386B45" w:rsidRDefault="00BB12A0" w:rsidP="00AE7ED8">
            <w:pPr>
              <w:pStyle w:val="Prrafodelista"/>
              <w:autoSpaceDE w:val="0"/>
              <w:autoSpaceDN w:val="0"/>
              <w:adjustRightInd w:val="0"/>
              <w:ind w:left="709"/>
              <w:jc w:val="both"/>
              <w:rPr>
                <w:rFonts w:ascii="Calibri" w:hAnsi="Calibri" w:cs="Calibri"/>
                <w:sz w:val="22"/>
                <w:szCs w:val="22"/>
              </w:rPr>
            </w:pP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sz w:val="22"/>
                <w:szCs w:val="22"/>
              </w:rPr>
              <w:t>Es</w:t>
            </w:r>
            <w:r w:rsidRPr="00386B45">
              <w:rPr>
                <w:rFonts w:ascii="Calibri" w:hAnsi="Calibri" w:cs="Calibri"/>
                <w:color w:val="333333"/>
                <w:sz w:val="22"/>
                <w:szCs w:val="22"/>
              </w:rPr>
              <w:t xml:space="preserve"> responsable por la seguridad y manipuleo de las garrafas que transporta.</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la carga y descarga de garrafas, llenas o vacías y que estén apiladas correctamente.</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Debe verificar el cierre de las válvulas, verificado posibles fugas de gas de los cilindros.</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 xml:space="preserve">Debe realizar la inspección de camión según formulario. </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 xml:space="preserve">Contar con la documentación SOAT. </w:t>
            </w:r>
          </w:p>
          <w:p w:rsidR="00BB12A0" w:rsidRPr="00386B45" w:rsidRDefault="00BB12A0" w:rsidP="00697ACB">
            <w:pPr>
              <w:pStyle w:val="Prrafodelista"/>
              <w:numPr>
                <w:ilvl w:val="0"/>
                <w:numId w:val="36"/>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Inspección correspondiente de Transito.</w:t>
            </w:r>
          </w:p>
          <w:p w:rsidR="00BB12A0" w:rsidRPr="003300F8" w:rsidRDefault="00BB12A0" w:rsidP="00AE7ED8">
            <w:pPr>
              <w:pStyle w:val="Prrafodelista"/>
              <w:autoSpaceDE w:val="0"/>
              <w:autoSpaceDN w:val="0"/>
              <w:adjustRightInd w:val="0"/>
              <w:ind w:left="1560"/>
              <w:contextualSpacing/>
              <w:jc w:val="both"/>
              <w:rPr>
                <w:rFonts w:ascii="Calibri" w:hAnsi="Calibri" w:cs="Calibri"/>
                <w:sz w:val="16"/>
                <w:szCs w:val="22"/>
              </w:rPr>
            </w:pPr>
          </w:p>
          <w:p w:rsidR="00BB12A0" w:rsidRPr="00D7727F" w:rsidRDefault="00BB12A0" w:rsidP="00AE7ED8">
            <w:pPr>
              <w:jc w:val="both"/>
              <w:rPr>
                <w:rFonts w:ascii="Calibri" w:hAnsi="Calibri" w:cs="Calibri"/>
                <w:b/>
                <w:sz w:val="22"/>
                <w:szCs w:val="22"/>
              </w:rPr>
            </w:pPr>
            <w:r w:rsidRPr="00D7727F">
              <w:rPr>
                <w:rFonts w:ascii="Calibri" w:hAnsi="Calibri" w:cs="Calibri"/>
                <w:b/>
                <w:sz w:val="22"/>
                <w:szCs w:val="22"/>
              </w:rPr>
              <w:t>GESTIÓN DE SEGURIDAD INDUSTRIAL</w:t>
            </w:r>
          </w:p>
          <w:p w:rsidR="00BB12A0" w:rsidRPr="00D7727F" w:rsidRDefault="00BB12A0" w:rsidP="00AE7ED8">
            <w:pPr>
              <w:pStyle w:val="Prrafodelista"/>
              <w:ind w:left="0"/>
              <w:jc w:val="both"/>
              <w:rPr>
                <w:rFonts w:ascii="Calibri" w:hAnsi="Calibri" w:cs="Calibri"/>
                <w:sz w:val="22"/>
                <w:szCs w:val="22"/>
              </w:rPr>
            </w:pPr>
            <w:r w:rsidRPr="00D7727F">
              <w:rPr>
                <w:rFonts w:ascii="Calibri" w:hAnsi="Calibri" w:cs="Calibri"/>
                <w:sz w:val="22"/>
                <w:szCs w:val="22"/>
              </w:rPr>
              <w:t xml:space="preserve">El TRANSPORTISTA deberá cumplir la reglamentación sobre seguridad industrial, medio ambiente y salud ocupacional de las empresas involucradas durante la realización de operaciones en sus predios. Asimismo, deberán tomar en cuenta los siguientes aspectos: </w:t>
            </w:r>
          </w:p>
          <w:p w:rsidR="00BB12A0" w:rsidRPr="003300F8" w:rsidRDefault="00BB12A0" w:rsidP="00AE7ED8">
            <w:pPr>
              <w:pStyle w:val="Prrafodelista"/>
              <w:ind w:left="0"/>
              <w:jc w:val="both"/>
              <w:rPr>
                <w:rFonts w:ascii="Calibri" w:hAnsi="Calibri" w:cs="Calibri"/>
                <w:sz w:val="16"/>
                <w:szCs w:val="22"/>
              </w:rPr>
            </w:pPr>
          </w:p>
          <w:p w:rsidR="00BB12A0" w:rsidRPr="00D7727F" w:rsidRDefault="00BB12A0" w:rsidP="00AE7ED8">
            <w:pPr>
              <w:pStyle w:val="Prrafodelista"/>
              <w:ind w:left="0"/>
              <w:jc w:val="both"/>
              <w:rPr>
                <w:rFonts w:ascii="Calibri" w:hAnsi="Calibri" w:cs="Calibri"/>
                <w:b/>
                <w:sz w:val="22"/>
                <w:szCs w:val="22"/>
              </w:rPr>
            </w:pPr>
            <w:r w:rsidRPr="00D7727F">
              <w:rPr>
                <w:rFonts w:ascii="Calibri" w:hAnsi="Calibri" w:cs="Calibri"/>
                <w:b/>
                <w:sz w:val="22"/>
                <w:szCs w:val="22"/>
              </w:rPr>
              <w:t>ROPA Y ELEMENTOS DE SEGURIDAD</w:t>
            </w:r>
          </w:p>
          <w:p w:rsidR="00BB12A0" w:rsidRPr="00D7727F" w:rsidRDefault="00BB12A0" w:rsidP="00AE7ED8">
            <w:pPr>
              <w:pStyle w:val="Prrafodelista"/>
              <w:ind w:left="0"/>
              <w:jc w:val="both"/>
              <w:rPr>
                <w:rFonts w:ascii="Calibri" w:hAnsi="Calibri" w:cs="Calibri"/>
                <w:sz w:val="22"/>
                <w:szCs w:val="22"/>
              </w:rPr>
            </w:pPr>
            <w:r w:rsidRPr="00D7727F">
              <w:rPr>
                <w:rFonts w:ascii="Calibri" w:hAnsi="Calibri" w:cs="Calibri"/>
                <w:sz w:val="22"/>
                <w:szCs w:val="22"/>
              </w:rPr>
              <w:t>Todos los conductores cuando desarrollen su trabajo, deberán usar ropa de seguridad (material: algodón) y tener los siguientes elementos de protección personal (EPP).</w:t>
            </w:r>
          </w:p>
          <w:p w:rsidR="00BB12A0" w:rsidRPr="00D7727F" w:rsidRDefault="00BB12A0" w:rsidP="00AE7ED8">
            <w:pPr>
              <w:pStyle w:val="Prrafodelista"/>
              <w:ind w:left="0"/>
              <w:jc w:val="both"/>
              <w:rPr>
                <w:rFonts w:ascii="Calibri" w:hAnsi="Calibri" w:cs="Calibri"/>
                <w:sz w:val="22"/>
                <w:szCs w:val="22"/>
              </w:rPr>
            </w:pPr>
          </w:p>
          <w:p w:rsidR="00BB12A0" w:rsidRPr="00D7727F" w:rsidRDefault="00BB12A0" w:rsidP="00697ACB">
            <w:pPr>
              <w:pStyle w:val="Prrafodelista"/>
              <w:numPr>
                <w:ilvl w:val="0"/>
                <w:numId w:val="34"/>
              </w:numPr>
              <w:jc w:val="both"/>
              <w:rPr>
                <w:rFonts w:ascii="Calibri" w:hAnsi="Calibri" w:cs="Calibri"/>
                <w:sz w:val="22"/>
                <w:szCs w:val="22"/>
              </w:rPr>
            </w:pPr>
            <w:r w:rsidRPr="00D7727F">
              <w:rPr>
                <w:rFonts w:ascii="Calibri" w:hAnsi="Calibri" w:cs="Calibri"/>
                <w:sz w:val="22"/>
                <w:szCs w:val="22"/>
              </w:rPr>
              <w:t>Casco de seguridad</w:t>
            </w:r>
          </w:p>
          <w:p w:rsidR="00BB12A0" w:rsidRPr="00D7727F" w:rsidRDefault="00BB12A0" w:rsidP="00697ACB">
            <w:pPr>
              <w:pStyle w:val="Prrafodelista"/>
              <w:numPr>
                <w:ilvl w:val="0"/>
                <w:numId w:val="34"/>
              </w:numPr>
              <w:jc w:val="both"/>
              <w:rPr>
                <w:rFonts w:ascii="Calibri" w:hAnsi="Calibri" w:cs="Calibri"/>
                <w:sz w:val="22"/>
                <w:szCs w:val="22"/>
              </w:rPr>
            </w:pPr>
            <w:r w:rsidRPr="00D7727F">
              <w:rPr>
                <w:rFonts w:ascii="Calibri" w:hAnsi="Calibri" w:cs="Calibri"/>
                <w:sz w:val="22"/>
                <w:szCs w:val="22"/>
              </w:rPr>
              <w:t>Guantes de cuero</w:t>
            </w:r>
          </w:p>
          <w:p w:rsidR="00BB12A0" w:rsidRPr="00D7727F" w:rsidRDefault="00BB12A0" w:rsidP="00697ACB">
            <w:pPr>
              <w:pStyle w:val="Prrafodelista"/>
              <w:numPr>
                <w:ilvl w:val="0"/>
                <w:numId w:val="34"/>
              </w:numPr>
              <w:jc w:val="both"/>
              <w:rPr>
                <w:rFonts w:ascii="Calibri" w:hAnsi="Calibri" w:cs="Calibri"/>
                <w:sz w:val="22"/>
                <w:szCs w:val="22"/>
              </w:rPr>
            </w:pPr>
            <w:r w:rsidRPr="00D7727F">
              <w:rPr>
                <w:rFonts w:ascii="Calibri" w:hAnsi="Calibri" w:cs="Calibri"/>
                <w:sz w:val="22"/>
                <w:szCs w:val="22"/>
              </w:rPr>
              <w:t>Botas de seguridad</w:t>
            </w:r>
          </w:p>
          <w:p w:rsidR="00BB12A0" w:rsidRPr="00D7727F" w:rsidRDefault="00BB12A0" w:rsidP="00697ACB">
            <w:pPr>
              <w:pStyle w:val="Prrafodelista"/>
              <w:numPr>
                <w:ilvl w:val="0"/>
                <w:numId w:val="34"/>
              </w:numPr>
              <w:jc w:val="both"/>
              <w:rPr>
                <w:rFonts w:ascii="Calibri" w:hAnsi="Calibri" w:cs="Calibri"/>
                <w:sz w:val="22"/>
                <w:szCs w:val="22"/>
              </w:rPr>
            </w:pPr>
            <w:r w:rsidRPr="00D7727F">
              <w:rPr>
                <w:rFonts w:ascii="Calibri" w:hAnsi="Calibri" w:cs="Calibri"/>
                <w:sz w:val="22"/>
                <w:szCs w:val="22"/>
              </w:rPr>
              <w:t>Gafas de seguridad</w:t>
            </w:r>
          </w:p>
          <w:p w:rsidR="00BB12A0" w:rsidRPr="00D7727F" w:rsidRDefault="00BB12A0" w:rsidP="00697ACB">
            <w:pPr>
              <w:pStyle w:val="Prrafodelista"/>
              <w:numPr>
                <w:ilvl w:val="0"/>
                <w:numId w:val="34"/>
              </w:numPr>
              <w:jc w:val="both"/>
              <w:rPr>
                <w:rFonts w:ascii="Calibri" w:hAnsi="Calibri" w:cs="Calibri"/>
                <w:sz w:val="22"/>
                <w:szCs w:val="22"/>
              </w:rPr>
            </w:pPr>
            <w:r w:rsidRPr="00D7727F">
              <w:rPr>
                <w:rFonts w:ascii="Calibri" w:hAnsi="Calibri" w:cs="Calibri"/>
                <w:sz w:val="22"/>
                <w:szCs w:val="22"/>
              </w:rPr>
              <w:t>Tapones auditivos</w:t>
            </w:r>
          </w:p>
          <w:p w:rsidR="00BB12A0" w:rsidRPr="00D7727F" w:rsidRDefault="00BB12A0" w:rsidP="00AE7ED8">
            <w:pPr>
              <w:pStyle w:val="Prrafodelista"/>
              <w:ind w:left="0"/>
              <w:jc w:val="both"/>
              <w:rPr>
                <w:rFonts w:ascii="Calibri" w:hAnsi="Calibri" w:cs="Calibri"/>
                <w:sz w:val="22"/>
                <w:szCs w:val="22"/>
              </w:rPr>
            </w:pPr>
          </w:p>
          <w:p w:rsidR="00BB12A0" w:rsidRDefault="00BB12A0" w:rsidP="00AE7ED8">
            <w:pPr>
              <w:pStyle w:val="Prrafodelista"/>
              <w:autoSpaceDE w:val="0"/>
              <w:autoSpaceDN w:val="0"/>
              <w:adjustRightInd w:val="0"/>
              <w:ind w:left="0"/>
              <w:contextualSpacing/>
              <w:jc w:val="both"/>
              <w:rPr>
                <w:rFonts w:ascii="Calibri" w:hAnsi="Calibri" w:cs="Calibri"/>
                <w:sz w:val="22"/>
                <w:szCs w:val="22"/>
              </w:rPr>
            </w:pPr>
            <w:r w:rsidRPr="00D7727F">
              <w:rPr>
                <w:rFonts w:ascii="Calibri" w:hAnsi="Calibri" w:cs="Calibri"/>
                <w:sz w:val="22"/>
                <w:szCs w:val="22"/>
              </w:rPr>
              <w:t xml:space="preserve">Así también se realizará un </w:t>
            </w:r>
            <w:proofErr w:type="spellStart"/>
            <w:r w:rsidRPr="00D7727F">
              <w:rPr>
                <w:rFonts w:ascii="Calibri" w:hAnsi="Calibri" w:cs="Calibri"/>
                <w:sz w:val="22"/>
                <w:szCs w:val="22"/>
              </w:rPr>
              <w:t>check</w:t>
            </w:r>
            <w:proofErr w:type="spellEnd"/>
            <w:r w:rsidRPr="00D7727F">
              <w:rPr>
                <w:rFonts w:ascii="Calibri" w:hAnsi="Calibri" w:cs="Calibri"/>
                <w:sz w:val="22"/>
                <w:szCs w:val="22"/>
              </w:rPr>
              <w:t xml:space="preserve"> </w:t>
            </w:r>
            <w:proofErr w:type="spellStart"/>
            <w:r w:rsidRPr="00D7727F">
              <w:rPr>
                <w:rFonts w:ascii="Calibri" w:hAnsi="Calibri" w:cs="Calibri"/>
                <w:sz w:val="22"/>
                <w:szCs w:val="22"/>
              </w:rPr>
              <w:t>list</w:t>
            </w:r>
            <w:proofErr w:type="spellEnd"/>
            <w:r w:rsidRPr="00D7727F">
              <w:rPr>
                <w:rFonts w:ascii="Calibri" w:hAnsi="Calibri" w:cs="Calibri"/>
                <w:sz w:val="22"/>
                <w:szCs w:val="22"/>
              </w:rPr>
              <w:t xml:space="preserve"> a cada unidad de transporte en cualquier momento que YPFB vea conveniente durante el cumplimiento del servicio.</w:t>
            </w:r>
          </w:p>
          <w:p w:rsidR="00BB12A0" w:rsidRPr="003300F8" w:rsidRDefault="00BB12A0" w:rsidP="00AE7ED8">
            <w:pPr>
              <w:pStyle w:val="Prrafodelista"/>
              <w:autoSpaceDE w:val="0"/>
              <w:autoSpaceDN w:val="0"/>
              <w:adjustRightInd w:val="0"/>
              <w:ind w:left="0"/>
              <w:contextualSpacing/>
              <w:jc w:val="both"/>
              <w:rPr>
                <w:rFonts w:ascii="Calibri" w:hAnsi="Calibri" w:cs="Calibri"/>
                <w:sz w:val="16"/>
                <w:szCs w:val="22"/>
              </w:rPr>
            </w:pPr>
          </w:p>
          <w:p w:rsidR="00BB12A0" w:rsidRPr="00386B45" w:rsidRDefault="00BB12A0" w:rsidP="00AE7ED8">
            <w:pPr>
              <w:pStyle w:val="Prrafodelista"/>
              <w:autoSpaceDE w:val="0"/>
              <w:autoSpaceDN w:val="0"/>
              <w:adjustRightInd w:val="0"/>
              <w:ind w:left="0"/>
              <w:contextualSpacing/>
              <w:jc w:val="both"/>
              <w:rPr>
                <w:rFonts w:ascii="Calibri" w:hAnsi="Calibri" w:cs="Calibri"/>
                <w:b/>
                <w:color w:val="000000"/>
                <w:sz w:val="22"/>
                <w:szCs w:val="22"/>
              </w:rPr>
            </w:pPr>
            <w:r w:rsidRPr="00386B45">
              <w:rPr>
                <w:rFonts w:ascii="Calibri" w:hAnsi="Calibri" w:cs="Calibri"/>
                <w:b/>
                <w:color w:val="000000"/>
                <w:sz w:val="22"/>
                <w:szCs w:val="22"/>
              </w:rPr>
              <w:t>RELACIÓN LABORAL ENTRE LAS PARTES</w:t>
            </w:r>
          </w:p>
          <w:p w:rsidR="00BB12A0" w:rsidRPr="00386B45" w:rsidRDefault="00BB12A0" w:rsidP="00AE7ED8">
            <w:pPr>
              <w:contextualSpacing/>
              <w:jc w:val="both"/>
              <w:rPr>
                <w:rFonts w:ascii="Calibri" w:hAnsi="Calibri" w:cs="Calibri"/>
                <w:b/>
                <w:color w:val="000000"/>
                <w:sz w:val="22"/>
                <w:szCs w:val="22"/>
              </w:rPr>
            </w:pPr>
            <w:r w:rsidRPr="00386B45">
              <w:rPr>
                <w:rFonts w:ascii="Calibri" w:hAnsi="Calibri" w:cs="Calibri"/>
                <w:sz w:val="22"/>
                <w:szCs w:val="22"/>
              </w:rPr>
              <w:t xml:space="preserve">Las Partes dejarán constancia que no existe ninguna relación laboral o societaria entre </w:t>
            </w:r>
            <w:r w:rsidRPr="00386B45">
              <w:rPr>
                <w:rFonts w:ascii="Calibri" w:hAnsi="Calibri" w:cs="Calibri"/>
                <w:b/>
                <w:sz w:val="22"/>
                <w:szCs w:val="22"/>
              </w:rPr>
              <w:t>YPFB</w:t>
            </w:r>
            <w:r w:rsidRPr="00386B45">
              <w:rPr>
                <w:rFonts w:ascii="Calibri" w:hAnsi="Calibri" w:cs="Calibri"/>
                <w:sz w:val="22"/>
                <w:szCs w:val="22"/>
              </w:rPr>
              <w:t xml:space="preserve"> y el</w:t>
            </w:r>
            <w:r w:rsidRPr="00386B45">
              <w:rPr>
                <w:rFonts w:ascii="Calibri" w:hAnsi="Calibri" w:cs="Calibri"/>
                <w:b/>
                <w:sz w:val="22"/>
                <w:szCs w:val="22"/>
              </w:rPr>
              <w:t xml:space="preserve"> </w:t>
            </w:r>
            <w:r w:rsidRPr="00386B45">
              <w:rPr>
                <w:rFonts w:ascii="Calibri" w:hAnsi="Calibri" w:cs="Calibri"/>
                <w:b/>
                <w:sz w:val="22"/>
                <w:szCs w:val="22"/>
                <w:lang w:val="es-ES_tradnl"/>
              </w:rPr>
              <w:t>Transportista</w:t>
            </w:r>
            <w:r w:rsidRPr="00386B45">
              <w:rPr>
                <w:rFonts w:ascii="Calibri" w:hAnsi="Calibri" w:cs="Calibr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386B45">
              <w:rPr>
                <w:rFonts w:ascii="Calibri" w:hAnsi="Calibri" w:cs="Calibri"/>
                <w:b/>
                <w:sz w:val="22"/>
                <w:szCs w:val="22"/>
              </w:rPr>
              <w:t xml:space="preserve"> </w:t>
            </w:r>
          </w:p>
          <w:p w:rsidR="00BB12A0" w:rsidRPr="003300F8" w:rsidRDefault="00BB12A0" w:rsidP="00AE7ED8">
            <w:pPr>
              <w:autoSpaceDE w:val="0"/>
              <w:autoSpaceDN w:val="0"/>
              <w:adjustRightInd w:val="0"/>
              <w:jc w:val="both"/>
              <w:rPr>
                <w:rFonts w:ascii="Calibri" w:hAnsi="Calibri" w:cs="Calibri"/>
                <w:b/>
                <w:bCs/>
                <w:sz w:val="16"/>
                <w:szCs w:val="22"/>
              </w:rPr>
            </w:pPr>
          </w:p>
          <w:p w:rsidR="00BB12A0" w:rsidRPr="00386B45" w:rsidRDefault="00BB12A0" w:rsidP="00AE7ED8">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EXONERACION DE LAS CARGAS LABORALES Y SOCIALES</w:t>
            </w:r>
          </w:p>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t xml:space="preserve">El </w:t>
            </w:r>
            <w:r w:rsidRPr="00386B45">
              <w:rPr>
                <w:rFonts w:ascii="Calibri" w:hAnsi="Calibri" w:cs="Calibri"/>
                <w:b/>
                <w:sz w:val="22"/>
                <w:szCs w:val="22"/>
                <w:lang w:val="es-ES_tradnl"/>
              </w:rPr>
              <w:t>Transportista</w:t>
            </w:r>
            <w:r w:rsidRPr="00386B45">
              <w:rPr>
                <w:rFonts w:ascii="Calibri" w:hAnsi="Calibri" w:cs="Calibri"/>
                <w:b/>
                <w:bCs/>
                <w:sz w:val="22"/>
                <w:szCs w:val="22"/>
              </w:rPr>
              <w:t xml:space="preserve"> </w:t>
            </w:r>
            <w:r w:rsidRPr="00386B45">
              <w:rPr>
                <w:rFonts w:ascii="Calibri" w:hAnsi="Calibri" w:cs="Calibri"/>
                <w:sz w:val="22"/>
                <w:szCs w:val="22"/>
              </w:rPr>
              <w:t xml:space="preserve">corre con las obligaciones que emerjan del objeto del presente Contrato, respecto a las cargas laborales y sociales con el personal de su dependencia, por lo que se exonera de estas obligaciones a </w:t>
            </w:r>
            <w:r w:rsidRPr="00386B45">
              <w:rPr>
                <w:rFonts w:ascii="Calibri" w:hAnsi="Calibri" w:cs="Calibri"/>
                <w:b/>
                <w:bCs/>
                <w:sz w:val="22"/>
                <w:szCs w:val="22"/>
              </w:rPr>
              <w:t>YPFB.</w:t>
            </w:r>
          </w:p>
        </w:tc>
      </w:tr>
      <w:tr w:rsidR="00BB12A0" w:rsidRPr="00386B45" w:rsidTr="00AE7ED8">
        <w:trPr>
          <w:trHeight w:val="391"/>
        </w:trPr>
        <w:tc>
          <w:tcPr>
            <w:tcW w:w="9322" w:type="dxa"/>
            <w:shd w:val="clear" w:color="auto" w:fill="DBE5F1"/>
            <w:vAlign w:val="center"/>
          </w:tcPr>
          <w:p w:rsidR="00BB12A0" w:rsidRPr="00386B45" w:rsidRDefault="00BB12A0" w:rsidP="00AE7ED8">
            <w:pPr>
              <w:rPr>
                <w:rFonts w:ascii="Calibri" w:hAnsi="Calibri" w:cs="Calibri"/>
                <w:sz w:val="22"/>
                <w:szCs w:val="22"/>
              </w:rPr>
            </w:pPr>
            <w:r w:rsidRPr="00386B45">
              <w:rPr>
                <w:rFonts w:ascii="Calibri" w:hAnsi="Calibri" w:cs="Calibri"/>
                <w:b/>
                <w:bCs/>
                <w:sz w:val="22"/>
                <w:szCs w:val="22"/>
              </w:rPr>
              <w:lastRenderedPageBreak/>
              <w:t xml:space="preserve">PLAZO DEL SERVICIO </w:t>
            </w:r>
          </w:p>
        </w:tc>
      </w:tr>
      <w:tr w:rsidR="00BB12A0" w:rsidRPr="00386B45" w:rsidTr="00AE7ED8">
        <w:trPr>
          <w:trHeight w:val="871"/>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color w:val="FF0000"/>
                <w:sz w:val="22"/>
                <w:szCs w:val="22"/>
              </w:rPr>
            </w:pPr>
            <w:r w:rsidRPr="00386B45">
              <w:rPr>
                <w:rFonts w:ascii="Calibri" w:hAnsi="Calibri" w:cs="Calibri"/>
                <w:sz w:val="22"/>
                <w:szCs w:val="22"/>
              </w:rPr>
              <w:lastRenderedPageBreak/>
              <w:t xml:space="preserve">El plazo de prestación del servicio será hasta el 31 de diciembre del 2016 o hasta que arriben a destino los camiones que carguen en el mes de diciembre. </w:t>
            </w:r>
          </w:p>
        </w:tc>
      </w:tr>
      <w:tr w:rsidR="00BB12A0" w:rsidRPr="00386B45" w:rsidTr="00AE7ED8">
        <w:trPr>
          <w:trHeight w:val="425"/>
        </w:trPr>
        <w:tc>
          <w:tcPr>
            <w:tcW w:w="9322" w:type="dxa"/>
            <w:shd w:val="clear" w:color="auto" w:fill="DBE5F1"/>
            <w:vAlign w:val="center"/>
          </w:tcPr>
          <w:p w:rsidR="00BB12A0" w:rsidRPr="00386B45" w:rsidRDefault="00BB12A0" w:rsidP="00AE7ED8">
            <w:pPr>
              <w:rPr>
                <w:rFonts w:ascii="Calibri" w:hAnsi="Calibri" w:cs="Calibri"/>
                <w:sz w:val="22"/>
                <w:szCs w:val="22"/>
              </w:rPr>
            </w:pPr>
            <w:r w:rsidRPr="00386B45">
              <w:rPr>
                <w:rFonts w:ascii="Calibri" w:hAnsi="Calibri" w:cs="Calibri"/>
                <w:b/>
                <w:bCs/>
                <w:sz w:val="22"/>
                <w:szCs w:val="22"/>
              </w:rPr>
              <w:t xml:space="preserve">EXPERIENCIA ESPECIFICA DEL PROPONENTE </w:t>
            </w:r>
          </w:p>
        </w:tc>
      </w:tr>
      <w:tr w:rsidR="00BB12A0" w:rsidRPr="00386B45" w:rsidTr="00AE7ED8">
        <w:trPr>
          <w:trHeight w:val="1128"/>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t xml:space="preserve">El proponente deberá contar con una experiencia mínima de al </w:t>
            </w:r>
            <w:r w:rsidRPr="003300F8">
              <w:rPr>
                <w:rFonts w:ascii="Calibri" w:hAnsi="Calibri" w:cs="Calibri"/>
                <w:sz w:val="22"/>
                <w:szCs w:val="22"/>
              </w:rPr>
              <w:t>menos tres (3) servicios</w:t>
            </w:r>
            <w:r w:rsidRPr="008E234A">
              <w:rPr>
                <w:rFonts w:ascii="Calibri" w:hAnsi="Calibri" w:cs="Calibri"/>
                <w:sz w:val="22"/>
                <w:szCs w:val="22"/>
              </w:rPr>
              <w:t xml:space="preserve"> </w:t>
            </w:r>
            <w:r w:rsidRPr="00386B45">
              <w:rPr>
                <w:rFonts w:ascii="Calibri" w:hAnsi="Calibri" w:cs="Calibri"/>
                <w:sz w:val="22"/>
                <w:szCs w:val="22"/>
              </w:rPr>
              <w:t xml:space="preserve">en el transporte de hidrocarburos </w:t>
            </w:r>
          </w:p>
          <w:p w:rsidR="00BB12A0" w:rsidRDefault="00BB12A0" w:rsidP="00AE7ED8">
            <w:pPr>
              <w:autoSpaceDE w:val="0"/>
              <w:autoSpaceDN w:val="0"/>
              <w:adjustRightInd w:val="0"/>
              <w:jc w:val="both"/>
              <w:rPr>
                <w:rFonts w:ascii="Calibri" w:hAnsi="Calibri"/>
                <w:sz w:val="22"/>
                <w:szCs w:val="22"/>
                <w:lang w:val="es-BO"/>
              </w:rPr>
            </w:pPr>
            <w:r w:rsidRPr="00386B45">
              <w:rPr>
                <w:rFonts w:ascii="Calibri" w:hAnsi="Calibri" w:cs="Calibri"/>
                <w:sz w:val="22"/>
                <w:szCs w:val="22"/>
              </w:rPr>
              <w:t xml:space="preserve">A efectos de su acreditación, podrá presentar fotocopia simple </w:t>
            </w:r>
            <w:r w:rsidRPr="0044796A">
              <w:rPr>
                <w:rFonts w:ascii="Calibri" w:hAnsi="Calibri"/>
                <w:sz w:val="22"/>
                <w:szCs w:val="22"/>
                <w:lang w:val="es-BO"/>
              </w:rPr>
              <w:t>de cualquiera de los siguientes documentos</w:t>
            </w:r>
            <w:r>
              <w:rPr>
                <w:rFonts w:ascii="Calibri" w:hAnsi="Calibri"/>
                <w:sz w:val="22"/>
                <w:szCs w:val="22"/>
                <w:lang w:val="es-BO"/>
              </w:rPr>
              <w:t>:</w:t>
            </w:r>
          </w:p>
          <w:p w:rsidR="00BB12A0" w:rsidRPr="00386B45" w:rsidRDefault="00BB12A0" w:rsidP="00697ACB">
            <w:pPr>
              <w:numPr>
                <w:ilvl w:val="0"/>
                <w:numId w:val="34"/>
              </w:numPr>
              <w:autoSpaceDE w:val="0"/>
              <w:autoSpaceDN w:val="0"/>
              <w:adjustRightInd w:val="0"/>
              <w:jc w:val="both"/>
              <w:rPr>
                <w:rFonts w:ascii="Calibri" w:hAnsi="Calibri" w:cs="Calibri"/>
                <w:sz w:val="22"/>
                <w:szCs w:val="22"/>
              </w:rPr>
            </w:pPr>
            <w:r>
              <w:rPr>
                <w:rFonts w:ascii="Calibri" w:hAnsi="Calibri"/>
                <w:sz w:val="22"/>
                <w:szCs w:val="22"/>
                <w:lang w:val="es-BO"/>
              </w:rPr>
              <w:t xml:space="preserve">Contratos, Certificado de cumplimiento de contrato  </w:t>
            </w:r>
            <w:r w:rsidRPr="00386B45">
              <w:rPr>
                <w:rFonts w:ascii="Calibri" w:hAnsi="Calibri" w:cs="Calibri"/>
                <w:sz w:val="22"/>
                <w:szCs w:val="22"/>
              </w:rPr>
              <w:t>u otros documentos que demuestren fehacientemente la  experiencia  solicitada</w:t>
            </w:r>
          </w:p>
          <w:p w:rsidR="00BB12A0" w:rsidRPr="00386B45" w:rsidRDefault="00BB12A0" w:rsidP="00AE7ED8">
            <w:pPr>
              <w:autoSpaceDE w:val="0"/>
              <w:autoSpaceDN w:val="0"/>
              <w:adjustRightInd w:val="0"/>
              <w:jc w:val="both"/>
              <w:rPr>
                <w:rFonts w:ascii="Calibri" w:hAnsi="Calibri" w:cs="Calibri"/>
                <w:sz w:val="22"/>
                <w:szCs w:val="22"/>
              </w:rPr>
            </w:pPr>
            <w:r w:rsidRPr="003300F8">
              <w:rPr>
                <w:rFonts w:ascii="Calibri" w:hAnsi="Calibri" w:cs="Calibri"/>
                <w:b/>
                <w:i/>
              </w:rPr>
              <w:t>Nota:</w:t>
            </w:r>
            <w:r w:rsidRPr="003300F8">
              <w:rPr>
                <w:rFonts w:ascii="Calibri" w:hAnsi="Calibri" w:cs="Calibri"/>
                <w:i/>
              </w:rPr>
              <w:t xml:space="preserve"> el documento a ser presentado por el proponente, deberán tener una antigüedad máxima de Siete (7) Años</w:t>
            </w:r>
          </w:p>
        </w:tc>
      </w:tr>
    </w:tbl>
    <w:p w:rsidR="00BB12A0" w:rsidRPr="00386B45" w:rsidRDefault="00BB12A0" w:rsidP="00BB12A0">
      <w:pPr>
        <w:rPr>
          <w:rFonts w:ascii="Calibri" w:hAnsi="Calibri" w:cs="Calibri"/>
          <w:sz w:val="22"/>
          <w:szCs w:val="22"/>
        </w:rPr>
      </w:pPr>
    </w:p>
    <w:p w:rsidR="00BB12A0" w:rsidRPr="00386B45" w:rsidRDefault="00BB12A0" w:rsidP="00697ACB">
      <w:pPr>
        <w:pStyle w:val="Prrafodelista"/>
        <w:numPr>
          <w:ilvl w:val="0"/>
          <w:numId w:val="31"/>
        </w:numPr>
        <w:ind w:left="567" w:hanging="567"/>
        <w:jc w:val="both"/>
        <w:rPr>
          <w:rFonts w:ascii="Calibri" w:hAnsi="Calibri" w:cs="Calibri"/>
          <w:b/>
          <w:bCs/>
          <w:sz w:val="22"/>
          <w:szCs w:val="22"/>
          <w:lang w:eastAsia="es-BO"/>
        </w:rPr>
      </w:pPr>
      <w:r w:rsidRPr="00386B45">
        <w:rPr>
          <w:rFonts w:ascii="Calibri" w:hAnsi="Calibri" w:cs="Calibri"/>
          <w:b/>
          <w:bCs/>
          <w:sz w:val="22"/>
          <w:szCs w:val="22"/>
          <w:lang w:eastAsia="es-BO"/>
        </w:rPr>
        <w:t>CONDICIONES REQUERIDAS PARA EL SERVICIO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B12A0" w:rsidRPr="00386B45" w:rsidTr="00AE7ED8">
        <w:trPr>
          <w:trHeight w:val="363"/>
        </w:trPr>
        <w:tc>
          <w:tcPr>
            <w:tcW w:w="9322" w:type="dxa"/>
            <w:shd w:val="clear" w:color="auto" w:fill="8DB3E2"/>
            <w:vAlign w:val="center"/>
          </w:tcPr>
          <w:p w:rsidR="00BB12A0" w:rsidRPr="00386B45" w:rsidRDefault="00BB12A0" w:rsidP="00AE7ED8">
            <w:pPr>
              <w:rPr>
                <w:rFonts w:ascii="Calibri" w:hAnsi="Calibri" w:cs="Calibri"/>
                <w:sz w:val="22"/>
                <w:szCs w:val="22"/>
              </w:rPr>
            </w:pPr>
            <w:r w:rsidRPr="00386B45">
              <w:rPr>
                <w:rFonts w:ascii="Calibri" w:hAnsi="Calibri" w:cs="Calibri"/>
                <w:b/>
                <w:bCs/>
                <w:sz w:val="22"/>
                <w:szCs w:val="22"/>
              </w:rPr>
              <w:t xml:space="preserve">FORMA DE PAGO  </w:t>
            </w:r>
          </w:p>
        </w:tc>
      </w:tr>
      <w:tr w:rsidR="00BB12A0" w:rsidRPr="00386B45" w:rsidTr="00BB12A0">
        <w:trPr>
          <w:trHeight w:val="1412"/>
        </w:trPr>
        <w:tc>
          <w:tcPr>
            <w:tcW w:w="9322" w:type="dxa"/>
            <w:shd w:val="clear" w:color="auto" w:fill="auto"/>
            <w:vAlign w:val="center"/>
          </w:tcPr>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hAnsi="Calibri" w:cs="Calibri"/>
                <w:sz w:val="22"/>
                <w:szCs w:val="22"/>
              </w:rPr>
              <w:t xml:space="preserve">Dentro de los diez (10) días siguientes a la recepción de la solicitud de conciliación, YPFB indicará por escrito o vía correo electrónico, la conciliación de cantidad de garrafas a ser considerados por Servicio prestado.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sz w:val="22"/>
                <w:szCs w:val="22"/>
                <w:lang w:val="es-ES_tradnl"/>
              </w:rPr>
              <w:t>Transportista</w:t>
            </w:r>
            <w:r w:rsidRPr="00386B45">
              <w:rPr>
                <w:rFonts w:ascii="Calibri" w:hAnsi="Calibri" w:cs="Calibri"/>
                <w:sz w:val="22"/>
                <w:szCs w:val="22"/>
                <w:lang w:val="es"/>
              </w:rPr>
              <w:t xml:space="preserve"> </w:t>
            </w:r>
            <w:r w:rsidRPr="00386B45">
              <w:rPr>
                <w:rFonts w:ascii="Calibri" w:hAnsi="Calibri" w:cs="Calibri"/>
                <w:sz w:val="22"/>
                <w:szCs w:val="22"/>
              </w:rPr>
              <w:t xml:space="preserve">deberá comunicar su aprobación u observaciones a la misma. Si YPFB no recibe la aprobación del </w:t>
            </w:r>
            <w:r w:rsidRPr="00386B45">
              <w:rPr>
                <w:rFonts w:ascii="Calibri" w:hAnsi="Calibri" w:cs="Calibri"/>
                <w:sz w:val="22"/>
                <w:szCs w:val="22"/>
                <w:lang w:val="es-ES_tradnl"/>
              </w:rPr>
              <w:t>Transportista</w:t>
            </w:r>
            <w:r w:rsidRPr="00386B45">
              <w:rPr>
                <w:rFonts w:ascii="Calibri" w:hAnsi="Calibri" w:cs="Calibri"/>
                <w:sz w:val="22"/>
                <w:szCs w:val="22"/>
              </w:rPr>
              <w:t xml:space="preserve">, en el plazo de cinco (5) días, YPFB considerará una aceptación tácita a la misma, sin derecho a reclamación ulterior. </w:t>
            </w:r>
          </w:p>
          <w:p w:rsidR="00BB12A0" w:rsidRPr="00386B45" w:rsidRDefault="00BB12A0" w:rsidP="00AE7ED8">
            <w:pPr>
              <w:pStyle w:val="Prrafodelista"/>
              <w:rPr>
                <w:rFonts w:ascii="Calibri" w:hAnsi="Calibri" w:cs="Calibri"/>
                <w:sz w:val="22"/>
                <w:szCs w:val="22"/>
              </w:rPr>
            </w:pPr>
          </w:p>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hAnsi="Calibri" w:cs="Calibri"/>
                <w:sz w:val="22"/>
                <w:szCs w:val="22"/>
              </w:rPr>
              <w:t xml:space="preserve">Una vez conciliada la cantidad de Garrafas, YPFB enviará al </w:t>
            </w:r>
            <w:r w:rsidRPr="00386B45">
              <w:rPr>
                <w:rFonts w:ascii="Calibri" w:hAnsi="Calibri" w:cs="Calibri"/>
                <w:sz w:val="22"/>
                <w:szCs w:val="22"/>
                <w:lang w:val="es-ES_tradnl"/>
              </w:rPr>
              <w:t>Transportista</w:t>
            </w:r>
            <w:r w:rsidRPr="00386B45">
              <w:rPr>
                <w:rFonts w:ascii="Calibri" w:hAnsi="Calibri" w:cs="Calibri"/>
                <w:sz w:val="22"/>
                <w:szCs w:val="22"/>
              </w:rPr>
              <w:t>, por escrito o vía correo electrónico, en un plazo de 5 (cinco) Días hábiles la liquidación del Servicio de Transporte a ser facturado y pagado.</w:t>
            </w:r>
          </w:p>
          <w:p w:rsidR="00BB12A0" w:rsidRPr="00386B45" w:rsidRDefault="00BB12A0" w:rsidP="00AE7ED8">
            <w:pPr>
              <w:pStyle w:val="Prrafodelista"/>
              <w:rPr>
                <w:rFonts w:ascii="Calibri" w:hAnsi="Calibri" w:cs="Calibri"/>
                <w:sz w:val="22"/>
                <w:szCs w:val="22"/>
              </w:rPr>
            </w:pPr>
          </w:p>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hAnsi="Calibri" w:cs="Calibri"/>
                <w:sz w:val="22"/>
                <w:szCs w:val="22"/>
              </w:rPr>
              <w:t xml:space="preserve">Una vez recibida la liquidación del Servicio,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sz w:val="22"/>
                <w:szCs w:val="22"/>
                <w:lang w:val="es-ES_tradnl"/>
              </w:rPr>
              <w:t>Transportista</w:t>
            </w:r>
            <w:r w:rsidRPr="00386B45">
              <w:rPr>
                <w:rFonts w:ascii="Calibri" w:hAnsi="Calibri" w:cs="Calibri"/>
                <w:sz w:val="22"/>
                <w:szCs w:val="22"/>
                <w:lang w:val="es"/>
              </w:rPr>
              <w:t xml:space="preserve"> </w:t>
            </w:r>
            <w:r w:rsidRPr="00386B45">
              <w:rPr>
                <w:rFonts w:ascii="Calibri" w:hAnsi="Calibri" w:cs="Calibri"/>
                <w:sz w:val="22"/>
                <w:szCs w:val="22"/>
              </w:rPr>
              <w:t xml:space="preserve">deberá remitir a YPFB la factura y la solicitud de pago, la misma que reflejará la tarifa por la cantidad de Garrafas recibidas (con o sin contenido) en el Punto de Entrega, descontando el importe por pérdidas o merma, cuando corresponda. </w:t>
            </w:r>
          </w:p>
          <w:p w:rsidR="00BB12A0" w:rsidRPr="00386B45" w:rsidRDefault="00BB12A0" w:rsidP="00AE7ED8">
            <w:pPr>
              <w:pStyle w:val="Prrafodelista"/>
              <w:rPr>
                <w:rFonts w:ascii="Calibri" w:eastAsia="SimSun" w:hAnsi="Calibri" w:cs="Calibri"/>
                <w:sz w:val="14"/>
                <w:szCs w:val="22"/>
                <w:highlight w:val="yellow"/>
                <w:lang w:eastAsia="zh-CN"/>
              </w:rPr>
            </w:pPr>
          </w:p>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eastAsia="SimSun" w:hAnsi="Calibri" w:cs="Calibri"/>
                <w:sz w:val="22"/>
                <w:szCs w:val="22"/>
                <w:lang w:eastAsia="zh-CN"/>
              </w:rPr>
              <w:t>La Facturación se la realizará mensualmente hasta los primeros 5 (cinco) días de cada mes, por los servicios realizados en el mes anterior transcurrido, adjuntando la documentación necesaria de  cada uno de los viajes del Transporte terrestre con el siguiente detalle adjunto:</w:t>
            </w:r>
          </w:p>
          <w:p w:rsidR="00BB12A0" w:rsidRPr="00386B45" w:rsidRDefault="00BB12A0" w:rsidP="00AE7ED8">
            <w:pPr>
              <w:pStyle w:val="Prrafodelista"/>
              <w:rPr>
                <w:rFonts w:ascii="Calibri" w:hAnsi="Calibri" w:cs="Calibri"/>
                <w:sz w:val="16"/>
                <w:szCs w:val="22"/>
                <w:highlight w:val="yellow"/>
              </w:rPr>
            </w:pPr>
          </w:p>
          <w:p w:rsidR="00BB12A0" w:rsidRPr="00386B45" w:rsidRDefault="00BB12A0" w:rsidP="00697ACB">
            <w:pPr>
              <w:pStyle w:val="Prrafodelista"/>
              <w:numPr>
                <w:ilvl w:val="0"/>
                <w:numId w:val="32"/>
              </w:numPr>
              <w:contextualSpacing/>
              <w:jc w:val="both"/>
              <w:rPr>
                <w:rFonts w:ascii="Calibri" w:hAnsi="Calibri" w:cs="Calibri"/>
                <w:sz w:val="22"/>
                <w:szCs w:val="22"/>
              </w:rPr>
            </w:pPr>
            <w:r w:rsidRPr="00386B45">
              <w:rPr>
                <w:rFonts w:ascii="Calibri" w:eastAsia="SimSun" w:hAnsi="Calibri" w:cs="Calibri"/>
                <w:sz w:val="22"/>
                <w:szCs w:val="22"/>
                <w:lang w:eastAsia="zh-CN"/>
              </w:rPr>
              <w:t>Nota de solicitud de Pago Adjuntado.</w:t>
            </w:r>
          </w:p>
          <w:p w:rsidR="00BB12A0" w:rsidRPr="00386B45" w:rsidRDefault="00BB12A0" w:rsidP="00697ACB">
            <w:pPr>
              <w:pStyle w:val="Prrafodelista"/>
              <w:numPr>
                <w:ilvl w:val="0"/>
                <w:numId w:val="32"/>
              </w:numPr>
              <w:contextualSpacing/>
              <w:jc w:val="both"/>
              <w:rPr>
                <w:rFonts w:ascii="Calibri" w:hAnsi="Calibri" w:cs="Calibri"/>
                <w:sz w:val="22"/>
                <w:szCs w:val="22"/>
              </w:rPr>
            </w:pPr>
            <w:r w:rsidRPr="00386B45">
              <w:rPr>
                <w:rFonts w:ascii="Calibri" w:eastAsia="SimSun" w:hAnsi="Calibri" w:cs="Calibri"/>
                <w:sz w:val="22"/>
                <w:szCs w:val="22"/>
                <w:lang w:eastAsia="zh-CN"/>
              </w:rPr>
              <w:t>Acta de conformidad de entrega del producto en Destino.</w:t>
            </w:r>
          </w:p>
          <w:p w:rsidR="00BB12A0" w:rsidRPr="00386B45" w:rsidRDefault="00BB12A0" w:rsidP="00697ACB">
            <w:pPr>
              <w:pStyle w:val="Prrafodelista"/>
              <w:numPr>
                <w:ilvl w:val="0"/>
                <w:numId w:val="32"/>
              </w:numPr>
              <w:contextualSpacing/>
              <w:jc w:val="both"/>
              <w:rPr>
                <w:rFonts w:ascii="Calibri" w:hAnsi="Calibri" w:cs="Calibri"/>
                <w:sz w:val="22"/>
                <w:szCs w:val="22"/>
              </w:rPr>
            </w:pPr>
            <w:r w:rsidRPr="00386B45">
              <w:rPr>
                <w:rFonts w:ascii="Calibri" w:eastAsia="SimSun" w:hAnsi="Calibri" w:cs="Calibri"/>
                <w:sz w:val="22"/>
                <w:szCs w:val="22"/>
                <w:lang w:eastAsia="zh-CN"/>
              </w:rPr>
              <w:t xml:space="preserve">Conciliación realizada entre la empresa de transporte e YPFB. </w:t>
            </w:r>
          </w:p>
          <w:p w:rsidR="00BB12A0" w:rsidRPr="00386B45" w:rsidRDefault="00BB12A0" w:rsidP="00697ACB">
            <w:pPr>
              <w:pStyle w:val="Prrafodelista"/>
              <w:numPr>
                <w:ilvl w:val="0"/>
                <w:numId w:val="32"/>
              </w:numPr>
              <w:contextualSpacing/>
              <w:jc w:val="both"/>
              <w:rPr>
                <w:rFonts w:ascii="Calibri" w:hAnsi="Calibri" w:cs="Calibri"/>
                <w:sz w:val="22"/>
                <w:szCs w:val="22"/>
              </w:rPr>
            </w:pPr>
            <w:r w:rsidRPr="00386B45">
              <w:rPr>
                <w:rFonts w:ascii="Calibri" w:eastAsia="SimSun" w:hAnsi="Calibri" w:cs="Calibri"/>
                <w:sz w:val="22"/>
                <w:szCs w:val="22"/>
                <w:lang w:eastAsia="zh-CN"/>
              </w:rPr>
              <w:t>Formulario de Administración de Viaje firmado.</w:t>
            </w:r>
          </w:p>
          <w:p w:rsidR="00BB12A0" w:rsidRPr="00386B45" w:rsidRDefault="00BB12A0" w:rsidP="00697ACB">
            <w:pPr>
              <w:pStyle w:val="Prrafodelista"/>
              <w:numPr>
                <w:ilvl w:val="0"/>
                <w:numId w:val="32"/>
              </w:numPr>
              <w:contextualSpacing/>
              <w:jc w:val="both"/>
              <w:rPr>
                <w:rFonts w:ascii="Calibri" w:hAnsi="Calibri" w:cs="Calibri"/>
                <w:sz w:val="22"/>
                <w:szCs w:val="22"/>
              </w:rPr>
            </w:pPr>
            <w:r w:rsidRPr="00386B45">
              <w:rPr>
                <w:rFonts w:ascii="Calibri" w:eastAsia="SimSun" w:hAnsi="Calibri" w:cs="Calibri"/>
                <w:sz w:val="22"/>
                <w:szCs w:val="22"/>
                <w:lang w:eastAsia="zh-CN"/>
              </w:rPr>
              <w:t>Acta del transporte y/o conocimiento de carga.</w:t>
            </w:r>
          </w:p>
          <w:p w:rsidR="00BB12A0" w:rsidRPr="00386B45" w:rsidRDefault="00BB12A0" w:rsidP="00AE7ED8">
            <w:pPr>
              <w:pStyle w:val="Prrafodelista"/>
              <w:rPr>
                <w:rFonts w:ascii="Calibri" w:hAnsi="Calibri" w:cs="Calibri"/>
                <w:sz w:val="16"/>
                <w:szCs w:val="22"/>
              </w:rPr>
            </w:pPr>
          </w:p>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hAnsi="Calibri" w:cs="Calibri"/>
                <w:sz w:val="22"/>
                <w:szCs w:val="22"/>
              </w:rPr>
              <w:t xml:space="preserve">Cualquier Servicio no informado debidamente en tiempo y forma por </w:t>
            </w:r>
            <w:r w:rsidRPr="00386B45">
              <w:rPr>
                <w:rFonts w:ascii="Calibri" w:hAnsi="Calibri" w:cs="Calibri"/>
                <w:bCs/>
                <w:sz w:val="22"/>
                <w:szCs w:val="22"/>
              </w:rPr>
              <w:t xml:space="preserve">el </w:t>
            </w:r>
            <w:r w:rsidRPr="00386B45">
              <w:rPr>
                <w:rFonts w:ascii="Calibri" w:hAnsi="Calibri" w:cs="Calibri"/>
                <w:sz w:val="22"/>
                <w:szCs w:val="22"/>
                <w:lang w:val="es-ES_tradnl"/>
              </w:rPr>
              <w:t>Transportista</w:t>
            </w:r>
            <w:r w:rsidRPr="00386B45">
              <w:rPr>
                <w:rFonts w:ascii="Calibri" w:hAnsi="Calibri" w:cs="Calibri"/>
                <w:sz w:val="22"/>
                <w:szCs w:val="22"/>
                <w:lang w:val="es"/>
              </w:rPr>
              <w:t xml:space="preserve"> </w:t>
            </w:r>
            <w:r w:rsidRPr="00386B45">
              <w:rPr>
                <w:rFonts w:ascii="Calibri" w:hAnsi="Calibri" w:cs="Calibri"/>
                <w:sz w:val="22"/>
                <w:szCs w:val="22"/>
              </w:rPr>
              <w:t>a YPFB y que no sea facturado según lo estipulado en el presente punto, no será aceptado como tal, por lo tanto, YPFB no reconocerá pago alguno por el mismo.</w:t>
            </w:r>
          </w:p>
          <w:p w:rsidR="00BB12A0" w:rsidRPr="00386B45" w:rsidRDefault="00BB12A0" w:rsidP="00AE7ED8">
            <w:pPr>
              <w:pStyle w:val="Prrafodelista"/>
              <w:rPr>
                <w:rFonts w:ascii="Calibri" w:hAnsi="Calibri" w:cs="Calibri"/>
                <w:sz w:val="16"/>
                <w:szCs w:val="22"/>
              </w:rPr>
            </w:pPr>
          </w:p>
          <w:p w:rsidR="00BB12A0" w:rsidRPr="00386B45" w:rsidRDefault="00BB12A0" w:rsidP="00AE7ED8">
            <w:pPr>
              <w:pStyle w:val="Prrafodelista"/>
              <w:ind w:left="0"/>
              <w:contextualSpacing/>
              <w:jc w:val="both"/>
              <w:rPr>
                <w:rFonts w:ascii="Calibri" w:hAnsi="Calibri" w:cs="Calibri"/>
                <w:sz w:val="22"/>
                <w:szCs w:val="22"/>
              </w:rPr>
            </w:pPr>
            <w:r w:rsidRPr="00386B45">
              <w:rPr>
                <w:rFonts w:ascii="Calibri" w:hAnsi="Calibri" w:cs="Calibri"/>
                <w:sz w:val="22"/>
                <w:szCs w:val="22"/>
              </w:rPr>
              <w:t xml:space="preserve">Todos los cargos, gastos y comisiones bancarias estarán a cargo exclusivo del </w:t>
            </w:r>
            <w:r w:rsidRPr="00386B45">
              <w:rPr>
                <w:rFonts w:ascii="Calibri" w:hAnsi="Calibri" w:cs="Calibri"/>
                <w:sz w:val="22"/>
                <w:szCs w:val="22"/>
                <w:lang w:val="es-ES_tradnl"/>
              </w:rPr>
              <w:t>Transportista</w:t>
            </w:r>
            <w:r w:rsidRPr="00386B45">
              <w:rPr>
                <w:rFonts w:ascii="Calibri" w:hAnsi="Calibri" w:cs="Calibri"/>
                <w:sz w:val="22"/>
                <w:szCs w:val="22"/>
              </w:rPr>
              <w:t>.</w:t>
            </w:r>
          </w:p>
        </w:tc>
      </w:tr>
      <w:tr w:rsidR="00BB12A0" w:rsidRPr="00386B45" w:rsidTr="00AE7ED8">
        <w:trPr>
          <w:trHeight w:val="417"/>
        </w:trPr>
        <w:tc>
          <w:tcPr>
            <w:tcW w:w="9322" w:type="dxa"/>
            <w:shd w:val="clear" w:color="auto" w:fill="9CC2E5"/>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b/>
                <w:bCs/>
                <w:sz w:val="22"/>
                <w:szCs w:val="22"/>
              </w:rPr>
              <w:t xml:space="preserve">LUGAR DE PRESTACIÓN DEL SERVICIO </w:t>
            </w:r>
          </w:p>
        </w:tc>
      </w:tr>
      <w:tr w:rsidR="00BB12A0" w:rsidRPr="00386B45" w:rsidTr="00AE7ED8">
        <w:trPr>
          <w:trHeight w:val="424"/>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lastRenderedPageBreak/>
              <w:t>Departamentos del Beni, La Paz y Cobija conforme a las rutas establecidas.</w:t>
            </w:r>
          </w:p>
        </w:tc>
      </w:tr>
      <w:tr w:rsidR="00BB12A0" w:rsidRPr="00386B45" w:rsidTr="00AE7ED8">
        <w:trPr>
          <w:trHeight w:val="416"/>
        </w:trPr>
        <w:tc>
          <w:tcPr>
            <w:tcW w:w="9322" w:type="dxa"/>
            <w:shd w:val="clear" w:color="auto" w:fill="9CC2E5"/>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b/>
                <w:bCs/>
                <w:sz w:val="22"/>
                <w:szCs w:val="22"/>
              </w:rPr>
              <w:t>FISCAL DEL SERVICIO</w:t>
            </w:r>
          </w:p>
        </w:tc>
      </w:tr>
      <w:tr w:rsidR="00BB12A0" w:rsidRPr="00386B45" w:rsidTr="00AE7ED8">
        <w:trPr>
          <w:trHeight w:val="670"/>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 entre YPFB y la empresa adjudicada.</w:t>
            </w:r>
          </w:p>
        </w:tc>
      </w:tr>
      <w:tr w:rsidR="00BB12A0" w:rsidRPr="00386B45" w:rsidTr="00AE7ED8">
        <w:trPr>
          <w:trHeight w:val="420"/>
        </w:trPr>
        <w:tc>
          <w:tcPr>
            <w:tcW w:w="9322" w:type="dxa"/>
            <w:shd w:val="clear" w:color="auto" w:fill="B4C6E7"/>
            <w:vAlign w:val="center"/>
          </w:tcPr>
          <w:p w:rsidR="00BB12A0" w:rsidRPr="00386B45" w:rsidRDefault="00BB12A0" w:rsidP="00AE7ED8">
            <w:pPr>
              <w:autoSpaceDE w:val="0"/>
              <w:autoSpaceDN w:val="0"/>
              <w:adjustRightInd w:val="0"/>
              <w:rPr>
                <w:rFonts w:ascii="Calibri" w:hAnsi="Calibri" w:cs="Calibri"/>
                <w:b/>
                <w:sz w:val="22"/>
                <w:szCs w:val="22"/>
              </w:rPr>
            </w:pPr>
            <w:r w:rsidRPr="00386B45">
              <w:rPr>
                <w:rFonts w:ascii="Calibri" w:hAnsi="Calibri" w:cs="Calibri"/>
                <w:b/>
                <w:sz w:val="22"/>
                <w:szCs w:val="22"/>
              </w:rPr>
              <w:t>MULTAS</w:t>
            </w:r>
          </w:p>
        </w:tc>
      </w:tr>
      <w:tr w:rsidR="00BB12A0" w:rsidRPr="00386B45" w:rsidTr="00AE7ED8">
        <w:trPr>
          <w:trHeight w:val="554"/>
        </w:trPr>
        <w:tc>
          <w:tcPr>
            <w:tcW w:w="9322" w:type="dxa"/>
            <w:shd w:val="clear" w:color="auto" w:fill="auto"/>
            <w:vAlign w:val="center"/>
          </w:tcPr>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BB12A0" w:rsidRPr="00386B45" w:rsidRDefault="00BB12A0" w:rsidP="00AE7ED8">
            <w:pPr>
              <w:autoSpaceDE w:val="0"/>
              <w:autoSpaceDN w:val="0"/>
              <w:adjustRightInd w:val="0"/>
              <w:jc w:val="both"/>
              <w:rPr>
                <w:rFonts w:ascii="Calibri" w:hAnsi="Calibri" w:cs="Calibri"/>
                <w:sz w:val="22"/>
                <w:szCs w:val="22"/>
              </w:rPr>
            </w:pPr>
          </w:p>
          <w:p w:rsidR="00BB12A0" w:rsidRPr="00386B45" w:rsidRDefault="00BB12A0" w:rsidP="00AE7ED8">
            <w:pPr>
              <w:autoSpaceDE w:val="0"/>
              <w:autoSpaceDN w:val="0"/>
              <w:adjustRightInd w:val="0"/>
              <w:jc w:val="both"/>
              <w:rPr>
                <w:rFonts w:ascii="Calibri" w:hAnsi="Calibri" w:cs="Calibri"/>
                <w:sz w:val="22"/>
                <w:szCs w:val="22"/>
              </w:rPr>
            </w:pPr>
            <w:r w:rsidRPr="00386B45">
              <w:rPr>
                <w:rFonts w:ascii="Calibri" w:hAnsi="Calibri" w:cs="Calibri"/>
                <w:sz w:val="22"/>
                <w:szCs w:val="22"/>
              </w:rPr>
              <w:t>Además de la multa establecida en el presente punto, el Transportista será responsable de compensar por los daños y perjuicios causados a los clientes de YPFB.</w:t>
            </w:r>
          </w:p>
        </w:tc>
      </w:tr>
      <w:tr w:rsidR="00BB12A0" w:rsidRPr="00386B45" w:rsidTr="00AE7ED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B12A0" w:rsidRPr="00386B45" w:rsidRDefault="00BB12A0" w:rsidP="00AE7ED8">
            <w:pPr>
              <w:autoSpaceDE w:val="0"/>
              <w:autoSpaceDN w:val="0"/>
              <w:adjustRightInd w:val="0"/>
              <w:jc w:val="center"/>
              <w:rPr>
                <w:rFonts w:ascii="Calibri" w:hAnsi="Calibri" w:cs="Calibri"/>
                <w:b/>
                <w:sz w:val="22"/>
                <w:szCs w:val="22"/>
              </w:rPr>
            </w:pPr>
            <w:r w:rsidRPr="004429D4">
              <w:rPr>
                <w:rFonts w:ascii="Calibri" w:hAnsi="Calibri" w:cs="Calibri"/>
                <w:b/>
                <w:sz w:val="24"/>
                <w:szCs w:val="24"/>
              </w:rPr>
              <w:t>SEGUROS</w:t>
            </w:r>
          </w:p>
        </w:tc>
      </w:tr>
      <w:tr w:rsidR="00BB12A0" w:rsidRPr="00386B45"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B12A0" w:rsidRPr="00386B45" w:rsidRDefault="00BB12A0" w:rsidP="00AE7ED8">
            <w:pPr>
              <w:tabs>
                <w:tab w:val="left" w:pos="567"/>
              </w:tabs>
              <w:jc w:val="both"/>
              <w:rPr>
                <w:rFonts w:ascii="Calibri" w:hAnsi="Calibri" w:cs="Calibri"/>
                <w:sz w:val="22"/>
                <w:szCs w:val="22"/>
              </w:rPr>
            </w:pPr>
            <w:r w:rsidRPr="00386B45">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B12A0" w:rsidRPr="00386B45" w:rsidRDefault="00BB12A0" w:rsidP="00AE7ED8">
            <w:pPr>
              <w:rPr>
                <w:rFonts w:ascii="Calibri" w:hAnsi="Calibri" w:cs="Calibri"/>
                <w:sz w:val="22"/>
                <w:szCs w:val="22"/>
              </w:rPr>
            </w:pPr>
          </w:p>
          <w:p w:rsidR="00BB12A0" w:rsidRPr="00386B45" w:rsidRDefault="00BB12A0" w:rsidP="00697ACB">
            <w:pPr>
              <w:pStyle w:val="Prrafodelista"/>
              <w:numPr>
                <w:ilvl w:val="0"/>
                <w:numId w:val="40"/>
              </w:numPr>
              <w:ind w:left="568" w:hanging="284"/>
              <w:jc w:val="both"/>
              <w:rPr>
                <w:rFonts w:ascii="Calibri" w:hAnsi="Calibri" w:cs="Calibri"/>
                <w:sz w:val="22"/>
                <w:szCs w:val="22"/>
              </w:rPr>
            </w:pPr>
            <w:r w:rsidRPr="00386B45">
              <w:rPr>
                <w:rFonts w:ascii="Calibri" w:hAnsi="Calibri" w:cs="Calibri"/>
                <w:sz w:val="22"/>
                <w:szCs w:val="22"/>
                <w:u w:val="single"/>
              </w:rPr>
              <w:t>Póliza de Responsabilidad Civil</w:t>
            </w:r>
            <w:r w:rsidRPr="00386B45">
              <w:rPr>
                <w:rFonts w:ascii="Calibri" w:hAnsi="Calibri" w:cs="Calibri"/>
                <w:sz w:val="22"/>
                <w:szCs w:val="22"/>
              </w:rPr>
              <w:t xml:space="preserve">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B12A0" w:rsidRPr="00386B45" w:rsidRDefault="00BB12A0" w:rsidP="00AE7ED8">
            <w:pPr>
              <w:pStyle w:val="Prrafodelista"/>
              <w:ind w:left="709" w:hanging="283"/>
              <w:jc w:val="both"/>
              <w:rPr>
                <w:rFonts w:ascii="Calibri" w:hAnsi="Calibri" w:cs="Calibri"/>
                <w:sz w:val="22"/>
                <w:szCs w:val="22"/>
              </w:rPr>
            </w:pPr>
          </w:p>
          <w:p w:rsidR="00BB12A0" w:rsidRPr="00386B45" w:rsidRDefault="00BB12A0" w:rsidP="00AE7ED8">
            <w:pPr>
              <w:ind w:left="567" w:hanging="1"/>
              <w:jc w:val="both"/>
              <w:rPr>
                <w:rFonts w:ascii="Calibri" w:hAnsi="Calibri" w:cs="Calibri"/>
                <w:sz w:val="22"/>
                <w:szCs w:val="22"/>
              </w:rPr>
            </w:pPr>
            <w:r w:rsidRPr="00386B45">
              <w:rPr>
                <w:rFonts w:ascii="Calibri" w:hAnsi="Calibri" w:cs="Calibri"/>
                <w:sz w:val="22"/>
                <w:szCs w:val="22"/>
              </w:rPr>
              <w:t>Valor asegurado hasta USD 100.000 (CIEN MIL DÓLARES AMERICANOS) por evento y/o reclamo con un agregado anual de USD 500.000 (QUINIENTOS MIL DÓLARES AMERICANOS).</w:t>
            </w:r>
          </w:p>
          <w:p w:rsidR="00BB12A0" w:rsidRPr="00386B45" w:rsidRDefault="00BB12A0" w:rsidP="00AE7ED8">
            <w:pPr>
              <w:ind w:left="567" w:hanging="283"/>
              <w:jc w:val="both"/>
              <w:rPr>
                <w:rFonts w:ascii="Calibri" w:hAnsi="Calibri" w:cs="Calibri"/>
                <w:sz w:val="22"/>
                <w:szCs w:val="22"/>
              </w:rPr>
            </w:pPr>
          </w:p>
          <w:p w:rsidR="00BB12A0" w:rsidRPr="00386B45" w:rsidRDefault="00BB12A0" w:rsidP="00AE7ED8">
            <w:pPr>
              <w:ind w:left="567" w:hanging="1"/>
              <w:jc w:val="both"/>
              <w:rPr>
                <w:rFonts w:ascii="Calibri" w:hAnsi="Calibri" w:cs="Calibri"/>
                <w:sz w:val="22"/>
                <w:szCs w:val="22"/>
              </w:rPr>
            </w:pPr>
            <w:r w:rsidRPr="00386B45">
              <w:rPr>
                <w:rFonts w:ascii="Calibri" w:hAnsi="Calibri" w:cs="Calibri"/>
                <w:sz w:val="22"/>
                <w:szCs w:val="22"/>
              </w:rPr>
              <w:t xml:space="preserve">En caso de exceder el límite agregado anual (USD 500.000) la empresa transportadora deberá </w:t>
            </w:r>
            <w:proofErr w:type="spellStart"/>
            <w:r w:rsidRPr="00386B45">
              <w:rPr>
                <w:rFonts w:ascii="Calibri" w:hAnsi="Calibri" w:cs="Calibri"/>
                <w:sz w:val="22"/>
                <w:szCs w:val="22"/>
              </w:rPr>
              <w:t>pesentar</w:t>
            </w:r>
            <w:proofErr w:type="spellEnd"/>
            <w:r w:rsidRPr="00386B45">
              <w:rPr>
                <w:rFonts w:ascii="Calibri" w:hAnsi="Calibri" w:cs="Calibri"/>
                <w:sz w:val="22"/>
                <w:szCs w:val="22"/>
              </w:rPr>
              <w:t xml:space="preserve"> una póliza complementaria que amplíe a cubrir cualquier eventualidad bajo los mismos parámetros indicados y/o asumir la responsabilidad de manera directa.</w:t>
            </w:r>
          </w:p>
          <w:p w:rsidR="00BB12A0" w:rsidRPr="00386B45" w:rsidRDefault="00BB12A0" w:rsidP="00AE7ED8">
            <w:pPr>
              <w:ind w:left="709" w:hanging="283"/>
              <w:jc w:val="both"/>
              <w:rPr>
                <w:rFonts w:ascii="Calibri" w:hAnsi="Calibri" w:cs="Calibri"/>
                <w:sz w:val="22"/>
                <w:szCs w:val="22"/>
              </w:rPr>
            </w:pPr>
          </w:p>
          <w:p w:rsidR="00BB12A0" w:rsidRPr="00386B45" w:rsidRDefault="00BB12A0" w:rsidP="00AE7ED8">
            <w:pPr>
              <w:autoSpaceDE w:val="0"/>
              <w:autoSpaceDN w:val="0"/>
              <w:ind w:left="720"/>
              <w:contextualSpacing/>
              <w:jc w:val="both"/>
              <w:rPr>
                <w:rFonts w:ascii="Calibri" w:hAnsi="Calibri" w:cs="Calibri"/>
                <w:sz w:val="22"/>
                <w:szCs w:val="22"/>
              </w:rPr>
            </w:pPr>
            <w:r w:rsidRPr="00386B45">
              <w:rPr>
                <w:rFonts w:ascii="Calibri" w:hAnsi="Calibri" w:cs="Calibri"/>
                <w:sz w:val="22"/>
                <w:szCs w:val="22"/>
                <w:u w:val="single"/>
              </w:rPr>
              <w:t>Seguro de Transporte contra Todo Riesgo de Producto Transportado</w:t>
            </w:r>
            <w:r w:rsidRPr="00386B45">
              <w:rPr>
                <w:rFonts w:ascii="Calibri" w:hAnsi="Calibri" w:cs="Calibri"/>
                <w:sz w:val="22"/>
                <w:szCs w:val="22"/>
              </w:rPr>
              <w:t>,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BB12A0" w:rsidRPr="00386B45" w:rsidRDefault="00BB12A0" w:rsidP="00AE7ED8">
            <w:pPr>
              <w:ind w:left="709" w:hanging="283"/>
              <w:jc w:val="both"/>
              <w:rPr>
                <w:rFonts w:ascii="Calibri" w:hAnsi="Calibri" w:cs="Calibri"/>
                <w:sz w:val="22"/>
                <w:szCs w:val="22"/>
              </w:rPr>
            </w:pPr>
          </w:p>
          <w:p w:rsidR="00BB12A0" w:rsidRPr="00386B45" w:rsidRDefault="00BB12A0" w:rsidP="00AE7ED8">
            <w:pPr>
              <w:ind w:left="567"/>
              <w:jc w:val="both"/>
              <w:rPr>
                <w:rFonts w:ascii="Calibri" w:hAnsi="Calibri" w:cs="Calibri"/>
                <w:sz w:val="22"/>
                <w:szCs w:val="22"/>
              </w:rPr>
            </w:pPr>
            <w:r w:rsidRPr="00386B45">
              <w:rPr>
                <w:rFonts w:ascii="Calibri" w:hAnsi="Calibri" w:cs="Calibri"/>
                <w:sz w:val="22"/>
                <w:szCs w:val="22"/>
              </w:rPr>
              <w:t>Valor Asegurado: En base al costo del producto.</w:t>
            </w:r>
          </w:p>
          <w:p w:rsidR="00BB12A0" w:rsidRPr="00386B45" w:rsidRDefault="00BB12A0" w:rsidP="00AE7ED8">
            <w:pPr>
              <w:pStyle w:val="Prrafodelista"/>
              <w:ind w:left="709" w:hanging="283"/>
              <w:jc w:val="both"/>
              <w:rPr>
                <w:rFonts w:ascii="Calibri" w:hAnsi="Calibri" w:cs="Calibri"/>
                <w:sz w:val="22"/>
                <w:szCs w:val="22"/>
              </w:rPr>
            </w:pP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lastRenderedPageBreak/>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BB12A0" w:rsidRPr="00386B45" w:rsidRDefault="00BB12A0" w:rsidP="00AE7ED8">
            <w:pPr>
              <w:pStyle w:val="Prrafodelista"/>
              <w:ind w:left="851" w:hanging="284"/>
              <w:jc w:val="both"/>
              <w:rPr>
                <w:rFonts w:ascii="Calibri" w:hAnsi="Calibri" w:cs="Calibri"/>
                <w:sz w:val="22"/>
                <w:szCs w:val="22"/>
              </w:rPr>
            </w:pP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El transportista, una vez adjudicado, deberá entregar una copia de las citadas pólizas a YPFB antes de la suscripción del contrato.</w:t>
            </w:r>
          </w:p>
          <w:p w:rsidR="00BB12A0" w:rsidRPr="00386B45" w:rsidRDefault="00BB12A0" w:rsidP="004429D4">
            <w:pPr>
              <w:jc w:val="both"/>
              <w:rPr>
                <w:rFonts w:ascii="Calibri" w:hAnsi="Calibri" w:cs="Calibri"/>
                <w:sz w:val="22"/>
                <w:szCs w:val="22"/>
              </w:rPr>
            </w:pPr>
            <w:r w:rsidRPr="00386B45">
              <w:rPr>
                <w:rFonts w:ascii="Calibri" w:hAnsi="Calibri" w:cs="Calibri"/>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 emergentes de hecho.</w:t>
            </w:r>
          </w:p>
        </w:tc>
      </w:tr>
      <w:tr w:rsidR="00BB12A0" w:rsidRPr="00386B45"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vAlign w:val="center"/>
          </w:tcPr>
          <w:p w:rsidR="00BB12A0" w:rsidRPr="00386B45" w:rsidRDefault="00BB12A0" w:rsidP="00AE7ED8">
            <w:pPr>
              <w:pStyle w:val="Prrafodelista"/>
              <w:jc w:val="center"/>
              <w:rPr>
                <w:rFonts w:ascii="Calibri" w:hAnsi="Calibri" w:cs="Calibri"/>
                <w:b/>
                <w:sz w:val="22"/>
                <w:szCs w:val="22"/>
              </w:rPr>
            </w:pPr>
            <w:r w:rsidRPr="004429D4">
              <w:rPr>
                <w:rFonts w:ascii="Calibri" w:hAnsi="Calibri" w:cs="Calibri"/>
                <w:b/>
                <w:sz w:val="24"/>
                <w:szCs w:val="24"/>
              </w:rPr>
              <w:lastRenderedPageBreak/>
              <w:t>MEDIO AMBIENTE</w:t>
            </w:r>
          </w:p>
        </w:tc>
      </w:tr>
      <w:tr w:rsidR="00BB12A0" w:rsidRPr="00386B45"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B12A0" w:rsidRPr="00386B45" w:rsidRDefault="00BB12A0" w:rsidP="00AE7ED8">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p>
          <w:p w:rsidR="00BB12A0" w:rsidRPr="00386B45" w:rsidRDefault="00BB12A0" w:rsidP="00AE7ED8">
            <w:pPr>
              <w:pStyle w:val="Prrafodelista"/>
              <w:ind w:left="0"/>
              <w:jc w:val="both"/>
              <w:rPr>
                <w:rFonts w:ascii="Calibri" w:hAnsi="Calibri" w:cs="Calibri"/>
                <w:b/>
                <w:sz w:val="22"/>
                <w:szCs w:val="22"/>
              </w:rPr>
            </w:pPr>
          </w:p>
          <w:p w:rsidR="00BB12A0" w:rsidRPr="00386B45" w:rsidRDefault="00BB12A0" w:rsidP="00AE7ED8">
            <w:pPr>
              <w:pStyle w:val="Prrafodelista"/>
              <w:tabs>
                <w:tab w:val="left" w:pos="398"/>
              </w:tabs>
              <w:ind w:left="0"/>
              <w:rPr>
                <w:rFonts w:ascii="Calibri" w:hAnsi="Calibri" w:cs="Calibri"/>
                <w:b/>
                <w:sz w:val="22"/>
                <w:szCs w:val="22"/>
              </w:rPr>
            </w:pPr>
            <w:r w:rsidRPr="00386B45">
              <w:rPr>
                <w:rFonts w:ascii="Calibri" w:hAnsi="Calibri" w:cs="Calibri"/>
                <w:b/>
                <w:sz w:val="22"/>
                <w:szCs w:val="22"/>
              </w:rPr>
              <w:t xml:space="preserve">Licencias ambientales para ejecución del servicio </w:t>
            </w:r>
          </w:p>
          <w:p w:rsidR="00BB12A0" w:rsidRPr="00386B45" w:rsidRDefault="00BB12A0" w:rsidP="00AE7ED8">
            <w:pPr>
              <w:tabs>
                <w:tab w:val="left" w:pos="650"/>
              </w:tabs>
              <w:rPr>
                <w:rFonts w:ascii="Calibri" w:hAnsi="Calibri" w:cs="Calibri"/>
                <w:b/>
                <w:sz w:val="22"/>
                <w:szCs w:val="22"/>
              </w:rPr>
            </w:pPr>
          </w:p>
          <w:p w:rsidR="00BB12A0" w:rsidRPr="00386B45" w:rsidRDefault="00BB12A0" w:rsidP="00AE7ED8">
            <w:pPr>
              <w:pStyle w:val="Prrafodelista"/>
              <w:ind w:left="0"/>
              <w:jc w:val="both"/>
              <w:rPr>
                <w:rFonts w:ascii="Calibri" w:hAnsi="Calibri" w:cs="Calibri"/>
                <w:sz w:val="22"/>
                <w:szCs w:val="22"/>
              </w:rPr>
            </w:pPr>
            <w:r w:rsidRPr="00386B45">
              <w:rPr>
                <w:rFonts w:ascii="Calibri" w:hAnsi="Calibri" w:cs="Calibri"/>
                <w:sz w:val="22"/>
                <w:szCs w:val="22"/>
              </w:rPr>
              <w:t xml:space="preserve">Para la Presentación de Propuestas, el CONTRATANTE deberá presentar su Licencia Ambiental y la Licencia para Actividades con Sustancias Peligrosas (LASP) vigentes, que cubra los tramos establecidos en el presente Documento, y la sustancia peligrosa establecida dentro en los </w:t>
            </w:r>
            <w:r w:rsidRPr="00386B45">
              <w:rPr>
                <w:rFonts w:ascii="Calibri" w:hAnsi="Calibri" w:cs="Calibri"/>
                <w:i/>
                <w:sz w:val="22"/>
                <w:szCs w:val="22"/>
                <w:u w:val="single"/>
              </w:rPr>
              <w:t>Productos</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en su defecto, documentos cursados con las instancias ambientales correspondientes que demuestren el estado actual del trámite de obtención de dichas licencias. </w:t>
            </w:r>
          </w:p>
          <w:p w:rsidR="00BB12A0" w:rsidRPr="00386B45" w:rsidRDefault="00BB12A0" w:rsidP="00AE7ED8">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w:t>
            </w:r>
            <w:r w:rsidRPr="00386B45">
              <w:rPr>
                <w:rFonts w:ascii="Calibri" w:hAnsi="Calibri" w:cs="Calibri"/>
                <w:i/>
                <w:sz w:val="22"/>
                <w:szCs w:val="22"/>
                <w:u w:val="single"/>
              </w:rPr>
              <w:t>Producto</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Transporte Terrestre de GLP Engarrafado correspondiente a esta empresa será retirada de la cantidad de Transporte Terrestre de GLP Engarrafado ofertada por la asociación.</w:t>
            </w:r>
          </w:p>
          <w:p w:rsidR="00BB12A0" w:rsidRPr="00386B45" w:rsidRDefault="00BB12A0" w:rsidP="00AE7ED8">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p>
          <w:p w:rsidR="00BB12A0" w:rsidRPr="00386B45" w:rsidRDefault="00BB12A0" w:rsidP="00AE7ED8">
            <w:pPr>
              <w:pStyle w:val="Prrafodelista"/>
              <w:spacing w:before="240" w:after="240"/>
              <w:ind w:left="0" w:right="34"/>
              <w:jc w:val="both"/>
              <w:rPr>
                <w:rFonts w:ascii="Calibri" w:hAnsi="Calibri" w:cs="Calibri"/>
                <w:sz w:val="22"/>
                <w:szCs w:val="22"/>
              </w:rPr>
            </w:pPr>
            <w:r w:rsidRPr="00386B45">
              <w:rPr>
                <w:rFonts w:ascii="Calibri" w:hAnsi="Calibri" w:cs="Calibri"/>
                <w:sz w:val="22"/>
                <w:szCs w:val="22"/>
              </w:rPr>
              <w:t>Se adjunta en el Anexo, el modelo de Declaración Jurada que deben aplicar los proponentes que se encuentren tramitando la Licencia Ambiental y /o la Licencia para Actividades con Sustancias peligros (LASP)</w:t>
            </w:r>
          </w:p>
          <w:p w:rsidR="00BB12A0" w:rsidRPr="00386B45" w:rsidRDefault="00BB12A0" w:rsidP="00AE7ED8">
            <w:pPr>
              <w:tabs>
                <w:tab w:val="left" w:pos="567"/>
              </w:tabs>
              <w:rPr>
                <w:rFonts w:ascii="Calibri" w:hAnsi="Calibri" w:cs="Calibri"/>
                <w:b/>
                <w:sz w:val="22"/>
                <w:szCs w:val="22"/>
              </w:rPr>
            </w:pPr>
            <w:r w:rsidRPr="00386B45">
              <w:rPr>
                <w:rFonts w:ascii="Calibri" w:hAnsi="Calibri" w:cs="Calibri"/>
                <w:b/>
                <w:sz w:val="22"/>
                <w:szCs w:val="22"/>
              </w:rPr>
              <w:t>Plan de Medidas de Prevención y Mitigación</w:t>
            </w:r>
          </w:p>
          <w:p w:rsidR="00BB12A0" w:rsidRPr="00386B45" w:rsidRDefault="00BB12A0" w:rsidP="00AE7ED8">
            <w:pPr>
              <w:tabs>
                <w:tab w:val="left" w:pos="567"/>
              </w:tabs>
              <w:rPr>
                <w:rFonts w:ascii="Calibri" w:hAnsi="Calibri" w:cs="Calibri"/>
                <w:sz w:val="22"/>
                <w:szCs w:val="22"/>
              </w:rPr>
            </w:pP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lastRenderedPageBreak/>
              <w:t>El CONTRATISTA deberá presentar en su propuesta el “Plan de Medidas de Prevención y Mitigación”.</w:t>
            </w: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BB12A0" w:rsidRPr="00386B45" w:rsidRDefault="00BB12A0" w:rsidP="00AE7ED8">
            <w:pPr>
              <w:ind w:left="426"/>
              <w:jc w:val="both"/>
              <w:rPr>
                <w:rFonts w:ascii="Calibri" w:hAnsi="Calibri" w:cs="Calibri"/>
                <w:sz w:val="22"/>
                <w:szCs w:val="22"/>
              </w:rPr>
            </w:pPr>
            <w:r w:rsidRPr="00386B45">
              <w:rPr>
                <w:rFonts w:ascii="Calibri" w:hAnsi="Calibri" w:cs="Calibri"/>
                <w:sz w:val="22"/>
                <w:szCs w:val="22"/>
                <w:u w:val="single"/>
              </w:rPr>
              <w:t>Prevención</w:t>
            </w:r>
            <w:r w:rsidRPr="00386B45">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BB12A0" w:rsidRPr="00386B45" w:rsidRDefault="00BB12A0" w:rsidP="00AE7ED8">
            <w:pPr>
              <w:ind w:left="426"/>
              <w:jc w:val="both"/>
              <w:rPr>
                <w:rFonts w:ascii="Calibri" w:hAnsi="Calibri" w:cs="Calibri"/>
                <w:sz w:val="22"/>
                <w:szCs w:val="22"/>
              </w:rPr>
            </w:pPr>
            <w:r w:rsidRPr="00386B45">
              <w:rPr>
                <w:rFonts w:ascii="Calibri" w:hAnsi="Calibri" w:cs="Calibri"/>
                <w:sz w:val="22"/>
                <w:szCs w:val="22"/>
                <w:u w:val="single"/>
              </w:rPr>
              <w:t>Mitigación</w:t>
            </w:r>
            <w:r w:rsidRPr="00386B45">
              <w:rPr>
                <w:rFonts w:ascii="Calibri" w:hAnsi="Calibri" w:cs="Calibri"/>
                <w:sz w:val="22"/>
                <w:szCs w:val="22"/>
              </w:rPr>
              <w:t>: establecer un conjunto de medidas específicas para moderar, atenuar y/o reducir de manera inmediata los efectos que pueden generar los derrames en el transporte terrestre de GLP Engarrafado,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por barcazas de hidrocarburos.</w:t>
            </w: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Este Plan debe abarcar los siguientes aspectos:</w:t>
            </w:r>
          </w:p>
          <w:p w:rsidR="00BB12A0" w:rsidRPr="00386B45" w:rsidRDefault="00BB12A0" w:rsidP="00AE7ED8">
            <w:pPr>
              <w:jc w:val="both"/>
              <w:rPr>
                <w:rFonts w:ascii="Calibri" w:hAnsi="Calibri" w:cs="Calibri"/>
                <w:sz w:val="22"/>
                <w:szCs w:val="22"/>
              </w:rPr>
            </w:pPr>
            <w:r w:rsidRPr="00386B45">
              <w:rPr>
                <w:rFonts w:ascii="Calibri" w:hAnsi="Calibri" w:cs="Calibri"/>
                <w:sz w:val="22"/>
                <w:szCs w:val="22"/>
              </w:rPr>
              <w:t>Logísticas de Operación para riesgos en el transporte de Hidrocarburos</w:t>
            </w:r>
          </w:p>
          <w:p w:rsidR="00BB12A0" w:rsidRPr="00386B45" w:rsidRDefault="00BB12A0" w:rsidP="00AE7ED8">
            <w:pPr>
              <w:jc w:val="both"/>
              <w:rPr>
                <w:rFonts w:ascii="Calibri" w:hAnsi="Calibri" w:cs="Calibri"/>
                <w:sz w:val="22"/>
                <w:szCs w:val="22"/>
                <w:u w:val="single"/>
              </w:rPr>
            </w:pPr>
            <w:r w:rsidRPr="00386B45">
              <w:rPr>
                <w:rFonts w:ascii="Calibri" w:hAnsi="Calibri" w:cs="Calibri"/>
                <w:sz w:val="22"/>
                <w:szCs w:val="22"/>
                <w:u w:val="single"/>
              </w:rPr>
              <w:t>Plan de Operación del Transporte</w:t>
            </w:r>
          </w:p>
          <w:p w:rsidR="00BB12A0" w:rsidRPr="00386B45" w:rsidRDefault="00BB12A0" w:rsidP="00697ACB">
            <w:pPr>
              <w:numPr>
                <w:ilvl w:val="0"/>
                <w:numId w:val="41"/>
              </w:numPr>
              <w:jc w:val="both"/>
              <w:rPr>
                <w:rFonts w:ascii="Calibri" w:hAnsi="Calibri" w:cs="Calibri"/>
                <w:sz w:val="22"/>
                <w:szCs w:val="22"/>
              </w:rPr>
            </w:pPr>
            <w:r w:rsidRPr="00386B45">
              <w:rPr>
                <w:rFonts w:ascii="Calibri" w:hAnsi="Calibri" w:cs="Calibri"/>
                <w:sz w:val="22"/>
                <w:szCs w:val="22"/>
              </w:rPr>
              <w:t>Convoy</w:t>
            </w:r>
            <w:r w:rsidRPr="00386B45">
              <w:rPr>
                <w:rFonts w:ascii="Calibri" w:hAnsi="Calibri" w:cs="Calibri"/>
                <w:sz w:val="22"/>
                <w:szCs w:val="22"/>
              </w:rPr>
              <w:tab/>
            </w:r>
          </w:p>
          <w:p w:rsidR="00BB12A0" w:rsidRPr="00386B45" w:rsidRDefault="00BB12A0" w:rsidP="00697ACB">
            <w:pPr>
              <w:numPr>
                <w:ilvl w:val="0"/>
                <w:numId w:val="41"/>
              </w:numPr>
              <w:jc w:val="both"/>
              <w:rPr>
                <w:rFonts w:ascii="Calibri" w:hAnsi="Calibri" w:cs="Calibri"/>
                <w:sz w:val="22"/>
                <w:szCs w:val="22"/>
              </w:rPr>
            </w:pPr>
            <w:r w:rsidRPr="00386B45">
              <w:rPr>
                <w:rFonts w:ascii="Calibri" w:hAnsi="Calibri" w:cs="Calibri"/>
                <w:sz w:val="22"/>
                <w:szCs w:val="22"/>
              </w:rPr>
              <w:t>Monitoreo</w:t>
            </w:r>
          </w:p>
          <w:p w:rsidR="00BB12A0" w:rsidRPr="00386B45" w:rsidRDefault="00BB12A0" w:rsidP="00697ACB">
            <w:pPr>
              <w:numPr>
                <w:ilvl w:val="0"/>
                <w:numId w:val="41"/>
              </w:numPr>
              <w:jc w:val="both"/>
              <w:rPr>
                <w:rFonts w:ascii="Calibri" w:hAnsi="Calibri" w:cs="Calibri"/>
                <w:sz w:val="22"/>
                <w:szCs w:val="22"/>
              </w:rPr>
            </w:pPr>
            <w:r w:rsidRPr="00386B45">
              <w:rPr>
                <w:rFonts w:ascii="Calibri" w:hAnsi="Calibri" w:cs="Calibri"/>
                <w:sz w:val="22"/>
                <w:szCs w:val="22"/>
              </w:rPr>
              <w:t>Procedimiento Zonal de Contingencias</w:t>
            </w:r>
          </w:p>
          <w:p w:rsidR="00BB12A0" w:rsidRPr="00386B45" w:rsidRDefault="00BB12A0" w:rsidP="00697ACB">
            <w:pPr>
              <w:numPr>
                <w:ilvl w:val="0"/>
                <w:numId w:val="41"/>
              </w:numPr>
              <w:jc w:val="both"/>
              <w:rPr>
                <w:rFonts w:ascii="Calibri" w:hAnsi="Calibri" w:cs="Calibri"/>
                <w:sz w:val="22"/>
                <w:szCs w:val="22"/>
              </w:rPr>
            </w:pPr>
            <w:r w:rsidRPr="00386B45">
              <w:rPr>
                <w:rFonts w:ascii="Calibri" w:hAnsi="Calibri" w:cs="Calibri"/>
                <w:sz w:val="22"/>
                <w:szCs w:val="22"/>
              </w:rPr>
              <w:t>Permisos y Licencias Ambientales (vigente o en trámite)</w:t>
            </w:r>
          </w:p>
          <w:p w:rsidR="00BB12A0" w:rsidRPr="00386B45" w:rsidRDefault="00BB12A0" w:rsidP="00AE7ED8">
            <w:pPr>
              <w:jc w:val="both"/>
              <w:rPr>
                <w:rFonts w:ascii="Calibri" w:hAnsi="Calibri" w:cs="Calibri"/>
                <w:sz w:val="22"/>
                <w:szCs w:val="22"/>
                <w:u w:val="single"/>
              </w:rPr>
            </w:pPr>
            <w:r w:rsidRPr="00386B45">
              <w:rPr>
                <w:rFonts w:ascii="Calibri" w:hAnsi="Calibri" w:cs="Calibri"/>
                <w:sz w:val="22"/>
                <w:szCs w:val="22"/>
                <w:u w:val="single"/>
              </w:rPr>
              <w:t>Plan de Prevención</w:t>
            </w:r>
          </w:p>
          <w:p w:rsidR="00BB12A0" w:rsidRPr="00386B45" w:rsidRDefault="00BB12A0" w:rsidP="00697ACB">
            <w:pPr>
              <w:numPr>
                <w:ilvl w:val="0"/>
                <w:numId w:val="42"/>
              </w:numPr>
              <w:ind w:left="709"/>
              <w:jc w:val="both"/>
              <w:rPr>
                <w:rFonts w:ascii="Calibri" w:hAnsi="Calibri" w:cs="Calibri"/>
                <w:sz w:val="22"/>
                <w:szCs w:val="22"/>
              </w:rPr>
            </w:pPr>
            <w:r w:rsidRPr="00386B45">
              <w:rPr>
                <w:rFonts w:ascii="Calibri" w:hAnsi="Calibri" w:cs="Calibri"/>
                <w:sz w:val="22"/>
                <w:szCs w:val="22"/>
              </w:rPr>
              <w:t>Selección del conductor y las barcazas</w:t>
            </w:r>
          </w:p>
          <w:p w:rsidR="00BB12A0" w:rsidRPr="00386B45" w:rsidRDefault="00BB12A0" w:rsidP="00697ACB">
            <w:pPr>
              <w:numPr>
                <w:ilvl w:val="0"/>
                <w:numId w:val="42"/>
              </w:numPr>
              <w:ind w:left="709"/>
              <w:jc w:val="both"/>
              <w:rPr>
                <w:rFonts w:ascii="Calibri" w:hAnsi="Calibri" w:cs="Calibri"/>
                <w:sz w:val="22"/>
                <w:szCs w:val="22"/>
              </w:rPr>
            </w:pPr>
            <w:r w:rsidRPr="00386B45">
              <w:rPr>
                <w:rFonts w:ascii="Calibri" w:hAnsi="Calibri" w:cs="Calibri"/>
                <w:sz w:val="22"/>
                <w:szCs w:val="22"/>
              </w:rPr>
              <w:t>Manejo Defensivo</w:t>
            </w:r>
          </w:p>
          <w:p w:rsidR="00BB12A0" w:rsidRPr="00386B45" w:rsidRDefault="00BB12A0" w:rsidP="00697ACB">
            <w:pPr>
              <w:numPr>
                <w:ilvl w:val="0"/>
                <w:numId w:val="42"/>
              </w:numPr>
              <w:ind w:left="709"/>
              <w:jc w:val="both"/>
              <w:rPr>
                <w:rFonts w:ascii="Calibri" w:hAnsi="Calibri" w:cs="Calibri"/>
                <w:sz w:val="22"/>
                <w:szCs w:val="22"/>
              </w:rPr>
            </w:pPr>
            <w:r w:rsidRPr="00386B45">
              <w:rPr>
                <w:rFonts w:ascii="Calibri" w:hAnsi="Calibri" w:cs="Calibri"/>
                <w:sz w:val="22"/>
                <w:szCs w:val="22"/>
              </w:rPr>
              <w:t>Carga horaria de conducción</w:t>
            </w:r>
          </w:p>
          <w:p w:rsidR="00BB12A0" w:rsidRPr="00386B45" w:rsidRDefault="00BB12A0" w:rsidP="00697ACB">
            <w:pPr>
              <w:numPr>
                <w:ilvl w:val="0"/>
                <w:numId w:val="42"/>
              </w:numPr>
              <w:ind w:left="709"/>
              <w:jc w:val="both"/>
              <w:rPr>
                <w:rFonts w:ascii="Calibri" w:hAnsi="Calibri" w:cs="Calibri"/>
                <w:sz w:val="22"/>
                <w:szCs w:val="22"/>
              </w:rPr>
            </w:pPr>
            <w:r w:rsidRPr="00386B45">
              <w:rPr>
                <w:rFonts w:ascii="Calibri" w:hAnsi="Calibri" w:cs="Calibri"/>
                <w:sz w:val="22"/>
                <w:szCs w:val="22"/>
              </w:rPr>
              <w:t>Charlas de Inducción</w:t>
            </w:r>
          </w:p>
          <w:p w:rsidR="00BB12A0" w:rsidRPr="00386B45" w:rsidRDefault="00BB12A0" w:rsidP="00697ACB">
            <w:pPr>
              <w:numPr>
                <w:ilvl w:val="0"/>
                <w:numId w:val="43"/>
              </w:numPr>
              <w:ind w:left="709"/>
              <w:jc w:val="both"/>
              <w:rPr>
                <w:rFonts w:ascii="Calibri" w:hAnsi="Calibri" w:cs="Calibri"/>
                <w:sz w:val="22"/>
                <w:szCs w:val="22"/>
              </w:rPr>
            </w:pPr>
            <w:r w:rsidRPr="00386B45">
              <w:rPr>
                <w:rFonts w:ascii="Calibri" w:hAnsi="Calibri" w:cs="Calibri"/>
                <w:sz w:val="22"/>
                <w:szCs w:val="22"/>
              </w:rPr>
              <w:t>Condiciones Técnicas de las barcazas</w:t>
            </w:r>
          </w:p>
          <w:p w:rsidR="00BB12A0" w:rsidRPr="00386B45" w:rsidRDefault="00BB12A0" w:rsidP="00AE7ED8">
            <w:pPr>
              <w:jc w:val="both"/>
              <w:rPr>
                <w:rFonts w:ascii="Calibri" w:hAnsi="Calibri" w:cs="Calibri"/>
                <w:sz w:val="22"/>
                <w:szCs w:val="22"/>
                <w:u w:val="single"/>
              </w:rPr>
            </w:pPr>
            <w:r w:rsidRPr="00386B45">
              <w:rPr>
                <w:rFonts w:ascii="Calibri" w:hAnsi="Calibri" w:cs="Calibri"/>
                <w:sz w:val="22"/>
                <w:szCs w:val="22"/>
                <w:u w:val="single"/>
              </w:rPr>
              <w:t>Plan de Mitigación</w:t>
            </w:r>
          </w:p>
          <w:p w:rsidR="00BB12A0" w:rsidRPr="00386B45" w:rsidRDefault="00BB12A0" w:rsidP="00697ACB">
            <w:pPr>
              <w:numPr>
                <w:ilvl w:val="0"/>
                <w:numId w:val="43"/>
              </w:numPr>
              <w:ind w:left="851" w:hanging="425"/>
              <w:jc w:val="both"/>
              <w:rPr>
                <w:rFonts w:ascii="Calibri" w:hAnsi="Calibri" w:cs="Calibri"/>
                <w:sz w:val="22"/>
                <w:szCs w:val="22"/>
              </w:rPr>
            </w:pPr>
            <w:r w:rsidRPr="00386B45">
              <w:rPr>
                <w:rFonts w:ascii="Calibri" w:hAnsi="Calibri" w:cs="Calibri"/>
                <w:sz w:val="22"/>
                <w:szCs w:val="22"/>
              </w:rPr>
              <w:t>Reacción Inmediata a emergencias</w:t>
            </w:r>
          </w:p>
          <w:p w:rsidR="00BB12A0" w:rsidRPr="00386B45" w:rsidRDefault="00BB12A0" w:rsidP="00697ACB">
            <w:pPr>
              <w:numPr>
                <w:ilvl w:val="0"/>
                <w:numId w:val="43"/>
              </w:numPr>
              <w:ind w:left="851" w:hanging="425"/>
              <w:jc w:val="both"/>
              <w:rPr>
                <w:rFonts w:ascii="Calibri" w:hAnsi="Calibri" w:cs="Calibri"/>
                <w:sz w:val="22"/>
                <w:szCs w:val="22"/>
              </w:rPr>
            </w:pPr>
            <w:r w:rsidRPr="00386B45">
              <w:rPr>
                <w:rFonts w:ascii="Calibri" w:hAnsi="Calibri" w:cs="Calibri"/>
                <w:sz w:val="22"/>
                <w:szCs w:val="22"/>
              </w:rPr>
              <w:t>Contención de Derrame</w:t>
            </w:r>
          </w:p>
          <w:p w:rsidR="00BB12A0" w:rsidRPr="00386B45" w:rsidRDefault="00BB12A0" w:rsidP="00697ACB">
            <w:pPr>
              <w:numPr>
                <w:ilvl w:val="0"/>
                <w:numId w:val="43"/>
              </w:numPr>
              <w:tabs>
                <w:tab w:val="left" w:pos="709"/>
              </w:tabs>
              <w:ind w:left="851" w:hanging="425"/>
              <w:jc w:val="both"/>
              <w:rPr>
                <w:rFonts w:ascii="Calibri" w:hAnsi="Calibri" w:cs="Calibri"/>
                <w:sz w:val="22"/>
                <w:szCs w:val="22"/>
              </w:rPr>
            </w:pPr>
            <w:r w:rsidRPr="00386B45">
              <w:rPr>
                <w:rFonts w:ascii="Calibri" w:hAnsi="Calibri" w:cs="Calibri"/>
                <w:sz w:val="22"/>
                <w:szCs w:val="22"/>
              </w:rPr>
              <w:t>Recuperación de Productos</w:t>
            </w:r>
          </w:p>
          <w:p w:rsidR="00BB12A0" w:rsidRPr="00386B45" w:rsidRDefault="00BB12A0" w:rsidP="00AE7ED8">
            <w:pPr>
              <w:ind w:right="34"/>
              <w:jc w:val="both"/>
              <w:rPr>
                <w:rFonts w:ascii="Calibri" w:hAnsi="Calibri" w:cs="Calibri"/>
                <w:sz w:val="22"/>
                <w:szCs w:val="22"/>
              </w:rPr>
            </w:pPr>
          </w:p>
          <w:p w:rsidR="00BB12A0" w:rsidRPr="00386B45" w:rsidRDefault="00BB12A0" w:rsidP="00AE7ED8">
            <w:pPr>
              <w:ind w:right="34"/>
              <w:jc w:val="both"/>
              <w:rPr>
                <w:rFonts w:ascii="Calibri" w:hAnsi="Calibri" w:cs="Calibri"/>
                <w:sz w:val="22"/>
                <w:szCs w:val="22"/>
              </w:rPr>
            </w:pPr>
            <w:r w:rsidRPr="00386B45">
              <w:rPr>
                <w:rFonts w:ascii="Calibri" w:hAnsi="Calibri" w:cs="Calibri"/>
                <w:sz w:val="22"/>
                <w:szCs w:val="22"/>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B12A0" w:rsidRPr="00386B45" w:rsidRDefault="00BB12A0" w:rsidP="00AE7ED8">
            <w:pPr>
              <w:tabs>
                <w:tab w:val="left" w:pos="709"/>
              </w:tabs>
              <w:jc w:val="both"/>
              <w:rPr>
                <w:rFonts w:ascii="Calibri" w:hAnsi="Calibri" w:cs="Calibri"/>
                <w:sz w:val="22"/>
                <w:szCs w:val="22"/>
              </w:rPr>
            </w:pPr>
            <w:r w:rsidRPr="00386B45">
              <w:rPr>
                <w:rFonts w:ascii="Calibri" w:hAnsi="Calibri" w:cs="Calibr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r w:rsidR="00BB12A0" w:rsidRPr="00D7727F"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vAlign w:val="center"/>
          </w:tcPr>
          <w:p w:rsidR="00BB12A0" w:rsidRPr="00D7727F" w:rsidRDefault="00BB12A0" w:rsidP="00AE7ED8">
            <w:pPr>
              <w:jc w:val="center"/>
              <w:rPr>
                <w:rFonts w:ascii="Calibri" w:hAnsi="Calibri" w:cs="Calibri"/>
                <w:b/>
                <w:bCs/>
                <w:sz w:val="22"/>
                <w:szCs w:val="22"/>
              </w:rPr>
            </w:pPr>
            <w:r w:rsidRPr="004429D4">
              <w:rPr>
                <w:rFonts w:ascii="Calibri" w:hAnsi="Calibri" w:cs="Calibri"/>
                <w:b/>
                <w:bCs/>
                <w:sz w:val="24"/>
                <w:szCs w:val="24"/>
              </w:rPr>
              <w:lastRenderedPageBreak/>
              <w:t>TRIBUTOS Y FACTURACIÓN</w:t>
            </w:r>
          </w:p>
        </w:tc>
      </w:tr>
      <w:tr w:rsidR="00BB12A0" w:rsidRPr="00D7727F"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B12A0" w:rsidRPr="00D7727F" w:rsidRDefault="00BB12A0" w:rsidP="00AE7ED8">
            <w:pPr>
              <w:rPr>
                <w:rFonts w:ascii="Calibri" w:hAnsi="Calibri" w:cs="Calibri"/>
                <w:b/>
                <w:bCs/>
                <w:sz w:val="22"/>
                <w:szCs w:val="22"/>
              </w:rPr>
            </w:pPr>
            <w:r w:rsidRPr="00D7727F">
              <w:rPr>
                <w:rFonts w:ascii="Calibri" w:hAnsi="Calibri" w:cs="Calibri"/>
                <w:b/>
                <w:bCs/>
                <w:sz w:val="22"/>
                <w:szCs w:val="22"/>
              </w:rPr>
              <w:lastRenderedPageBreak/>
              <w:t>FACTURACIÓN</w:t>
            </w:r>
          </w:p>
          <w:p w:rsidR="00BB12A0" w:rsidRPr="00BB12A0" w:rsidRDefault="00BB12A0" w:rsidP="00AE7ED8">
            <w:pPr>
              <w:jc w:val="both"/>
              <w:rPr>
                <w:rFonts w:ascii="Calibri" w:hAnsi="Calibri" w:cs="Calibri"/>
                <w:i/>
                <w:iCs/>
                <w:sz w:val="14"/>
                <w:szCs w:val="22"/>
              </w:rPr>
            </w:pP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 xml:space="preserve">La factura debe ser emitida de acuerdo a normativa vigente a nombre de Yacimientos Petrolíferos Fiscales Bolivianos consignando el Número de Identificación Tributaria (NIT) 1020269020. </w:t>
            </w:r>
            <w:r w:rsidRPr="00D7727F">
              <w:rPr>
                <w:rFonts w:ascii="Calibri" w:hAnsi="Calibri" w:cs="Calibri"/>
                <w:iCs/>
                <w:sz w:val="22"/>
                <w:szCs w:val="22"/>
              </w:rPr>
              <w:tab/>
            </w:r>
          </w:p>
          <w:p w:rsidR="00BB12A0" w:rsidRPr="00D7727F" w:rsidRDefault="00BB12A0" w:rsidP="00AE7ED8">
            <w:pPr>
              <w:jc w:val="both"/>
              <w:rPr>
                <w:rFonts w:ascii="Calibri" w:hAnsi="Calibri" w:cs="Calibri"/>
                <w:iCs/>
                <w:sz w:val="22"/>
                <w:szCs w:val="22"/>
              </w:rPr>
            </w:pP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r w:rsidRPr="00D7727F">
              <w:rPr>
                <w:rFonts w:ascii="Calibri" w:hAnsi="Calibri" w:cs="Calibri"/>
                <w:iCs/>
                <w:sz w:val="22"/>
                <w:szCs w:val="22"/>
              </w:rPr>
              <w:tab/>
            </w: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En caso de que la merma sea superior a la merma máxima permisible, el Contratante podrá cobrar el monto calculado de acuerdo a la cláusula (Mermas), mediante el descuento del mes de solicitud de pago, emitiendo la factura por dicho cobro.</w:t>
            </w:r>
            <w:r w:rsidRPr="00D7727F">
              <w:rPr>
                <w:rFonts w:ascii="Calibri" w:hAnsi="Calibri" w:cs="Calibri"/>
                <w:iCs/>
                <w:sz w:val="22"/>
                <w:szCs w:val="22"/>
              </w:rPr>
              <w:tab/>
            </w: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D7727F">
              <w:rPr>
                <w:rFonts w:ascii="Calibri" w:hAnsi="Calibri" w:cs="Calibri"/>
                <w:iCs/>
                <w:sz w:val="22"/>
                <w:szCs w:val="22"/>
              </w:rPr>
              <w:tab/>
            </w:r>
          </w:p>
          <w:p w:rsidR="00BB12A0" w:rsidRPr="00D7727F" w:rsidRDefault="00BB12A0" w:rsidP="00AE7ED8">
            <w:pPr>
              <w:jc w:val="both"/>
              <w:rPr>
                <w:rFonts w:ascii="Calibri" w:hAnsi="Calibri" w:cs="Calibri"/>
                <w:iCs/>
                <w:sz w:val="22"/>
                <w:szCs w:val="22"/>
              </w:rPr>
            </w:pPr>
            <w:r w:rsidRPr="00D7727F">
              <w:rPr>
                <w:rFonts w:ascii="Calibri" w:hAnsi="Calibri" w:cs="Calibri"/>
                <w:iCs/>
                <w:sz w:val="22"/>
                <w:szCs w:val="22"/>
              </w:rPr>
              <w:tab/>
            </w:r>
            <w:r w:rsidRPr="00D7727F">
              <w:rPr>
                <w:rFonts w:ascii="Calibri" w:hAnsi="Calibri" w:cs="Calibri"/>
                <w:iCs/>
                <w:sz w:val="22"/>
                <w:szCs w:val="22"/>
              </w:rPr>
              <w:tab/>
            </w:r>
          </w:p>
          <w:p w:rsidR="00BB12A0" w:rsidRPr="00D7727F" w:rsidRDefault="00BB12A0" w:rsidP="00AE7ED8">
            <w:pPr>
              <w:rPr>
                <w:rFonts w:ascii="Calibri" w:hAnsi="Calibri" w:cs="Calibri"/>
                <w:b/>
                <w:bCs/>
                <w:sz w:val="22"/>
                <w:szCs w:val="22"/>
              </w:rPr>
            </w:pPr>
            <w:r w:rsidRPr="00D7727F">
              <w:rPr>
                <w:rFonts w:ascii="Calibri" w:hAnsi="Calibri" w:cs="Calibri"/>
                <w:b/>
                <w:bCs/>
                <w:sz w:val="22"/>
                <w:szCs w:val="22"/>
              </w:rPr>
              <w:t>TRIBUTOS</w:t>
            </w:r>
          </w:p>
          <w:p w:rsidR="00BB12A0" w:rsidRPr="00BB12A0" w:rsidRDefault="00BB12A0" w:rsidP="00AE7ED8">
            <w:pPr>
              <w:rPr>
                <w:rFonts w:ascii="Calibri" w:hAnsi="Calibri" w:cs="Calibri"/>
                <w:b/>
                <w:bCs/>
                <w:sz w:val="16"/>
                <w:szCs w:val="22"/>
              </w:rPr>
            </w:pPr>
          </w:p>
          <w:p w:rsidR="00BB12A0" w:rsidRPr="00D7727F" w:rsidRDefault="00BB12A0" w:rsidP="00AE7ED8">
            <w:pPr>
              <w:jc w:val="both"/>
              <w:rPr>
                <w:rFonts w:ascii="Calibri" w:hAnsi="Calibri" w:cs="Calibri"/>
                <w:iCs/>
                <w:color w:val="000000"/>
                <w:sz w:val="22"/>
                <w:szCs w:val="22"/>
                <w:lang w:eastAsia="es-BO"/>
              </w:rPr>
            </w:pPr>
            <w:r w:rsidRPr="00D7727F">
              <w:rPr>
                <w:rFonts w:ascii="Calibri" w:hAnsi="Calibri" w:cs="Calibri"/>
                <w:iCs/>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r w:rsidRPr="00D7727F">
              <w:rPr>
                <w:rFonts w:ascii="Calibri" w:hAnsi="Calibri" w:cs="Calibri"/>
                <w:iCs/>
                <w:color w:val="000000"/>
                <w:sz w:val="22"/>
                <w:szCs w:val="22"/>
                <w:lang w:eastAsia="es-BO"/>
              </w:rPr>
              <w:tab/>
            </w:r>
            <w:r w:rsidRPr="00D7727F">
              <w:rPr>
                <w:rFonts w:ascii="Calibri" w:hAnsi="Calibri" w:cs="Calibri"/>
                <w:iCs/>
                <w:color w:val="000000"/>
                <w:sz w:val="22"/>
                <w:szCs w:val="22"/>
                <w:lang w:eastAsia="es-BO"/>
              </w:rPr>
              <w:tab/>
            </w:r>
            <w:r w:rsidRPr="00D7727F">
              <w:rPr>
                <w:rFonts w:ascii="Calibri" w:hAnsi="Calibri" w:cs="Calibri"/>
                <w:iCs/>
                <w:color w:val="000000"/>
                <w:sz w:val="22"/>
                <w:szCs w:val="22"/>
                <w:lang w:eastAsia="es-BO"/>
              </w:rPr>
              <w:tab/>
            </w:r>
            <w:r w:rsidRPr="00D7727F">
              <w:rPr>
                <w:rFonts w:ascii="Calibri" w:hAnsi="Calibri" w:cs="Calibri"/>
                <w:iCs/>
                <w:color w:val="000000"/>
                <w:sz w:val="22"/>
                <w:szCs w:val="22"/>
                <w:lang w:eastAsia="es-BO"/>
              </w:rPr>
              <w:tab/>
            </w:r>
          </w:p>
          <w:p w:rsidR="00BB12A0" w:rsidRPr="00BB12A0" w:rsidRDefault="00BB12A0" w:rsidP="00AE7ED8">
            <w:pPr>
              <w:autoSpaceDE w:val="0"/>
              <w:autoSpaceDN w:val="0"/>
              <w:adjustRightInd w:val="0"/>
              <w:jc w:val="both"/>
              <w:rPr>
                <w:rFonts w:ascii="Calibri" w:hAnsi="Calibri" w:cs="Calibri"/>
                <w:sz w:val="16"/>
                <w:szCs w:val="22"/>
              </w:rPr>
            </w:pPr>
          </w:p>
          <w:p w:rsidR="00BB12A0" w:rsidRPr="00D7727F" w:rsidRDefault="00BB12A0" w:rsidP="00AE7ED8">
            <w:pPr>
              <w:autoSpaceDE w:val="0"/>
              <w:autoSpaceDN w:val="0"/>
              <w:adjustRightInd w:val="0"/>
              <w:rPr>
                <w:rFonts w:ascii="Calibri" w:hAnsi="Calibri" w:cs="Calibri"/>
                <w:sz w:val="22"/>
                <w:szCs w:val="22"/>
              </w:rPr>
            </w:pPr>
            <w:r w:rsidRPr="00D7727F">
              <w:rPr>
                <w:rFonts w:ascii="Calibri" w:hAnsi="Calibri" w:cs="Calibri"/>
                <w:sz w:val="22"/>
                <w:szCs w:val="22"/>
              </w:rPr>
              <w:t>Se establecerá como condición previa al pago la conformidad del servicio por parte del FISCAL DEL SERVICIO.</w:t>
            </w:r>
          </w:p>
        </w:tc>
      </w:tr>
      <w:tr w:rsidR="00BB12A0" w:rsidRPr="00386B45" w:rsidTr="00AE7ED8">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BE5F1"/>
            <w:vAlign w:val="center"/>
          </w:tcPr>
          <w:p w:rsidR="00BB12A0" w:rsidRPr="00386B45" w:rsidRDefault="00BB12A0" w:rsidP="00AE7ED8">
            <w:pPr>
              <w:pStyle w:val="Prrafodelista"/>
              <w:ind w:left="0"/>
              <w:jc w:val="center"/>
              <w:rPr>
                <w:rFonts w:ascii="Calibri" w:hAnsi="Calibri" w:cs="Calibri"/>
                <w:b/>
                <w:sz w:val="22"/>
                <w:szCs w:val="22"/>
                <w:lang w:val="es-ES_tradnl"/>
              </w:rPr>
            </w:pPr>
            <w:r w:rsidRPr="004429D4">
              <w:rPr>
                <w:rFonts w:ascii="Calibri" w:hAnsi="Calibri" w:cs="Calibri"/>
                <w:b/>
                <w:sz w:val="24"/>
                <w:szCs w:val="24"/>
                <w:lang w:val="es-ES_tradnl"/>
              </w:rPr>
              <w:t>GARANTIAS FINANCIERAS</w:t>
            </w:r>
            <w:r w:rsidRPr="00386B45">
              <w:rPr>
                <w:rFonts w:ascii="Calibri" w:hAnsi="Calibri" w:cs="Calibri"/>
                <w:b/>
                <w:sz w:val="22"/>
                <w:szCs w:val="22"/>
                <w:lang w:val="es-ES_tradnl"/>
              </w:rPr>
              <w:t xml:space="preserve"> </w:t>
            </w:r>
          </w:p>
        </w:tc>
      </w:tr>
      <w:tr w:rsidR="00BB12A0" w:rsidRPr="00386B45" w:rsidTr="00AE7ED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B12A0" w:rsidRPr="00A40F06" w:rsidRDefault="00A40F06" w:rsidP="00A40F06">
            <w:pPr>
              <w:pStyle w:val="Prrafodelista"/>
              <w:ind w:left="0"/>
              <w:jc w:val="both"/>
              <w:rPr>
                <w:rFonts w:ascii="Calibri" w:hAnsi="Calibri" w:cs="Calibr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D03B40">
        <w:rPr>
          <w:rFonts w:asciiTheme="minorHAnsi" w:hAnsiTheme="minorHAnsi" w:cstheme="minorHAnsi"/>
          <w:sz w:val="22"/>
          <w:szCs w:val="22"/>
          <w:lang w:val="es-BO"/>
        </w:rPr>
        <w:t xml:space="preserve">      </w:t>
      </w:r>
      <w:r w:rsidRPr="009D49E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3</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D03B40" w:rsidRPr="00D03B40">
        <w:rPr>
          <w:rFonts w:ascii="Calibri" w:hAnsi="Calibri" w:cs="Calibri"/>
          <w:sz w:val="22"/>
        </w:rPr>
        <w:t>4</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Detalle de la documentación de respaldo por cada una de los Camiones</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5</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Pr="00D03B40"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r w:rsidR="008D4FAF" w:rsidRPr="00D03B40">
        <w:rPr>
          <w:rFonts w:ascii="Calibri" w:hAnsi="Calibri" w:cs="Calibri"/>
          <w:sz w:val="22"/>
        </w:rPr>
        <w:t xml:space="preserve">sustancias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0F7525" w:rsidRDefault="002C772A" w:rsidP="00697ACB">
      <w:pPr>
        <w:pStyle w:val="Prrafodelista"/>
        <w:numPr>
          <w:ilvl w:val="0"/>
          <w:numId w:val="21"/>
        </w:numPr>
        <w:contextualSpacing/>
        <w:jc w:val="both"/>
        <w:rPr>
          <w:rFonts w:ascii="Calibri" w:hAnsi="Calibri" w:cs="Calibri"/>
          <w:bCs/>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0F7525" w:rsidRPr="00386B45">
        <w:rPr>
          <w:rFonts w:ascii="Calibri" w:hAnsi="Calibri" w:cs="Calibri"/>
          <w:sz w:val="22"/>
          <w:szCs w:val="22"/>
        </w:rPr>
        <w:t>Para la Garantía de Cumplimiento de Contrato</w:t>
      </w:r>
      <w:r w:rsidR="000F7525">
        <w:rPr>
          <w:rFonts w:ascii="Calibri" w:hAnsi="Calibri" w:cs="Calibri"/>
          <w:sz w:val="22"/>
          <w:szCs w:val="22"/>
        </w:rPr>
        <w:t>,</w:t>
      </w:r>
      <w:r w:rsidR="000F7525" w:rsidRPr="00386B45">
        <w:rPr>
          <w:rFonts w:ascii="Calibri" w:hAnsi="Calibri" w:cs="Calibri"/>
          <w:sz w:val="22"/>
          <w:szCs w:val="22"/>
        </w:rPr>
        <w:t xml:space="preserve"> </w:t>
      </w:r>
      <w:r w:rsidR="000F7525">
        <w:rPr>
          <w:rFonts w:ascii="Calibri" w:hAnsi="Calibri" w:cs="Calibri"/>
          <w:sz w:val="22"/>
          <w:szCs w:val="22"/>
        </w:rPr>
        <w:t>e</w:t>
      </w:r>
      <w:r w:rsidR="000F7525" w:rsidRPr="00386B45">
        <w:rPr>
          <w:rFonts w:ascii="Calibri" w:hAnsi="Calibri" w:cs="Calibri"/>
          <w:bCs/>
          <w:sz w:val="22"/>
          <w:szCs w:val="22"/>
        </w:rPr>
        <w:t xml:space="preserve">l proponente deberá presentar una </w:t>
      </w:r>
      <w:r w:rsidR="000F7525">
        <w:rPr>
          <w:rFonts w:ascii="Calibri" w:hAnsi="Calibri" w:cs="Calibri"/>
          <w:bCs/>
          <w:sz w:val="22"/>
          <w:szCs w:val="22"/>
        </w:rPr>
        <w:t xml:space="preserve">Boleta de </w:t>
      </w:r>
      <w:r w:rsidR="000F7525" w:rsidRPr="00386B45">
        <w:rPr>
          <w:rFonts w:ascii="Calibri" w:hAnsi="Calibri" w:cs="Calibri"/>
          <w:bCs/>
          <w:sz w:val="22"/>
          <w:szCs w:val="22"/>
        </w:rPr>
        <w:t xml:space="preserve">Garantía </w:t>
      </w:r>
      <w:r w:rsidR="000F7525">
        <w:rPr>
          <w:rFonts w:ascii="Calibri" w:hAnsi="Calibri" w:cs="Calibri"/>
          <w:bCs/>
          <w:sz w:val="22"/>
          <w:szCs w:val="22"/>
        </w:rPr>
        <w:t xml:space="preserve">o Garantía a Primer Requerimiento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000F7525" w:rsidRPr="00386B45">
        <w:rPr>
          <w:rFonts w:ascii="Calibri" w:hAnsi="Calibri" w:cs="Calibri"/>
          <w:bCs/>
          <w:sz w:val="22"/>
          <w:szCs w:val="22"/>
        </w:rPr>
        <w:t xml:space="preserve">renovable, irrevocable y de ejecución inmediata, por un valor equivalente al </w:t>
      </w:r>
      <w:r w:rsidR="000F7525">
        <w:rPr>
          <w:rFonts w:ascii="Calibri" w:hAnsi="Calibri" w:cs="Calibri"/>
          <w:bCs/>
          <w:sz w:val="22"/>
          <w:szCs w:val="22"/>
        </w:rPr>
        <w:t>7</w:t>
      </w:r>
      <w:r w:rsidR="000F7525" w:rsidRPr="00386B45">
        <w:rPr>
          <w:rFonts w:ascii="Calibri" w:hAnsi="Calibri" w:cs="Calibri"/>
          <w:bCs/>
          <w:sz w:val="22"/>
          <w:szCs w:val="22"/>
        </w:rPr>
        <w:t xml:space="preserve"> % </w:t>
      </w:r>
      <w:r w:rsidR="000F7525" w:rsidRPr="00386B45">
        <w:rPr>
          <w:rFonts w:ascii="Calibri" w:hAnsi="Calibri" w:cs="Calibri"/>
          <w:sz w:val="22"/>
          <w:szCs w:val="22"/>
        </w:rPr>
        <w:t>del monto promedio mensual del contrato</w:t>
      </w:r>
      <w:r w:rsidR="000F7525" w:rsidRPr="00386B45">
        <w:rPr>
          <w:rFonts w:ascii="Calibri" w:hAnsi="Calibri" w:cs="Calibri"/>
          <w:bCs/>
          <w:sz w:val="22"/>
          <w:szCs w:val="22"/>
        </w:rPr>
        <w:t>, calculada de la siguiente manera:</w:t>
      </w:r>
    </w:p>
    <w:p w:rsidR="000F7525" w:rsidRPr="00386B45" w:rsidRDefault="000F7525" w:rsidP="000F7525">
      <w:pPr>
        <w:jc w:val="both"/>
        <w:rPr>
          <w:rFonts w:ascii="Calibri" w:hAnsi="Calibri" w:cs="Calibri"/>
          <w:bCs/>
          <w:sz w:val="22"/>
          <w:szCs w:val="22"/>
        </w:rPr>
      </w:pPr>
    </w:p>
    <w:p w:rsidR="000F7525" w:rsidRPr="00386B45" w:rsidRDefault="000F7525" w:rsidP="000F7525">
      <w:pPr>
        <w:ind w:left="360"/>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0F7525" w:rsidRPr="00386B45" w:rsidRDefault="000F7525" w:rsidP="000F7525">
      <w:pPr>
        <w:ind w:left="927"/>
        <w:rPr>
          <w:rFonts w:ascii="Calibri" w:hAnsi="Calibri" w:cs="Calibri"/>
          <w:snapToGrid w:val="0"/>
          <w:sz w:val="22"/>
          <w:szCs w:val="22"/>
        </w:rPr>
      </w:pPr>
      <w:r w:rsidRPr="00386B45">
        <w:rPr>
          <w:rFonts w:ascii="Calibri" w:hAnsi="Calibri" w:cs="Calibri"/>
          <w:snapToGrid w:val="0"/>
          <w:sz w:val="22"/>
          <w:szCs w:val="22"/>
        </w:rPr>
        <w:t>Dónde:</w:t>
      </w:r>
    </w:p>
    <w:p w:rsidR="000F7525" w:rsidRPr="00386B45" w:rsidRDefault="000F7525" w:rsidP="000F7525">
      <w:pPr>
        <w:ind w:left="92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0F7525" w:rsidRPr="00386B45" w:rsidRDefault="000F7525" w:rsidP="000F7525">
      <w:pPr>
        <w:ind w:left="927"/>
        <w:rPr>
          <w:rFonts w:ascii="Calibri" w:hAnsi="Calibri" w:cs="Calibri"/>
          <w:snapToGrid w:val="0"/>
          <w:sz w:val="22"/>
          <w:szCs w:val="22"/>
        </w:rPr>
      </w:pPr>
      <w:r w:rsidRPr="00386B45">
        <w:rPr>
          <w:rFonts w:ascii="Calibri" w:hAnsi="Calibri" w:cs="Calibri"/>
          <w:snapToGrid w:val="0"/>
          <w:sz w:val="22"/>
          <w:szCs w:val="22"/>
        </w:rPr>
        <w:t>CT = Capacidad Total de Transporte Adjudicada (Garrafas)/5</w:t>
      </w:r>
    </w:p>
    <w:p w:rsidR="000F7525" w:rsidRPr="00386B45" w:rsidRDefault="000F7525" w:rsidP="000F7525">
      <w:pPr>
        <w:ind w:left="1416"/>
        <w:rPr>
          <w:rFonts w:ascii="Calibri" w:hAnsi="Calibri" w:cs="Calibri"/>
          <w:snapToGrid w:val="0"/>
          <w:sz w:val="22"/>
          <w:szCs w:val="22"/>
        </w:rPr>
      </w:pPr>
      <w:r w:rsidRPr="00386B45">
        <w:rPr>
          <w:rFonts w:ascii="Calibri" w:hAnsi="Calibri" w:cs="Calibri"/>
          <w:snapToGrid w:val="0"/>
          <w:sz w:val="22"/>
          <w:szCs w:val="22"/>
        </w:rPr>
        <w:lastRenderedPageBreak/>
        <w:t>PTP = Promedio Tarifas Adjudicadas (Bs/Garrafa)</w:t>
      </w:r>
    </w:p>
    <w:p w:rsidR="000F7525" w:rsidRPr="00386B45" w:rsidRDefault="000F7525" w:rsidP="000F7525">
      <w:pPr>
        <w:tabs>
          <w:tab w:val="left" w:pos="720"/>
        </w:tabs>
        <w:autoSpaceDE w:val="0"/>
        <w:autoSpaceDN w:val="0"/>
        <w:adjustRightInd w:val="0"/>
        <w:ind w:left="849" w:right="18"/>
        <w:jc w:val="both"/>
        <w:rPr>
          <w:rFonts w:ascii="Calibri" w:hAnsi="Calibri" w:cs="Calibri"/>
          <w:sz w:val="22"/>
          <w:szCs w:val="22"/>
        </w:rPr>
      </w:pPr>
    </w:p>
    <w:p w:rsidR="000F7525" w:rsidRPr="00386B45" w:rsidRDefault="000F7525" w:rsidP="000F7525">
      <w:pPr>
        <w:tabs>
          <w:tab w:val="left" w:pos="720"/>
        </w:tabs>
        <w:autoSpaceDE w:val="0"/>
        <w:autoSpaceDN w:val="0"/>
        <w:adjustRightInd w:val="0"/>
        <w:ind w:left="849"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0F7525" w:rsidRPr="00386B45" w:rsidRDefault="000F7525" w:rsidP="000F7525">
      <w:pPr>
        <w:pStyle w:val="Prrafodelista"/>
        <w:ind w:left="849"/>
        <w:jc w:val="both"/>
        <w:rPr>
          <w:rFonts w:ascii="Calibri" w:hAnsi="Calibri" w:cs="Calibri"/>
          <w:sz w:val="22"/>
          <w:szCs w:val="22"/>
        </w:rPr>
      </w:pP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Garantía de cumplimiento de contrato deberá tener una validez de 60 días calendarios adicionales a partir de la finalización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263" w:type="dxa"/>
        <w:jc w:val="center"/>
        <w:tblCellMar>
          <w:left w:w="70" w:type="dxa"/>
          <w:right w:w="70" w:type="dxa"/>
        </w:tblCellMar>
        <w:tblLook w:val="04A0" w:firstRow="1" w:lastRow="0" w:firstColumn="1" w:lastColumn="0" w:noHBand="0" w:noVBand="1"/>
      </w:tblPr>
      <w:tblGrid>
        <w:gridCol w:w="802"/>
        <w:gridCol w:w="3638"/>
        <w:gridCol w:w="2576"/>
        <w:gridCol w:w="2247"/>
      </w:tblGrid>
      <w:tr w:rsidR="00FB3017" w:rsidRPr="00386B45" w:rsidTr="00957EF9">
        <w:trPr>
          <w:trHeight w:val="315"/>
          <w:jc w:val="center"/>
        </w:trPr>
        <w:tc>
          <w:tcPr>
            <w:tcW w:w="802" w:type="dxa"/>
            <w:vMerge w:val="restart"/>
            <w:tcBorders>
              <w:top w:val="double" w:sz="6" w:space="0" w:color="auto"/>
              <w:left w:val="double" w:sz="6" w:space="0" w:color="auto"/>
              <w:right w:val="double" w:sz="6" w:space="0" w:color="auto"/>
            </w:tcBorders>
            <w:shd w:val="clear" w:color="000000" w:fill="B7DEE8"/>
          </w:tcPr>
          <w:p w:rsidR="00FB3017" w:rsidRDefault="00FB3017" w:rsidP="00FB3017">
            <w:pPr>
              <w:rPr>
                <w:rFonts w:ascii="Calibri" w:hAnsi="Calibri" w:cs="Calibri"/>
                <w:b/>
                <w:bCs/>
                <w:color w:val="000000"/>
                <w:sz w:val="22"/>
                <w:szCs w:val="22"/>
              </w:rPr>
            </w:pPr>
          </w:p>
        </w:tc>
        <w:tc>
          <w:tcPr>
            <w:tcW w:w="8461" w:type="dxa"/>
            <w:gridSpan w:val="3"/>
            <w:tcBorders>
              <w:top w:val="double" w:sz="6" w:space="0" w:color="auto"/>
              <w:left w:val="double" w:sz="6" w:space="0" w:color="auto"/>
              <w:bottom w:val="double" w:sz="6" w:space="0" w:color="000000"/>
              <w:right w:val="double" w:sz="6" w:space="0" w:color="auto"/>
            </w:tcBorders>
            <w:shd w:val="clear" w:color="000000" w:fill="B7DEE8"/>
            <w:noWrap/>
            <w:vAlign w:val="center"/>
          </w:tcPr>
          <w:p w:rsidR="00FB3017" w:rsidRPr="00386B45" w:rsidRDefault="00FB3017" w:rsidP="00AE7ED8">
            <w:pPr>
              <w:jc w:val="center"/>
              <w:rPr>
                <w:rFonts w:ascii="Calibri" w:hAnsi="Calibri" w:cs="Calibri"/>
                <w:b/>
                <w:bCs/>
                <w:color w:val="000000"/>
                <w:sz w:val="22"/>
                <w:szCs w:val="22"/>
              </w:rPr>
            </w:pPr>
            <w:r>
              <w:rPr>
                <w:rFonts w:ascii="Calibri" w:hAnsi="Calibri" w:cs="Calibri"/>
                <w:b/>
                <w:bCs/>
                <w:color w:val="000000"/>
                <w:sz w:val="22"/>
                <w:szCs w:val="22"/>
              </w:rPr>
              <w:t>SERVICIO DE TRANSPORTE TERRESTRE DE GLP EN GARRAFAS</w:t>
            </w:r>
          </w:p>
        </w:tc>
      </w:tr>
      <w:tr w:rsidR="00FB3017" w:rsidRPr="00386B45" w:rsidTr="009375CA">
        <w:trPr>
          <w:trHeight w:val="629"/>
          <w:jc w:val="center"/>
        </w:trPr>
        <w:tc>
          <w:tcPr>
            <w:tcW w:w="802" w:type="dxa"/>
            <w:vMerge/>
            <w:tcBorders>
              <w:left w:val="double" w:sz="6" w:space="0" w:color="auto"/>
              <w:bottom w:val="double" w:sz="6" w:space="0" w:color="000000"/>
              <w:right w:val="double" w:sz="6" w:space="0" w:color="auto"/>
            </w:tcBorders>
            <w:shd w:val="clear" w:color="000000" w:fill="B7DEE8"/>
          </w:tcPr>
          <w:p w:rsidR="00FB3017" w:rsidRPr="00386B45" w:rsidRDefault="00FB3017" w:rsidP="00AE7ED8">
            <w:pPr>
              <w:jc w:val="center"/>
              <w:rPr>
                <w:rFonts w:ascii="Calibri" w:hAnsi="Calibri" w:cs="Calibri"/>
                <w:b/>
                <w:bCs/>
                <w:color w:val="000000"/>
                <w:sz w:val="22"/>
                <w:szCs w:val="22"/>
              </w:rPr>
            </w:pPr>
          </w:p>
        </w:tc>
        <w:tc>
          <w:tcPr>
            <w:tcW w:w="3638"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FB3017" w:rsidRPr="00386B45" w:rsidRDefault="00FB3017" w:rsidP="00AE7ED8">
            <w:pPr>
              <w:jc w:val="center"/>
              <w:rPr>
                <w:rFonts w:ascii="Calibri" w:hAnsi="Calibri" w:cs="Calibri"/>
                <w:b/>
                <w:bCs/>
                <w:color w:val="000000"/>
                <w:sz w:val="22"/>
                <w:szCs w:val="22"/>
                <w:lang w:val="es-BO" w:eastAsia="es-BO"/>
              </w:rPr>
            </w:pPr>
            <w:r w:rsidRPr="00386B45">
              <w:rPr>
                <w:rFonts w:ascii="Calibri" w:hAnsi="Calibri" w:cs="Calibri"/>
                <w:b/>
                <w:bCs/>
                <w:color w:val="000000"/>
                <w:sz w:val="22"/>
                <w:szCs w:val="22"/>
              </w:rPr>
              <w:t>Punto de Recepción</w:t>
            </w:r>
          </w:p>
        </w:tc>
        <w:tc>
          <w:tcPr>
            <w:tcW w:w="2576"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FB3017" w:rsidRPr="00386B45" w:rsidRDefault="00FB3017" w:rsidP="00AE7ED8">
            <w:pPr>
              <w:jc w:val="center"/>
              <w:rPr>
                <w:rFonts w:ascii="Calibri" w:hAnsi="Calibri" w:cs="Calibri"/>
                <w:b/>
                <w:bCs/>
                <w:color w:val="000000"/>
                <w:sz w:val="22"/>
                <w:szCs w:val="22"/>
              </w:rPr>
            </w:pPr>
            <w:r w:rsidRPr="00386B45">
              <w:rPr>
                <w:rFonts w:ascii="Calibri" w:hAnsi="Calibri" w:cs="Calibri"/>
                <w:b/>
                <w:bCs/>
                <w:color w:val="000000"/>
                <w:sz w:val="22"/>
                <w:szCs w:val="22"/>
              </w:rPr>
              <w:t>Punto de Entrega</w:t>
            </w:r>
          </w:p>
        </w:tc>
        <w:tc>
          <w:tcPr>
            <w:tcW w:w="2247" w:type="dxa"/>
            <w:tcBorders>
              <w:top w:val="double" w:sz="6" w:space="0" w:color="auto"/>
              <w:left w:val="double" w:sz="6" w:space="0" w:color="auto"/>
              <w:bottom w:val="double" w:sz="6" w:space="0" w:color="000000"/>
              <w:right w:val="double" w:sz="6" w:space="0" w:color="auto"/>
            </w:tcBorders>
            <w:shd w:val="clear" w:color="000000" w:fill="B7DEE8"/>
            <w:vAlign w:val="center"/>
            <w:hideMark/>
          </w:tcPr>
          <w:p w:rsidR="00FB3017" w:rsidRPr="00386B45" w:rsidRDefault="00FB3017" w:rsidP="00AE7ED8">
            <w:pPr>
              <w:jc w:val="center"/>
              <w:rPr>
                <w:rFonts w:ascii="Calibri" w:hAnsi="Calibri" w:cs="Calibri"/>
                <w:b/>
                <w:bCs/>
                <w:color w:val="000000"/>
                <w:sz w:val="22"/>
                <w:szCs w:val="22"/>
              </w:rPr>
            </w:pPr>
            <w:r w:rsidRPr="00386B45">
              <w:rPr>
                <w:rFonts w:ascii="Calibri" w:hAnsi="Calibri" w:cs="Calibri"/>
                <w:b/>
                <w:bCs/>
                <w:color w:val="000000"/>
                <w:sz w:val="22"/>
                <w:szCs w:val="22"/>
              </w:rPr>
              <w:t>Tarifa (Bs/</w:t>
            </w:r>
            <w:proofErr w:type="spellStart"/>
            <w:r w:rsidRPr="00386B45">
              <w:rPr>
                <w:rFonts w:ascii="Calibri" w:hAnsi="Calibri" w:cs="Calibri"/>
                <w:b/>
                <w:bCs/>
                <w:color w:val="000000"/>
                <w:sz w:val="22"/>
                <w:szCs w:val="22"/>
              </w:rPr>
              <w:t>Gfa</w:t>
            </w:r>
            <w:proofErr w:type="spellEnd"/>
            <w:r w:rsidRPr="00386B45">
              <w:rPr>
                <w:rFonts w:ascii="Calibri" w:hAnsi="Calibri" w:cs="Calibri"/>
                <w:b/>
                <w:bCs/>
                <w:color w:val="000000"/>
                <w:sz w:val="22"/>
                <w:szCs w:val="22"/>
              </w:rPr>
              <w:t>)</w:t>
            </w:r>
          </w:p>
        </w:tc>
      </w:tr>
      <w:tr w:rsidR="00FB3017" w:rsidRPr="00386B45" w:rsidTr="00FB3017">
        <w:trPr>
          <w:trHeight w:val="330"/>
          <w:jc w:val="center"/>
        </w:trPr>
        <w:tc>
          <w:tcPr>
            <w:tcW w:w="802" w:type="dxa"/>
            <w:tcBorders>
              <w:top w:val="double" w:sz="6" w:space="0" w:color="000000"/>
              <w:left w:val="double" w:sz="6" w:space="0" w:color="auto"/>
              <w:bottom w:val="single" w:sz="8" w:space="0" w:color="auto"/>
              <w:right w:val="double" w:sz="6" w:space="0" w:color="000000"/>
            </w:tcBorders>
          </w:tcPr>
          <w:p w:rsidR="00FB3017" w:rsidRPr="00386B45" w:rsidRDefault="00FB3017" w:rsidP="00AE7ED8">
            <w:pPr>
              <w:rPr>
                <w:rFonts w:ascii="Calibri" w:hAnsi="Calibri" w:cs="Calibri"/>
                <w:b/>
                <w:bCs/>
                <w:color w:val="000000"/>
                <w:sz w:val="22"/>
                <w:szCs w:val="22"/>
              </w:rPr>
            </w:pPr>
          </w:p>
        </w:tc>
        <w:tc>
          <w:tcPr>
            <w:tcW w:w="8461" w:type="dxa"/>
            <w:gridSpan w:val="3"/>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FB3017" w:rsidRPr="00386B45" w:rsidRDefault="00FB3017" w:rsidP="00AE7ED8">
            <w:pPr>
              <w:rPr>
                <w:rFonts w:ascii="Calibri" w:hAnsi="Calibri" w:cs="Calibri"/>
                <w:b/>
                <w:bCs/>
                <w:color w:val="000000"/>
                <w:sz w:val="22"/>
                <w:szCs w:val="22"/>
              </w:rPr>
            </w:pPr>
            <w:r w:rsidRPr="00386B45">
              <w:rPr>
                <w:rFonts w:ascii="Calibri" w:hAnsi="Calibri" w:cs="Calibri"/>
                <w:b/>
                <w:bCs/>
                <w:color w:val="000000"/>
                <w:sz w:val="22"/>
                <w:szCs w:val="22"/>
              </w:rPr>
              <w:t>TRAMOS FIJOS</w:t>
            </w: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3</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4</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5</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15"/>
          <w:jc w:val="center"/>
        </w:trPr>
        <w:tc>
          <w:tcPr>
            <w:tcW w:w="802" w:type="dxa"/>
            <w:tcBorders>
              <w:top w:val="nil"/>
              <w:left w:val="double" w:sz="6" w:space="0" w:color="auto"/>
              <w:bottom w:val="single" w:sz="8"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6</w:t>
            </w:r>
          </w:p>
        </w:tc>
        <w:tc>
          <w:tcPr>
            <w:tcW w:w="3638" w:type="dxa"/>
            <w:tcBorders>
              <w:top w:val="nil"/>
              <w:left w:val="double" w:sz="6" w:space="0" w:color="auto"/>
              <w:bottom w:val="single" w:sz="8"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576" w:type="dxa"/>
            <w:tcBorders>
              <w:top w:val="nil"/>
              <w:left w:val="nil"/>
              <w:bottom w:val="single" w:sz="8"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247" w:type="dxa"/>
            <w:tcBorders>
              <w:top w:val="nil"/>
              <w:left w:val="nil"/>
              <w:bottom w:val="single" w:sz="8"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FB3017">
        <w:trPr>
          <w:trHeight w:val="315"/>
          <w:jc w:val="center"/>
        </w:trPr>
        <w:tc>
          <w:tcPr>
            <w:tcW w:w="802" w:type="dxa"/>
            <w:tcBorders>
              <w:top w:val="single" w:sz="8" w:space="0" w:color="auto"/>
              <w:left w:val="double" w:sz="6" w:space="0" w:color="auto"/>
              <w:bottom w:val="single" w:sz="8" w:space="0" w:color="auto"/>
              <w:right w:val="double" w:sz="6" w:space="0" w:color="000000"/>
            </w:tcBorders>
          </w:tcPr>
          <w:p w:rsidR="00FB3017" w:rsidRPr="00386B45" w:rsidRDefault="00FB3017" w:rsidP="00FB3017">
            <w:pPr>
              <w:jc w:val="center"/>
              <w:rPr>
                <w:rFonts w:ascii="Calibri" w:hAnsi="Calibri" w:cs="Calibri"/>
                <w:b/>
                <w:bCs/>
                <w:color w:val="000000"/>
                <w:sz w:val="22"/>
                <w:szCs w:val="22"/>
              </w:rPr>
            </w:pPr>
          </w:p>
        </w:tc>
        <w:tc>
          <w:tcPr>
            <w:tcW w:w="8461" w:type="dxa"/>
            <w:gridSpan w:val="3"/>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FB3017" w:rsidRPr="00386B45" w:rsidRDefault="00FB3017" w:rsidP="00AE7ED8">
            <w:pPr>
              <w:rPr>
                <w:rFonts w:ascii="Calibri" w:hAnsi="Calibri" w:cs="Calibri"/>
                <w:b/>
                <w:bCs/>
                <w:color w:val="000000"/>
                <w:sz w:val="22"/>
                <w:szCs w:val="22"/>
              </w:rPr>
            </w:pPr>
            <w:r w:rsidRPr="00386B45">
              <w:rPr>
                <w:rFonts w:ascii="Calibri" w:hAnsi="Calibri" w:cs="Calibri"/>
                <w:b/>
                <w:bCs/>
                <w:color w:val="000000"/>
                <w:sz w:val="22"/>
                <w:szCs w:val="22"/>
              </w:rPr>
              <w:t>TRAMOS EVENTUALES</w:t>
            </w: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7</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8</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9</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10</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11</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12</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13</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14</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15</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16</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Trinidad</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17</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18</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w:t>
            </w:r>
          </w:p>
        </w:tc>
        <w:tc>
          <w:tcPr>
            <w:tcW w:w="2247" w:type="dxa"/>
            <w:tcBorders>
              <w:top w:val="nil"/>
              <w:left w:val="nil"/>
              <w:bottom w:val="single" w:sz="4" w:space="0" w:color="auto"/>
              <w:right w:val="double" w:sz="6" w:space="0" w:color="auto"/>
            </w:tcBorders>
            <w:shd w:val="clear" w:color="auto" w:fill="auto"/>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19</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20</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Riberalta</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21</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 (Tramo Internacional)</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22</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Guayaramerín (Tramo Internacional)</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00"/>
          <w:jc w:val="center"/>
        </w:trPr>
        <w:tc>
          <w:tcPr>
            <w:tcW w:w="802" w:type="dxa"/>
            <w:tcBorders>
              <w:top w:val="nil"/>
              <w:left w:val="double" w:sz="6" w:space="0" w:color="auto"/>
              <w:bottom w:val="single" w:sz="4"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23</w:t>
            </w:r>
          </w:p>
        </w:tc>
        <w:tc>
          <w:tcPr>
            <w:tcW w:w="3638" w:type="dxa"/>
            <w:tcBorders>
              <w:top w:val="nil"/>
              <w:left w:val="double" w:sz="6" w:space="0" w:color="auto"/>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576" w:type="dxa"/>
            <w:tcBorders>
              <w:top w:val="nil"/>
              <w:left w:val="nil"/>
              <w:bottom w:val="single" w:sz="4"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2247" w:type="dxa"/>
            <w:tcBorders>
              <w:top w:val="nil"/>
              <w:left w:val="nil"/>
              <w:bottom w:val="single" w:sz="4"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r w:rsidR="00FB3017" w:rsidRPr="00386B45" w:rsidTr="009375CA">
        <w:trPr>
          <w:trHeight w:val="315"/>
          <w:jc w:val="center"/>
        </w:trPr>
        <w:tc>
          <w:tcPr>
            <w:tcW w:w="802" w:type="dxa"/>
            <w:tcBorders>
              <w:top w:val="nil"/>
              <w:left w:val="double" w:sz="6" w:space="0" w:color="auto"/>
              <w:bottom w:val="double" w:sz="6" w:space="0" w:color="auto"/>
              <w:right w:val="double" w:sz="6" w:space="0" w:color="auto"/>
            </w:tcBorders>
          </w:tcPr>
          <w:p w:rsidR="00FB3017" w:rsidRPr="00386B45" w:rsidRDefault="00FB3017" w:rsidP="00FB3017">
            <w:pPr>
              <w:jc w:val="center"/>
              <w:rPr>
                <w:rFonts w:ascii="Calibri" w:hAnsi="Calibri" w:cs="Calibri"/>
                <w:color w:val="000000"/>
                <w:sz w:val="22"/>
                <w:szCs w:val="22"/>
              </w:rPr>
            </w:pPr>
            <w:r>
              <w:rPr>
                <w:rFonts w:ascii="Calibri" w:hAnsi="Calibri" w:cs="Calibri"/>
                <w:color w:val="000000"/>
                <w:sz w:val="22"/>
                <w:szCs w:val="22"/>
              </w:rPr>
              <w:t>24</w:t>
            </w:r>
          </w:p>
        </w:tc>
        <w:tc>
          <w:tcPr>
            <w:tcW w:w="3638" w:type="dxa"/>
            <w:tcBorders>
              <w:top w:val="nil"/>
              <w:left w:val="double" w:sz="6" w:space="0" w:color="auto"/>
              <w:bottom w:val="double" w:sz="6"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Cobija ( Tramo Internacional )</w:t>
            </w:r>
          </w:p>
        </w:tc>
        <w:tc>
          <w:tcPr>
            <w:tcW w:w="2576" w:type="dxa"/>
            <w:tcBorders>
              <w:top w:val="nil"/>
              <w:left w:val="nil"/>
              <w:bottom w:val="double" w:sz="6" w:space="0" w:color="auto"/>
              <w:right w:val="double" w:sz="6" w:space="0" w:color="auto"/>
            </w:tcBorders>
            <w:shd w:val="clear" w:color="auto" w:fill="auto"/>
            <w:noWrap/>
            <w:vAlign w:val="center"/>
            <w:hideMark/>
          </w:tcPr>
          <w:p w:rsidR="00FB3017" w:rsidRPr="00386B45" w:rsidRDefault="00FB3017" w:rsidP="00AE7ED8">
            <w:pPr>
              <w:rPr>
                <w:rFonts w:ascii="Calibri" w:hAnsi="Calibri" w:cs="Calibri"/>
                <w:color w:val="000000"/>
                <w:sz w:val="22"/>
                <w:szCs w:val="22"/>
              </w:rPr>
            </w:pPr>
            <w:r w:rsidRPr="00386B45">
              <w:rPr>
                <w:rFonts w:ascii="Calibri" w:hAnsi="Calibri" w:cs="Calibri"/>
                <w:color w:val="000000"/>
                <w:sz w:val="22"/>
                <w:szCs w:val="22"/>
              </w:rPr>
              <w:t>La Paz</w:t>
            </w:r>
          </w:p>
        </w:tc>
        <w:tc>
          <w:tcPr>
            <w:tcW w:w="2247" w:type="dxa"/>
            <w:tcBorders>
              <w:top w:val="nil"/>
              <w:left w:val="nil"/>
              <w:bottom w:val="double" w:sz="6" w:space="0" w:color="auto"/>
              <w:right w:val="double" w:sz="6" w:space="0" w:color="auto"/>
            </w:tcBorders>
            <w:shd w:val="clear" w:color="000000" w:fill="FFFFFF"/>
            <w:noWrap/>
            <w:vAlign w:val="center"/>
          </w:tcPr>
          <w:p w:rsidR="00FB3017" w:rsidRPr="00386B45" w:rsidRDefault="00FB3017" w:rsidP="00AE7ED8">
            <w:pPr>
              <w:jc w:val="right"/>
              <w:rPr>
                <w:rFonts w:ascii="Calibri" w:hAnsi="Calibri" w:cs="Calibri"/>
                <w:color w:val="000000"/>
                <w:sz w:val="22"/>
                <w:szCs w:val="22"/>
              </w:rPr>
            </w:pPr>
          </w:p>
        </w:tc>
      </w:tr>
    </w:tbl>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015FF3" w:rsidRDefault="00015FF3"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0B00F6" w:rsidRPr="00DB5AAF" w:rsidRDefault="000B00F6" w:rsidP="00596B5C">
      <w:pPr>
        <w:jc w:val="center"/>
        <w:rPr>
          <w:rFonts w:ascii="Calibri" w:hAnsi="Calibri" w:cs="Calibri"/>
          <w:b/>
          <w:sz w:val="18"/>
          <w:szCs w:val="18"/>
        </w:rPr>
      </w:pPr>
    </w:p>
    <w:tbl>
      <w:tblPr>
        <w:tblW w:w="101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171"/>
        <w:gridCol w:w="2410"/>
        <w:gridCol w:w="425"/>
        <w:gridCol w:w="426"/>
        <w:gridCol w:w="692"/>
      </w:tblGrid>
      <w:tr w:rsidR="00596B5C" w:rsidRPr="00C75BEC" w:rsidTr="009375CA">
        <w:trPr>
          <w:tblHeader/>
          <w:jc w:val="center"/>
        </w:trPr>
        <w:tc>
          <w:tcPr>
            <w:tcW w:w="61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375CA">
        <w:trPr>
          <w:cantSplit/>
          <w:trHeight w:val="1448"/>
          <w:jc w:val="center"/>
        </w:trPr>
        <w:tc>
          <w:tcPr>
            <w:tcW w:w="61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1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9375CA">
        <w:trPr>
          <w:trHeight w:val="890"/>
          <w:jc w:val="center"/>
        </w:trPr>
        <w:tc>
          <w:tcPr>
            <w:tcW w:w="6171" w:type="dxa"/>
            <w:vAlign w:val="center"/>
          </w:tcPr>
          <w:p w:rsidR="00596B5C" w:rsidRPr="00125958" w:rsidRDefault="000F7525" w:rsidP="00560F45">
            <w:pPr>
              <w:rPr>
                <w:rFonts w:ascii="Calibri" w:hAnsi="Calibri" w:cs="Calibri"/>
                <w:b/>
                <w:bCs/>
                <w:szCs w:val="22"/>
              </w:rPr>
            </w:pPr>
            <w:r w:rsidRPr="00125958">
              <w:rPr>
                <w:rFonts w:ascii="Calibri" w:hAnsi="Calibri" w:cs="Calibri"/>
                <w:b/>
                <w:bCs/>
                <w:szCs w:val="22"/>
              </w:rPr>
              <w:t>DESCRIPCIÓN DEL SERVICIO</w:t>
            </w:r>
          </w:p>
          <w:p w:rsidR="000F7525" w:rsidRPr="00125958" w:rsidRDefault="000F7525" w:rsidP="00560F45">
            <w:pPr>
              <w:rPr>
                <w:rFonts w:ascii="Calibri" w:hAnsi="Calibri" w:cs="Calibri"/>
                <w:b/>
                <w:bCs/>
                <w:szCs w:val="22"/>
              </w:rPr>
            </w:pPr>
          </w:p>
          <w:p w:rsidR="00957EF9" w:rsidRPr="00957EF9" w:rsidRDefault="00957EF9" w:rsidP="00957EF9">
            <w:pPr>
              <w:shd w:val="clear" w:color="auto" w:fill="FFFFFF" w:themeFill="background1"/>
              <w:autoSpaceDE w:val="0"/>
              <w:autoSpaceDN w:val="0"/>
              <w:adjustRightInd w:val="0"/>
              <w:jc w:val="both"/>
              <w:rPr>
                <w:rFonts w:ascii="Calibri" w:hAnsi="Calibri" w:cs="Calibri"/>
                <w:szCs w:val="22"/>
              </w:rPr>
            </w:pPr>
            <w:r w:rsidRPr="00957EF9">
              <w:rPr>
                <w:rFonts w:ascii="Calibri" w:hAnsi="Calibri" w:cs="Calibri"/>
                <w:szCs w:val="22"/>
                <w:lang w:val="es-BO"/>
              </w:rPr>
              <w:t xml:space="preserve">El servicio consiste en el Transporte Terrestre de GLP en Garrafas </w:t>
            </w:r>
            <w:r w:rsidRPr="00957EF9">
              <w:rPr>
                <w:rFonts w:ascii="Calibri" w:hAnsi="Calibri" w:cs="Calibri"/>
                <w:szCs w:val="22"/>
              </w:rPr>
              <w:t>con y sin  GLP en cilindros de acero de 10 Kg  para los siguientes tramos:</w:t>
            </w:r>
          </w:p>
          <w:p w:rsidR="000F7525" w:rsidRPr="00957EF9" w:rsidRDefault="000F7525" w:rsidP="000F7525">
            <w:pPr>
              <w:autoSpaceDE w:val="0"/>
              <w:autoSpaceDN w:val="0"/>
              <w:adjustRightInd w:val="0"/>
              <w:jc w:val="both"/>
              <w:rPr>
                <w:rFonts w:ascii="Calibri" w:hAnsi="Calibri" w:cs="Calibri"/>
                <w:sz w:val="18"/>
                <w:szCs w:val="22"/>
              </w:rPr>
            </w:pPr>
          </w:p>
          <w:tbl>
            <w:tblPr>
              <w:tblW w:w="5672" w:type="dxa"/>
              <w:jc w:val="center"/>
              <w:tblInd w:w="707" w:type="dxa"/>
              <w:tblLayout w:type="fixed"/>
              <w:tblCellMar>
                <w:left w:w="70" w:type="dxa"/>
                <w:right w:w="70" w:type="dxa"/>
              </w:tblCellMar>
              <w:tblLook w:val="04A0" w:firstRow="1" w:lastRow="0" w:firstColumn="1" w:lastColumn="0" w:noHBand="0" w:noVBand="1"/>
            </w:tblPr>
            <w:tblGrid>
              <w:gridCol w:w="637"/>
              <w:gridCol w:w="2047"/>
              <w:gridCol w:w="1559"/>
              <w:gridCol w:w="1429"/>
            </w:tblGrid>
            <w:tr w:rsidR="009375CA" w:rsidRPr="00125958" w:rsidTr="009375CA">
              <w:trPr>
                <w:trHeight w:val="583"/>
                <w:jc w:val="center"/>
              </w:trPr>
              <w:tc>
                <w:tcPr>
                  <w:tcW w:w="637" w:type="dxa"/>
                  <w:tcBorders>
                    <w:top w:val="double" w:sz="6" w:space="0" w:color="auto"/>
                    <w:left w:val="double" w:sz="6" w:space="0" w:color="auto"/>
                    <w:right w:val="double" w:sz="6" w:space="0" w:color="auto"/>
                  </w:tcBorders>
                  <w:shd w:val="clear" w:color="000000" w:fill="B7DEE8"/>
                </w:tcPr>
                <w:p w:rsidR="009375CA" w:rsidRPr="00125958" w:rsidRDefault="009375CA" w:rsidP="00AE7ED8">
                  <w:pPr>
                    <w:jc w:val="center"/>
                    <w:rPr>
                      <w:rFonts w:ascii="Calibri" w:hAnsi="Calibri" w:cs="Calibri"/>
                      <w:b/>
                      <w:bCs/>
                      <w:color w:val="000000"/>
                      <w:szCs w:val="22"/>
                    </w:rPr>
                  </w:pPr>
                  <w:r>
                    <w:rPr>
                      <w:rFonts w:ascii="Calibri" w:hAnsi="Calibri" w:cs="Calibri"/>
                      <w:b/>
                      <w:bCs/>
                      <w:color w:val="000000"/>
                      <w:szCs w:val="22"/>
                    </w:rPr>
                    <w:t>N°</w:t>
                  </w:r>
                </w:p>
              </w:tc>
              <w:tc>
                <w:tcPr>
                  <w:tcW w:w="2047"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9375CA" w:rsidRPr="00125958" w:rsidRDefault="009375CA" w:rsidP="00AE7ED8">
                  <w:pPr>
                    <w:jc w:val="center"/>
                    <w:rPr>
                      <w:rFonts w:ascii="Calibri" w:hAnsi="Calibri" w:cs="Calibri"/>
                      <w:b/>
                      <w:bCs/>
                      <w:color w:val="000000"/>
                      <w:szCs w:val="22"/>
                      <w:lang w:val="es-BO" w:eastAsia="es-BO"/>
                    </w:rPr>
                  </w:pPr>
                  <w:r w:rsidRPr="00125958">
                    <w:rPr>
                      <w:rFonts w:ascii="Calibri" w:hAnsi="Calibri" w:cs="Calibri"/>
                      <w:b/>
                      <w:bCs/>
                      <w:color w:val="000000"/>
                      <w:szCs w:val="22"/>
                    </w:rPr>
                    <w:t>Punto de Recepción</w:t>
                  </w:r>
                </w:p>
              </w:tc>
              <w:tc>
                <w:tcPr>
                  <w:tcW w:w="1559"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9375CA" w:rsidRPr="00125958" w:rsidRDefault="009375CA" w:rsidP="00AE7ED8">
                  <w:pPr>
                    <w:jc w:val="center"/>
                    <w:rPr>
                      <w:rFonts w:ascii="Calibri" w:hAnsi="Calibri" w:cs="Calibri"/>
                      <w:b/>
                      <w:bCs/>
                      <w:color w:val="000000"/>
                      <w:szCs w:val="22"/>
                    </w:rPr>
                  </w:pPr>
                  <w:r w:rsidRPr="00125958">
                    <w:rPr>
                      <w:rFonts w:ascii="Calibri" w:hAnsi="Calibri" w:cs="Calibri"/>
                      <w:b/>
                      <w:bCs/>
                      <w:color w:val="000000"/>
                      <w:szCs w:val="22"/>
                    </w:rPr>
                    <w:t>Punto de Entrega</w:t>
                  </w:r>
                </w:p>
              </w:tc>
              <w:tc>
                <w:tcPr>
                  <w:tcW w:w="1429" w:type="dxa"/>
                  <w:tcBorders>
                    <w:top w:val="double" w:sz="6" w:space="0" w:color="auto"/>
                    <w:left w:val="double" w:sz="6" w:space="0" w:color="auto"/>
                    <w:bottom w:val="double" w:sz="6" w:space="0" w:color="000000"/>
                    <w:right w:val="double" w:sz="6" w:space="0" w:color="auto"/>
                  </w:tcBorders>
                  <w:shd w:val="clear" w:color="000000" w:fill="B7DEE8"/>
                </w:tcPr>
                <w:p w:rsidR="009375CA" w:rsidRPr="00125958" w:rsidRDefault="009375CA" w:rsidP="009375CA">
                  <w:pPr>
                    <w:jc w:val="center"/>
                    <w:rPr>
                      <w:rFonts w:ascii="Calibri" w:hAnsi="Calibri" w:cs="Calibri"/>
                      <w:b/>
                      <w:bCs/>
                      <w:color w:val="000000"/>
                      <w:szCs w:val="22"/>
                    </w:rPr>
                  </w:pPr>
                  <w:r>
                    <w:rPr>
                      <w:rFonts w:ascii="Calibri" w:hAnsi="Calibri" w:cs="Calibri"/>
                      <w:b/>
                      <w:bCs/>
                      <w:color w:val="000000"/>
                      <w:szCs w:val="22"/>
                    </w:rPr>
                    <w:t>Cantidad total de Garradas a transportar</w:t>
                  </w:r>
                </w:p>
              </w:tc>
            </w:tr>
            <w:tr w:rsidR="009375CA" w:rsidRPr="00125958" w:rsidTr="009375CA">
              <w:trPr>
                <w:trHeight w:val="273"/>
                <w:jc w:val="center"/>
              </w:trPr>
              <w:tc>
                <w:tcPr>
                  <w:tcW w:w="637" w:type="dxa"/>
                  <w:tcBorders>
                    <w:top w:val="double" w:sz="6" w:space="0" w:color="000000"/>
                    <w:left w:val="double" w:sz="6" w:space="0" w:color="auto"/>
                    <w:bottom w:val="single" w:sz="8" w:space="0" w:color="auto"/>
                    <w:right w:val="double" w:sz="6" w:space="0" w:color="000000"/>
                  </w:tcBorders>
                </w:tcPr>
                <w:p w:rsidR="009375CA" w:rsidRPr="00125958" w:rsidRDefault="009375CA" w:rsidP="00AE7ED8">
                  <w:pPr>
                    <w:rPr>
                      <w:rFonts w:ascii="Calibri" w:hAnsi="Calibri" w:cs="Calibri"/>
                      <w:b/>
                      <w:bCs/>
                      <w:color w:val="000000"/>
                      <w:szCs w:val="22"/>
                    </w:rPr>
                  </w:pPr>
                </w:p>
              </w:tc>
              <w:tc>
                <w:tcPr>
                  <w:tcW w:w="3606"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9375CA" w:rsidRPr="00125958" w:rsidRDefault="009375CA" w:rsidP="00AE7ED8">
                  <w:pPr>
                    <w:rPr>
                      <w:rFonts w:ascii="Calibri" w:hAnsi="Calibri" w:cs="Calibri"/>
                      <w:b/>
                      <w:bCs/>
                      <w:color w:val="000000"/>
                      <w:szCs w:val="22"/>
                    </w:rPr>
                  </w:pPr>
                  <w:r w:rsidRPr="00125958">
                    <w:rPr>
                      <w:rFonts w:ascii="Calibri" w:hAnsi="Calibri" w:cs="Calibri"/>
                      <w:b/>
                      <w:bCs/>
                      <w:color w:val="000000"/>
                      <w:szCs w:val="22"/>
                    </w:rPr>
                    <w:t>TRAMOS FIJOS</w:t>
                  </w:r>
                </w:p>
              </w:tc>
              <w:tc>
                <w:tcPr>
                  <w:tcW w:w="1429" w:type="dxa"/>
                  <w:vMerge w:val="restart"/>
                  <w:tcBorders>
                    <w:top w:val="double" w:sz="6" w:space="0" w:color="000000"/>
                    <w:left w:val="double" w:sz="6" w:space="0" w:color="auto"/>
                    <w:right w:val="double" w:sz="6" w:space="0" w:color="000000"/>
                  </w:tcBorders>
                  <w:vAlign w:val="center"/>
                </w:tcPr>
                <w:p w:rsidR="009375CA" w:rsidRPr="00125958" w:rsidRDefault="009375CA" w:rsidP="009375CA">
                  <w:pPr>
                    <w:ind w:right="430"/>
                    <w:jc w:val="center"/>
                    <w:rPr>
                      <w:rFonts w:ascii="Calibri" w:hAnsi="Calibri" w:cs="Calibri"/>
                      <w:b/>
                      <w:bCs/>
                      <w:color w:val="000000"/>
                      <w:szCs w:val="22"/>
                    </w:rPr>
                  </w:pPr>
                  <w:r>
                    <w:rPr>
                      <w:rFonts w:ascii="Calibri" w:hAnsi="Calibri" w:cs="Calibri"/>
                      <w:b/>
                      <w:bCs/>
                      <w:color w:val="000000"/>
                      <w:szCs w:val="22"/>
                    </w:rPr>
                    <w:t>468.000</w:t>
                  </w: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2</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3</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4</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5</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61"/>
                <w:jc w:val="center"/>
              </w:trPr>
              <w:tc>
                <w:tcPr>
                  <w:tcW w:w="637" w:type="dxa"/>
                  <w:tcBorders>
                    <w:top w:val="nil"/>
                    <w:left w:val="double" w:sz="6" w:space="0" w:color="auto"/>
                    <w:bottom w:val="single" w:sz="8"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6</w:t>
                  </w:r>
                </w:p>
              </w:tc>
              <w:tc>
                <w:tcPr>
                  <w:tcW w:w="2047" w:type="dxa"/>
                  <w:tcBorders>
                    <w:top w:val="nil"/>
                    <w:left w:val="double" w:sz="6" w:space="0" w:color="auto"/>
                    <w:bottom w:val="single" w:sz="8"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559" w:type="dxa"/>
                  <w:tcBorders>
                    <w:top w:val="nil"/>
                    <w:left w:val="nil"/>
                    <w:bottom w:val="single" w:sz="8"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61"/>
                <w:jc w:val="center"/>
              </w:trPr>
              <w:tc>
                <w:tcPr>
                  <w:tcW w:w="637" w:type="dxa"/>
                  <w:tcBorders>
                    <w:top w:val="single" w:sz="8" w:space="0" w:color="auto"/>
                    <w:left w:val="double" w:sz="6" w:space="0" w:color="auto"/>
                    <w:bottom w:val="single" w:sz="8" w:space="0" w:color="auto"/>
                    <w:right w:val="double" w:sz="6" w:space="0" w:color="000000"/>
                  </w:tcBorders>
                </w:tcPr>
                <w:p w:rsidR="009375CA" w:rsidRPr="00125958" w:rsidRDefault="009375CA" w:rsidP="00FB3017">
                  <w:pPr>
                    <w:jc w:val="center"/>
                    <w:rPr>
                      <w:rFonts w:ascii="Calibri" w:hAnsi="Calibri" w:cs="Calibri"/>
                      <w:b/>
                      <w:bCs/>
                      <w:color w:val="000000"/>
                      <w:szCs w:val="22"/>
                    </w:rPr>
                  </w:pPr>
                </w:p>
              </w:tc>
              <w:tc>
                <w:tcPr>
                  <w:tcW w:w="3606"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9375CA" w:rsidRPr="00125958" w:rsidRDefault="009375CA" w:rsidP="00AE7ED8">
                  <w:pPr>
                    <w:rPr>
                      <w:rFonts w:ascii="Calibri" w:hAnsi="Calibri" w:cs="Calibri"/>
                      <w:b/>
                      <w:bCs/>
                      <w:color w:val="000000"/>
                      <w:szCs w:val="22"/>
                    </w:rPr>
                  </w:pPr>
                  <w:r w:rsidRPr="00125958">
                    <w:rPr>
                      <w:rFonts w:ascii="Calibri" w:hAnsi="Calibri" w:cs="Calibri"/>
                      <w:b/>
                      <w:bCs/>
                      <w:color w:val="000000"/>
                      <w:szCs w:val="22"/>
                    </w:rPr>
                    <w:t>TRAMOS EVENTUALES</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b/>
                      <w:bCs/>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7</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8</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9</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10</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11</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12</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13</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14</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15</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16</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Trinidad</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17</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18</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19</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20</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Riberalta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384"/>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21</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 (Tramo Internacional)</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22</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Guayaramerín (Tramo Internacional)</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w:t>
                  </w:r>
                </w:p>
              </w:tc>
              <w:tc>
                <w:tcPr>
                  <w:tcW w:w="1429" w:type="dxa"/>
                  <w:vMerge/>
                  <w:tcBorders>
                    <w:left w:val="double" w:sz="6"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49"/>
                <w:jc w:val="center"/>
              </w:trPr>
              <w:tc>
                <w:tcPr>
                  <w:tcW w:w="637" w:type="dxa"/>
                  <w:tcBorders>
                    <w:top w:val="nil"/>
                    <w:left w:val="double" w:sz="6" w:space="0" w:color="auto"/>
                    <w:bottom w:val="single" w:sz="4"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lastRenderedPageBreak/>
                    <w:t>23</w:t>
                  </w:r>
                </w:p>
              </w:tc>
              <w:tc>
                <w:tcPr>
                  <w:tcW w:w="2047" w:type="dxa"/>
                  <w:tcBorders>
                    <w:top w:val="nil"/>
                    <w:left w:val="double" w:sz="6" w:space="0" w:color="auto"/>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559" w:type="dxa"/>
                  <w:tcBorders>
                    <w:top w:val="nil"/>
                    <w:left w:val="nil"/>
                    <w:bottom w:val="single" w:sz="4"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 ( Tramo Internacional )</w:t>
                  </w:r>
                </w:p>
              </w:tc>
              <w:tc>
                <w:tcPr>
                  <w:tcW w:w="1429" w:type="dxa"/>
                  <w:vMerge/>
                  <w:tcBorders>
                    <w:left w:val="double" w:sz="6" w:space="0" w:color="auto"/>
                    <w:bottom w:val="single" w:sz="4" w:space="0" w:color="auto"/>
                    <w:right w:val="double" w:sz="6" w:space="0" w:color="000000"/>
                  </w:tcBorders>
                </w:tcPr>
                <w:p w:rsidR="009375CA" w:rsidRPr="00125958" w:rsidRDefault="009375CA" w:rsidP="009375CA">
                  <w:pPr>
                    <w:ind w:right="430"/>
                    <w:rPr>
                      <w:rFonts w:ascii="Calibri" w:hAnsi="Calibri" w:cs="Calibri"/>
                      <w:color w:val="000000"/>
                      <w:szCs w:val="22"/>
                    </w:rPr>
                  </w:pPr>
                </w:p>
              </w:tc>
            </w:tr>
            <w:tr w:rsidR="009375CA" w:rsidRPr="00125958" w:rsidTr="009375CA">
              <w:trPr>
                <w:trHeight w:val="261"/>
                <w:jc w:val="center"/>
              </w:trPr>
              <w:tc>
                <w:tcPr>
                  <w:tcW w:w="637" w:type="dxa"/>
                  <w:tcBorders>
                    <w:top w:val="nil"/>
                    <w:left w:val="double" w:sz="6" w:space="0" w:color="auto"/>
                    <w:bottom w:val="double" w:sz="6" w:space="0" w:color="auto"/>
                    <w:right w:val="double" w:sz="6" w:space="0" w:color="auto"/>
                  </w:tcBorders>
                </w:tcPr>
                <w:p w:rsidR="009375CA" w:rsidRPr="00125958" w:rsidRDefault="009375CA" w:rsidP="00FB3017">
                  <w:pPr>
                    <w:jc w:val="center"/>
                    <w:rPr>
                      <w:rFonts w:ascii="Calibri" w:hAnsi="Calibri" w:cs="Calibri"/>
                      <w:color w:val="000000"/>
                      <w:szCs w:val="22"/>
                    </w:rPr>
                  </w:pPr>
                  <w:r>
                    <w:rPr>
                      <w:rFonts w:ascii="Calibri" w:hAnsi="Calibri" w:cs="Calibri"/>
                      <w:color w:val="000000"/>
                      <w:szCs w:val="22"/>
                    </w:rPr>
                    <w:t>24</w:t>
                  </w:r>
                </w:p>
              </w:tc>
              <w:tc>
                <w:tcPr>
                  <w:tcW w:w="2047" w:type="dxa"/>
                  <w:tcBorders>
                    <w:top w:val="nil"/>
                    <w:left w:val="double" w:sz="6" w:space="0" w:color="auto"/>
                    <w:bottom w:val="double" w:sz="6"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Cobija ( Tramo Internacional )</w:t>
                  </w:r>
                </w:p>
              </w:tc>
              <w:tc>
                <w:tcPr>
                  <w:tcW w:w="1559" w:type="dxa"/>
                  <w:tcBorders>
                    <w:top w:val="nil"/>
                    <w:left w:val="nil"/>
                    <w:bottom w:val="double" w:sz="6" w:space="0" w:color="auto"/>
                    <w:right w:val="double" w:sz="6" w:space="0" w:color="auto"/>
                  </w:tcBorders>
                  <w:shd w:val="clear" w:color="auto" w:fill="auto"/>
                  <w:noWrap/>
                  <w:vAlign w:val="center"/>
                  <w:hideMark/>
                </w:tcPr>
                <w:p w:rsidR="009375CA" w:rsidRPr="00125958" w:rsidRDefault="009375CA" w:rsidP="00AE7ED8">
                  <w:pPr>
                    <w:rPr>
                      <w:rFonts w:ascii="Calibri" w:hAnsi="Calibri" w:cs="Calibri"/>
                      <w:color w:val="000000"/>
                      <w:szCs w:val="22"/>
                    </w:rPr>
                  </w:pPr>
                  <w:r w:rsidRPr="00125958">
                    <w:rPr>
                      <w:rFonts w:ascii="Calibri" w:hAnsi="Calibri" w:cs="Calibri"/>
                      <w:color w:val="000000"/>
                      <w:szCs w:val="22"/>
                    </w:rPr>
                    <w:t>La Paz</w:t>
                  </w:r>
                </w:p>
              </w:tc>
              <w:tc>
                <w:tcPr>
                  <w:tcW w:w="1429" w:type="dxa"/>
                  <w:tcBorders>
                    <w:top w:val="nil"/>
                    <w:left w:val="nil"/>
                    <w:bottom w:val="double" w:sz="6" w:space="0" w:color="auto"/>
                    <w:right w:val="double" w:sz="6" w:space="0" w:color="auto"/>
                  </w:tcBorders>
                </w:tcPr>
                <w:p w:rsidR="009375CA" w:rsidRPr="00125958" w:rsidRDefault="009375CA" w:rsidP="009375CA">
                  <w:pPr>
                    <w:ind w:right="430"/>
                    <w:rPr>
                      <w:rFonts w:ascii="Calibri" w:hAnsi="Calibri" w:cs="Calibri"/>
                      <w:color w:val="000000"/>
                      <w:szCs w:val="22"/>
                    </w:rPr>
                  </w:pPr>
                </w:p>
              </w:tc>
            </w:tr>
          </w:tbl>
          <w:p w:rsidR="000F7525" w:rsidRPr="00DB5AAF" w:rsidRDefault="000F7525" w:rsidP="00560F45">
            <w:pPr>
              <w:rPr>
                <w:rFonts w:ascii="Calibri" w:hAnsi="Calibri" w:cs="Calibri"/>
                <w:b/>
                <w:sz w:val="18"/>
                <w:szCs w:val="18"/>
              </w:rPr>
            </w:pPr>
          </w:p>
        </w:tc>
        <w:tc>
          <w:tcPr>
            <w:tcW w:w="2410" w:type="dxa"/>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125958" w:rsidRPr="00C75BEC" w:rsidTr="009375CA">
        <w:trPr>
          <w:jc w:val="center"/>
        </w:trPr>
        <w:tc>
          <w:tcPr>
            <w:tcW w:w="6171" w:type="dxa"/>
            <w:vAlign w:val="center"/>
          </w:tcPr>
          <w:p w:rsidR="00125958" w:rsidRPr="00125958" w:rsidRDefault="00125958" w:rsidP="00125958">
            <w:pPr>
              <w:autoSpaceDE w:val="0"/>
              <w:autoSpaceDN w:val="0"/>
              <w:adjustRightInd w:val="0"/>
              <w:jc w:val="both"/>
              <w:rPr>
                <w:rFonts w:ascii="Calibri" w:hAnsi="Calibri" w:cs="Calibri"/>
                <w:b/>
                <w:bCs/>
                <w:color w:val="000000"/>
                <w:szCs w:val="22"/>
              </w:rPr>
            </w:pPr>
            <w:r w:rsidRPr="00125958">
              <w:rPr>
                <w:rFonts w:ascii="Calibri" w:hAnsi="Calibri" w:cs="Calibri"/>
                <w:b/>
                <w:bCs/>
                <w:color w:val="000000"/>
                <w:szCs w:val="22"/>
              </w:rPr>
              <w:lastRenderedPageBreak/>
              <w:t>CAPACIDAD</w:t>
            </w:r>
          </w:p>
          <w:p w:rsidR="00125958" w:rsidRPr="00125958" w:rsidRDefault="00125958" w:rsidP="00125958">
            <w:pPr>
              <w:pStyle w:val="Prrafodelista"/>
              <w:ind w:left="0"/>
              <w:jc w:val="both"/>
              <w:rPr>
                <w:rFonts w:ascii="Calibri" w:hAnsi="Calibri" w:cs="Calibri"/>
                <w:szCs w:val="22"/>
              </w:rPr>
            </w:pPr>
          </w:p>
          <w:p w:rsidR="00125958" w:rsidRPr="00125958" w:rsidRDefault="00125958" w:rsidP="00125958">
            <w:pPr>
              <w:pStyle w:val="Prrafodelista"/>
              <w:ind w:left="0"/>
              <w:jc w:val="both"/>
              <w:rPr>
                <w:rFonts w:ascii="Calibri" w:hAnsi="Calibri" w:cs="Calibri"/>
                <w:szCs w:val="22"/>
              </w:rPr>
            </w:pPr>
            <w:r w:rsidRPr="00125958">
              <w:rPr>
                <w:rFonts w:ascii="Calibri" w:hAnsi="Calibri" w:cs="Calibri"/>
                <w:szCs w:val="22"/>
              </w:rPr>
              <w:t>Capacidad Mínima de Transporte: 900 Garrafas/camión, misma que es de carácter enunciativo y no limitativo.</w:t>
            </w:r>
          </w:p>
          <w:p w:rsidR="00125958" w:rsidRPr="00125958" w:rsidRDefault="00125958" w:rsidP="00125958">
            <w:pPr>
              <w:pStyle w:val="Prrafodelista"/>
              <w:ind w:left="0"/>
              <w:rPr>
                <w:rFonts w:ascii="Calibri" w:hAnsi="Calibri" w:cs="Calibri"/>
                <w:szCs w:val="22"/>
              </w:rPr>
            </w:pPr>
            <w:r w:rsidRPr="00125958">
              <w:rPr>
                <w:rFonts w:ascii="Calibri" w:hAnsi="Calibri" w:cs="Calibri"/>
                <w:szCs w:val="22"/>
              </w:rPr>
              <w:t>La cantidad de camiones requerida es la siguiente:</w:t>
            </w:r>
          </w:p>
          <w:p w:rsidR="00125958" w:rsidRPr="00125958" w:rsidRDefault="00125958" w:rsidP="00125958">
            <w:pPr>
              <w:pStyle w:val="Prrafodelista"/>
              <w:ind w:left="0"/>
              <w:rPr>
                <w:rFonts w:ascii="Calibri" w:hAnsi="Calibri" w:cs="Calibri"/>
                <w:szCs w:val="22"/>
              </w:rPr>
            </w:pPr>
          </w:p>
          <w:tbl>
            <w:tblPr>
              <w:tblW w:w="2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tblGrid>
            <w:tr w:rsidR="00125958" w:rsidRPr="00125958" w:rsidTr="00AE7ED8">
              <w:trPr>
                <w:trHeight w:val="162"/>
                <w:jc w:val="center"/>
              </w:trPr>
              <w:tc>
                <w:tcPr>
                  <w:tcW w:w="2902" w:type="dxa"/>
                  <w:shd w:val="clear" w:color="auto" w:fill="D9D9D9"/>
                  <w:vAlign w:val="center"/>
                </w:tcPr>
                <w:p w:rsidR="00125958" w:rsidRPr="00125958" w:rsidRDefault="00125958" w:rsidP="00AE7ED8">
                  <w:pPr>
                    <w:jc w:val="center"/>
                    <w:rPr>
                      <w:rFonts w:ascii="Calibri" w:hAnsi="Calibri" w:cs="Calibri"/>
                      <w:b/>
                      <w:color w:val="000000"/>
                      <w:szCs w:val="22"/>
                      <w:lang w:eastAsia="es-BO"/>
                    </w:rPr>
                  </w:pPr>
                  <w:r w:rsidRPr="00125958">
                    <w:rPr>
                      <w:rFonts w:ascii="Calibri" w:hAnsi="Calibri" w:cs="Calibri"/>
                      <w:b/>
                      <w:color w:val="000000"/>
                      <w:szCs w:val="22"/>
                      <w:lang w:eastAsia="es-BO"/>
                    </w:rPr>
                    <w:t>Cantidad Mínima de Camiones</w:t>
                  </w:r>
                </w:p>
              </w:tc>
            </w:tr>
            <w:tr w:rsidR="00125958" w:rsidRPr="00125958" w:rsidTr="00AE7ED8">
              <w:trPr>
                <w:trHeight w:val="300"/>
                <w:jc w:val="center"/>
              </w:trPr>
              <w:tc>
                <w:tcPr>
                  <w:tcW w:w="2902" w:type="dxa"/>
                  <w:vAlign w:val="bottom"/>
                </w:tcPr>
                <w:p w:rsidR="00125958" w:rsidRPr="00125958" w:rsidRDefault="00125958" w:rsidP="00AE7ED8">
                  <w:pPr>
                    <w:jc w:val="center"/>
                    <w:rPr>
                      <w:rFonts w:ascii="Calibri" w:hAnsi="Calibri" w:cs="Calibri"/>
                      <w:color w:val="000000"/>
                      <w:szCs w:val="22"/>
                      <w:lang w:eastAsia="es-BO"/>
                    </w:rPr>
                  </w:pPr>
                  <w:r w:rsidRPr="00125958">
                    <w:rPr>
                      <w:rFonts w:ascii="Calibri" w:hAnsi="Calibri" w:cs="Calibri"/>
                      <w:color w:val="000000"/>
                      <w:szCs w:val="22"/>
                      <w:lang w:eastAsia="es-BO"/>
                    </w:rPr>
                    <w:t>10</w:t>
                  </w:r>
                </w:p>
              </w:tc>
            </w:tr>
          </w:tbl>
          <w:p w:rsidR="00125958" w:rsidRPr="00125958" w:rsidRDefault="00125958" w:rsidP="00125958">
            <w:pPr>
              <w:pStyle w:val="Prrafodelista"/>
              <w:ind w:left="0"/>
              <w:rPr>
                <w:rFonts w:ascii="Calibri" w:hAnsi="Calibri" w:cs="Calibri"/>
                <w:szCs w:val="22"/>
              </w:rPr>
            </w:pPr>
          </w:p>
          <w:p w:rsidR="00125958" w:rsidRPr="00125958" w:rsidRDefault="00125958" w:rsidP="00125958">
            <w:pPr>
              <w:pStyle w:val="Prrafodelista"/>
              <w:ind w:left="0"/>
              <w:jc w:val="both"/>
              <w:rPr>
                <w:rFonts w:ascii="Calibri" w:hAnsi="Calibri" w:cs="Calibri"/>
                <w:szCs w:val="22"/>
              </w:rPr>
            </w:pPr>
            <w:r w:rsidRPr="00125958">
              <w:rPr>
                <w:rFonts w:ascii="Calibri" w:hAnsi="Calibri" w:cs="Calibri"/>
                <w:szCs w:val="22"/>
              </w:rPr>
              <w:t>Como constancia de la capacidad de transporte propuesta, se debe hacer llegar la nómina de los camiones que el proponente pondrá a disposición del servicio requerido:</w:t>
            </w:r>
          </w:p>
          <w:p w:rsidR="00125958" w:rsidRPr="00386B45" w:rsidRDefault="00125958" w:rsidP="00125958">
            <w:pPr>
              <w:rPr>
                <w:rFonts w:ascii="Calibri" w:hAnsi="Calibri" w:cs="Calibri"/>
                <w:sz w:val="22"/>
                <w:szCs w:val="22"/>
              </w:rPr>
            </w:pPr>
          </w:p>
          <w:tbl>
            <w:tblPr>
              <w:tblW w:w="5468" w:type="dxa"/>
              <w:jc w:val="center"/>
              <w:tblLayout w:type="fixed"/>
              <w:tblCellMar>
                <w:left w:w="70" w:type="dxa"/>
                <w:right w:w="70" w:type="dxa"/>
              </w:tblCellMar>
              <w:tblLook w:val="04A0" w:firstRow="1" w:lastRow="0" w:firstColumn="1" w:lastColumn="0" w:noHBand="0" w:noVBand="1"/>
            </w:tblPr>
            <w:tblGrid>
              <w:gridCol w:w="420"/>
              <w:gridCol w:w="583"/>
              <w:gridCol w:w="632"/>
              <w:gridCol w:w="665"/>
              <w:gridCol w:w="451"/>
              <w:gridCol w:w="632"/>
              <w:gridCol w:w="665"/>
              <w:gridCol w:w="450"/>
              <w:gridCol w:w="970"/>
            </w:tblGrid>
            <w:tr w:rsidR="00125958" w:rsidRPr="00903CE1" w:rsidTr="00903CE1">
              <w:trPr>
                <w:trHeight w:val="104"/>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Nº</w:t>
                  </w:r>
                </w:p>
              </w:tc>
              <w:tc>
                <w:tcPr>
                  <w:tcW w:w="2331" w:type="dxa"/>
                  <w:gridSpan w:val="4"/>
                  <w:tcBorders>
                    <w:top w:val="single" w:sz="4" w:space="0" w:color="auto"/>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CAMION –TRACTO</w:t>
                  </w:r>
                </w:p>
              </w:tc>
              <w:tc>
                <w:tcPr>
                  <w:tcW w:w="1747" w:type="dxa"/>
                  <w:gridSpan w:val="3"/>
                  <w:tcBorders>
                    <w:top w:val="single" w:sz="4" w:space="0" w:color="auto"/>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SEMI-REMOLQUE</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CAPACIDAD EN GARRAFAS</w:t>
                  </w:r>
                </w:p>
              </w:tc>
            </w:tr>
            <w:tr w:rsidR="00125958" w:rsidRPr="00903CE1" w:rsidTr="00903CE1">
              <w:trPr>
                <w:trHeight w:val="104"/>
                <w:jc w:val="center"/>
              </w:trPr>
              <w:tc>
                <w:tcPr>
                  <w:tcW w:w="420" w:type="dxa"/>
                  <w:vMerge/>
                  <w:tcBorders>
                    <w:top w:val="single" w:sz="4" w:space="0" w:color="auto"/>
                    <w:left w:val="single" w:sz="4" w:space="0" w:color="auto"/>
                    <w:bottom w:val="single" w:sz="4" w:space="0" w:color="auto"/>
                    <w:right w:val="single" w:sz="4" w:space="0" w:color="auto"/>
                  </w:tcBorders>
                  <w:vAlign w:val="center"/>
                  <w:hideMark/>
                </w:tcPr>
                <w:p w:rsidR="00125958" w:rsidRPr="00903CE1" w:rsidRDefault="00125958" w:rsidP="00AE7ED8">
                  <w:pPr>
                    <w:rPr>
                      <w:rFonts w:ascii="Calibri" w:hAnsi="Calibri" w:cs="Calibri"/>
                      <w:color w:val="000000"/>
                      <w:sz w:val="16"/>
                      <w:szCs w:val="22"/>
                    </w:rPr>
                  </w:pPr>
                </w:p>
              </w:tc>
              <w:tc>
                <w:tcPr>
                  <w:tcW w:w="583"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Nº DE PLACA</w:t>
                  </w:r>
                </w:p>
              </w:tc>
              <w:tc>
                <w:tcPr>
                  <w:tcW w:w="632"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Nº DE CHASIS</w:t>
                  </w:r>
                </w:p>
              </w:tc>
              <w:tc>
                <w:tcPr>
                  <w:tcW w:w="665"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MARCA</w:t>
                  </w:r>
                </w:p>
              </w:tc>
              <w:tc>
                <w:tcPr>
                  <w:tcW w:w="450"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AÑO</w:t>
                  </w:r>
                </w:p>
              </w:tc>
              <w:tc>
                <w:tcPr>
                  <w:tcW w:w="632"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Nº DE CHASIS</w:t>
                  </w:r>
                </w:p>
              </w:tc>
              <w:tc>
                <w:tcPr>
                  <w:tcW w:w="665"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MARCA</w:t>
                  </w:r>
                </w:p>
              </w:tc>
              <w:tc>
                <w:tcPr>
                  <w:tcW w:w="450" w:type="dxa"/>
                  <w:tcBorders>
                    <w:top w:val="nil"/>
                    <w:left w:val="nil"/>
                    <w:bottom w:val="single" w:sz="4" w:space="0" w:color="auto"/>
                    <w:right w:val="single" w:sz="4" w:space="0" w:color="auto"/>
                  </w:tcBorders>
                  <w:shd w:val="clear" w:color="auto" w:fill="D9D9D9"/>
                  <w:noWrap/>
                  <w:vAlign w:val="center"/>
                  <w:hideMark/>
                </w:tcPr>
                <w:p w:rsidR="00125958" w:rsidRPr="00903CE1" w:rsidRDefault="00125958" w:rsidP="00AE7ED8">
                  <w:pPr>
                    <w:jc w:val="center"/>
                    <w:rPr>
                      <w:rFonts w:ascii="Calibri" w:hAnsi="Calibri" w:cs="Calibri"/>
                      <w:color w:val="000000"/>
                      <w:sz w:val="16"/>
                      <w:szCs w:val="22"/>
                    </w:rPr>
                  </w:pPr>
                  <w:r w:rsidRPr="00903CE1">
                    <w:rPr>
                      <w:rFonts w:ascii="Calibri" w:hAnsi="Calibri" w:cs="Calibri"/>
                      <w:color w:val="000000"/>
                      <w:sz w:val="16"/>
                      <w:szCs w:val="22"/>
                    </w:rPr>
                    <w:t>AÑO</w:t>
                  </w: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125958" w:rsidRPr="00903CE1" w:rsidRDefault="00125958" w:rsidP="00AE7ED8">
                  <w:pPr>
                    <w:rPr>
                      <w:rFonts w:ascii="Calibri" w:hAnsi="Calibri" w:cs="Calibri"/>
                      <w:color w:val="000000"/>
                      <w:sz w:val="16"/>
                      <w:szCs w:val="22"/>
                    </w:rPr>
                  </w:pPr>
                </w:p>
              </w:tc>
            </w:tr>
            <w:tr w:rsidR="00125958" w:rsidRPr="00903CE1" w:rsidTr="00903CE1">
              <w:trPr>
                <w:trHeight w:val="104"/>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97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r>
            <w:tr w:rsidR="00125958" w:rsidRPr="00903CE1" w:rsidTr="00903CE1">
              <w:trPr>
                <w:trHeight w:val="104"/>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97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r>
            <w:tr w:rsidR="00125958" w:rsidRPr="00903CE1" w:rsidTr="00903CE1">
              <w:trPr>
                <w:trHeight w:val="104"/>
                <w:jc w:val="center"/>
              </w:trPr>
              <w:tc>
                <w:tcPr>
                  <w:tcW w:w="420" w:type="dxa"/>
                  <w:tcBorders>
                    <w:top w:val="nil"/>
                    <w:left w:val="single" w:sz="4" w:space="0" w:color="auto"/>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583"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632"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665"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450"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632"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665"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450"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c>
                <w:tcPr>
                  <w:tcW w:w="970" w:type="dxa"/>
                  <w:tcBorders>
                    <w:top w:val="nil"/>
                    <w:left w:val="nil"/>
                    <w:bottom w:val="single" w:sz="4" w:space="0" w:color="auto"/>
                    <w:right w:val="single" w:sz="4" w:space="0" w:color="auto"/>
                  </w:tcBorders>
                  <w:shd w:val="clear" w:color="auto" w:fill="auto"/>
                  <w:noWrap/>
                  <w:vAlign w:val="bottom"/>
                </w:tcPr>
                <w:p w:rsidR="00125958" w:rsidRPr="00903CE1" w:rsidRDefault="00125958" w:rsidP="00AE7ED8">
                  <w:pPr>
                    <w:rPr>
                      <w:rFonts w:ascii="Calibri" w:hAnsi="Calibri" w:cs="Calibri"/>
                      <w:color w:val="000000"/>
                      <w:sz w:val="16"/>
                      <w:szCs w:val="22"/>
                    </w:rPr>
                  </w:pPr>
                </w:p>
              </w:tc>
            </w:tr>
            <w:tr w:rsidR="00125958" w:rsidRPr="00903CE1" w:rsidTr="00903CE1">
              <w:trPr>
                <w:trHeight w:val="104"/>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c>
                <w:tcPr>
                  <w:tcW w:w="970" w:type="dxa"/>
                  <w:tcBorders>
                    <w:top w:val="nil"/>
                    <w:left w:val="nil"/>
                    <w:bottom w:val="single" w:sz="4" w:space="0" w:color="auto"/>
                    <w:right w:val="single" w:sz="4" w:space="0" w:color="auto"/>
                  </w:tcBorders>
                  <w:shd w:val="clear" w:color="auto" w:fill="auto"/>
                  <w:noWrap/>
                  <w:vAlign w:val="bottom"/>
                  <w:hideMark/>
                </w:tcPr>
                <w:p w:rsidR="00125958" w:rsidRPr="00903CE1" w:rsidRDefault="00125958" w:rsidP="00AE7ED8">
                  <w:pPr>
                    <w:rPr>
                      <w:rFonts w:ascii="Calibri" w:hAnsi="Calibri" w:cs="Calibri"/>
                      <w:color w:val="000000"/>
                      <w:sz w:val="16"/>
                      <w:szCs w:val="22"/>
                    </w:rPr>
                  </w:pPr>
                  <w:r w:rsidRPr="00903CE1">
                    <w:rPr>
                      <w:rFonts w:ascii="Calibri" w:hAnsi="Calibri" w:cs="Calibri"/>
                      <w:color w:val="000000"/>
                      <w:sz w:val="16"/>
                      <w:szCs w:val="22"/>
                    </w:rPr>
                    <w:t> </w:t>
                  </w:r>
                </w:p>
              </w:tc>
            </w:tr>
          </w:tbl>
          <w:p w:rsidR="00125958" w:rsidRPr="00125958" w:rsidRDefault="00125958" w:rsidP="000B00F6">
            <w:pPr>
              <w:autoSpaceDE w:val="0"/>
              <w:autoSpaceDN w:val="0"/>
              <w:adjustRightInd w:val="0"/>
              <w:jc w:val="both"/>
              <w:rPr>
                <w:rFonts w:ascii="Calibri" w:hAnsi="Calibri" w:cs="Calibri"/>
                <w:b/>
                <w:bCs/>
                <w:color w:val="000000"/>
                <w:szCs w:val="22"/>
              </w:rPr>
            </w:pPr>
          </w:p>
        </w:tc>
        <w:tc>
          <w:tcPr>
            <w:tcW w:w="2410" w:type="dxa"/>
            <w:vAlign w:val="center"/>
          </w:tcPr>
          <w:p w:rsidR="00125958" w:rsidRPr="00DB5AAF" w:rsidRDefault="00125958" w:rsidP="00560F45">
            <w:pPr>
              <w:rPr>
                <w:rFonts w:ascii="Calibri" w:hAnsi="Calibri" w:cs="Calibri"/>
                <w:b/>
                <w:sz w:val="18"/>
                <w:szCs w:val="18"/>
              </w:rPr>
            </w:pPr>
          </w:p>
        </w:tc>
        <w:tc>
          <w:tcPr>
            <w:tcW w:w="425" w:type="dxa"/>
            <w:vAlign w:val="center"/>
          </w:tcPr>
          <w:p w:rsidR="00125958" w:rsidRPr="00DB5AAF" w:rsidRDefault="00125958" w:rsidP="00560F45">
            <w:pPr>
              <w:rPr>
                <w:rFonts w:ascii="Calibri" w:hAnsi="Calibri" w:cs="Calibri"/>
                <w:b/>
                <w:sz w:val="18"/>
                <w:szCs w:val="18"/>
              </w:rPr>
            </w:pPr>
          </w:p>
        </w:tc>
        <w:tc>
          <w:tcPr>
            <w:tcW w:w="426" w:type="dxa"/>
            <w:vAlign w:val="center"/>
          </w:tcPr>
          <w:p w:rsidR="00125958" w:rsidRPr="00DB5AAF" w:rsidRDefault="00125958" w:rsidP="00560F45">
            <w:pPr>
              <w:rPr>
                <w:rFonts w:ascii="Calibri" w:hAnsi="Calibri" w:cs="Calibri"/>
                <w:b/>
                <w:sz w:val="18"/>
                <w:szCs w:val="18"/>
              </w:rPr>
            </w:pPr>
          </w:p>
        </w:tc>
        <w:tc>
          <w:tcPr>
            <w:tcW w:w="692" w:type="dxa"/>
            <w:vAlign w:val="center"/>
          </w:tcPr>
          <w:p w:rsidR="00125958" w:rsidRPr="00DB5AAF" w:rsidRDefault="00125958" w:rsidP="00560F45">
            <w:pPr>
              <w:rPr>
                <w:rFonts w:ascii="Calibri" w:hAnsi="Calibri" w:cs="Calibri"/>
                <w:b/>
                <w:sz w:val="18"/>
                <w:szCs w:val="18"/>
              </w:rPr>
            </w:pPr>
          </w:p>
        </w:tc>
      </w:tr>
      <w:tr w:rsidR="00596B5C" w:rsidRPr="00C75BEC" w:rsidTr="009375CA">
        <w:trPr>
          <w:jc w:val="center"/>
        </w:trPr>
        <w:tc>
          <w:tcPr>
            <w:tcW w:w="6171" w:type="dxa"/>
            <w:vAlign w:val="center"/>
          </w:tcPr>
          <w:p w:rsidR="000B00F6" w:rsidRPr="00125958" w:rsidRDefault="000B00F6" w:rsidP="000B00F6">
            <w:pPr>
              <w:jc w:val="both"/>
              <w:rPr>
                <w:rFonts w:ascii="Calibri" w:hAnsi="Calibri" w:cs="Calibri"/>
                <w:szCs w:val="22"/>
              </w:rPr>
            </w:pPr>
            <w:r w:rsidRPr="00125958">
              <w:rPr>
                <w:rFonts w:ascii="Calibri" w:hAnsi="Calibri" w:cs="Calibri"/>
                <w:szCs w:val="22"/>
              </w:rPr>
              <w:t xml:space="preserve">Las empresas deberán presentar en su propuesta:  </w:t>
            </w:r>
          </w:p>
          <w:p w:rsidR="000B00F6" w:rsidRPr="00125958" w:rsidRDefault="000B00F6" w:rsidP="000B00F6">
            <w:pPr>
              <w:jc w:val="both"/>
              <w:rPr>
                <w:rFonts w:ascii="Calibri" w:hAnsi="Calibri" w:cs="Calibri"/>
                <w:szCs w:val="22"/>
              </w:rPr>
            </w:pPr>
          </w:p>
          <w:p w:rsidR="000B00F6" w:rsidRPr="00125958" w:rsidRDefault="000B00F6" w:rsidP="00697ACB">
            <w:pPr>
              <w:pStyle w:val="Prrafodelista"/>
              <w:numPr>
                <w:ilvl w:val="0"/>
                <w:numId w:val="44"/>
              </w:numPr>
              <w:jc w:val="both"/>
              <w:rPr>
                <w:rFonts w:ascii="Calibri" w:hAnsi="Calibri" w:cs="Calibri"/>
                <w:szCs w:val="22"/>
              </w:rPr>
            </w:pPr>
            <w:r w:rsidRPr="00125958">
              <w:rPr>
                <w:rFonts w:ascii="Calibri" w:hAnsi="Calibri" w:cs="Calibri"/>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0B00F6" w:rsidRPr="00125958" w:rsidRDefault="000B00F6" w:rsidP="00697ACB">
            <w:pPr>
              <w:pStyle w:val="Prrafodelista"/>
              <w:numPr>
                <w:ilvl w:val="0"/>
                <w:numId w:val="44"/>
              </w:numPr>
              <w:jc w:val="both"/>
              <w:rPr>
                <w:rFonts w:ascii="Calibri" w:hAnsi="Calibri" w:cs="Calibri"/>
                <w:szCs w:val="22"/>
              </w:rPr>
            </w:pPr>
            <w:r w:rsidRPr="00125958">
              <w:rPr>
                <w:rFonts w:ascii="Calibri" w:hAnsi="Calibri" w:cs="Calibri"/>
                <w:szCs w:val="22"/>
              </w:rPr>
              <w:t>Original del certificado de antecedentes emitido por la FELCN de los propietarios de los camiones, emitido hasta un mes antes de la fecha de presentación de ofertas.</w:t>
            </w:r>
          </w:p>
          <w:p w:rsidR="000B00F6" w:rsidRPr="00125958" w:rsidRDefault="000B00F6" w:rsidP="00697ACB">
            <w:pPr>
              <w:pStyle w:val="Prrafodelista"/>
              <w:numPr>
                <w:ilvl w:val="0"/>
                <w:numId w:val="44"/>
              </w:numPr>
              <w:jc w:val="both"/>
              <w:rPr>
                <w:rFonts w:ascii="Calibri" w:hAnsi="Calibri" w:cs="Calibri"/>
                <w:szCs w:val="22"/>
              </w:rPr>
            </w:pPr>
            <w:r w:rsidRPr="00125958">
              <w:rPr>
                <w:rFonts w:ascii="Calibri" w:hAnsi="Calibri" w:cs="Calibri"/>
                <w:szCs w:val="22"/>
              </w:rPr>
              <w:t>Original del certificado de antecedentes emitido por la FELCN de los representantes legales de las empresas subcontratadas, emitido hasta un mes antes de la fecha de presentación de ofertas.</w:t>
            </w:r>
          </w:p>
          <w:p w:rsidR="000B00F6" w:rsidRPr="00125958" w:rsidRDefault="000B00F6" w:rsidP="00697ACB">
            <w:pPr>
              <w:pStyle w:val="Prrafodelista"/>
              <w:numPr>
                <w:ilvl w:val="0"/>
                <w:numId w:val="44"/>
              </w:numPr>
              <w:ind w:left="738"/>
              <w:jc w:val="both"/>
              <w:rPr>
                <w:rFonts w:ascii="Calibri" w:hAnsi="Calibri" w:cs="Calibri"/>
                <w:szCs w:val="22"/>
              </w:rPr>
            </w:pPr>
            <w:r w:rsidRPr="00125958">
              <w:rPr>
                <w:rFonts w:ascii="Calibri" w:hAnsi="Calibri" w:cs="Calibri"/>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0B00F6" w:rsidRPr="00125958" w:rsidRDefault="000B00F6" w:rsidP="00697ACB">
            <w:pPr>
              <w:pStyle w:val="Prrafodelista"/>
              <w:numPr>
                <w:ilvl w:val="0"/>
                <w:numId w:val="44"/>
              </w:numPr>
              <w:ind w:left="880"/>
              <w:jc w:val="both"/>
              <w:rPr>
                <w:rFonts w:ascii="Calibri" w:hAnsi="Calibri" w:cs="Calibri"/>
                <w:szCs w:val="22"/>
              </w:rPr>
            </w:pPr>
            <w:r w:rsidRPr="00125958">
              <w:rPr>
                <w:rFonts w:ascii="Calibri" w:hAnsi="Calibri" w:cs="Calibri"/>
                <w:szCs w:val="22"/>
              </w:rPr>
              <w:t xml:space="preserve"> Original del certificado de antecedentes del REJAP de los propietarios de los camiones, emitido hasta un mes antes de la </w:t>
            </w:r>
            <w:r w:rsidRPr="00125958">
              <w:rPr>
                <w:rFonts w:ascii="Calibri" w:hAnsi="Calibri" w:cs="Calibri"/>
                <w:szCs w:val="22"/>
              </w:rPr>
              <w:lastRenderedPageBreak/>
              <w:t>fecha de presentación de ofertas.</w:t>
            </w:r>
          </w:p>
          <w:p w:rsidR="000B00F6" w:rsidRPr="00125958" w:rsidRDefault="000B00F6" w:rsidP="00697ACB">
            <w:pPr>
              <w:pStyle w:val="Prrafodelista"/>
              <w:numPr>
                <w:ilvl w:val="0"/>
                <w:numId w:val="44"/>
              </w:numPr>
              <w:ind w:left="880"/>
              <w:jc w:val="both"/>
              <w:rPr>
                <w:rFonts w:ascii="Calibri" w:hAnsi="Calibri" w:cs="Calibri"/>
                <w:szCs w:val="22"/>
              </w:rPr>
            </w:pPr>
            <w:r w:rsidRPr="00125958">
              <w:rPr>
                <w:rFonts w:ascii="Calibri" w:hAnsi="Calibri" w:cs="Calibri"/>
                <w:szCs w:val="22"/>
              </w:rPr>
              <w:t>Original del certificado de antecedentes del REJAP de los representantes legales de las empresas subcontratadas, emitido hasta un mes antes de la fecha de presentación de ofertas.</w:t>
            </w:r>
          </w:p>
          <w:p w:rsidR="000B00F6" w:rsidRPr="00125958" w:rsidRDefault="000B00F6" w:rsidP="00697ACB">
            <w:pPr>
              <w:pStyle w:val="Prrafodelista"/>
              <w:numPr>
                <w:ilvl w:val="0"/>
                <w:numId w:val="44"/>
              </w:numPr>
              <w:ind w:left="880"/>
              <w:jc w:val="both"/>
              <w:rPr>
                <w:rFonts w:ascii="Calibri" w:hAnsi="Calibri" w:cs="Calibri"/>
                <w:szCs w:val="22"/>
              </w:rPr>
            </w:pPr>
            <w:r w:rsidRPr="00125958">
              <w:rPr>
                <w:rFonts w:ascii="Calibri" w:hAnsi="Calibri" w:cs="Calibri"/>
                <w:szCs w:val="22"/>
              </w:rPr>
              <w:t xml:space="preserve"> Documento de respaldo que acredite que los camiones subcontratados prestarán sus servicios como parte de la empresa proponente.</w:t>
            </w:r>
          </w:p>
          <w:p w:rsidR="000B00F6" w:rsidRPr="00125958" w:rsidRDefault="000B00F6" w:rsidP="000B00F6">
            <w:pPr>
              <w:pStyle w:val="Prrafodelista"/>
              <w:ind w:left="0"/>
              <w:rPr>
                <w:rFonts w:ascii="Calibri" w:hAnsi="Calibri" w:cs="Calibri"/>
                <w:szCs w:val="22"/>
              </w:rPr>
            </w:pPr>
          </w:p>
          <w:p w:rsidR="000B00F6" w:rsidRPr="00125958" w:rsidRDefault="000B00F6" w:rsidP="000B00F6">
            <w:pPr>
              <w:jc w:val="both"/>
              <w:rPr>
                <w:rFonts w:ascii="Calibri" w:hAnsi="Calibri" w:cs="Calibri"/>
                <w:szCs w:val="22"/>
              </w:rPr>
            </w:pPr>
            <w:r w:rsidRPr="00125958">
              <w:rPr>
                <w:rFonts w:ascii="Calibri" w:hAnsi="Calibri" w:cs="Calibri"/>
                <w:szCs w:val="22"/>
              </w:rPr>
              <w:t>Durante la etapa de calificación se considerará los siguientes criterios:</w:t>
            </w:r>
          </w:p>
          <w:p w:rsidR="000B00F6" w:rsidRPr="00125958" w:rsidRDefault="000B00F6" w:rsidP="000B00F6">
            <w:pPr>
              <w:jc w:val="both"/>
              <w:rPr>
                <w:rFonts w:ascii="Calibri" w:hAnsi="Calibri" w:cs="Calibri"/>
                <w:szCs w:val="22"/>
              </w:rPr>
            </w:pPr>
          </w:p>
          <w:p w:rsidR="000B00F6" w:rsidRPr="00125958" w:rsidRDefault="000B00F6" w:rsidP="00697ACB">
            <w:pPr>
              <w:numPr>
                <w:ilvl w:val="0"/>
                <w:numId w:val="38"/>
              </w:numPr>
              <w:jc w:val="both"/>
              <w:rPr>
                <w:rFonts w:ascii="Calibri" w:hAnsi="Calibri" w:cs="Calibri"/>
                <w:szCs w:val="22"/>
              </w:rPr>
            </w:pPr>
            <w:r w:rsidRPr="00125958">
              <w:rPr>
                <w:rFonts w:ascii="Calibri" w:hAnsi="Calibri" w:cs="Calibri"/>
                <w:szCs w:val="22"/>
              </w:rPr>
              <w:t xml:space="preserve">Las unidades (propias y subcontratadas) podrán ser descontadas  cuando se evidencie que éstas forman parte de la oferta presentada por: </w:t>
            </w:r>
          </w:p>
          <w:p w:rsidR="000B00F6" w:rsidRPr="00125958" w:rsidRDefault="000B00F6" w:rsidP="000B00F6">
            <w:pPr>
              <w:ind w:left="720"/>
              <w:jc w:val="both"/>
              <w:rPr>
                <w:rFonts w:ascii="Calibri" w:hAnsi="Calibri" w:cs="Calibri"/>
                <w:szCs w:val="22"/>
              </w:rPr>
            </w:pPr>
          </w:p>
          <w:p w:rsidR="000B00F6" w:rsidRPr="00125958" w:rsidRDefault="000B00F6" w:rsidP="00697ACB">
            <w:pPr>
              <w:numPr>
                <w:ilvl w:val="0"/>
                <w:numId w:val="37"/>
              </w:numPr>
              <w:jc w:val="both"/>
              <w:rPr>
                <w:rFonts w:ascii="Calibri" w:hAnsi="Calibri" w:cs="Calibri"/>
                <w:szCs w:val="22"/>
              </w:rPr>
            </w:pPr>
            <w:r w:rsidRPr="00125958">
              <w:rPr>
                <w:rFonts w:ascii="Calibri" w:hAnsi="Calibri" w:cs="Calibri"/>
                <w:szCs w:val="22"/>
              </w:rPr>
              <w:t xml:space="preserve">Alguna persona natural y/o jurídica, sus representantes legales, accionistas y/o socios , con la que YPFB haya resuelto contrato, o </w:t>
            </w:r>
          </w:p>
          <w:p w:rsidR="000B00F6" w:rsidRPr="00125958" w:rsidRDefault="000B00F6" w:rsidP="00697ACB">
            <w:pPr>
              <w:numPr>
                <w:ilvl w:val="0"/>
                <w:numId w:val="37"/>
              </w:numPr>
              <w:jc w:val="both"/>
              <w:rPr>
                <w:rFonts w:ascii="Calibri" w:hAnsi="Calibri" w:cs="Calibri"/>
                <w:szCs w:val="22"/>
              </w:rPr>
            </w:pPr>
            <w:r w:rsidRPr="00125958">
              <w:rPr>
                <w:rFonts w:ascii="Calibri" w:hAnsi="Calibri" w:cs="Calibri"/>
                <w:szCs w:val="22"/>
              </w:rPr>
              <w:t>Alguna persona natural y/o jurídica,  sus representantes legales, accionistas y/o socios ,  que se encuentre impedida de participar, o</w:t>
            </w:r>
          </w:p>
          <w:p w:rsidR="000B00F6" w:rsidRPr="00125958" w:rsidRDefault="000B00F6" w:rsidP="00697ACB">
            <w:pPr>
              <w:numPr>
                <w:ilvl w:val="0"/>
                <w:numId w:val="37"/>
              </w:numPr>
              <w:jc w:val="both"/>
              <w:rPr>
                <w:rFonts w:ascii="Calibri" w:hAnsi="Calibri" w:cs="Calibri"/>
                <w:szCs w:val="22"/>
              </w:rPr>
            </w:pPr>
            <w:r w:rsidRPr="00125958">
              <w:rPr>
                <w:rFonts w:ascii="Calibri" w:hAnsi="Calibri" w:cs="Calibri"/>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0B00F6" w:rsidRPr="00125958" w:rsidRDefault="000B00F6" w:rsidP="000B00F6">
            <w:pPr>
              <w:ind w:left="1068"/>
              <w:jc w:val="both"/>
              <w:rPr>
                <w:rFonts w:ascii="Calibri" w:hAnsi="Calibri" w:cs="Calibri"/>
                <w:szCs w:val="22"/>
              </w:rPr>
            </w:pPr>
          </w:p>
          <w:p w:rsidR="000B00F6" w:rsidRPr="00125958" w:rsidRDefault="000B00F6" w:rsidP="00697ACB">
            <w:pPr>
              <w:numPr>
                <w:ilvl w:val="0"/>
                <w:numId w:val="38"/>
              </w:numPr>
              <w:jc w:val="both"/>
              <w:rPr>
                <w:rFonts w:ascii="Calibri" w:hAnsi="Calibri" w:cs="Calibri"/>
                <w:szCs w:val="22"/>
              </w:rPr>
            </w:pPr>
            <w:r w:rsidRPr="00125958">
              <w:rPr>
                <w:rFonts w:ascii="Calibri" w:hAnsi="Calibri" w:cs="Calibri"/>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0B00F6" w:rsidRPr="00125958" w:rsidRDefault="000B00F6" w:rsidP="000B00F6">
            <w:pPr>
              <w:ind w:left="720"/>
              <w:jc w:val="both"/>
              <w:rPr>
                <w:rFonts w:ascii="Calibri" w:hAnsi="Calibri" w:cs="Calibri"/>
                <w:szCs w:val="22"/>
              </w:rPr>
            </w:pPr>
          </w:p>
          <w:p w:rsidR="00596B5C" w:rsidRPr="00125958" w:rsidRDefault="000B00F6" w:rsidP="00903CE1">
            <w:pPr>
              <w:numPr>
                <w:ilvl w:val="0"/>
                <w:numId w:val="38"/>
              </w:numPr>
              <w:jc w:val="both"/>
              <w:rPr>
                <w:rFonts w:ascii="Calibri" w:hAnsi="Calibri" w:cs="Calibri"/>
                <w:szCs w:val="18"/>
              </w:rPr>
            </w:pPr>
            <w:r w:rsidRPr="00125958">
              <w:rPr>
                <w:rFonts w:ascii="Calibri" w:hAnsi="Calibri" w:cs="Calibri"/>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0B00F6" w:rsidRPr="00125958" w:rsidRDefault="000B00F6" w:rsidP="000B00F6">
            <w:pPr>
              <w:tabs>
                <w:tab w:val="left" w:pos="567"/>
              </w:tabs>
              <w:rPr>
                <w:rFonts w:ascii="Calibri" w:hAnsi="Calibri" w:cs="Calibri"/>
                <w:b/>
                <w:bCs/>
                <w:color w:val="000000"/>
                <w:szCs w:val="22"/>
              </w:rPr>
            </w:pPr>
            <w:r w:rsidRPr="00125958">
              <w:rPr>
                <w:rFonts w:ascii="Calibri" w:hAnsi="Calibri" w:cs="Calibri"/>
                <w:b/>
                <w:bCs/>
                <w:color w:val="000000"/>
                <w:szCs w:val="22"/>
              </w:rPr>
              <w:lastRenderedPageBreak/>
              <w:t>TARIFA</w:t>
            </w:r>
          </w:p>
          <w:p w:rsidR="00596B5C" w:rsidRPr="00125958" w:rsidRDefault="000B00F6" w:rsidP="00903CE1">
            <w:pPr>
              <w:autoSpaceDE w:val="0"/>
              <w:autoSpaceDN w:val="0"/>
              <w:adjustRightInd w:val="0"/>
              <w:contextualSpacing/>
              <w:jc w:val="both"/>
              <w:rPr>
                <w:rFonts w:ascii="Calibri" w:hAnsi="Calibri" w:cs="Calibri"/>
                <w:b/>
                <w:szCs w:val="18"/>
              </w:rPr>
            </w:pPr>
            <w:r w:rsidRPr="00125958">
              <w:rPr>
                <w:rFonts w:ascii="Calibri" w:hAnsi="Calibri" w:cs="Calibri"/>
                <w:szCs w:val="22"/>
                <w:lang w:val="es"/>
              </w:rPr>
              <w:lastRenderedPageBreak/>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0B00F6" w:rsidRPr="00125958" w:rsidRDefault="000B00F6" w:rsidP="000B00F6">
            <w:pPr>
              <w:tabs>
                <w:tab w:val="num" w:pos="540"/>
                <w:tab w:val="left" w:pos="567"/>
              </w:tabs>
              <w:rPr>
                <w:rFonts w:ascii="Calibri" w:hAnsi="Calibri" w:cs="Calibri"/>
                <w:b/>
                <w:szCs w:val="22"/>
              </w:rPr>
            </w:pPr>
            <w:r w:rsidRPr="00125958">
              <w:rPr>
                <w:rFonts w:ascii="Calibri" w:hAnsi="Calibri" w:cs="Calibri"/>
                <w:b/>
                <w:szCs w:val="22"/>
              </w:rPr>
              <w:lastRenderedPageBreak/>
              <w:t>EXCLUSIVIDAD</w:t>
            </w:r>
          </w:p>
          <w:p w:rsidR="00596B5C" w:rsidRPr="00125958" w:rsidRDefault="000B00F6" w:rsidP="000B00F6">
            <w:pPr>
              <w:tabs>
                <w:tab w:val="num" w:pos="540"/>
                <w:tab w:val="left" w:pos="567"/>
              </w:tabs>
              <w:jc w:val="both"/>
              <w:rPr>
                <w:rFonts w:ascii="Calibri" w:hAnsi="Calibri" w:cs="Calibri"/>
                <w:szCs w:val="18"/>
              </w:rPr>
            </w:pPr>
            <w:r w:rsidRPr="00125958">
              <w:rPr>
                <w:rFonts w:ascii="Calibri" w:hAnsi="Calibri" w:cs="Calibri"/>
                <w:szCs w:val="22"/>
              </w:rPr>
              <w:t>Los camiones no podrán transportar otro tipo de carga conjuntamente con el Gas Licuado de Petróleo (GLP) engarrafado, de igual manera no se podrá transportar personas como pasajeros, siendo el transporte de exclusividad de servicio para YPFB.</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596B5C" w:rsidRPr="00125958" w:rsidRDefault="000B00F6" w:rsidP="00560F45">
            <w:pPr>
              <w:rPr>
                <w:rFonts w:ascii="Calibri" w:hAnsi="Calibri" w:cs="Calibri"/>
                <w:b/>
                <w:caps/>
                <w:szCs w:val="22"/>
              </w:rPr>
            </w:pPr>
            <w:r w:rsidRPr="00125958">
              <w:rPr>
                <w:rFonts w:ascii="Calibri" w:hAnsi="Calibri" w:cs="Calibri"/>
                <w:b/>
                <w:caps/>
                <w:szCs w:val="22"/>
              </w:rPr>
              <w:t>2. condiciones necesarias para la prestacion del servicio</w:t>
            </w:r>
          </w:p>
          <w:p w:rsidR="000B00F6" w:rsidRPr="00125958" w:rsidRDefault="000B00F6" w:rsidP="000B00F6">
            <w:pPr>
              <w:tabs>
                <w:tab w:val="left" w:pos="567"/>
              </w:tabs>
              <w:rPr>
                <w:rFonts w:ascii="Calibri" w:hAnsi="Calibri" w:cs="Calibri"/>
                <w:b/>
                <w:bCs/>
                <w:szCs w:val="22"/>
                <w:u w:val="single"/>
              </w:rPr>
            </w:pPr>
            <w:r w:rsidRPr="00125958">
              <w:rPr>
                <w:rFonts w:ascii="Calibri" w:hAnsi="Calibri" w:cs="Calibri"/>
                <w:b/>
                <w:caps/>
                <w:szCs w:val="22"/>
              </w:rPr>
              <w:t xml:space="preserve">NOMINACION </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
                <w:bCs/>
                <w:szCs w:val="22"/>
                <w:u w:val="single"/>
                <w:lang w:val="es"/>
              </w:rPr>
            </w:pPr>
            <w:r w:rsidRPr="00125958">
              <w:rPr>
                <w:rFonts w:ascii="Calibri" w:hAnsi="Calibri" w:cs="Calibri"/>
                <w:b/>
                <w:bCs/>
                <w:szCs w:val="22"/>
                <w:lang w:val="es"/>
              </w:rPr>
              <w:t xml:space="preserve">YPFB </w:t>
            </w:r>
            <w:r w:rsidRPr="00125958">
              <w:rPr>
                <w:rFonts w:ascii="Calibri" w:hAnsi="Calibri" w:cs="Calibri"/>
                <w:szCs w:val="22"/>
                <w:lang w:val="es"/>
              </w:rPr>
              <w:t xml:space="preserve">hará conocer al </w:t>
            </w:r>
            <w:r w:rsidRPr="00125958">
              <w:rPr>
                <w:rFonts w:ascii="Calibri" w:hAnsi="Calibri" w:cs="Calibri"/>
                <w:b/>
                <w:szCs w:val="22"/>
                <w:lang w:val="es-ES_tradnl"/>
              </w:rPr>
              <w:t>Transportista</w:t>
            </w:r>
            <w:r w:rsidRPr="00125958">
              <w:rPr>
                <w:rFonts w:ascii="Calibri" w:hAnsi="Calibri" w:cs="Calibri"/>
                <w:b/>
                <w:bCs/>
                <w:szCs w:val="22"/>
                <w:lang w:val="es"/>
              </w:rPr>
              <w:t xml:space="preserve"> </w:t>
            </w:r>
            <w:r w:rsidRPr="00125958">
              <w:rPr>
                <w:rFonts w:ascii="Calibri" w:hAnsi="Calibri" w:cs="Calibri"/>
                <w:szCs w:val="22"/>
                <w:lang w:val="es"/>
              </w:rPr>
              <w:t>el programa de carguíos de las Garrafas de GLP (llenas o vacías) para su posterior transporte desde el Punto de Recepción hasta el Punto de Entrega.</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Cs/>
                <w:szCs w:val="22"/>
                <w:lang w:val="es"/>
              </w:rPr>
            </w:pPr>
            <w:r w:rsidRPr="00125958">
              <w:rPr>
                <w:rFonts w:ascii="Calibri" w:hAnsi="Calibri" w:cs="Calibri"/>
                <w:b/>
                <w:bCs/>
                <w:szCs w:val="22"/>
                <w:lang w:val="es"/>
              </w:rPr>
              <w:t>YPFB</w:t>
            </w:r>
            <w:r w:rsidRPr="00125958">
              <w:rPr>
                <w:rFonts w:ascii="Calibri" w:hAnsi="Calibri" w:cs="Calibri"/>
                <w:bCs/>
                <w:szCs w:val="22"/>
                <w:lang w:val="es"/>
              </w:rPr>
              <w:t xml:space="preserve"> entregará el Producto a transportar en Garrafas de acero de GLP al </w:t>
            </w:r>
            <w:r w:rsidRPr="00125958">
              <w:rPr>
                <w:rFonts w:ascii="Calibri" w:hAnsi="Calibri" w:cs="Calibri"/>
                <w:b/>
                <w:szCs w:val="22"/>
                <w:lang w:val="es-ES_tradnl"/>
              </w:rPr>
              <w:t>Transportista</w:t>
            </w:r>
            <w:r w:rsidRPr="00125958">
              <w:rPr>
                <w:rFonts w:ascii="Calibri" w:hAnsi="Calibri" w:cs="Calibri"/>
                <w:bCs/>
                <w:szCs w:val="22"/>
                <w:lang w:val="es"/>
              </w:rPr>
              <w:t xml:space="preserve">, en el Punto de Recepción, en este momento la custodia del Producto pasa a manos del </w:t>
            </w:r>
            <w:r w:rsidRPr="00125958">
              <w:rPr>
                <w:rFonts w:ascii="Calibri" w:hAnsi="Calibri" w:cs="Calibri"/>
                <w:b/>
                <w:szCs w:val="22"/>
                <w:lang w:val="es-ES_tradnl"/>
              </w:rPr>
              <w:t>Transportista</w:t>
            </w:r>
            <w:r w:rsidRPr="00125958">
              <w:rPr>
                <w:rFonts w:ascii="Calibri" w:hAnsi="Calibri" w:cs="Calibri"/>
                <w:bCs/>
                <w:szCs w:val="22"/>
                <w:lang w:val="es"/>
              </w:rPr>
              <w:t xml:space="preserve">, quien lo transportará y lo entregará a </w:t>
            </w:r>
            <w:r w:rsidRPr="00125958">
              <w:rPr>
                <w:rFonts w:ascii="Calibri" w:hAnsi="Calibri" w:cs="Calibri"/>
                <w:b/>
                <w:bCs/>
                <w:szCs w:val="22"/>
                <w:lang w:val="es"/>
              </w:rPr>
              <w:t>YPFB</w:t>
            </w:r>
            <w:r w:rsidRPr="00125958">
              <w:rPr>
                <w:rFonts w:ascii="Calibri" w:hAnsi="Calibri" w:cs="Calibri"/>
                <w:bCs/>
                <w:szCs w:val="22"/>
                <w:lang w:val="es"/>
              </w:rPr>
              <w:t xml:space="preserve"> o a quien éste designe en el Punto de Entrega conforme a instrucciones de </w:t>
            </w:r>
            <w:r w:rsidRPr="00125958">
              <w:rPr>
                <w:rFonts w:ascii="Calibri" w:hAnsi="Calibri" w:cs="Calibri"/>
                <w:b/>
                <w:bCs/>
                <w:szCs w:val="22"/>
                <w:lang w:val="es"/>
              </w:rPr>
              <w:t>YPFB</w:t>
            </w:r>
            <w:r w:rsidRPr="00125958">
              <w:rPr>
                <w:rFonts w:ascii="Calibri" w:hAnsi="Calibri" w:cs="Calibri"/>
                <w:bCs/>
                <w:szCs w:val="22"/>
                <w:lang w:val="es"/>
              </w:rPr>
              <w:t>.</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Cs/>
                <w:szCs w:val="22"/>
                <w:lang w:val="es"/>
              </w:rPr>
            </w:pPr>
            <w:r w:rsidRPr="00125958">
              <w:rPr>
                <w:rFonts w:ascii="Calibri" w:hAnsi="Calibri" w:cs="Calibri"/>
                <w:bCs/>
                <w:szCs w:val="22"/>
                <w:lang w:val="es"/>
              </w:rPr>
              <w:t xml:space="preserve">El </w:t>
            </w:r>
            <w:r w:rsidRPr="00125958">
              <w:rPr>
                <w:rFonts w:ascii="Calibri" w:hAnsi="Calibri" w:cs="Calibri"/>
                <w:b/>
                <w:szCs w:val="22"/>
                <w:lang w:val="es-ES_tradnl"/>
              </w:rPr>
              <w:t>Transportista</w:t>
            </w:r>
            <w:r w:rsidRPr="00125958">
              <w:rPr>
                <w:rFonts w:ascii="Calibri" w:hAnsi="Calibri" w:cs="Calibri"/>
                <w:bCs/>
                <w:szCs w:val="22"/>
                <w:lang w:val="es"/>
              </w:rPr>
              <w:t xml:space="preserve"> se hace cargo de la custodia y riesgo del Producto en todo el tramo recorrido y se responsabiliza del resguardo, así también si las Garrafas contienen GLP </w:t>
            </w:r>
            <w:r w:rsidRPr="00125958">
              <w:rPr>
                <w:rFonts w:ascii="Calibri" w:hAnsi="Calibri" w:cs="Calibri"/>
                <w:bCs/>
                <w:szCs w:val="22"/>
              </w:rPr>
              <w:t>el</w:t>
            </w:r>
            <w:r w:rsidRPr="00125958">
              <w:rPr>
                <w:rFonts w:ascii="Calibri" w:hAnsi="Calibri" w:cs="Calibri"/>
                <w:bCs/>
                <w:szCs w:val="22"/>
                <w:lang w:val="es-ES_tradnl"/>
              </w:rPr>
              <w:t xml:space="preserve"> </w:t>
            </w:r>
            <w:r w:rsidRPr="00125958">
              <w:rPr>
                <w:rFonts w:ascii="Calibri" w:hAnsi="Calibri" w:cs="Calibri"/>
                <w:b/>
                <w:szCs w:val="22"/>
                <w:lang w:val="es-ES_tradnl"/>
              </w:rPr>
              <w:t>Transportista</w:t>
            </w:r>
            <w:r w:rsidRPr="00125958">
              <w:rPr>
                <w:rFonts w:ascii="Calibri" w:hAnsi="Calibri" w:cs="Calibri"/>
                <w:bCs/>
                <w:szCs w:val="22"/>
                <w:lang w:val="es"/>
              </w:rPr>
              <w:t xml:space="preserve"> se encarga del cuidado de las Garrafas con su precinto de seguridad inviolable hasta el Punto de Entrega.</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Cs/>
                <w:szCs w:val="22"/>
                <w:lang w:val="es"/>
              </w:rPr>
            </w:pPr>
            <w:r w:rsidRPr="00125958">
              <w:rPr>
                <w:rFonts w:ascii="Calibri" w:hAnsi="Calibri" w:cs="Calibri"/>
                <w:b/>
                <w:bCs/>
                <w:szCs w:val="22"/>
                <w:lang w:val="es"/>
              </w:rPr>
              <w:t>YPFB</w:t>
            </w:r>
            <w:r w:rsidRPr="00125958">
              <w:rPr>
                <w:rFonts w:ascii="Calibri" w:hAnsi="Calibri" w:cs="Calibri"/>
                <w:bCs/>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125958">
              <w:rPr>
                <w:rFonts w:ascii="Calibri" w:hAnsi="Calibri" w:cs="Calibri"/>
                <w:b/>
                <w:bCs/>
                <w:szCs w:val="22"/>
                <w:lang w:val="es"/>
              </w:rPr>
              <w:t>YPFB</w:t>
            </w:r>
            <w:r w:rsidRPr="00125958">
              <w:rPr>
                <w:rFonts w:ascii="Calibri" w:hAnsi="Calibri" w:cs="Calibri"/>
                <w:bCs/>
                <w:szCs w:val="22"/>
                <w:lang w:val="es"/>
              </w:rPr>
              <w:t xml:space="preserve"> evaluará para considerar fallas en el engarrafado de las garrafas de GLP.</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Cs/>
                <w:szCs w:val="22"/>
                <w:lang w:val="es"/>
              </w:rPr>
            </w:pPr>
            <w:r w:rsidRPr="00125958">
              <w:rPr>
                <w:rFonts w:ascii="Calibri" w:hAnsi="Calibri" w:cs="Calibri"/>
                <w:bCs/>
                <w:szCs w:val="22"/>
                <w:lang w:val="es"/>
              </w:rPr>
              <w:t>Será de entera responsabilidad del</w:t>
            </w:r>
            <w:r w:rsidRPr="00125958">
              <w:rPr>
                <w:rFonts w:ascii="Calibri" w:hAnsi="Calibri" w:cs="Calibri"/>
                <w:bCs/>
                <w:szCs w:val="22"/>
                <w:lang w:val="es-ES_tradnl"/>
              </w:rPr>
              <w:t xml:space="preserve"> </w:t>
            </w:r>
            <w:r w:rsidRPr="00125958">
              <w:rPr>
                <w:rFonts w:ascii="Calibri" w:hAnsi="Calibri" w:cs="Calibri"/>
                <w:b/>
                <w:szCs w:val="22"/>
                <w:lang w:val="es-ES_tradnl"/>
              </w:rPr>
              <w:t>Transportista</w:t>
            </w:r>
            <w:r w:rsidRPr="00125958">
              <w:rPr>
                <w:rFonts w:ascii="Calibri" w:hAnsi="Calibri" w:cs="Calibri"/>
                <w:bCs/>
                <w:szCs w:val="22"/>
                <w:lang w:val="es"/>
              </w:rPr>
              <w:t xml:space="preserve"> la diferencia de Garrafas, entre la cantidad de recepción y la cantidad de entrega, así como de la pérdida de las mismas.</w:t>
            </w:r>
          </w:p>
          <w:p w:rsidR="000B00F6" w:rsidRPr="00125958" w:rsidRDefault="000B00F6" w:rsidP="00697ACB">
            <w:pPr>
              <w:pStyle w:val="Prrafodelista"/>
              <w:numPr>
                <w:ilvl w:val="0"/>
                <w:numId w:val="33"/>
              </w:numPr>
              <w:autoSpaceDE w:val="0"/>
              <w:autoSpaceDN w:val="0"/>
              <w:adjustRightInd w:val="0"/>
              <w:contextualSpacing/>
              <w:jc w:val="both"/>
              <w:rPr>
                <w:rFonts w:ascii="Calibri" w:hAnsi="Calibri" w:cs="Calibri"/>
                <w:bCs/>
                <w:szCs w:val="22"/>
                <w:lang w:val="es"/>
              </w:rPr>
            </w:pPr>
            <w:r w:rsidRPr="00125958">
              <w:rPr>
                <w:rFonts w:ascii="Calibri" w:hAnsi="Calibri" w:cs="Calibri"/>
                <w:b/>
                <w:bCs/>
                <w:szCs w:val="22"/>
                <w:lang w:val="es"/>
              </w:rPr>
              <w:t xml:space="preserve">YPFB </w:t>
            </w:r>
            <w:r w:rsidRPr="00125958">
              <w:rPr>
                <w:rFonts w:ascii="Calibri" w:hAnsi="Calibri" w:cs="Calibri"/>
                <w:bCs/>
                <w:szCs w:val="22"/>
                <w:lang w:val="es"/>
              </w:rPr>
              <w:t>no reconocerá ninguna pérdida de Garrafas cuando el Transportista declare pérdidas, en caso de existir una pérdida se descontará al valor del precio final al consumidor.</w:t>
            </w:r>
          </w:p>
          <w:p w:rsidR="000B00F6" w:rsidRPr="00125958" w:rsidRDefault="000B00F6" w:rsidP="000B00F6">
            <w:pPr>
              <w:rPr>
                <w:rFonts w:ascii="Calibri" w:hAnsi="Calibri" w:cs="Calibri"/>
                <w:b/>
                <w:caps/>
                <w:szCs w:val="22"/>
              </w:rPr>
            </w:pPr>
            <w:r w:rsidRPr="00125958">
              <w:rPr>
                <w:rFonts w:ascii="Calibri" w:hAnsi="Calibri" w:cs="Calibri"/>
                <w:bCs/>
                <w:szCs w:val="22"/>
                <w:lang w:val="es"/>
              </w:rPr>
              <w:t>El carguío y descarguío de Garrafas al Medio de Transporte será realizado por el Transportista.</w:t>
            </w:r>
          </w:p>
          <w:p w:rsidR="000B00F6" w:rsidRPr="00125958" w:rsidRDefault="000B00F6" w:rsidP="00560F45">
            <w:pPr>
              <w:rPr>
                <w:rFonts w:ascii="Calibri" w:hAnsi="Calibri" w:cs="Calibri"/>
                <w:b/>
                <w:szCs w:val="18"/>
              </w:rPr>
            </w:pP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0B00F6" w:rsidRPr="00125958" w:rsidRDefault="000B00F6" w:rsidP="000B00F6">
            <w:pPr>
              <w:tabs>
                <w:tab w:val="left" w:pos="567"/>
              </w:tabs>
              <w:rPr>
                <w:rFonts w:ascii="Calibri" w:hAnsi="Calibri" w:cs="Calibri"/>
                <w:b/>
                <w:szCs w:val="22"/>
              </w:rPr>
            </w:pPr>
            <w:r w:rsidRPr="00125958">
              <w:rPr>
                <w:rFonts w:ascii="Calibri" w:hAnsi="Calibri" w:cs="Calibri"/>
                <w:b/>
                <w:szCs w:val="22"/>
              </w:rPr>
              <w:t>MERMAS</w:t>
            </w:r>
          </w:p>
          <w:p w:rsidR="000B00F6" w:rsidRPr="00125958" w:rsidRDefault="000B00F6" w:rsidP="000B00F6">
            <w:pPr>
              <w:jc w:val="both"/>
              <w:rPr>
                <w:rFonts w:ascii="Calibri" w:hAnsi="Calibri" w:cs="Calibri"/>
                <w:szCs w:val="22"/>
                <w:lang w:val="es-BO"/>
              </w:rPr>
            </w:pPr>
            <w:r w:rsidRPr="00125958">
              <w:rPr>
                <w:rFonts w:ascii="Calibri" w:hAnsi="Calibri" w:cs="Calibri"/>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125958">
              <w:rPr>
                <w:rFonts w:ascii="Calibri" w:hAnsi="Calibri" w:cs="Calibri"/>
                <w:szCs w:val="22"/>
                <w:lang w:val="es-BO"/>
              </w:rPr>
              <w:lastRenderedPageBreak/>
              <w:t>Termocontraible</w:t>
            </w:r>
            <w:proofErr w:type="spellEnd"/>
            <w:r w:rsidRPr="00125958">
              <w:rPr>
                <w:rFonts w:ascii="Calibri" w:hAnsi="Calibri" w:cs="Calibri"/>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p w:rsidR="00596B5C" w:rsidRPr="00125958" w:rsidRDefault="00596B5C" w:rsidP="00560F45">
            <w:pPr>
              <w:ind w:right="141"/>
              <w:jc w:val="both"/>
              <w:rPr>
                <w:rFonts w:ascii="Calibri" w:hAnsi="Calibri" w:cs="Calibri"/>
                <w:szCs w:val="18"/>
                <w:lang w:val="es-BO"/>
              </w:rPr>
            </w:pP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B94413" w:rsidRPr="00125958" w:rsidRDefault="00B94413" w:rsidP="00B94413">
            <w:pPr>
              <w:autoSpaceDE w:val="0"/>
              <w:autoSpaceDN w:val="0"/>
              <w:adjustRightInd w:val="0"/>
              <w:jc w:val="both"/>
              <w:rPr>
                <w:rFonts w:ascii="Calibri" w:hAnsi="Calibri" w:cs="Calibri"/>
                <w:b/>
                <w:bCs/>
                <w:szCs w:val="22"/>
              </w:rPr>
            </w:pPr>
            <w:r w:rsidRPr="00125958">
              <w:rPr>
                <w:rFonts w:ascii="Calibri" w:hAnsi="Calibri" w:cs="Calibri"/>
                <w:b/>
                <w:bCs/>
                <w:szCs w:val="22"/>
              </w:rPr>
              <w:lastRenderedPageBreak/>
              <w:t>OBLIGACIONES DEL TRANSPORTISTA</w:t>
            </w:r>
          </w:p>
          <w:p w:rsidR="00B94413" w:rsidRPr="00125958" w:rsidRDefault="00B94413" w:rsidP="00B94413">
            <w:pPr>
              <w:autoSpaceDE w:val="0"/>
              <w:autoSpaceDN w:val="0"/>
              <w:adjustRightInd w:val="0"/>
              <w:jc w:val="both"/>
              <w:rPr>
                <w:rFonts w:ascii="Calibri" w:hAnsi="Calibri" w:cs="Calibri"/>
                <w:szCs w:val="22"/>
                <w:lang w:val="es"/>
              </w:rPr>
            </w:pPr>
            <w:r w:rsidRPr="00125958">
              <w:rPr>
                <w:rFonts w:ascii="Calibri" w:hAnsi="Calibri" w:cs="Calibri"/>
                <w:szCs w:val="22"/>
                <w:lang w:val="es"/>
              </w:rPr>
              <w:t>El</w:t>
            </w:r>
            <w:r w:rsidRPr="00125958">
              <w:rPr>
                <w:rFonts w:ascii="Calibri" w:hAnsi="Calibri" w:cs="Calibri"/>
                <w:b/>
                <w:bCs/>
                <w:szCs w:val="22"/>
                <w:lang w:val="es"/>
              </w:rPr>
              <w:t xml:space="preserve"> </w:t>
            </w:r>
            <w:r w:rsidRPr="00125958">
              <w:rPr>
                <w:rFonts w:ascii="Calibri" w:hAnsi="Calibri" w:cs="Calibri"/>
                <w:b/>
                <w:szCs w:val="22"/>
                <w:lang w:val="es-ES_tradnl"/>
              </w:rPr>
              <w:t>Transportista</w:t>
            </w:r>
            <w:r w:rsidRPr="00125958">
              <w:rPr>
                <w:rFonts w:ascii="Calibri" w:hAnsi="Calibri" w:cs="Calibri"/>
                <w:szCs w:val="22"/>
                <w:lang w:val="es"/>
              </w:rPr>
              <w:t>,</w:t>
            </w:r>
            <w:r w:rsidRPr="00125958">
              <w:rPr>
                <w:rFonts w:ascii="Calibri" w:hAnsi="Calibri" w:cs="Calibri"/>
                <w:b/>
                <w:bCs/>
                <w:szCs w:val="22"/>
                <w:lang w:val="es"/>
              </w:rPr>
              <w:t xml:space="preserve"> </w:t>
            </w:r>
            <w:r w:rsidRPr="00125958">
              <w:rPr>
                <w:rFonts w:ascii="Calibri" w:hAnsi="Calibri" w:cs="Calibri"/>
                <w:szCs w:val="22"/>
                <w:lang w:val="es"/>
              </w:rPr>
              <w:t>deberá:</w:t>
            </w:r>
          </w:p>
          <w:p w:rsidR="00B94413" w:rsidRPr="00125958" w:rsidRDefault="00B94413" w:rsidP="00697ACB">
            <w:pPr>
              <w:pStyle w:val="Prrafodelista"/>
              <w:numPr>
                <w:ilvl w:val="0"/>
                <w:numId w:val="35"/>
              </w:numPr>
              <w:autoSpaceDE w:val="0"/>
              <w:autoSpaceDN w:val="0"/>
              <w:adjustRightInd w:val="0"/>
              <w:contextualSpacing/>
              <w:jc w:val="both"/>
              <w:rPr>
                <w:rFonts w:ascii="Calibri" w:hAnsi="Calibri" w:cs="Calibri"/>
                <w:szCs w:val="22"/>
                <w:lang w:val="es"/>
              </w:rPr>
            </w:pPr>
            <w:r w:rsidRPr="00125958">
              <w:rPr>
                <w:rFonts w:ascii="Calibri" w:hAnsi="Calibri" w:cs="Calibri"/>
                <w:szCs w:val="22"/>
                <w:lang w:val="es"/>
              </w:rPr>
              <w:t>Conocer y cumplir con las regulaciones y normas sobre transporte, operación y manipuleo del Producto y Garrafas.</w:t>
            </w:r>
          </w:p>
          <w:p w:rsidR="00B94413" w:rsidRPr="00125958" w:rsidRDefault="00B94413" w:rsidP="00697ACB">
            <w:pPr>
              <w:pStyle w:val="Prrafodelista"/>
              <w:numPr>
                <w:ilvl w:val="0"/>
                <w:numId w:val="35"/>
              </w:numPr>
              <w:autoSpaceDE w:val="0"/>
              <w:autoSpaceDN w:val="0"/>
              <w:adjustRightInd w:val="0"/>
              <w:contextualSpacing/>
              <w:jc w:val="both"/>
              <w:rPr>
                <w:rFonts w:ascii="Calibri" w:hAnsi="Calibri" w:cs="Calibri"/>
                <w:szCs w:val="22"/>
                <w:lang w:val="es"/>
              </w:rPr>
            </w:pPr>
            <w:r w:rsidRPr="00125958">
              <w:rPr>
                <w:rFonts w:ascii="Calibri" w:hAnsi="Calibri" w:cs="Calibri"/>
                <w:szCs w:val="22"/>
                <w:lang w:val="es"/>
              </w:rPr>
              <w:t xml:space="preserve">Notificar por escrito a </w:t>
            </w:r>
            <w:r w:rsidRPr="00125958">
              <w:rPr>
                <w:rFonts w:ascii="Calibri" w:hAnsi="Calibri" w:cs="Calibri"/>
                <w:b/>
                <w:bCs/>
                <w:szCs w:val="22"/>
                <w:lang w:val="es"/>
              </w:rPr>
              <w:t xml:space="preserve">YPFB </w:t>
            </w:r>
            <w:r w:rsidRPr="00125958">
              <w:rPr>
                <w:rFonts w:ascii="Calibri" w:hAnsi="Calibri" w:cs="Calibri"/>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B94413" w:rsidRPr="00125958" w:rsidRDefault="00B94413" w:rsidP="00697ACB">
            <w:pPr>
              <w:pStyle w:val="Prrafodelista"/>
              <w:numPr>
                <w:ilvl w:val="0"/>
                <w:numId w:val="35"/>
              </w:numPr>
              <w:autoSpaceDE w:val="0"/>
              <w:autoSpaceDN w:val="0"/>
              <w:adjustRightInd w:val="0"/>
              <w:contextualSpacing/>
              <w:jc w:val="both"/>
              <w:rPr>
                <w:rFonts w:ascii="Calibri" w:hAnsi="Calibri" w:cs="Calibri"/>
                <w:szCs w:val="22"/>
                <w:lang w:val="es"/>
              </w:rPr>
            </w:pPr>
            <w:r w:rsidRPr="00125958">
              <w:rPr>
                <w:rFonts w:ascii="Calibri" w:hAnsi="Calibri" w:cs="Calibri"/>
                <w:szCs w:val="22"/>
                <w:lang w:val="es"/>
              </w:rPr>
              <w:t xml:space="preserve">En caso de que el Medio de Transporte sufra algún desperfecto durante la realización del transporte, </w:t>
            </w:r>
            <w:r w:rsidRPr="00125958">
              <w:rPr>
                <w:rFonts w:ascii="Calibri" w:hAnsi="Calibri" w:cs="Calibri"/>
                <w:bCs/>
                <w:szCs w:val="22"/>
              </w:rPr>
              <w:t>el</w:t>
            </w:r>
            <w:r w:rsidRPr="00125958">
              <w:rPr>
                <w:rFonts w:ascii="Calibri" w:hAnsi="Calibri" w:cs="Calibri"/>
                <w:bCs/>
                <w:szCs w:val="22"/>
                <w:lang w:val="es-ES_tradnl"/>
              </w:rPr>
              <w:t xml:space="preserve"> </w:t>
            </w:r>
            <w:r w:rsidRPr="00125958">
              <w:rPr>
                <w:rFonts w:ascii="Calibri" w:hAnsi="Calibri" w:cs="Calibri"/>
                <w:b/>
                <w:szCs w:val="22"/>
                <w:lang w:val="es-ES_tradnl"/>
              </w:rPr>
              <w:t>Transportista</w:t>
            </w:r>
            <w:r w:rsidRPr="00125958">
              <w:rPr>
                <w:rFonts w:ascii="Calibri" w:hAnsi="Calibri" w:cs="Calibri"/>
                <w:szCs w:val="22"/>
                <w:lang w:val="es"/>
              </w:rPr>
              <w:t xml:space="preserve"> deberá solucionar el mismo, garantizando de esta manera el cumplimiento del programa acordado entre partes, asimismo el mantenimiento de los Medios de Transporte será responsabilidad del </w:t>
            </w:r>
            <w:r w:rsidRPr="00125958">
              <w:rPr>
                <w:rFonts w:ascii="Calibri" w:hAnsi="Calibri" w:cs="Calibri"/>
                <w:b/>
                <w:szCs w:val="22"/>
                <w:lang w:val="es-ES_tradnl"/>
              </w:rPr>
              <w:t>Transportista</w:t>
            </w:r>
            <w:r w:rsidRPr="00125958">
              <w:rPr>
                <w:rFonts w:ascii="Calibri" w:hAnsi="Calibri" w:cs="Calibri"/>
                <w:b/>
                <w:bCs/>
                <w:szCs w:val="22"/>
                <w:lang w:val="es"/>
              </w:rPr>
              <w:t>.</w:t>
            </w:r>
          </w:p>
          <w:p w:rsidR="00B94413" w:rsidRPr="00125958" w:rsidRDefault="00B94413" w:rsidP="00697ACB">
            <w:pPr>
              <w:pStyle w:val="Prrafodelista"/>
              <w:numPr>
                <w:ilvl w:val="0"/>
                <w:numId w:val="35"/>
              </w:numPr>
              <w:autoSpaceDE w:val="0"/>
              <w:autoSpaceDN w:val="0"/>
              <w:adjustRightInd w:val="0"/>
              <w:contextualSpacing/>
              <w:jc w:val="both"/>
              <w:rPr>
                <w:rFonts w:ascii="Calibri" w:hAnsi="Calibri" w:cs="Calibri"/>
                <w:szCs w:val="22"/>
                <w:lang w:val="es"/>
              </w:rPr>
            </w:pPr>
            <w:r w:rsidRPr="00125958">
              <w:rPr>
                <w:rFonts w:ascii="Calibri" w:hAnsi="Calibri" w:cs="Calibri"/>
                <w:bCs/>
                <w:szCs w:val="22"/>
                <w:lang w:val="es"/>
              </w:rPr>
              <w:t>E</w:t>
            </w:r>
            <w:r w:rsidRPr="00125958">
              <w:rPr>
                <w:rFonts w:ascii="Calibri" w:hAnsi="Calibri" w:cs="Calibri"/>
                <w:bCs/>
                <w:szCs w:val="22"/>
              </w:rPr>
              <w:t>l</w:t>
            </w:r>
            <w:r w:rsidRPr="00125958">
              <w:rPr>
                <w:rFonts w:ascii="Calibri" w:hAnsi="Calibri" w:cs="Calibri"/>
                <w:bCs/>
                <w:szCs w:val="22"/>
                <w:lang w:val="es-ES_tradnl"/>
              </w:rPr>
              <w:t xml:space="preserve"> </w:t>
            </w:r>
            <w:r w:rsidRPr="00125958">
              <w:rPr>
                <w:rFonts w:ascii="Calibri" w:hAnsi="Calibri" w:cs="Calibri"/>
                <w:b/>
                <w:szCs w:val="22"/>
                <w:lang w:val="es-ES_tradnl"/>
              </w:rPr>
              <w:t>Transportista</w:t>
            </w:r>
            <w:r w:rsidRPr="00125958">
              <w:rPr>
                <w:rFonts w:ascii="Calibri" w:hAnsi="Calibri" w:cs="Calibri"/>
                <w:szCs w:val="22"/>
                <w:lang w:val="es"/>
              </w:rPr>
              <w:t>, durante el periodo de prestación del Servicio se obliga a remitir reportes diarios sobre la ubicación de los Medios de Transporte durante la travesía de las rutas.</w:t>
            </w:r>
          </w:p>
          <w:p w:rsidR="00B94413" w:rsidRPr="00125958" w:rsidRDefault="00B94413" w:rsidP="00697ACB">
            <w:pPr>
              <w:pStyle w:val="Prrafodelista"/>
              <w:numPr>
                <w:ilvl w:val="0"/>
                <w:numId w:val="35"/>
              </w:numPr>
              <w:autoSpaceDE w:val="0"/>
              <w:autoSpaceDN w:val="0"/>
              <w:adjustRightInd w:val="0"/>
              <w:contextualSpacing/>
              <w:jc w:val="both"/>
              <w:rPr>
                <w:rFonts w:ascii="Calibri" w:hAnsi="Calibri" w:cs="Calibri"/>
                <w:szCs w:val="22"/>
              </w:rPr>
            </w:pPr>
            <w:r w:rsidRPr="00125958">
              <w:rPr>
                <w:rFonts w:ascii="Calibri" w:hAnsi="Calibri" w:cs="Calibri"/>
                <w:color w:val="333333"/>
                <w:szCs w:val="22"/>
              </w:rPr>
              <w:t>El conductor deberá contar con Licencia de Conducir Categoría “C” y será responsable de:</w:t>
            </w:r>
          </w:p>
          <w:p w:rsidR="00B94413" w:rsidRPr="00125958" w:rsidRDefault="00B94413" w:rsidP="00B94413">
            <w:pPr>
              <w:pStyle w:val="Prrafodelista"/>
              <w:autoSpaceDE w:val="0"/>
              <w:autoSpaceDN w:val="0"/>
              <w:adjustRightInd w:val="0"/>
              <w:ind w:left="709"/>
              <w:jc w:val="both"/>
              <w:rPr>
                <w:rFonts w:ascii="Calibri" w:hAnsi="Calibri" w:cs="Calibri"/>
                <w:szCs w:val="22"/>
              </w:rPr>
            </w:pP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color w:val="333333"/>
                <w:szCs w:val="22"/>
              </w:rPr>
              <w:t>Controlar que ninguna persona fume dentro o alrededor del vehículo.</w:t>
            </w: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szCs w:val="22"/>
              </w:rPr>
              <w:t>Es</w:t>
            </w:r>
            <w:r w:rsidRPr="00125958">
              <w:rPr>
                <w:rFonts w:ascii="Calibri" w:hAnsi="Calibri" w:cs="Calibri"/>
                <w:color w:val="333333"/>
                <w:szCs w:val="22"/>
              </w:rPr>
              <w:t xml:space="preserve"> responsable por la seguridad y manipuleo de las garrafas que transporta.</w:t>
            </w: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color w:val="333333"/>
                <w:szCs w:val="22"/>
              </w:rPr>
              <w:t>Controlar la carga y descarga de garrafas, llenas o vacías y que estén apiladas correctamente.</w:t>
            </w: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color w:val="333333"/>
                <w:szCs w:val="22"/>
              </w:rPr>
              <w:t>Debe verificar el cierre de las válvulas, verificado posibles fugas de gas de los cilindros.</w:t>
            </w: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color w:val="333333"/>
                <w:szCs w:val="22"/>
              </w:rPr>
              <w:t xml:space="preserve">Debe realizar la inspección de camión según formulario. </w:t>
            </w:r>
          </w:p>
          <w:p w:rsidR="00B94413" w:rsidRPr="00125958" w:rsidRDefault="00B94413" w:rsidP="00697ACB">
            <w:pPr>
              <w:pStyle w:val="Prrafodelista"/>
              <w:numPr>
                <w:ilvl w:val="0"/>
                <w:numId w:val="36"/>
              </w:numPr>
              <w:autoSpaceDE w:val="0"/>
              <w:autoSpaceDN w:val="0"/>
              <w:adjustRightInd w:val="0"/>
              <w:ind w:left="1560"/>
              <w:contextualSpacing/>
              <w:jc w:val="both"/>
              <w:rPr>
                <w:rFonts w:ascii="Calibri" w:hAnsi="Calibri" w:cs="Calibri"/>
                <w:szCs w:val="22"/>
              </w:rPr>
            </w:pPr>
            <w:r w:rsidRPr="00125958">
              <w:rPr>
                <w:rFonts w:ascii="Calibri" w:hAnsi="Calibri" w:cs="Calibri"/>
                <w:color w:val="333333"/>
                <w:szCs w:val="22"/>
              </w:rPr>
              <w:t xml:space="preserve">Contar con la documentación SOAT. </w:t>
            </w:r>
          </w:p>
          <w:p w:rsidR="00596B5C" w:rsidRPr="00125958" w:rsidRDefault="00B94413" w:rsidP="00B94413">
            <w:pPr>
              <w:rPr>
                <w:rFonts w:ascii="Calibri" w:hAnsi="Calibri" w:cs="Calibri"/>
                <w:b/>
                <w:szCs w:val="18"/>
              </w:rPr>
            </w:pPr>
            <w:r w:rsidRPr="00125958">
              <w:rPr>
                <w:rFonts w:ascii="Calibri" w:hAnsi="Calibri" w:cs="Calibri"/>
                <w:color w:val="333333"/>
                <w:szCs w:val="22"/>
              </w:rPr>
              <w:t>Inspección correspondiente de Transito</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B94413" w:rsidRPr="00125958" w:rsidRDefault="00B94413" w:rsidP="00B94413">
            <w:pPr>
              <w:jc w:val="both"/>
              <w:rPr>
                <w:rFonts w:ascii="Calibri" w:hAnsi="Calibri" w:cs="Calibri"/>
                <w:b/>
                <w:szCs w:val="22"/>
              </w:rPr>
            </w:pPr>
            <w:r w:rsidRPr="00125958">
              <w:rPr>
                <w:rFonts w:ascii="Calibri" w:hAnsi="Calibri" w:cs="Calibri"/>
                <w:b/>
                <w:szCs w:val="22"/>
              </w:rPr>
              <w:t>GESTIÓN DE SEGURIDAD INDUSTRIAL</w:t>
            </w:r>
          </w:p>
          <w:p w:rsidR="00B94413" w:rsidRPr="00125958" w:rsidRDefault="00B94413" w:rsidP="00B94413">
            <w:pPr>
              <w:pStyle w:val="Prrafodelista"/>
              <w:ind w:left="0"/>
              <w:jc w:val="both"/>
              <w:rPr>
                <w:rFonts w:ascii="Calibri" w:hAnsi="Calibri" w:cs="Calibri"/>
                <w:szCs w:val="22"/>
              </w:rPr>
            </w:pPr>
            <w:r w:rsidRPr="00125958">
              <w:rPr>
                <w:rFonts w:ascii="Calibri" w:hAnsi="Calibri" w:cs="Calibri"/>
                <w:szCs w:val="22"/>
              </w:rPr>
              <w:t xml:space="preserve">El TRANSPORTISTA deberá cumplir la reglamentación sobre seguridad industrial, medio ambiente y salud ocupacional de las empresas involucradas durante la realización de operaciones en sus predios. Asimismo, deberán tomar en cuenta los siguientes aspectos: </w:t>
            </w:r>
          </w:p>
          <w:p w:rsidR="00B94413" w:rsidRPr="00125958" w:rsidRDefault="00B94413" w:rsidP="00B94413">
            <w:pPr>
              <w:pStyle w:val="Prrafodelista"/>
              <w:ind w:left="0"/>
              <w:jc w:val="both"/>
              <w:rPr>
                <w:rFonts w:ascii="Calibri" w:hAnsi="Calibri" w:cs="Calibri"/>
                <w:b/>
                <w:szCs w:val="22"/>
              </w:rPr>
            </w:pPr>
            <w:r w:rsidRPr="00125958">
              <w:rPr>
                <w:rFonts w:ascii="Calibri" w:hAnsi="Calibri" w:cs="Calibri"/>
                <w:b/>
                <w:szCs w:val="22"/>
              </w:rPr>
              <w:lastRenderedPageBreak/>
              <w:t>ROPA Y ELEMENTOS DE SEGURIDAD</w:t>
            </w:r>
          </w:p>
          <w:p w:rsidR="00B94413" w:rsidRPr="00125958" w:rsidRDefault="00B94413" w:rsidP="00B94413">
            <w:pPr>
              <w:pStyle w:val="Prrafodelista"/>
              <w:ind w:left="0"/>
              <w:jc w:val="both"/>
              <w:rPr>
                <w:rFonts w:ascii="Calibri" w:hAnsi="Calibri" w:cs="Calibri"/>
                <w:szCs w:val="22"/>
              </w:rPr>
            </w:pPr>
            <w:r w:rsidRPr="00125958">
              <w:rPr>
                <w:rFonts w:ascii="Calibri" w:hAnsi="Calibri" w:cs="Calibri"/>
                <w:szCs w:val="22"/>
              </w:rPr>
              <w:t>Todos los conductores cuando desarrollen su trabajo, deberán usar ropa de seguridad (material: algodón) y tener los siguientes elementos de protección personal (EPP).</w:t>
            </w:r>
          </w:p>
          <w:p w:rsidR="00B94413" w:rsidRPr="00125958" w:rsidRDefault="00B94413" w:rsidP="00B94413">
            <w:pPr>
              <w:pStyle w:val="Prrafodelista"/>
              <w:ind w:left="0"/>
              <w:jc w:val="both"/>
              <w:rPr>
                <w:rFonts w:ascii="Calibri" w:hAnsi="Calibri" w:cs="Calibri"/>
                <w:szCs w:val="22"/>
              </w:rPr>
            </w:pPr>
          </w:p>
          <w:p w:rsidR="00B94413" w:rsidRPr="00125958" w:rsidRDefault="00B94413" w:rsidP="00697ACB">
            <w:pPr>
              <w:pStyle w:val="Prrafodelista"/>
              <w:numPr>
                <w:ilvl w:val="0"/>
                <w:numId w:val="34"/>
              </w:numPr>
              <w:jc w:val="both"/>
              <w:rPr>
                <w:rFonts w:ascii="Calibri" w:hAnsi="Calibri" w:cs="Calibri"/>
                <w:szCs w:val="22"/>
              </w:rPr>
            </w:pPr>
            <w:r w:rsidRPr="00125958">
              <w:rPr>
                <w:rFonts w:ascii="Calibri" w:hAnsi="Calibri" w:cs="Calibri"/>
                <w:szCs w:val="22"/>
              </w:rPr>
              <w:t>Casco de seguridad</w:t>
            </w:r>
          </w:p>
          <w:p w:rsidR="00B94413" w:rsidRPr="00125958" w:rsidRDefault="00B94413" w:rsidP="00697ACB">
            <w:pPr>
              <w:pStyle w:val="Prrafodelista"/>
              <w:numPr>
                <w:ilvl w:val="0"/>
                <w:numId w:val="34"/>
              </w:numPr>
              <w:jc w:val="both"/>
              <w:rPr>
                <w:rFonts w:ascii="Calibri" w:hAnsi="Calibri" w:cs="Calibri"/>
                <w:szCs w:val="22"/>
              </w:rPr>
            </w:pPr>
            <w:r w:rsidRPr="00125958">
              <w:rPr>
                <w:rFonts w:ascii="Calibri" w:hAnsi="Calibri" w:cs="Calibri"/>
                <w:szCs w:val="22"/>
              </w:rPr>
              <w:t>Guantes de cuero</w:t>
            </w:r>
          </w:p>
          <w:p w:rsidR="00B94413" w:rsidRPr="00125958" w:rsidRDefault="00B94413" w:rsidP="00697ACB">
            <w:pPr>
              <w:pStyle w:val="Prrafodelista"/>
              <w:numPr>
                <w:ilvl w:val="0"/>
                <w:numId w:val="34"/>
              </w:numPr>
              <w:jc w:val="both"/>
              <w:rPr>
                <w:rFonts w:ascii="Calibri" w:hAnsi="Calibri" w:cs="Calibri"/>
                <w:szCs w:val="22"/>
              </w:rPr>
            </w:pPr>
            <w:r w:rsidRPr="00125958">
              <w:rPr>
                <w:rFonts w:ascii="Calibri" w:hAnsi="Calibri" w:cs="Calibri"/>
                <w:szCs w:val="22"/>
              </w:rPr>
              <w:t>Botas de seguridad</w:t>
            </w:r>
          </w:p>
          <w:p w:rsidR="00B94413" w:rsidRPr="00125958" w:rsidRDefault="00B94413" w:rsidP="00697ACB">
            <w:pPr>
              <w:pStyle w:val="Prrafodelista"/>
              <w:numPr>
                <w:ilvl w:val="0"/>
                <w:numId w:val="34"/>
              </w:numPr>
              <w:jc w:val="both"/>
              <w:rPr>
                <w:rFonts w:ascii="Calibri" w:hAnsi="Calibri" w:cs="Calibri"/>
                <w:szCs w:val="22"/>
              </w:rPr>
            </w:pPr>
            <w:r w:rsidRPr="00125958">
              <w:rPr>
                <w:rFonts w:ascii="Calibri" w:hAnsi="Calibri" w:cs="Calibri"/>
                <w:szCs w:val="22"/>
              </w:rPr>
              <w:t>Gafas de seguridad</w:t>
            </w:r>
          </w:p>
          <w:p w:rsidR="00B94413" w:rsidRPr="00125958" w:rsidRDefault="00B94413" w:rsidP="00697ACB">
            <w:pPr>
              <w:pStyle w:val="Prrafodelista"/>
              <w:numPr>
                <w:ilvl w:val="0"/>
                <w:numId w:val="34"/>
              </w:numPr>
              <w:jc w:val="both"/>
              <w:rPr>
                <w:rFonts w:ascii="Calibri" w:hAnsi="Calibri" w:cs="Calibri"/>
                <w:szCs w:val="22"/>
              </w:rPr>
            </w:pPr>
            <w:r w:rsidRPr="00125958">
              <w:rPr>
                <w:rFonts w:ascii="Calibri" w:hAnsi="Calibri" w:cs="Calibri"/>
                <w:szCs w:val="22"/>
              </w:rPr>
              <w:t>Tapones auditivos</w:t>
            </w:r>
          </w:p>
          <w:p w:rsidR="00B94413" w:rsidRPr="00125958" w:rsidRDefault="00B94413" w:rsidP="00B94413">
            <w:pPr>
              <w:pStyle w:val="Prrafodelista"/>
              <w:ind w:left="0"/>
              <w:jc w:val="both"/>
              <w:rPr>
                <w:rFonts w:ascii="Calibri" w:hAnsi="Calibri" w:cs="Calibri"/>
                <w:szCs w:val="22"/>
              </w:rPr>
            </w:pPr>
          </w:p>
          <w:p w:rsidR="00B94413" w:rsidRPr="00125958" w:rsidRDefault="00B94413" w:rsidP="00B94413">
            <w:pPr>
              <w:pStyle w:val="Prrafodelista"/>
              <w:autoSpaceDE w:val="0"/>
              <w:autoSpaceDN w:val="0"/>
              <w:adjustRightInd w:val="0"/>
              <w:ind w:left="0"/>
              <w:contextualSpacing/>
              <w:jc w:val="both"/>
              <w:rPr>
                <w:rFonts w:ascii="Calibri" w:hAnsi="Calibri" w:cs="Calibri"/>
                <w:szCs w:val="22"/>
              </w:rPr>
            </w:pPr>
            <w:r w:rsidRPr="00125958">
              <w:rPr>
                <w:rFonts w:ascii="Calibri" w:hAnsi="Calibri" w:cs="Calibri"/>
                <w:szCs w:val="22"/>
              </w:rPr>
              <w:t xml:space="preserve">Así también se realizará un </w:t>
            </w:r>
            <w:proofErr w:type="spellStart"/>
            <w:r w:rsidRPr="00125958">
              <w:rPr>
                <w:rFonts w:ascii="Calibri" w:hAnsi="Calibri" w:cs="Calibri"/>
                <w:szCs w:val="22"/>
              </w:rPr>
              <w:t>check</w:t>
            </w:r>
            <w:proofErr w:type="spellEnd"/>
            <w:r w:rsidRPr="00125958">
              <w:rPr>
                <w:rFonts w:ascii="Calibri" w:hAnsi="Calibri" w:cs="Calibri"/>
                <w:szCs w:val="22"/>
              </w:rPr>
              <w:t xml:space="preserve"> </w:t>
            </w:r>
            <w:proofErr w:type="spellStart"/>
            <w:r w:rsidRPr="00125958">
              <w:rPr>
                <w:rFonts w:ascii="Calibri" w:hAnsi="Calibri" w:cs="Calibri"/>
                <w:szCs w:val="22"/>
              </w:rPr>
              <w:t>list</w:t>
            </w:r>
            <w:proofErr w:type="spellEnd"/>
            <w:r w:rsidRPr="00125958">
              <w:rPr>
                <w:rFonts w:ascii="Calibri" w:hAnsi="Calibri" w:cs="Calibri"/>
                <w:szCs w:val="22"/>
              </w:rPr>
              <w:t xml:space="preserve"> a cada unidad de transporte en cualquier momento que YPFB vea conveniente durante el cumplimiento del servicio.</w:t>
            </w:r>
          </w:p>
          <w:p w:rsidR="00596B5C" w:rsidRPr="00125958" w:rsidRDefault="00596B5C" w:rsidP="00560F45">
            <w:pPr>
              <w:jc w:val="both"/>
              <w:rPr>
                <w:rFonts w:ascii="Calibri" w:hAnsi="Calibri" w:cs="Calibri"/>
                <w:szCs w:val="18"/>
              </w:rPr>
            </w:pP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B94413" w:rsidRPr="00125958" w:rsidRDefault="00B94413" w:rsidP="00B94413">
            <w:pPr>
              <w:pStyle w:val="Prrafodelista"/>
              <w:autoSpaceDE w:val="0"/>
              <w:autoSpaceDN w:val="0"/>
              <w:adjustRightInd w:val="0"/>
              <w:ind w:left="0"/>
              <w:contextualSpacing/>
              <w:jc w:val="both"/>
              <w:rPr>
                <w:rFonts w:ascii="Calibri" w:hAnsi="Calibri" w:cs="Calibri"/>
                <w:b/>
                <w:color w:val="000000"/>
                <w:szCs w:val="22"/>
              </w:rPr>
            </w:pPr>
            <w:r w:rsidRPr="00125958">
              <w:rPr>
                <w:rFonts w:ascii="Calibri" w:hAnsi="Calibri" w:cs="Calibri"/>
                <w:b/>
                <w:color w:val="000000"/>
                <w:szCs w:val="22"/>
              </w:rPr>
              <w:lastRenderedPageBreak/>
              <w:t>RELACIÓN LABORAL ENTRE LAS PARTES</w:t>
            </w:r>
          </w:p>
          <w:p w:rsidR="00596B5C" w:rsidRPr="00125958" w:rsidRDefault="00B94413" w:rsidP="00B94413">
            <w:pPr>
              <w:contextualSpacing/>
              <w:jc w:val="both"/>
              <w:rPr>
                <w:rFonts w:ascii="Calibri" w:hAnsi="Calibri" w:cs="Calibri"/>
                <w:b/>
                <w:szCs w:val="18"/>
              </w:rPr>
            </w:pPr>
            <w:r w:rsidRPr="00125958">
              <w:rPr>
                <w:rFonts w:ascii="Calibri" w:hAnsi="Calibri" w:cs="Calibri"/>
                <w:szCs w:val="22"/>
              </w:rPr>
              <w:t xml:space="preserve">Las Partes dejarán constancia que no existe ninguna relación laboral o societaria entre </w:t>
            </w:r>
            <w:r w:rsidRPr="00125958">
              <w:rPr>
                <w:rFonts w:ascii="Calibri" w:hAnsi="Calibri" w:cs="Calibri"/>
                <w:b/>
                <w:szCs w:val="22"/>
              </w:rPr>
              <w:t>YPFB</w:t>
            </w:r>
            <w:r w:rsidRPr="00125958">
              <w:rPr>
                <w:rFonts w:ascii="Calibri" w:hAnsi="Calibri" w:cs="Calibri"/>
                <w:szCs w:val="22"/>
              </w:rPr>
              <w:t xml:space="preserve"> y el</w:t>
            </w:r>
            <w:r w:rsidRPr="00125958">
              <w:rPr>
                <w:rFonts w:ascii="Calibri" w:hAnsi="Calibri" w:cs="Calibri"/>
                <w:b/>
                <w:szCs w:val="22"/>
              </w:rPr>
              <w:t xml:space="preserve"> </w:t>
            </w:r>
            <w:r w:rsidRPr="00125958">
              <w:rPr>
                <w:rFonts w:ascii="Calibri" w:hAnsi="Calibri" w:cs="Calibri"/>
                <w:b/>
                <w:szCs w:val="22"/>
                <w:lang w:val="es-ES_tradnl"/>
              </w:rPr>
              <w:t>Transportista</w:t>
            </w:r>
            <w:r w:rsidRPr="00125958">
              <w:rPr>
                <w:rFonts w:ascii="Calibri" w:hAnsi="Calibri" w:cs="Calibri"/>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125958">
              <w:rPr>
                <w:rFonts w:ascii="Calibri" w:hAnsi="Calibri" w:cs="Calibri"/>
                <w:b/>
                <w:szCs w:val="22"/>
              </w:rPr>
              <w:t xml:space="preserve"> </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B94413" w:rsidRPr="00125958" w:rsidRDefault="00B94413" w:rsidP="00B94413">
            <w:pPr>
              <w:autoSpaceDE w:val="0"/>
              <w:autoSpaceDN w:val="0"/>
              <w:adjustRightInd w:val="0"/>
              <w:jc w:val="both"/>
              <w:rPr>
                <w:rFonts w:ascii="Calibri" w:hAnsi="Calibri" w:cs="Calibri"/>
                <w:b/>
                <w:bCs/>
                <w:szCs w:val="22"/>
              </w:rPr>
            </w:pPr>
            <w:r w:rsidRPr="00125958">
              <w:rPr>
                <w:rFonts w:ascii="Calibri" w:hAnsi="Calibri" w:cs="Calibri"/>
                <w:b/>
                <w:bCs/>
                <w:szCs w:val="22"/>
              </w:rPr>
              <w:t>EXONERACION DE LAS CARGAS LABORALES Y SOCIALES</w:t>
            </w:r>
          </w:p>
          <w:p w:rsidR="00596B5C" w:rsidRPr="00125958" w:rsidRDefault="00B94413" w:rsidP="00B94413">
            <w:pPr>
              <w:rPr>
                <w:rFonts w:ascii="Calibri" w:hAnsi="Calibri" w:cs="Calibri"/>
                <w:b/>
                <w:szCs w:val="18"/>
              </w:rPr>
            </w:pPr>
            <w:r w:rsidRPr="00125958">
              <w:rPr>
                <w:rFonts w:ascii="Calibri" w:hAnsi="Calibri" w:cs="Calibri"/>
                <w:szCs w:val="22"/>
              </w:rPr>
              <w:t xml:space="preserve">El </w:t>
            </w:r>
            <w:r w:rsidRPr="00125958">
              <w:rPr>
                <w:rFonts w:ascii="Calibri" w:hAnsi="Calibri" w:cs="Calibri"/>
                <w:b/>
                <w:szCs w:val="22"/>
                <w:lang w:val="es-ES_tradnl"/>
              </w:rPr>
              <w:t>Transportista</w:t>
            </w:r>
            <w:r w:rsidRPr="00125958">
              <w:rPr>
                <w:rFonts w:ascii="Calibri" w:hAnsi="Calibri" w:cs="Calibri"/>
                <w:b/>
                <w:bCs/>
                <w:szCs w:val="22"/>
              </w:rPr>
              <w:t xml:space="preserve"> </w:t>
            </w:r>
            <w:r w:rsidRPr="00125958">
              <w:rPr>
                <w:rFonts w:ascii="Calibri" w:hAnsi="Calibri" w:cs="Calibri"/>
                <w:szCs w:val="22"/>
              </w:rPr>
              <w:t xml:space="preserve">corre con las obligaciones que emerjan del objeto del presente Contrato, respecto a las cargas laborales y sociales con el personal de su dependencia, por lo que se exonera de estas obligaciones a </w:t>
            </w:r>
            <w:r w:rsidRPr="00125958">
              <w:rPr>
                <w:rFonts w:ascii="Calibri" w:hAnsi="Calibri" w:cs="Calibri"/>
                <w:b/>
                <w:bCs/>
                <w:szCs w:val="22"/>
              </w:rPr>
              <w:t>YPFB.</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AD54C4" w:rsidRPr="00C75BEC" w:rsidTr="009375CA">
        <w:trPr>
          <w:jc w:val="center"/>
        </w:trPr>
        <w:tc>
          <w:tcPr>
            <w:tcW w:w="6171" w:type="dxa"/>
            <w:shd w:val="clear" w:color="auto" w:fill="C6D9F1" w:themeFill="text2" w:themeFillTint="33"/>
            <w:vAlign w:val="center"/>
          </w:tcPr>
          <w:p w:rsidR="00AD54C4" w:rsidRPr="00125958" w:rsidRDefault="00AD54C4" w:rsidP="00AE7ED8">
            <w:pPr>
              <w:rPr>
                <w:rFonts w:ascii="Calibri" w:hAnsi="Calibri" w:cs="Calibri"/>
                <w:szCs w:val="22"/>
              </w:rPr>
            </w:pPr>
            <w:r w:rsidRPr="00125958">
              <w:rPr>
                <w:rFonts w:ascii="Calibri" w:hAnsi="Calibri" w:cs="Calibri"/>
                <w:b/>
                <w:bCs/>
                <w:szCs w:val="22"/>
              </w:rPr>
              <w:t xml:space="preserve">PLAZO DEL SERVICIO </w:t>
            </w:r>
          </w:p>
        </w:tc>
        <w:tc>
          <w:tcPr>
            <w:tcW w:w="2410" w:type="dxa"/>
            <w:shd w:val="clear" w:color="auto" w:fill="C6D9F1" w:themeFill="text2" w:themeFillTint="33"/>
            <w:vAlign w:val="center"/>
          </w:tcPr>
          <w:p w:rsidR="00AD54C4" w:rsidRPr="00DB5AAF" w:rsidRDefault="00AD54C4" w:rsidP="00560F45">
            <w:pPr>
              <w:rPr>
                <w:rFonts w:ascii="Calibri" w:hAnsi="Calibri" w:cs="Calibri"/>
                <w:b/>
                <w:sz w:val="18"/>
                <w:szCs w:val="18"/>
              </w:rPr>
            </w:pPr>
          </w:p>
        </w:tc>
        <w:tc>
          <w:tcPr>
            <w:tcW w:w="425" w:type="dxa"/>
            <w:shd w:val="clear" w:color="auto" w:fill="C6D9F1" w:themeFill="text2" w:themeFillTint="33"/>
            <w:vAlign w:val="center"/>
          </w:tcPr>
          <w:p w:rsidR="00AD54C4" w:rsidRPr="00DB5AAF" w:rsidRDefault="00AD54C4" w:rsidP="00560F45">
            <w:pPr>
              <w:rPr>
                <w:rFonts w:ascii="Calibri" w:hAnsi="Calibri" w:cs="Calibri"/>
                <w:b/>
                <w:sz w:val="18"/>
                <w:szCs w:val="18"/>
              </w:rPr>
            </w:pPr>
          </w:p>
        </w:tc>
        <w:tc>
          <w:tcPr>
            <w:tcW w:w="426" w:type="dxa"/>
            <w:shd w:val="clear" w:color="auto" w:fill="C6D9F1" w:themeFill="text2" w:themeFillTint="33"/>
            <w:vAlign w:val="center"/>
          </w:tcPr>
          <w:p w:rsidR="00AD54C4" w:rsidRPr="00DB5AAF" w:rsidRDefault="00AD54C4" w:rsidP="00560F45">
            <w:pPr>
              <w:rPr>
                <w:rFonts w:ascii="Calibri" w:hAnsi="Calibri" w:cs="Calibri"/>
                <w:b/>
                <w:sz w:val="18"/>
                <w:szCs w:val="18"/>
              </w:rPr>
            </w:pPr>
          </w:p>
        </w:tc>
        <w:tc>
          <w:tcPr>
            <w:tcW w:w="692" w:type="dxa"/>
            <w:shd w:val="clear" w:color="auto" w:fill="C6D9F1" w:themeFill="text2" w:themeFillTint="33"/>
            <w:vAlign w:val="center"/>
          </w:tcPr>
          <w:p w:rsidR="00AD54C4" w:rsidRPr="00DB5AAF" w:rsidRDefault="00AD54C4" w:rsidP="00560F45">
            <w:pPr>
              <w:rPr>
                <w:rFonts w:ascii="Calibri" w:hAnsi="Calibri" w:cs="Calibri"/>
                <w:b/>
                <w:sz w:val="18"/>
                <w:szCs w:val="18"/>
              </w:rPr>
            </w:pPr>
          </w:p>
        </w:tc>
      </w:tr>
      <w:tr w:rsidR="00596B5C" w:rsidRPr="00C75BEC" w:rsidTr="009375CA">
        <w:trPr>
          <w:jc w:val="center"/>
        </w:trPr>
        <w:tc>
          <w:tcPr>
            <w:tcW w:w="6171" w:type="dxa"/>
            <w:vAlign w:val="center"/>
          </w:tcPr>
          <w:p w:rsidR="00596B5C" w:rsidRPr="00125958" w:rsidRDefault="00AD54C4" w:rsidP="00560F45">
            <w:pPr>
              <w:tabs>
                <w:tab w:val="left" w:pos="1843"/>
              </w:tabs>
              <w:jc w:val="both"/>
              <w:rPr>
                <w:rFonts w:ascii="Calibri" w:hAnsi="Calibri" w:cs="Calibri"/>
                <w:szCs w:val="18"/>
              </w:rPr>
            </w:pPr>
            <w:r w:rsidRPr="00125958">
              <w:rPr>
                <w:rFonts w:ascii="Calibri" w:hAnsi="Calibri" w:cs="Calibri"/>
                <w:szCs w:val="22"/>
              </w:rPr>
              <w:t>El plazo de prestación del servicio será hasta el 31 de diciembre del 2016 o hasta que arriben a destino los camiones que carguen en el mes de diciembre.</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shd w:val="clear" w:color="auto" w:fill="C6D9F1" w:themeFill="text2" w:themeFillTint="33"/>
            <w:vAlign w:val="center"/>
          </w:tcPr>
          <w:p w:rsidR="00596B5C" w:rsidRPr="00125958" w:rsidRDefault="00AD54C4" w:rsidP="00560F45">
            <w:pPr>
              <w:rPr>
                <w:rFonts w:ascii="Calibri" w:hAnsi="Calibri" w:cs="Calibri"/>
                <w:b/>
                <w:bCs/>
                <w:szCs w:val="18"/>
              </w:rPr>
            </w:pPr>
            <w:r w:rsidRPr="00125958">
              <w:rPr>
                <w:rFonts w:ascii="Calibri" w:hAnsi="Calibri" w:cs="Calibri"/>
                <w:b/>
                <w:bCs/>
                <w:szCs w:val="22"/>
              </w:rPr>
              <w:t>EXPERIENCIA ESPECIFICA DEL PROPONENTE</w:t>
            </w:r>
          </w:p>
        </w:tc>
        <w:tc>
          <w:tcPr>
            <w:tcW w:w="2410" w:type="dxa"/>
            <w:shd w:val="clear" w:color="auto" w:fill="C6D9F1" w:themeFill="text2" w:themeFillTint="33"/>
            <w:vAlign w:val="center"/>
          </w:tcPr>
          <w:p w:rsidR="00596B5C" w:rsidRPr="00DB5AAF" w:rsidRDefault="00596B5C" w:rsidP="00560F45">
            <w:pPr>
              <w:rPr>
                <w:rFonts w:ascii="Calibri" w:hAnsi="Calibri" w:cs="Calibri"/>
                <w:b/>
                <w:sz w:val="18"/>
                <w:szCs w:val="18"/>
              </w:rPr>
            </w:pPr>
          </w:p>
        </w:tc>
        <w:tc>
          <w:tcPr>
            <w:tcW w:w="425" w:type="dxa"/>
            <w:shd w:val="clear" w:color="auto" w:fill="C6D9F1" w:themeFill="text2" w:themeFillTint="33"/>
            <w:vAlign w:val="center"/>
          </w:tcPr>
          <w:p w:rsidR="00596B5C" w:rsidRPr="00DB5AAF" w:rsidRDefault="00596B5C" w:rsidP="00560F45">
            <w:pPr>
              <w:rPr>
                <w:rFonts w:ascii="Calibri" w:hAnsi="Calibri" w:cs="Calibri"/>
                <w:b/>
                <w:sz w:val="18"/>
                <w:szCs w:val="18"/>
              </w:rPr>
            </w:pPr>
          </w:p>
        </w:tc>
        <w:tc>
          <w:tcPr>
            <w:tcW w:w="426" w:type="dxa"/>
            <w:shd w:val="clear" w:color="auto" w:fill="C6D9F1" w:themeFill="text2" w:themeFillTint="33"/>
            <w:vAlign w:val="center"/>
          </w:tcPr>
          <w:p w:rsidR="00596B5C" w:rsidRPr="00DB5AAF" w:rsidRDefault="00596B5C" w:rsidP="00560F45">
            <w:pPr>
              <w:rPr>
                <w:rFonts w:ascii="Calibri" w:hAnsi="Calibri" w:cs="Calibri"/>
                <w:b/>
                <w:sz w:val="18"/>
                <w:szCs w:val="18"/>
              </w:rPr>
            </w:pPr>
          </w:p>
        </w:tc>
        <w:tc>
          <w:tcPr>
            <w:tcW w:w="692" w:type="dxa"/>
            <w:shd w:val="clear" w:color="auto" w:fill="C6D9F1" w:themeFill="text2" w:themeFillTint="33"/>
            <w:vAlign w:val="center"/>
          </w:tcPr>
          <w:p w:rsidR="00596B5C" w:rsidRPr="00DB5AAF" w:rsidRDefault="00596B5C" w:rsidP="00560F45">
            <w:pPr>
              <w:rPr>
                <w:rFonts w:ascii="Calibri" w:hAnsi="Calibri" w:cs="Calibri"/>
                <w:b/>
                <w:sz w:val="18"/>
                <w:szCs w:val="18"/>
              </w:rPr>
            </w:pPr>
          </w:p>
        </w:tc>
      </w:tr>
      <w:tr w:rsidR="00596B5C" w:rsidRPr="00C75BEC" w:rsidTr="009375CA">
        <w:trPr>
          <w:jc w:val="center"/>
        </w:trPr>
        <w:tc>
          <w:tcPr>
            <w:tcW w:w="6171" w:type="dxa"/>
            <w:vAlign w:val="center"/>
          </w:tcPr>
          <w:p w:rsidR="00AD54C4" w:rsidRPr="00125958" w:rsidRDefault="00AD54C4" w:rsidP="00AD54C4">
            <w:pPr>
              <w:autoSpaceDE w:val="0"/>
              <w:autoSpaceDN w:val="0"/>
              <w:adjustRightInd w:val="0"/>
              <w:jc w:val="both"/>
              <w:rPr>
                <w:rFonts w:ascii="Calibri" w:hAnsi="Calibri" w:cs="Calibri"/>
                <w:szCs w:val="22"/>
              </w:rPr>
            </w:pPr>
            <w:r w:rsidRPr="00125958">
              <w:rPr>
                <w:rFonts w:ascii="Calibri" w:hAnsi="Calibri" w:cs="Calibri"/>
                <w:szCs w:val="22"/>
              </w:rPr>
              <w:t xml:space="preserve">El proponente deberá contar con una experiencia mínima de al menos tres (3) servicios en el transporte de hidrocarburos </w:t>
            </w:r>
          </w:p>
          <w:p w:rsidR="00AD54C4" w:rsidRPr="00125958" w:rsidRDefault="00AD54C4" w:rsidP="00AD54C4">
            <w:pPr>
              <w:autoSpaceDE w:val="0"/>
              <w:autoSpaceDN w:val="0"/>
              <w:adjustRightInd w:val="0"/>
              <w:jc w:val="both"/>
              <w:rPr>
                <w:rFonts w:ascii="Calibri" w:hAnsi="Calibri"/>
                <w:szCs w:val="22"/>
                <w:lang w:val="es-BO"/>
              </w:rPr>
            </w:pPr>
            <w:r w:rsidRPr="00125958">
              <w:rPr>
                <w:rFonts w:ascii="Calibri" w:hAnsi="Calibri" w:cs="Calibri"/>
                <w:szCs w:val="22"/>
              </w:rPr>
              <w:t xml:space="preserve">A efectos de su acreditación, podrá presentar fotocopia simple </w:t>
            </w:r>
            <w:r w:rsidRPr="00125958">
              <w:rPr>
                <w:rFonts w:ascii="Calibri" w:hAnsi="Calibri"/>
                <w:szCs w:val="22"/>
                <w:lang w:val="es-BO"/>
              </w:rPr>
              <w:t>de cualquiera de los siguientes documentos:</w:t>
            </w:r>
          </w:p>
          <w:p w:rsidR="00AD54C4" w:rsidRPr="00125958" w:rsidRDefault="00AD54C4" w:rsidP="00697ACB">
            <w:pPr>
              <w:numPr>
                <w:ilvl w:val="0"/>
                <w:numId w:val="34"/>
              </w:numPr>
              <w:autoSpaceDE w:val="0"/>
              <w:autoSpaceDN w:val="0"/>
              <w:adjustRightInd w:val="0"/>
              <w:jc w:val="both"/>
              <w:rPr>
                <w:rFonts w:ascii="Calibri" w:hAnsi="Calibri" w:cs="Calibri"/>
                <w:szCs w:val="22"/>
              </w:rPr>
            </w:pPr>
            <w:r w:rsidRPr="00125958">
              <w:rPr>
                <w:rFonts w:ascii="Calibri" w:hAnsi="Calibri"/>
                <w:szCs w:val="22"/>
                <w:lang w:val="es-BO"/>
              </w:rPr>
              <w:t xml:space="preserve">Contratos, Certificado de cumplimiento de contrato  </w:t>
            </w:r>
            <w:r w:rsidRPr="00125958">
              <w:rPr>
                <w:rFonts w:ascii="Calibri" w:hAnsi="Calibri" w:cs="Calibri"/>
                <w:szCs w:val="22"/>
              </w:rPr>
              <w:t>u otros documentos que demuestren fehacientemente la  experiencia  solicitada</w:t>
            </w:r>
          </w:p>
          <w:p w:rsidR="00596B5C" w:rsidRPr="00125958" w:rsidRDefault="00AD54C4" w:rsidP="00AD54C4">
            <w:pPr>
              <w:rPr>
                <w:rFonts w:ascii="Calibri" w:hAnsi="Calibri" w:cs="Calibri"/>
                <w:bCs/>
                <w:szCs w:val="18"/>
              </w:rPr>
            </w:pPr>
            <w:r w:rsidRPr="00125958">
              <w:rPr>
                <w:rFonts w:ascii="Calibri" w:hAnsi="Calibri" w:cs="Calibri"/>
                <w:b/>
                <w:i/>
              </w:rPr>
              <w:t>Nota:</w:t>
            </w:r>
            <w:r w:rsidRPr="00125958">
              <w:rPr>
                <w:rFonts w:ascii="Calibri" w:hAnsi="Calibri" w:cs="Calibri"/>
                <w:i/>
              </w:rPr>
              <w:t xml:space="preserve"> el documento a ser presentado por el proponente, deberán tener una antigüedad máxima de Siete (7) Años</w:t>
            </w:r>
          </w:p>
        </w:tc>
        <w:tc>
          <w:tcPr>
            <w:tcW w:w="2410"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692" w:type="dxa"/>
            <w:vAlign w:val="center"/>
          </w:tcPr>
          <w:p w:rsidR="00596B5C" w:rsidRPr="00DB5AAF" w:rsidRDefault="00596B5C" w:rsidP="00560F45">
            <w:pPr>
              <w:rPr>
                <w:rFonts w:ascii="Calibri" w:hAnsi="Calibri" w:cs="Calibri"/>
                <w:b/>
                <w:sz w:val="18"/>
                <w:szCs w:val="18"/>
              </w:rPr>
            </w:pPr>
          </w:p>
        </w:tc>
      </w:tr>
      <w:tr w:rsidR="00BB12A0" w:rsidRPr="00C75BEC" w:rsidTr="009375CA">
        <w:trPr>
          <w:jc w:val="center"/>
        </w:trPr>
        <w:tc>
          <w:tcPr>
            <w:tcW w:w="6171" w:type="dxa"/>
            <w:vAlign w:val="center"/>
          </w:tcPr>
          <w:p w:rsidR="00AD54C4" w:rsidRPr="00125958" w:rsidRDefault="00AD54C4" w:rsidP="00AD54C4">
            <w:pPr>
              <w:pStyle w:val="Prrafodelista"/>
              <w:ind w:left="0"/>
              <w:jc w:val="both"/>
              <w:rPr>
                <w:rFonts w:ascii="Calibri" w:hAnsi="Calibri" w:cs="Calibri"/>
                <w:b/>
                <w:szCs w:val="22"/>
              </w:rPr>
            </w:pPr>
            <w:r w:rsidRPr="00125958">
              <w:rPr>
                <w:rFonts w:ascii="Calibri" w:hAnsi="Calibri" w:cs="Calibri"/>
                <w:b/>
                <w:szCs w:val="22"/>
              </w:rPr>
              <w:t xml:space="preserve">DISPOSICIONES AMBIENTALES </w:t>
            </w:r>
          </w:p>
          <w:p w:rsidR="00AD54C4" w:rsidRPr="00125958" w:rsidRDefault="00AD54C4" w:rsidP="00AD54C4">
            <w:pPr>
              <w:pStyle w:val="Prrafodelista"/>
              <w:ind w:left="0"/>
              <w:jc w:val="both"/>
              <w:rPr>
                <w:rFonts w:ascii="Calibri" w:hAnsi="Calibri" w:cs="Calibri"/>
                <w:b/>
                <w:szCs w:val="22"/>
              </w:rPr>
            </w:pPr>
          </w:p>
          <w:p w:rsidR="00AD54C4" w:rsidRPr="00125958" w:rsidRDefault="00AD54C4" w:rsidP="00AD54C4">
            <w:pPr>
              <w:pStyle w:val="Prrafodelista"/>
              <w:tabs>
                <w:tab w:val="left" w:pos="398"/>
              </w:tabs>
              <w:ind w:left="0"/>
              <w:rPr>
                <w:rFonts w:ascii="Calibri" w:hAnsi="Calibri" w:cs="Calibri"/>
                <w:b/>
                <w:szCs w:val="22"/>
              </w:rPr>
            </w:pPr>
            <w:r w:rsidRPr="00125958">
              <w:rPr>
                <w:rFonts w:ascii="Calibri" w:hAnsi="Calibri" w:cs="Calibri"/>
                <w:b/>
                <w:szCs w:val="22"/>
              </w:rPr>
              <w:t xml:space="preserve">Licencias ambientales para ejecución del servicio </w:t>
            </w:r>
          </w:p>
          <w:p w:rsidR="00AD54C4" w:rsidRPr="00125958" w:rsidRDefault="00AD54C4" w:rsidP="00AD54C4">
            <w:pPr>
              <w:tabs>
                <w:tab w:val="left" w:pos="650"/>
              </w:tabs>
              <w:rPr>
                <w:rFonts w:ascii="Calibri" w:hAnsi="Calibri" w:cs="Calibri"/>
                <w:b/>
                <w:szCs w:val="22"/>
              </w:rPr>
            </w:pPr>
          </w:p>
          <w:p w:rsidR="00AD54C4" w:rsidRPr="00125958" w:rsidRDefault="00AD54C4" w:rsidP="00AD54C4">
            <w:pPr>
              <w:pStyle w:val="Prrafodelista"/>
              <w:ind w:left="0"/>
              <w:jc w:val="both"/>
              <w:rPr>
                <w:rFonts w:ascii="Calibri" w:hAnsi="Calibri" w:cs="Calibri"/>
                <w:szCs w:val="22"/>
              </w:rPr>
            </w:pPr>
            <w:r w:rsidRPr="00125958">
              <w:rPr>
                <w:rFonts w:ascii="Calibri" w:hAnsi="Calibri" w:cs="Calibri"/>
                <w:szCs w:val="22"/>
              </w:rPr>
              <w:t xml:space="preserve">Para la Presentación de Propuestas, el CONTRATANTE deberá presentar su Licencia Ambiental y la Licencia para Actividades con Sustancias Peligrosas </w:t>
            </w:r>
            <w:r w:rsidRPr="00125958">
              <w:rPr>
                <w:rFonts w:ascii="Calibri" w:hAnsi="Calibri" w:cs="Calibri"/>
                <w:szCs w:val="22"/>
              </w:rPr>
              <w:lastRenderedPageBreak/>
              <w:t xml:space="preserve">(LASP) vigentes, que cubra los tramos establecidos en el presente Documento, y la sustancia peligrosa establecida dentro en los </w:t>
            </w:r>
            <w:r w:rsidRPr="00125958">
              <w:rPr>
                <w:rFonts w:ascii="Calibri" w:hAnsi="Calibri" w:cs="Calibri"/>
                <w:i/>
                <w:szCs w:val="22"/>
                <w:u w:val="single"/>
              </w:rPr>
              <w:t>Productos</w:t>
            </w:r>
            <w:r w:rsidRPr="00125958">
              <w:rPr>
                <w:rFonts w:ascii="Calibri" w:hAnsi="Calibri" w:cs="Calibri"/>
                <w:szCs w:val="22"/>
              </w:rPr>
              <w:t xml:space="preserve">; </w:t>
            </w:r>
            <w:proofErr w:type="spellStart"/>
            <w:r w:rsidRPr="00125958">
              <w:rPr>
                <w:rFonts w:ascii="Calibri" w:hAnsi="Calibri" w:cs="Calibri"/>
                <w:szCs w:val="22"/>
              </w:rPr>
              <w:t>ó</w:t>
            </w:r>
            <w:proofErr w:type="spellEnd"/>
            <w:r w:rsidRPr="00125958">
              <w:rPr>
                <w:rFonts w:ascii="Calibri" w:hAnsi="Calibri" w:cs="Calibri"/>
                <w:szCs w:val="22"/>
              </w:rPr>
              <w:t xml:space="preserve"> en su defecto, documentos cursados con las instancias ambientales correspondientes que demuestren el estado actual del trámite de obtención de dichas licencias. </w:t>
            </w:r>
          </w:p>
          <w:p w:rsidR="00AD54C4" w:rsidRPr="00125958" w:rsidRDefault="00AD54C4" w:rsidP="00AD54C4">
            <w:pPr>
              <w:pStyle w:val="Prrafodelista"/>
              <w:spacing w:before="240" w:after="240"/>
              <w:ind w:left="0"/>
              <w:jc w:val="both"/>
              <w:rPr>
                <w:rFonts w:ascii="Calibri" w:hAnsi="Calibri" w:cs="Calibri"/>
                <w:szCs w:val="22"/>
              </w:rPr>
            </w:pPr>
            <w:r w:rsidRPr="00125958">
              <w:rPr>
                <w:rFonts w:ascii="Calibri" w:hAnsi="Calibri" w:cs="Calibri"/>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w:t>
            </w:r>
            <w:r w:rsidRPr="00125958">
              <w:rPr>
                <w:rFonts w:ascii="Calibri" w:hAnsi="Calibri" w:cs="Calibri"/>
                <w:i/>
                <w:szCs w:val="22"/>
                <w:u w:val="single"/>
              </w:rPr>
              <w:t>Producto</w:t>
            </w:r>
            <w:r w:rsidRPr="00125958">
              <w:rPr>
                <w:rFonts w:ascii="Calibri" w:hAnsi="Calibri" w:cs="Calibri"/>
                <w:szCs w:val="22"/>
              </w:rPr>
              <w:t xml:space="preserve">) </w:t>
            </w:r>
            <w:proofErr w:type="spellStart"/>
            <w:r w:rsidRPr="00125958">
              <w:rPr>
                <w:rFonts w:ascii="Calibri" w:hAnsi="Calibri" w:cs="Calibri"/>
                <w:szCs w:val="22"/>
              </w:rPr>
              <w:t>ó</w:t>
            </w:r>
            <w:proofErr w:type="spellEnd"/>
            <w:r w:rsidRPr="00125958">
              <w:rPr>
                <w:rFonts w:ascii="Calibri" w:hAnsi="Calibri" w:cs="Calibri"/>
                <w:szCs w:val="22"/>
              </w:rPr>
              <w:t xml:space="preserve"> los comprobantes del estado del trámite de las mismas, aplicando lo descrito en los párrafos precedentes. En caso que una empresa que conforme la Asociación, no presente alguno de estos requisitos, la cantidad de Transporte Terrestre de GLP Engarrafado correspondiente a esta empresa será retirada de la cantidad de Transporte Terrestre de GLP Engarrafado ofertada por la asociación.</w:t>
            </w:r>
          </w:p>
          <w:p w:rsidR="00AD54C4" w:rsidRPr="00125958" w:rsidRDefault="00AD54C4" w:rsidP="00AD54C4">
            <w:pPr>
              <w:pStyle w:val="Prrafodelista"/>
              <w:spacing w:before="240" w:after="240"/>
              <w:ind w:left="0"/>
              <w:jc w:val="both"/>
              <w:rPr>
                <w:rFonts w:ascii="Calibri" w:hAnsi="Calibri" w:cs="Calibri"/>
                <w:szCs w:val="22"/>
              </w:rPr>
            </w:pPr>
            <w:r w:rsidRPr="00125958">
              <w:rPr>
                <w:rFonts w:ascii="Calibri" w:hAnsi="Calibri" w:cs="Calibri"/>
                <w:szCs w:val="22"/>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p>
          <w:p w:rsidR="00AD54C4" w:rsidRPr="00125958" w:rsidRDefault="00AD54C4" w:rsidP="00AD54C4">
            <w:pPr>
              <w:pStyle w:val="Prrafodelista"/>
              <w:spacing w:before="240" w:after="240"/>
              <w:ind w:left="0" w:right="34"/>
              <w:jc w:val="both"/>
              <w:rPr>
                <w:rFonts w:ascii="Calibri" w:hAnsi="Calibri" w:cs="Calibri"/>
                <w:szCs w:val="22"/>
              </w:rPr>
            </w:pPr>
            <w:r w:rsidRPr="00125958">
              <w:rPr>
                <w:rFonts w:ascii="Calibri" w:hAnsi="Calibri" w:cs="Calibri"/>
                <w:szCs w:val="22"/>
              </w:rPr>
              <w:t>Se adjunta en el Anexo, el modelo de Declaración Jurada que deben aplicar los proponentes que se encuentren tramitando la Licencia Ambiental y /o la Licencia para Actividades con Sustancias peligros (LASP)</w:t>
            </w:r>
          </w:p>
          <w:p w:rsidR="00AD54C4" w:rsidRPr="00125958" w:rsidRDefault="00AD54C4" w:rsidP="00AD54C4">
            <w:pPr>
              <w:tabs>
                <w:tab w:val="left" w:pos="567"/>
              </w:tabs>
              <w:rPr>
                <w:rFonts w:ascii="Calibri" w:hAnsi="Calibri" w:cs="Calibri"/>
                <w:b/>
                <w:szCs w:val="22"/>
              </w:rPr>
            </w:pPr>
            <w:r w:rsidRPr="00125958">
              <w:rPr>
                <w:rFonts w:ascii="Calibri" w:hAnsi="Calibri" w:cs="Calibri"/>
                <w:b/>
                <w:szCs w:val="22"/>
              </w:rPr>
              <w:t>Plan de Medidas de Prevención y Mitigación</w:t>
            </w:r>
          </w:p>
          <w:p w:rsidR="00AD54C4" w:rsidRPr="00125958" w:rsidRDefault="00AD54C4" w:rsidP="00AD54C4">
            <w:pPr>
              <w:tabs>
                <w:tab w:val="left" w:pos="567"/>
              </w:tabs>
              <w:rPr>
                <w:rFonts w:ascii="Calibri" w:hAnsi="Calibri" w:cs="Calibri"/>
                <w:szCs w:val="22"/>
              </w:rPr>
            </w:pPr>
          </w:p>
          <w:p w:rsidR="00AD54C4" w:rsidRPr="00125958" w:rsidRDefault="00AD54C4" w:rsidP="00AD54C4">
            <w:pPr>
              <w:jc w:val="both"/>
              <w:rPr>
                <w:rFonts w:ascii="Calibri" w:hAnsi="Calibri" w:cs="Calibri"/>
                <w:szCs w:val="22"/>
              </w:rPr>
            </w:pPr>
            <w:r w:rsidRPr="00125958">
              <w:rPr>
                <w:rFonts w:ascii="Calibri" w:hAnsi="Calibri" w:cs="Calibri"/>
                <w:szCs w:val="22"/>
              </w:rPr>
              <w:t>El CONTRATISTA deberá presentar en su propuesta el “Plan de Medidas de Prevención y Mitigación”.</w:t>
            </w:r>
          </w:p>
          <w:p w:rsidR="00AD54C4" w:rsidRPr="00125958" w:rsidRDefault="00AD54C4" w:rsidP="00AD54C4">
            <w:pPr>
              <w:jc w:val="both"/>
              <w:rPr>
                <w:rFonts w:ascii="Calibri" w:hAnsi="Calibri" w:cs="Calibri"/>
                <w:szCs w:val="22"/>
              </w:rPr>
            </w:pPr>
            <w:r w:rsidRPr="00125958">
              <w:rPr>
                <w:rFonts w:ascii="Calibri" w:hAnsi="Calibri" w:cs="Calibri"/>
                <w:szCs w:val="22"/>
              </w:rPr>
              <w:t xml:space="preserve">Es imprescindible que los proponentes presenten un adecuado “Plan de Medidas de Prevención y Mitigación”, a fin de bajar la frecuencia, el efecto y la intensidad que ocasiona los derrames.  </w:t>
            </w:r>
          </w:p>
          <w:p w:rsidR="00AD54C4" w:rsidRPr="00125958" w:rsidRDefault="00AD54C4" w:rsidP="00AD54C4">
            <w:pPr>
              <w:jc w:val="both"/>
              <w:rPr>
                <w:rFonts w:ascii="Calibri" w:hAnsi="Calibri" w:cs="Calibri"/>
                <w:szCs w:val="22"/>
              </w:rPr>
            </w:pPr>
            <w:r w:rsidRPr="00125958">
              <w:rPr>
                <w:rFonts w:ascii="Calibri" w:hAnsi="Calibri" w:cs="Calibri"/>
                <w:szCs w:val="22"/>
              </w:rPr>
              <w:t>Este Plan de Medidas de Prevención y Mitigación debe considerar las diferentes áreas y acciones que se deben realizar para evitar, reducir, mitigar y/o remediar los impactos que se generen en los derrames en el transporte:</w:t>
            </w:r>
          </w:p>
          <w:p w:rsidR="00AD54C4" w:rsidRPr="00125958" w:rsidRDefault="00AD54C4" w:rsidP="00AD54C4">
            <w:pPr>
              <w:ind w:left="426"/>
              <w:jc w:val="both"/>
              <w:rPr>
                <w:rFonts w:ascii="Calibri" w:hAnsi="Calibri" w:cs="Calibri"/>
                <w:szCs w:val="22"/>
              </w:rPr>
            </w:pPr>
            <w:r w:rsidRPr="00125958">
              <w:rPr>
                <w:rFonts w:ascii="Calibri" w:hAnsi="Calibri" w:cs="Calibri"/>
                <w:szCs w:val="22"/>
                <w:u w:val="single"/>
              </w:rPr>
              <w:t>Prevención</w:t>
            </w:r>
            <w:r w:rsidRPr="00125958">
              <w:rPr>
                <w:rFonts w:ascii="Calibri" w:hAnsi="Calibri" w:cs="Calibri"/>
                <w:szCs w:val="22"/>
              </w:rPr>
              <w:t>: introducir medidas preventivas y/o correctoras en el desarrollo del servicio a fin de anular, atenuar, evitar o corregir las acciones que podrían ocasionar un derrame de hidrocarburos.</w:t>
            </w:r>
          </w:p>
          <w:p w:rsidR="00AD54C4" w:rsidRPr="00125958" w:rsidRDefault="00AD54C4" w:rsidP="00AD54C4">
            <w:pPr>
              <w:ind w:left="426"/>
              <w:jc w:val="both"/>
              <w:rPr>
                <w:rFonts w:ascii="Calibri" w:hAnsi="Calibri" w:cs="Calibri"/>
                <w:szCs w:val="22"/>
              </w:rPr>
            </w:pPr>
            <w:r w:rsidRPr="00125958">
              <w:rPr>
                <w:rFonts w:ascii="Calibri" w:hAnsi="Calibri" w:cs="Calibri"/>
                <w:szCs w:val="22"/>
                <w:u w:val="single"/>
              </w:rPr>
              <w:lastRenderedPageBreak/>
              <w:t>Mitigación</w:t>
            </w:r>
            <w:r w:rsidRPr="00125958">
              <w:rPr>
                <w:rFonts w:ascii="Calibri" w:hAnsi="Calibri" w:cs="Calibri"/>
                <w:szCs w:val="22"/>
              </w:rPr>
              <w:t>: establecer un conjunto de medidas específicas para moderar, atenuar y/o reducir de manera inmediata los efectos que pueden generar los derrames en el transporte terrestre de GLP Engarrafado,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AD54C4" w:rsidRPr="00125958" w:rsidRDefault="00AD54C4" w:rsidP="00AD54C4">
            <w:pPr>
              <w:jc w:val="both"/>
              <w:rPr>
                <w:rFonts w:ascii="Calibri" w:hAnsi="Calibri" w:cs="Calibri"/>
                <w:szCs w:val="22"/>
              </w:rPr>
            </w:pPr>
            <w:r w:rsidRPr="00125958">
              <w:rPr>
                <w:rFonts w:ascii="Calibri" w:hAnsi="Calibri" w:cs="Calibri"/>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por barcazas de hidrocarburos.</w:t>
            </w:r>
          </w:p>
          <w:p w:rsidR="00AD54C4" w:rsidRPr="00125958" w:rsidRDefault="00AD54C4" w:rsidP="00AD54C4">
            <w:pPr>
              <w:jc w:val="both"/>
              <w:rPr>
                <w:rFonts w:ascii="Calibri" w:hAnsi="Calibri" w:cs="Calibri"/>
                <w:szCs w:val="22"/>
              </w:rPr>
            </w:pPr>
            <w:r w:rsidRPr="00125958">
              <w:rPr>
                <w:rFonts w:ascii="Calibri" w:hAnsi="Calibri" w:cs="Calibri"/>
                <w:szCs w:val="22"/>
              </w:rPr>
              <w:t>Este Plan debe abarcar los siguientes aspectos:</w:t>
            </w:r>
          </w:p>
          <w:p w:rsidR="00AD54C4" w:rsidRPr="00125958" w:rsidRDefault="00AD54C4" w:rsidP="00AD54C4">
            <w:pPr>
              <w:jc w:val="both"/>
              <w:rPr>
                <w:rFonts w:ascii="Calibri" w:hAnsi="Calibri" w:cs="Calibri"/>
                <w:szCs w:val="22"/>
              </w:rPr>
            </w:pPr>
            <w:r w:rsidRPr="00125958">
              <w:rPr>
                <w:rFonts w:ascii="Calibri" w:hAnsi="Calibri" w:cs="Calibri"/>
                <w:szCs w:val="22"/>
              </w:rPr>
              <w:t>Logísticas de Operación para riesgos en el transporte de Hidrocarburos</w:t>
            </w:r>
          </w:p>
          <w:p w:rsidR="00AD54C4" w:rsidRPr="00125958" w:rsidRDefault="00AD54C4" w:rsidP="00AD54C4">
            <w:pPr>
              <w:jc w:val="both"/>
              <w:rPr>
                <w:rFonts w:ascii="Calibri" w:hAnsi="Calibri" w:cs="Calibri"/>
                <w:szCs w:val="22"/>
                <w:u w:val="single"/>
              </w:rPr>
            </w:pPr>
            <w:r w:rsidRPr="00125958">
              <w:rPr>
                <w:rFonts w:ascii="Calibri" w:hAnsi="Calibri" w:cs="Calibri"/>
                <w:szCs w:val="22"/>
                <w:u w:val="single"/>
              </w:rPr>
              <w:t>Plan de Operación del Transporte</w:t>
            </w:r>
          </w:p>
          <w:p w:rsidR="00AD54C4" w:rsidRPr="00125958" w:rsidRDefault="00AD54C4" w:rsidP="00697ACB">
            <w:pPr>
              <w:numPr>
                <w:ilvl w:val="0"/>
                <w:numId w:val="41"/>
              </w:numPr>
              <w:jc w:val="both"/>
              <w:rPr>
                <w:rFonts w:ascii="Calibri" w:hAnsi="Calibri" w:cs="Calibri"/>
                <w:szCs w:val="22"/>
              </w:rPr>
            </w:pPr>
            <w:r w:rsidRPr="00125958">
              <w:rPr>
                <w:rFonts w:ascii="Calibri" w:hAnsi="Calibri" w:cs="Calibri"/>
                <w:szCs w:val="22"/>
              </w:rPr>
              <w:t>Convoy</w:t>
            </w:r>
            <w:r w:rsidRPr="00125958">
              <w:rPr>
                <w:rFonts w:ascii="Calibri" w:hAnsi="Calibri" w:cs="Calibri"/>
                <w:szCs w:val="22"/>
              </w:rPr>
              <w:tab/>
            </w:r>
          </w:p>
          <w:p w:rsidR="00AD54C4" w:rsidRPr="00125958" w:rsidRDefault="00AD54C4" w:rsidP="00697ACB">
            <w:pPr>
              <w:numPr>
                <w:ilvl w:val="0"/>
                <w:numId w:val="41"/>
              </w:numPr>
              <w:jc w:val="both"/>
              <w:rPr>
                <w:rFonts w:ascii="Calibri" w:hAnsi="Calibri" w:cs="Calibri"/>
                <w:szCs w:val="22"/>
              </w:rPr>
            </w:pPr>
            <w:r w:rsidRPr="00125958">
              <w:rPr>
                <w:rFonts w:ascii="Calibri" w:hAnsi="Calibri" w:cs="Calibri"/>
                <w:szCs w:val="22"/>
              </w:rPr>
              <w:t>Monitoreo</w:t>
            </w:r>
          </w:p>
          <w:p w:rsidR="00AD54C4" w:rsidRPr="00125958" w:rsidRDefault="00AD54C4" w:rsidP="00697ACB">
            <w:pPr>
              <w:numPr>
                <w:ilvl w:val="0"/>
                <w:numId w:val="41"/>
              </w:numPr>
              <w:jc w:val="both"/>
              <w:rPr>
                <w:rFonts w:ascii="Calibri" w:hAnsi="Calibri" w:cs="Calibri"/>
                <w:szCs w:val="22"/>
              </w:rPr>
            </w:pPr>
            <w:r w:rsidRPr="00125958">
              <w:rPr>
                <w:rFonts w:ascii="Calibri" w:hAnsi="Calibri" w:cs="Calibri"/>
                <w:szCs w:val="22"/>
              </w:rPr>
              <w:t>Procedimiento Zonal de Contingencias</w:t>
            </w:r>
          </w:p>
          <w:p w:rsidR="00AD54C4" w:rsidRPr="00125958" w:rsidRDefault="00AD54C4" w:rsidP="00697ACB">
            <w:pPr>
              <w:numPr>
                <w:ilvl w:val="0"/>
                <w:numId w:val="41"/>
              </w:numPr>
              <w:jc w:val="both"/>
              <w:rPr>
                <w:rFonts w:ascii="Calibri" w:hAnsi="Calibri" w:cs="Calibri"/>
                <w:szCs w:val="22"/>
              </w:rPr>
            </w:pPr>
            <w:r w:rsidRPr="00125958">
              <w:rPr>
                <w:rFonts w:ascii="Calibri" w:hAnsi="Calibri" w:cs="Calibri"/>
                <w:szCs w:val="22"/>
              </w:rPr>
              <w:t>Permisos y Licencias Ambientales (vigente o en trámite)</w:t>
            </w:r>
          </w:p>
          <w:p w:rsidR="00AD54C4" w:rsidRPr="00125958" w:rsidRDefault="00AD54C4" w:rsidP="00AD54C4">
            <w:pPr>
              <w:jc w:val="both"/>
              <w:rPr>
                <w:rFonts w:ascii="Calibri" w:hAnsi="Calibri" w:cs="Calibri"/>
                <w:szCs w:val="22"/>
                <w:u w:val="single"/>
              </w:rPr>
            </w:pPr>
            <w:r w:rsidRPr="00125958">
              <w:rPr>
                <w:rFonts w:ascii="Calibri" w:hAnsi="Calibri" w:cs="Calibri"/>
                <w:szCs w:val="22"/>
                <w:u w:val="single"/>
              </w:rPr>
              <w:t>Plan de Prevención</w:t>
            </w:r>
          </w:p>
          <w:p w:rsidR="00AD54C4" w:rsidRPr="00125958" w:rsidRDefault="00AD54C4" w:rsidP="00697ACB">
            <w:pPr>
              <w:numPr>
                <w:ilvl w:val="0"/>
                <w:numId w:val="42"/>
              </w:numPr>
              <w:ind w:left="709"/>
              <w:jc w:val="both"/>
              <w:rPr>
                <w:rFonts w:ascii="Calibri" w:hAnsi="Calibri" w:cs="Calibri"/>
                <w:szCs w:val="22"/>
              </w:rPr>
            </w:pPr>
            <w:r w:rsidRPr="00125958">
              <w:rPr>
                <w:rFonts w:ascii="Calibri" w:hAnsi="Calibri" w:cs="Calibri"/>
                <w:szCs w:val="22"/>
              </w:rPr>
              <w:t>Selección del conductor y las barcazas</w:t>
            </w:r>
          </w:p>
          <w:p w:rsidR="00AD54C4" w:rsidRPr="00125958" w:rsidRDefault="00AD54C4" w:rsidP="00697ACB">
            <w:pPr>
              <w:numPr>
                <w:ilvl w:val="0"/>
                <w:numId w:val="42"/>
              </w:numPr>
              <w:ind w:left="709"/>
              <w:jc w:val="both"/>
              <w:rPr>
                <w:rFonts w:ascii="Calibri" w:hAnsi="Calibri" w:cs="Calibri"/>
                <w:szCs w:val="22"/>
              </w:rPr>
            </w:pPr>
            <w:r w:rsidRPr="00125958">
              <w:rPr>
                <w:rFonts w:ascii="Calibri" w:hAnsi="Calibri" w:cs="Calibri"/>
                <w:szCs w:val="22"/>
              </w:rPr>
              <w:t>Manejo Defensivo</w:t>
            </w:r>
          </w:p>
          <w:p w:rsidR="00AD54C4" w:rsidRPr="00125958" w:rsidRDefault="00AD54C4" w:rsidP="00697ACB">
            <w:pPr>
              <w:numPr>
                <w:ilvl w:val="0"/>
                <w:numId w:val="42"/>
              </w:numPr>
              <w:ind w:left="709"/>
              <w:jc w:val="both"/>
              <w:rPr>
                <w:rFonts w:ascii="Calibri" w:hAnsi="Calibri" w:cs="Calibri"/>
                <w:szCs w:val="22"/>
              </w:rPr>
            </w:pPr>
            <w:r w:rsidRPr="00125958">
              <w:rPr>
                <w:rFonts w:ascii="Calibri" w:hAnsi="Calibri" w:cs="Calibri"/>
                <w:szCs w:val="22"/>
              </w:rPr>
              <w:t>Carga horaria de conducción</w:t>
            </w:r>
          </w:p>
          <w:p w:rsidR="00AD54C4" w:rsidRPr="00125958" w:rsidRDefault="00AD54C4" w:rsidP="00697ACB">
            <w:pPr>
              <w:numPr>
                <w:ilvl w:val="0"/>
                <w:numId w:val="42"/>
              </w:numPr>
              <w:ind w:left="709"/>
              <w:jc w:val="both"/>
              <w:rPr>
                <w:rFonts w:ascii="Calibri" w:hAnsi="Calibri" w:cs="Calibri"/>
                <w:szCs w:val="22"/>
              </w:rPr>
            </w:pPr>
            <w:r w:rsidRPr="00125958">
              <w:rPr>
                <w:rFonts w:ascii="Calibri" w:hAnsi="Calibri" w:cs="Calibri"/>
                <w:szCs w:val="22"/>
              </w:rPr>
              <w:t>Charlas de Inducción</w:t>
            </w:r>
          </w:p>
          <w:p w:rsidR="00AD54C4" w:rsidRPr="00125958" w:rsidRDefault="00AD54C4" w:rsidP="00697ACB">
            <w:pPr>
              <w:numPr>
                <w:ilvl w:val="0"/>
                <w:numId w:val="43"/>
              </w:numPr>
              <w:ind w:left="709"/>
              <w:jc w:val="both"/>
              <w:rPr>
                <w:rFonts w:ascii="Calibri" w:hAnsi="Calibri" w:cs="Calibri"/>
                <w:szCs w:val="22"/>
              </w:rPr>
            </w:pPr>
            <w:r w:rsidRPr="00125958">
              <w:rPr>
                <w:rFonts w:ascii="Calibri" w:hAnsi="Calibri" w:cs="Calibri"/>
                <w:szCs w:val="22"/>
              </w:rPr>
              <w:t>Condiciones Técnicas de las barcazas</w:t>
            </w:r>
          </w:p>
          <w:p w:rsidR="00AD54C4" w:rsidRPr="00125958" w:rsidRDefault="00AD54C4" w:rsidP="00AD54C4">
            <w:pPr>
              <w:jc w:val="both"/>
              <w:rPr>
                <w:rFonts w:ascii="Calibri" w:hAnsi="Calibri" w:cs="Calibri"/>
                <w:szCs w:val="22"/>
                <w:u w:val="single"/>
              </w:rPr>
            </w:pPr>
            <w:r w:rsidRPr="00125958">
              <w:rPr>
                <w:rFonts w:ascii="Calibri" w:hAnsi="Calibri" w:cs="Calibri"/>
                <w:szCs w:val="22"/>
                <w:u w:val="single"/>
              </w:rPr>
              <w:t>Plan de Mitigación</w:t>
            </w:r>
          </w:p>
          <w:p w:rsidR="00AD54C4" w:rsidRPr="00125958" w:rsidRDefault="00AD54C4" w:rsidP="00697ACB">
            <w:pPr>
              <w:numPr>
                <w:ilvl w:val="0"/>
                <w:numId w:val="43"/>
              </w:numPr>
              <w:ind w:left="851" w:hanging="425"/>
              <w:jc w:val="both"/>
              <w:rPr>
                <w:rFonts w:ascii="Calibri" w:hAnsi="Calibri" w:cs="Calibri"/>
                <w:szCs w:val="22"/>
              </w:rPr>
            </w:pPr>
            <w:r w:rsidRPr="00125958">
              <w:rPr>
                <w:rFonts w:ascii="Calibri" w:hAnsi="Calibri" w:cs="Calibri"/>
                <w:szCs w:val="22"/>
              </w:rPr>
              <w:t>Reacción Inmediata a emergencias</w:t>
            </w:r>
          </w:p>
          <w:p w:rsidR="00AD54C4" w:rsidRPr="00125958" w:rsidRDefault="00AD54C4" w:rsidP="00697ACB">
            <w:pPr>
              <w:numPr>
                <w:ilvl w:val="0"/>
                <w:numId w:val="43"/>
              </w:numPr>
              <w:ind w:left="851" w:hanging="425"/>
              <w:jc w:val="both"/>
              <w:rPr>
                <w:rFonts w:ascii="Calibri" w:hAnsi="Calibri" w:cs="Calibri"/>
                <w:szCs w:val="22"/>
              </w:rPr>
            </w:pPr>
            <w:r w:rsidRPr="00125958">
              <w:rPr>
                <w:rFonts w:ascii="Calibri" w:hAnsi="Calibri" w:cs="Calibri"/>
                <w:szCs w:val="22"/>
              </w:rPr>
              <w:t>Contención de Derrame</w:t>
            </w:r>
          </w:p>
          <w:p w:rsidR="00AD54C4" w:rsidRPr="00125958" w:rsidRDefault="00AD54C4" w:rsidP="00697ACB">
            <w:pPr>
              <w:numPr>
                <w:ilvl w:val="0"/>
                <w:numId w:val="43"/>
              </w:numPr>
              <w:tabs>
                <w:tab w:val="left" w:pos="709"/>
              </w:tabs>
              <w:ind w:left="851" w:hanging="425"/>
              <w:jc w:val="both"/>
              <w:rPr>
                <w:rFonts w:ascii="Calibri" w:hAnsi="Calibri" w:cs="Calibri"/>
                <w:szCs w:val="22"/>
              </w:rPr>
            </w:pPr>
            <w:r w:rsidRPr="00125958">
              <w:rPr>
                <w:rFonts w:ascii="Calibri" w:hAnsi="Calibri" w:cs="Calibri"/>
                <w:szCs w:val="22"/>
              </w:rPr>
              <w:t>Recuperación de Productos</w:t>
            </w:r>
          </w:p>
          <w:p w:rsidR="00AD54C4" w:rsidRPr="00125958" w:rsidRDefault="00AD54C4" w:rsidP="00AD54C4">
            <w:pPr>
              <w:ind w:right="34"/>
              <w:jc w:val="both"/>
              <w:rPr>
                <w:rFonts w:ascii="Calibri" w:hAnsi="Calibri" w:cs="Calibri"/>
                <w:szCs w:val="22"/>
              </w:rPr>
            </w:pPr>
          </w:p>
          <w:p w:rsidR="00AD54C4" w:rsidRPr="00125958" w:rsidRDefault="00AD54C4" w:rsidP="00AD54C4">
            <w:pPr>
              <w:ind w:right="34"/>
              <w:jc w:val="both"/>
              <w:rPr>
                <w:rFonts w:ascii="Calibri" w:hAnsi="Calibri" w:cs="Calibri"/>
                <w:szCs w:val="22"/>
              </w:rPr>
            </w:pPr>
            <w:r w:rsidRPr="00125958">
              <w:rPr>
                <w:rFonts w:ascii="Calibri" w:hAnsi="Calibri" w:cs="Calibri"/>
                <w:szCs w:val="22"/>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B12A0" w:rsidRPr="00DB5AAF" w:rsidRDefault="00AD54C4" w:rsidP="00AD54C4">
            <w:pPr>
              <w:jc w:val="both"/>
              <w:rPr>
                <w:rFonts w:ascii="Calibri" w:hAnsi="Calibri" w:cs="Calibri"/>
                <w:bCs/>
                <w:sz w:val="18"/>
                <w:szCs w:val="18"/>
              </w:rPr>
            </w:pPr>
            <w:r w:rsidRPr="00125958">
              <w:rPr>
                <w:rFonts w:ascii="Calibri" w:hAnsi="Calibri" w:cs="Calibri"/>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2410" w:type="dxa"/>
            <w:vAlign w:val="center"/>
          </w:tcPr>
          <w:p w:rsidR="00BB12A0" w:rsidRPr="00DB5AAF" w:rsidRDefault="00BB12A0" w:rsidP="00560F45">
            <w:pPr>
              <w:rPr>
                <w:rFonts w:ascii="Calibri" w:hAnsi="Calibri" w:cs="Calibri"/>
                <w:b/>
                <w:sz w:val="18"/>
                <w:szCs w:val="18"/>
              </w:rPr>
            </w:pPr>
          </w:p>
        </w:tc>
        <w:tc>
          <w:tcPr>
            <w:tcW w:w="425" w:type="dxa"/>
            <w:vAlign w:val="center"/>
          </w:tcPr>
          <w:p w:rsidR="00BB12A0" w:rsidRPr="00DB5AAF" w:rsidRDefault="00BB12A0" w:rsidP="00560F45">
            <w:pPr>
              <w:rPr>
                <w:rFonts w:ascii="Calibri" w:hAnsi="Calibri" w:cs="Calibri"/>
                <w:b/>
                <w:sz w:val="18"/>
                <w:szCs w:val="18"/>
              </w:rPr>
            </w:pPr>
          </w:p>
        </w:tc>
        <w:tc>
          <w:tcPr>
            <w:tcW w:w="426" w:type="dxa"/>
            <w:vAlign w:val="center"/>
          </w:tcPr>
          <w:p w:rsidR="00BB12A0" w:rsidRPr="00DB5AAF" w:rsidRDefault="00BB12A0" w:rsidP="00560F45">
            <w:pPr>
              <w:rPr>
                <w:rFonts w:ascii="Calibri" w:hAnsi="Calibri" w:cs="Calibri"/>
                <w:b/>
                <w:sz w:val="18"/>
                <w:szCs w:val="18"/>
              </w:rPr>
            </w:pPr>
          </w:p>
        </w:tc>
        <w:tc>
          <w:tcPr>
            <w:tcW w:w="692" w:type="dxa"/>
            <w:vAlign w:val="center"/>
          </w:tcPr>
          <w:p w:rsidR="00BB12A0" w:rsidRPr="00DB5AAF" w:rsidRDefault="00BB12A0"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E30D2E" w:rsidRDefault="00E30D2E" w:rsidP="00FA78A9">
      <w:pPr>
        <w:jc w:val="center"/>
        <w:rPr>
          <w:rFonts w:asciiTheme="minorHAnsi" w:hAnsiTheme="minorHAnsi" w:cstheme="minorHAnsi"/>
          <w:b/>
          <w:sz w:val="22"/>
          <w:szCs w:val="22"/>
        </w:rPr>
      </w:pPr>
    </w:p>
    <w:p w:rsidR="00E30D2E" w:rsidRDefault="00E30D2E" w:rsidP="00FA78A9">
      <w:pPr>
        <w:jc w:val="center"/>
        <w:rPr>
          <w:rFonts w:asciiTheme="minorHAnsi" w:hAnsiTheme="minorHAnsi" w:cstheme="minorHAnsi"/>
          <w:b/>
          <w:sz w:val="22"/>
          <w:szCs w:val="22"/>
        </w:rPr>
      </w:pPr>
    </w:p>
    <w:p w:rsidR="00E30D2E" w:rsidRDefault="00E30D2E"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903CE1" w:rsidP="00AF203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97AC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97AC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97AC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1738DF" w:rsidRDefault="001738D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951748" w:rsidRPr="00951748">
        <w:rPr>
          <w:rFonts w:ascii="Calibri" w:hAnsi="Calibri" w:cs="Calibri"/>
          <w:b/>
          <w:szCs w:val="18"/>
        </w:rPr>
        <w:t>CAMIONES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951748" w:rsidRPr="00386B45" w:rsidTr="00AE7ED8">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951748" w:rsidRPr="00386B45" w:rsidTr="00AE7ED8">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bl>
    <w:p w:rsidR="00B32C03" w:rsidRPr="00F15C08" w:rsidRDefault="00B32C03" w:rsidP="00B32C03">
      <w:pPr>
        <w:jc w:val="center"/>
        <w:rPr>
          <w:rFonts w:ascii="Calibri" w:hAnsi="Calibri" w:cs="Calibri"/>
          <w:b/>
          <w:sz w:val="18"/>
          <w:szCs w:val="18"/>
        </w:rPr>
      </w:pPr>
    </w:p>
    <w:p w:rsidR="00B32C03" w:rsidRPr="00F15C08" w:rsidRDefault="00B32C03" w:rsidP="00B32C03">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w:t>
      </w:r>
      <w:r w:rsidR="00951748">
        <w:rPr>
          <w:rFonts w:ascii="Calibri" w:hAnsi="Calibri" w:cs="Calibri"/>
          <w:sz w:val="18"/>
          <w:szCs w:val="18"/>
        </w:rPr>
        <w:t>o</w:t>
      </w:r>
      <w:r w:rsidRPr="00F15C08">
        <w:rPr>
          <w:rFonts w:ascii="Calibri" w:hAnsi="Calibri" w:cs="Calibri"/>
          <w:sz w:val="18"/>
          <w:szCs w:val="18"/>
        </w:rPr>
        <w:t xml:space="preserve">s </w:t>
      </w:r>
      <w:r w:rsidR="00951748">
        <w:rPr>
          <w:rFonts w:ascii="Calibri" w:hAnsi="Calibri" w:cs="Calibri"/>
          <w:sz w:val="18"/>
          <w:szCs w:val="18"/>
        </w:rPr>
        <w:t>camiones</w:t>
      </w:r>
      <w:r w:rsidRPr="00F15C08">
        <w:rPr>
          <w:rFonts w:ascii="Calibri" w:hAnsi="Calibri" w:cs="Calibri"/>
          <w:sz w:val="18"/>
          <w:szCs w:val="18"/>
        </w:rPr>
        <w:t xml:space="preserve"> </w:t>
      </w:r>
      <w:r w:rsidR="00951748" w:rsidRPr="00F15C08">
        <w:rPr>
          <w:rFonts w:ascii="Calibri" w:hAnsi="Calibri" w:cs="Calibri"/>
          <w:sz w:val="18"/>
          <w:szCs w:val="18"/>
        </w:rPr>
        <w:t>ofertados</w:t>
      </w:r>
      <w:r w:rsidRPr="00F15C08">
        <w:rPr>
          <w:rFonts w:ascii="Calibri" w:hAnsi="Calibri" w:cs="Calibri"/>
          <w:sz w:val="18"/>
          <w:szCs w:val="18"/>
        </w:rPr>
        <w:t xml:space="preserve">, en caso que faltase algún documento, se descontará el </w:t>
      </w:r>
      <w:r w:rsidR="00951748">
        <w:rPr>
          <w:rFonts w:ascii="Calibri" w:hAnsi="Calibri" w:cs="Calibri"/>
          <w:sz w:val="18"/>
          <w:szCs w:val="18"/>
        </w:rPr>
        <w:t xml:space="preserve">camión </w:t>
      </w:r>
      <w:r w:rsidRPr="00F15C08">
        <w:rPr>
          <w:rFonts w:ascii="Calibri" w:hAnsi="Calibri" w:cs="Calibri"/>
          <w:sz w:val="18"/>
          <w:szCs w:val="18"/>
        </w:rPr>
        <w:t xml:space="preserve"> de la propuesta.</w:t>
      </w:r>
    </w:p>
    <w:p w:rsidR="00AF2036" w:rsidRPr="00B32C03"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 xml:space="preserve">FORMULARIO C-3 </w:t>
      </w: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903CE1">
        <w:rPr>
          <w:rFonts w:ascii="Calibri" w:hAnsi="Calibri" w:cs="Calibri"/>
          <w:b/>
          <w:sz w:val="18"/>
          <w:szCs w:val="18"/>
        </w:rPr>
        <w:t>O</w:t>
      </w:r>
      <w:r w:rsidRPr="003B7FA1">
        <w:rPr>
          <w:rFonts w:ascii="Calibri" w:hAnsi="Calibri" w:cs="Calibri"/>
          <w:b/>
          <w:sz w:val="18"/>
          <w:szCs w:val="18"/>
        </w:rPr>
        <w:t xml:space="preserve"> DE L</w:t>
      </w:r>
      <w:r>
        <w:rPr>
          <w:rFonts w:ascii="Calibri" w:hAnsi="Calibri" w:cs="Calibri"/>
          <w:b/>
          <w:sz w:val="18"/>
          <w:szCs w:val="18"/>
        </w:rPr>
        <w:t>OS</w:t>
      </w:r>
      <w:r w:rsidRPr="003B7FA1">
        <w:rPr>
          <w:rFonts w:ascii="Calibri" w:hAnsi="Calibri" w:cs="Calibri"/>
          <w:b/>
          <w:sz w:val="18"/>
          <w:szCs w:val="18"/>
        </w:rPr>
        <w:t xml:space="preserve"> </w:t>
      </w:r>
      <w:r>
        <w:rPr>
          <w:rFonts w:ascii="Calibri" w:hAnsi="Calibri" w:cs="Calibri"/>
          <w:b/>
          <w:sz w:val="18"/>
          <w:szCs w:val="18"/>
        </w:rPr>
        <w:t>CAMIONES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 xml:space="preserve"> ofertad</w:t>
      </w:r>
      <w:r>
        <w:rPr>
          <w:rFonts w:ascii="Calibri" w:hAnsi="Calibri" w:cs="Calibri"/>
          <w:sz w:val="18"/>
          <w:szCs w:val="18"/>
        </w:rPr>
        <w:t>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tbl>
      <w:tblPr>
        <w:tblW w:w="8245" w:type="dxa"/>
        <w:jc w:val="center"/>
        <w:tblCellMar>
          <w:left w:w="0" w:type="dxa"/>
          <w:right w:w="0" w:type="dxa"/>
        </w:tblCellMar>
        <w:tblLook w:val="04A0" w:firstRow="1" w:lastRow="0" w:firstColumn="1" w:lastColumn="0" w:noHBand="0" w:noVBand="1"/>
      </w:tblPr>
      <w:tblGrid>
        <w:gridCol w:w="732"/>
        <w:gridCol w:w="1843"/>
        <w:gridCol w:w="2373"/>
        <w:gridCol w:w="1984"/>
        <w:gridCol w:w="1313"/>
      </w:tblGrid>
      <w:tr w:rsidR="00951748" w:rsidTr="00951748">
        <w:trPr>
          <w:trHeight w:val="484"/>
          <w:jc w:val="center"/>
        </w:trPr>
        <w:tc>
          <w:tcPr>
            <w:tcW w:w="732" w:type="dxa"/>
            <w:tcBorders>
              <w:top w:val="single" w:sz="8" w:space="0" w:color="auto"/>
              <w:left w:val="single" w:sz="8" w:space="0" w:color="auto"/>
              <w:bottom w:val="single" w:sz="8" w:space="0" w:color="auto"/>
              <w:right w:val="single" w:sz="8" w:space="0" w:color="auto"/>
            </w:tcBorders>
          </w:tcPr>
          <w:p w:rsidR="00951748" w:rsidRDefault="00951748" w:rsidP="00AE7ED8">
            <w:pPr>
              <w:jc w:val="center"/>
              <w:rPr>
                <w:b/>
                <w:bCs/>
                <w:color w:val="000000"/>
                <w:sz w:val="16"/>
                <w:szCs w:val="16"/>
                <w:lang w:eastAsia="es-BO"/>
              </w:rPr>
            </w:pPr>
            <w:r>
              <w:rPr>
                <w:b/>
                <w:bCs/>
                <w:sz w:val="18"/>
                <w:szCs w:val="18"/>
                <w:lang w:eastAsia="es-BO"/>
              </w:rPr>
              <w:t>Nº</w:t>
            </w:r>
          </w:p>
        </w:tc>
        <w:tc>
          <w:tcPr>
            <w:tcW w:w="184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51748" w:rsidRDefault="00951748" w:rsidP="00951748">
            <w:pPr>
              <w:jc w:val="center"/>
              <w:rPr>
                <w:b/>
                <w:bCs/>
                <w:color w:val="000000"/>
                <w:sz w:val="16"/>
                <w:szCs w:val="16"/>
                <w:lang w:val="es-BO" w:eastAsia="es-BO"/>
              </w:rPr>
            </w:pPr>
            <w:r>
              <w:rPr>
                <w:b/>
                <w:bCs/>
                <w:color w:val="000000"/>
                <w:sz w:val="16"/>
                <w:szCs w:val="16"/>
                <w:lang w:eastAsia="es-BO"/>
              </w:rPr>
              <w:t>PLACA CAMION</w:t>
            </w:r>
          </w:p>
        </w:tc>
        <w:tc>
          <w:tcPr>
            <w:tcW w:w="237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51748" w:rsidRDefault="00951748" w:rsidP="00951748">
            <w:pPr>
              <w:jc w:val="center"/>
              <w:rPr>
                <w:b/>
                <w:bCs/>
                <w:color w:val="000000"/>
                <w:sz w:val="16"/>
                <w:szCs w:val="16"/>
                <w:lang w:eastAsia="es-BO"/>
              </w:rPr>
            </w:pPr>
            <w:r>
              <w:rPr>
                <w:b/>
                <w:bCs/>
                <w:color w:val="000000"/>
                <w:sz w:val="16"/>
                <w:szCs w:val="16"/>
                <w:lang w:eastAsia="es-BO"/>
              </w:rPr>
              <w:t>N° RUAT</w:t>
            </w:r>
          </w:p>
        </w:tc>
        <w:tc>
          <w:tcPr>
            <w:tcW w:w="19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51748" w:rsidRDefault="00951748" w:rsidP="00AE7ED8">
            <w:pPr>
              <w:jc w:val="center"/>
              <w:rPr>
                <w:b/>
                <w:bCs/>
                <w:color w:val="000000"/>
                <w:sz w:val="16"/>
                <w:szCs w:val="16"/>
                <w:lang w:eastAsia="es-BO"/>
              </w:rPr>
            </w:pPr>
            <w:r>
              <w:rPr>
                <w:b/>
                <w:bCs/>
                <w:color w:val="000000"/>
                <w:sz w:val="16"/>
                <w:szCs w:val="16"/>
                <w:lang w:eastAsia="es-BO"/>
              </w:rPr>
              <w:t>PROPIETARIO</w:t>
            </w:r>
          </w:p>
        </w:tc>
        <w:tc>
          <w:tcPr>
            <w:tcW w:w="131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51748" w:rsidRDefault="00951748" w:rsidP="00AE7ED8">
            <w:pPr>
              <w:jc w:val="center"/>
              <w:rPr>
                <w:b/>
                <w:bCs/>
                <w:color w:val="000000"/>
                <w:sz w:val="16"/>
                <w:szCs w:val="16"/>
                <w:lang w:eastAsia="es-BO"/>
              </w:rPr>
            </w:pPr>
            <w:r>
              <w:rPr>
                <w:b/>
                <w:bCs/>
                <w:color w:val="000000"/>
                <w:sz w:val="16"/>
                <w:szCs w:val="16"/>
                <w:lang w:eastAsia="es-BO"/>
              </w:rPr>
              <w:t>CI/NIT</w:t>
            </w:r>
          </w:p>
        </w:tc>
      </w:tr>
      <w:tr w:rsidR="00951748" w:rsidTr="00951748">
        <w:trPr>
          <w:trHeight w:val="242"/>
          <w:jc w:val="center"/>
        </w:trPr>
        <w:tc>
          <w:tcPr>
            <w:tcW w:w="732" w:type="dxa"/>
            <w:tcBorders>
              <w:top w:val="nil"/>
              <w:left w:val="single" w:sz="8" w:space="0" w:color="auto"/>
              <w:bottom w:val="single" w:sz="8" w:space="0" w:color="auto"/>
              <w:right w:val="single" w:sz="8" w:space="0" w:color="auto"/>
            </w:tcBorders>
          </w:tcPr>
          <w:p w:rsidR="00951748" w:rsidRDefault="00951748" w:rsidP="00AE7ED8">
            <w:pPr>
              <w:jc w:val="center"/>
              <w:rPr>
                <w:color w:val="000000"/>
                <w:sz w:val="16"/>
                <w:szCs w:val="16"/>
                <w:lang w:eastAsia="es-BO"/>
              </w:rPr>
            </w:pPr>
          </w:p>
        </w:tc>
        <w:tc>
          <w:tcPr>
            <w:tcW w:w="18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2373"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1313"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r>
      <w:tr w:rsidR="00951748" w:rsidTr="00951748">
        <w:trPr>
          <w:trHeight w:val="242"/>
          <w:jc w:val="center"/>
        </w:trPr>
        <w:tc>
          <w:tcPr>
            <w:tcW w:w="732" w:type="dxa"/>
            <w:tcBorders>
              <w:top w:val="nil"/>
              <w:left w:val="single" w:sz="8" w:space="0" w:color="auto"/>
              <w:bottom w:val="single" w:sz="8" w:space="0" w:color="auto"/>
              <w:right w:val="single" w:sz="8" w:space="0" w:color="auto"/>
            </w:tcBorders>
          </w:tcPr>
          <w:p w:rsidR="00951748" w:rsidRDefault="00951748" w:rsidP="00AE7ED8">
            <w:pPr>
              <w:jc w:val="center"/>
              <w:rPr>
                <w:color w:val="000000"/>
                <w:sz w:val="16"/>
                <w:szCs w:val="16"/>
                <w:lang w:eastAsia="es-BO"/>
              </w:rPr>
            </w:pPr>
          </w:p>
        </w:tc>
        <w:tc>
          <w:tcPr>
            <w:tcW w:w="18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2373"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c>
          <w:tcPr>
            <w:tcW w:w="1313" w:type="dxa"/>
            <w:tcBorders>
              <w:top w:val="nil"/>
              <w:left w:val="nil"/>
              <w:bottom w:val="single" w:sz="8" w:space="0" w:color="auto"/>
              <w:right w:val="single" w:sz="8" w:space="0" w:color="auto"/>
            </w:tcBorders>
            <w:tcMar>
              <w:top w:w="0" w:type="dxa"/>
              <w:left w:w="70" w:type="dxa"/>
              <w:bottom w:w="0" w:type="dxa"/>
              <w:right w:w="70" w:type="dxa"/>
            </w:tcMar>
            <w:vAlign w:val="center"/>
          </w:tcPr>
          <w:p w:rsidR="00951748" w:rsidRDefault="00951748" w:rsidP="00AE7ED8">
            <w:pPr>
              <w:jc w:val="center"/>
              <w:rPr>
                <w:color w:val="000000"/>
                <w:sz w:val="16"/>
                <w:szCs w:val="16"/>
                <w:lang w:eastAsia="es-BO"/>
              </w:rPr>
            </w:pPr>
          </w:p>
        </w:tc>
      </w:tr>
    </w:tbl>
    <w:p w:rsidR="00951748" w:rsidRDefault="00951748" w:rsidP="00951748">
      <w:pPr>
        <w:rPr>
          <w:highlight w:val="yellow"/>
        </w:rPr>
      </w:pPr>
    </w:p>
    <w:p w:rsidR="00AF2036" w:rsidRPr="00552079" w:rsidRDefault="00AF2036" w:rsidP="00AF2036">
      <w:pPr>
        <w:jc w:val="both"/>
        <w:rPr>
          <w:rFonts w:asciiTheme="minorHAnsi" w:hAnsiTheme="minorHAnsi" w:cstheme="minorHAnsi"/>
          <w:sz w:val="22"/>
          <w:szCs w:val="22"/>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P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951748" w:rsidRPr="005F1695" w:rsidRDefault="00951748" w:rsidP="00951748">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proofErr w:type="gramStart"/>
      <w:r w:rsidRPr="006D189A">
        <w:rPr>
          <w:rFonts w:ascii="Calibri" w:hAnsi="Calibri" w:cs="Calibri"/>
          <w:b/>
          <w:sz w:val="22"/>
          <w:szCs w:val="22"/>
        </w:rPr>
        <w:t>.(</w:t>
      </w:r>
      <w:proofErr w:type="gramEnd"/>
      <w:r w:rsidRPr="006D189A">
        <w:rPr>
          <w:rFonts w:ascii="Calibri" w:hAnsi="Calibri" w:cs="Calibri"/>
          <w:b/>
          <w:sz w:val="22"/>
          <w:szCs w:val="22"/>
        </w:rPr>
        <w:t>cuando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3261"/>
        </w:tabs>
        <w:ind w:left="3261" w:right="594"/>
        <w:jc w:val="right"/>
        <w:rPr>
          <w:noProof/>
          <w:color w:val="000000"/>
          <w:kern w:val="28"/>
          <w:sz w:val="24"/>
          <w:lang w:val="es-BO" w:eastAsia="es-BO"/>
        </w:rPr>
      </w:pPr>
      <w:r w:rsidRPr="005761E3">
        <w:rPr>
          <w:noProof/>
          <w:color w:val="000000"/>
          <w:kern w:val="28"/>
          <w:sz w:val="24"/>
          <w:lang w:val="es-BO" w:eastAsia="es-BO"/>
        </w:rPr>
        <w:t>La Paz, DD de MM de 2015</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6129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673CD5" w:rsidRPr="00FB053C" w:rsidRDefault="00673CD5" w:rsidP="00673CD5">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673CD5" w:rsidRPr="00FB053C" w:rsidRDefault="00673CD5" w:rsidP="00673CD5">
      <w:pPr>
        <w:pStyle w:val="Ttul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673CD5" w:rsidRPr="00FB053C" w:rsidRDefault="00673CD5" w:rsidP="00673CD5">
      <w:pPr>
        <w:pStyle w:val="Ttul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673CD5" w:rsidRPr="00FB053C" w:rsidRDefault="00673CD5" w:rsidP="00673CD5">
      <w:pPr>
        <w:pStyle w:val="Ttul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673CD5" w:rsidRPr="00FB053C" w:rsidRDefault="00673CD5" w:rsidP="00673CD5">
      <w:pPr>
        <w:jc w:val="both"/>
        <w:rPr>
          <w:rFonts w:ascii="Bookman Old Style" w:hAnsi="Bookman Old Style" w:cs="Arial"/>
          <w:b/>
          <w:bCs/>
          <w:u w:val="single"/>
        </w:rPr>
      </w:pPr>
    </w:p>
    <w:p w:rsidR="00673CD5" w:rsidRPr="00FB053C" w:rsidRDefault="00673CD5" w:rsidP="00673CD5">
      <w:pPr>
        <w:jc w:val="both"/>
        <w:rPr>
          <w:rFonts w:ascii="Bookman Old Style" w:hAnsi="Bookman Old Style" w:cs="Arial"/>
          <w:b/>
          <w:bCs/>
        </w:rPr>
      </w:pPr>
      <w:r w:rsidRPr="00FB053C">
        <w:rPr>
          <w:rFonts w:ascii="Bookman Old Style" w:hAnsi="Bookman Old Style" w:cs="Arial"/>
          <w:b/>
          <w:bCs/>
        </w:rPr>
        <w:t>CLÁUSULA PRIMERA.- (PARTES)</w:t>
      </w:r>
    </w:p>
    <w:p w:rsidR="00673CD5" w:rsidRPr="00FB053C" w:rsidRDefault="00673CD5" w:rsidP="00673CD5">
      <w:pPr>
        <w:jc w:val="both"/>
        <w:rPr>
          <w:rFonts w:ascii="Bookman Old Style" w:hAnsi="Bookman Old Style" w:cs="Arial"/>
          <w:b/>
          <w:bCs/>
        </w:rPr>
      </w:pPr>
    </w:p>
    <w:p w:rsidR="00673CD5" w:rsidRPr="00FB053C" w:rsidRDefault="00673CD5" w:rsidP="00673CD5">
      <w:pPr>
        <w:jc w:val="both"/>
        <w:rPr>
          <w:rFonts w:ascii="Bookman Old Style" w:hAnsi="Bookman Old Style" w:cs="Arial"/>
        </w:rPr>
      </w:pPr>
      <w:r w:rsidRPr="00FB053C">
        <w:rPr>
          <w:rFonts w:ascii="Bookman Old Style" w:hAnsi="Bookman Old Style" w:cs="Arial"/>
        </w:rPr>
        <w:t>Las Partes que suscriben el presente Contrato son:</w:t>
      </w:r>
    </w:p>
    <w:p w:rsidR="00673CD5" w:rsidRPr="00FB053C" w:rsidRDefault="00673CD5" w:rsidP="00697ACB">
      <w:pPr>
        <w:numPr>
          <w:ilvl w:val="1"/>
          <w:numId w:val="50"/>
        </w:numPr>
        <w:ind w:right="9"/>
        <w:jc w:val="both"/>
        <w:rPr>
          <w:rFonts w:ascii="Bookman Old Style" w:hAnsi="Bookman Old Style" w:cs="Arial"/>
        </w:rPr>
      </w:pPr>
      <w:bookmarkStart w:id="10"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10"/>
    <w:p w:rsidR="00673CD5" w:rsidRPr="00FB053C" w:rsidRDefault="00673CD5" w:rsidP="00673CD5">
      <w:pPr>
        <w:jc w:val="both"/>
        <w:rPr>
          <w:rFonts w:ascii="Bookman Old Style" w:hAnsi="Bookman Old Style" w:cs="Arial"/>
        </w:rPr>
      </w:pPr>
      <w:r w:rsidRPr="00FB053C">
        <w:rPr>
          <w:rFonts w:ascii="Bookman Old Style" w:hAnsi="Bookman Old Style" w:cs="Arial"/>
          <w:lang w:val="es-ES_tradnl"/>
        </w:rPr>
        <w:t xml:space="preserve"> </w:t>
      </w:r>
    </w:p>
    <w:p w:rsidR="00673CD5" w:rsidRPr="00FB053C" w:rsidRDefault="00673CD5" w:rsidP="00697ACB">
      <w:pPr>
        <w:numPr>
          <w:ilvl w:val="1"/>
          <w:numId w:val="50"/>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673CD5" w:rsidRPr="00FB053C" w:rsidRDefault="00673CD5" w:rsidP="00673CD5">
      <w:pPr>
        <w:pStyle w:val="Prrafodelista"/>
        <w:rPr>
          <w:rFonts w:ascii="Bookman Old Style" w:hAnsi="Bookman Old Style" w:cs="Arial"/>
          <w:lang w:val="es-ES_tradnl"/>
        </w:rPr>
      </w:pPr>
    </w:p>
    <w:p w:rsidR="00673CD5" w:rsidRPr="00FB053C" w:rsidRDefault="00673CD5" w:rsidP="00697ACB">
      <w:pPr>
        <w:pStyle w:val="Prrafodelista"/>
        <w:numPr>
          <w:ilvl w:val="1"/>
          <w:numId w:val="53"/>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w:t>
      </w:r>
      <w:r w:rsidRPr="00FB053C">
        <w:rPr>
          <w:rFonts w:ascii="Bookman Old Style" w:hAnsi="Bookman Old Style" w:cs="Arial"/>
          <w:i/>
        </w:rPr>
        <w:lastRenderedPageBreak/>
        <w:t xml:space="preserve">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673CD5" w:rsidRPr="00FB053C" w:rsidRDefault="00673CD5" w:rsidP="00673CD5">
      <w:pPr>
        <w:ind w:left="360" w:right="9"/>
        <w:jc w:val="both"/>
        <w:rPr>
          <w:rFonts w:ascii="Bookman Old Style" w:hAnsi="Bookman Old Style" w:cs="Arial"/>
          <w:i/>
          <w:lang w:val="es-ES_tradnl"/>
        </w:rPr>
      </w:pPr>
    </w:p>
    <w:p w:rsidR="00673CD5" w:rsidRPr="00FB053C" w:rsidRDefault="00673CD5" w:rsidP="00673CD5">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673CD5" w:rsidRPr="00FB053C" w:rsidRDefault="00673CD5" w:rsidP="00673CD5">
      <w:pPr>
        <w:autoSpaceDE w:val="0"/>
        <w:autoSpaceDN w:val="0"/>
        <w:adjustRightInd w:val="0"/>
        <w:rPr>
          <w:rFonts w:ascii="Bookman Old Style" w:hAnsi="Bookman Old Style" w:cs="Bookman Old Style"/>
        </w:rPr>
      </w:pPr>
    </w:p>
    <w:p w:rsidR="00673CD5" w:rsidRPr="00FB053C" w:rsidRDefault="00673CD5" w:rsidP="00673CD5">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673CD5" w:rsidRPr="00FB053C" w:rsidRDefault="00673CD5" w:rsidP="00673CD5">
      <w:pPr>
        <w:autoSpaceDE w:val="0"/>
        <w:autoSpaceDN w:val="0"/>
        <w:adjustRightInd w:val="0"/>
        <w:rPr>
          <w:rFonts w:ascii="Bookman Old Style" w:hAnsi="Bookman Old Style" w:cs="Bookman Old Style"/>
        </w:rPr>
      </w:pPr>
    </w:p>
    <w:p w:rsidR="00673CD5" w:rsidRPr="00FB053C" w:rsidRDefault="00673CD5" w:rsidP="00697ACB">
      <w:pPr>
        <w:pStyle w:val="Prrafodelista"/>
        <w:numPr>
          <w:ilvl w:val="1"/>
          <w:numId w:val="45"/>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73CD5" w:rsidRPr="00FB053C" w:rsidRDefault="00673CD5" w:rsidP="00673CD5">
      <w:pPr>
        <w:pStyle w:val="Prrafodelista"/>
        <w:jc w:val="both"/>
        <w:rPr>
          <w:rFonts w:ascii="Bookman Old Style" w:hAnsi="Bookman Old Style"/>
        </w:rPr>
      </w:pPr>
    </w:p>
    <w:p w:rsidR="00673CD5" w:rsidRPr="00FB053C" w:rsidRDefault="00673CD5" w:rsidP="00697ACB">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673CD5" w:rsidRPr="00FB053C" w:rsidRDefault="00673CD5" w:rsidP="00673CD5">
      <w:pPr>
        <w:pStyle w:val="Prrafodelista"/>
        <w:autoSpaceDE w:val="0"/>
        <w:autoSpaceDN w:val="0"/>
        <w:adjustRightInd w:val="0"/>
        <w:jc w:val="both"/>
        <w:rPr>
          <w:rFonts w:ascii="Bookman Old Style" w:hAnsi="Bookman Old Style" w:cs="Bookman Old Style"/>
          <w:lang w:val="es"/>
        </w:rPr>
      </w:pPr>
    </w:p>
    <w:p w:rsidR="00673CD5" w:rsidRPr="00FB053C" w:rsidRDefault="00673CD5" w:rsidP="00697ACB">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673CD5" w:rsidRPr="00FB053C" w:rsidRDefault="00673CD5" w:rsidP="00673CD5">
      <w:pPr>
        <w:pStyle w:val="Prrafodelista"/>
        <w:rPr>
          <w:rFonts w:ascii="Bookman Old Style" w:hAnsi="Bookman Old Style" w:cs="Bookman Old Style"/>
          <w:lang w:val="es"/>
        </w:rPr>
      </w:pPr>
    </w:p>
    <w:p w:rsidR="00673CD5" w:rsidRPr="00FB053C" w:rsidRDefault="00673CD5" w:rsidP="00697ACB">
      <w:pPr>
        <w:pStyle w:val="Prrafodelista"/>
        <w:numPr>
          <w:ilvl w:val="1"/>
          <w:numId w:val="46"/>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673CD5" w:rsidRPr="00FB053C" w:rsidRDefault="00673CD5" w:rsidP="00673CD5">
      <w:pPr>
        <w:pStyle w:val="Prrafodelista"/>
        <w:ind w:left="420" w:firstLine="288"/>
        <w:jc w:val="both"/>
        <w:rPr>
          <w:rFonts w:ascii="Bookman Old Style" w:hAnsi="Bookman Old Style"/>
        </w:rPr>
      </w:pPr>
    </w:p>
    <w:p w:rsidR="00673CD5" w:rsidRPr="00FB053C" w:rsidRDefault="00673CD5" w:rsidP="00673CD5">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73CD5" w:rsidRPr="00FB053C" w:rsidRDefault="00673CD5" w:rsidP="00673CD5">
      <w:pPr>
        <w:pStyle w:val="Prrafodelista"/>
        <w:rPr>
          <w:rFonts w:ascii="Bookman Old Style" w:hAnsi="Bookman Old Style" w:cs="Bookman Old Style"/>
          <w:lang w:val="es"/>
        </w:rPr>
      </w:pPr>
    </w:p>
    <w:p w:rsidR="00673CD5" w:rsidRPr="00FB053C" w:rsidRDefault="00673CD5" w:rsidP="00697ACB">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673CD5" w:rsidRPr="00FB053C" w:rsidRDefault="00673CD5" w:rsidP="00673CD5">
      <w:pPr>
        <w:pStyle w:val="Prrafodelista"/>
        <w:autoSpaceDE w:val="0"/>
        <w:autoSpaceDN w:val="0"/>
        <w:adjustRightInd w:val="0"/>
        <w:jc w:val="both"/>
        <w:rPr>
          <w:rFonts w:ascii="Bookman Old Style" w:hAnsi="Bookman Old Style" w:cs="Bookman Old Style"/>
          <w:lang w:val="es"/>
        </w:rPr>
      </w:pPr>
    </w:p>
    <w:p w:rsidR="00673CD5" w:rsidRPr="00FB053C" w:rsidRDefault="00673CD5" w:rsidP="00697ACB">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673CD5" w:rsidRPr="00FB053C" w:rsidRDefault="00673CD5" w:rsidP="00673CD5">
      <w:pPr>
        <w:autoSpaceDE w:val="0"/>
        <w:autoSpaceDN w:val="0"/>
        <w:adjustRightInd w:val="0"/>
        <w:jc w:val="both"/>
        <w:rPr>
          <w:rFonts w:ascii="Bookman Old Style" w:hAnsi="Bookman Old Style" w:cs="Bookman Old Style"/>
          <w:b/>
          <w:bCs/>
          <w:u w:val="single"/>
          <w:lang w:val="es"/>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Arial"/>
        </w:rPr>
      </w:pPr>
      <w:r w:rsidRPr="00FB053C">
        <w:rPr>
          <w:rFonts w:ascii="Bookman Old Style" w:hAnsi="Bookman Old Style" w:cs="Arial"/>
        </w:rPr>
        <w:lastRenderedPageBreak/>
        <w:t xml:space="preserve">Las siguientes definiciones utilizadas en singular o plural, se aplicarán también a las variaciones gramaticales de los términos aquí definidos, cuando estas variaciones lleven mayúscula inicial. </w:t>
      </w:r>
    </w:p>
    <w:p w:rsidR="00673CD5" w:rsidRPr="00FB053C" w:rsidRDefault="00673CD5" w:rsidP="00673CD5">
      <w:pPr>
        <w:autoSpaceDE w:val="0"/>
        <w:autoSpaceDN w:val="0"/>
        <w:adjustRightInd w:val="0"/>
        <w:jc w:val="both"/>
        <w:rPr>
          <w:rFonts w:ascii="Bookman Old Style" w:hAnsi="Bookman Old Style" w:cs="Bookman Old Style"/>
          <w:b/>
          <w:bCs/>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673CD5" w:rsidRPr="00FB053C" w:rsidRDefault="00673CD5" w:rsidP="00673CD5">
      <w:pPr>
        <w:autoSpaceDE w:val="0"/>
        <w:autoSpaceDN w:val="0"/>
        <w:adjustRightInd w:val="0"/>
        <w:jc w:val="both"/>
        <w:rPr>
          <w:rFonts w:ascii="Bookman Old Style" w:hAnsi="Bookman Old Style" w:cs="Bookman Old Style"/>
          <w:b/>
          <w:bCs/>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73CD5" w:rsidRPr="00FB053C" w:rsidRDefault="00673CD5" w:rsidP="00673CD5">
      <w:pPr>
        <w:autoSpaceDE w:val="0"/>
        <w:autoSpaceDN w:val="0"/>
        <w:adjustRightInd w:val="0"/>
        <w:jc w:val="both"/>
        <w:rPr>
          <w:rFonts w:ascii="Bookman Old Style" w:hAnsi="Bookman Old Style" w:cs="Bookman Old Style"/>
          <w:b/>
          <w:bCs/>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673CD5" w:rsidRPr="00FB053C" w:rsidRDefault="00673CD5" w:rsidP="00673CD5">
      <w:pPr>
        <w:autoSpaceDE w:val="0"/>
        <w:autoSpaceDN w:val="0"/>
        <w:adjustRightInd w:val="0"/>
        <w:jc w:val="both"/>
        <w:rPr>
          <w:rFonts w:ascii="Bookman Old Style" w:hAnsi="Bookman Old Style" w:cs="Bookman Old Style"/>
          <w:highlight w:val="yellow"/>
          <w:lang w:val="e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673CD5" w:rsidRPr="00FB053C" w:rsidRDefault="00673CD5" w:rsidP="00673CD5">
      <w:pPr>
        <w:autoSpaceDE w:val="0"/>
        <w:autoSpaceDN w:val="0"/>
        <w:adjustRightInd w:val="0"/>
        <w:jc w:val="both"/>
        <w:rPr>
          <w:rFonts w:ascii="Bookman Old Style" w:hAnsi="Bookman Old Style" w:cs="Bookman Old Style"/>
          <w:b/>
          <w:bCs/>
          <w:u w:val="single"/>
          <w:lang w:val="es"/>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673CD5" w:rsidRPr="00FB053C" w:rsidRDefault="00673CD5" w:rsidP="00673CD5">
      <w:pPr>
        <w:contextualSpacing/>
        <w:jc w:val="both"/>
        <w:rPr>
          <w:rFonts w:ascii="Bookman Old Style" w:hAnsi="Bookman Old Style"/>
          <w:b/>
          <w:color w:val="000000"/>
          <w:u w:val="single"/>
          <w:lang w:val="es-ES_tradnl"/>
        </w:rPr>
      </w:pPr>
    </w:p>
    <w:p w:rsidR="00673CD5" w:rsidRPr="00FB053C" w:rsidRDefault="00673CD5" w:rsidP="00697ACB">
      <w:pPr>
        <w:pStyle w:val="Prrafodelista"/>
        <w:numPr>
          <w:ilvl w:val="1"/>
          <w:numId w:val="51"/>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673CD5" w:rsidRPr="00FB053C" w:rsidRDefault="00673CD5" w:rsidP="00673CD5">
      <w:pPr>
        <w:pStyle w:val="Prrafodelista"/>
        <w:jc w:val="both"/>
        <w:rPr>
          <w:rFonts w:ascii="Bookman Old Style" w:hAnsi="Bookman Old Style"/>
          <w:b/>
          <w:snapToGrid w:val="0"/>
          <w:color w:val="000000"/>
        </w:rPr>
      </w:pPr>
    </w:p>
    <w:p w:rsidR="00673CD5" w:rsidRPr="00FB053C" w:rsidRDefault="00673CD5" w:rsidP="00697ACB">
      <w:pPr>
        <w:pStyle w:val="Prrafodelista"/>
        <w:numPr>
          <w:ilvl w:val="1"/>
          <w:numId w:val="51"/>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b/>
          <w:bCs/>
          <w:highlight w:val="yellow"/>
          <w:u w:val="sing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673CD5" w:rsidRPr="00FB053C" w:rsidRDefault="00673CD5" w:rsidP="00673CD5">
      <w:pPr>
        <w:pStyle w:val="Prrafodelista"/>
        <w:autoSpaceDE w:val="0"/>
        <w:autoSpaceDN w:val="0"/>
        <w:adjustRightInd w:val="0"/>
        <w:ind w:left="567"/>
        <w:jc w:val="both"/>
        <w:rPr>
          <w:rFonts w:ascii="Bookman Old Style" w:hAnsi="Bookman Old Style" w:cs="Bookman Old Style"/>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lastRenderedPageBreak/>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673CD5" w:rsidRPr="00FB053C" w:rsidRDefault="00673CD5" w:rsidP="00673CD5">
      <w:pPr>
        <w:pStyle w:val="Prrafodelista"/>
        <w:autoSpaceDE w:val="0"/>
        <w:autoSpaceDN w:val="0"/>
        <w:adjustRightInd w:val="0"/>
        <w:jc w:val="both"/>
        <w:rPr>
          <w:rFonts w:ascii="Bookman Old Style" w:hAnsi="Bookman Old Style" w:cs="Bookman Old Style"/>
          <w:bCs/>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673CD5" w:rsidRPr="00FB053C" w:rsidRDefault="00673CD5" w:rsidP="00673CD5">
      <w:pPr>
        <w:pStyle w:val="Prrafodelista"/>
        <w:autoSpaceDE w:val="0"/>
        <w:autoSpaceDN w:val="0"/>
        <w:adjustRightInd w:val="0"/>
        <w:jc w:val="both"/>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673CD5" w:rsidRPr="00FB053C" w:rsidRDefault="00673CD5" w:rsidP="00673CD5">
      <w:pPr>
        <w:pStyle w:val="Prrafodelista"/>
        <w:autoSpaceDE w:val="0"/>
        <w:autoSpaceDN w:val="0"/>
        <w:adjustRightInd w:val="0"/>
        <w:jc w:val="both"/>
        <w:rPr>
          <w:rFonts w:ascii="Bookman Old Style" w:hAnsi="Bookman Old Style" w:cs="Bookman Old Style"/>
          <w:b/>
          <w:bCs/>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El carguío y descarguío de Garrafas al Medio de Transporte será realizado por el Transportista.</w:t>
      </w:r>
    </w:p>
    <w:p w:rsidR="00673CD5" w:rsidRPr="00FB053C" w:rsidRDefault="00673CD5" w:rsidP="00673CD5">
      <w:pPr>
        <w:pStyle w:val="Prrafodelista"/>
        <w:autoSpaceDE w:val="0"/>
        <w:autoSpaceDN w:val="0"/>
        <w:adjustRightInd w:val="0"/>
        <w:jc w:val="both"/>
        <w:rPr>
          <w:rFonts w:ascii="Bookman Old Style" w:hAnsi="Bookman Old Style" w:cs="Bookman Old Style"/>
          <w:b/>
          <w:bCs/>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73CD5" w:rsidRPr="00FB053C" w:rsidRDefault="00673CD5" w:rsidP="00673CD5">
      <w:pPr>
        <w:pStyle w:val="Prrafodelista"/>
        <w:rPr>
          <w:rFonts w:ascii="Bookman Old Style" w:hAnsi="Bookman Old Style" w:cs="Bookman Old Style"/>
          <w:bCs/>
          <w:highlight w:val="yellow"/>
          <w:lang w:val="es"/>
        </w:rPr>
      </w:pPr>
    </w:p>
    <w:p w:rsidR="00673CD5" w:rsidRPr="00FB053C" w:rsidRDefault="00673CD5" w:rsidP="00697ACB">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673CD5" w:rsidRPr="00FB053C" w:rsidRDefault="00673CD5" w:rsidP="00673CD5">
      <w:pPr>
        <w:autoSpaceDE w:val="0"/>
        <w:autoSpaceDN w:val="0"/>
        <w:adjustRightInd w:val="0"/>
        <w:jc w:val="both"/>
        <w:rPr>
          <w:rFonts w:ascii="Bookman Old Style" w:hAnsi="Bookman Old Style" w:cs="Bookman Old Style"/>
          <w:bCs/>
          <w:lang w:val="es"/>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673CD5" w:rsidRPr="00FB053C" w:rsidRDefault="00673CD5" w:rsidP="00673CD5">
      <w:pPr>
        <w:autoSpaceDE w:val="0"/>
        <w:autoSpaceDN w:val="0"/>
        <w:adjustRightInd w:val="0"/>
        <w:jc w:val="both"/>
        <w:rPr>
          <w:rFonts w:ascii="Bookman Old Style" w:hAnsi="Bookman Old Style" w:cs="Bookman Old Style"/>
          <w:b/>
          <w:bCs/>
          <w:highlight w:val="yellow"/>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1"/>
          <w:numId w:val="48"/>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673CD5" w:rsidRPr="00FB053C" w:rsidRDefault="00673CD5" w:rsidP="00673CD5">
      <w:pPr>
        <w:pStyle w:val="Prrafodelista"/>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1"/>
          <w:numId w:val="48"/>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673CD5" w:rsidRPr="00FB053C" w:rsidRDefault="00673CD5" w:rsidP="00673CD5">
      <w:pPr>
        <w:pStyle w:val="Prrafodelista"/>
        <w:rPr>
          <w:rFonts w:ascii="Bookman Old Style" w:hAnsi="Bookman Old Style"/>
          <w:color w:val="333333"/>
        </w:rPr>
      </w:pPr>
    </w:p>
    <w:p w:rsidR="00673CD5" w:rsidRPr="00FB053C" w:rsidRDefault="00673CD5" w:rsidP="00697ACB">
      <w:pPr>
        <w:pStyle w:val="Prrafodelista"/>
        <w:numPr>
          <w:ilvl w:val="1"/>
          <w:numId w:val="48"/>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2"/>
          <w:numId w:val="48"/>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673CD5" w:rsidRPr="00FB053C" w:rsidRDefault="00673CD5" w:rsidP="00673CD5">
      <w:pPr>
        <w:pStyle w:val="Prrafodelista"/>
        <w:autoSpaceDE w:val="0"/>
        <w:autoSpaceDN w:val="0"/>
        <w:adjustRightInd w:val="0"/>
        <w:jc w:val="both"/>
        <w:rPr>
          <w:rFonts w:ascii="Bookman Old Style" w:hAnsi="Bookman Old Style" w:cs="Bookman Old Style"/>
        </w:rPr>
      </w:pPr>
    </w:p>
    <w:p w:rsidR="00673CD5" w:rsidRPr="00673CD5" w:rsidRDefault="00673CD5" w:rsidP="00697ACB">
      <w:pPr>
        <w:pStyle w:val="Textoindependiente"/>
        <w:numPr>
          <w:ilvl w:val="0"/>
          <w:numId w:val="54"/>
        </w:numPr>
        <w:spacing w:after="0"/>
        <w:rPr>
          <w:rFonts w:ascii="Bookman Old Style" w:hAnsi="Bookman Old Style"/>
          <w:color w:val="333333"/>
          <w:lang w:val="es-BO"/>
        </w:rPr>
      </w:pPr>
      <w:r w:rsidRPr="00673CD5">
        <w:rPr>
          <w:rFonts w:ascii="Bookman Old Style" w:hAnsi="Bookman Old Style"/>
          <w:color w:val="333333"/>
          <w:lang w:val="es-BO"/>
        </w:rPr>
        <w:t>Dos extintores de 30 Lb en la Carrocería.</w:t>
      </w:r>
    </w:p>
    <w:p w:rsidR="00673CD5" w:rsidRPr="00673CD5" w:rsidRDefault="00673CD5" w:rsidP="00697ACB">
      <w:pPr>
        <w:pStyle w:val="Textoindependiente"/>
        <w:numPr>
          <w:ilvl w:val="0"/>
          <w:numId w:val="54"/>
        </w:numPr>
        <w:spacing w:after="0"/>
        <w:rPr>
          <w:rFonts w:ascii="Bookman Old Style" w:hAnsi="Bookman Old Style"/>
          <w:color w:val="333333"/>
          <w:lang w:val="es-BO"/>
        </w:rPr>
      </w:pPr>
      <w:r w:rsidRPr="00673CD5">
        <w:rPr>
          <w:rFonts w:ascii="Bookman Old Style" w:hAnsi="Bookman Old Style"/>
          <w:color w:val="333333"/>
          <w:lang w:val="es-BO"/>
        </w:rPr>
        <w:t>Un extintor de 20 LB en la Cabina.</w:t>
      </w:r>
    </w:p>
    <w:p w:rsidR="00673CD5" w:rsidRPr="00673CD5" w:rsidRDefault="00673CD5" w:rsidP="00673CD5">
      <w:pPr>
        <w:pStyle w:val="Textoindependiente"/>
        <w:spacing w:after="0"/>
        <w:ind w:left="1068"/>
        <w:rPr>
          <w:rFonts w:ascii="Bookman Old Style" w:hAnsi="Bookman Old Style"/>
          <w:color w:val="333333"/>
          <w:lang w:val="es-BO"/>
        </w:rPr>
      </w:pPr>
    </w:p>
    <w:p w:rsidR="00673CD5" w:rsidRPr="00FB053C" w:rsidRDefault="00673CD5" w:rsidP="00697ACB">
      <w:pPr>
        <w:pStyle w:val="Prrafodelista"/>
        <w:numPr>
          <w:ilvl w:val="2"/>
          <w:numId w:val="48"/>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673CD5" w:rsidRPr="00FB053C" w:rsidRDefault="00673CD5" w:rsidP="00673CD5">
      <w:pPr>
        <w:pStyle w:val="Prrafodelista"/>
        <w:autoSpaceDE w:val="0"/>
        <w:autoSpaceDN w:val="0"/>
        <w:adjustRightInd w:val="0"/>
        <w:jc w:val="both"/>
        <w:rPr>
          <w:rFonts w:ascii="Bookman Old Style" w:hAnsi="Bookman Old Style"/>
          <w:b/>
          <w:i/>
          <w:color w:val="333333"/>
          <w:u w:val="single"/>
        </w:rPr>
      </w:pP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Nombre del Propietario del Camión.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Marca del Camión.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Modelo del Camión.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lastRenderedPageBreak/>
        <w:t>Color de la cabina.</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Teléfono o celular Propietario.</w:t>
      </w:r>
    </w:p>
    <w:p w:rsidR="00673CD5" w:rsidRPr="00FB053C" w:rsidRDefault="00673CD5" w:rsidP="00673CD5">
      <w:pPr>
        <w:pStyle w:val="Prrafodelista"/>
        <w:ind w:left="1134"/>
        <w:rPr>
          <w:rFonts w:ascii="Bookman Old Style" w:hAnsi="Bookman Old Style"/>
          <w:b/>
        </w:rPr>
      </w:pPr>
      <w:r w:rsidRPr="00FB053C">
        <w:rPr>
          <w:rFonts w:ascii="Bookman Old Style" w:hAnsi="Bookman Old Style"/>
          <w:b/>
        </w:rPr>
        <w:t>EQUIPO DE SEGURIDAD</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 xml:space="preserve">Arresta llamas. </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Placas de conexión a tierra de bronce.</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4 Conos.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Extintor de PQS tipo ABC.</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Fecha de la última recarga vigente.</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1 Botiquín.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2 Triángulos reflectores.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4 Banderines rojos.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Overol de algodón.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Casco de seguridad.</w:t>
      </w:r>
    </w:p>
    <w:p w:rsidR="00673CD5" w:rsidRPr="00FB053C" w:rsidRDefault="00673CD5" w:rsidP="00673CD5">
      <w:pPr>
        <w:pStyle w:val="Prrafodelista"/>
        <w:ind w:left="1134"/>
        <w:rPr>
          <w:rFonts w:ascii="Bookman Old Style" w:hAnsi="Bookman Old Style"/>
        </w:rPr>
      </w:pPr>
      <w:r w:rsidRPr="00FB053C">
        <w:rPr>
          <w:rFonts w:ascii="Bookman Old Style" w:hAnsi="Bookman Old Style"/>
          <w:b/>
        </w:rPr>
        <w:t xml:space="preserve">INTEGRIDAD DEL CAMIÓN </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Tuercas de las llantas completas.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Cinturón de seguridad.</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Cabezal de asientos.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Llanta de auxilio.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Gata y accesorios, llaves.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Limpieza del vehículo.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Integridad del camión.</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Placas delantera y trasera en su lugar.</w:t>
      </w:r>
    </w:p>
    <w:p w:rsidR="00673CD5" w:rsidRPr="00FB053C" w:rsidRDefault="00673CD5" w:rsidP="00673CD5">
      <w:pPr>
        <w:pStyle w:val="Prrafodelista"/>
        <w:ind w:left="1134"/>
        <w:rPr>
          <w:rFonts w:ascii="Bookman Old Style" w:hAnsi="Bookman Old Style"/>
          <w:b/>
        </w:rPr>
      </w:pPr>
      <w:r w:rsidRPr="00FB053C">
        <w:rPr>
          <w:rFonts w:ascii="Bookman Old Style" w:hAnsi="Bookman Old Style"/>
          <w:b/>
        </w:rPr>
        <w:t>LUCES Y ACCESORIOS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Media luz.</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Luz baja.</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Luz alta.</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Guiñadores delanteros (izquierdo y derecho).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Guiñadores traseros (izquierdo y derecho).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Luces de estacionamiento.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Luz de freno.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Luz de retro.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Alarma de retroceso.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Bocina.</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Sistema eléctrico aislado.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Parabrisas y ventanas.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Limpiaparabrisas.</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Espejos retrovisores (Izquierdo y Derecho).</w:t>
      </w:r>
    </w:p>
    <w:p w:rsidR="00673CD5" w:rsidRPr="00FB053C" w:rsidRDefault="00673CD5" w:rsidP="00697ACB">
      <w:pPr>
        <w:pStyle w:val="Prrafodelista"/>
        <w:numPr>
          <w:ilvl w:val="0"/>
          <w:numId w:val="49"/>
        </w:numPr>
        <w:ind w:left="1134"/>
        <w:rPr>
          <w:rFonts w:ascii="Bookman Old Style" w:hAnsi="Bookman Old Style"/>
        </w:rPr>
      </w:pPr>
      <w:r w:rsidRPr="00FB053C">
        <w:rPr>
          <w:rFonts w:ascii="Bookman Old Style" w:hAnsi="Bookman Old Style"/>
        </w:rPr>
        <w:t>Batería protegida por caja aislante Goma.</w:t>
      </w:r>
    </w:p>
    <w:p w:rsidR="00673CD5" w:rsidRPr="00FB053C" w:rsidRDefault="00673CD5" w:rsidP="00673CD5">
      <w:pPr>
        <w:pStyle w:val="Prrafodelista"/>
        <w:ind w:left="1134"/>
        <w:rPr>
          <w:rFonts w:ascii="Bookman Old Style" w:hAnsi="Bookman Old Style"/>
        </w:rPr>
      </w:pPr>
    </w:p>
    <w:p w:rsidR="00673CD5" w:rsidRPr="00FB053C" w:rsidRDefault="00673CD5" w:rsidP="00697ACB">
      <w:pPr>
        <w:pStyle w:val="Prrafodelista"/>
        <w:numPr>
          <w:ilvl w:val="1"/>
          <w:numId w:val="48"/>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673CD5" w:rsidRPr="00FB053C" w:rsidRDefault="00673CD5" w:rsidP="00673CD5">
      <w:pPr>
        <w:autoSpaceDE w:val="0"/>
        <w:autoSpaceDN w:val="0"/>
        <w:adjustRightInd w:val="0"/>
        <w:jc w:val="both"/>
        <w:rPr>
          <w:rFonts w:ascii="Bookman Old Style" w:hAnsi="Bookman Old Style" w:cs="Bookman Old Style"/>
          <w:b/>
          <w:bCs/>
          <w:u w:val="single"/>
          <w:lang w:val="es"/>
        </w:rPr>
      </w:pPr>
    </w:p>
    <w:p w:rsidR="00673CD5" w:rsidRPr="00FB053C" w:rsidRDefault="00673CD5" w:rsidP="00673CD5">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673CD5" w:rsidRPr="00FB053C" w:rsidRDefault="00673CD5" w:rsidP="00673CD5">
      <w:pPr>
        <w:autoSpaceDE w:val="0"/>
        <w:autoSpaceDN w:val="0"/>
        <w:adjustRightInd w:val="0"/>
        <w:jc w:val="both"/>
        <w:rPr>
          <w:rFonts w:ascii="Bookman Old Style" w:hAnsi="Bookman Old Style" w:cs="Bookman Old Style"/>
          <w:b/>
          <w:bCs/>
        </w:rPr>
      </w:pPr>
    </w:p>
    <w:p w:rsidR="00673CD5" w:rsidRPr="00FB053C" w:rsidRDefault="00673CD5" w:rsidP="00673CD5">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673CD5" w:rsidRPr="00FB053C" w:rsidRDefault="00673CD5" w:rsidP="00673CD5">
      <w:pPr>
        <w:autoSpaceDE w:val="0"/>
        <w:autoSpaceDN w:val="0"/>
        <w:adjustRightInd w:val="0"/>
        <w:jc w:val="both"/>
        <w:rPr>
          <w:rFonts w:ascii="Bookman Old Style" w:hAnsi="Bookman Old Style" w:cs="Bookman Old Style"/>
          <w:lang w:val="es"/>
        </w:rPr>
      </w:pPr>
    </w:p>
    <w:p w:rsidR="00673CD5" w:rsidRPr="00FB053C" w:rsidRDefault="00673CD5" w:rsidP="00697ACB">
      <w:pPr>
        <w:pStyle w:val="Prrafodelista"/>
        <w:numPr>
          <w:ilvl w:val="1"/>
          <w:numId w:val="55"/>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673CD5" w:rsidRPr="00FB053C" w:rsidRDefault="00673CD5" w:rsidP="00673CD5">
      <w:pPr>
        <w:pStyle w:val="Prrafodelista"/>
        <w:autoSpaceDE w:val="0"/>
        <w:autoSpaceDN w:val="0"/>
        <w:adjustRightInd w:val="0"/>
        <w:ind w:left="851"/>
        <w:jc w:val="both"/>
        <w:rPr>
          <w:rFonts w:ascii="Bookman Old Style" w:hAnsi="Bookman Old Style" w:cs="Bookman Old Style"/>
          <w:lang w:val="es"/>
        </w:rPr>
      </w:pPr>
    </w:p>
    <w:p w:rsidR="00673CD5" w:rsidRPr="00FB053C" w:rsidRDefault="00673CD5" w:rsidP="00697ACB">
      <w:pPr>
        <w:pStyle w:val="Prrafodelista"/>
        <w:numPr>
          <w:ilvl w:val="1"/>
          <w:numId w:val="55"/>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lastRenderedPageBreak/>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73CD5" w:rsidRPr="00FB053C" w:rsidRDefault="00673CD5" w:rsidP="00673CD5">
      <w:pPr>
        <w:pStyle w:val="Prrafodelista"/>
        <w:rPr>
          <w:rFonts w:ascii="Bookman Old Style" w:hAnsi="Bookman Old Style" w:cs="Bookman Old Style"/>
          <w:lang w:val="es"/>
        </w:rPr>
      </w:pPr>
    </w:p>
    <w:p w:rsidR="00673CD5" w:rsidRPr="00FB053C" w:rsidRDefault="00673CD5" w:rsidP="00697ACB">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673CD5" w:rsidRPr="00FB053C" w:rsidRDefault="00673CD5" w:rsidP="00673CD5">
      <w:pPr>
        <w:pStyle w:val="Prrafodelista"/>
        <w:rPr>
          <w:rFonts w:ascii="Bookman Old Style" w:hAnsi="Bookman Old Style" w:cs="Bookman Old Style"/>
          <w:lang w:val="es"/>
        </w:rPr>
      </w:pPr>
    </w:p>
    <w:p w:rsidR="00673CD5" w:rsidRPr="00FB053C" w:rsidRDefault="00673CD5" w:rsidP="00697ACB">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673CD5" w:rsidRPr="00FB053C" w:rsidRDefault="00673CD5" w:rsidP="00673CD5">
      <w:pPr>
        <w:pStyle w:val="Prrafodelista"/>
        <w:rPr>
          <w:rFonts w:ascii="Bookman Old Style" w:hAnsi="Bookman Old Style" w:cs="Bookman Old Style"/>
          <w:lang w:val="es"/>
        </w:rPr>
      </w:pPr>
    </w:p>
    <w:p w:rsidR="00673CD5" w:rsidRPr="00FB053C" w:rsidRDefault="00673CD5" w:rsidP="00697ACB">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673CD5" w:rsidRPr="00FB053C" w:rsidRDefault="00673CD5" w:rsidP="00673CD5">
      <w:pPr>
        <w:pStyle w:val="Prrafodelista"/>
        <w:rPr>
          <w:rFonts w:ascii="Bookman Old Style" w:hAnsi="Bookman Old Style"/>
          <w:color w:val="333333"/>
          <w:lang w:val="es"/>
        </w:rPr>
      </w:pPr>
    </w:p>
    <w:p w:rsidR="00673CD5" w:rsidRPr="00FB053C" w:rsidRDefault="00673CD5" w:rsidP="00697ACB">
      <w:pPr>
        <w:pStyle w:val="Prrafodelista"/>
        <w:numPr>
          <w:ilvl w:val="1"/>
          <w:numId w:val="55"/>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673CD5" w:rsidRPr="00FB053C" w:rsidRDefault="00673CD5" w:rsidP="00673CD5">
      <w:pPr>
        <w:pStyle w:val="Prrafodelista"/>
        <w:autoSpaceDE w:val="0"/>
        <w:autoSpaceDN w:val="0"/>
        <w:adjustRightInd w:val="0"/>
        <w:ind w:left="709"/>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673CD5" w:rsidRPr="00FB053C" w:rsidRDefault="00673CD5" w:rsidP="00673CD5">
      <w:pPr>
        <w:pStyle w:val="Prrafodelista"/>
        <w:autoSpaceDE w:val="0"/>
        <w:autoSpaceDN w:val="0"/>
        <w:adjustRightInd w:val="0"/>
        <w:ind w:left="144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2"/>
          <w:numId w:val="5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673CD5" w:rsidRPr="00FB053C" w:rsidRDefault="00673CD5" w:rsidP="00673CD5">
      <w:pPr>
        <w:pStyle w:val="Prrafodelista"/>
        <w:rPr>
          <w:rFonts w:ascii="Bookman Old Style" w:hAnsi="Bookman Old Style" w:cs="Bookman Old Style"/>
        </w:rPr>
      </w:pPr>
    </w:p>
    <w:p w:rsidR="00673CD5" w:rsidRPr="00673CD5" w:rsidRDefault="00673CD5" w:rsidP="00697ACB">
      <w:pPr>
        <w:pStyle w:val="Textoindependiente"/>
        <w:numPr>
          <w:ilvl w:val="1"/>
          <w:numId w:val="55"/>
        </w:numPr>
        <w:spacing w:after="0"/>
        <w:ind w:left="709" w:hanging="709"/>
        <w:jc w:val="both"/>
        <w:rPr>
          <w:rFonts w:ascii="Bookman Old Style" w:hAnsi="Bookman Old Style"/>
          <w:color w:val="333333"/>
          <w:lang w:val="es-BO"/>
        </w:rPr>
      </w:pPr>
      <w:r w:rsidRPr="00673CD5">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673CD5">
        <w:rPr>
          <w:rFonts w:ascii="Bookman Old Style" w:hAnsi="Bookman Old Style"/>
          <w:color w:val="333333"/>
          <w:lang w:val="es-BO"/>
        </w:rPr>
        <w:t>.</w:t>
      </w:r>
    </w:p>
    <w:p w:rsidR="00673CD5" w:rsidRPr="00673CD5" w:rsidRDefault="00673CD5" w:rsidP="00673CD5">
      <w:pPr>
        <w:pStyle w:val="Textoindependiente"/>
        <w:spacing w:after="0"/>
        <w:ind w:left="1080"/>
        <w:rPr>
          <w:rFonts w:ascii="Bookman Old Style" w:hAnsi="Bookman Old Style"/>
          <w:color w:val="333333"/>
          <w:lang w:val="es-BO"/>
        </w:rPr>
      </w:pPr>
    </w:p>
    <w:p w:rsidR="00673CD5" w:rsidRPr="00673CD5" w:rsidRDefault="00673CD5" w:rsidP="00697ACB">
      <w:pPr>
        <w:pStyle w:val="Textoindependiente"/>
        <w:numPr>
          <w:ilvl w:val="1"/>
          <w:numId w:val="55"/>
        </w:numPr>
        <w:spacing w:after="0"/>
        <w:ind w:left="709" w:hanging="709"/>
        <w:jc w:val="both"/>
        <w:rPr>
          <w:rFonts w:ascii="Bookman Old Style" w:hAnsi="Bookman Old Style"/>
          <w:color w:val="333333"/>
          <w:lang w:val="es-BO"/>
        </w:rPr>
      </w:pPr>
      <w:r w:rsidRPr="00673CD5">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673CD5">
        <w:rPr>
          <w:rFonts w:ascii="Bookman Old Style" w:hAnsi="Bookman Old Style"/>
          <w:color w:val="333333"/>
          <w:lang w:val="es-BO"/>
        </w:rPr>
        <w:t xml:space="preserve"> debe demostrar mediante fotocopias simples de contratos, la experiencia mínima de 1 (un) año  general de transporte de GLP en garrafas de 10 (diez) Kilogramos.</w:t>
      </w:r>
    </w:p>
    <w:p w:rsidR="00673CD5" w:rsidRPr="00673CD5" w:rsidRDefault="00673CD5" w:rsidP="00673CD5">
      <w:pPr>
        <w:pStyle w:val="Textoindependiente"/>
        <w:spacing w:after="0"/>
        <w:ind w:left="1080"/>
        <w:jc w:val="both"/>
        <w:rPr>
          <w:rFonts w:ascii="Bookman Old Style" w:hAnsi="Bookman Old Style"/>
          <w:color w:val="333333"/>
          <w:lang w:val="es-BO"/>
        </w:rPr>
      </w:pPr>
    </w:p>
    <w:p w:rsidR="00673CD5" w:rsidRPr="00673CD5" w:rsidRDefault="00673CD5" w:rsidP="00697ACB">
      <w:pPr>
        <w:pStyle w:val="Textoindependiente"/>
        <w:numPr>
          <w:ilvl w:val="1"/>
          <w:numId w:val="55"/>
        </w:numPr>
        <w:spacing w:after="0"/>
        <w:ind w:left="709" w:hanging="709"/>
        <w:jc w:val="both"/>
        <w:rPr>
          <w:rFonts w:ascii="Bookman Old Style" w:hAnsi="Bookman Old Style"/>
          <w:color w:val="333333"/>
          <w:lang w:val="es-BO"/>
        </w:rPr>
      </w:pPr>
      <w:r w:rsidRPr="00673CD5">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673CD5">
        <w:rPr>
          <w:rFonts w:ascii="Bookman Old Style" w:hAnsi="Bookman Old Style"/>
          <w:b/>
          <w:color w:val="333333"/>
          <w:lang w:val="es-BO"/>
        </w:rPr>
        <w:t>YPFB</w:t>
      </w:r>
      <w:r w:rsidRPr="00673CD5">
        <w:rPr>
          <w:rFonts w:ascii="Bookman Old Style" w:hAnsi="Bookman Old Style"/>
          <w:color w:val="333333"/>
          <w:lang w:val="es-BO"/>
        </w:rPr>
        <w:t>, cuyo nombre deberá hacer conocer mediante nota escrita con anticipación a la firma del contrato.</w:t>
      </w:r>
    </w:p>
    <w:p w:rsidR="00673CD5" w:rsidRPr="00673CD5" w:rsidRDefault="00673CD5" w:rsidP="00673CD5">
      <w:pPr>
        <w:pStyle w:val="Textoindependiente"/>
        <w:spacing w:after="0"/>
        <w:rPr>
          <w:rFonts w:ascii="Bookman Old Style" w:hAnsi="Bookman Old Style"/>
          <w:color w:val="333333"/>
          <w:lang w:val="es-BO"/>
        </w:rPr>
      </w:pPr>
    </w:p>
    <w:p w:rsidR="00673CD5" w:rsidRPr="00FB053C" w:rsidRDefault="00673CD5" w:rsidP="00697ACB">
      <w:pPr>
        <w:pStyle w:val="Prrafodelista"/>
        <w:numPr>
          <w:ilvl w:val="1"/>
          <w:numId w:val="55"/>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673CD5" w:rsidRPr="00673CD5" w:rsidRDefault="00673CD5" w:rsidP="00673CD5">
      <w:pPr>
        <w:pStyle w:val="Textoindependiente"/>
        <w:spacing w:after="0"/>
        <w:ind w:left="1080"/>
        <w:rPr>
          <w:rFonts w:ascii="Bookman Old Style" w:hAnsi="Bookman Old Style"/>
          <w:color w:val="333333"/>
          <w:lang w:val="es-BO"/>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lastRenderedPageBreak/>
        <w:t>CLAUSULA NOVENA.- (GARANTÍA DE CUMPLIMIENTO DE CONTRATO)</w:t>
      </w:r>
    </w:p>
    <w:p w:rsidR="00673CD5" w:rsidRPr="00FB053C" w:rsidRDefault="00673CD5" w:rsidP="00673CD5">
      <w:pPr>
        <w:autoSpaceDE w:val="0"/>
        <w:autoSpaceDN w:val="0"/>
        <w:adjustRightInd w:val="0"/>
        <w:ind w:right="29"/>
        <w:jc w:val="both"/>
        <w:rPr>
          <w:rFonts w:ascii="Bookman Old Style" w:hAnsi="Bookman Old Style" w:cs="Bookman Old Style"/>
          <w:b/>
          <w:bCs/>
          <w:color w:val="000000"/>
          <w:u w:val="single"/>
        </w:rPr>
      </w:pPr>
    </w:p>
    <w:p w:rsidR="00673CD5" w:rsidRPr="00FB053C" w:rsidRDefault="00673CD5" w:rsidP="00673CD5">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673CD5" w:rsidRPr="00FB053C" w:rsidRDefault="00673CD5" w:rsidP="00673CD5">
      <w:pPr>
        <w:autoSpaceDE w:val="0"/>
        <w:autoSpaceDN w:val="0"/>
        <w:adjustRightInd w:val="0"/>
        <w:ind w:right="29"/>
        <w:jc w:val="both"/>
        <w:rPr>
          <w:rFonts w:ascii="Bookman Old Style" w:hAnsi="Bookman Old Style" w:cs="Bookman Old Style"/>
          <w:b/>
          <w:bCs/>
          <w:color w:val="000000"/>
          <w:u w:val="single"/>
          <w:lang w:val="es"/>
        </w:rPr>
      </w:pPr>
    </w:p>
    <w:p w:rsidR="00673CD5" w:rsidRPr="00FB053C" w:rsidRDefault="00673CD5" w:rsidP="00697ACB">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73CD5">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673CD5" w:rsidRPr="00FB053C" w:rsidRDefault="00673CD5" w:rsidP="00697ACB">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Si la prestación del Servicio se realiza dentro del plazo contractual y en forma satisfactoria, hecho que se hará constar mediante un acta suscrita por las Partes, la Garantía será devuelta al Transportista después del cierre del Contrato.</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73CD5">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673CD5" w:rsidRPr="00FB053C" w:rsidRDefault="00673CD5" w:rsidP="00673CD5">
      <w:pPr>
        <w:pStyle w:val="Prrafodelista"/>
        <w:autoSpaceDE w:val="0"/>
        <w:autoSpaceDN w:val="0"/>
        <w:adjustRightInd w:val="0"/>
        <w:ind w:left="0"/>
        <w:jc w:val="both"/>
        <w:rPr>
          <w:rFonts w:ascii="Bookman Old Style" w:hAnsi="Bookman Old Style" w:cs="Arial"/>
          <w:b/>
          <w:bCs/>
        </w:rPr>
      </w:pPr>
    </w:p>
    <w:p w:rsidR="00673CD5" w:rsidRPr="00FB053C" w:rsidRDefault="00673CD5" w:rsidP="00697ACB">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73CD5" w:rsidRPr="00FB053C" w:rsidRDefault="00673CD5" w:rsidP="00673CD5">
      <w:pPr>
        <w:autoSpaceDE w:val="0"/>
        <w:autoSpaceDN w:val="0"/>
        <w:adjustRightInd w:val="0"/>
        <w:jc w:val="both"/>
        <w:rPr>
          <w:rFonts w:ascii="Bookman Old Style" w:hAnsi="Bookman Old Style" w:cs="Arial"/>
          <w:b/>
          <w:bCs/>
        </w:rPr>
      </w:pPr>
    </w:p>
    <w:p w:rsidR="00673CD5" w:rsidRPr="00FB053C" w:rsidRDefault="00673CD5" w:rsidP="00673CD5">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673CD5" w:rsidRPr="009C542B" w:rsidRDefault="00673CD5" w:rsidP="00673CD5">
      <w:pPr>
        <w:autoSpaceDE w:val="0"/>
        <w:autoSpaceDN w:val="0"/>
        <w:adjustRightInd w:val="0"/>
        <w:jc w:val="both"/>
        <w:rPr>
          <w:rFonts w:ascii="Bookman Old Style" w:hAnsi="Bookman Old Style" w:cs="Arial"/>
          <w:b/>
          <w:bCs/>
          <w:i/>
        </w:rPr>
      </w:pPr>
    </w:p>
    <w:p w:rsidR="00673CD5" w:rsidRPr="00FB053C" w:rsidRDefault="00673CD5" w:rsidP="00697ACB">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73CD5" w:rsidRPr="00FB053C" w:rsidRDefault="00673CD5" w:rsidP="00673CD5">
      <w:pPr>
        <w:autoSpaceDE w:val="0"/>
        <w:autoSpaceDN w:val="0"/>
        <w:adjustRightInd w:val="0"/>
        <w:jc w:val="both"/>
        <w:rPr>
          <w:rFonts w:ascii="Bookman Old Style" w:hAnsi="Bookman Old Style" w:cs="Arial"/>
          <w:b/>
          <w:bCs/>
        </w:rPr>
      </w:pPr>
    </w:p>
    <w:p w:rsidR="00673CD5" w:rsidRPr="00FB053C" w:rsidRDefault="00673CD5" w:rsidP="00673CD5">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673CD5" w:rsidRPr="009C542B"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 </w:t>
      </w:r>
    </w:p>
    <w:p w:rsidR="00673CD5" w:rsidRPr="00FB053C" w:rsidRDefault="00673CD5" w:rsidP="00697ACB">
      <w:pPr>
        <w:pStyle w:val="Prrafodelista"/>
        <w:numPr>
          <w:ilvl w:val="1"/>
          <w:numId w:val="6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73CD5" w:rsidRPr="00FB053C" w:rsidRDefault="00673CD5" w:rsidP="00673CD5">
      <w:pPr>
        <w:autoSpaceDE w:val="0"/>
        <w:autoSpaceDN w:val="0"/>
        <w:adjustRightInd w:val="0"/>
        <w:jc w:val="both"/>
        <w:rPr>
          <w:rFonts w:ascii="Bookman Old Style" w:hAnsi="Bookman Old Style" w:cs="Arial"/>
          <w:b/>
          <w:bCs/>
        </w:rPr>
      </w:pPr>
    </w:p>
    <w:p w:rsidR="00673CD5" w:rsidRPr="00FB053C" w:rsidRDefault="00673CD5" w:rsidP="00673CD5">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673CD5" w:rsidRPr="00FB053C" w:rsidRDefault="00673CD5" w:rsidP="00673CD5">
      <w:pPr>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97ACB">
      <w:pPr>
        <w:pStyle w:val="Prrafodelista"/>
        <w:numPr>
          <w:ilvl w:val="1"/>
          <w:numId w:val="6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Subcláusula. </w:t>
      </w:r>
    </w:p>
    <w:p w:rsidR="00673CD5" w:rsidRPr="00FB053C" w:rsidRDefault="00673CD5" w:rsidP="00673CD5">
      <w:pPr>
        <w:pStyle w:val="Prrafodelista"/>
        <w:autoSpaceDE w:val="0"/>
        <w:autoSpaceDN w:val="0"/>
        <w:adjustRightInd w:val="0"/>
        <w:jc w:val="both"/>
        <w:rPr>
          <w:rFonts w:ascii="Bookman Old Style" w:hAnsi="Bookman Old Style" w:cs="Arial"/>
          <w:bCs/>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673CD5" w:rsidRPr="00FB053C" w:rsidRDefault="00673CD5" w:rsidP="00673CD5">
      <w:pPr>
        <w:pStyle w:val="Prrafodelista"/>
        <w:jc w:val="both"/>
        <w:rPr>
          <w:rFonts w:ascii="Bookman Old Style" w:hAnsi="Bookman Old Style"/>
          <w:color w:val="333333"/>
        </w:rPr>
      </w:pPr>
    </w:p>
    <w:p w:rsidR="00673CD5" w:rsidRPr="00FB053C" w:rsidRDefault="00673CD5" w:rsidP="00697ACB">
      <w:pPr>
        <w:pStyle w:val="Prrafodelista"/>
        <w:numPr>
          <w:ilvl w:val="1"/>
          <w:numId w:val="57"/>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673CD5" w:rsidRPr="00FB053C" w:rsidRDefault="00673CD5" w:rsidP="00673CD5">
      <w:pPr>
        <w:pStyle w:val="Prrafodelista"/>
        <w:rPr>
          <w:rFonts w:ascii="Bookman Old Style" w:hAnsi="Bookman Old Style"/>
          <w:color w:val="333333"/>
        </w:rPr>
      </w:pPr>
    </w:p>
    <w:p w:rsidR="00673CD5" w:rsidRPr="00FB053C" w:rsidRDefault="00673CD5" w:rsidP="00697ACB">
      <w:pPr>
        <w:pStyle w:val="Prrafodelista"/>
        <w:numPr>
          <w:ilvl w:val="2"/>
          <w:numId w:val="57"/>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673CD5" w:rsidRPr="00FB053C" w:rsidRDefault="00673CD5" w:rsidP="00673CD5">
      <w:pPr>
        <w:pStyle w:val="Prrafodelista"/>
        <w:jc w:val="both"/>
        <w:rPr>
          <w:rFonts w:ascii="Bookman Old Style" w:hAnsi="Bookman Old Style"/>
          <w:color w:val="333333"/>
        </w:rPr>
      </w:pPr>
    </w:p>
    <w:p w:rsidR="00673CD5" w:rsidRPr="00FB053C" w:rsidRDefault="00673CD5" w:rsidP="00697ACB">
      <w:pPr>
        <w:pStyle w:val="Prrafodelista"/>
        <w:numPr>
          <w:ilvl w:val="2"/>
          <w:numId w:val="57"/>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673CD5" w:rsidRPr="00FB053C" w:rsidRDefault="00673CD5" w:rsidP="00673CD5">
      <w:pPr>
        <w:pStyle w:val="Prrafodelista"/>
        <w:ind w:left="0"/>
        <w:jc w:val="both"/>
        <w:rPr>
          <w:rFonts w:ascii="Bookman Old Style" w:hAnsi="Bookman Old Style"/>
          <w:b/>
          <w:i/>
          <w:color w:val="333333"/>
        </w:rPr>
      </w:pPr>
    </w:p>
    <w:p w:rsidR="00673CD5" w:rsidRDefault="00673CD5" w:rsidP="00697ACB">
      <w:pPr>
        <w:pStyle w:val="Prrafodelista"/>
        <w:numPr>
          <w:ilvl w:val="2"/>
          <w:numId w:val="57"/>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673CD5" w:rsidRDefault="00673CD5" w:rsidP="00673CD5">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73CD5" w:rsidRPr="00FB053C" w:rsidTr="00AE7ED8">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OBS.</w:t>
            </w:r>
          </w:p>
        </w:tc>
      </w:tr>
      <w:tr w:rsidR="00673CD5" w:rsidRPr="00FB053C" w:rsidTr="00AE7ED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73CD5" w:rsidRPr="00FB053C" w:rsidRDefault="00673CD5" w:rsidP="00AE7ED8">
            <w:pPr>
              <w:rPr>
                <w:rFonts w:ascii="Bookman Old Style" w:hAnsi="Bookman Old Style"/>
                <w:color w:val="000000"/>
                <w:lang w:eastAsia="es-BO"/>
              </w:rPr>
            </w:pPr>
            <w:r w:rsidRPr="00FB053C">
              <w:rPr>
                <w:rFonts w:ascii="Bookman Old Style" w:hAnsi="Bookman Old Style"/>
                <w:color w:val="000000"/>
                <w:lang w:eastAsia="es-BO"/>
              </w:rPr>
              <w:t> </w:t>
            </w: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73CD5" w:rsidRPr="00FB053C" w:rsidRDefault="00673CD5" w:rsidP="00AE7ED8">
            <w:pPr>
              <w:rPr>
                <w:rFonts w:ascii="Bookman Old Style" w:hAnsi="Bookman Old Style"/>
                <w:color w:val="000000"/>
                <w:lang w:eastAsia="es-BO"/>
              </w:rPr>
            </w:pPr>
            <w:r w:rsidRPr="00FB053C">
              <w:rPr>
                <w:rFonts w:ascii="Bookman Old Style" w:hAnsi="Bookman Old Style"/>
                <w:color w:val="000000"/>
                <w:lang w:eastAsia="es-BO"/>
              </w:rPr>
              <w:t> </w:t>
            </w: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bl>
    <w:p w:rsidR="00673CD5" w:rsidRPr="00DE14F8" w:rsidRDefault="00673CD5" w:rsidP="00673CD5">
      <w:pPr>
        <w:jc w:val="both"/>
        <w:rPr>
          <w:rFonts w:ascii="Bookman Old Style" w:hAnsi="Bookman Old Style" w:cs="Bookman Old Style"/>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673CD5" w:rsidRPr="00FB053C" w:rsidRDefault="00673CD5" w:rsidP="00673CD5">
      <w:pPr>
        <w:pStyle w:val="Prrafodelista"/>
        <w:autoSpaceDE w:val="0"/>
        <w:autoSpaceDN w:val="0"/>
        <w:adjustRightInd w:val="0"/>
        <w:ind w:left="709"/>
        <w:jc w:val="both"/>
        <w:rPr>
          <w:rFonts w:ascii="Bookman Old Style" w:hAnsi="Bookman Old Style" w:cs="Bookman Old Style"/>
          <w:highlight w:val="yellow"/>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673CD5" w:rsidRPr="00FB053C" w:rsidRDefault="00673CD5" w:rsidP="00673CD5">
      <w:pPr>
        <w:pStyle w:val="Prrafodelista"/>
        <w:rPr>
          <w:rFonts w:ascii="Bookman Old Style" w:eastAsia="SimSun" w:hAnsi="Bookman Old Style"/>
          <w:highlight w:val="yellow"/>
          <w:lang w:eastAsia="zh-CN"/>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673CD5" w:rsidRPr="00FB053C" w:rsidRDefault="00673CD5" w:rsidP="00673CD5">
      <w:pPr>
        <w:pStyle w:val="Prrafodelista"/>
        <w:rPr>
          <w:rFonts w:ascii="Bookman Old Style" w:hAnsi="Bookman Old Style" w:cs="Bookman Old Style"/>
          <w:highlight w:val="yellow"/>
        </w:rPr>
      </w:pPr>
    </w:p>
    <w:p w:rsidR="00673CD5" w:rsidRPr="00FB053C" w:rsidRDefault="00673CD5" w:rsidP="00697ACB">
      <w:pPr>
        <w:pStyle w:val="Prrafodelista"/>
        <w:numPr>
          <w:ilvl w:val="2"/>
          <w:numId w:val="57"/>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673CD5" w:rsidRPr="00FB053C" w:rsidRDefault="00673CD5" w:rsidP="00673CD5">
      <w:pPr>
        <w:pStyle w:val="Prrafodelista"/>
        <w:tabs>
          <w:tab w:val="left" w:pos="851"/>
        </w:tabs>
        <w:ind w:left="1134"/>
        <w:jc w:val="both"/>
        <w:rPr>
          <w:rFonts w:ascii="Bookman Old Style" w:hAnsi="Bookman Old Style" w:cs="Bookman Old Style"/>
        </w:rPr>
      </w:pPr>
    </w:p>
    <w:p w:rsidR="00673CD5" w:rsidRPr="00FB053C" w:rsidRDefault="00673CD5" w:rsidP="00697ACB">
      <w:pPr>
        <w:pStyle w:val="Prrafodelista"/>
        <w:numPr>
          <w:ilvl w:val="2"/>
          <w:numId w:val="57"/>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673CD5" w:rsidRPr="00FB053C" w:rsidRDefault="00673CD5" w:rsidP="00673CD5">
      <w:pPr>
        <w:pStyle w:val="Prrafodelista"/>
        <w:tabs>
          <w:tab w:val="left" w:pos="851"/>
        </w:tabs>
        <w:rPr>
          <w:rFonts w:ascii="Bookman Old Style" w:hAnsi="Bookman Old Style" w:cs="Bookman Old Style"/>
        </w:rPr>
      </w:pPr>
    </w:p>
    <w:p w:rsidR="00673CD5" w:rsidRPr="00FB053C" w:rsidRDefault="00673CD5" w:rsidP="00697ACB">
      <w:pPr>
        <w:pStyle w:val="Prrafodelista"/>
        <w:numPr>
          <w:ilvl w:val="2"/>
          <w:numId w:val="57"/>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673CD5" w:rsidRPr="00FB053C" w:rsidRDefault="00673CD5" w:rsidP="00673CD5">
      <w:pPr>
        <w:tabs>
          <w:tab w:val="left" w:pos="851"/>
        </w:tabs>
        <w:jc w:val="both"/>
        <w:rPr>
          <w:rFonts w:ascii="Bookman Old Style" w:hAnsi="Bookman Old Style" w:cs="Bookman Old Style"/>
        </w:rPr>
      </w:pPr>
    </w:p>
    <w:p w:rsidR="00673CD5" w:rsidRPr="00FB053C" w:rsidRDefault="00673CD5" w:rsidP="00697ACB">
      <w:pPr>
        <w:pStyle w:val="Prrafodelista"/>
        <w:numPr>
          <w:ilvl w:val="2"/>
          <w:numId w:val="57"/>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673CD5" w:rsidRPr="00FB053C" w:rsidRDefault="00673CD5" w:rsidP="00673CD5">
      <w:pPr>
        <w:tabs>
          <w:tab w:val="left" w:pos="851"/>
        </w:tabs>
        <w:jc w:val="both"/>
        <w:rPr>
          <w:rFonts w:ascii="Bookman Old Style" w:hAnsi="Bookman Old Style" w:cs="Bookman Old Style"/>
        </w:rPr>
      </w:pPr>
    </w:p>
    <w:p w:rsidR="00673CD5" w:rsidRPr="00FB053C" w:rsidRDefault="00673CD5" w:rsidP="00697ACB">
      <w:pPr>
        <w:pStyle w:val="Prrafodelista"/>
        <w:numPr>
          <w:ilvl w:val="2"/>
          <w:numId w:val="57"/>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1"/>
          <w:numId w:val="57"/>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673CD5" w:rsidRPr="00FB053C" w:rsidRDefault="00673CD5" w:rsidP="00673CD5">
      <w:pPr>
        <w:pStyle w:val="Prrafodelista"/>
        <w:rPr>
          <w:rFonts w:ascii="Bookman Old Style" w:hAnsi="Bookman Old Style" w:cs="Bookman Old Style"/>
        </w:rPr>
      </w:pPr>
    </w:p>
    <w:p w:rsidR="00673CD5" w:rsidRPr="00FB053C" w:rsidRDefault="00673CD5" w:rsidP="00697ACB">
      <w:pPr>
        <w:pStyle w:val="Prrafodelista"/>
        <w:numPr>
          <w:ilvl w:val="1"/>
          <w:numId w:val="57"/>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673CD5" w:rsidRPr="00FB053C" w:rsidRDefault="00673CD5" w:rsidP="00673CD5">
      <w:pPr>
        <w:pStyle w:val="Prrafodelista"/>
        <w:tabs>
          <w:tab w:val="left" w:pos="851"/>
        </w:tabs>
        <w:ind w:left="567" w:hanging="567"/>
        <w:rPr>
          <w:rFonts w:ascii="Bookman Old Style" w:hAnsi="Bookman Old Style" w:cs="Bookman Old Style"/>
        </w:rPr>
      </w:pPr>
    </w:p>
    <w:p w:rsidR="00673CD5" w:rsidRPr="00FB053C" w:rsidRDefault="00673CD5" w:rsidP="00697ACB">
      <w:pPr>
        <w:pStyle w:val="Prrafodelista"/>
        <w:numPr>
          <w:ilvl w:val="1"/>
          <w:numId w:val="57"/>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1"/>
          <w:numId w:val="58"/>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673CD5" w:rsidRPr="00FB053C" w:rsidRDefault="00673CD5" w:rsidP="00673CD5">
      <w:pPr>
        <w:autoSpaceDE w:val="0"/>
        <w:autoSpaceDN w:val="0"/>
        <w:adjustRightInd w:val="0"/>
        <w:jc w:val="both"/>
        <w:rPr>
          <w:rFonts w:ascii="Bookman Old Style" w:hAnsi="Bookman Old Style" w:cs="Bookman Old Style"/>
          <w:lang w:val="es"/>
        </w:rPr>
      </w:pPr>
    </w:p>
    <w:p w:rsidR="00673CD5" w:rsidRPr="00FB053C" w:rsidRDefault="00673CD5" w:rsidP="00697ACB">
      <w:pPr>
        <w:pStyle w:val="Prrafodelista"/>
        <w:numPr>
          <w:ilvl w:val="1"/>
          <w:numId w:val="58"/>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97ACB">
      <w:pPr>
        <w:pStyle w:val="Prrafodelista"/>
        <w:numPr>
          <w:ilvl w:val="1"/>
          <w:numId w:val="66"/>
        </w:numPr>
        <w:autoSpaceDE w:val="0"/>
        <w:autoSpaceDN w:val="0"/>
        <w:adjustRightInd w:val="0"/>
        <w:contextualSpacing/>
        <w:jc w:val="both"/>
        <w:rPr>
          <w:rFonts w:ascii="Bookman Old Style" w:hAnsi="Bookman Old Style" w:cs="Arial"/>
        </w:rPr>
      </w:pPr>
      <w:r w:rsidRPr="00FB053C">
        <w:rPr>
          <w:rFonts w:ascii="Bookman Old Style" w:hAnsi="Bookman Old Style" w:cs="Arial"/>
          <w:b/>
        </w:rPr>
        <w:lastRenderedPageBreak/>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673CD5" w:rsidRPr="00FB053C" w:rsidRDefault="00673CD5" w:rsidP="00673CD5">
      <w:pPr>
        <w:pStyle w:val="Prrafodelista"/>
        <w:ind w:left="851" w:hanging="284"/>
        <w:jc w:val="both"/>
        <w:rPr>
          <w:rFonts w:ascii="Bookman Old Style" w:hAnsi="Bookman Old Style" w:cs="Arial"/>
        </w:rPr>
      </w:pPr>
    </w:p>
    <w:p w:rsidR="00673CD5" w:rsidRPr="00FB053C" w:rsidRDefault="00673CD5" w:rsidP="00673CD5">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673CD5" w:rsidRPr="00FB053C" w:rsidRDefault="00673CD5" w:rsidP="00673CD5">
      <w:pPr>
        <w:ind w:left="709"/>
        <w:jc w:val="both"/>
        <w:rPr>
          <w:rFonts w:ascii="Bookman Old Style" w:hAnsi="Bookman Old Style" w:cs="Arial"/>
        </w:rPr>
      </w:pPr>
    </w:p>
    <w:p w:rsidR="00673CD5" w:rsidRPr="006A6791" w:rsidRDefault="00673CD5" w:rsidP="00673CD5">
      <w:pPr>
        <w:ind w:left="709"/>
        <w:jc w:val="both"/>
        <w:rPr>
          <w:rFonts w:ascii="Bookman Old Style" w:hAnsi="Bookman Old Style" w:cs="Arial"/>
        </w:rPr>
      </w:pPr>
      <w:r w:rsidRPr="006A6791">
        <w:rPr>
          <w:rFonts w:ascii="Bookman Old Style" w:hAnsi="Bookman Old Style"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673CD5" w:rsidRPr="00FB053C" w:rsidRDefault="00673CD5" w:rsidP="00673CD5">
      <w:pPr>
        <w:ind w:left="851"/>
        <w:jc w:val="both"/>
        <w:rPr>
          <w:rFonts w:ascii="Bookman Old Style" w:hAnsi="Bookman Old Style" w:cs="Arial"/>
          <w:highlight w:val="yellow"/>
        </w:rPr>
      </w:pPr>
    </w:p>
    <w:p w:rsidR="00673CD5" w:rsidRPr="00FB053C" w:rsidRDefault="00673CD5" w:rsidP="00697ACB">
      <w:pPr>
        <w:pStyle w:val="Prrafodelista"/>
        <w:numPr>
          <w:ilvl w:val="1"/>
          <w:numId w:val="66"/>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descarguío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673CD5" w:rsidRDefault="00673CD5" w:rsidP="00673CD5">
      <w:pPr>
        <w:ind w:firstLine="708"/>
        <w:jc w:val="both"/>
        <w:rPr>
          <w:rFonts w:ascii="Bookman Old Style" w:hAnsi="Bookman Old Style" w:cs="Arial"/>
          <w:lang w:val="es-ES_tradnl"/>
        </w:rPr>
      </w:pPr>
    </w:p>
    <w:p w:rsidR="00673CD5" w:rsidRPr="00FB053C" w:rsidRDefault="00673CD5" w:rsidP="00673CD5">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673CD5" w:rsidRPr="00FB053C" w:rsidRDefault="00673CD5" w:rsidP="00673CD5">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673CD5" w:rsidRPr="00FB053C" w:rsidTr="00AE7ED8">
        <w:trPr>
          <w:trHeight w:val="349"/>
          <w:jc w:val="center"/>
        </w:trPr>
        <w:tc>
          <w:tcPr>
            <w:tcW w:w="2193" w:type="dxa"/>
            <w:shd w:val="clear" w:color="auto" w:fill="92D050"/>
            <w:vAlign w:val="center"/>
            <w:hideMark/>
          </w:tcPr>
          <w:p w:rsidR="00673CD5" w:rsidRPr="00FB053C" w:rsidRDefault="00673CD5" w:rsidP="00AE7ED8">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673CD5" w:rsidRPr="00FB053C" w:rsidRDefault="00673CD5" w:rsidP="00AE7ED8">
            <w:pPr>
              <w:rPr>
                <w:rFonts w:ascii="Bookman Old Style" w:hAnsi="Bookman Old Style" w:cs="Arial"/>
                <w:b/>
                <w:bCs/>
              </w:rPr>
            </w:pPr>
            <w:r w:rsidRPr="00FB053C">
              <w:rPr>
                <w:rFonts w:ascii="Bookman Old Style" w:hAnsi="Bookman Old Style" w:cs="Arial"/>
                <w:b/>
                <w:bCs/>
              </w:rPr>
              <w:t>Costo de Producto</w:t>
            </w:r>
          </w:p>
        </w:tc>
      </w:tr>
      <w:tr w:rsidR="00673CD5" w:rsidRPr="00FB053C" w:rsidTr="00AE7ED8">
        <w:trPr>
          <w:trHeight w:val="240"/>
          <w:jc w:val="center"/>
        </w:trPr>
        <w:tc>
          <w:tcPr>
            <w:tcW w:w="2193" w:type="dxa"/>
            <w:shd w:val="clear" w:color="auto" w:fill="auto"/>
            <w:vAlign w:val="center"/>
            <w:hideMark/>
          </w:tcPr>
          <w:p w:rsidR="00673CD5" w:rsidRPr="00FB053C" w:rsidRDefault="00673CD5" w:rsidP="00AE7ED8">
            <w:pPr>
              <w:rPr>
                <w:rFonts w:ascii="Bookman Old Style" w:hAnsi="Bookman Old Style" w:cs="Arial"/>
              </w:rPr>
            </w:pPr>
            <w:r w:rsidRPr="00FB053C">
              <w:rPr>
                <w:rFonts w:ascii="Bookman Old Style" w:hAnsi="Bookman Old Style" w:cs="Arial"/>
              </w:rPr>
              <w:t>Garrafa más GLP</w:t>
            </w:r>
          </w:p>
        </w:tc>
        <w:tc>
          <w:tcPr>
            <w:tcW w:w="4516" w:type="dxa"/>
            <w:vAlign w:val="center"/>
          </w:tcPr>
          <w:p w:rsidR="00673CD5" w:rsidRPr="00FB053C" w:rsidRDefault="00673CD5" w:rsidP="00AE7ED8">
            <w:pPr>
              <w:rPr>
                <w:rFonts w:ascii="Bookman Old Style" w:hAnsi="Bookman Old Style" w:cs="Arial"/>
              </w:rPr>
            </w:pPr>
            <w:r w:rsidRPr="00FB053C">
              <w:rPr>
                <w:rFonts w:ascii="Bookman Old Style" w:hAnsi="Bookman Old Style" w:cs="Arial"/>
              </w:rPr>
              <w:t>Costo al valor del precio final al consumidor</w:t>
            </w:r>
          </w:p>
        </w:tc>
      </w:tr>
    </w:tbl>
    <w:p w:rsidR="00673CD5" w:rsidRPr="00FB053C" w:rsidRDefault="00673CD5" w:rsidP="00673CD5">
      <w:pPr>
        <w:pStyle w:val="Prrafodelista"/>
        <w:ind w:left="1068" w:firstLine="348"/>
        <w:jc w:val="both"/>
        <w:rPr>
          <w:rFonts w:ascii="Bookman Old Style" w:hAnsi="Bookman Old Style" w:cs="Arial"/>
        </w:rPr>
      </w:pPr>
    </w:p>
    <w:p w:rsidR="00673CD5" w:rsidRPr="00FB053C" w:rsidRDefault="00673CD5" w:rsidP="00673CD5">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673CD5" w:rsidRPr="00FB053C" w:rsidRDefault="00673CD5" w:rsidP="00673CD5">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673CD5" w:rsidRDefault="00673CD5" w:rsidP="00673CD5">
      <w:pPr>
        <w:contextualSpacing/>
        <w:jc w:val="both"/>
        <w:rPr>
          <w:rFonts w:ascii="Bookman Old Style" w:hAnsi="Bookman Old Style"/>
          <w:b/>
          <w:color w:val="000000"/>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673CD5" w:rsidRPr="00FB053C" w:rsidRDefault="00673CD5" w:rsidP="00673CD5">
      <w:pPr>
        <w:contextualSpacing/>
        <w:jc w:val="both"/>
        <w:rPr>
          <w:rFonts w:ascii="Bookman Old Style" w:hAnsi="Bookman Old Style"/>
          <w:b/>
          <w:color w:val="000000"/>
        </w:rPr>
      </w:pPr>
    </w:p>
    <w:p w:rsidR="00673CD5" w:rsidRPr="00FB053C" w:rsidRDefault="00673CD5" w:rsidP="00673CD5">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673CD5" w:rsidRPr="00FB053C" w:rsidRDefault="00673CD5" w:rsidP="00673CD5">
      <w:pPr>
        <w:contextualSpacing/>
        <w:jc w:val="both"/>
        <w:rPr>
          <w:rFonts w:ascii="Bookman Old Style" w:hAnsi="Bookman Old Style"/>
          <w:b/>
          <w:color w:val="000000"/>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673CD5" w:rsidRDefault="00673CD5" w:rsidP="00673CD5">
      <w:pPr>
        <w:autoSpaceDE w:val="0"/>
        <w:autoSpaceDN w:val="0"/>
        <w:adjustRightInd w:val="0"/>
        <w:jc w:val="both"/>
        <w:rPr>
          <w:rFonts w:ascii="Bookman Old Style" w:hAnsi="Bookman Old Style" w:cs="Bookman Old Style"/>
        </w:rPr>
      </w:pPr>
    </w:p>
    <w:p w:rsidR="00673CD5"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673CD5" w:rsidRPr="00FB053C" w:rsidRDefault="00673CD5" w:rsidP="00673CD5">
      <w:pPr>
        <w:contextualSpacing/>
        <w:jc w:val="both"/>
        <w:rPr>
          <w:rFonts w:ascii="Bookman Old Style" w:hAnsi="Bookman Old Style"/>
          <w:b/>
          <w:color w:val="000000"/>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673CD5" w:rsidRPr="00FB053C" w:rsidRDefault="00673CD5" w:rsidP="00673CD5">
      <w:pPr>
        <w:autoSpaceDE w:val="0"/>
        <w:autoSpaceDN w:val="0"/>
        <w:adjustRightInd w:val="0"/>
        <w:jc w:val="both"/>
        <w:rPr>
          <w:rFonts w:ascii="Bookman Old Style" w:hAnsi="Bookman Old Style" w:cs="Bookman Old Style"/>
          <w:b/>
          <w:bCs/>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 xml:space="preserve">quedaren incapacitadas, total o parcialmente, de cumplir con sus obligaciones estipuladas en el presente Contrato, por un evento de </w:t>
      </w:r>
      <w:r w:rsidRPr="00FB053C">
        <w:rPr>
          <w:rFonts w:ascii="Bookman Old Style" w:hAnsi="Bookman Old Style" w:cs="Bookman Old Style"/>
        </w:rPr>
        <w:lastRenderedPageBreak/>
        <w:t>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673CD5" w:rsidRPr="00FB053C" w:rsidRDefault="00673CD5" w:rsidP="00673CD5">
      <w:pPr>
        <w:autoSpaceDE w:val="0"/>
        <w:autoSpaceDN w:val="0"/>
        <w:adjustRightInd w:val="0"/>
        <w:jc w:val="both"/>
        <w:rPr>
          <w:rFonts w:ascii="Bookman Old Style" w:hAnsi="Bookman Old Style" w:cs="Bookman Old Style"/>
          <w:b/>
          <w:bCs/>
          <w:u w:val="single"/>
        </w:rPr>
      </w:pPr>
    </w:p>
    <w:p w:rsidR="00673CD5" w:rsidRPr="00FB053C" w:rsidRDefault="00673CD5" w:rsidP="00673CD5">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673CD5" w:rsidRPr="00FB053C" w:rsidRDefault="00673CD5" w:rsidP="00673CD5">
      <w:pPr>
        <w:pStyle w:val="Sangra3detindependiente"/>
        <w:spacing w:after="0"/>
        <w:ind w:left="0"/>
        <w:jc w:val="both"/>
        <w:rPr>
          <w:rFonts w:ascii="Bookman Old Style" w:hAnsi="Bookman Old Style"/>
          <w:color w:val="000000"/>
          <w:sz w:val="22"/>
          <w:szCs w:val="22"/>
          <w:lang w:val="es-ES"/>
        </w:rPr>
      </w:pPr>
    </w:p>
    <w:p w:rsidR="00673CD5" w:rsidRPr="00FB053C" w:rsidRDefault="00673CD5" w:rsidP="00697ACB">
      <w:pPr>
        <w:pStyle w:val="Prrafodelista"/>
        <w:numPr>
          <w:ilvl w:val="1"/>
          <w:numId w:val="59"/>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673CD5" w:rsidRPr="00FB053C" w:rsidRDefault="00673CD5" w:rsidP="00697ACB">
      <w:pPr>
        <w:pStyle w:val="Prrafodelista"/>
        <w:numPr>
          <w:ilvl w:val="1"/>
          <w:numId w:val="59"/>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673CD5" w:rsidRPr="00FB053C" w:rsidRDefault="00673CD5" w:rsidP="00673CD5">
      <w:pPr>
        <w:pStyle w:val="Prrafodelista"/>
        <w:rPr>
          <w:rFonts w:ascii="Bookman Old Style" w:hAnsi="Bookman Old Style"/>
          <w:color w:val="000000"/>
        </w:rPr>
      </w:pPr>
    </w:p>
    <w:p w:rsidR="00673CD5" w:rsidRPr="00FB053C" w:rsidRDefault="00673CD5" w:rsidP="00697ACB">
      <w:pPr>
        <w:numPr>
          <w:ilvl w:val="0"/>
          <w:numId w:val="47"/>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673CD5" w:rsidRPr="00FB053C" w:rsidRDefault="00673CD5" w:rsidP="00697ACB">
      <w:pPr>
        <w:numPr>
          <w:ilvl w:val="0"/>
          <w:numId w:val="47"/>
        </w:numPr>
        <w:jc w:val="both"/>
        <w:rPr>
          <w:rFonts w:ascii="Bookman Old Style" w:hAnsi="Bookman Old Style" w:cs="Arial"/>
        </w:rPr>
      </w:pPr>
      <w:r w:rsidRPr="00FB053C">
        <w:rPr>
          <w:rFonts w:ascii="Bookman Old Style" w:hAnsi="Bookman Old Style" w:cs="Arial"/>
        </w:rPr>
        <w:lastRenderedPageBreak/>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673CD5" w:rsidRPr="00FB053C" w:rsidRDefault="00673CD5" w:rsidP="00697ACB">
      <w:pPr>
        <w:numPr>
          <w:ilvl w:val="0"/>
          <w:numId w:val="47"/>
        </w:numPr>
        <w:jc w:val="both"/>
        <w:rPr>
          <w:rFonts w:ascii="Bookman Old Style" w:hAnsi="Bookman Old Style" w:cs="Arial"/>
        </w:rPr>
      </w:pPr>
      <w:r w:rsidRPr="00FB053C">
        <w:rPr>
          <w:rFonts w:ascii="Bookman Old Style" w:hAnsi="Bookman Old Style" w:cs="Arial"/>
        </w:rPr>
        <w:t>Por incumplimiento del servicio.</w:t>
      </w:r>
    </w:p>
    <w:p w:rsidR="00673CD5" w:rsidRPr="00FB053C" w:rsidRDefault="00673CD5" w:rsidP="00697ACB">
      <w:pPr>
        <w:pStyle w:val="prrafodelista0"/>
        <w:numPr>
          <w:ilvl w:val="0"/>
          <w:numId w:val="47"/>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673CD5" w:rsidRPr="00FB053C" w:rsidRDefault="00673CD5" w:rsidP="00697ACB">
      <w:pPr>
        <w:pStyle w:val="prrafodelista0"/>
        <w:numPr>
          <w:ilvl w:val="0"/>
          <w:numId w:val="47"/>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673CD5" w:rsidRPr="00FB053C" w:rsidRDefault="00673CD5" w:rsidP="00697ACB">
      <w:pPr>
        <w:pStyle w:val="prrafodelista0"/>
        <w:numPr>
          <w:ilvl w:val="0"/>
          <w:numId w:val="47"/>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673CD5" w:rsidRPr="00FB053C" w:rsidRDefault="00673CD5" w:rsidP="00697ACB">
      <w:pPr>
        <w:pStyle w:val="prrafodelista0"/>
        <w:numPr>
          <w:ilvl w:val="0"/>
          <w:numId w:val="47"/>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673CD5" w:rsidRPr="00FB053C" w:rsidRDefault="00673CD5" w:rsidP="00697ACB">
      <w:pPr>
        <w:pStyle w:val="prrafodelista0"/>
        <w:numPr>
          <w:ilvl w:val="0"/>
          <w:numId w:val="47"/>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673CD5" w:rsidRPr="00FB053C" w:rsidRDefault="00673CD5" w:rsidP="00673CD5">
      <w:pPr>
        <w:pStyle w:val="Sangra3detindependiente"/>
        <w:spacing w:after="0"/>
        <w:ind w:left="0"/>
        <w:jc w:val="both"/>
        <w:rPr>
          <w:rFonts w:ascii="Bookman Old Style" w:hAnsi="Bookman Old Style"/>
          <w:color w:val="000000"/>
          <w:sz w:val="22"/>
          <w:szCs w:val="22"/>
          <w:lang w:val="es-ES"/>
        </w:rPr>
      </w:pPr>
    </w:p>
    <w:p w:rsidR="00673CD5" w:rsidRPr="00FB053C" w:rsidRDefault="00673CD5" w:rsidP="00673CD5">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673CD5" w:rsidRPr="00FB053C" w:rsidRDefault="00673CD5" w:rsidP="00673CD5">
      <w:pPr>
        <w:pStyle w:val="Sangra3detindependiente"/>
        <w:spacing w:after="0"/>
        <w:jc w:val="both"/>
        <w:rPr>
          <w:rFonts w:ascii="Bookman Old Style" w:hAnsi="Bookman Old Style"/>
          <w:color w:val="000000"/>
          <w:sz w:val="22"/>
          <w:szCs w:val="22"/>
          <w:lang w:val="es-ES"/>
        </w:rPr>
      </w:pPr>
    </w:p>
    <w:p w:rsidR="00673CD5" w:rsidRPr="00FB053C" w:rsidRDefault="00673CD5" w:rsidP="00697ACB">
      <w:pPr>
        <w:pStyle w:val="Prrafodelista"/>
        <w:numPr>
          <w:ilvl w:val="1"/>
          <w:numId w:val="59"/>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673CD5" w:rsidRPr="00FB053C" w:rsidRDefault="00673CD5" w:rsidP="00673CD5">
      <w:pPr>
        <w:pStyle w:val="Prrafodelista"/>
        <w:jc w:val="both"/>
        <w:rPr>
          <w:rFonts w:ascii="Bookman Old Style" w:hAnsi="Bookman Old Style"/>
          <w:color w:val="000000"/>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673CD5" w:rsidRPr="00FB053C" w:rsidRDefault="00673CD5" w:rsidP="00673CD5">
      <w:pPr>
        <w:contextualSpacing/>
        <w:jc w:val="both"/>
        <w:rPr>
          <w:rFonts w:ascii="Bookman Old Style" w:hAnsi="Bookman Old Style"/>
          <w:b/>
          <w:color w:val="000000"/>
        </w:rPr>
      </w:pPr>
    </w:p>
    <w:p w:rsidR="00673CD5" w:rsidRPr="00FB053C" w:rsidRDefault="00673CD5" w:rsidP="00697ACB">
      <w:pPr>
        <w:pStyle w:val="Prrafodelista"/>
        <w:numPr>
          <w:ilvl w:val="1"/>
          <w:numId w:val="60"/>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673CD5" w:rsidRPr="00FB053C" w:rsidRDefault="00673CD5" w:rsidP="00673CD5">
      <w:pPr>
        <w:pStyle w:val="Prrafodelista"/>
        <w:ind w:left="709"/>
        <w:jc w:val="both"/>
        <w:rPr>
          <w:rFonts w:ascii="Bookman Old Style" w:hAnsi="Bookman Old Style"/>
        </w:rPr>
      </w:pPr>
    </w:p>
    <w:p w:rsidR="00673CD5" w:rsidRPr="00FB053C" w:rsidRDefault="00673CD5" w:rsidP="00673CD5">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673CD5" w:rsidRPr="00FB053C" w:rsidRDefault="00673CD5" w:rsidP="00673CD5">
      <w:pPr>
        <w:pStyle w:val="Default"/>
        <w:jc w:val="both"/>
        <w:rPr>
          <w:rFonts w:ascii="Bookman Old Style" w:hAnsi="Bookman Old Style"/>
          <w:sz w:val="22"/>
          <w:szCs w:val="22"/>
        </w:rPr>
      </w:pPr>
    </w:p>
    <w:p w:rsidR="00673CD5" w:rsidRPr="00FB053C" w:rsidRDefault="00673CD5" w:rsidP="00697ACB">
      <w:pPr>
        <w:pStyle w:val="Prrafodelista"/>
        <w:numPr>
          <w:ilvl w:val="1"/>
          <w:numId w:val="60"/>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673CD5" w:rsidRPr="00FB053C" w:rsidRDefault="00673CD5" w:rsidP="00673CD5">
      <w:pPr>
        <w:pStyle w:val="Default"/>
        <w:jc w:val="both"/>
        <w:rPr>
          <w:rFonts w:ascii="Bookman Old Style" w:hAnsi="Bookman Old Style"/>
          <w:sz w:val="22"/>
          <w:szCs w:val="22"/>
        </w:rPr>
      </w:pPr>
    </w:p>
    <w:p w:rsidR="00673CD5" w:rsidRPr="00FB053C" w:rsidRDefault="00673CD5" w:rsidP="00673CD5">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673CD5" w:rsidRPr="00FB053C" w:rsidRDefault="00673CD5" w:rsidP="00673CD5">
      <w:pPr>
        <w:shd w:val="clear" w:color="auto" w:fill="FFFFFF"/>
        <w:jc w:val="both"/>
        <w:rPr>
          <w:rFonts w:ascii="Bookman Old Style" w:hAnsi="Bookman Old Style"/>
          <w:color w:val="000000"/>
        </w:rPr>
      </w:pPr>
    </w:p>
    <w:p w:rsidR="00673CD5" w:rsidRPr="00FB053C" w:rsidRDefault="00673CD5" w:rsidP="00697ACB">
      <w:pPr>
        <w:pStyle w:val="Prrafodelista"/>
        <w:numPr>
          <w:ilvl w:val="1"/>
          <w:numId w:val="60"/>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673CD5" w:rsidRPr="00FB053C" w:rsidRDefault="00673CD5" w:rsidP="00673CD5">
      <w:pPr>
        <w:pStyle w:val="Default"/>
        <w:jc w:val="both"/>
        <w:rPr>
          <w:rFonts w:ascii="Bookman Old Style" w:hAnsi="Bookman Old Style"/>
          <w:sz w:val="22"/>
          <w:szCs w:val="22"/>
        </w:rPr>
      </w:pPr>
    </w:p>
    <w:p w:rsidR="00673CD5" w:rsidRPr="00FB053C" w:rsidRDefault="00673CD5" w:rsidP="00673CD5">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673CD5" w:rsidRPr="00FB053C" w:rsidRDefault="00673CD5" w:rsidP="00673CD5">
      <w:pPr>
        <w:jc w:val="both"/>
        <w:rPr>
          <w:rFonts w:ascii="Bookman Old Style" w:hAnsi="Bookman Old Style" w:cs="Arial"/>
          <w:b/>
        </w:rPr>
      </w:pPr>
    </w:p>
    <w:p w:rsidR="00673CD5" w:rsidRPr="00FB053C" w:rsidRDefault="00673CD5" w:rsidP="00673CD5">
      <w:pPr>
        <w:jc w:val="both"/>
        <w:rPr>
          <w:rFonts w:ascii="Bookman Old Style" w:hAnsi="Bookman Old Style" w:cs="Arial"/>
          <w:b/>
        </w:rPr>
      </w:pPr>
      <w:r w:rsidRPr="00FB053C">
        <w:rPr>
          <w:rFonts w:ascii="Bookman Old Style" w:hAnsi="Bookman Old Style" w:cs="Arial"/>
          <w:b/>
        </w:rPr>
        <w:t>CLÁUSULA VIGÉSIMA PRIMERA.- (LEY APLICABLE)</w:t>
      </w:r>
    </w:p>
    <w:p w:rsidR="00673CD5" w:rsidRPr="00FB053C" w:rsidRDefault="00673CD5" w:rsidP="00673CD5">
      <w:pPr>
        <w:jc w:val="both"/>
        <w:rPr>
          <w:rFonts w:ascii="Bookman Old Style" w:hAnsi="Bookman Old Style" w:cs="Arial"/>
        </w:rPr>
      </w:pPr>
    </w:p>
    <w:p w:rsidR="00673CD5" w:rsidRPr="00FB053C" w:rsidRDefault="00673CD5" w:rsidP="00673CD5">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673CD5" w:rsidRPr="00FB053C" w:rsidRDefault="00673CD5" w:rsidP="00673CD5">
      <w:pPr>
        <w:widowControl w:val="0"/>
        <w:jc w:val="both"/>
        <w:rPr>
          <w:rFonts w:ascii="Bookman Old Style" w:hAnsi="Bookman Old Style"/>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673CD5" w:rsidRPr="00FB053C" w:rsidRDefault="00673CD5" w:rsidP="00673CD5">
      <w:pPr>
        <w:contextualSpacing/>
        <w:jc w:val="both"/>
        <w:rPr>
          <w:rFonts w:ascii="Bookman Old Style" w:hAnsi="Bookman Old Style"/>
          <w:b/>
          <w:color w:val="000000"/>
          <w:highlight w:val="yellow"/>
          <w:u w:val="single"/>
        </w:rPr>
      </w:pPr>
    </w:p>
    <w:p w:rsidR="00673CD5" w:rsidRPr="00FB053C" w:rsidRDefault="00673CD5" w:rsidP="00673CD5">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673CD5" w:rsidRPr="00FB053C" w:rsidRDefault="00673CD5" w:rsidP="00673CD5">
      <w:pPr>
        <w:contextualSpacing/>
        <w:jc w:val="both"/>
        <w:rPr>
          <w:rFonts w:ascii="Bookman Old Style" w:hAnsi="Bookman Old Style"/>
        </w:rPr>
      </w:pPr>
    </w:p>
    <w:p w:rsidR="00673CD5" w:rsidRPr="00FB053C" w:rsidRDefault="00673CD5" w:rsidP="00673CD5">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673CD5" w:rsidRPr="00FB053C" w:rsidRDefault="00673CD5" w:rsidP="00673CD5">
      <w:pPr>
        <w:widowControl w:val="0"/>
        <w:jc w:val="both"/>
        <w:rPr>
          <w:rFonts w:ascii="Bookman Old Style" w:hAnsi="Bookman Old Style"/>
          <w:b/>
        </w:rPr>
      </w:pPr>
    </w:p>
    <w:p w:rsidR="00673CD5" w:rsidRPr="00FB053C" w:rsidRDefault="00673CD5" w:rsidP="00673CD5">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73CD5" w:rsidRPr="00FB053C" w:rsidRDefault="00673CD5" w:rsidP="00673CD5">
      <w:pPr>
        <w:jc w:val="both"/>
        <w:rPr>
          <w:rFonts w:ascii="Bookman Old Style" w:hAnsi="Bookman Old Style"/>
          <w:color w:val="000000"/>
          <w:spacing w:val="-3"/>
        </w:rPr>
      </w:pPr>
    </w:p>
    <w:p w:rsidR="00673CD5" w:rsidRPr="00FB053C" w:rsidRDefault="00673CD5" w:rsidP="00673CD5">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673CD5" w:rsidRPr="00FB053C" w:rsidRDefault="00673CD5" w:rsidP="00673CD5">
      <w:pPr>
        <w:autoSpaceDE w:val="0"/>
        <w:autoSpaceDN w:val="0"/>
        <w:adjustRightInd w:val="0"/>
        <w:jc w:val="both"/>
        <w:rPr>
          <w:rFonts w:ascii="Bookman Old Style" w:hAnsi="Bookman Old Style"/>
        </w:rPr>
      </w:pPr>
    </w:p>
    <w:p w:rsidR="00673CD5" w:rsidRPr="00FB053C" w:rsidRDefault="00673CD5" w:rsidP="00697ACB">
      <w:pPr>
        <w:pStyle w:val="Prrafodelista"/>
        <w:numPr>
          <w:ilvl w:val="1"/>
          <w:numId w:val="67"/>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73CD5" w:rsidRPr="00FB053C" w:rsidRDefault="00673CD5" w:rsidP="00673CD5">
      <w:pPr>
        <w:autoSpaceDE w:val="0"/>
        <w:autoSpaceDN w:val="0"/>
        <w:adjustRightInd w:val="0"/>
        <w:jc w:val="both"/>
        <w:rPr>
          <w:rFonts w:ascii="Bookman Old Style" w:hAnsi="Bookman Old Style"/>
          <w:b/>
        </w:rPr>
      </w:pPr>
    </w:p>
    <w:p w:rsidR="00673CD5" w:rsidRPr="00FB053C" w:rsidRDefault="00673CD5" w:rsidP="00673CD5">
      <w:pPr>
        <w:autoSpaceDE w:val="0"/>
        <w:autoSpaceDN w:val="0"/>
        <w:adjustRightInd w:val="0"/>
        <w:jc w:val="both"/>
        <w:rPr>
          <w:rFonts w:ascii="Bookman Old Style" w:hAnsi="Bookman Old Style"/>
          <w:b/>
        </w:rPr>
      </w:pPr>
      <w:r w:rsidRPr="00FB053C">
        <w:rPr>
          <w:rFonts w:ascii="Bookman Old Style" w:hAnsi="Bookman Old Style"/>
          <w:b/>
        </w:rPr>
        <w:t>YPFB:</w:t>
      </w:r>
    </w:p>
    <w:p w:rsidR="00673CD5" w:rsidRPr="00FB053C" w:rsidRDefault="00673CD5" w:rsidP="00673CD5">
      <w:pPr>
        <w:autoSpaceDE w:val="0"/>
        <w:autoSpaceDN w:val="0"/>
        <w:adjustRightInd w:val="0"/>
        <w:jc w:val="both"/>
        <w:rPr>
          <w:rFonts w:ascii="Bookman Old Style" w:hAnsi="Bookman Old Style"/>
        </w:rPr>
      </w:pP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Teléfono: (02) 2 370202</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Fax: (02) 2 374469</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673CD5" w:rsidRPr="00FB053C" w:rsidRDefault="00673CD5" w:rsidP="00673CD5">
      <w:pPr>
        <w:autoSpaceDE w:val="0"/>
        <w:autoSpaceDN w:val="0"/>
        <w:adjustRightInd w:val="0"/>
        <w:jc w:val="both"/>
        <w:rPr>
          <w:rFonts w:ascii="Bookman Old Style" w:hAnsi="Bookman Old Style"/>
          <w:b/>
        </w:rPr>
      </w:pPr>
    </w:p>
    <w:p w:rsidR="00673CD5" w:rsidRPr="00FB053C" w:rsidRDefault="00673CD5" w:rsidP="00673CD5">
      <w:pPr>
        <w:autoSpaceDE w:val="0"/>
        <w:autoSpaceDN w:val="0"/>
        <w:adjustRightInd w:val="0"/>
        <w:jc w:val="both"/>
        <w:rPr>
          <w:rFonts w:ascii="Bookman Old Style" w:hAnsi="Bookman Old Style"/>
          <w:b/>
        </w:rPr>
      </w:pPr>
      <w:r w:rsidRPr="00FB053C">
        <w:rPr>
          <w:rFonts w:ascii="Bookman Old Style" w:hAnsi="Bookman Old Style"/>
          <w:b/>
        </w:rPr>
        <w:t>TRANSPORTISTA:</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73CD5" w:rsidRPr="00FB053C" w:rsidRDefault="00673CD5" w:rsidP="00673CD5">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73CD5" w:rsidRPr="00FB053C" w:rsidRDefault="00673CD5" w:rsidP="00673CD5">
      <w:pPr>
        <w:autoSpaceDE w:val="0"/>
        <w:autoSpaceDN w:val="0"/>
        <w:adjustRightInd w:val="0"/>
        <w:jc w:val="both"/>
        <w:rPr>
          <w:rFonts w:ascii="Bookman Old Style" w:hAnsi="Bookman Old Style"/>
          <w:b/>
        </w:rPr>
      </w:pPr>
    </w:p>
    <w:p w:rsidR="00673CD5" w:rsidRPr="00FB053C" w:rsidRDefault="00673CD5" w:rsidP="00697ACB">
      <w:pPr>
        <w:pStyle w:val="Prrafodelista"/>
        <w:numPr>
          <w:ilvl w:val="1"/>
          <w:numId w:val="67"/>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673CD5" w:rsidRPr="00FB053C" w:rsidRDefault="00673CD5" w:rsidP="00673CD5">
      <w:pPr>
        <w:widowControl w:val="0"/>
        <w:jc w:val="both"/>
        <w:rPr>
          <w:rFonts w:ascii="Bookman Old Style" w:hAnsi="Bookman Old Style" w:cs="Arial"/>
          <w:b/>
        </w:rPr>
      </w:pPr>
    </w:p>
    <w:p w:rsidR="00673CD5" w:rsidRPr="00FB053C" w:rsidRDefault="00673CD5" w:rsidP="00673CD5">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673CD5" w:rsidRPr="00FB053C" w:rsidRDefault="00673CD5" w:rsidP="00673CD5">
      <w:pPr>
        <w:pStyle w:val="ss"/>
        <w:tabs>
          <w:tab w:val="left" w:pos="709"/>
        </w:tabs>
        <w:spacing w:after="0"/>
        <w:ind w:right="-7" w:firstLine="0"/>
        <w:rPr>
          <w:rFonts w:ascii="Bookman Old Style" w:hAnsi="Bookman Old Style" w:cs="Tahoma"/>
          <w:b/>
          <w:color w:val="000000"/>
          <w:sz w:val="22"/>
          <w:szCs w:val="22"/>
          <w:lang w:val="es-ES"/>
        </w:rPr>
      </w:pPr>
    </w:p>
    <w:p w:rsidR="00673CD5" w:rsidRPr="00FB053C" w:rsidRDefault="00673CD5" w:rsidP="00673CD5">
      <w:pPr>
        <w:jc w:val="both"/>
        <w:rPr>
          <w:rFonts w:ascii="Bookman Old Style" w:hAnsi="Bookman Old Style"/>
        </w:rPr>
      </w:pPr>
      <w:r w:rsidRPr="00FB053C">
        <w:rPr>
          <w:rFonts w:ascii="Bookman Old Style" w:hAnsi="Bookman Old Style"/>
        </w:rPr>
        <w:t xml:space="preserve">Cada una de las Partes acuerda y declara que ni ella, ni sus representantes o afiliados, en conexión con este Contrato o el cumplimiento de las obligaciones de dichas Partes bajo este </w:t>
      </w:r>
      <w:r w:rsidRPr="00FB053C">
        <w:rPr>
          <w:rFonts w:ascii="Bookman Old Style" w:hAnsi="Bookman Old Style"/>
        </w:rPr>
        <w:lastRenderedPageBreak/>
        <w:t>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73CD5" w:rsidRPr="00FB053C" w:rsidRDefault="00673CD5" w:rsidP="00673CD5">
      <w:pPr>
        <w:widowControl w:val="0"/>
        <w:jc w:val="both"/>
        <w:rPr>
          <w:rFonts w:ascii="Bookman Old Style" w:hAnsi="Bookman Old Style"/>
          <w:b/>
          <w:color w:val="000000"/>
        </w:rPr>
      </w:pPr>
    </w:p>
    <w:p w:rsidR="00673CD5" w:rsidRPr="00FB053C" w:rsidRDefault="00673CD5" w:rsidP="00673CD5">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673CD5" w:rsidRPr="00FB053C" w:rsidRDefault="00673CD5" w:rsidP="00673CD5">
      <w:pPr>
        <w:autoSpaceDE w:val="0"/>
        <w:autoSpaceDN w:val="0"/>
        <w:adjustRightInd w:val="0"/>
        <w:jc w:val="both"/>
        <w:rPr>
          <w:rFonts w:ascii="Bookman Old Style" w:hAnsi="Bookman Old Style"/>
          <w:b/>
        </w:rPr>
      </w:pPr>
    </w:p>
    <w:p w:rsidR="00673CD5" w:rsidRPr="00FB053C" w:rsidRDefault="00673CD5" w:rsidP="00673CD5">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673CD5" w:rsidRPr="00FB053C" w:rsidRDefault="00673CD5" w:rsidP="00673CD5">
      <w:pPr>
        <w:pStyle w:val="Textoindependiente2"/>
        <w:spacing w:after="0" w:line="240" w:lineRule="auto"/>
        <w:jc w:val="both"/>
        <w:rPr>
          <w:rFonts w:ascii="Bookman Old Style" w:hAnsi="Bookman Old Style"/>
          <w:b/>
          <w:i/>
          <w:sz w:val="22"/>
          <w:szCs w:val="22"/>
          <w:lang w:val="es-BO"/>
        </w:rPr>
      </w:pPr>
    </w:p>
    <w:p w:rsidR="00673CD5" w:rsidRPr="00FB053C" w:rsidRDefault="00673CD5" w:rsidP="00673CD5">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673CD5" w:rsidRPr="00FB053C" w:rsidRDefault="00673CD5" w:rsidP="00673CD5">
      <w:pPr>
        <w:pStyle w:val="Textoindependiente2"/>
        <w:spacing w:after="0" w:line="240" w:lineRule="auto"/>
        <w:jc w:val="both"/>
        <w:rPr>
          <w:rFonts w:ascii="Bookman Old Style" w:hAnsi="Bookman Old Style"/>
          <w:sz w:val="22"/>
          <w:szCs w:val="22"/>
          <w:lang w:val="es-BO"/>
        </w:rPr>
      </w:pPr>
    </w:p>
    <w:p w:rsidR="00673CD5" w:rsidRPr="00FB053C" w:rsidRDefault="00673CD5" w:rsidP="00673CD5">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673CD5" w:rsidRPr="00FB053C" w:rsidRDefault="00673CD5" w:rsidP="00673CD5">
      <w:pPr>
        <w:pStyle w:val="Textoindependiente2"/>
        <w:spacing w:after="0" w:line="240" w:lineRule="auto"/>
        <w:jc w:val="both"/>
        <w:rPr>
          <w:rFonts w:ascii="Bookman Old Style" w:hAnsi="Bookman Old Style"/>
          <w:b/>
          <w:i/>
          <w:sz w:val="22"/>
          <w:szCs w:val="22"/>
          <w:lang w:val="es-BO"/>
        </w:rPr>
      </w:pPr>
    </w:p>
    <w:p w:rsidR="00673CD5" w:rsidRPr="00FB053C" w:rsidRDefault="00673CD5" w:rsidP="00673CD5">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673CD5" w:rsidRPr="00FB053C" w:rsidRDefault="00673CD5" w:rsidP="00673CD5">
      <w:pPr>
        <w:autoSpaceDE w:val="0"/>
        <w:autoSpaceDN w:val="0"/>
        <w:adjustRightInd w:val="0"/>
        <w:jc w:val="both"/>
        <w:rPr>
          <w:rFonts w:ascii="Bookman Old Style" w:hAnsi="Bookman Old Style"/>
        </w:rPr>
      </w:pPr>
    </w:p>
    <w:p w:rsidR="00673CD5" w:rsidRPr="00FB053C" w:rsidRDefault="00673CD5" w:rsidP="00673CD5">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673CD5" w:rsidRPr="00FB053C" w:rsidRDefault="00673CD5" w:rsidP="00673CD5">
      <w:pPr>
        <w:pStyle w:val="Textoindependiente2"/>
        <w:spacing w:after="0" w:line="240" w:lineRule="auto"/>
        <w:jc w:val="both"/>
        <w:rPr>
          <w:rFonts w:ascii="Bookman Old Style" w:hAnsi="Bookman Old Style" w:cs="Arial"/>
          <w:b/>
          <w:i/>
          <w:sz w:val="22"/>
          <w:szCs w:val="22"/>
          <w:lang w:val="es-BO"/>
        </w:rPr>
      </w:pPr>
    </w:p>
    <w:p w:rsidR="00673CD5" w:rsidRPr="00FB053C" w:rsidRDefault="00673CD5" w:rsidP="00673CD5">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673CD5" w:rsidRPr="00FB053C" w:rsidRDefault="00673CD5" w:rsidP="00673CD5">
      <w:pPr>
        <w:autoSpaceDE w:val="0"/>
        <w:autoSpaceDN w:val="0"/>
        <w:adjustRightInd w:val="0"/>
        <w:jc w:val="both"/>
        <w:rPr>
          <w:rFonts w:ascii="Bookman Old Style" w:hAnsi="Bookman Old Style"/>
        </w:rPr>
      </w:pPr>
    </w:p>
    <w:p w:rsidR="00673CD5" w:rsidRPr="00FB053C" w:rsidRDefault="00673CD5" w:rsidP="00673CD5">
      <w:pPr>
        <w:autoSpaceDE w:val="0"/>
        <w:autoSpaceDN w:val="0"/>
        <w:adjustRightInd w:val="0"/>
        <w:jc w:val="both"/>
        <w:rPr>
          <w:rFonts w:ascii="Bookman Old Style" w:hAnsi="Bookman Old Style"/>
        </w:rPr>
      </w:pPr>
    </w:p>
    <w:p w:rsidR="00673CD5" w:rsidRPr="00FB053C" w:rsidRDefault="00673CD5" w:rsidP="00673CD5">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673CD5" w:rsidRPr="00FB053C" w:rsidRDefault="00673CD5" w:rsidP="00673CD5">
      <w:pPr>
        <w:pStyle w:val="Textoindependiente2"/>
        <w:spacing w:after="0" w:line="240" w:lineRule="auto"/>
        <w:jc w:val="both"/>
        <w:rPr>
          <w:rFonts w:ascii="Bookman Old Style" w:hAnsi="Bookman Old Style"/>
          <w:sz w:val="22"/>
          <w:szCs w:val="22"/>
          <w:lang w:val="es-BO"/>
        </w:rPr>
      </w:pPr>
    </w:p>
    <w:p w:rsidR="00673CD5" w:rsidRPr="00FB053C" w:rsidRDefault="00673CD5" w:rsidP="00673CD5">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673CD5" w:rsidRPr="00FB053C" w:rsidRDefault="00673CD5" w:rsidP="00673CD5">
      <w:pPr>
        <w:pStyle w:val="Textoindependiente2"/>
        <w:spacing w:after="0" w:line="240" w:lineRule="auto"/>
        <w:jc w:val="both"/>
        <w:rPr>
          <w:rFonts w:ascii="Bookman Old Style" w:hAnsi="Bookman Old Style"/>
          <w:sz w:val="22"/>
          <w:szCs w:val="22"/>
          <w:lang w:val="es-BO"/>
        </w:rPr>
      </w:pPr>
    </w:p>
    <w:p w:rsidR="00673CD5" w:rsidRPr="00FB053C" w:rsidRDefault="00673CD5" w:rsidP="00673CD5">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73CD5" w:rsidRPr="00FB053C" w:rsidTr="00AE7ED8">
        <w:trPr>
          <w:jc w:val="center"/>
        </w:trPr>
        <w:tc>
          <w:tcPr>
            <w:tcW w:w="4428" w:type="dxa"/>
            <w:tcMar>
              <w:top w:w="0" w:type="dxa"/>
              <w:left w:w="108" w:type="dxa"/>
              <w:bottom w:w="0" w:type="dxa"/>
              <w:right w:w="108" w:type="dxa"/>
            </w:tcMar>
          </w:tcPr>
          <w:p w:rsidR="00673CD5" w:rsidRPr="00FB053C" w:rsidRDefault="00673CD5" w:rsidP="00AE7ED8">
            <w:pPr>
              <w:jc w:val="center"/>
              <w:rPr>
                <w:rFonts w:ascii="Bookman Old Style" w:hAnsi="Bookman Old Style" w:cs="Arial"/>
                <w:b/>
                <w:bCs/>
              </w:rPr>
            </w:pPr>
          </w:p>
          <w:p w:rsidR="00673CD5" w:rsidRPr="00FB053C" w:rsidRDefault="00673CD5" w:rsidP="00AE7ED8">
            <w:pPr>
              <w:jc w:val="center"/>
              <w:rPr>
                <w:rFonts w:ascii="Bookman Old Style" w:hAnsi="Bookman Old Style" w:cs="Arial"/>
              </w:rPr>
            </w:pPr>
            <w:r w:rsidRPr="00FB053C">
              <w:rPr>
                <w:rFonts w:ascii="Bookman Old Style" w:hAnsi="Bookman Old Style" w:cs="Arial"/>
              </w:rPr>
              <w:t>_____________________________</w:t>
            </w:r>
          </w:p>
          <w:p w:rsidR="00673CD5" w:rsidRPr="00FB053C" w:rsidRDefault="00673CD5" w:rsidP="00AE7ED8">
            <w:pPr>
              <w:jc w:val="center"/>
              <w:rPr>
                <w:rFonts w:ascii="Bookman Old Style" w:hAnsi="Bookman Old Style" w:cs="Arial"/>
              </w:rPr>
            </w:pPr>
            <w:r w:rsidRPr="00FB053C">
              <w:rPr>
                <w:rFonts w:ascii="Bookman Old Style" w:hAnsi="Bookman Old Style" w:cs="Arial"/>
              </w:rPr>
              <w:t>………………………..</w:t>
            </w:r>
          </w:p>
          <w:p w:rsidR="00673CD5" w:rsidRPr="00FB053C" w:rsidRDefault="00673CD5" w:rsidP="00AE7ED8">
            <w:pPr>
              <w:jc w:val="center"/>
              <w:rPr>
                <w:rFonts w:ascii="Bookman Old Style" w:hAnsi="Bookman Old Style" w:cs="Arial"/>
                <w:b/>
                <w:bCs/>
              </w:rPr>
            </w:pPr>
            <w:r w:rsidRPr="00FB053C">
              <w:rPr>
                <w:rFonts w:ascii="Bookman Old Style" w:hAnsi="Bookman Old Style" w:cs="Arial"/>
                <w:b/>
                <w:bCs/>
              </w:rPr>
              <w:t xml:space="preserve">REPRESENTANTE LEGAL </w:t>
            </w:r>
          </w:p>
          <w:p w:rsidR="00673CD5" w:rsidRPr="00FB053C" w:rsidRDefault="00673CD5" w:rsidP="00AE7ED8">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673CD5" w:rsidRPr="00FB053C" w:rsidRDefault="00673CD5" w:rsidP="00AE7ED8">
            <w:pPr>
              <w:jc w:val="center"/>
              <w:rPr>
                <w:rFonts w:ascii="Bookman Old Style" w:hAnsi="Bookman Old Style" w:cs="Arial"/>
              </w:rPr>
            </w:pPr>
          </w:p>
          <w:p w:rsidR="00673CD5" w:rsidRPr="00FB053C" w:rsidRDefault="00673CD5" w:rsidP="00AE7ED8">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673CD5" w:rsidRPr="00FB053C" w:rsidRDefault="00673CD5" w:rsidP="00AE7ED8">
            <w:pPr>
              <w:jc w:val="center"/>
              <w:rPr>
                <w:rFonts w:ascii="Bookman Old Style" w:hAnsi="Bookman Old Style" w:cs="Arial"/>
                <w:bCs/>
                <w:lang w:val="pt-BR"/>
              </w:rPr>
            </w:pPr>
            <w:r w:rsidRPr="00FB053C">
              <w:rPr>
                <w:rFonts w:ascii="Bookman Old Style" w:hAnsi="Bookman Old Style" w:cs="Arial"/>
                <w:bCs/>
                <w:lang w:val="pt-BR"/>
              </w:rPr>
              <w:t>............................</w:t>
            </w:r>
          </w:p>
          <w:p w:rsidR="00673CD5" w:rsidRPr="00FB053C" w:rsidRDefault="00673CD5" w:rsidP="00AE7ED8">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673CD5" w:rsidRPr="00FB053C" w:rsidRDefault="00673CD5" w:rsidP="00AE7ED8">
            <w:pPr>
              <w:jc w:val="center"/>
              <w:rPr>
                <w:rFonts w:ascii="Bookman Old Style" w:hAnsi="Bookman Old Style" w:cs="Arial"/>
                <w:bCs/>
                <w:lang w:val="pt-BR"/>
              </w:rPr>
            </w:pPr>
            <w:r w:rsidRPr="00FB053C">
              <w:rPr>
                <w:rFonts w:ascii="Bookman Old Style" w:hAnsi="Bookman Old Style" w:cs="Arial"/>
                <w:bCs/>
                <w:lang w:val="pt-BR"/>
              </w:rPr>
              <w:t>..........................</w:t>
            </w:r>
          </w:p>
        </w:tc>
      </w:tr>
    </w:tbl>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autoSpaceDE w:val="0"/>
        <w:autoSpaceDN w:val="0"/>
        <w:adjustRightInd w:val="0"/>
        <w:jc w:val="both"/>
        <w:rPr>
          <w:rFonts w:ascii="Bookman Old Style" w:hAnsi="Bookman Old Style" w:cs="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Default="00673CD5" w:rsidP="00673CD5">
      <w:pPr>
        <w:rPr>
          <w:rFonts w:ascii="Bookman Old Style" w:hAnsi="Bookman Old Style"/>
        </w:rPr>
      </w:pPr>
    </w:p>
    <w:p w:rsidR="00673CD5"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673CD5" w:rsidRDefault="00673CD5" w:rsidP="00673CD5">
      <w:pPr>
        <w:jc w:val="center"/>
        <w:rPr>
          <w:rFonts w:ascii="Bookman Old Style" w:hAnsi="Bookman Old Style"/>
          <w:b/>
          <w:u w:val="single"/>
        </w:rPr>
      </w:pPr>
      <w:r w:rsidRPr="00FB053C">
        <w:rPr>
          <w:rFonts w:ascii="Bookman Old Style" w:hAnsi="Bookman Old Style"/>
          <w:b/>
          <w:u w:val="single"/>
        </w:rPr>
        <w:t>ANEXO I</w:t>
      </w:r>
    </w:p>
    <w:p w:rsidR="00673CD5" w:rsidRPr="00FB053C" w:rsidRDefault="00673CD5" w:rsidP="00673CD5">
      <w:pPr>
        <w:jc w:val="center"/>
        <w:rPr>
          <w:rFonts w:ascii="Bookman Old Style" w:hAnsi="Bookman Old Style"/>
          <w:b/>
          <w:u w:val="single"/>
        </w:rPr>
      </w:pPr>
      <w:r>
        <w:rPr>
          <w:rFonts w:ascii="Bookman Old Style" w:hAnsi="Bookman Old Style"/>
          <w:b/>
          <w:u w:val="single"/>
        </w:rPr>
        <w:t>_____________________</w:t>
      </w:r>
    </w:p>
    <w:p w:rsidR="00673CD5" w:rsidRPr="00FB053C" w:rsidRDefault="00673CD5" w:rsidP="00673CD5">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73CD5" w:rsidRPr="00FB053C" w:rsidTr="00AE7ED8">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OBS.</w:t>
            </w:r>
          </w:p>
        </w:tc>
      </w:tr>
      <w:tr w:rsidR="00673CD5" w:rsidRPr="00FB053C" w:rsidTr="00AE7ED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73CD5" w:rsidRPr="00FB053C" w:rsidRDefault="00673CD5" w:rsidP="00AE7ED8">
            <w:pPr>
              <w:rPr>
                <w:rFonts w:ascii="Bookman Old Style" w:hAnsi="Bookman Old Style"/>
                <w:color w:val="000000"/>
                <w:lang w:eastAsia="es-BO"/>
              </w:rPr>
            </w:pPr>
            <w:r w:rsidRPr="00FB053C">
              <w:rPr>
                <w:rFonts w:ascii="Bookman Old Style" w:hAnsi="Bookman Old Style"/>
                <w:color w:val="000000"/>
                <w:lang w:eastAsia="es-BO"/>
              </w:rPr>
              <w:t> </w:t>
            </w: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73CD5" w:rsidRPr="00FB053C" w:rsidRDefault="00673CD5" w:rsidP="00AE7ED8">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73CD5" w:rsidRPr="00FB053C" w:rsidRDefault="00673CD5" w:rsidP="00AE7ED8">
            <w:pPr>
              <w:rPr>
                <w:rFonts w:ascii="Bookman Old Style" w:hAnsi="Bookman Old Style"/>
                <w:color w:val="000000"/>
                <w:lang w:eastAsia="es-BO"/>
              </w:rPr>
            </w:pPr>
            <w:r w:rsidRPr="00FB053C">
              <w:rPr>
                <w:rFonts w:ascii="Bookman Old Style" w:hAnsi="Bookman Old Style"/>
                <w:color w:val="000000"/>
                <w:lang w:eastAsia="es-BO"/>
              </w:rPr>
              <w:t> </w:t>
            </w: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r w:rsidR="00673CD5" w:rsidRPr="00FB053C" w:rsidTr="00AE7ED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73CD5" w:rsidRPr="00FB053C" w:rsidRDefault="00673CD5" w:rsidP="00AE7ED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73CD5" w:rsidRPr="00FB053C" w:rsidRDefault="00673CD5" w:rsidP="00AE7ED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73CD5" w:rsidRPr="00FB053C" w:rsidRDefault="00673CD5" w:rsidP="00AE7ED8">
            <w:pPr>
              <w:rPr>
                <w:rFonts w:ascii="Bookman Old Style" w:hAnsi="Bookman Old Style"/>
                <w:color w:val="000000"/>
                <w:lang w:eastAsia="es-BO"/>
              </w:rPr>
            </w:pPr>
          </w:p>
        </w:tc>
      </w:tr>
    </w:tbl>
    <w:p w:rsidR="00673CD5" w:rsidRPr="00FB053C" w:rsidRDefault="00673CD5" w:rsidP="00673CD5">
      <w:pPr>
        <w:rPr>
          <w:rFonts w:ascii="Bookman Old Style" w:hAnsi="Bookman Old Style"/>
        </w:rPr>
      </w:pPr>
    </w:p>
    <w:p w:rsidR="00673CD5" w:rsidRPr="00FB053C" w:rsidRDefault="00673CD5" w:rsidP="00673CD5">
      <w:pPr>
        <w:rPr>
          <w:rFonts w:ascii="Bookman Old Style" w:hAnsi="Bookman Old Style"/>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298" w:rsidRDefault="00A61298">
      <w:r>
        <w:separator/>
      </w:r>
    </w:p>
  </w:endnote>
  <w:endnote w:type="continuationSeparator" w:id="0">
    <w:p w:rsidR="00A61298" w:rsidRDefault="00A6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F9" w:rsidRDefault="00957EF9">
    <w:pPr>
      <w:pStyle w:val="Piedepgina"/>
      <w:jc w:val="right"/>
    </w:pPr>
    <w:r>
      <w:fldChar w:fldCharType="begin"/>
    </w:r>
    <w:r>
      <w:instrText xml:space="preserve"> PAGE   \* MERGEFORMAT </w:instrText>
    </w:r>
    <w:r>
      <w:fldChar w:fldCharType="separate"/>
    </w:r>
    <w:r w:rsidR="00B12041">
      <w:rPr>
        <w:noProof/>
      </w:rPr>
      <w:t>2</w:t>
    </w:r>
    <w:r>
      <w:fldChar w:fldCharType="end"/>
    </w:r>
  </w:p>
  <w:p w:rsidR="00957EF9" w:rsidRDefault="00957E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298" w:rsidRDefault="00A61298">
      <w:r>
        <w:separator/>
      </w:r>
    </w:p>
  </w:footnote>
  <w:footnote w:type="continuationSeparator" w:id="0">
    <w:p w:rsidR="00A61298" w:rsidRDefault="00A612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11385F"/>
    <w:multiLevelType w:val="hybridMultilevel"/>
    <w:tmpl w:val="BFDE198A"/>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5F057D1"/>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7">
    <w:nsid w:val="400D79B1"/>
    <w:multiLevelType w:val="hybridMultilevel"/>
    <w:tmpl w:val="223CBF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2144A35"/>
    <w:multiLevelType w:val="hybridMultilevel"/>
    <w:tmpl w:val="371CA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43113008"/>
    <w:multiLevelType w:val="hybridMultilevel"/>
    <w:tmpl w:val="32044EBA"/>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41">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2">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B70132"/>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2D627FE"/>
    <w:multiLevelType w:val="hybridMultilevel"/>
    <w:tmpl w:val="58DC5F94"/>
    <w:lvl w:ilvl="0" w:tplc="382E8614">
      <w:start w:val="1"/>
      <w:numFmt w:val="bullet"/>
      <w:lvlText w:val=""/>
      <w:lvlJc w:val="left"/>
      <w:pPr>
        <w:ind w:left="720" w:hanging="360"/>
      </w:pPr>
      <w:rPr>
        <w:rFonts w:ascii="Symbol" w:hAnsi="Symbol"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5E814D36"/>
    <w:multiLevelType w:val="hybridMultilevel"/>
    <w:tmpl w:val="A4223E2A"/>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0">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34A20A2"/>
    <w:multiLevelType w:val="hybridMultilevel"/>
    <w:tmpl w:val="A3B0098C"/>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64">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21"/>
  </w:num>
  <w:num w:numId="2">
    <w:abstractNumId w:val="25"/>
  </w:num>
  <w:num w:numId="3">
    <w:abstractNumId w:val="56"/>
  </w:num>
  <w:num w:numId="4">
    <w:abstractNumId w:val="16"/>
  </w:num>
  <w:num w:numId="5">
    <w:abstractNumId w:val="33"/>
  </w:num>
  <w:num w:numId="6">
    <w:abstractNumId w:val="35"/>
  </w:num>
  <w:num w:numId="7">
    <w:abstractNumId w:val="0"/>
  </w:num>
  <w:num w:numId="8">
    <w:abstractNumId w:val="62"/>
  </w:num>
  <w:num w:numId="9">
    <w:abstractNumId w:val="28"/>
  </w:num>
  <w:num w:numId="10">
    <w:abstractNumId w:val="13"/>
  </w:num>
  <w:num w:numId="11">
    <w:abstractNumId w:val="12"/>
  </w:num>
  <w:num w:numId="12">
    <w:abstractNumId w:val="18"/>
  </w:num>
  <w:num w:numId="13">
    <w:abstractNumId w:val="48"/>
  </w:num>
  <w:num w:numId="14">
    <w:abstractNumId w:val="45"/>
  </w:num>
  <w:num w:numId="15">
    <w:abstractNumId w:val="50"/>
  </w:num>
  <w:num w:numId="16">
    <w:abstractNumId w:val="23"/>
  </w:num>
  <w:num w:numId="17">
    <w:abstractNumId w:val="4"/>
  </w:num>
  <w:num w:numId="18">
    <w:abstractNumId w:val="57"/>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4"/>
  </w:num>
  <w:num w:numId="24">
    <w:abstractNumId w:val="52"/>
  </w:num>
  <w:num w:numId="25">
    <w:abstractNumId w:val="43"/>
  </w:num>
  <w:num w:numId="26">
    <w:abstractNumId w:val="32"/>
  </w:num>
  <w:num w:numId="27">
    <w:abstractNumId w:val="46"/>
  </w:num>
  <w:num w:numId="28">
    <w:abstractNumId w:val="6"/>
  </w:num>
  <w:num w:numId="29">
    <w:abstractNumId w:val="65"/>
  </w:num>
  <w:num w:numId="30">
    <w:abstractNumId w:val="10"/>
  </w:num>
  <w:num w:numId="31">
    <w:abstractNumId w:val="2"/>
  </w:num>
  <w:num w:numId="32">
    <w:abstractNumId w:val="49"/>
  </w:num>
  <w:num w:numId="33">
    <w:abstractNumId w:val="53"/>
  </w:num>
  <w:num w:numId="34">
    <w:abstractNumId w:val="38"/>
  </w:num>
  <w:num w:numId="35">
    <w:abstractNumId w:val="31"/>
  </w:num>
  <w:num w:numId="36">
    <w:abstractNumId w:val="27"/>
  </w:num>
  <w:num w:numId="37">
    <w:abstractNumId w:val="55"/>
  </w:num>
  <w:num w:numId="38">
    <w:abstractNumId w:val="20"/>
  </w:num>
  <w:num w:numId="39">
    <w:abstractNumId w:val="60"/>
  </w:num>
  <w:num w:numId="40">
    <w:abstractNumId w:val="17"/>
  </w:num>
  <w:num w:numId="41">
    <w:abstractNumId w:val="37"/>
  </w:num>
  <w:num w:numId="42">
    <w:abstractNumId w:val="63"/>
  </w:num>
  <w:num w:numId="43">
    <w:abstractNumId w:val="40"/>
  </w:num>
  <w:num w:numId="44">
    <w:abstractNumId w:val="44"/>
  </w:num>
  <w:num w:numId="45">
    <w:abstractNumId w:val="26"/>
  </w:num>
  <w:num w:numId="46">
    <w:abstractNumId w:val="47"/>
  </w:num>
  <w:num w:numId="47">
    <w:abstractNumId w:val="11"/>
  </w:num>
  <w:num w:numId="48">
    <w:abstractNumId w:val="1"/>
  </w:num>
  <w:num w:numId="49">
    <w:abstractNumId w:val="19"/>
  </w:num>
  <w:num w:numId="50">
    <w:abstractNumId w:val="14"/>
  </w:num>
  <w:num w:numId="51">
    <w:abstractNumId w:val="41"/>
  </w:num>
  <w:num w:numId="52">
    <w:abstractNumId w:val="9"/>
  </w:num>
  <w:num w:numId="53">
    <w:abstractNumId w:val="66"/>
  </w:num>
  <w:num w:numId="54">
    <w:abstractNumId w:val="61"/>
  </w:num>
  <w:num w:numId="55">
    <w:abstractNumId w:val="3"/>
  </w:num>
  <w:num w:numId="56">
    <w:abstractNumId w:val="59"/>
  </w:num>
  <w:num w:numId="57">
    <w:abstractNumId w:val="42"/>
  </w:num>
  <w:num w:numId="58">
    <w:abstractNumId w:val="15"/>
  </w:num>
  <w:num w:numId="59">
    <w:abstractNumId w:val="39"/>
  </w:num>
  <w:num w:numId="60">
    <w:abstractNumId w:val="36"/>
  </w:num>
  <w:num w:numId="61">
    <w:abstractNumId w:val="51"/>
  </w:num>
  <w:num w:numId="62">
    <w:abstractNumId w:val="8"/>
  </w:num>
  <w:num w:numId="63">
    <w:abstractNumId w:val="22"/>
  </w:num>
  <w:num w:numId="64">
    <w:abstractNumId w:val="54"/>
  </w:num>
  <w:num w:numId="65">
    <w:abstractNumId w:val="58"/>
  </w:num>
  <w:num w:numId="66">
    <w:abstractNumId w:val="64"/>
  </w:num>
  <w:num w:numId="67">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A842-8EB8-4637-98BB-034253FF2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65</Pages>
  <Words>21272</Words>
  <Characters>117001</Characters>
  <Application>Microsoft Office Word</Application>
  <DocSecurity>0</DocSecurity>
  <Lines>975</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137998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5</cp:revision>
  <cp:lastPrinted>2015-02-19T14:27:00Z</cp:lastPrinted>
  <dcterms:created xsi:type="dcterms:W3CDTF">2016-08-12T15:52:00Z</dcterms:created>
  <dcterms:modified xsi:type="dcterms:W3CDTF">2016-08-15T23:43:00Z</dcterms:modified>
</cp:coreProperties>
</file>