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AC6756">
      <w:pPr>
        <w:pStyle w:val="Norma"/>
        <w:spacing w:line="240" w:lineRule="auto"/>
        <w:ind w:left="1416" w:hanging="1416"/>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76301B" w:rsidRPr="007E3A17" w:rsidRDefault="0076301B" w:rsidP="00BC21BB">
                            <w:pPr>
                              <w:pStyle w:val="Ttulo1"/>
                              <w:ind w:left="142"/>
                              <w:jc w:val="center"/>
                              <w:rPr>
                                <w:rFonts w:ascii="Century Gothic" w:hAnsi="Century Gothic"/>
                                <w:sz w:val="8"/>
                                <w:szCs w:val="28"/>
                              </w:rPr>
                            </w:pPr>
                          </w:p>
                          <w:p w14:paraId="4BF12AA0" w14:textId="77777777" w:rsidR="0076301B" w:rsidRDefault="007630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6301B" w:rsidRPr="00196858" w:rsidRDefault="0076301B" w:rsidP="00196858"/>
                          <w:p w14:paraId="707CFF32" w14:textId="77777777" w:rsidR="0076301B" w:rsidRDefault="0076301B" w:rsidP="00BC21BB">
                            <w:pPr>
                              <w:ind w:left="142"/>
                              <w:jc w:val="center"/>
                              <w:rPr>
                                <w:rFonts w:ascii="Verdana" w:hAnsi="Verdana"/>
                                <w:b/>
                              </w:rPr>
                            </w:pPr>
                          </w:p>
                          <w:p w14:paraId="06570665" w14:textId="77777777" w:rsidR="0076301B" w:rsidRDefault="007630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6301B" w:rsidRPr="00103622" w:rsidRDefault="0076301B" w:rsidP="00963B46">
                            <w:pPr>
                              <w:ind w:left="142"/>
                              <w:jc w:val="center"/>
                              <w:rPr>
                                <w:rFonts w:ascii="Century Gothic" w:hAnsi="Century Gothic" w:cs="Arial"/>
                                <w:b/>
                                <w:sz w:val="32"/>
                                <w:szCs w:val="32"/>
                                <w:lang w:val="es-MX"/>
                              </w:rPr>
                            </w:pPr>
                          </w:p>
                          <w:p w14:paraId="4C001CE9" w14:textId="77777777" w:rsidR="0076301B" w:rsidRPr="00103622" w:rsidRDefault="0076301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6301B" w:rsidRDefault="0076301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6301B" w:rsidRDefault="0076301B" w:rsidP="00C12034">
                            <w:pPr>
                              <w:rPr>
                                <w:rFonts w:ascii="Century Gothic" w:hAnsi="Century Gothic" w:cs="Arial"/>
                                <w:b/>
                                <w:sz w:val="28"/>
                                <w:szCs w:val="32"/>
                              </w:rPr>
                            </w:pPr>
                          </w:p>
                          <w:p w14:paraId="0A58EB77" w14:textId="77777777" w:rsidR="0076301B" w:rsidRDefault="0076301B" w:rsidP="00C12034">
                            <w:pPr>
                              <w:jc w:val="center"/>
                              <w:rPr>
                                <w:rFonts w:ascii="Century Gothic" w:hAnsi="Century Gothic"/>
                                <w:b/>
                                <w:sz w:val="28"/>
                                <w:szCs w:val="32"/>
                              </w:rPr>
                            </w:pPr>
                          </w:p>
                          <w:p w14:paraId="067FB5BB" w14:textId="4C0D2BE7" w:rsidR="0076301B" w:rsidRPr="00D94CE2" w:rsidRDefault="0076301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6301B" w:rsidRPr="00D94CE2" w:rsidRDefault="0076301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6301B" w:rsidRPr="00015B4A" w:rsidRDefault="0076301B" w:rsidP="00455A2A">
                            <w:pPr>
                              <w:ind w:left="142" w:right="24"/>
                              <w:jc w:val="center"/>
                              <w:rPr>
                                <w:rFonts w:ascii="Century Gothic" w:hAnsi="Century Gothic" w:cs="Arial"/>
                                <w:b/>
                                <w:sz w:val="28"/>
                                <w:szCs w:val="28"/>
                              </w:rPr>
                            </w:pPr>
                          </w:p>
                          <w:p w14:paraId="305A115D" w14:textId="77777777" w:rsidR="0076301B" w:rsidRDefault="0076301B" w:rsidP="00455A2A">
                            <w:pPr>
                              <w:ind w:left="142" w:right="24"/>
                              <w:jc w:val="center"/>
                              <w:rPr>
                                <w:rFonts w:ascii="Century Gothic" w:hAnsi="Century Gothic" w:cs="Arial"/>
                                <w:b/>
                                <w:sz w:val="28"/>
                                <w:szCs w:val="28"/>
                                <w:lang w:val="es-MX"/>
                              </w:rPr>
                            </w:pPr>
                          </w:p>
                          <w:p w14:paraId="6DD59E27" w14:textId="77777777" w:rsidR="0076301B" w:rsidRPr="00103622" w:rsidRDefault="0076301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6301B" w:rsidRPr="00103622" w:rsidRDefault="0076301B" w:rsidP="00455A2A">
                            <w:pPr>
                              <w:ind w:left="142" w:right="24"/>
                              <w:rPr>
                                <w:rFonts w:ascii="Century Gothic" w:hAnsi="Century Gothic"/>
                                <w:b/>
                                <w:sz w:val="28"/>
                                <w:szCs w:val="28"/>
                              </w:rPr>
                            </w:pPr>
                          </w:p>
                          <w:p w14:paraId="10432132" w14:textId="4DC23ECA" w:rsidR="0076301B" w:rsidRPr="00D94CE2" w:rsidRDefault="0076301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VAGONES PLANOS FERROVIARIOS PARA EL TRANSPORTE DE UREA</w:t>
                            </w:r>
                          </w:p>
                          <w:p w14:paraId="7A5D2B44" w14:textId="77777777" w:rsidR="0076301B" w:rsidRPr="00D94CE2" w:rsidRDefault="0076301B" w:rsidP="00455A2A">
                            <w:pPr>
                              <w:ind w:right="24"/>
                              <w:jc w:val="center"/>
                              <w:rPr>
                                <w:rFonts w:ascii="Century Gothic" w:hAnsi="Century Gothic" w:cs="Century Gothic"/>
                                <w:b/>
                                <w:bCs/>
                                <w:color w:val="FF0000"/>
                                <w:sz w:val="28"/>
                                <w:szCs w:val="28"/>
                              </w:rPr>
                            </w:pPr>
                          </w:p>
                          <w:p w14:paraId="6351C111" w14:textId="38667870" w:rsidR="0076301B" w:rsidRPr="00D94CE2" w:rsidRDefault="0076301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DRCO-CDL-GGPQ-134-16</w:t>
                            </w:r>
                          </w:p>
                          <w:p w14:paraId="5268A2A2" w14:textId="77777777" w:rsidR="0076301B" w:rsidRPr="00D94CE2" w:rsidRDefault="0076301B" w:rsidP="00455A2A">
                            <w:pPr>
                              <w:ind w:right="24"/>
                              <w:jc w:val="center"/>
                              <w:rPr>
                                <w:rFonts w:ascii="Century Gothic" w:hAnsi="Century Gothic" w:cs="Century Gothic"/>
                                <w:b/>
                                <w:bCs/>
                                <w:color w:val="FF0000"/>
                                <w:sz w:val="28"/>
                                <w:szCs w:val="28"/>
                              </w:rPr>
                            </w:pPr>
                          </w:p>
                          <w:p w14:paraId="4EABECE0" w14:textId="471CB74B" w:rsidR="0076301B" w:rsidRPr="00D94CE2" w:rsidRDefault="00AD34BE" w:rsidP="00455A2A">
                            <w:pPr>
                              <w:ind w:right="24"/>
                              <w:jc w:val="center"/>
                              <w:rPr>
                                <w:rFonts w:ascii="Century Gothic" w:hAnsi="Century Gothic"/>
                                <w:b/>
                                <w:color w:val="FF0000"/>
                                <w:sz w:val="28"/>
                                <w:szCs w:val="28"/>
                                <w:lang w:val="es-ES_tradnl"/>
                              </w:rPr>
                            </w:pPr>
                            <w:r>
                              <w:rPr>
                                <w:rFonts w:ascii="Century Gothic" w:hAnsi="Century Gothic" w:cs="Century Gothic"/>
                                <w:b/>
                                <w:bCs/>
                                <w:sz w:val="28"/>
                                <w:szCs w:val="28"/>
                              </w:rPr>
                              <w:t>TERCERA</w:t>
                            </w:r>
                            <w:r w:rsidR="0076301B">
                              <w:rPr>
                                <w:rFonts w:ascii="Century Gothic" w:hAnsi="Century Gothic" w:cs="Century Gothic"/>
                                <w:b/>
                                <w:bCs/>
                                <w:sz w:val="28"/>
                                <w:szCs w:val="28"/>
                              </w:rPr>
                              <w:t xml:space="preserve"> CONVOCATORIA</w:t>
                            </w:r>
                          </w:p>
                          <w:p w14:paraId="34AB203F" w14:textId="77777777" w:rsidR="0076301B" w:rsidRPr="00103622" w:rsidRDefault="0076301B" w:rsidP="00BC21BB">
                            <w:pPr>
                              <w:ind w:right="930"/>
                              <w:jc w:val="center"/>
                              <w:rPr>
                                <w:rFonts w:ascii="Century Gothic" w:hAnsi="Century Gothic"/>
                                <w:sz w:val="32"/>
                                <w:szCs w:val="32"/>
                                <w:lang w:val="es-ES_tradnl"/>
                              </w:rPr>
                            </w:pPr>
                          </w:p>
                          <w:p w14:paraId="2400E6AF" w14:textId="77777777" w:rsidR="0076301B" w:rsidRPr="00103622" w:rsidRDefault="0076301B" w:rsidP="00BC21BB">
                            <w:pPr>
                              <w:ind w:right="930"/>
                              <w:jc w:val="center"/>
                              <w:rPr>
                                <w:rFonts w:ascii="Century Gothic" w:hAnsi="Century Gothic"/>
                                <w:sz w:val="32"/>
                                <w:szCs w:val="32"/>
                                <w:lang w:val="es-ES_tradnl"/>
                              </w:rPr>
                            </w:pPr>
                          </w:p>
                          <w:p w14:paraId="519E7A3A" w14:textId="77777777" w:rsidR="0076301B" w:rsidRPr="00103622" w:rsidRDefault="0076301B" w:rsidP="00BC21BB">
                            <w:pPr>
                              <w:ind w:right="930"/>
                              <w:jc w:val="center"/>
                              <w:rPr>
                                <w:rFonts w:ascii="Century Gothic" w:hAnsi="Century Gothic"/>
                                <w:sz w:val="32"/>
                                <w:szCs w:val="32"/>
                                <w:lang w:val="es-ES_tradnl"/>
                              </w:rPr>
                            </w:pPr>
                          </w:p>
                          <w:p w14:paraId="47C3D4D1" w14:textId="77777777" w:rsidR="0076301B" w:rsidRDefault="0076301B" w:rsidP="00BC21BB">
                            <w:pPr>
                              <w:ind w:right="930"/>
                              <w:jc w:val="center"/>
                              <w:rPr>
                                <w:rFonts w:ascii="Century Gothic" w:hAnsi="Century Gothic"/>
                                <w:lang w:val="es-ES_tradnl"/>
                              </w:rPr>
                            </w:pPr>
                          </w:p>
                          <w:p w14:paraId="3EC83649" w14:textId="77777777" w:rsidR="0076301B" w:rsidRPr="009C5A35" w:rsidRDefault="0076301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left:0;text-align:left;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76301B" w:rsidRPr="007E3A17" w:rsidRDefault="0076301B" w:rsidP="00BC21BB">
                      <w:pPr>
                        <w:pStyle w:val="Ttulo1"/>
                        <w:ind w:left="142"/>
                        <w:jc w:val="center"/>
                        <w:rPr>
                          <w:rFonts w:ascii="Century Gothic" w:hAnsi="Century Gothic"/>
                          <w:sz w:val="8"/>
                          <w:szCs w:val="28"/>
                        </w:rPr>
                      </w:pPr>
                    </w:p>
                    <w:p w14:paraId="4BF12AA0" w14:textId="77777777" w:rsidR="0076301B" w:rsidRDefault="007630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6301B" w:rsidRPr="00196858" w:rsidRDefault="0076301B" w:rsidP="00196858"/>
                    <w:p w14:paraId="707CFF32" w14:textId="77777777" w:rsidR="0076301B" w:rsidRDefault="0076301B" w:rsidP="00BC21BB">
                      <w:pPr>
                        <w:ind w:left="142"/>
                        <w:jc w:val="center"/>
                        <w:rPr>
                          <w:rFonts w:ascii="Verdana" w:hAnsi="Verdana"/>
                          <w:b/>
                        </w:rPr>
                      </w:pPr>
                    </w:p>
                    <w:p w14:paraId="06570665" w14:textId="77777777" w:rsidR="0076301B" w:rsidRDefault="007630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6301B" w:rsidRPr="00103622" w:rsidRDefault="0076301B" w:rsidP="00963B46">
                      <w:pPr>
                        <w:ind w:left="142"/>
                        <w:jc w:val="center"/>
                        <w:rPr>
                          <w:rFonts w:ascii="Century Gothic" w:hAnsi="Century Gothic" w:cs="Arial"/>
                          <w:b/>
                          <w:sz w:val="32"/>
                          <w:szCs w:val="32"/>
                          <w:lang w:val="es-MX"/>
                        </w:rPr>
                      </w:pPr>
                    </w:p>
                    <w:p w14:paraId="4C001CE9" w14:textId="77777777" w:rsidR="0076301B" w:rsidRPr="00103622" w:rsidRDefault="0076301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6301B" w:rsidRDefault="0076301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6301B" w:rsidRDefault="0076301B" w:rsidP="00C12034">
                      <w:pPr>
                        <w:rPr>
                          <w:rFonts w:ascii="Century Gothic" w:hAnsi="Century Gothic" w:cs="Arial"/>
                          <w:b/>
                          <w:sz w:val="28"/>
                          <w:szCs w:val="32"/>
                        </w:rPr>
                      </w:pPr>
                    </w:p>
                    <w:p w14:paraId="0A58EB77" w14:textId="77777777" w:rsidR="0076301B" w:rsidRDefault="0076301B" w:rsidP="00C12034">
                      <w:pPr>
                        <w:jc w:val="center"/>
                        <w:rPr>
                          <w:rFonts w:ascii="Century Gothic" w:hAnsi="Century Gothic"/>
                          <w:b/>
                          <w:sz w:val="28"/>
                          <w:szCs w:val="32"/>
                        </w:rPr>
                      </w:pPr>
                    </w:p>
                    <w:p w14:paraId="067FB5BB" w14:textId="4C0D2BE7" w:rsidR="0076301B" w:rsidRPr="00D94CE2" w:rsidRDefault="0076301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6301B" w:rsidRPr="00D94CE2" w:rsidRDefault="0076301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6301B" w:rsidRPr="00015B4A" w:rsidRDefault="0076301B" w:rsidP="00455A2A">
                      <w:pPr>
                        <w:ind w:left="142" w:right="24"/>
                        <w:jc w:val="center"/>
                        <w:rPr>
                          <w:rFonts w:ascii="Century Gothic" w:hAnsi="Century Gothic" w:cs="Arial"/>
                          <w:b/>
                          <w:sz w:val="28"/>
                          <w:szCs w:val="28"/>
                        </w:rPr>
                      </w:pPr>
                    </w:p>
                    <w:p w14:paraId="305A115D" w14:textId="77777777" w:rsidR="0076301B" w:rsidRDefault="0076301B" w:rsidP="00455A2A">
                      <w:pPr>
                        <w:ind w:left="142" w:right="24"/>
                        <w:jc w:val="center"/>
                        <w:rPr>
                          <w:rFonts w:ascii="Century Gothic" w:hAnsi="Century Gothic" w:cs="Arial"/>
                          <w:b/>
                          <w:sz w:val="28"/>
                          <w:szCs w:val="28"/>
                          <w:lang w:val="es-MX"/>
                        </w:rPr>
                      </w:pPr>
                    </w:p>
                    <w:p w14:paraId="6DD59E27" w14:textId="77777777" w:rsidR="0076301B" w:rsidRPr="00103622" w:rsidRDefault="0076301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6301B" w:rsidRPr="00103622" w:rsidRDefault="0076301B" w:rsidP="00455A2A">
                      <w:pPr>
                        <w:ind w:left="142" w:right="24"/>
                        <w:rPr>
                          <w:rFonts w:ascii="Century Gothic" w:hAnsi="Century Gothic"/>
                          <w:b/>
                          <w:sz w:val="28"/>
                          <w:szCs w:val="28"/>
                        </w:rPr>
                      </w:pPr>
                    </w:p>
                    <w:p w14:paraId="10432132" w14:textId="4DC23ECA" w:rsidR="0076301B" w:rsidRPr="00D94CE2" w:rsidRDefault="0076301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VAGONES PLANOS FERROVIARIOS PARA EL TRANSPORTE DE UREA</w:t>
                      </w:r>
                    </w:p>
                    <w:p w14:paraId="7A5D2B44" w14:textId="77777777" w:rsidR="0076301B" w:rsidRPr="00D94CE2" w:rsidRDefault="0076301B" w:rsidP="00455A2A">
                      <w:pPr>
                        <w:ind w:right="24"/>
                        <w:jc w:val="center"/>
                        <w:rPr>
                          <w:rFonts w:ascii="Century Gothic" w:hAnsi="Century Gothic" w:cs="Century Gothic"/>
                          <w:b/>
                          <w:bCs/>
                          <w:color w:val="FF0000"/>
                          <w:sz w:val="28"/>
                          <w:szCs w:val="28"/>
                        </w:rPr>
                      </w:pPr>
                    </w:p>
                    <w:p w14:paraId="6351C111" w14:textId="38667870" w:rsidR="0076301B" w:rsidRPr="00D94CE2" w:rsidRDefault="0076301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DRCO-CDL-GGPQ-134-16</w:t>
                      </w:r>
                    </w:p>
                    <w:p w14:paraId="5268A2A2" w14:textId="77777777" w:rsidR="0076301B" w:rsidRPr="00D94CE2" w:rsidRDefault="0076301B" w:rsidP="00455A2A">
                      <w:pPr>
                        <w:ind w:right="24"/>
                        <w:jc w:val="center"/>
                        <w:rPr>
                          <w:rFonts w:ascii="Century Gothic" w:hAnsi="Century Gothic" w:cs="Century Gothic"/>
                          <w:b/>
                          <w:bCs/>
                          <w:color w:val="FF0000"/>
                          <w:sz w:val="28"/>
                          <w:szCs w:val="28"/>
                        </w:rPr>
                      </w:pPr>
                    </w:p>
                    <w:p w14:paraId="4EABECE0" w14:textId="471CB74B" w:rsidR="0076301B" w:rsidRPr="00D94CE2" w:rsidRDefault="00AD34BE" w:rsidP="00455A2A">
                      <w:pPr>
                        <w:ind w:right="24"/>
                        <w:jc w:val="center"/>
                        <w:rPr>
                          <w:rFonts w:ascii="Century Gothic" w:hAnsi="Century Gothic"/>
                          <w:b/>
                          <w:color w:val="FF0000"/>
                          <w:sz w:val="28"/>
                          <w:szCs w:val="28"/>
                          <w:lang w:val="es-ES_tradnl"/>
                        </w:rPr>
                      </w:pPr>
                      <w:r>
                        <w:rPr>
                          <w:rFonts w:ascii="Century Gothic" w:hAnsi="Century Gothic" w:cs="Century Gothic"/>
                          <w:b/>
                          <w:bCs/>
                          <w:sz w:val="28"/>
                          <w:szCs w:val="28"/>
                        </w:rPr>
                        <w:t>TERCERA</w:t>
                      </w:r>
                      <w:r w:rsidR="0076301B">
                        <w:rPr>
                          <w:rFonts w:ascii="Century Gothic" w:hAnsi="Century Gothic" w:cs="Century Gothic"/>
                          <w:b/>
                          <w:bCs/>
                          <w:sz w:val="28"/>
                          <w:szCs w:val="28"/>
                        </w:rPr>
                        <w:t xml:space="preserve"> CONVOCATORIA</w:t>
                      </w:r>
                    </w:p>
                    <w:p w14:paraId="34AB203F" w14:textId="77777777" w:rsidR="0076301B" w:rsidRPr="00103622" w:rsidRDefault="0076301B" w:rsidP="00BC21BB">
                      <w:pPr>
                        <w:ind w:right="930"/>
                        <w:jc w:val="center"/>
                        <w:rPr>
                          <w:rFonts w:ascii="Century Gothic" w:hAnsi="Century Gothic"/>
                          <w:sz w:val="32"/>
                          <w:szCs w:val="32"/>
                          <w:lang w:val="es-ES_tradnl"/>
                        </w:rPr>
                      </w:pPr>
                    </w:p>
                    <w:p w14:paraId="2400E6AF" w14:textId="77777777" w:rsidR="0076301B" w:rsidRPr="00103622" w:rsidRDefault="0076301B" w:rsidP="00BC21BB">
                      <w:pPr>
                        <w:ind w:right="930"/>
                        <w:jc w:val="center"/>
                        <w:rPr>
                          <w:rFonts w:ascii="Century Gothic" w:hAnsi="Century Gothic"/>
                          <w:sz w:val="32"/>
                          <w:szCs w:val="32"/>
                          <w:lang w:val="es-ES_tradnl"/>
                        </w:rPr>
                      </w:pPr>
                    </w:p>
                    <w:p w14:paraId="519E7A3A" w14:textId="77777777" w:rsidR="0076301B" w:rsidRPr="00103622" w:rsidRDefault="0076301B" w:rsidP="00BC21BB">
                      <w:pPr>
                        <w:ind w:right="930"/>
                        <w:jc w:val="center"/>
                        <w:rPr>
                          <w:rFonts w:ascii="Century Gothic" w:hAnsi="Century Gothic"/>
                          <w:sz w:val="32"/>
                          <w:szCs w:val="32"/>
                          <w:lang w:val="es-ES_tradnl"/>
                        </w:rPr>
                      </w:pPr>
                    </w:p>
                    <w:p w14:paraId="47C3D4D1" w14:textId="77777777" w:rsidR="0076301B" w:rsidRDefault="0076301B" w:rsidP="00BC21BB">
                      <w:pPr>
                        <w:ind w:right="930"/>
                        <w:jc w:val="center"/>
                        <w:rPr>
                          <w:rFonts w:ascii="Century Gothic" w:hAnsi="Century Gothic"/>
                          <w:lang w:val="es-ES_tradnl"/>
                        </w:rPr>
                      </w:pPr>
                    </w:p>
                    <w:p w14:paraId="3EC83649" w14:textId="77777777" w:rsidR="0076301B" w:rsidRPr="009C5A35" w:rsidRDefault="0076301B"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CC41D96"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CCE83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76301B" w:rsidRPr="00AD6AF2" w:rsidRDefault="0076301B" w:rsidP="00795A5A">
                            <w:pPr>
                              <w:ind w:right="930"/>
                              <w:jc w:val="center"/>
                              <w:rPr>
                                <w:rFonts w:ascii="Century Gothic" w:hAnsi="Century Gothic"/>
                                <w:sz w:val="14"/>
                                <w:lang w:val="es-ES_tradnl"/>
                              </w:rPr>
                            </w:pPr>
                          </w:p>
                          <w:p w14:paraId="7A33C25A" w14:textId="3903364C" w:rsidR="0076301B" w:rsidRPr="00AD6AF2" w:rsidRDefault="0076301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left:0;text-align:left;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76301B" w:rsidRPr="00AD6AF2" w:rsidRDefault="0076301B" w:rsidP="00795A5A">
                      <w:pPr>
                        <w:ind w:right="930"/>
                        <w:jc w:val="center"/>
                        <w:rPr>
                          <w:rFonts w:ascii="Century Gothic" w:hAnsi="Century Gothic"/>
                          <w:sz w:val="14"/>
                          <w:lang w:val="es-ES_tradnl"/>
                        </w:rPr>
                      </w:pPr>
                    </w:p>
                    <w:p w14:paraId="7A33C25A" w14:textId="3903364C" w:rsidR="0076301B" w:rsidRPr="00AD6AF2" w:rsidRDefault="0076301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5E45818E" w:rsidR="00A73638" w:rsidRPr="009351DC" w:rsidRDefault="009351DC"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B880552" w:rsidR="00A73638" w:rsidRPr="009351DC" w:rsidRDefault="009351DC"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POR LOTES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C40E160" w:rsidR="00A73638" w:rsidRPr="009351DC" w:rsidRDefault="009351DC"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6"/>
        <w:gridCol w:w="1242"/>
        <w:gridCol w:w="49"/>
        <w:gridCol w:w="1220"/>
        <w:gridCol w:w="3119"/>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9351DC">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6"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1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9351DC">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76" w:type="dxa"/>
          </w:tcPr>
          <w:p w14:paraId="72B5139B" w14:textId="77777777" w:rsidR="00103622" w:rsidRPr="00552079" w:rsidRDefault="00103622" w:rsidP="00B37050">
            <w:pPr>
              <w:rPr>
                <w:rFonts w:asciiTheme="minorHAnsi" w:hAnsiTheme="minorHAnsi" w:cstheme="minorHAnsi"/>
                <w:sz w:val="22"/>
                <w:szCs w:val="22"/>
              </w:rPr>
            </w:pPr>
          </w:p>
        </w:tc>
        <w:tc>
          <w:tcPr>
            <w:tcW w:w="251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119"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9351DC">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76"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1" w:type="dxa"/>
            <w:gridSpan w:val="2"/>
            <w:vAlign w:val="center"/>
          </w:tcPr>
          <w:p w14:paraId="4AAC01E3" w14:textId="3F59135F" w:rsidR="00103622" w:rsidRPr="00552079" w:rsidRDefault="00103622" w:rsidP="009351DC">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9351DC">
            <w:pPr>
              <w:jc w:val="center"/>
              <w:rPr>
                <w:rFonts w:asciiTheme="minorHAnsi" w:hAnsiTheme="minorHAnsi" w:cstheme="minorHAnsi"/>
                <w:sz w:val="22"/>
                <w:szCs w:val="22"/>
              </w:rPr>
            </w:pPr>
          </w:p>
        </w:tc>
        <w:tc>
          <w:tcPr>
            <w:tcW w:w="1220" w:type="dxa"/>
            <w:vAlign w:val="center"/>
          </w:tcPr>
          <w:p w14:paraId="4E164E60" w14:textId="77777777" w:rsidR="00103622" w:rsidRPr="00552079" w:rsidRDefault="00103622" w:rsidP="009351D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9351DC">
            <w:pPr>
              <w:jc w:val="center"/>
              <w:rPr>
                <w:rFonts w:asciiTheme="minorHAnsi" w:hAnsiTheme="minorHAnsi" w:cstheme="minorHAnsi"/>
                <w:color w:val="000000"/>
                <w:sz w:val="22"/>
                <w:szCs w:val="22"/>
              </w:rPr>
            </w:pPr>
          </w:p>
        </w:tc>
        <w:tc>
          <w:tcPr>
            <w:tcW w:w="3119" w:type="dxa"/>
            <w:vAlign w:val="center"/>
          </w:tcPr>
          <w:p w14:paraId="58D9BD9F" w14:textId="28F0A505" w:rsidR="00103622" w:rsidRPr="00552079" w:rsidRDefault="009351DC"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9351DC">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76"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511" w:type="dxa"/>
            <w:gridSpan w:val="3"/>
          </w:tcPr>
          <w:p w14:paraId="6E0161F4" w14:textId="77777777" w:rsidR="00103622" w:rsidRPr="00552079" w:rsidRDefault="00103622" w:rsidP="009351DC">
            <w:pPr>
              <w:jc w:val="center"/>
              <w:rPr>
                <w:rFonts w:asciiTheme="minorHAnsi" w:hAnsiTheme="minorHAnsi" w:cstheme="minorHAnsi"/>
                <w:sz w:val="22"/>
                <w:szCs w:val="22"/>
              </w:rPr>
            </w:pPr>
          </w:p>
        </w:tc>
        <w:tc>
          <w:tcPr>
            <w:tcW w:w="3119" w:type="dxa"/>
          </w:tcPr>
          <w:p w14:paraId="4617B7E4" w14:textId="77777777" w:rsidR="00103622" w:rsidRPr="00552079" w:rsidRDefault="00103622" w:rsidP="00B37050">
            <w:pPr>
              <w:jc w:val="both"/>
              <w:rPr>
                <w:rFonts w:asciiTheme="minorHAnsi" w:hAnsiTheme="minorHAnsi" w:cstheme="minorHAnsi"/>
                <w:sz w:val="22"/>
                <w:szCs w:val="22"/>
              </w:rPr>
            </w:pPr>
          </w:p>
        </w:tc>
      </w:tr>
      <w:tr w:rsidR="009351DC" w:rsidRPr="00552079" w14:paraId="0266DB73" w14:textId="77777777" w:rsidTr="009351DC">
        <w:trPr>
          <w:trHeight w:val="599"/>
        </w:trPr>
        <w:tc>
          <w:tcPr>
            <w:tcW w:w="433" w:type="dxa"/>
            <w:shd w:val="clear" w:color="auto" w:fill="auto"/>
            <w:vAlign w:val="center"/>
          </w:tcPr>
          <w:p w14:paraId="07143140" w14:textId="77777777" w:rsidR="009351DC" w:rsidRPr="00552079" w:rsidRDefault="009351DC" w:rsidP="009351DC">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76" w:type="dxa"/>
            <w:vAlign w:val="center"/>
          </w:tcPr>
          <w:p w14:paraId="2CB20931" w14:textId="77777777" w:rsidR="009351DC" w:rsidRPr="00552079" w:rsidRDefault="009351DC" w:rsidP="009351DC">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gridSpan w:val="2"/>
            <w:vAlign w:val="center"/>
          </w:tcPr>
          <w:p w14:paraId="04278217" w14:textId="77777777" w:rsidR="009351DC" w:rsidRPr="00D63A90" w:rsidRDefault="009351DC" w:rsidP="009351DC">
            <w:pPr>
              <w:jc w:val="center"/>
              <w:rPr>
                <w:rFonts w:ascii="Calibri" w:hAnsi="Calibri" w:cs="Calibri"/>
                <w:sz w:val="18"/>
                <w:szCs w:val="18"/>
              </w:rPr>
            </w:pPr>
            <w:r w:rsidRPr="00D63A90">
              <w:rPr>
                <w:rFonts w:ascii="Calibri" w:hAnsi="Calibri" w:cs="Calibri"/>
                <w:sz w:val="18"/>
                <w:szCs w:val="18"/>
              </w:rPr>
              <w:t>Fecha:</w:t>
            </w:r>
          </w:p>
          <w:p w14:paraId="2D974120" w14:textId="160A9657" w:rsidR="009351DC" w:rsidRPr="00552079" w:rsidRDefault="00046D03" w:rsidP="00046D03">
            <w:pPr>
              <w:jc w:val="center"/>
              <w:rPr>
                <w:rFonts w:asciiTheme="minorHAnsi" w:hAnsiTheme="minorHAnsi" w:cstheme="minorHAnsi"/>
                <w:sz w:val="22"/>
                <w:szCs w:val="22"/>
              </w:rPr>
            </w:pPr>
            <w:r>
              <w:rPr>
                <w:rFonts w:ascii="Calibri" w:hAnsi="Calibri" w:cs="Calibri"/>
                <w:sz w:val="18"/>
                <w:szCs w:val="18"/>
              </w:rPr>
              <w:t>18</w:t>
            </w:r>
            <w:bookmarkStart w:id="0" w:name="_GoBack"/>
            <w:bookmarkEnd w:id="0"/>
            <w:r w:rsidR="009351DC" w:rsidRPr="00D63A90">
              <w:rPr>
                <w:rFonts w:ascii="Calibri" w:hAnsi="Calibri" w:cs="Calibri"/>
                <w:sz w:val="18"/>
                <w:szCs w:val="18"/>
              </w:rPr>
              <w:t>/0</w:t>
            </w:r>
            <w:r>
              <w:rPr>
                <w:rFonts w:ascii="Calibri" w:hAnsi="Calibri" w:cs="Calibri"/>
                <w:sz w:val="18"/>
                <w:szCs w:val="18"/>
              </w:rPr>
              <w:t>8</w:t>
            </w:r>
            <w:r w:rsidR="009351DC" w:rsidRPr="00D63A90">
              <w:rPr>
                <w:rFonts w:ascii="Calibri" w:hAnsi="Calibri" w:cs="Calibri"/>
                <w:sz w:val="18"/>
                <w:szCs w:val="18"/>
              </w:rPr>
              <w:t>/2016</w:t>
            </w:r>
          </w:p>
        </w:tc>
        <w:tc>
          <w:tcPr>
            <w:tcW w:w="1220" w:type="dxa"/>
            <w:vAlign w:val="center"/>
          </w:tcPr>
          <w:p w14:paraId="40288FD4" w14:textId="77777777" w:rsidR="009351DC" w:rsidRPr="00D63A90" w:rsidRDefault="009351DC" w:rsidP="009351DC">
            <w:pPr>
              <w:jc w:val="center"/>
              <w:rPr>
                <w:rFonts w:ascii="Calibri" w:hAnsi="Calibri" w:cs="Calibri"/>
                <w:sz w:val="18"/>
                <w:szCs w:val="18"/>
              </w:rPr>
            </w:pPr>
            <w:r w:rsidRPr="00D63A90">
              <w:rPr>
                <w:rFonts w:ascii="Calibri" w:hAnsi="Calibri" w:cs="Calibri"/>
                <w:sz w:val="18"/>
                <w:szCs w:val="18"/>
              </w:rPr>
              <w:t>Hasta hora:</w:t>
            </w:r>
          </w:p>
          <w:p w14:paraId="03A24DF8" w14:textId="3F93BDA1" w:rsidR="009351DC" w:rsidRPr="009351DC" w:rsidRDefault="009351DC" w:rsidP="009351DC">
            <w:pPr>
              <w:jc w:val="center"/>
              <w:rPr>
                <w:rFonts w:asciiTheme="minorHAnsi" w:hAnsiTheme="minorHAnsi" w:cstheme="minorHAnsi"/>
                <w:b/>
                <w:sz w:val="22"/>
                <w:szCs w:val="22"/>
              </w:rPr>
            </w:pPr>
            <w:r w:rsidRPr="009351DC">
              <w:rPr>
                <w:rFonts w:ascii="Calibri" w:hAnsi="Calibri" w:cs="Calibri"/>
                <w:b/>
                <w:sz w:val="18"/>
                <w:szCs w:val="18"/>
              </w:rPr>
              <w:t>16:00</w:t>
            </w:r>
          </w:p>
        </w:tc>
        <w:tc>
          <w:tcPr>
            <w:tcW w:w="3119" w:type="dxa"/>
            <w:vAlign w:val="center"/>
          </w:tcPr>
          <w:p w14:paraId="1CCC4A06" w14:textId="77777777" w:rsidR="009351DC" w:rsidRPr="002D537D" w:rsidRDefault="009351DC" w:rsidP="009351DC">
            <w:pPr>
              <w:jc w:val="both"/>
              <w:rPr>
                <w:rFonts w:ascii="Calibri" w:hAnsi="Calibri" w:cs="Calibri"/>
                <w:color w:val="000000"/>
                <w:sz w:val="18"/>
                <w:szCs w:val="18"/>
              </w:rPr>
            </w:pPr>
            <w:r>
              <w:rPr>
                <w:rFonts w:ascii="Calibri" w:hAnsi="Calibri" w:cs="Calibri"/>
                <w:color w:val="000000"/>
                <w:sz w:val="18"/>
                <w:szCs w:val="18"/>
              </w:rPr>
              <w:t>Al c</w:t>
            </w:r>
            <w:r w:rsidRPr="002D537D">
              <w:rPr>
                <w:rFonts w:ascii="Calibri" w:hAnsi="Calibri" w:cs="Calibri"/>
                <w:color w:val="000000"/>
                <w:sz w:val="18"/>
                <w:szCs w:val="18"/>
              </w:rPr>
              <w:t>orreo institucional:</w:t>
            </w:r>
          </w:p>
          <w:p w14:paraId="0495D05B" w14:textId="64409BB9" w:rsidR="009351DC" w:rsidRPr="00552079" w:rsidRDefault="0076301B" w:rsidP="009351DC">
            <w:pPr>
              <w:jc w:val="both"/>
              <w:rPr>
                <w:rFonts w:asciiTheme="minorHAnsi" w:hAnsiTheme="minorHAnsi" w:cstheme="minorHAnsi"/>
                <w:b/>
                <w:color w:val="000000"/>
                <w:sz w:val="22"/>
                <w:szCs w:val="22"/>
              </w:rPr>
            </w:pPr>
            <w:hyperlink r:id="rId9" w:history="1">
              <w:r w:rsidR="009351DC" w:rsidRPr="009278EA">
                <w:rPr>
                  <w:rStyle w:val="Hipervnculo"/>
                  <w:rFonts w:ascii="Calibri" w:hAnsi="Calibri" w:cs="Calibri"/>
                  <w:sz w:val="18"/>
                  <w:szCs w:val="18"/>
                </w:rPr>
                <w:t>bmoreno@ypfb.gob.bo</w:t>
              </w:r>
            </w:hyperlink>
          </w:p>
        </w:tc>
      </w:tr>
      <w:tr w:rsidR="00103622" w:rsidRPr="00552079" w14:paraId="055C4C1F" w14:textId="77777777" w:rsidTr="009351DC">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976"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511"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119" w:type="dxa"/>
          </w:tcPr>
          <w:p w14:paraId="192D993C" w14:textId="77777777" w:rsidR="00103622" w:rsidRPr="00552079" w:rsidRDefault="00103622" w:rsidP="00B37050">
            <w:pPr>
              <w:rPr>
                <w:rFonts w:asciiTheme="minorHAnsi" w:hAnsiTheme="minorHAnsi" w:cstheme="minorHAnsi"/>
                <w:sz w:val="22"/>
                <w:szCs w:val="22"/>
              </w:rPr>
            </w:pPr>
          </w:p>
        </w:tc>
      </w:tr>
      <w:tr w:rsidR="009351DC" w:rsidRPr="00552079" w14:paraId="7D020AD3" w14:textId="77777777" w:rsidTr="009351DC">
        <w:trPr>
          <w:trHeight w:val="370"/>
        </w:trPr>
        <w:tc>
          <w:tcPr>
            <w:tcW w:w="433" w:type="dxa"/>
            <w:vAlign w:val="center"/>
          </w:tcPr>
          <w:p w14:paraId="40E0F304" w14:textId="48C84477" w:rsidR="009351DC" w:rsidRPr="00552079" w:rsidRDefault="009351DC" w:rsidP="009351DC">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76" w:type="dxa"/>
            <w:vAlign w:val="center"/>
          </w:tcPr>
          <w:p w14:paraId="10D7AB4F" w14:textId="3784D869" w:rsidR="009351DC" w:rsidRPr="00552079" w:rsidRDefault="009351DC" w:rsidP="009351DC">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gridSpan w:val="2"/>
            <w:vAlign w:val="center"/>
          </w:tcPr>
          <w:p w14:paraId="7E6F08F6" w14:textId="77777777" w:rsidR="009351DC" w:rsidRPr="00D63A90" w:rsidRDefault="009351DC" w:rsidP="009351DC">
            <w:pPr>
              <w:jc w:val="center"/>
              <w:rPr>
                <w:rFonts w:ascii="Calibri" w:hAnsi="Calibri" w:cs="Calibri"/>
                <w:sz w:val="18"/>
                <w:szCs w:val="18"/>
              </w:rPr>
            </w:pPr>
            <w:r w:rsidRPr="00D63A90">
              <w:rPr>
                <w:rFonts w:ascii="Calibri" w:hAnsi="Calibri" w:cs="Calibri"/>
                <w:sz w:val="18"/>
                <w:szCs w:val="18"/>
              </w:rPr>
              <w:t>Fecha:</w:t>
            </w:r>
          </w:p>
          <w:p w14:paraId="21B176A1" w14:textId="17322C7F" w:rsidR="009351DC" w:rsidRPr="00552079" w:rsidRDefault="00046D03" w:rsidP="009351DC">
            <w:pPr>
              <w:jc w:val="center"/>
              <w:rPr>
                <w:rFonts w:asciiTheme="minorHAnsi" w:hAnsiTheme="minorHAnsi" w:cstheme="minorHAnsi"/>
                <w:sz w:val="22"/>
                <w:szCs w:val="22"/>
              </w:rPr>
            </w:pPr>
            <w:r>
              <w:rPr>
                <w:rFonts w:ascii="Calibri" w:hAnsi="Calibri" w:cs="Calibri"/>
                <w:sz w:val="18"/>
                <w:szCs w:val="18"/>
              </w:rPr>
              <w:t>19</w:t>
            </w:r>
            <w:r w:rsidR="009351DC" w:rsidRPr="00D63A90">
              <w:rPr>
                <w:rFonts w:ascii="Calibri" w:hAnsi="Calibri" w:cs="Calibri"/>
                <w:sz w:val="18"/>
                <w:szCs w:val="18"/>
              </w:rPr>
              <w:t>/0</w:t>
            </w:r>
            <w:r>
              <w:rPr>
                <w:rFonts w:ascii="Calibri" w:hAnsi="Calibri" w:cs="Calibri"/>
                <w:sz w:val="18"/>
                <w:szCs w:val="18"/>
              </w:rPr>
              <w:t>8</w:t>
            </w:r>
            <w:r w:rsidR="009351DC" w:rsidRPr="00D63A90">
              <w:rPr>
                <w:rFonts w:ascii="Calibri" w:hAnsi="Calibri" w:cs="Calibri"/>
                <w:sz w:val="18"/>
                <w:szCs w:val="18"/>
              </w:rPr>
              <w:t>/2016</w:t>
            </w:r>
          </w:p>
        </w:tc>
        <w:tc>
          <w:tcPr>
            <w:tcW w:w="1220" w:type="dxa"/>
            <w:vAlign w:val="center"/>
          </w:tcPr>
          <w:p w14:paraId="16EFDD23" w14:textId="77777777" w:rsidR="009351DC" w:rsidRPr="00D63A90" w:rsidRDefault="009351DC" w:rsidP="009351DC">
            <w:pPr>
              <w:jc w:val="center"/>
              <w:rPr>
                <w:rFonts w:ascii="Calibri" w:hAnsi="Calibri" w:cs="Calibri"/>
                <w:sz w:val="18"/>
                <w:szCs w:val="18"/>
              </w:rPr>
            </w:pPr>
            <w:r w:rsidRPr="00D63A90">
              <w:rPr>
                <w:rFonts w:ascii="Calibri" w:hAnsi="Calibri" w:cs="Calibri"/>
                <w:sz w:val="18"/>
                <w:szCs w:val="18"/>
              </w:rPr>
              <w:t>Hora:</w:t>
            </w:r>
          </w:p>
          <w:p w14:paraId="759F5120" w14:textId="0B0343D0" w:rsidR="009351DC" w:rsidRPr="00552079" w:rsidRDefault="009351DC" w:rsidP="009351DC">
            <w:pPr>
              <w:jc w:val="center"/>
              <w:rPr>
                <w:rFonts w:asciiTheme="minorHAnsi" w:hAnsiTheme="minorHAnsi" w:cstheme="minorHAnsi"/>
                <w:sz w:val="22"/>
                <w:szCs w:val="22"/>
              </w:rPr>
            </w:pPr>
            <w:r w:rsidRPr="00D63A90">
              <w:rPr>
                <w:rFonts w:ascii="Calibri" w:hAnsi="Calibri" w:cs="Calibri"/>
                <w:sz w:val="18"/>
                <w:szCs w:val="18"/>
              </w:rPr>
              <w:t>1</w:t>
            </w:r>
            <w:r>
              <w:rPr>
                <w:rFonts w:ascii="Calibri" w:hAnsi="Calibri" w:cs="Calibri"/>
                <w:sz w:val="18"/>
                <w:szCs w:val="18"/>
              </w:rPr>
              <w:t>6</w:t>
            </w:r>
            <w:r w:rsidRPr="00D63A90">
              <w:rPr>
                <w:rFonts w:ascii="Calibri" w:hAnsi="Calibri" w:cs="Calibri"/>
                <w:sz w:val="18"/>
                <w:szCs w:val="18"/>
              </w:rPr>
              <w:t>:00</w:t>
            </w:r>
          </w:p>
        </w:tc>
        <w:tc>
          <w:tcPr>
            <w:tcW w:w="3119" w:type="dxa"/>
          </w:tcPr>
          <w:p w14:paraId="0641C4C7" w14:textId="77777777" w:rsidR="009351DC" w:rsidRPr="002D537D" w:rsidRDefault="009351DC" w:rsidP="009351DC">
            <w:pPr>
              <w:jc w:val="center"/>
              <w:rPr>
                <w:rFonts w:ascii="Calibri" w:hAnsi="Calibri" w:cs="Calibri"/>
                <w:sz w:val="18"/>
                <w:szCs w:val="18"/>
              </w:rPr>
            </w:pPr>
            <w:r w:rsidRPr="002D537D">
              <w:rPr>
                <w:rFonts w:ascii="Calibri" w:hAnsi="Calibri" w:cs="Calibri"/>
                <w:b/>
                <w:sz w:val="18"/>
                <w:szCs w:val="18"/>
              </w:rPr>
              <w:t>VICEPRESIDENCIA NACIONAL DE OPERACIONES</w:t>
            </w:r>
          </w:p>
          <w:p w14:paraId="2426B2E1" w14:textId="77777777" w:rsidR="009351DC" w:rsidRPr="002D537D" w:rsidRDefault="009351DC" w:rsidP="009351DC">
            <w:pPr>
              <w:jc w:val="center"/>
              <w:rPr>
                <w:rFonts w:ascii="Calibri" w:hAnsi="Calibri" w:cs="Calibri"/>
                <w:sz w:val="18"/>
                <w:szCs w:val="18"/>
              </w:rPr>
            </w:pPr>
            <w:r w:rsidRPr="002D537D">
              <w:rPr>
                <w:rFonts w:ascii="Calibri" w:hAnsi="Calibri" w:cs="Calibri"/>
                <w:sz w:val="18"/>
                <w:szCs w:val="18"/>
              </w:rPr>
              <w:t>Av. Grigotá (Doble Vía La Guardia entre 3er y 4to anillo) esquina Regimiento Lanza S/N.</w:t>
            </w:r>
          </w:p>
          <w:p w14:paraId="7BF83B26" w14:textId="7BA91822" w:rsidR="009351DC" w:rsidRPr="001B5615" w:rsidRDefault="009351DC" w:rsidP="009351DC">
            <w:pPr>
              <w:jc w:val="center"/>
              <w:rPr>
                <w:rFonts w:asciiTheme="minorHAnsi" w:hAnsiTheme="minorHAnsi" w:cstheme="minorHAnsi"/>
                <w:color w:val="FF0000"/>
                <w:sz w:val="22"/>
                <w:szCs w:val="22"/>
              </w:rPr>
            </w:pPr>
            <w:r w:rsidRPr="002D537D">
              <w:rPr>
                <w:rFonts w:ascii="Calibri" w:hAnsi="Calibri" w:cs="Calibri"/>
                <w:sz w:val="18"/>
                <w:szCs w:val="18"/>
              </w:rPr>
              <w:t>Santa Cruz - Bolivia</w:t>
            </w:r>
          </w:p>
        </w:tc>
      </w:tr>
      <w:tr w:rsidR="00103622" w:rsidRPr="00552079" w14:paraId="6D9DC71E" w14:textId="77777777" w:rsidTr="009351DC">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76"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51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119"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626376" w:rsidRPr="00552079" w14:paraId="28FEA7B2" w14:textId="77777777" w:rsidTr="009351DC">
        <w:trPr>
          <w:trHeight w:val="370"/>
        </w:trPr>
        <w:tc>
          <w:tcPr>
            <w:tcW w:w="433" w:type="dxa"/>
            <w:vAlign w:val="center"/>
          </w:tcPr>
          <w:p w14:paraId="58ECCDFF" w14:textId="77777777" w:rsidR="00626376" w:rsidRPr="00552079" w:rsidRDefault="00626376" w:rsidP="0062637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76" w:type="dxa"/>
            <w:vAlign w:val="center"/>
          </w:tcPr>
          <w:p w14:paraId="0FA79278" w14:textId="78EB542B" w:rsidR="00626376" w:rsidRPr="00552079" w:rsidRDefault="00626376" w:rsidP="0062637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14:paraId="7708EA82" w14:textId="77777777" w:rsidR="00626376" w:rsidRPr="00D63A90" w:rsidRDefault="00626376" w:rsidP="00626376">
            <w:pPr>
              <w:jc w:val="center"/>
              <w:rPr>
                <w:rFonts w:ascii="Calibri" w:hAnsi="Calibri" w:cs="Calibri"/>
                <w:sz w:val="18"/>
                <w:szCs w:val="18"/>
              </w:rPr>
            </w:pPr>
            <w:r w:rsidRPr="00D63A90">
              <w:rPr>
                <w:rFonts w:ascii="Calibri" w:hAnsi="Calibri" w:cs="Calibri"/>
                <w:sz w:val="18"/>
                <w:szCs w:val="18"/>
              </w:rPr>
              <w:t>Fecha:</w:t>
            </w:r>
          </w:p>
          <w:p w14:paraId="75E6328A" w14:textId="581778ED" w:rsidR="00626376" w:rsidRPr="00552079" w:rsidRDefault="00046D03" w:rsidP="00046D03">
            <w:pPr>
              <w:jc w:val="center"/>
              <w:rPr>
                <w:rFonts w:asciiTheme="minorHAnsi" w:hAnsiTheme="minorHAnsi" w:cstheme="minorHAnsi"/>
                <w:sz w:val="22"/>
                <w:szCs w:val="22"/>
              </w:rPr>
            </w:pPr>
            <w:r>
              <w:rPr>
                <w:rFonts w:ascii="Calibri" w:hAnsi="Calibri" w:cs="Calibri"/>
                <w:sz w:val="18"/>
                <w:szCs w:val="18"/>
              </w:rPr>
              <w:t>23</w:t>
            </w:r>
            <w:r w:rsidR="00626376" w:rsidRPr="00D63A90">
              <w:rPr>
                <w:rFonts w:ascii="Calibri" w:hAnsi="Calibri" w:cs="Calibri"/>
                <w:sz w:val="18"/>
                <w:szCs w:val="18"/>
              </w:rPr>
              <w:t>/0</w:t>
            </w:r>
            <w:r w:rsidR="00626376">
              <w:rPr>
                <w:rFonts w:ascii="Calibri" w:hAnsi="Calibri" w:cs="Calibri"/>
                <w:sz w:val="18"/>
                <w:szCs w:val="18"/>
              </w:rPr>
              <w:t>8</w:t>
            </w:r>
            <w:r w:rsidR="00626376" w:rsidRPr="00D63A90">
              <w:rPr>
                <w:rFonts w:ascii="Calibri" w:hAnsi="Calibri" w:cs="Calibri"/>
                <w:sz w:val="18"/>
                <w:szCs w:val="18"/>
              </w:rPr>
              <w:t>/2016</w:t>
            </w:r>
          </w:p>
        </w:tc>
        <w:tc>
          <w:tcPr>
            <w:tcW w:w="1220" w:type="dxa"/>
            <w:vAlign w:val="center"/>
          </w:tcPr>
          <w:p w14:paraId="653EE120" w14:textId="77777777" w:rsidR="00626376" w:rsidRPr="00D63A90" w:rsidRDefault="00626376" w:rsidP="00626376">
            <w:pPr>
              <w:jc w:val="center"/>
              <w:rPr>
                <w:rFonts w:ascii="Calibri" w:hAnsi="Calibri" w:cs="Calibri"/>
                <w:sz w:val="18"/>
                <w:szCs w:val="18"/>
              </w:rPr>
            </w:pPr>
            <w:r w:rsidRPr="00D63A90">
              <w:rPr>
                <w:rFonts w:ascii="Calibri" w:hAnsi="Calibri" w:cs="Calibri"/>
                <w:sz w:val="18"/>
                <w:szCs w:val="18"/>
              </w:rPr>
              <w:t>Hasta hora:</w:t>
            </w:r>
          </w:p>
          <w:p w14:paraId="48109594" w14:textId="384F71FA" w:rsidR="00626376" w:rsidRPr="00552079" w:rsidRDefault="00626376" w:rsidP="00626376">
            <w:pPr>
              <w:jc w:val="center"/>
              <w:rPr>
                <w:rFonts w:asciiTheme="minorHAnsi" w:hAnsiTheme="minorHAnsi" w:cstheme="minorHAnsi"/>
                <w:sz w:val="22"/>
                <w:szCs w:val="22"/>
              </w:rPr>
            </w:pPr>
            <w:r w:rsidRPr="00D63A90">
              <w:rPr>
                <w:rFonts w:ascii="Calibri" w:hAnsi="Calibri" w:cs="Calibri"/>
                <w:sz w:val="18"/>
                <w:szCs w:val="18"/>
              </w:rPr>
              <w:t>1</w:t>
            </w:r>
            <w:r>
              <w:rPr>
                <w:rFonts w:ascii="Calibri" w:hAnsi="Calibri" w:cs="Calibri"/>
                <w:sz w:val="18"/>
                <w:szCs w:val="18"/>
              </w:rPr>
              <w:t>6</w:t>
            </w:r>
            <w:r w:rsidRPr="00D63A90">
              <w:rPr>
                <w:rFonts w:ascii="Calibri" w:hAnsi="Calibri" w:cs="Calibri"/>
                <w:sz w:val="18"/>
                <w:szCs w:val="18"/>
              </w:rPr>
              <w:t>:00</w:t>
            </w:r>
          </w:p>
        </w:tc>
        <w:tc>
          <w:tcPr>
            <w:tcW w:w="3119" w:type="dxa"/>
          </w:tcPr>
          <w:p w14:paraId="1C9356AD" w14:textId="77777777" w:rsidR="00626376" w:rsidRPr="002D537D" w:rsidRDefault="00626376" w:rsidP="00626376">
            <w:pPr>
              <w:jc w:val="center"/>
              <w:rPr>
                <w:rFonts w:ascii="Calibri" w:hAnsi="Calibri" w:cs="Calibri"/>
                <w:sz w:val="18"/>
                <w:szCs w:val="18"/>
              </w:rPr>
            </w:pPr>
            <w:r w:rsidRPr="002D537D">
              <w:rPr>
                <w:rFonts w:ascii="Calibri" w:hAnsi="Calibri" w:cs="Calibri"/>
                <w:b/>
                <w:sz w:val="18"/>
                <w:szCs w:val="18"/>
              </w:rPr>
              <w:t>VICEPRESIDENCIA NACIONAL DE OPERACIONES</w:t>
            </w:r>
          </w:p>
          <w:p w14:paraId="5B70F9E5" w14:textId="77777777" w:rsidR="00626376" w:rsidRPr="002D537D" w:rsidRDefault="00626376" w:rsidP="00626376">
            <w:pPr>
              <w:jc w:val="center"/>
              <w:rPr>
                <w:rFonts w:ascii="Calibri" w:hAnsi="Calibri" w:cs="Calibri"/>
                <w:sz w:val="18"/>
                <w:szCs w:val="18"/>
              </w:rPr>
            </w:pPr>
            <w:r w:rsidRPr="002D537D">
              <w:rPr>
                <w:rFonts w:ascii="Calibri" w:hAnsi="Calibri" w:cs="Calibri"/>
                <w:sz w:val="18"/>
                <w:szCs w:val="18"/>
              </w:rPr>
              <w:t>Av. Grigotá (Doble Vía La Guardia entre 3er y 4to anillo) esquina Regimiento Lanza S/N.</w:t>
            </w:r>
          </w:p>
          <w:p w14:paraId="3F472FB9" w14:textId="182FB83C" w:rsidR="00626376" w:rsidRPr="001B5615" w:rsidRDefault="00626376" w:rsidP="00626376">
            <w:pPr>
              <w:jc w:val="center"/>
              <w:rPr>
                <w:rFonts w:asciiTheme="minorHAnsi" w:hAnsiTheme="minorHAnsi" w:cstheme="minorHAnsi"/>
                <w:color w:val="FF0000"/>
                <w:sz w:val="22"/>
                <w:szCs w:val="22"/>
              </w:rPr>
            </w:pPr>
            <w:r w:rsidRPr="002D537D">
              <w:rPr>
                <w:rFonts w:ascii="Calibri" w:hAnsi="Calibri" w:cs="Calibri"/>
                <w:sz w:val="18"/>
                <w:szCs w:val="18"/>
              </w:rPr>
              <w:t>Santa Cruz - Bolivia</w:t>
            </w:r>
          </w:p>
        </w:tc>
      </w:tr>
      <w:tr w:rsidR="00626376" w:rsidRPr="00552079" w14:paraId="73FE3E0E" w14:textId="77777777" w:rsidTr="009351DC">
        <w:trPr>
          <w:trHeight w:val="64"/>
        </w:trPr>
        <w:tc>
          <w:tcPr>
            <w:tcW w:w="433" w:type="dxa"/>
            <w:vAlign w:val="center"/>
          </w:tcPr>
          <w:p w14:paraId="4C742930" w14:textId="77777777" w:rsidR="00626376" w:rsidRPr="00552079" w:rsidRDefault="00626376" w:rsidP="00626376">
            <w:pPr>
              <w:jc w:val="center"/>
              <w:rPr>
                <w:rFonts w:asciiTheme="minorHAnsi" w:hAnsiTheme="minorHAnsi" w:cstheme="minorHAnsi"/>
                <w:sz w:val="22"/>
                <w:szCs w:val="22"/>
              </w:rPr>
            </w:pPr>
          </w:p>
        </w:tc>
        <w:tc>
          <w:tcPr>
            <w:tcW w:w="2976" w:type="dxa"/>
            <w:vAlign w:val="center"/>
          </w:tcPr>
          <w:p w14:paraId="1F5CE1E5" w14:textId="77777777" w:rsidR="00626376" w:rsidRPr="00552079" w:rsidRDefault="00626376" w:rsidP="00626376">
            <w:pPr>
              <w:rPr>
                <w:rFonts w:asciiTheme="minorHAnsi" w:hAnsiTheme="minorHAnsi" w:cstheme="minorHAnsi"/>
                <w:sz w:val="22"/>
                <w:szCs w:val="22"/>
              </w:rPr>
            </w:pPr>
          </w:p>
        </w:tc>
        <w:tc>
          <w:tcPr>
            <w:tcW w:w="2511" w:type="dxa"/>
            <w:gridSpan w:val="3"/>
            <w:vAlign w:val="center"/>
          </w:tcPr>
          <w:p w14:paraId="4952BE4C" w14:textId="77777777" w:rsidR="00626376" w:rsidRPr="00552079" w:rsidRDefault="00626376" w:rsidP="00626376">
            <w:pPr>
              <w:jc w:val="center"/>
              <w:rPr>
                <w:rFonts w:asciiTheme="minorHAnsi" w:hAnsiTheme="minorHAnsi" w:cstheme="minorHAnsi"/>
                <w:sz w:val="22"/>
                <w:szCs w:val="22"/>
              </w:rPr>
            </w:pPr>
          </w:p>
        </w:tc>
        <w:tc>
          <w:tcPr>
            <w:tcW w:w="3119" w:type="dxa"/>
          </w:tcPr>
          <w:p w14:paraId="065B349E" w14:textId="77777777" w:rsidR="00626376" w:rsidRPr="001B5615" w:rsidRDefault="00626376" w:rsidP="00626376">
            <w:pPr>
              <w:rPr>
                <w:rFonts w:asciiTheme="minorHAnsi" w:hAnsiTheme="minorHAnsi" w:cstheme="minorHAnsi"/>
                <w:color w:val="FF0000"/>
                <w:sz w:val="22"/>
                <w:szCs w:val="22"/>
              </w:rPr>
            </w:pPr>
          </w:p>
        </w:tc>
      </w:tr>
      <w:tr w:rsidR="00626376" w:rsidRPr="00552079" w14:paraId="176668C3" w14:textId="77777777" w:rsidTr="009351DC">
        <w:trPr>
          <w:trHeight w:val="246"/>
        </w:trPr>
        <w:tc>
          <w:tcPr>
            <w:tcW w:w="433" w:type="dxa"/>
            <w:vAlign w:val="center"/>
          </w:tcPr>
          <w:p w14:paraId="7B9F82D0" w14:textId="77777777" w:rsidR="00626376" w:rsidRPr="00552079" w:rsidRDefault="00626376" w:rsidP="0062637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76" w:type="dxa"/>
            <w:vAlign w:val="center"/>
          </w:tcPr>
          <w:p w14:paraId="316A5CC6" w14:textId="2D2EB5D7" w:rsidR="00626376" w:rsidRPr="00552079" w:rsidRDefault="00626376" w:rsidP="0062637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42" w:type="dxa"/>
            <w:vAlign w:val="center"/>
          </w:tcPr>
          <w:p w14:paraId="7402CD3F" w14:textId="77777777" w:rsidR="00626376" w:rsidRPr="00D63A90" w:rsidRDefault="00626376" w:rsidP="00626376">
            <w:pPr>
              <w:jc w:val="center"/>
              <w:rPr>
                <w:rFonts w:ascii="Calibri" w:hAnsi="Calibri" w:cs="Calibri"/>
                <w:sz w:val="18"/>
                <w:szCs w:val="18"/>
              </w:rPr>
            </w:pPr>
            <w:r w:rsidRPr="00D63A90">
              <w:rPr>
                <w:rFonts w:ascii="Calibri" w:hAnsi="Calibri" w:cs="Calibri"/>
                <w:sz w:val="18"/>
                <w:szCs w:val="18"/>
              </w:rPr>
              <w:t>Fecha:</w:t>
            </w:r>
          </w:p>
          <w:p w14:paraId="3FBD64C2" w14:textId="33DA18B7" w:rsidR="00626376" w:rsidRPr="00552079" w:rsidRDefault="00046D03" w:rsidP="00626376">
            <w:pPr>
              <w:jc w:val="center"/>
              <w:rPr>
                <w:rFonts w:asciiTheme="minorHAnsi" w:hAnsiTheme="minorHAnsi" w:cstheme="minorHAnsi"/>
                <w:sz w:val="22"/>
                <w:szCs w:val="22"/>
              </w:rPr>
            </w:pPr>
            <w:r>
              <w:rPr>
                <w:rFonts w:ascii="Calibri" w:hAnsi="Calibri" w:cs="Calibri"/>
                <w:sz w:val="18"/>
                <w:szCs w:val="18"/>
              </w:rPr>
              <w:t>23</w:t>
            </w:r>
            <w:r w:rsidR="00626376" w:rsidRPr="00D63A90">
              <w:rPr>
                <w:rFonts w:ascii="Calibri" w:hAnsi="Calibri" w:cs="Calibri"/>
                <w:sz w:val="18"/>
                <w:szCs w:val="18"/>
              </w:rPr>
              <w:t>/0</w:t>
            </w:r>
            <w:r w:rsidR="00626376">
              <w:rPr>
                <w:rFonts w:ascii="Calibri" w:hAnsi="Calibri" w:cs="Calibri"/>
                <w:sz w:val="18"/>
                <w:szCs w:val="18"/>
              </w:rPr>
              <w:t>8</w:t>
            </w:r>
            <w:r w:rsidR="00626376" w:rsidRPr="00D63A90">
              <w:rPr>
                <w:rFonts w:ascii="Calibri" w:hAnsi="Calibri" w:cs="Calibri"/>
                <w:sz w:val="18"/>
                <w:szCs w:val="18"/>
              </w:rPr>
              <w:t>/2016</w:t>
            </w:r>
          </w:p>
        </w:tc>
        <w:tc>
          <w:tcPr>
            <w:tcW w:w="1269" w:type="dxa"/>
            <w:gridSpan w:val="2"/>
            <w:vAlign w:val="center"/>
          </w:tcPr>
          <w:p w14:paraId="616F6757" w14:textId="77777777" w:rsidR="00626376" w:rsidRPr="00D63A90" w:rsidRDefault="00626376" w:rsidP="00626376">
            <w:pPr>
              <w:jc w:val="center"/>
              <w:rPr>
                <w:rFonts w:ascii="Calibri" w:hAnsi="Calibri" w:cs="Calibri"/>
                <w:sz w:val="18"/>
                <w:szCs w:val="18"/>
              </w:rPr>
            </w:pPr>
            <w:r w:rsidRPr="00D63A90">
              <w:rPr>
                <w:rFonts w:ascii="Calibri" w:hAnsi="Calibri" w:cs="Calibri"/>
                <w:sz w:val="18"/>
                <w:szCs w:val="18"/>
              </w:rPr>
              <w:t>Hasta hora:</w:t>
            </w:r>
          </w:p>
          <w:p w14:paraId="298A9BA3" w14:textId="09DC5AA9" w:rsidR="00626376" w:rsidRPr="00552079" w:rsidRDefault="00626376" w:rsidP="00626376">
            <w:pPr>
              <w:jc w:val="center"/>
              <w:rPr>
                <w:rFonts w:asciiTheme="minorHAnsi" w:hAnsiTheme="minorHAnsi" w:cstheme="minorHAnsi"/>
                <w:sz w:val="22"/>
                <w:szCs w:val="22"/>
              </w:rPr>
            </w:pPr>
            <w:r w:rsidRPr="00D63A90">
              <w:rPr>
                <w:rFonts w:ascii="Calibri" w:hAnsi="Calibri" w:cs="Calibri"/>
                <w:sz w:val="18"/>
                <w:szCs w:val="18"/>
              </w:rPr>
              <w:t>1</w:t>
            </w:r>
            <w:r>
              <w:rPr>
                <w:rFonts w:ascii="Calibri" w:hAnsi="Calibri" w:cs="Calibri"/>
                <w:sz w:val="18"/>
                <w:szCs w:val="18"/>
              </w:rPr>
              <w:t>6</w:t>
            </w:r>
            <w:r w:rsidRPr="00D63A90">
              <w:rPr>
                <w:rFonts w:ascii="Calibri" w:hAnsi="Calibri" w:cs="Calibri"/>
                <w:sz w:val="18"/>
                <w:szCs w:val="18"/>
              </w:rPr>
              <w:t>:</w:t>
            </w:r>
            <w:r>
              <w:rPr>
                <w:rFonts w:ascii="Calibri" w:hAnsi="Calibri" w:cs="Calibri"/>
                <w:sz w:val="18"/>
                <w:szCs w:val="18"/>
              </w:rPr>
              <w:t>3</w:t>
            </w:r>
            <w:r w:rsidRPr="00D63A90">
              <w:rPr>
                <w:rFonts w:ascii="Calibri" w:hAnsi="Calibri" w:cs="Calibri"/>
                <w:sz w:val="18"/>
                <w:szCs w:val="18"/>
              </w:rPr>
              <w:t>0</w:t>
            </w:r>
          </w:p>
        </w:tc>
        <w:tc>
          <w:tcPr>
            <w:tcW w:w="3119" w:type="dxa"/>
            <w:vAlign w:val="center"/>
          </w:tcPr>
          <w:p w14:paraId="319BBA90" w14:textId="77777777" w:rsidR="00626376" w:rsidRPr="002D537D" w:rsidRDefault="00626376" w:rsidP="00626376">
            <w:pPr>
              <w:jc w:val="center"/>
              <w:rPr>
                <w:rFonts w:ascii="Calibri" w:hAnsi="Calibri" w:cs="Calibri"/>
                <w:sz w:val="18"/>
                <w:szCs w:val="18"/>
              </w:rPr>
            </w:pPr>
            <w:r w:rsidRPr="002D537D">
              <w:rPr>
                <w:rFonts w:ascii="Calibri" w:hAnsi="Calibri" w:cs="Calibri"/>
                <w:b/>
                <w:sz w:val="18"/>
                <w:szCs w:val="18"/>
              </w:rPr>
              <w:t>VICEPRESIDENCIA NACIONAL DE OPERACIONES</w:t>
            </w:r>
          </w:p>
          <w:p w14:paraId="3E50E4E1" w14:textId="77777777" w:rsidR="00626376" w:rsidRPr="002D537D" w:rsidRDefault="00626376" w:rsidP="00626376">
            <w:pPr>
              <w:jc w:val="center"/>
              <w:rPr>
                <w:rFonts w:ascii="Calibri" w:hAnsi="Calibri" w:cs="Calibri"/>
                <w:sz w:val="18"/>
                <w:szCs w:val="18"/>
              </w:rPr>
            </w:pPr>
            <w:r w:rsidRPr="002D537D">
              <w:rPr>
                <w:rFonts w:ascii="Calibri" w:hAnsi="Calibri" w:cs="Calibri"/>
                <w:sz w:val="18"/>
                <w:szCs w:val="18"/>
              </w:rPr>
              <w:t>Av. Grigotá (Doble Vía La Guardia entre 3er y 4to anillo) esquina Regimiento Lanza S/N.</w:t>
            </w:r>
          </w:p>
          <w:p w14:paraId="4581960E" w14:textId="406958EA" w:rsidR="00626376" w:rsidRPr="001B5615" w:rsidRDefault="00626376" w:rsidP="00626376">
            <w:pPr>
              <w:jc w:val="center"/>
              <w:rPr>
                <w:rFonts w:asciiTheme="minorHAnsi" w:hAnsiTheme="minorHAnsi" w:cstheme="minorHAnsi"/>
                <w:color w:val="FF0000"/>
                <w:sz w:val="22"/>
                <w:szCs w:val="22"/>
                <w:lang w:val="es-BO"/>
              </w:rPr>
            </w:pPr>
            <w:r w:rsidRPr="002D537D">
              <w:rPr>
                <w:rFonts w:ascii="Calibri" w:hAnsi="Calibri" w:cs="Calibri"/>
                <w:sz w:val="18"/>
                <w:szCs w:val="18"/>
              </w:rPr>
              <w:t>Santa Cruz - Bolivia</w:t>
            </w:r>
          </w:p>
        </w:tc>
      </w:tr>
      <w:tr w:rsidR="00A73638" w:rsidRPr="00552079" w14:paraId="4FDFCEA1" w14:textId="77777777" w:rsidTr="009351DC">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76"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42"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26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119"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Default="00103622" w:rsidP="00B37050">
      <w:pPr>
        <w:jc w:val="center"/>
        <w:rPr>
          <w:rFonts w:asciiTheme="minorHAnsi" w:hAnsiTheme="minorHAnsi" w:cstheme="minorHAnsi"/>
          <w:sz w:val="22"/>
          <w:szCs w:val="22"/>
        </w:rPr>
      </w:pPr>
    </w:p>
    <w:tbl>
      <w:tblPr>
        <w:tblW w:w="9407" w:type="dxa"/>
        <w:jc w:val="center"/>
        <w:tblCellMar>
          <w:left w:w="70" w:type="dxa"/>
          <w:right w:w="70" w:type="dxa"/>
        </w:tblCellMar>
        <w:tblLook w:val="04A0" w:firstRow="1" w:lastRow="0" w:firstColumn="1" w:lastColumn="0" w:noHBand="0" w:noVBand="1"/>
      </w:tblPr>
      <w:tblGrid>
        <w:gridCol w:w="702"/>
        <w:gridCol w:w="3359"/>
        <w:gridCol w:w="1122"/>
        <w:gridCol w:w="1263"/>
        <w:gridCol w:w="1406"/>
        <w:gridCol w:w="1555"/>
      </w:tblGrid>
      <w:tr w:rsidR="00626376" w:rsidRPr="00435ECD" w14:paraId="4D586F97" w14:textId="77777777" w:rsidTr="00626376">
        <w:trPr>
          <w:trHeight w:val="569"/>
          <w:jc w:val="center"/>
        </w:trPr>
        <w:tc>
          <w:tcPr>
            <w:tcW w:w="940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E503336" w14:textId="77777777" w:rsidR="00626376" w:rsidRPr="00435ECD" w:rsidRDefault="00626376" w:rsidP="00782DED">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p w14:paraId="75C979F4" w14:textId="77777777" w:rsidR="00626376" w:rsidRPr="00435ECD" w:rsidRDefault="00626376" w:rsidP="00782DED">
            <w:pPr>
              <w:ind w:left="705"/>
              <w:jc w:val="center"/>
              <w:rPr>
                <w:rFonts w:asciiTheme="minorHAnsi" w:hAnsiTheme="minorHAnsi" w:cstheme="minorHAnsi"/>
                <w:b/>
                <w:bCs/>
                <w:color w:val="FF0000"/>
                <w:lang w:val="es-BO" w:eastAsia="es-BO"/>
              </w:rPr>
            </w:pPr>
          </w:p>
        </w:tc>
      </w:tr>
      <w:tr w:rsidR="00626376" w:rsidRPr="00435ECD" w14:paraId="687AB245" w14:textId="77777777" w:rsidTr="00654EFE">
        <w:trPr>
          <w:trHeight w:val="673"/>
          <w:jc w:val="center"/>
        </w:trPr>
        <w:tc>
          <w:tcPr>
            <w:tcW w:w="70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4BDC7B3" w14:textId="77777777" w:rsidR="00626376" w:rsidRPr="001C3C07" w:rsidRDefault="00626376" w:rsidP="00782DED">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Nº DE LOTE</w:t>
            </w:r>
          </w:p>
        </w:tc>
        <w:tc>
          <w:tcPr>
            <w:tcW w:w="33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FA301AF" w14:textId="77777777" w:rsidR="00626376" w:rsidRPr="001C3C07" w:rsidRDefault="00626376" w:rsidP="00782DED">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DESCRIPCIÓN DEL BIEN</w:t>
            </w:r>
          </w:p>
        </w:tc>
        <w:tc>
          <w:tcPr>
            <w:tcW w:w="112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7B846060" w14:textId="77777777" w:rsidR="00626376" w:rsidRPr="001C3C07" w:rsidRDefault="00626376" w:rsidP="00782DED">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 xml:space="preserve">UNIDAD DE MEDIDA </w:t>
            </w:r>
          </w:p>
        </w:tc>
        <w:tc>
          <w:tcPr>
            <w:tcW w:w="126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20723FDC" w14:textId="77777777" w:rsidR="00626376" w:rsidRPr="001C3C07" w:rsidRDefault="00626376" w:rsidP="00782DED">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CANTIDAD</w:t>
            </w:r>
          </w:p>
        </w:tc>
        <w:tc>
          <w:tcPr>
            <w:tcW w:w="140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A088D7F" w14:textId="77777777" w:rsidR="00626376" w:rsidRPr="001C3C07" w:rsidRDefault="00626376" w:rsidP="00782DED">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PRECIO UNITARIO</w:t>
            </w:r>
          </w:p>
        </w:tc>
        <w:tc>
          <w:tcPr>
            <w:tcW w:w="155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5293248" w14:textId="77777777" w:rsidR="00626376" w:rsidRPr="001C3C07" w:rsidRDefault="00626376" w:rsidP="00782DED">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PRECIO TOTAL</w:t>
            </w:r>
          </w:p>
        </w:tc>
      </w:tr>
      <w:tr w:rsidR="00654EFE" w:rsidRPr="00435ECD" w14:paraId="2B6CD6C7" w14:textId="77777777" w:rsidTr="00D303AB">
        <w:trPr>
          <w:trHeight w:val="420"/>
          <w:jc w:val="center"/>
        </w:trPr>
        <w:tc>
          <w:tcPr>
            <w:tcW w:w="702" w:type="dxa"/>
            <w:tcBorders>
              <w:top w:val="nil"/>
              <w:left w:val="single" w:sz="8" w:space="0" w:color="auto"/>
              <w:bottom w:val="single" w:sz="8" w:space="0" w:color="auto"/>
              <w:right w:val="single" w:sz="8" w:space="0" w:color="auto"/>
            </w:tcBorders>
            <w:shd w:val="clear" w:color="auto" w:fill="auto"/>
            <w:noWrap/>
            <w:vAlign w:val="center"/>
          </w:tcPr>
          <w:p w14:paraId="4615F129" w14:textId="77777777" w:rsidR="00654EFE" w:rsidRPr="001C3C07" w:rsidRDefault="00654EFE" w:rsidP="00782DED">
            <w:pPr>
              <w:jc w:val="center"/>
              <w:rPr>
                <w:rFonts w:asciiTheme="minorHAnsi" w:hAnsiTheme="minorHAnsi" w:cstheme="minorHAnsi"/>
                <w:color w:val="000000"/>
                <w:lang w:val="es-BO" w:eastAsia="es-BO"/>
              </w:rPr>
            </w:pPr>
            <w:r w:rsidRPr="001C3C07">
              <w:rPr>
                <w:rFonts w:asciiTheme="minorHAnsi" w:hAnsiTheme="minorHAnsi" w:cs="Arial"/>
              </w:rPr>
              <w:t>1</w:t>
            </w:r>
          </w:p>
        </w:tc>
        <w:tc>
          <w:tcPr>
            <w:tcW w:w="3359" w:type="dxa"/>
            <w:tcBorders>
              <w:top w:val="nil"/>
              <w:left w:val="nil"/>
              <w:bottom w:val="single" w:sz="8" w:space="0" w:color="auto"/>
              <w:right w:val="single" w:sz="8" w:space="0" w:color="auto"/>
            </w:tcBorders>
            <w:shd w:val="clear" w:color="000000" w:fill="FFFFFF"/>
          </w:tcPr>
          <w:p w14:paraId="52D1818B" w14:textId="77777777" w:rsidR="00654EFE" w:rsidRPr="001C3C07" w:rsidRDefault="00654EFE" w:rsidP="00782DED">
            <w:pPr>
              <w:rPr>
                <w:rFonts w:asciiTheme="minorHAnsi" w:hAnsiTheme="minorHAnsi" w:cstheme="minorHAnsi"/>
                <w:color w:val="000000"/>
                <w:lang w:val="es-BO" w:eastAsia="es-BO"/>
              </w:rPr>
            </w:pPr>
            <w:r w:rsidRPr="001C3C07">
              <w:rPr>
                <w:rFonts w:asciiTheme="minorHAnsi" w:hAnsiTheme="minorHAnsi" w:cs="Arial"/>
              </w:rPr>
              <w:t>Vagones Planos Ferroviarios</w:t>
            </w:r>
          </w:p>
        </w:tc>
        <w:tc>
          <w:tcPr>
            <w:tcW w:w="1122" w:type="dxa"/>
            <w:tcBorders>
              <w:top w:val="nil"/>
              <w:left w:val="nil"/>
              <w:bottom w:val="single" w:sz="8" w:space="0" w:color="auto"/>
              <w:right w:val="single" w:sz="4" w:space="0" w:color="auto"/>
            </w:tcBorders>
            <w:shd w:val="clear" w:color="auto" w:fill="auto"/>
            <w:noWrap/>
            <w:vAlign w:val="center"/>
          </w:tcPr>
          <w:p w14:paraId="4A638E8F" w14:textId="77777777" w:rsidR="00654EFE" w:rsidRPr="001C3C07" w:rsidRDefault="00654EFE" w:rsidP="00782DED">
            <w:pPr>
              <w:jc w:val="center"/>
              <w:rPr>
                <w:rFonts w:asciiTheme="minorHAnsi" w:hAnsiTheme="minorHAnsi" w:cstheme="minorHAnsi"/>
                <w:color w:val="000000"/>
                <w:lang w:val="es-BO" w:eastAsia="es-BO"/>
              </w:rPr>
            </w:pPr>
            <w:r w:rsidRPr="001C3C07">
              <w:rPr>
                <w:rFonts w:asciiTheme="minorHAnsi" w:hAnsiTheme="minorHAnsi" w:cs="Arial"/>
              </w:rPr>
              <w:t>Pieza</w:t>
            </w:r>
          </w:p>
        </w:tc>
        <w:tc>
          <w:tcPr>
            <w:tcW w:w="1263" w:type="dxa"/>
            <w:tcBorders>
              <w:top w:val="nil"/>
              <w:left w:val="single" w:sz="4" w:space="0" w:color="auto"/>
              <w:bottom w:val="single" w:sz="8" w:space="0" w:color="auto"/>
              <w:right w:val="single" w:sz="8" w:space="0" w:color="auto"/>
            </w:tcBorders>
            <w:shd w:val="clear" w:color="auto" w:fill="auto"/>
            <w:vAlign w:val="center"/>
          </w:tcPr>
          <w:p w14:paraId="6860CE5A" w14:textId="77777777" w:rsidR="00654EFE" w:rsidRPr="001C3C07" w:rsidRDefault="00654EFE" w:rsidP="00782DED">
            <w:pPr>
              <w:jc w:val="center"/>
              <w:rPr>
                <w:rFonts w:asciiTheme="minorHAnsi" w:hAnsiTheme="minorHAnsi" w:cstheme="minorHAnsi"/>
                <w:color w:val="000000"/>
                <w:lang w:val="es-BO" w:eastAsia="es-BO"/>
              </w:rPr>
            </w:pPr>
            <w:r w:rsidRPr="001C3C07">
              <w:rPr>
                <w:rFonts w:asciiTheme="minorHAnsi" w:hAnsiTheme="minorHAnsi" w:cs="Arial"/>
              </w:rPr>
              <w:t>125</w:t>
            </w:r>
          </w:p>
        </w:tc>
        <w:tc>
          <w:tcPr>
            <w:tcW w:w="2961" w:type="dxa"/>
            <w:gridSpan w:val="2"/>
            <w:vMerge w:val="restart"/>
            <w:tcBorders>
              <w:top w:val="nil"/>
              <w:left w:val="nil"/>
              <w:right w:val="single" w:sz="8" w:space="0" w:color="auto"/>
            </w:tcBorders>
            <w:shd w:val="clear" w:color="auto" w:fill="auto"/>
            <w:vAlign w:val="center"/>
          </w:tcPr>
          <w:p w14:paraId="7CAD9CFF" w14:textId="566234F3" w:rsidR="00654EFE" w:rsidRPr="001C3C07" w:rsidRDefault="00654EFE" w:rsidP="00654EF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RESERVADO</w:t>
            </w:r>
          </w:p>
        </w:tc>
      </w:tr>
      <w:tr w:rsidR="00654EFE" w:rsidRPr="00435ECD" w14:paraId="1FACE1BC" w14:textId="77777777" w:rsidTr="00D303AB">
        <w:trPr>
          <w:trHeight w:val="420"/>
          <w:jc w:val="center"/>
        </w:trPr>
        <w:tc>
          <w:tcPr>
            <w:tcW w:w="702" w:type="dxa"/>
            <w:tcBorders>
              <w:top w:val="nil"/>
              <w:left w:val="single" w:sz="8" w:space="0" w:color="auto"/>
              <w:bottom w:val="single" w:sz="8" w:space="0" w:color="auto"/>
              <w:right w:val="single" w:sz="8" w:space="0" w:color="auto"/>
            </w:tcBorders>
            <w:shd w:val="clear" w:color="auto" w:fill="auto"/>
            <w:noWrap/>
            <w:vAlign w:val="center"/>
          </w:tcPr>
          <w:p w14:paraId="097858C1" w14:textId="77777777" w:rsidR="00654EFE" w:rsidRPr="001C3C07" w:rsidRDefault="00654EFE" w:rsidP="00782DED">
            <w:pPr>
              <w:jc w:val="center"/>
              <w:rPr>
                <w:rFonts w:asciiTheme="minorHAnsi" w:hAnsiTheme="minorHAnsi" w:cstheme="minorHAnsi"/>
                <w:color w:val="000000"/>
                <w:lang w:val="es-BO" w:eastAsia="es-BO"/>
              </w:rPr>
            </w:pPr>
            <w:r w:rsidRPr="001C3C07">
              <w:rPr>
                <w:rFonts w:asciiTheme="minorHAnsi" w:hAnsiTheme="minorHAnsi" w:cs="Arial"/>
              </w:rPr>
              <w:t>2</w:t>
            </w:r>
          </w:p>
        </w:tc>
        <w:tc>
          <w:tcPr>
            <w:tcW w:w="3359" w:type="dxa"/>
            <w:tcBorders>
              <w:top w:val="nil"/>
              <w:left w:val="nil"/>
              <w:bottom w:val="single" w:sz="8" w:space="0" w:color="auto"/>
              <w:right w:val="single" w:sz="8" w:space="0" w:color="auto"/>
            </w:tcBorders>
            <w:shd w:val="clear" w:color="000000" w:fill="FFFFFF"/>
          </w:tcPr>
          <w:p w14:paraId="68F18A06" w14:textId="77777777" w:rsidR="00654EFE" w:rsidRPr="001C3C07" w:rsidRDefault="00654EFE" w:rsidP="00782DED">
            <w:pPr>
              <w:rPr>
                <w:rFonts w:asciiTheme="minorHAnsi" w:hAnsiTheme="minorHAnsi" w:cstheme="minorHAnsi"/>
                <w:color w:val="000000"/>
                <w:lang w:val="es-BO" w:eastAsia="es-BO"/>
              </w:rPr>
            </w:pPr>
            <w:r w:rsidRPr="001C3C07">
              <w:rPr>
                <w:rFonts w:asciiTheme="minorHAnsi" w:hAnsiTheme="minorHAnsi" w:cs="Arial"/>
              </w:rPr>
              <w:t>Vagones Planos Ferroviarios</w:t>
            </w:r>
          </w:p>
        </w:tc>
        <w:tc>
          <w:tcPr>
            <w:tcW w:w="1122" w:type="dxa"/>
            <w:tcBorders>
              <w:top w:val="nil"/>
              <w:left w:val="nil"/>
              <w:bottom w:val="single" w:sz="8" w:space="0" w:color="auto"/>
              <w:right w:val="single" w:sz="4" w:space="0" w:color="auto"/>
            </w:tcBorders>
            <w:shd w:val="clear" w:color="auto" w:fill="auto"/>
            <w:noWrap/>
            <w:vAlign w:val="center"/>
          </w:tcPr>
          <w:p w14:paraId="154904F0" w14:textId="77777777" w:rsidR="00654EFE" w:rsidRPr="001C3C07" w:rsidRDefault="00654EFE" w:rsidP="00782DED">
            <w:pPr>
              <w:jc w:val="center"/>
              <w:rPr>
                <w:rFonts w:asciiTheme="minorHAnsi" w:hAnsiTheme="minorHAnsi" w:cstheme="minorHAnsi"/>
                <w:color w:val="000000"/>
                <w:lang w:val="es-BO" w:eastAsia="es-BO"/>
              </w:rPr>
            </w:pPr>
            <w:r w:rsidRPr="001C3C07">
              <w:rPr>
                <w:rFonts w:asciiTheme="minorHAnsi" w:hAnsiTheme="minorHAnsi" w:cs="Arial"/>
              </w:rPr>
              <w:t>Pieza</w:t>
            </w:r>
          </w:p>
        </w:tc>
        <w:tc>
          <w:tcPr>
            <w:tcW w:w="1263" w:type="dxa"/>
            <w:tcBorders>
              <w:top w:val="nil"/>
              <w:left w:val="single" w:sz="4" w:space="0" w:color="auto"/>
              <w:bottom w:val="single" w:sz="8" w:space="0" w:color="auto"/>
              <w:right w:val="single" w:sz="8" w:space="0" w:color="auto"/>
            </w:tcBorders>
            <w:shd w:val="clear" w:color="auto" w:fill="auto"/>
            <w:vAlign w:val="center"/>
          </w:tcPr>
          <w:p w14:paraId="2D4F2F39" w14:textId="77777777" w:rsidR="00654EFE" w:rsidRPr="001C3C07" w:rsidRDefault="00654EFE" w:rsidP="00782DED">
            <w:pPr>
              <w:jc w:val="center"/>
              <w:rPr>
                <w:rFonts w:asciiTheme="minorHAnsi" w:hAnsiTheme="minorHAnsi" w:cstheme="minorHAnsi"/>
                <w:color w:val="000000"/>
                <w:lang w:val="es-BO" w:eastAsia="es-BO"/>
              </w:rPr>
            </w:pPr>
            <w:r w:rsidRPr="001C3C07">
              <w:rPr>
                <w:rFonts w:asciiTheme="minorHAnsi" w:hAnsiTheme="minorHAnsi" w:cs="Arial"/>
              </w:rPr>
              <w:t>125</w:t>
            </w:r>
          </w:p>
        </w:tc>
        <w:tc>
          <w:tcPr>
            <w:tcW w:w="2961" w:type="dxa"/>
            <w:gridSpan w:val="2"/>
            <w:vMerge/>
            <w:tcBorders>
              <w:left w:val="nil"/>
              <w:bottom w:val="single" w:sz="8" w:space="0" w:color="auto"/>
              <w:right w:val="single" w:sz="8" w:space="0" w:color="auto"/>
            </w:tcBorders>
            <w:shd w:val="clear" w:color="auto" w:fill="auto"/>
            <w:vAlign w:val="center"/>
          </w:tcPr>
          <w:p w14:paraId="38368C30" w14:textId="502D5BC1" w:rsidR="00654EFE" w:rsidRPr="001C3C07" w:rsidRDefault="00654EFE" w:rsidP="00782DED">
            <w:pPr>
              <w:jc w:val="right"/>
              <w:rPr>
                <w:rFonts w:asciiTheme="minorHAnsi" w:hAnsiTheme="minorHAnsi" w:cstheme="minorHAnsi"/>
                <w:color w:val="000000"/>
                <w:lang w:val="es-BO" w:eastAsia="es-BO"/>
              </w:rPr>
            </w:pPr>
          </w:p>
        </w:tc>
      </w:tr>
    </w:tbl>
    <w:p w14:paraId="7EE91178" w14:textId="77777777" w:rsidR="00626376" w:rsidRDefault="00626376" w:rsidP="00B37050">
      <w:pPr>
        <w:jc w:val="center"/>
        <w:rPr>
          <w:rFonts w:asciiTheme="minorHAnsi" w:hAnsiTheme="minorHAnsi" w:cstheme="minorHAnsi"/>
          <w:sz w:val="22"/>
          <w:szCs w:val="22"/>
        </w:rPr>
      </w:pPr>
    </w:p>
    <w:p w14:paraId="10963276" w14:textId="77777777" w:rsidR="00654EFE" w:rsidRPr="00552079" w:rsidRDefault="00654EFE" w:rsidP="00B37050">
      <w:pPr>
        <w:jc w:val="center"/>
        <w:rPr>
          <w:rFonts w:asciiTheme="minorHAnsi" w:hAnsiTheme="minorHAnsi" w:cstheme="minorHAnsi"/>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813E4F">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813E4F">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813E4F">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813E4F">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813E4F">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813E4F">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813E4F">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813E4F">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w:t>
      </w:r>
      <w:proofErr w:type="spellStart"/>
      <w:r w:rsidR="00FF2DBE" w:rsidRPr="00552079">
        <w:rPr>
          <w:rFonts w:asciiTheme="minorHAnsi" w:hAnsiTheme="minorHAnsi" w:cstheme="minorHAnsi"/>
          <w:sz w:val="22"/>
          <w:szCs w:val="22"/>
        </w:rPr>
        <w:t>YPFB</w:t>
      </w:r>
      <w:proofErr w:type="spellEnd"/>
      <w:r w:rsidR="00FF2DBE" w:rsidRPr="00552079">
        <w:rPr>
          <w:rFonts w:asciiTheme="minorHAnsi" w:hAnsiTheme="minorHAnsi" w:cstheme="minorHAnsi"/>
          <w:sz w:val="22"/>
          <w:szCs w:val="22"/>
        </w:rPr>
        <w:t xml:space="preserve">,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813E4F">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813E4F">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13E4F">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13E4F">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13E4F">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13E4F">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Default="00452B99" w:rsidP="00452B99">
      <w:pPr>
        <w:jc w:val="both"/>
        <w:rPr>
          <w:rFonts w:asciiTheme="minorHAnsi" w:hAnsiTheme="minorHAnsi" w:cstheme="minorHAnsi"/>
          <w:sz w:val="22"/>
          <w:szCs w:val="22"/>
        </w:rPr>
      </w:pPr>
    </w:p>
    <w:p w14:paraId="3490CAB5" w14:textId="77777777" w:rsidR="000D57E8" w:rsidRPr="00552079" w:rsidRDefault="000D57E8"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13E4F">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13E4F">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813E4F">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6EF396E5" w:rsidR="000E33F0" w:rsidRPr="00626376" w:rsidRDefault="000E33F0" w:rsidP="00B37050">
      <w:pPr>
        <w:ind w:left="426"/>
        <w:jc w:val="both"/>
        <w:rPr>
          <w:rFonts w:asciiTheme="minorHAnsi" w:hAnsiTheme="minorHAnsi" w:cstheme="minorHAnsi"/>
          <w:i/>
          <w:sz w:val="22"/>
          <w:szCs w:val="22"/>
          <w:lang w:val="es-ES_tradnl"/>
        </w:rPr>
      </w:pPr>
      <w:r w:rsidRPr="00552079">
        <w:rPr>
          <w:rFonts w:asciiTheme="minorHAnsi" w:hAnsiTheme="minorHAnsi" w:cstheme="minorHAnsi"/>
          <w:i/>
          <w:color w:val="FF0000"/>
          <w:sz w:val="22"/>
          <w:szCs w:val="22"/>
          <w:lang w:val="es-ES_tradnl"/>
        </w:rPr>
        <w:t xml:space="preserve"> </w:t>
      </w:r>
      <w:r w:rsidR="00A72EED" w:rsidRPr="00626376">
        <w:rPr>
          <w:rFonts w:asciiTheme="minorHAnsi" w:hAnsiTheme="minorHAnsi" w:cstheme="minorHAnsi"/>
          <w:i/>
          <w:sz w:val="22"/>
          <w:szCs w:val="22"/>
          <w:lang w:val="es-ES_tradnl"/>
        </w:rPr>
        <w:t>“</w:t>
      </w:r>
      <w:r w:rsidRPr="00626376">
        <w:rPr>
          <w:rFonts w:asciiTheme="minorHAnsi" w:hAnsiTheme="minorHAnsi" w:cstheme="minorHAnsi"/>
          <w:b/>
          <w:i/>
          <w:sz w:val="22"/>
          <w:szCs w:val="22"/>
          <w:lang w:val="es-ES_tradnl"/>
        </w:rPr>
        <w:t>NO APLICA</w:t>
      </w:r>
      <w:r w:rsidR="00A72EED" w:rsidRPr="00626376">
        <w:rPr>
          <w:rFonts w:asciiTheme="minorHAnsi" w:hAnsiTheme="minorHAnsi" w:cstheme="minorHAnsi"/>
          <w:i/>
          <w:sz w:val="22"/>
          <w:szCs w:val="22"/>
          <w:lang w:val="es-ES_tradnl"/>
        </w:rPr>
        <w:t>”</w:t>
      </w:r>
      <w:r w:rsidR="00E545E7" w:rsidRPr="00626376">
        <w:rPr>
          <w:rFonts w:asciiTheme="minorHAnsi" w:hAnsiTheme="minorHAnsi" w:cstheme="minorHAnsi"/>
          <w: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813E4F">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813E4F">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encuentren entre </w:t>
      </w:r>
      <w:r w:rsidRPr="00344186">
        <w:rPr>
          <w:rFonts w:asciiTheme="minorHAnsi" w:hAnsiTheme="minorHAnsi" w:cstheme="minorHAnsi"/>
          <w:sz w:val="22"/>
          <w:szCs w:val="22"/>
          <w:lang w:eastAsia="es-BO"/>
        </w:rPr>
        <w:lastRenderedPageBreak/>
        <w:t>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4206804C" w:rsidR="00486DD9" w:rsidRPr="00626376" w:rsidRDefault="00626376" w:rsidP="00E46F13">
            <w:pPr>
              <w:jc w:val="both"/>
              <w:rPr>
                <w:rFonts w:asciiTheme="minorHAnsi" w:hAnsiTheme="minorHAnsi" w:cstheme="minorHAnsi"/>
                <w:b/>
                <w:sz w:val="24"/>
                <w:szCs w:val="22"/>
              </w:rPr>
            </w:pPr>
            <w:r w:rsidRPr="00626376">
              <w:rPr>
                <w:rFonts w:asciiTheme="minorHAnsi" w:hAnsiTheme="minorHAnsi" w:cstheme="minorHAnsi"/>
                <w:b/>
                <w:sz w:val="24"/>
                <w:szCs w:val="22"/>
              </w:rPr>
              <w:t>“ADQUISICIÓN DE VAGONES PLANOS FERROVIARIOS PARA EL TRANSPORTE DE UREA”</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2059ACF5" w:rsidR="00486DD9" w:rsidRPr="00626376" w:rsidRDefault="00626376" w:rsidP="00E46F13">
            <w:pPr>
              <w:jc w:val="both"/>
              <w:rPr>
                <w:rFonts w:asciiTheme="minorHAnsi" w:hAnsiTheme="minorHAnsi" w:cstheme="minorHAnsi"/>
                <w:b/>
                <w:sz w:val="24"/>
                <w:szCs w:val="22"/>
              </w:rPr>
            </w:pPr>
            <w:r w:rsidRPr="00626376">
              <w:rPr>
                <w:rFonts w:asciiTheme="minorHAnsi" w:hAnsiTheme="minorHAnsi" w:cstheme="minorHAnsi"/>
                <w:b/>
                <w:sz w:val="24"/>
                <w:szCs w:val="22"/>
              </w:rPr>
              <w:t>DRCO-CDL-GGPQ-134-16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2B4CFFBB" w14:textId="77777777" w:rsidR="00626376" w:rsidRDefault="00626376" w:rsidP="00B37050">
      <w:pPr>
        <w:jc w:val="center"/>
        <w:rPr>
          <w:rFonts w:asciiTheme="minorHAnsi" w:hAnsiTheme="minorHAnsi" w:cstheme="minorHAnsi"/>
          <w:b/>
          <w:sz w:val="22"/>
          <w:szCs w:val="22"/>
          <w:highlight w:val="yellow"/>
        </w:rPr>
      </w:pPr>
    </w:p>
    <w:p w14:paraId="43FB82C6" w14:textId="77777777" w:rsidR="00626376" w:rsidRDefault="00626376" w:rsidP="00B37050">
      <w:pPr>
        <w:jc w:val="center"/>
        <w:rPr>
          <w:rFonts w:asciiTheme="minorHAnsi" w:hAnsiTheme="minorHAnsi" w:cstheme="minorHAnsi"/>
          <w:b/>
          <w:sz w:val="22"/>
          <w:szCs w:val="22"/>
          <w:highlight w:val="yellow"/>
        </w:rPr>
      </w:pPr>
    </w:p>
    <w:p w14:paraId="22D4B79B" w14:textId="77777777" w:rsidR="00626376" w:rsidRDefault="00626376" w:rsidP="00B37050">
      <w:pPr>
        <w:jc w:val="center"/>
        <w:rPr>
          <w:rFonts w:asciiTheme="minorHAnsi" w:hAnsiTheme="minorHAnsi" w:cstheme="minorHAnsi"/>
          <w:b/>
          <w:sz w:val="22"/>
          <w:szCs w:val="22"/>
          <w:highlight w:val="yellow"/>
        </w:rPr>
      </w:pPr>
    </w:p>
    <w:p w14:paraId="55946855" w14:textId="77777777" w:rsidR="00626376" w:rsidRDefault="00626376" w:rsidP="00B37050">
      <w:pPr>
        <w:jc w:val="center"/>
        <w:rPr>
          <w:rFonts w:asciiTheme="minorHAnsi" w:hAnsiTheme="minorHAnsi" w:cstheme="minorHAnsi"/>
          <w:b/>
          <w:sz w:val="22"/>
          <w:szCs w:val="22"/>
          <w:highlight w:val="yellow"/>
        </w:rPr>
      </w:pPr>
    </w:p>
    <w:p w14:paraId="39737978" w14:textId="77777777" w:rsidR="00626376" w:rsidRDefault="00626376" w:rsidP="00B37050">
      <w:pPr>
        <w:jc w:val="center"/>
        <w:rPr>
          <w:rFonts w:asciiTheme="minorHAnsi" w:hAnsiTheme="minorHAnsi" w:cstheme="minorHAnsi"/>
          <w:b/>
          <w:sz w:val="22"/>
          <w:szCs w:val="22"/>
          <w:highlight w:val="yellow"/>
        </w:rPr>
      </w:pPr>
    </w:p>
    <w:p w14:paraId="1E07BC59" w14:textId="77777777" w:rsidR="00626376" w:rsidRDefault="00626376" w:rsidP="00B37050">
      <w:pPr>
        <w:jc w:val="center"/>
        <w:rPr>
          <w:rFonts w:asciiTheme="minorHAnsi" w:hAnsiTheme="minorHAnsi" w:cstheme="minorHAnsi"/>
          <w:b/>
          <w:sz w:val="22"/>
          <w:szCs w:val="22"/>
          <w:highlight w:val="yellow"/>
        </w:rPr>
      </w:pPr>
    </w:p>
    <w:p w14:paraId="29D16E50" w14:textId="77777777" w:rsidR="00626376" w:rsidRDefault="0062637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47850" w:rsidRPr="00E47850" w14:paraId="73421621" w14:textId="77777777" w:rsidTr="00654EFE">
        <w:trPr>
          <w:trHeight w:val="340"/>
        </w:trPr>
        <w:tc>
          <w:tcPr>
            <w:tcW w:w="9640" w:type="dxa"/>
            <w:shd w:val="clear" w:color="auto" w:fill="BDD6EE"/>
            <w:vAlign w:val="center"/>
          </w:tcPr>
          <w:p w14:paraId="1FBB65EE" w14:textId="77777777" w:rsidR="00E47850" w:rsidRPr="00E47850" w:rsidRDefault="00E47850" w:rsidP="00E47850">
            <w:pPr>
              <w:jc w:val="center"/>
              <w:rPr>
                <w:rFonts w:asciiTheme="minorHAnsi" w:hAnsiTheme="minorHAnsi" w:cstheme="minorHAnsi"/>
                <w:b/>
                <w:sz w:val="22"/>
                <w:szCs w:val="22"/>
              </w:rPr>
            </w:pPr>
            <w:r w:rsidRPr="00E47850">
              <w:rPr>
                <w:rFonts w:asciiTheme="minorHAnsi" w:hAnsiTheme="minorHAnsi" w:cstheme="minorHAnsi"/>
                <w:b/>
                <w:sz w:val="22"/>
                <w:szCs w:val="22"/>
              </w:rPr>
              <w:t xml:space="preserve">GARANTÍAS FINANCIERAS </w:t>
            </w:r>
          </w:p>
        </w:tc>
      </w:tr>
      <w:tr w:rsidR="00E47850" w:rsidRPr="00E47850" w14:paraId="39A0C929" w14:textId="77777777" w:rsidTr="00782DED">
        <w:trPr>
          <w:trHeight w:val="689"/>
        </w:trPr>
        <w:tc>
          <w:tcPr>
            <w:tcW w:w="9640" w:type="dxa"/>
            <w:shd w:val="clear" w:color="auto" w:fill="auto"/>
            <w:vAlign w:val="center"/>
          </w:tcPr>
          <w:p w14:paraId="49312CF7" w14:textId="77777777" w:rsidR="00E47850" w:rsidRPr="00E47850" w:rsidRDefault="00E47850" w:rsidP="00E47850">
            <w:pPr>
              <w:jc w:val="both"/>
              <w:rPr>
                <w:rFonts w:asciiTheme="minorHAnsi" w:hAnsiTheme="minorHAnsi" w:cstheme="minorHAnsi"/>
                <w:b/>
                <w:sz w:val="22"/>
                <w:szCs w:val="22"/>
              </w:rPr>
            </w:pPr>
            <w:r w:rsidRPr="00E47850">
              <w:rPr>
                <w:rFonts w:asciiTheme="minorHAnsi" w:hAnsiTheme="minorHAnsi" w:cstheme="minorHAnsi"/>
                <w:b/>
                <w:sz w:val="22"/>
                <w:szCs w:val="22"/>
              </w:rPr>
              <w:t>GARANTÍAS</w:t>
            </w:r>
          </w:p>
          <w:p w14:paraId="7E96D97E" w14:textId="77777777" w:rsidR="00E47850" w:rsidRPr="00E47850" w:rsidRDefault="00E47850" w:rsidP="00E47850">
            <w:pPr>
              <w:jc w:val="both"/>
              <w:rPr>
                <w:rFonts w:asciiTheme="minorHAnsi" w:hAnsiTheme="minorHAnsi" w:cstheme="minorHAnsi"/>
                <w:b/>
                <w:sz w:val="22"/>
                <w:szCs w:val="22"/>
              </w:rPr>
            </w:pPr>
          </w:p>
          <w:p w14:paraId="7C22A7D6" w14:textId="77777777" w:rsidR="00E47850" w:rsidRPr="00E47850" w:rsidRDefault="00E47850" w:rsidP="00E47850">
            <w:pPr>
              <w:jc w:val="both"/>
              <w:rPr>
                <w:rFonts w:asciiTheme="minorHAnsi" w:hAnsiTheme="minorHAnsi" w:cstheme="minorHAnsi"/>
                <w:sz w:val="22"/>
                <w:szCs w:val="22"/>
              </w:rPr>
            </w:pPr>
            <w:r w:rsidRPr="00E47850">
              <w:rPr>
                <w:rFonts w:asciiTheme="minorHAnsi" w:hAnsiTheme="minorHAnsi" w:cstheme="minorHAnsi"/>
                <w:sz w:val="22"/>
                <w:szCs w:val="22"/>
              </w:rPr>
              <w:t>Los Proponentes deben presentar las garantías señaladas a continuación, de acuerdo a los requisitos y condiciones que se establecen en esta especificación:</w:t>
            </w:r>
          </w:p>
          <w:p w14:paraId="588DC0B1" w14:textId="77777777" w:rsidR="00E47850" w:rsidRPr="00E47850" w:rsidRDefault="00E47850" w:rsidP="00E47850">
            <w:pPr>
              <w:jc w:val="both"/>
              <w:rPr>
                <w:rFonts w:asciiTheme="minorHAnsi" w:hAnsiTheme="minorHAnsi" w:cstheme="minorHAnsi"/>
                <w:sz w:val="22"/>
                <w:szCs w:val="22"/>
              </w:rPr>
            </w:pPr>
          </w:p>
          <w:p w14:paraId="51261B32"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Garantía de seriedad de propuesta.</w:t>
            </w:r>
          </w:p>
          <w:p w14:paraId="3DEE1F49"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Garantía de correcta inversión de anticipo.</w:t>
            </w:r>
          </w:p>
          <w:p w14:paraId="7333105A"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Garantía de cumplimiento de contrato.</w:t>
            </w:r>
          </w:p>
          <w:p w14:paraId="09074EED"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Garantía de Funcionamiento de Maquinaria y/o Equipo.</w:t>
            </w:r>
          </w:p>
          <w:p w14:paraId="786B81E2" w14:textId="77777777" w:rsidR="00E47850" w:rsidRPr="00E47850" w:rsidRDefault="00E47850" w:rsidP="00E47850">
            <w:pPr>
              <w:jc w:val="both"/>
              <w:rPr>
                <w:rFonts w:asciiTheme="minorHAnsi" w:hAnsiTheme="minorHAnsi" w:cstheme="minorHAnsi"/>
                <w:b/>
                <w:sz w:val="22"/>
                <w:szCs w:val="22"/>
              </w:rPr>
            </w:pPr>
          </w:p>
          <w:p w14:paraId="4F62A640" w14:textId="77777777" w:rsidR="00E47850" w:rsidRPr="00E47850" w:rsidRDefault="00E47850" w:rsidP="00E47850">
            <w:pPr>
              <w:jc w:val="both"/>
              <w:rPr>
                <w:rFonts w:asciiTheme="minorHAnsi" w:hAnsiTheme="minorHAnsi" w:cstheme="minorHAnsi"/>
                <w:b/>
                <w:sz w:val="22"/>
                <w:szCs w:val="22"/>
              </w:rPr>
            </w:pPr>
            <w:r w:rsidRPr="00E47850">
              <w:rPr>
                <w:rFonts w:asciiTheme="minorHAnsi" w:hAnsiTheme="minorHAnsi" w:cstheme="minorHAnsi"/>
                <w:b/>
                <w:sz w:val="22"/>
                <w:szCs w:val="22"/>
              </w:rPr>
              <w:t>GARANTÍA DE SERIEDAD DE PROPUESTA</w:t>
            </w:r>
          </w:p>
          <w:p w14:paraId="1690B580" w14:textId="77777777" w:rsidR="00E47850" w:rsidRPr="00E47850" w:rsidRDefault="00E47850" w:rsidP="00E47850">
            <w:pPr>
              <w:jc w:val="both"/>
              <w:rPr>
                <w:rFonts w:asciiTheme="minorHAnsi" w:hAnsiTheme="minorHAnsi" w:cstheme="minorHAnsi"/>
                <w:b/>
                <w:sz w:val="22"/>
                <w:szCs w:val="22"/>
              </w:rPr>
            </w:pPr>
          </w:p>
          <w:p w14:paraId="488FB795" w14:textId="77777777" w:rsidR="00E47850" w:rsidRPr="00E47850" w:rsidRDefault="00E47850" w:rsidP="00E47850">
            <w:pPr>
              <w:jc w:val="both"/>
              <w:rPr>
                <w:rFonts w:asciiTheme="minorHAnsi" w:hAnsiTheme="minorHAnsi" w:cstheme="minorHAnsi"/>
                <w:sz w:val="22"/>
                <w:szCs w:val="22"/>
              </w:rPr>
            </w:pPr>
            <w:r w:rsidRPr="00E47850">
              <w:rPr>
                <w:rFonts w:asciiTheme="minorHAnsi" w:hAnsiTheme="minorHAnsi" w:cstheme="minorHAnsi"/>
                <w:sz w:val="22"/>
                <w:szCs w:val="22"/>
              </w:rPr>
              <w:t xml:space="preserve">Las empresas proponentes deberán presentar en su propuesta a Yacimientos Petrolíferos Fiscales Bolivianos, la Garantía de Seriedad de propuesta pudiendo elegir EL PROVEEDOR una de las siguientes opciones: </w:t>
            </w:r>
          </w:p>
          <w:p w14:paraId="4C829EED" w14:textId="77777777" w:rsidR="00E47850" w:rsidRPr="00E47850" w:rsidRDefault="00E47850" w:rsidP="00E47850">
            <w:pPr>
              <w:jc w:val="both"/>
              <w:rPr>
                <w:rFonts w:asciiTheme="minorHAnsi" w:hAnsiTheme="minorHAnsi" w:cstheme="minorHAnsi"/>
                <w:sz w:val="22"/>
                <w:szCs w:val="22"/>
              </w:rPr>
            </w:pPr>
          </w:p>
          <w:p w14:paraId="4A17D518"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calendario, por un importe equivalente al 1% del valor total de la propuesta económica.</w:t>
            </w:r>
          </w:p>
          <w:p w14:paraId="0F56E23F" w14:textId="77777777" w:rsidR="00E47850" w:rsidRPr="00E47850" w:rsidRDefault="00E47850" w:rsidP="00E47850">
            <w:pPr>
              <w:jc w:val="both"/>
              <w:rPr>
                <w:rFonts w:asciiTheme="minorHAnsi" w:hAnsiTheme="minorHAnsi" w:cstheme="minorHAnsi"/>
                <w:sz w:val="22"/>
                <w:szCs w:val="22"/>
              </w:rPr>
            </w:pPr>
          </w:p>
          <w:p w14:paraId="13324D47"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calendario, por un importe equivalente al 1% del valor total la propuesta económica.</w:t>
            </w:r>
          </w:p>
          <w:p w14:paraId="0BCB4DBA" w14:textId="77777777" w:rsidR="00E47850" w:rsidRPr="00E47850" w:rsidRDefault="00E47850" w:rsidP="00E47850">
            <w:pPr>
              <w:jc w:val="both"/>
              <w:rPr>
                <w:rFonts w:asciiTheme="minorHAnsi" w:hAnsiTheme="minorHAnsi" w:cstheme="minorHAnsi"/>
                <w:b/>
                <w:sz w:val="22"/>
                <w:szCs w:val="22"/>
              </w:rPr>
            </w:pPr>
          </w:p>
          <w:p w14:paraId="11717D23" w14:textId="77777777" w:rsidR="00E47850" w:rsidRPr="00E47850" w:rsidRDefault="00E47850" w:rsidP="00E47850">
            <w:pPr>
              <w:jc w:val="both"/>
              <w:rPr>
                <w:rFonts w:asciiTheme="minorHAnsi" w:hAnsiTheme="minorHAnsi" w:cstheme="minorHAnsi"/>
                <w:b/>
                <w:sz w:val="22"/>
                <w:szCs w:val="22"/>
              </w:rPr>
            </w:pPr>
            <w:r w:rsidRPr="00E47850">
              <w:rPr>
                <w:rFonts w:asciiTheme="minorHAnsi" w:hAnsiTheme="minorHAnsi" w:cstheme="minorHAnsi"/>
                <w:b/>
                <w:sz w:val="22"/>
                <w:szCs w:val="22"/>
              </w:rPr>
              <w:t>GARANTÍA DE CORRECTA INVERSIÓN DE ANTICIPO</w:t>
            </w:r>
          </w:p>
          <w:p w14:paraId="49DA73C4" w14:textId="77777777" w:rsidR="00E47850" w:rsidRPr="00E47850" w:rsidRDefault="00E47850" w:rsidP="00E47850">
            <w:pPr>
              <w:jc w:val="both"/>
              <w:rPr>
                <w:rFonts w:asciiTheme="minorHAnsi" w:hAnsiTheme="minorHAnsi" w:cstheme="minorHAnsi"/>
                <w:b/>
                <w:sz w:val="22"/>
                <w:szCs w:val="22"/>
              </w:rPr>
            </w:pPr>
          </w:p>
          <w:p w14:paraId="5C980E0D" w14:textId="77777777" w:rsidR="00E47850" w:rsidRPr="00E47850" w:rsidRDefault="00E47850" w:rsidP="00E47850">
            <w:pPr>
              <w:jc w:val="both"/>
              <w:rPr>
                <w:rFonts w:asciiTheme="minorHAnsi" w:hAnsiTheme="minorHAnsi" w:cstheme="minorHAnsi"/>
                <w:sz w:val="22"/>
                <w:szCs w:val="22"/>
              </w:rPr>
            </w:pPr>
            <w:r w:rsidRPr="00E47850">
              <w:rPr>
                <w:rFonts w:asciiTheme="minorHAnsi" w:hAnsiTheme="minorHAnsi" w:cstheme="minorHAnsi"/>
                <w:sz w:val="22"/>
                <w:szCs w:val="22"/>
              </w:rPr>
              <w:t>Cuando la empresa adjudicada solicite anticipo que podrá otorgarse hasta un máximo del 20% del importe adjudicado, deberá presentar conjuntamente la documentación para la firma de contrato de forma obligatoria la Garantía de Correcta Inversión de Anticipo, pudiendo el PROVEEDOR elegir una de las siguientes alternativas:</w:t>
            </w:r>
          </w:p>
          <w:p w14:paraId="505FFF7C" w14:textId="77777777" w:rsidR="00E47850" w:rsidRPr="00E47850" w:rsidRDefault="00E47850" w:rsidP="00E47850">
            <w:pPr>
              <w:jc w:val="both"/>
              <w:rPr>
                <w:rFonts w:asciiTheme="minorHAnsi" w:hAnsiTheme="minorHAnsi" w:cstheme="minorHAnsi"/>
                <w:sz w:val="22"/>
                <w:szCs w:val="22"/>
              </w:rPr>
            </w:pPr>
          </w:p>
          <w:p w14:paraId="0DD90E11"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calendario, por un importe equivalente al 100% del monto del anticipo.</w:t>
            </w:r>
          </w:p>
          <w:p w14:paraId="5AFD69BB" w14:textId="77777777" w:rsidR="00E47850" w:rsidRPr="00E47850" w:rsidRDefault="00E47850" w:rsidP="00E47850">
            <w:pPr>
              <w:jc w:val="both"/>
              <w:rPr>
                <w:rFonts w:asciiTheme="minorHAnsi" w:hAnsiTheme="minorHAnsi" w:cstheme="minorHAnsi"/>
                <w:sz w:val="22"/>
                <w:szCs w:val="22"/>
              </w:rPr>
            </w:pPr>
          </w:p>
          <w:p w14:paraId="46CE16AE"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lastRenderedPageBreak/>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calendario, a la orden de Yacimientos  Petrolíferos Fiscales Bolivianos, por un importe equivalente al 100%  del monto del anticipo.</w:t>
            </w:r>
          </w:p>
          <w:p w14:paraId="6B48F2B1" w14:textId="77777777" w:rsidR="00E47850" w:rsidRPr="00E47850" w:rsidRDefault="00E47850" w:rsidP="00E47850">
            <w:pPr>
              <w:jc w:val="both"/>
              <w:rPr>
                <w:rFonts w:asciiTheme="minorHAnsi" w:hAnsiTheme="minorHAnsi" w:cstheme="minorHAnsi"/>
                <w:sz w:val="22"/>
                <w:szCs w:val="22"/>
              </w:rPr>
            </w:pPr>
          </w:p>
          <w:p w14:paraId="68935633" w14:textId="77777777" w:rsidR="00E47850" w:rsidRPr="00E47850" w:rsidRDefault="00E47850" w:rsidP="00E47850">
            <w:pPr>
              <w:jc w:val="both"/>
              <w:rPr>
                <w:rFonts w:asciiTheme="minorHAnsi" w:hAnsiTheme="minorHAnsi" w:cstheme="minorHAnsi"/>
                <w:sz w:val="22"/>
                <w:szCs w:val="22"/>
              </w:rPr>
            </w:pPr>
            <w:r w:rsidRPr="00E47850">
              <w:rPr>
                <w:rFonts w:asciiTheme="minorHAnsi" w:hAnsiTheme="minorHAnsi" w:cstheme="minorHAnsi"/>
                <w:sz w:val="22"/>
                <w:szCs w:val="22"/>
              </w:rPr>
              <w:t>La garantía presentada deberá ser Renovada las veces que YPFB así lo requiera hasta cubrir la totalidad del anticipo.</w:t>
            </w:r>
          </w:p>
          <w:p w14:paraId="0E5AEF8A" w14:textId="77777777" w:rsidR="00E47850" w:rsidRPr="00E47850" w:rsidRDefault="00E47850" w:rsidP="00E47850">
            <w:pPr>
              <w:jc w:val="both"/>
              <w:rPr>
                <w:rFonts w:asciiTheme="minorHAnsi" w:hAnsiTheme="minorHAnsi" w:cstheme="minorHAnsi"/>
                <w:b/>
                <w:sz w:val="22"/>
                <w:szCs w:val="22"/>
              </w:rPr>
            </w:pPr>
          </w:p>
          <w:p w14:paraId="51A43F19" w14:textId="77777777" w:rsidR="00E47850" w:rsidRPr="00E47850" w:rsidRDefault="00E47850" w:rsidP="00E47850">
            <w:pPr>
              <w:jc w:val="both"/>
              <w:rPr>
                <w:rFonts w:asciiTheme="minorHAnsi" w:hAnsiTheme="minorHAnsi" w:cstheme="minorHAnsi"/>
                <w:b/>
                <w:sz w:val="22"/>
                <w:szCs w:val="22"/>
              </w:rPr>
            </w:pPr>
            <w:r w:rsidRPr="00E47850">
              <w:rPr>
                <w:rFonts w:asciiTheme="minorHAnsi" w:hAnsiTheme="minorHAnsi" w:cstheme="minorHAnsi"/>
                <w:b/>
                <w:sz w:val="22"/>
                <w:szCs w:val="22"/>
              </w:rPr>
              <w:t>GARANTÍA DE CUMPLIMIENTO DE CONTRATO</w:t>
            </w:r>
          </w:p>
          <w:p w14:paraId="2515843D" w14:textId="77777777" w:rsidR="00E47850" w:rsidRPr="00E47850" w:rsidRDefault="00E47850" w:rsidP="00E47850">
            <w:pPr>
              <w:jc w:val="both"/>
              <w:rPr>
                <w:rFonts w:asciiTheme="minorHAnsi" w:hAnsiTheme="minorHAnsi" w:cstheme="minorHAnsi"/>
                <w:b/>
                <w:sz w:val="22"/>
                <w:szCs w:val="22"/>
              </w:rPr>
            </w:pPr>
          </w:p>
          <w:p w14:paraId="457EF00D" w14:textId="77777777" w:rsidR="00E47850" w:rsidRPr="00E47850" w:rsidRDefault="00E47850" w:rsidP="00E47850">
            <w:pPr>
              <w:jc w:val="both"/>
              <w:rPr>
                <w:rFonts w:asciiTheme="minorHAnsi" w:hAnsiTheme="minorHAnsi" w:cstheme="minorHAnsi"/>
                <w:sz w:val="22"/>
                <w:szCs w:val="22"/>
              </w:rPr>
            </w:pPr>
            <w:r w:rsidRPr="00E47850">
              <w:rPr>
                <w:rFonts w:asciiTheme="minorHAnsi" w:hAnsiTheme="minorHAnsi" w:cstheme="minorHAnsi"/>
                <w:sz w:val="22"/>
                <w:szCs w:val="22"/>
              </w:rPr>
              <w:t xml:space="preserve">La Garantía de Cumplimiento de Contrato deberá ser entregada antes de la suscripción del contrato, pudiendo del proveedor elegir una las siguientes alternativas: </w:t>
            </w:r>
          </w:p>
          <w:p w14:paraId="31CBFF09" w14:textId="77777777" w:rsidR="00E47850" w:rsidRPr="00E47850" w:rsidRDefault="00E47850" w:rsidP="00E47850">
            <w:pPr>
              <w:jc w:val="both"/>
              <w:rPr>
                <w:rFonts w:asciiTheme="minorHAnsi" w:hAnsiTheme="minorHAnsi" w:cstheme="minorHAnsi"/>
                <w:sz w:val="22"/>
                <w:szCs w:val="22"/>
              </w:rPr>
            </w:pPr>
          </w:p>
          <w:p w14:paraId="7A03CDB7"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EF7D053" w14:textId="77777777" w:rsidR="00E47850" w:rsidRPr="00E47850" w:rsidRDefault="00E47850" w:rsidP="00E47850">
            <w:pPr>
              <w:jc w:val="both"/>
              <w:rPr>
                <w:rFonts w:asciiTheme="minorHAnsi" w:hAnsiTheme="minorHAnsi" w:cstheme="minorHAnsi"/>
                <w:sz w:val="22"/>
                <w:szCs w:val="22"/>
              </w:rPr>
            </w:pPr>
          </w:p>
          <w:p w14:paraId="04000142"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F3CF342" w14:textId="77777777" w:rsidR="00E47850" w:rsidRPr="00E47850" w:rsidRDefault="00E47850" w:rsidP="00E47850">
            <w:pPr>
              <w:jc w:val="both"/>
              <w:rPr>
                <w:rFonts w:asciiTheme="minorHAnsi" w:hAnsiTheme="minorHAnsi" w:cstheme="minorHAnsi"/>
                <w:sz w:val="22"/>
                <w:szCs w:val="22"/>
              </w:rPr>
            </w:pPr>
          </w:p>
          <w:p w14:paraId="304CD9E2" w14:textId="77777777" w:rsidR="00E47850" w:rsidRPr="00E47850" w:rsidRDefault="00E47850" w:rsidP="00E47850">
            <w:pPr>
              <w:jc w:val="both"/>
              <w:rPr>
                <w:rFonts w:asciiTheme="minorHAnsi" w:hAnsiTheme="minorHAnsi" w:cstheme="minorHAnsi"/>
                <w:sz w:val="22"/>
                <w:szCs w:val="22"/>
              </w:rPr>
            </w:pPr>
            <w:r w:rsidRPr="00E47850">
              <w:rPr>
                <w:rFonts w:asciiTheme="minorHAnsi" w:hAnsiTheme="minorHAnsi" w:cstheme="minorHAnsi"/>
                <w:sz w:val="22"/>
                <w:szCs w:val="22"/>
              </w:rPr>
              <w:t>La garantía presentada por el PROVEEDOR, deberá ser renovada las veces que YPFB lo requiera.</w:t>
            </w:r>
          </w:p>
          <w:p w14:paraId="0F4F81B4" w14:textId="77777777" w:rsidR="00E47850" w:rsidRPr="00E47850" w:rsidRDefault="00E47850" w:rsidP="00E47850">
            <w:pPr>
              <w:jc w:val="both"/>
              <w:rPr>
                <w:rFonts w:asciiTheme="minorHAnsi" w:hAnsiTheme="minorHAnsi" w:cstheme="minorHAnsi"/>
                <w:b/>
                <w:bCs/>
                <w:sz w:val="22"/>
                <w:szCs w:val="22"/>
              </w:rPr>
            </w:pPr>
          </w:p>
          <w:p w14:paraId="782F9E9E" w14:textId="77777777" w:rsidR="00E47850" w:rsidRPr="00E47850" w:rsidRDefault="00E47850" w:rsidP="00E47850">
            <w:pPr>
              <w:jc w:val="both"/>
              <w:rPr>
                <w:rFonts w:asciiTheme="minorHAnsi" w:hAnsiTheme="minorHAnsi" w:cstheme="minorHAnsi"/>
                <w:b/>
                <w:sz w:val="22"/>
                <w:szCs w:val="22"/>
              </w:rPr>
            </w:pPr>
            <w:r w:rsidRPr="00E47850">
              <w:rPr>
                <w:rFonts w:asciiTheme="minorHAnsi" w:hAnsiTheme="minorHAnsi" w:cstheme="minorHAnsi"/>
                <w:b/>
                <w:sz w:val="22"/>
                <w:szCs w:val="22"/>
              </w:rPr>
              <w:t>GARANTÍA DE FUNCIONAMIENTO DE MAQUINARIA Y/O EQUIPO</w:t>
            </w:r>
          </w:p>
          <w:p w14:paraId="55E5177F" w14:textId="77777777" w:rsidR="00E47850" w:rsidRPr="00E47850" w:rsidRDefault="00E47850" w:rsidP="00E47850">
            <w:pPr>
              <w:jc w:val="both"/>
              <w:rPr>
                <w:rFonts w:asciiTheme="minorHAnsi" w:hAnsiTheme="minorHAnsi" w:cstheme="minorHAnsi"/>
                <w:b/>
                <w:sz w:val="22"/>
                <w:szCs w:val="22"/>
              </w:rPr>
            </w:pPr>
          </w:p>
          <w:p w14:paraId="50C345F7" w14:textId="77777777" w:rsidR="00E47850" w:rsidRPr="00E47850" w:rsidRDefault="00E47850" w:rsidP="00E47850">
            <w:pPr>
              <w:jc w:val="both"/>
              <w:rPr>
                <w:rFonts w:asciiTheme="minorHAnsi" w:hAnsiTheme="minorHAnsi" w:cstheme="minorHAnsi"/>
                <w:sz w:val="22"/>
                <w:szCs w:val="22"/>
              </w:rPr>
            </w:pPr>
            <w:r w:rsidRPr="00E47850">
              <w:rPr>
                <w:rFonts w:asciiTheme="minorHAnsi" w:hAnsiTheme="minorHAnsi" w:cstheme="minorHAnsi"/>
                <w:sz w:val="22"/>
                <w:szCs w:val="22"/>
              </w:rPr>
              <w:t xml:space="preserve">La Garantía de Funcionamiento de Maquinaria y/o Equipo deberá ser entregada de forma previa a la emisión del Acta de Recepción Definitiva, pudiendo el proveedor elegir una de las siguientes alternativas: </w:t>
            </w:r>
          </w:p>
          <w:p w14:paraId="6E6004F8" w14:textId="77777777" w:rsidR="00E47850" w:rsidRPr="00E47850" w:rsidRDefault="00E47850" w:rsidP="00E47850">
            <w:pPr>
              <w:jc w:val="both"/>
              <w:rPr>
                <w:rFonts w:asciiTheme="minorHAnsi" w:hAnsiTheme="minorHAnsi" w:cstheme="minorHAnsi"/>
                <w:sz w:val="22"/>
                <w:szCs w:val="22"/>
              </w:rPr>
            </w:pPr>
          </w:p>
          <w:p w14:paraId="74ABA20A"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al periodo de responsabilidad por defectos, mismo que tiene una vigencia de 24 meses adicionales al Acta de Recepción Definitiva, por un importe equivalente al 3% del valor total del contrato.</w:t>
            </w:r>
          </w:p>
          <w:p w14:paraId="777454E3" w14:textId="77777777" w:rsidR="00E47850" w:rsidRPr="00E47850" w:rsidRDefault="00E47850" w:rsidP="00E47850">
            <w:pPr>
              <w:jc w:val="both"/>
              <w:rPr>
                <w:rFonts w:asciiTheme="minorHAnsi" w:hAnsiTheme="minorHAnsi" w:cstheme="minorHAnsi"/>
                <w:b/>
                <w:sz w:val="22"/>
                <w:szCs w:val="22"/>
              </w:rPr>
            </w:pPr>
          </w:p>
          <w:p w14:paraId="4D07A70F" w14:textId="0D3B724D" w:rsidR="00E47850" w:rsidRPr="00E47850" w:rsidRDefault="00E47850" w:rsidP="00813E4F">
            <w:pPr>
              <w:numPr>
                <w:ilvl w:val="0"/>
                <w:numId w:val="37"/>
              </w:numPr>
              <w:jc w:val="both"/>
              <w:rPr>
                <w:rFonts w:asciiTheme="minorHAnsi" w:hAnsiTheme="minorHAnsi" w:cstheme="minorHAnsi"/>
                <w:b/>
                <w:sz w:val="22"/>
                <w:szCs w:val="22"/>
              </w:rPr>
            </w:pPr>
            <w:r w:rsidRPr="00E47850">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24 meses adicionales al Acta de Recepción Definitiva, por un importe equivalente al 3% del valor total del contrato.</w:t>
            </w:r>
          </w:p>
        </w:tc>
      </w:tr>
    </w:tbl>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C9236BE" w14:textId="77777777" w:rsidR="000D57E8" w:rsidRPr="003668E0" w:rsidRDefault="000D57E8" w:rsidP="000D57E8">
      <w:pPr>
        <w:jc w:val="center"/>
        <w:rPr>
          <w:rFonts w:ascii="Calibri" w:eastAsia="Arial Unicode MS" w:hAnsi="Calibri" w:cs="Calibri"/>
          <w:b/>
          <w:szCs w:val="18"/>
          <w:lang w:val="es-MX"/>
        </w:rPr>
      </w:pPr>
      <w:r w:rsidRPr="003668E0">
        <w:rPr>
          <w:rFonts w:ascii="Calibri" w:eastAsia="Arial Unicode MS" w:hAnsi="Calibri" w:cs="Calibri"/>
          <w:b/>
          <w:szCs w:val="18"/>
          <w:lang w:val="es-MX"/>
        </w:rPr>
        <w:t>ADQUISICIÓN DE VAGONES PLANOS FERROVIARIOS PARA TRANSPORTE DE UREA</w:t>
      </w:r>
    </w:p>
    <w:p w14:paraId="504AE9F8" w14:textId="77777777" w:rsidR="000D57E8" w:rsidRPr="00FD291B" w:rsidRDefault="000D57E8" w:rsidP="000D57E8">
      <w:pPr>
        <w:jc w:val="center"/>
        <w:rPr>
          <w:rFonts w:ascii="Verdana" w:hAnsi="Verdana" w:cs="Calibri"/>
          <w:b/>
          <w:sz w:val="18"/>
          <w:szCs w:val="18"/>
          <w:u w:val="single"/>
        </w:rPr>
      </w:pPr>
    </w:p>
    <w:p w14:paraId="623B3686" w14:textId="77777777" w:rsidR="0076301B" w:rsidRPr="007E6FEA" w:rsidRDefault="0076301B" w:rsidP="0076301B">
      <w:pPr>
        <w:rPr>
          <w:rFonts w:ascii="Verdana" w:hAnsi="Verdana" w:cs="Calibri"/>
          <w:b/>
          <w:sz w:val="18"/>
          <w:szCs w:val="18"/>
          <w:highlight w:val="yellow"/>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76301B" w:rsidRPr="00514C35" w14:paraId="7C73F8F1" w14:textId="77777777" w:rsidTr="0076301B">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14A79EBB" w14:textId="77777777" w:rsidR="0076301B" w:rsidRPr="00514C35" w:rsidRDefault="0076301B" w:rsidP="0076301B">
            <w:pPr>
              <w:spacing w:before="60" w:after="60"/>
              <w:jc w:val="center"/>
              <w:rPr>
                <w:rFonts w:ascii="Verdana" w:hAnsi="Verdana" w:cs="Calibri"/>
                <w:b/>
                <w:bCs/>
                <w:sz w:val="16"/>
                <w:szCs w:val="18"/>
                <w:lang w:val="es-BO"/>
              </w:rPr>
            </w:pPr>
            <w:r>
              <w:rPr>
                <w:rFonts w:ascii="Verdana" w:hAnsi="Verdana" w:cs="Calibri"/>
                <w:b/>
                <w:bCs/>
                <w:sz w:val="16"/>
                <w:szCs w:val="18"/>
                <w:lang w:val="es-BO"/>
              </w:rPr>
              <w:t>LOTE</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D811C8F" w14:textId="77777777" w:rsidR="0076301B" w:rsidRPr="00514C35" w:rsidRDefault="0076301B" w:rsidP="0076301B">
            <w:pPr>
              <w:spacing w:before="60" w:after="60"/>
              <w:jc w:val="center"/>
              <w:rPr>
                <w:rFonts w:ascii="Verdana" w:hAnsi="Verdana" w:cs="Calibri"/>
                <w:b/>
                <w:bCs/>
                <w:sz w:val="16"/>
                <w:szCs w:val="18"/>
                <w:lang w:val="es-BO"/>
              </w:rPr>
            </w:pPr>
            <w:r w:rsidRPr="00514C35">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5D3195BB" w14:textId="77777777" w:rsidR="0076301B" w:rsidRPr="00514C35" w:rsidRDefault="0076301B" w:rsidP="0076301B">
            <w:pPr>
              <w:spacing w:before="60" w:after="60"/>
              <w:jc w:val="center"/>
              <w:rPr>
                <w:rFonts w:ascii="Verdana" w:hAnsi="Verdana" w:cs="Calibri"/>
                <w:b/>
                <w:bCs/>
                <w:sz w:val="16"/>
                <w:szCs w:val="18"/>
                <w:lang w:val="es-BO"/>
              </w:rPr>
            </w:pPr>
            <w:r w:rsidRPr="00514C35">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24A0378" w14:textId="77777777" w:rsidR="0076301B" w:rsidRPr="00514C35" w:rsidRDefault="0076301B" w:rsidP="0076301B">
            <w:pPr>
              <w:spacing w:before="60" w:after="60"/>
              <w:jc w:val="center"/>
              <w:rPr>
                <w:rFonts w:ascii="Verdana" w:hAnsi="Verdana" w:cs="Calibri"/>
                <w:b/>
                <w:bCs/>
                <w:sz w:val="16"/>
                <w:szCs w:val="18"/>
                <w:lang w:val="es-BO"/>
              </w:rPr>
            </w:pPr>
            <w:r w:rsidRPr="00514C35">
              <w:rPr>
                <w:rFonts w:ascii="Verdana" w:hAnsi="Verdana" w:cs="Calibri"/>
                <w:b/>
                <w:bCs/>
                <w:sz w:val="16"/>
                <w:szCs w:val="18"/>
                <w:lang w:val="es-BO"/>
              </w:rPr>
              <w:t>C</w:t>
            </w:r>
            <w:r>
              <w:rPr>
                <w:rFonts w:ascii="Verdana" w:hAnsi="Verdana" w:cs="Calibri"/>
                <w:b/>
                <w:bCs/>
                <w:sz w:val="16"/>
                <w:szCs w:val="18"/>
                <w:lang w:val="es-BO"/>
              </w:rPr>
              <w:t>ANTIDAD</w:t>
            </w:r>
          </w:p>
        </w:tc>
      </w:tr>
      <w:tr w:rsidR="0076301B" w:rsidRPr="00514C35" w14:paraId="56C35158" w14:textId="77777777" w:rsidTr="0076301B">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8223A67" w14:textId="77777777" w:rsidR="0076301B" w:rsidRPr="00514C35" w:rsidRDefault="0076301B" w:rsidP="0076301B">
            <w:pPr>
              <w:spacing w:before="60" w:after="60"/>
              <w:jc w:val="center"/>
              <w:rPr>
                <w:rFonts w:ascii="Verdana" w:hAnsi="Verdana" w:cs="Calibri"/>
                <w:b/>
                <w:bCs/>
                <w:sz w:val="18"/>
                <w:szCs w:val="18"/>
                <w:lang w:val="es-BO"/>
              </w:rPr>
            </w:pPr>
            <w:r w:rsidRPr="00514C35">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42736D8" w14:textId="77777777" w:rsidR="0076301B" w:rsidRPr="00514C35" w:rsidRDefault="0076301B" w:rsidP="0076301B">
            <w:pPr>
              <w:spacing w:before="60" w:after="60"/>
              <w:rPr>
                <w:rFonts w:ascii="Verdana" w:hAnsi="Verdana" w:cs="Arial"/>
                <w:sz w:val="18"/>
                <w:szCs w:val="18"/>
                <w:lang w:val="es-BO"/>
              </w:rPr>
            </w:pPr>
            <w:r w:rsidRPr="00514C35">
              <w:rPr>
                <w:rFonts w:ascii="Verdana" w:hAnsi="Verdana" w:cs="Arial"/>
                <w:sz w:val="18"/>
                <w:szCs w:val="18"/>
                <w:lang w:val="es-BO"/>
              </w:rPr>
              <w:t>VAGONES PLANOS FERROVIARIOS</w:t>
            </w:r>
          </w:p>
        </w:tc>
        <w:tc>
          <w:tcPr>
            <w:tcW w:w="1418" w:type="dxa"/>
            <w:tcBorders>
              <w:top w:val="single" w:sz="4" w:space="0" w:color="auto"/>
              <w:left w:val="single" w:sz="4" w:space="0" w:color="auto"/>
              <w:bottom w:val="single" w:sz="4" w:space="0" w:color="auto"/>
              <w:right w:val="single" w:sz="4" w:space="0" w:color="auto"/>
            </w:tcBorders>
          </w:tcPr>
          <w:p w14:paraId="0F6FC381" w14:textId="77777777" w:rsidR="0076301B" w:rsidRPr="00514C35" w:rsidRDefault="0076301B" w:rsidP="0076301B">
            <w:pPr>
              <w:spacing w:before="60" w:after="60"/>
              <w:jc w:val="center"/>
              <w:rPr>
                <w:rFonts w:ascii="Verdana" w:hAnsi="Verdana" w:cs="Arial"/>
                <w:b/>
                <w:bCs/>
                <w:sz w:val="18"/>
                <w:szCs w:val="18"/>
                <w:lang w:val="es-BO"/>
              </w:rPr>
            </w:pPr>
            <w:proofErr w:type="spellStart"/>
            <w:r w:rsidRPr="00514C35">
              <w:rPr>
                <w:rFonts w:ascii="Verdana" w:hAnsi="Verdana" w:cs="Arial"/>
                <w:b/>
                <w:bCs/>
                <w:sz w:val="18"/>
                <w:szCs w:val="18"/>
                <w:lang w:val="es-BO"/>
              </w:rPr>
              <w:t>VAGON</w:t>
            </w:r>
            <w:proofErr w:type="spellEnd"/>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BE6D5" w14:textId="77777777" w:rsidR="0076301B" w:rsidRPr="00514C35" w:rsidRDefault="0076301B" w:rsidP="0076301B">
            <w:pPr>
              <w:spacing w:before="60" w:after="60"/>
              <w:jc w:val="center"/>
              <w:rPr>
                <w:rFonts w:ascii="Verdana" w:hAnsi="Verdana" w:cs="Arial"/>
                <w:b/>
                <w:bCs/>
                <w:sz w:val="18"/>
                <w:szCs w:val="18"/>
                <w:lang w:val="es-BO"/>
              </w:rPr>
            </w:pPr>
            <w:r w:rsidRPr="00514C35">
              <w:rPr>
                <w:rFonts w:ascii="Verdana" w:hAnsi="Verdana" w:cs="Arial"/>
                <w:b/>
                <w:bCs/>
                <w:sz w:val="18"/>
                <w:szCs w:val="18"/>
                <w:lang w:val="es-BO"/>
              </w:rPr>
              <w:t>125</w:t>
            </w:r>
          </w:p>
        </w:tc>
      </w:tr>
      <w:tr w:rsidR="0076301B" w:rsidRPr="00514C35" w14:paraId="57609730" w14:textId="77777777" w:rsidTr="0076301B">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E148040" w14:textId="77777777" w:rsidR="0076301B" w:rsidRPr="00514C35" w:rsidRDefault="0076301B" w:rsidP="0076301B">
            <w:pPr>
              <w:spacing w:before="60" w:after="60"/>
              <w:jc w:val="center"/>
              <w:rPr>
                <w:rFonts w:ascii="Verdana" w:hAnsi="Verdana" w:cs="Calibri"/>
                <w:b/>
                <w:bCs/>
                <w:sz w:val="18"/>
                <w:szCs w:val="18"/>
                <w:lang w:val="es-BO"/>
              </w:rPr>
            </w:pPr>
            <w:r w:rsidRPr="00514C35">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388E494" w14:textId="77777777" w:rsidR="0076301B" w:rsidRPr="00514C35" w:rsidRDefault="0076301B" w:rsidP="0076301B">
            <w:pPr>
              <w:spacing w:before="60" w:after="60"/>
              <w:rPr>
                <w:rFonts w:ascii="Verdana" w:hAnsi="Verdana" w:cs="Arial"/>
                <w:sz w:val="18"/>
                <w:szCs w:val="18"/>
                <w:lang w:val="es-BO"/>
              </w:rPr>
            </w:pPr>
            <w:r w:rsidRPr="00514C35">
              <w:rPr>
                <w:rFonts w:ascii="Verdana" w:hAnsi="Verdana" w:cs="Arial"/>
                <w:sz w:val="18"/>
                <w:szCs w:val="18"/>
                <w:lang w:val="es-BO"/>
              </w:rPr>
              <w:t>VAGONES PLANOS FERROVIARIOS</w:t>
            </w:r>
          </w:p>
        </w:tc>
        <w:tc>
          <w:tcPr>
            <w:tcW w:w="1418" w:type="dxa"/>
            <w:tcBorders>
              <w:top w:val="single" w:sz="4" w:space="0" w:color="auto"/>
              <w:left w:val="single" w:sz="4" w:space="0" w:color="auto"/>
              <w:bottom w:val="single" w:sz="4" w:space="0" w:color="auto"/>
              <w:right w:val="single" w:sz="4" w:space="0" w:color="auto"/>
            </w:tcBorders>
          </w:tcPr>
          <w:p w14:paraId="05B5C6A1" w14:textId="77777777" w:rsidR="0076301B" w:rsidRPr="00514C35" w:rsidRDefault="0076301B" w:rsidP="0076301B">
            <w:pPr>
              <w:spacing w:before="60" w:after="60"/>
              <w:jc w:val="center"/>
              <w:rPr>
                <w:rFonts w:ascii="Verdana" w:hAnsi="Verdana" w:cs="Arial"/>
                <w:b/>
                <w:bCs/>
                <w:sz w:val="18"/>
                <w:szCs w:val="18"/>
                <w:lang w:val="es-BO"/>
              </w:rPr>
            </w:pPr>
            <w:proofErr w:type="spellStart"/>
            <w:r w:rsidRPr="00514C35">
              <w:rPr>
                <w:rFonts w:ascii="Verdana" w:hAnsi="Verdana" w:cs="Arial"/>
                <w:b/>
                <w:bCs/>
                <w:sz w:val="18"/>
                <w:szCs w:val="18"/>
                <w:lang w:val="es-BO"/>
              </w:rPr>
              <w:t>VAGON</w:t>
            </w:r>
            <w:proofErr w:type="spellEnd"/>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1BF32" w14:textId="77777777" w:rsidR="0076301B" w:rsidRPr="00514C35" w:rsidRDefault="0076301B" w:rsidP="0076301B">
            <w:pPr>
              <w:spacing w:before="60" w:after="60"/>
              <w:jc w:val="center"/>
              <w:rPr>
                <w:rFonts w:ascii="Verdana" w:hAnsi="Verdana" w:cs="Arial"/>
                <w:b/>
                <w:bCs/>
                <w:sz w:val="18"/>
                <w:szCs w:val="18"/>
                <w:lang w:val="es-BO"/>
              </w:rPr>
            </w:pPr>
            <w:r w:rsidRPr="00514C35">
              <w:rPr>
                <w:rFonts w:ascii="Verdana" w:hAnsi="Verdana" w:cs="Arial"/>
                <w:b/>
                <w:bCs/>
                <w:sz w:val="18"/>
                <w:szCs w:val="18"/>
                <w:lang w:val="es-BO"/>
              </w:rPr>
              <w:t>125</w:t>
            </w:r>
          </w:p>
        </w:tc>
      </w:tr>
    </w:tbl>
    <w:p w14:paraId="2F94E4DB" w14:textId="77777777" w:rsidR="0076301B" w:rsidRPr="007E6FEA" w:rsidRDefault="0076301B" w:rsidP="0076301B">
      <w:pPr>
        <w:rPr>
          <w:rFonts w:ascii="Verdana" w:hAnsi="Verdana" w:cs="Calibri"/>
          <w:b/>
          <w:sz w:val="18"/>
          <w:szCs w:val="18"/>
          <w:highlight w:val="yellow"/>
        </w:rPr>
      </w:pPr>
    </w:p>
    <w:p w14:paraId="7E1C65EB" w14:textId="77777777" w:rsidR="0076301B" w:rsidRPr="00F00059" w:rsidRDefault="0076301B" w:rsidP="0076301B">
      <w:pPr>
        <w:jc w:val="both"/>
        <w:rPr>
          <w:rFonts w:ascii="Verdana" w:hAnsi="Verdana" w:cs="Calibri"/>
          <w:bCs/>
          <w:sz w:val="18"/>
          <w:szCs w:val="18"/>
          <w:lang w:val="es-BO"/>
        </w:rPr>
      </w:pPr>
    </w:p>
    <w:p w14:paraId="227EE9B3" w14:textId="77777777" w:rsidR="0076301B" w:rsidRDefault="0076301B" w:rsidP="0076301B">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14:paraId="79D83F48" w14:textId="77777777" w:rsidR="0076301B" w:rsidRDefault="0076301B" w:rsidP="0076301B">
      <w:pPr>
        <w:pStyle w:val="Prrafodelista"/>
        <w:ind w:left="567"/>
        <w:contextualSpacing/>
        <w:jc w:val="both"/>
        <w:rPr>
          <w:rFonts w:ascii="Verdana" w:hAnsi="Verdana" w:cs="Calibri"/>
          <w:b/>
          <w:bCs/>
          <w:sz w:val="18"/>
          <w:szCs w:val="18"/>
          <w:lang w:eastAsia="es-BO"/>
        </w:rPr>
      </w:pPr>
    </w:p>
    <w:p w14:paraId="7800A364" w14:textId="77777777" w:rsidR="0076301B" w:rsidRPr="00966109" w:rsidRDefault="0076301B" w:rsidP="0076301B">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6301B" w:rsidRPr="00FD291B" w14:paraId="676E5277" w14:textId="77777777" w:rsidTr="0076301B">
        <w:trPr>
          <w:trHeight w:val="376"/>
        </w:trPr>
        <w:tc>
          <w:tcPr>
            <w:tcW w:w="9603" w:type="dxa"/>
            <w:shd w:val="clear" w:color="auto" w:fill="B8CCE4"/>
            <w:vAlign w:val="center"/>
          </w:tcPr>
          <w:p w14:paraId="4B892572" w14:textId="77777777" w:rsidR="0076301B" w:rsidRPr="00FD291B" w:rsidRDefault="0076301B" w:rsidP="0076301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76301B" w:rsidRPr="00126AD9" w14:paraId="664A9B11" w14:textId="77777777" w:rsidTr="0076301B">
        <w:trPr>
          <w:trHeight w:val="1390"/>
        </w:trPr>
        <w:tc>
          <w:tcPr>
            <w:tcW w:w="9603" w:type="dxa"/>
            <w:shd w:val="clear" w:color="auto" w:fill="auto"/>
            <w:vAlign w:val="center"/>
          </w:tcPr>
          <w:p w14:paraId="0E5E8716" w14:textId="77777777" w:rsidR="0076301B" w:rsidRDefault="0076301B" w:rsidP="0076301B">
            <w:pPr>
              <w:pStyle w:val="Prrafodelista"/>
              <w:ind w:left="0"/>
              <w:contextualSpacing/>
              <w:jc w:val="both"/>
              <w:outlineLvl w:val="0"/>
              <w:rPr>
                <w:rFonts w:ascii="Verdana" w:hAnsi="Verdana" w:cs="Arial"/>
                <w:b/>
                <w:bCs/>
                <w:sz w:val="18"/>
                <w:szCs w:val="18"/>
              </w:rPr>
            </w:pPr>
          </w:p>
          <w:p w14:paraId="5B710107" w14:textId="77777777" w:rsidR="0076301B" w:rsidRPr="004816CA" w:rsidRDefault="0076301B" w:rsidP="0076301B">
            <w:pPr>
              <w:pStyle w:val="Prrafodelista"/>
              <w:ind w:left="0"/>
              <w:contextualSpacing/>
              <w:jc w:val="both"/>
              <w:outlineLvl w:val="0"/>
              <w:rPr>
                <w:rFonts w:ascii="Verdana" w:hAnsi="Verdana" w:cs="Arial"/>
                <w:b/>
                <w:bCs/>
                <w:sz w:val="18"/>
                <w:szCs w:val="18"/>
              </w:rPr>
            </w:pPr>
            <w:r w:rsidRPr="004816CA">
              <w:rPr>
                <w:rFonts w:ascii="Verdana" w:hAnsi="Verdana" w:cs="Arial"/>
                <w:b/>
                <w:bCs/>
                <w:sz w:val="18"/>
                <w:szCs w:val="18"/>
              </w:rPr>
              <w:t>ANTECED</w:t>
            </w:r>
            <w:r w:rsidRPr="0082213E">
              <w:rPr>
                <w:rFonts w:ascii="Verdana" w:hAnsi="Verdana" w:cs="Arial"/>
                <w:b/>
                <w:bCs/>
                <w:sz w:val="18"/>
                <w:szCs w:val="18"/>
              </w:rPr>
              <w:t>ENTE</w:t>
            </w:r>
            <w:r w:rsidRPr="004816CA">
              <w:rPr>
                <w:rFonts w:ascii="Verdana" w:hAnsi="Verdana" w:cs="Arial"/>
                <w:b/>
                <w:bCs/>
                <w:sz w:val="18"/>
                <w:szCs w:val="18"/>
              </w:rPr>
              <w:t>S</w:t>
            </w:r>
          </w:p>
          <w:p w14:paraId="19413F90" w14:textId="77777777" w:rsidR="0076301B" w:rsidRPr="004816CA" w:rsidRDefault="0076301B" w:rsidP="0076301B">
            <w:pPr>
              <w:pStyle w:val="Prrafodelista"/>
              <w:ind w:left="567"/>
              <w:contextualSpacing/>
              <w:jc w:val="both"/>
              <w:outlineLvl w:val="0"/>
              <w:rPr>
                <w:rFonts w:ascii="Verdana" w:hAnsi="Verdana" w:cs="Arial"/>
                <w:bCs/>
                <w:sz w:val="18"/>
                <w:szCs w:val="18"/>
              </w:rPr>
            </w:pPr>
          </w:p>
          <w:p w14:paraId="77303EDE" w14:textId="77777777" w:rsidR="0076301B" w:rsidRPr="004816CA" w:rsidRDefault="0076301B" w:rsidP="0076301B">
            <w:pPr>
              <w:pStyle w:val="Prrafodelista"/>
              <w:contextualSpacing/>
              <w:jc w:val="both"/>
              <w:outlineLvl w:val="0"/>
              <w:rPr>
                <w:rFonts w:ascii="Verdana" w:hAnsi="Verdana" w:cs="Arial"/>
                <w:bCs/>
                <w:sz w:val="18"/>
                <w:szCs w:val="18"/>
              </w:rPr>
            </w:pPr>
            <w:r w:rsidRPr="004816CA">
              <w:rPr>
                <w:rFonts w:ascii="Verdana" w:hAnsi="Verdana" w:cs="Arial"/>
                <w:bCs/>
                <w:sz w:val="18"/>
                <w:szCs w:val="18"/>
              </w:rPr>
              <w:t xml:space="preserve">El Proyecto Amoniaco y Urea se </w:t>
            </w:r>
            <w:proofErr w:type="gramStart"/>
            <w:r w:rsidRPr="004816CA">
              <w:rPr>
                <w:rFonts w:ascii="Verdana" w:hAnsi="Verdana" w:cs="Arial"/>
                <w:bCs/>
                <w:sz w:val="18"/>
                <w:szCs w:val="18"/>
              </w:rPr>
              <w:t>encuentra</w:t>
            </w:r>
            <w:proofErr w:type="gramEnd"/>
            <w:r w:rsidRPr="004816CA">
              <w:rPr>
                <w:rFonts w:ascii="Verdana" w:hAnsi="Verdana" w:cs="Arial"/>
                <w:bCs/>
                <w:sz w:val="18"/>
                <w:szCs w:val="18"/>
              </w:rPr>
              <w:t xml:space="preserve"> actualmente en ejecución, tiene previsto ingresar en funcionamiento a finales de la gestión 2016, considerando una capacidad nominal de producción que alcanza a 2.100 </w:t>
            </w:r>
            <w:proofErr w:type="spellStart"/>
            <w:r w:rsidRPr="004816CA">
              <w:rPr>
                <w:rFonts w:ascii="Verdana" w:hAnsi="Verdana" w:cs="Arial"/>
                <w:bCs/>
                <w:sz w:val="18"/>
                <w:szCs w:val="18"/>
              </w:rPr>
              <w:t>TMD</w:t>
            </w:r>
            <w:proofErr w:type="spellEnd"/>
            <w:r w:rsidRPr="004816CA">
              <w:rPr>
                <w:rFonts w:ascii="Verdana" w:hAnsi="Verdana" w:cs="Arial"/>
                <w:bCs/>
                <w:sz w:val="18"/>
                <w:szCs w:val="18"/>
              </w:rPr>
              <w:t xml:space="preserve"> de urea granulada (al 100% de capacidad). En ese sentido, es importante desarrollar un sistema de transporte de la urea a sus distintos puntos de despacho y comercialización, con el fin de evacuar la urea del sistema de almacenaje </w:t>
            </w:r>
            <w:r>
              <w:rPr>
                <w:rFonts w:ascii="Verdana" w:hAnsi="Verdana" w:cs="Arial"/>
                <w:bCs/>
                <w:sz w:val="18"/>
                <w:szCs w:val="18"/>
              </w:rPr>
              <w:t xml:space="preserve">instalado en </w:t>
            </w:r>
            <w:r w:rsidRPr="004816CA">
              <w:rPr>
                <w:rFonts w:ascii="Verdana" w:hAnsi="Verdana" w:cs="Arial"/>
                <w:bCs/>
                <w:sz w:val="18"/>
                <w:szCs w:val="18"/>
              </w:rPr>
              <w:t>la planta</w:t>
            </w:r>
            <w:r>
              <w:rPr>
                <w:rFonts w:ascii="Verdana" w:hAnsi="Verdana" w:cs="Arial"/>
                <w:bCs/>
                <w:sz w:val="18"/>
                <w:szCs w:val="18"/>
              </w:rPr>
              <w:t xml:space="preserve"> de Bulo </w:t>
            </w:r>
            <w:proofErr w:type="spellStart"/>
            <w:r>
              <w:rPr>
                <w:rFonts w:ascii="Verdana" w:hAnsi="Verdana" w:cs="Arial"/>
                <w:bCs/>
                <w:sz w:val="18"/>
                <w:szCs w:val="18"/>
              </w:rPr>
              <w:t>Bulo</w:t>
            </w:r>
            <w:proofErr w:type="spellEnd"/>
            <w:r w:rsidRPr="004816CA">
              <w:rPr>
                <w:rFonts w:ascii="Verdana" w:hAnsi="Verdana" w:cs="Arial"/>
                <w:bCs/>
                <w:sz w:val="18"/>
                <w:szCs w:val="18"/>
              </w:rPr>
              <w:t>, permitiendo una operación ininterrumpida por factores de stock y almacenamiento.</w:t>
            </w:r>
          </w:p>
          <w:p w14:paraId="10E8B666" w14:textId="77777777" w:rsidR="0076301B" w:rsidRPr="004816CA" w:rsidRDefault="0076301B" w:rsidP="0076301B">
            <w:pPr>
              <w:pStyle w:val="Prrafodelista"/>
              <w:ind w:left="1275"/>
              <w:contextualSpacing/>
              <w:jc w:val="both"/>
              <w:outlineLvl w:val="0"/>
              <w:rPr>
                <w:rFonts w:ascii="Verdana" w:hAnsi="Verdana" w:cs="Arial"/>
                <w:bCs/>
                <w:sz w:val="18"/>
                <w:szCs w:val="18"/>
              </w:rPr>
            </w:pPr>
          </w:p>
          <w:p w14:paraId="4AAA2253" w14:textId="77777777" w:rsidR="0076301B" w:rsidRPr="004816CA" w:rsidRDefault="0076301B" w:rsidP="0076301B">
            <w:pPr>
              <w:ind w:left="708"/>
              <w:jc w:val="both"/>
              <w:rPr>
                <w:rFonts w:ascii="Verdana" w:hAnsi="Verdana" w:cs="Arial"/>
                <w:bCs/>
                <w:sz w:val="18"/>
                <w:szCs w:val="18"/>
              </w:rPr>
            </w:pPr>
            <w:r w:rsidRPr="004816CA">
              <w:rPr>
                <w:rFonts w:ascii="Verdana" w:hAnsi="Verdana" w:cs="Arial"/>
                <w:bCs/>
                <w:sz w:val="18"/>
                <w:szCs w:val="18"/>
              </w:rPr>
              <w:t>Asimismo</w:t>
            </w:r>
            <w:r>
              <w:rPr>
                <w:rFonts w:ascii="Verdana" w:hAnsi="Verdana" w:cs="Arial"/>
                <w:bCs/>
                <w:sz w:val="18"/>
                <w:szCs w:val="18"/>
              </w:rPr>
              <w:t>,</w:t>
            </w:r>
            <w:r w:rsidRPr="004816CA">
              <w:rPr>
                <w:rFonts w:ascii="Verdana" w:hAnsi="Verdana" w:cs="Arial"/>
                <w:bCs/>
                <w:sz w:val="18"/>
                <w:szCs w:val="18"/>
              </w:rPr>
              <w:t xml:space="preserve"> se debe considerar </w:t>
            </w:r>
            <w:r w:rsidRPr="004816CA">
              <w:rPr>
                <w:rFonts w:ascii="Verdana" w:hAnsi="Verdana" w:cs="Verdana"/>
                <w:bCs/>
                <w:color w:val="000000"/>
                <w:sz w:val="18"/>
                <w:szCs w:val="18"/>
              </w:rPr>
              <w:t>que actualmente</w:t>
            </w:r>
            <w:r w:rsidRPr="004816CA">
              <w:rPr>
                <w:rFonts w:ascii="Verdana" w:hAnsi="Verdana" w:cs="Arial"/>
                <w:bCs/>
                <w:sz w:val="18"/>
                <w:szCs w:val="18"/>
              </w:rPr>
              <w:t xml:space="preserve"> no existe en Bolivia la capacidad de parque automotor ni ferroviario suficiente para transportar esos volúmenes de producto a granel, por lo tanto emerge la necesidad de asumir inversiones para poder incrementar la capacidad de transporte y así alcanzar la capacidad suficiente que garantice un adecuado despacho y transporte de toda la producción de Urea para el mercado externo</w:t>
            </w:r>
          </w:p>
          <w:p w14:paraId="7BF397A0" w14:textId="77777777" w:rsidR="0076301B" w:rsidRPr="004816CA" w:rsidRDefault="0076301B" w:rsidP="0076301B">
            <w:pPr>
              <w:pStyle w:val="Prrafodelista"/>
              <w:ind w:left="567"/>
              <w:contextualSpacing/>
              <w:jc w:val="both"/>
              <w:outlineLvl w:val="0"/>
              <w:rPr>
                <w:rFonts w:ascii="Verdana" w:hAnsi="Verdana" w:cs="Arial"/>
                <w:bCs/>
                <w:sz w:val="18"/>
                <w:szCs w:val="18"/>
              </w:rPr>
            </w:pPr>
          </w:p>
          <w:p w14:paraId="4B0CCE49" w14:textId="77777777" w:rsidR="0076301B" w:rsidRPr="004816CA" w:rsidRDefault="0076301B" w:rsidP="0076301B">
            <w:pPr>
              <w:pStyle w:val="Prrafodelista"/>
              <w:ind w:left="0"/>
              <w:contextualSpacing/>
              <w:jc w:val="both"/>
              <w:outlineLvl w:val="0"/>
              <w:rPr>
                <w:rFonts w:ascii="Verdana" w:hAnsi="Verdana" w:cs="Arial"/>
                <w:b/>
                <w:bCs/>
                <w:sz w:val="18"/>
                <w:szCs w:val="18"/>
              </w:rPr>
            </w:pPr>
            <w:r w:rsidRPr="004816CA">
              <w:rPr>
                <w:rFonts w:ascii="Verdana" w:hAnsi="Verdana" w:cs="Arial"/>
                <w:b/>
                <w:bCs/>
                <w:sz w:val="18"/>
                <w:szCs w:val="18"/>
              </w:rPr>
              <w:t>OBJ</w:t>
            </w:r>
            <w:r w:rsidRPr="00E846C1">
              <w:rPr>
                <w:rFonts w:ascii="Verdana" w:hAnsi="Verdana" w:cs="Arial"/>
                <w:b/>
                <w:bCs/>
                <w:sz w:val="18"/>
                <w:szCs w:val="18"/>
              </w:rPr>
              <w:t>ETI</w:t>
            </w:r>
            <w:r w:rsidRPr="0082213E">
              <w:rPr>
                <w:rFonts w:ascii="Verdana" w:hAnsi="Verdana" w:cs="Arial"/>
                <w:b/>
                <w:bCs/>
                <w:sz w:val="18"/>
                <w:szCs w:val="18"/>
              </w:rPr>
              <w:t>VO</w:t>
            </w:r>
          </w:p>
          <w:p w14:paraId="4552956B" w14:textId="77777777" w:rsidR="0076301B" w:rsidRPr="004816CA" w:rsidRDefault="0076301B" w:rsidP="0076301B">
            <w:pPr>
              <w:pStyle w:val="Prrafodelista"/>
              <w:ind w:left="1440"/>
              <w:contextualSpacing/>
              <w:jc w:val="both"/>
              <w:rPr>
                <w:rFonts w:ascii="Verdana" w:hAnsi="Verdana" w:cs="Arial"/>
                <w:bCs/>
                <w:sz w:val="18"/>
                <w:szCs w:val="18"/>
              </w:rPr>
            </w:pPr>
          </w:p>
          <w:p w14:paraId="0C3B0DFB" w14:textId="77777777" w:rsidR="0076301B" w:rsidRPr="004816CA" w:rsidRDefault="0076301B" w:rsidP="0076301B">
            <w:pPr>
              <w:ind w:left="708"/>
              <w:jc w:val="both"/>
              <w:rPr>
                <w:rFonts w:ascii="Verdana" w:hAnsi="Verdana" w:cs="Arial"/>
                <w:bCs/>
                <w:sz w:val="18"/>
                <w:szCs w:val="18"/>
              </w:rPr>
            </w:pPr>
            <w:r>
              <w:rPr>
                <w:rFonts w:ascii="Verdana" w:hAnsi="Verdana" w:cs="Arial"/>
                <w:bCs/>
                <w:sz w:val="18"/>
                <w:szCs w:val="18"/>
              </w:rPr>
              <w:t xml:space="preserve">El objetivo de esta contratación es adquirir Vagones Planos Ferroviarios con la finalidad de transportar de manera eficaz y eficiente la Urea producida por </w:t>
            </w:r>
            <w:proofErr w:type="spellStart"/>
            <w:r>
              <w:rPr>
                <w:rFonts w:ascii="Verdana" w:hAnsi="Verdana" w:cs="Arial"/>
                <w:bCs/>
                <w:sz w:val="18"/>
                <w:szCs w:val="18"/>
              </w:rPr>
              <w:t>YPFB</w:t>
            </w:r>
            <w:proofErr w:type="spellEnd"/>
            <w:r>
              <w:rPr>
                <w:rFonts w:ascii="Verdana" w:hAnsi="Verdana" w:cs="Arial"/>
                <w:bCs/>
                <w:sz w:val="18"/>
                <w:szCs w:val="18"/>
              </w:rPr>
              <w:t xml:space="preserve">. </w:t>
            </w:r>
          </w:p>
          <w:p w14:paraId="58607FCB" w14:textId="77777777" w:rsidR="0076301B" w:rsidRPr="004816CA" w:rsidRDefault="0076301B" w:rsidP="0076301B">
            <w:pPr>
              <w:rPr>
                <w:rFonts w:ascii="Verdana" w:hAnsi="Verdana" w:cs="Arial"/>
                <w:sz w:val="18"/>
                <w:szCs w:val="18"/>
              </w:rPr>
            </w:pPr>
          </w:p>
          <w:p w14:paraId="091369F0" w14:textId="77777777" w:rsidR="0076301B" w:rsidRPr="004816CA" w:rsidRDefault="0076301B" w:rsidP="0076301B">
            <w:pPr>
              <w:pStyle w:val="Prrafodelista"/>
              <w:ind w:left="0"/>
              <w:contextualSpacing/>
              <w:jc w:val="both"/>
              <w:outlineLvl w:val="0"/>
              <w:rPr>
                <w:rFonts w:ascii="Verdana" w:hAnsi="Verdana" w:cs="Arial"/>
                <w:b/>
                <w:bCs/>
                <w:sz w:val="18"/>
                <w:szCs w:val="18"/>
              </w:rPr>
            </w:pPr>
            <w:r w:rsidRPr="004816CA">
              <w:rPr>
                <w:rFonts w:ascii="Verdana" w:hAnsi="Verdana" w:cs="Arial"/>
                <w:b/>
                <w:bCs/>
                <w:sz w:val="18"/>
                <w:szCs w:val="18"/>
              </w:rPr>
              <w:t>DEFINICIONES</w:t>
            </w:r>
          </w:p>
          <w:p w14:paraId="48D3D1D6" w14:textId="77777777" w:rsidR="0076301B" w:rsidRPr="004816CA" w:rsidRDefault="0076301B" w:rsidP="0076301B">
            <w:pPr>
              <w:contextualSpacing/>
              <w:jc w:val="both"/>
              <w:outlineLvl w:val="0"/>
              <w:rPr>
                <w:rFonts w:ascii="Verdana" w:hAnsi="Verdana" w:cs="Arial"/>
                <w:b/>
                <w:bCs/>
                <w:sz w:val="18"/>
                <w:szCs w:val="18"/>
              </w:rPr>
            </w:pPr>
          </w:p>
          <w:p w14:paraId="0125DAAF" w14:textId="77777777" w:rsidR="0076301B" w:rsidRPr="004816CA"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Acta de Recepción Definitiva:</w:t>
            </w:r>
            <w:r w:rsidRPr="004816CA">
              <w:rPr>
                <w:rFonts w:ascii="Verdana" w:hAnsi="Verdana" w:cs="Arial"/>
                <w:bCs/>
                <w:sz w:val="18"/>
                <w:szCs w:val="18"/>
              </w:rPr>
              <w:t xml:space="preserve"> Es el documento en el cual se detalla la entrega total y definitiva de todos los vagones planos ferroviarios, por parte del PROVEEDOR a conformidad de </w:t>
            </w:r>
            <w:proofErr w:type="spellStart"/>
            <w:r w:rsidRPr="004816CA">
              <w:rPr>
                <w:rFonts w:ascii="Verdana" w:hAnsi="Verdana" w:cs="Arial"/>
                <w:bCs/>
                <w:sz w:val="18"/>
                <w:szCs w:val="18"/>
              </w:rPr>
              <w:t>YPFB</w:t>
            </w:r>
            <w:proofErr w:type="spellEnd"/>
            <w:r w:rsidRPr="004816CA">
              <w:rPr>
                <w:rFonts w:ascii="Verdana" w:hAnsi="Verdana" w:cs="Arial"/>
                <w:bCs/>
                <w:sz w:val="18"/>
                <w:szCs w:val="18"/>
              </w:rPr>
              <w:t xml:space="preserve"> y</w:t>
            </w:r>
            <w:r>
              <w:rPr>
                <w:rFonts w:ascii="Verdana" w:hAnsi="Verdana" w:cs="Arial"/>
                <w:bCs/>
                <w:sz w:val="18"/>
                <w:szCs w:val="18"/>
              </w:rPr>
              <w:t>/o</w:t>
            </w:r>
            <w:r w:rsidRPr="004816CA">
              <w:rPr>
                <w:rFonts w:ascii="Verdana" w:hAnsi="Verdana" w:cs="Arial"/>
                <w:bCs/>
                <w:sz w:val="18"/>
                <w:szCs w:val="18"/>
              </w:rPr>
              <w:t xml:space="preserve"> la </w:t>
            </w:r>
            <w:r w:rsidRPr="004816CA">
              <w:rPr>
                <w:rFonts w:ascii="Verdana" w:hAnsi="Verdana" w:cs="Arial"/>
                <w:b/>
                <w:bCs/>
                <w:sz w:val="18"/>
                <w:szCs w:val="18"/>
              </w:rPr>
              <w:t>Empresa de Verificación, Inspección y Certificación</w:t>
            </w:r>
            <w:r w:rsidRPr="004816CA">
              <w:rPr>
                <w:rFonts w:ascii="Verdana" w:hAnsi="Verdana" w:cs="Arial"/>
                <w:bCs/>
                <w:sz w:val="18"/>
                <w:szCs w:val="18"/>
              </w:rPr>
              <w:t>, de acuerdo al Contrato, las Especificaciones Técnicas y el cronograma establecido.</w:t>
            </w:r>
          </w:p>
          <w:p w14:paraId="24431A2E" w14:textId="77777777" w:rsidR="0076301B" w:rsidRPr="004816CA" w:rsidRDefault="0076301B" w:rsidP="0076301B">
            <w:pPr>
              <w:autoSpaceDE w:val="0"/>
              <w:autoSpaceDN w:val="0"/>
              <w:adjustRightInd w:val="0"/>
              <w:ind w:left="708"/>
              <w:jc w:val="both"/>
              <w:rPr>
                <w:rFonts w:ascii="Verdana" w:hAnsi="Verdana" w:cs="Arial"/>
                <w:bCs/>
                <w:sz w:val="18"/>
                <w:szCs w:val="18"/>
              </w:rPr>
            </w:pPr>
          </w:p>
          <w:p w14:paraId="3D502FCD" w14:textId="77777777" w:rsidR="0076301B" w:rsidRPr="004816CA"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Acta de Recepción Parcial: </w:t>
            </w:r>
            <w:r w:rsidRPr="004816CA">
              <w:rPr>
                <w:rFonts w:ascii="Verdana" w:hAnsi="Verdana" w:cs="Arial"/>
                <w:bCs/>
                <w:sz w:val="18"/>
                <w:szCs w:val="18"/>
              </w:rPr>
              <w:t xml:space="preserve">Es el documento en el cual se detalla la entrega parcial de los vagones planos ferroviarios según cronograma de entrega, por parte del PROVEEDOR a conformidad de </w:t>
            </w:r>
            <w:proofErr w:type="spellStart"/>
            <w:r w:rsidRPr="004816CA">
              <w:rPr>
                <w:rFonts w:ascii="Verdana" w:hAnsi="Verdana" w:cs="Arial"/>
                <w:bCs/>
                <w:sz w:val="18"/>
                <w:szCs w:val="18"/>
              </w:rPr>
              <w:t>YPFB</w:t>
            </w:r>
            <w:proofErr w:type="spellEnd"/>
            <w:r w:rsidRPr="004816CA">
              <w:rPr>
                <w:rFonts w:ascii="Verdana" w:hAnsi="Verdana" w:cs="Arial"/>
                <w:bCs/>
                <w:sz w:val="18"/>
                <w:szCs w:val="18"/>
              </w:rPr>
              <w:t xml:space="preserve"> y</w:t>
            </w:r>
            <w:r>
              <w:rPr>
                <w:rFonts w:ascii="Verdana" w:hAnsi="Verdana" w:cs="Arial"/>
                <w:bCs/>
                <w:sz w:val="18"/>
                <w:szCs w:val="18"/>
              </w:rPr>
              <w:t>/o</w:t>
            </w:r>
            <w:r w:rsidRPr="004816CA">
              <w:rPr>
                <w:rFonts w:ascii="Verdana" w:hAnsi="Verdana" w:cs="Arial"/>
                <w:bCs/>
                <w:sz w:val="18"/>
                <w:szCs w:val="18"/>
              </w:rPr>
              <w:t xml:space="preserve"> la </w:t>
            </w:r>
            <w:r w:rsidRPr="004816CA">
              <w:rPr>
                <w:rFonts w:ascii="Verdana" w:hAnsi="Verdana" w:cs="Arial"/>
                <w:b/>
                <w:bCs/>
                <w:sz w:val="18"/>
                <w:szCs w:val="18"/>
              </w:rPr>
              <w:t>Empresa de Verificación, Inspección y Certificación</w:t>
            </w:r>
            <w:r w:rsidRPr="004816CA">
              <w:rPr>
                <w:rFonts w:ascii="Verdana" w:hAnsi="Verdana" w:cs="Arial"/>
                <w:bCs/>
                <w:sz w:val="18"/>
                <w:szCs w:val="18"/>
              </w:rPr>
              <w:t>, de acuerdo al Contrato, las Especificaciones Técnicas y el cronograma establecido.</w:t>
            </w:r>
          </w:p>
          <w:p w14:paraId="4846AFB0" w14:textId="77777777" w:rsidR="0076301B" w:rsidRDefault="0076301B" w:rsidP="0076301B">
            <w:pPr>
              <w:autoSpaceDE w:val="0"/>
              <w:autoSpaceDN w:val="0"/>
              <w:adjustRightInd w:val="0"/>
              <w:ind w:left="708"/>
              <w:jc w:val="both"/>
              <w:rPr>
                <w:rFonts w:ascii="Verdana" w:hAnsi="Verdana" w:cs="Arial"/>
                <w:b/>
                <w:bCs/>
                <w:sz w:val="18"/>
                <w:szCs w:val="18"/>
              </w:rPr>
            </w:pPr>
          </w:p>
          <w:p w14:paraId="5ACEDDC9" w14:textId="77777777" w:rsidR="0076301B" w:rsidRPr="004816CA"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Anexos: </w:t>
            </w:r>
            <w:r w:rsidRPr="004816CA">
              <w:rPr>
                <w:rFonts w:ascii="Verdana" w:hAnsi="Verdana" w:cs="Arial"/>
                <w:bCs/>
                <w:sz w:val="18"/>
                <w:szCs w:val="18"/>
              </w:rPr>
              <w:t>Documentos accesorios que forman parte integrante e indivisible de las Especificaciones Técnicas.</w:t>
            </w:r>
          </w:p>
          <w:p w14:paraId="4D1F429B" w14:textId="77777777" w:rsidR="0076301B" w:rsidRPr="004816CA" w:rsidRDefault="0076301B" w:rsidP="0076301B">
            <w:pPr>
              <w:autoSpaceDE w:val="0"/>
              <w:autoSpaceDN w:val="0"/>
              <w:adjustRightInd w:val="0"/>
              <w:ind w:left="708"/>
              <w:jc w:val="both"/>
              <w:rPr>
                <w:rFonts w:ascii="Verdana" w:hAnsi="Verdana" w:cs="Arial"/>
                <w:bCs/>
                <w:sz w:val="18"/>
                <w:szCs w:val="18"/>
              </w:rPr>
            </w:pPr>
          </w:p>
          <w:p w14:paraId="434B254D" w14:textId="77777777" w:rsidR="0076301B" w:rsidRPr="004816CA" w:rsidRDefault="0076301B" w:rsidP="0076301B">
            <w:pPr>
              <w:autoSpaceDE w:val="0"/>
              <w:autoSpaceDN w:val="0"/>
              <w:ind w:left="708"/>
              <w:jc w:val="both"/>
              <w:rPr>
                <w:rFonts w:ascii="Verdana" w:hAnsi="Verdana" w:cs="Arial"/>
                <w:sz w:val="18"/>
                <w:szCs w:val="18"/>
                <w:lang w:val="es-BO" w:eastAsia="es-BO"/>
              </w:rPr>
            </w:pPr>
            <w:r w:rsidRPr="004816CA">
              <w:rPr>
                <w:rFonts w:ascii="Verdana" w:hAnsi="Verdana" w:cs="Arial"/>
                <w:b/>
                <w:bCs/>
                <w:sz w:val="18"/>
                <w:szCs w:val="18"/>
              </w:rPr>
              <w:t>Adquisición:</w:t>
            </w:r>
            <w:r w:rsidRPr="004816CA">
              <w:rPr>
                <w:rFonts w:ascii="Verdana" w:hAnsi="Verdana" w:cs="Arial"/>
                <w:bCs/>
                <w:sz w:val="18"/>
                <w:szCs w:val="18"/>
              </w:rPr>
              <w:t xml:space="preserve"> </w:t>
            </w:r>
            <w:r w:rsidRPr="004816CA">
              <w:rPr>
                <w:rFonts w:ascii="Verdana" w:hAnsi="Verdana" w:cs="Arial"/>
                <w:sz w:val="18"/>
                <w:szCs w:val="18"/>
              </w:rPr>
              <w:t>Significa la ingeniería y la compra de los Vagones Planos Ferroviarios, que será entregada por el </w:t>
            </w:r>
            <w:r w:rsidRPr="004816CA">
              <w:rPr>
                <w:rFonts w:ascii="Verdana" w:hAnsi="Verdana" w:cs="Arial"/>
                <w:b/>
                <w:bCs/>
                <w:sz w:val="18"/>
                <w:szCs w:val="18"/>
              </w:rPr>
              <w:t>PROVEEDOR</w:t>
            </w:r>
            <w:r w:rsidRPr="004816CA">
              <w:rPr>
                <w:rFonts w:ascii="Verdana" w:hAnsi="Verdana" w:cs="Arial"/>
                <w:sz w:val="18"/>
                <w:szCs w:val="18"/>
              </w:rPr>
              <w:t> a favor de </w:t>
            </w:r>
            <w:proofErr w:type="spellStart"/>
            <w:r w:rsidRPr="004816CA">
              <w:rPr>
                <w:rFonts w:ascii="Verdana" w:hAnsi="Verdana" w:cs="Arial"/>
                <w:b/>
                <w:bCs/>
                <w:sz w:val="18"/>
                <w:szCs w:val="18"/>
              </w:rPr>
              <w:t>YPFB</w:t>
            </w:r>
            <w:proofErr w:type="spellEnd"/>
            <w:r w:rsidRPr="004816CA">
              <w:rPr>
                <w:rFonts w:ascii="Verdana" w:hAnsi="Verdana" w:cs="Arial"/>
                <w:sz w:val="18"/>
                <w:szCs w:val="18"/>
              </w:rPr>
              <w:t>,</w:t>
            </w:r>
            <w:r w:rsidRPr="004816CA">
              <w:rPr>
                <w:rFonts w:ascii="Verdana" w:hAnsi="Verdana" w:cs="Arial"/>
                <w:b/>
                <w:bCs/>
                <w:sz w:val="18"/>
                <w:szCs w:val="18"/>
              </w:rPr>
              <w:t> </w:t>
            </w:r>
            <w:r w:rsidRPr="004816CA">
              <w:rPr>
                <w:rFonts w:ascii="Verdana" w:hAnsi="Verdana" w:cs="Arial"/>
                <w:bCs/>
                <w:sz w:val="18"/>
                <w:szCs w:val="18"/>
              </w:rPr>
              <w:t>así como la capacitación</w:t>
            </w:r>
            <w:r w:rsidRPr="004816CA">
              <w:rPr>
                <w:rFonts w:ascii="Verdana" w:hAnsi="Verdana" w:cs="Arial"/>
                <w:sz w:val="18"/>
                <w:szCs w:val="18"/>
              </w:rPr>
              <w:t xml:space="preserve"> disponiendo para el efecto de su personal, materiales y recursos, bajo su exclusiva responsabilidad y riesgo, cumpliendo las previsiones de estas especificaciones técnicas, sus Anexos y la Ley Aplicable.</w:t>
            </w:r>
          </w:p>
          <w:p w14:paraId="34E2D184"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p>
          <w:p w14:paraId="7C8C86EC" w14:textId="77777777" w:rsidR="0076301B" w:rsidRPr="004816CA" w:rsidRDefault="0076301B" w:rsidP="0076301B">
            <w:pPr>
              <w:autoSpaceDE w:val="0"/>
              <w:autoSpaceDN w:val="0"/>
              <w:adjustRightInd w:val="0"/>
              <w:ind w:left="708"/>
              <w:jc w:val="both"/>
              <w:rPr>
                <w:rFonts w:ascii="Verdana" w:hAnsi="Verdana" w:cs="Arial"/>
                <w:b/>
                <w:bCs/>
                <w:sz w:val="18"/>
                <w:szCs w:val="18"/>
              </w:rPr>
            </w:pPr>
            <w:r w:rsidRPr="004816CA">
              <w:rPr>
                <w:rFonts w:ascii="Verdana" w:hAnsi="Verdana" w:cs="Arial"/>
                <w:b/>
                <w:bCs/>
                <w:sz w:val="18"/>
                <w:szCs w:val="18"/>
              </w:rPr>
              <w:t xml:space="preserve">Año: </w:t>
            </w:r>
            <w:r w:rsidRPr="004816CA">
              <w:rPr>
                <w:rFonts w:ascii="Verdana" w:hAnsi="Verdana" w:cs="Arial"/>
                <w:bCs/>
                <w:sz w:val="18"/>
                <w:szCs w:val="18"/>
              </w:rPr>
              <w:t>Periodo de trescientos sesenta (360) días calendario.</w:t>
            </w:r>
          </w:p>
          <w:p w14:paraId="36210100" w14:textId="77777777" w:rsidR="0076301B" w:rsidRPr="004816CA" w:rsidRDefault="0076301B" w:rsidP="0076301B">
            <w:pPr>
              <w:autoSpaceDE w:val="0"/>
              <w:autoSpaceDN w:val="0"/>
              <w:adjustRightInd w:val="0"/>
              <w:ind w:left="708"/>
              <w:jc w:val="both"/>
              <w:rPr>
                <w:rFonts w:ascii="Verdana" w:hAnsi="Verdana" w:cs="Arial"/>
                <w:b/>
                <w:bCs/>
                <w:sz w:val="18"/>
                <w:szCs w:val="18"/>
              </w:rPr>
            </w:pPr>
          </w:p>
          <w:p w14:paraId="2B301AD1" w14:textId="77777777" w:rsidR="0076301B" w:rsidRPr="004816CA" w:rsidRDefault="0076301B" w:rsidP="0076301B">
            <w:pPr>
              <w:autoSpaceDE w:val="0"/>
              <w:autoSpaceDN w:val="0"/>
              <w:adjustRightInd w:val="0"/>
              <w:ind w:left="708"/>
              <w:jc w:val="both"/>
              <w:rPr>
                <w:rFonts w:ascii="Verdana" w:hAnsi="Verdana" w:cs="Arial"/>
                <w:bCs/>
                <w:sz w:val="18"/>
                <w:szCs w:val="18"/>
              </w:rPr>
            </w:pPr>
            <w:proofErr w:type="spellStart"/>
            <w:r w:rsidRPr="004816CA">
              <w:rPr>
                <w:rFonts w:ascii="Verdana" w:hAnsi="Verdana" w:cs="Arial"/>
                <w:b/>
                <w:bCs/>
                <w:sz w:val="18"/>
                <w:szCs w:val="18"/>
              </w:rPr>
              <w:t>AAR</w:t>
            </w:r>
            <w:proofErr w:type="spellEnd"/>
            <w:r w:rsidRPr="004816CA">
              <w:rPr>
                <w:rFonts w:ascii="Verdana" w:hAnsi="Verdana" w:cs="Arial"/>
                <w:b/>
                <w:bCs/>
                <w:sz w:val="18"/>
                <w:szCs w:val="18"/>
              </w:rPr>
              <w:t xml:space="preserve">: </w:t>
            </w:r>
            <w:proofErr w:type="spellStart"/>
            <w:r w:rsidRPr="004816CA">
              <w:rPr>
                <w:rFonts w:ascii="Verdana" w:hAnsi="Verdana" w:cs="Arial"/>
                <w:bCs/>
                <w:sz w:val="18"/>
                <w:szCs w:val="18"/>
              </w:rPr>
              <w:t>Association</w:t>
            </w:r>
            <w:proofErr w:type="spellEnd"/>
            <w:r w:rsidRPr="004816CA">
              <w:rPr>
                <w:rFonts w:ascii="Verdana" w:hAnsi="Verdana" w:cs="Arial"/>
                <w:bCs/>
                <w:sz w:val="18"/>
                <w:szCs w:val="18"/>
              </w:rPr>
              <w:t xml:space="preserve"> of American </w:t>
            </w:r>
            <w:proofErr w:type="spellStart"/>
            <w:r w:rsidRPr="004816CA">
              <w:rPr>
                <w:rFonts w:ascii="Verdana" w:hAnsi="Verdana" w:cs="Arial"/>
                <w:bCs/>
                <w:sz w:val="18"/>
                <w:szCs w:val="18"/>
              </w:rPr>
              <w:t>Railroads</w:t>
            </w:r>
            <w:proofErr w:type="spellEnd"/>
            <w:r w:rsidRPr="004816CA">
              <w:rPr>
                <w:rFonts w:ascii="Verdana" w:hAnsi="Verdana" w:cs="Arial"/>
                <w:bCs/>
                <w:sz w:val="18"/>
                <w:szCs w:val="18"/>
              </w:rPr>
              <w:t>, referente y certificador de normas técnicas aplicables para la fabricación de vagones planos y sus componentes.</w:t>
            </w:r>
          </w:p>
          <w:p w14:paraId="6F819825" w14:textId="77777777" w:rsidR="0076301B" w:rsidRPr="004816CA" w:rsidRDefault="0076301B" w:rsidP="0076301B">
            <w:pPr>
              <w:autoSpaceDE w:val="0"/>
              <w:autoSpaceDN w:val="0"/>
              <w:adjustRightInd w:val="0"/>
              <w:ind w:left="708"/>
              <w:jc w:val="both"/>
              <w:rPr>
                <w:rFonts w:ascii="Verdana" w:hAnsi="Verdana" w:cs="Arial"/>
                <w:bCs/>
                <w:sz w:val="18"/>
                <w:szCs w:val="18"/>
              </w:rPr>
            </w:pPr>
          </w:p>
          <w:p w14:paraId="59B6A393" w14:textId="77777777" w:rsidR="0076301B" w:rsidRPr="004816CA" w:rsidRDefault="0076301B" w:rsidP="0076301B">
            <w:pPr>
              <w:autoSpaceDE w:val="0"/>
              <w:autoSpaceDN w:val="0"/>
              <w:ind w:left="708"/>
              <w:jc w:val="both"/>
              <w:rPr>
                <w:rFonts w:ascii="Verdana" w:hAnsi="Verdana" w:cs="Arial"/>
                <w:sz w:val="18"/>
                <w:szCs w:val="18"/>
                <w:lang w:val="es-BO" w:eastAsia="es-BO"/>
              </w:rPr>
            </w:pPr>
            <w:r w:rsidRPr="004816CA">
              <w:rPr>
                <w:rFonts w:ascii="Verdana" w:hAnsi="Verdana" w:cs="Arial"/>
                <w:b/>
                <w:bCs/>
                <w:sz w:val="18"/>
                <w:szCs w:val="18"/>
              </w:rPr>
              <w:t>Autoridad Competente:</w:t>
            </w:r>
            <w:r w:rsidRPr="004816CA">
              <w:rPr>
                <w:rFonts w:ascii="Verdana" w:hAnsi="Verdana" w:cs="Arial"/>
                <w:bCs/>
                <w:sz w:val="18"/>
                <w:szCs w:val="18"/>
              </w:rPr>
              <w:t xml:space="preserve"> </w:t>
            </w:r>
            <w:r w:rsidRPr="004816CA">
              <w:rPr>
                <w:rFonts w:ascii="Verdana" w:hAnsi="Verdana" w:cs="Arial"/>
                <w:sz w:val="18"/>
                <w:szCs w:val="18"/>
              </w:rPr>
              <w:t>Es cualquier autoridad ejecutiva, legislativa o judicial, nacional, departamental, municipal o indígena originaria campesina del Estado Plurinacional de Bolivia y cualquiera de sus instituciones que tengan jurisdicción y competencia o ejerzan autoridad expresa que emane de una norma vigente y que esté directamente relacionada con el Contrato o </w:t>
            </w:r>
            <w:proofErr w:type="spellStart"/>
            <w:r w:rsidRPr="004816CA">
              <w:rPr>
                <w:rFonts w:ascii="Verdana" w:hAnsi="Verdana" w:cs="Arial"/>
                <w:bCs/>
                <w:sz w:val="18"/>
                <w:szCs w:val="18"/>
              </w:rPr>
              <w:t>YPFB</w:t>
            </w:r>
            <w:proofErr w:type="spellEnd"/>
            <w:r w:rsidRPr="004816CA">
              <w:rPr>
                <w:rFonts w:ascii="Verdana" w:hAnsi="Verdana" w:cs="Arial"/>
                <w:sz w:val="18"/>
                <w:szCs w:val="18"/>
              </w:rPr>
              <w:t>.</w:t>
            </w:r>
          </w:p>
          <w:p w14:paraId="4EAE1A0A" w14:textId="77777777" w:rsidR="0076301B" w:rsidRPr="004816CA" w:rsidRDefault="0076301B" w:rsidP="0076301B">
            <w:pPr>
              <w:autoSpaceDE w:val="0"/>
              <w:autoSpaceDN w:val="0"/>
              <w:adjustRightInd w:val="0"/>
              <w:ind w:left="708"/>
              <w:jc w:val="both"/>
              <w:rPr>
                <w:rFonts w:ascii="Verdana" w:hAnsi="Verdana" w:cs="Arial"/>
                <w:bCs/>
                <w:sz w:val="18"/>
                <w:szCs w:val="18"/>
              </w:rPr>
            </w:pPr>
          </w:p>
          <w:p w14:paraId="0829D118" w14:textId="77777777" w:rsidR="0076301B" w:rsidRPr="004816CA"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Autorización: </w:t>
            </w:r>
            <w:r w:rsidRPr="004816CA">
              <w:rPr>
                <w:rFonts w:ascii="Verdana" w:hAnsi="Verdana" w:cs="Arial"/>
                <w:bCs/>
                <w:sz w:val="18"/>
                <w:szCs w:val="18"/>
              </w:rPr>
              <w:t>Es cualquier permiso, orden, aprobación, resolución, licencia, exención, registro o legalización emitida de forma expresa por Autoridad Competente.</w:t>
            </w:r>
          </w:p>
          <w:p w14:paraId="474748EE" w14:textId="77777777" w:rsidR="0076301B" w:rsidRPr="004816CA" w:rsidRDefault="0076301B" w:rsidP="0076301B">
            <w:pPr>
              <w:autoSpaceDE w:val="0"/>
              <w:autoSpaceDN w:val="0"/>
              <w:adjustRightInd w:val="0"/>
              <w:ind w:left="708"/>
              <w:jc w:val="both"/>
              <w:rPr>
                <w:rFonts w:ascii="Verdana" w:hAnsi="Verdana" w:cs="Arial"/>
                <w:b/>
                <w:bCs/>
                <w:sz w:val="18"/>
                <w:szCs w:val="18"/>
              </w:rPr>
            </w:pPr>
          </w:p>
          <w:p w14:paraId="14C5A9AE" w14:textId="77777777" w:rsidR="0076301B" w:rsidRPr="004816CA" w:rsidRDefault="0076301B" w:rsidP="0076301B">
            <w:pPr>
              <w:autoSpaceDE w:val="0"/>
              <w:autoSpaceDN w:val="0"/>
              <w:adjustRightInd w:val="0"/>
              <w:ind w:left="708"/>
              <w:jc w:val="both"/>
              <w:rPr>
                <w:rFonts w:ascii="Verdana" w:hAnsi="Verdana" w:cs="Arial"/>
                <w:b/>
                <w:bCs/>
                <w:sz w:val="18"/>
                <w:szCs w:val="18"/>
              </w:rPr>
            </w:pPr>
            <w:r w:rsidRPr="004816CA">
              <w:rPr>
                <w:rFonts w:ascii="Verdana" w:hAnsi="Verdana" w:cs="Arial"/>
                <w:b/>
                <w:bCs/>
                <w:sz w:val="18"/>
                <w:szCs w:val="18"/>
              </w:rPr>
              <w:t xml:space="preserve">Autorización de Despacho: </w:t>
            </w:r>
            <w:r w:rsidRPr="004816CA">
              <w:rPr>
                <w:rFonts w:ascii="Verdana" w:hAnsi="Verdana" w:cs="Arial"/>
                <w:bCs/>
                <w:sz w:val="18"/>
                <w:szCs w:val="18"/>
              </w:rPr>
              <w:t xml:space="preserve">Autorización escrita emitida por </w:t>
            </w:r>
            <w:proofErr w:type="spellStart"/>
            <w:r w:rsidRPr="004816CA">
              <w:rPr>
                <w:rFonts w:ascii="Verdana" w:hAnsi="Verdana" w:cs="Arial"/>
                <w:bCs/>
                <w:sz w:val="18"/>
                <w:szCs w:val="18"/>
              </w:rPr>
              <w:t>YPFB</w:t>
            </w:r>
            <w:proofErr w:type="spellEnd"/>
            <w:r w:rsidRPr="004816CA">
              <w:rPr>
                <w:rFonts w:ascii="Verdana" w:hAnsi="Verdana" w:cs="Arial"/>
                <w:bCs/>
                <w:sz w:val="18"/>
                <w:szCs w:val="18"/>
              </w:rPr>
              <w:t xml:space="preserve"> al Proveedor instruyendo el envío de los Vagones Planos Ferroviarios, desde la fábrica hasta la Base de Operaciones de </w:t>
            </w:r>
            <w:proofErr w:type="spellStart"/>
            <w:r w:rsidRPr="004816CA">
              <w:rPr>
                <w:rFonts w:ascii="Verdana" w:hAnsi="Verdana" w:cs="Arial"/>
                <w:bCs/>
                <w:sz w:val="18"/>
                <w:szCs w:val="18"/>
              </w:rPr>
              <w:t>YPFB</w:t>
            </w:r>
            <w:proofErr w:type="spellEnd"/>
            <w:r w:rsidRPr="004816CA">
              <w:rPr>
                <w:rFonts w:ascii="Verdana" w:hAnsi="Verdana" w:cs="Arial"/>
                <w:bCs/>
                <w:sz w:val="18"/>
                <w:szCs w:val="18"/>
              </w:rPr>
              <w:t>.</w:t>
            </w:r>
          </w:p>
          <w:p w14:paraId="7E0B3C2B" w14:textId="77777777" w:rsidR="0076301B" w:rsidRPr="004816CA" w:rsidRDefault="0076301B" w:rsidP="0076301B">
            <w:pPr>
              <w:autoSpaceDE w:val="0"/>
              <w:autoSpaceDN w:val="0"/>
              <w:adjustRightInd w:val="0"/>
              <w:ind w:left="708"/>
              <w:jc w:val="both"/>
              <w:rPr>
                <w:rFonts w:ascii="Verdana" w:hAnsi="Verdana" w:cs="Arial"/>
                <w:b/>
                <w:bCs/>
                <w:sz w:val="18"/>
                <w:szCs w:val="18"/>
              </w:rPr>
            </w:pPr>
          </w:p>
          <w:p w14:paraId="10103429" w14:textId="77777777" w:rsidR="0076301B" w:rsidRPr="004816CA" w:rsidRDefault="0076301B" w:rsidP="0076301B">
            <w:pPr>
              <w:autoSpaceDE w:val="0"/>
              <w:autoSpaceDN w:val="0"/>
              <w:adjustRightInd w:val="0"/>
              <w:ind w:left="708"/>
              <w:jc w:val="both"/>
              <w:rPr>
                <w:rFonts w:ascii="Verdana" w:hAnsi="Verdana" w:cs="Arial"/>
                <w:bCs/>
                <w:sz w:val="18"/>
                <w:szCs w:val="18"/>
              </w:rPr>
            </w:pPr>
            <w:r w:rsidRPr="0082213E">
              <w:rPr>
                <w:rFonts w:ascii="Verdana" w:hAnsi="Verdana" w:cs="Arial"/>
                <w:b/>
                <w:bCs/>
                <w:sz w:val="18"/>
                <w:szCs w:val="18"/>
              </w:rPr>
              <w:t xml:space="preserve">Base de Operaciones de </w:t>
            </w:r>
            <w:proofErr w:type="spellStart"/>
            <w:r w:rsidRPr="0082213E">
              <w:rPr>
                <w:rFonts w:ascii="Verdana" w:hAnsi="Verdana" w:cs="Arial"/>
                <w:b/>
                <w:bCs/>
                <w:sz w:val="18"/>
                <w:szCs w:val="18"/>
              </w:rPr>
              <w:t>YPFB</w:t>
            </w:r>
            <w:proofErr w:type="spellEnd"/>
            <w:r w:rsidRPr="0082213E">
              <w:rPr>
                <w:rFonts w:ascii="Verdana" w:hAnsi="Verdana" w:cs="Arial"/>
                <w:b/>
                <w:bCs/>
                <w:sz w:val="18"/>
                <w:szCs w:val="18"/>
              </w:rPr>
              <w:t xml:space="preserve">: </w:t>
            </w:r>
            <w:r w:rsidRPr="0082213E">
              <w:rPr>
                <w:rFonts w:ascii="Verdana" w:hAnsi="Verdana" w:cs="Arial"/>
                <w:bCs/>
                <w:sz w:val="18"/>
                <w:szCs w:val="18"/>
              </w:rPr>
              <w:t xml:space="preserve">Instalaciones de </w:t>
            </w:r>
            <w:proofErr w:type="spellStart"/>
            <w:r w:rsidRPr="0082213E">
              <w:rPr>
                <w:rFonts w:ascii="Verdana" w:hAnsi="Verdana" w:cs="Arial"/>
                <w:bCs/>
                <w:sz w:val="18"/>
                <w:szCs w:val="18"/>
              </w:rPr>
              <w:t>YPFB</w:t>
            </w:r>
            <w:proofErr w:type="spellEnd"/>
            <w:r w:rsidRPr="0082213E">
              <w:rPr>
                <w:rFonts w:ascii="Verdana" w:hAnsi="Verdana" w:cs="Arial"/>
                <w:bCs/>
                <w:sz w:val="18"/>
                <w:szCs w:val="18"/>
              </w:rPr>
              <w:t xml:space="preserve"> u otra a designar por </w:t>
            </w:r>
            <w:proofErr w:type="spellStart"/>
            <w:r w:rsidRPr="0082213E">
              <w:rPr>
                <w:rFonts w:ascii="Verdana" w:hAnsi="Verdana" w:cs="Arial"/>
                <w:bCs/>
                <w:sz w:val="18"/>
                <w:szCs w:val="18"/>
              </w:rPr>
              <w:t>YPFB</w:t>
            </w:r>
            <w:proofErr w:type="spellEnd"/>
            <w:r w:rsidRPr="0082213E">
              <w:rPr>
                <w:rFonts w:ascii="Verdana" w:hAnsi="Verdana" w:cs="Arial"/>
                <w:bCs/>
                <w:sz w:val="18"/>
                <w:szCs w:val="18"/>
              </w:rPr>
              <w:t xml:space="preserve"> habilitadas para la recepción de los Vagones Planos Ferroviarios objeto de la contratación, en un radio de 30 km de la ciudad de Santa Cruz de la Sierra.</w:t>
            </w:r>
          </w:p>
          <w:p w14:paraId="58ADCA28" w14:textId="77777777" w:rsidR="0076301B" w:rsidRPr="004816CA" w:rsidRDefault="0076301B" w:rsidP="0076301B">
            <w:pPr>
              <w:autoSpaceDE w:val="0"/>
              <w:autoSpaceDN w:val="0"/>
              <w:adjustRightInd w:val="0"/>
              <w:ind w:left="708"/>
              <w:jc w:val="both"/>
              <w:rPr>
                <w:rFonts w:ascii="Verdana" w:hAnsi="Verdana" w:cs="Arial"/>
                <w:bCs/>
                <w:sz w:val="18"/>
                <w:szCs w:val="18"/>
              </w:rPr>
            </w:pPr>
          </w:p>
          <w:p w14:paraId="1E314264" w14:textId="77777777" w:rsidR="0076301B" w:rsidRPr="004816CA" w:rsidRDefault="0076301B" w:rsidP="0076301B">
            <w:pPr>
              <w:autoSpaceDE w:val="0"/>
              <w:autoSpaceDN w:val="0"/>
              <w:ind w:left="708"/>
              <w:jc w:val="both"/>
              <w:rPr>
                <w:rFonts w:ascii="Verdana" w:hAnsi="Verdana" w:cs="Arial"/>
                <w:sz w:val="18"/>
                <w:szCs w:val="18"/>
                <w:lang w:val="es-BO" w:eastAsia="es-BO"/>
              </w:rPr>
            </w:pPr>
            <w:r w:rsidRPr="00F0740D">
              <w:rPr>
                <w:rFonts w:ascii="Verdana" w:hAnsi="Verdana" w:cs="Arial"/>
                <w:b/>
                <w:bCs/>
                <w:sz w:val="18"/>
                <w:szCs w:val="18"/>
              </w:rPr>
              <w:t>Caso Fortuito</w:t>
            </w:r>
            <w:r w:rsidRPr="004816CA">
              <w:rPr>
                <w:rFonts w:ascii="Verdana" w:hAnsi="Verdana" w:cs="Arial"/>
                <w:bCs/>
                <w:sz w:val="18"/>
                <w:szCs w:val="18"/>
              </w:rPr>
              <w:t xml:space="preserve">: </w:t>
            </w:r>
            <w:r w:rsidRPr="004816CA">
              <w:rPr>
                <w:rFonts w:ascii="Verdana" w:hAnsi="Verdana" w:cs="Arial"/>
                <w:sz w:val="18"/>
                <w:szCs w:val="18"/>
              </w:rPr>
              <w:t>Obstáculo interno atribuible al hombre, imprevisto o inevitable relativo a las condiciones mismas en que la obligación debía ser cumplida (conmociones civiles, huelgas, bloqueos, revoluciones, resolución de autoridad gubernamental y otros).</w:t>
            </w:r>
          </w:p>
          <w:p w14:paraId="62CCB258" w14:textId="77777777" w:rsidR="0076301B" w:rsidRDefault="0076301B" w:rsidP="0076301B">
            <w:pPr>
              <w:autoSpaceDE w:val="0"/>
              <w:autoSpaceDN w:val="0"/>
              <w:adjustRightInd w:val="0"/>
              <w:ind w:left="708"/>
              <w:jc w:val="both"/>
              <w:rPr>
                <w:rFonts w:ascii="Verdana" w:hAnsi="Verdana" w:cs="Arial"/>
                <w:bCs/>
                <w:sz w:val="18"/>
                <w:szCs w:val="18"/>
              </w:rPr>
            </w:pPr>
          </w:p>
          <w:p w14:paraId="61E2C6C3" w14:textId="77777777" w:rsidR="0076301B"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Comité de Recepción: </w:t>
            </w:r>
            <w:r w:rsidRPr="004816CA">
              <w:rPr>
                <w:rFonts w:ascii="Verdana" w:hAnsi="Verdana" w:cs="Arial"/>
                <w:bCs/>
                <w:sz w:val="18"/>
                <w:szCs w:val="18"/>
              </w:rPr>
              <w:t xml:space="preserve">Es el personal designado por </w:t>
            </w:r>
            <w:proofErr w:type="spellStart"/>
            <w:r w:rsidRPr="004816CA">
              <w:rPr>
                <w:rFonts w:ascii="Verdana" w:hAnsi="Verdana" w:cs="Arial"/>
                <w:bCs/>
                <w:sz w:val="18"/>
                <w:szCs w:val="18"/>
              </w:rPr>
              <w:t>YPFB</w:t>
            </w:r>
            <w:proofErr w:type="spellEnd"/>
            <w:r w:rsidRPr="004816CA">
              <w:rPr>
                <w:rFonts w:ascii="Verdana" w:hAnsi="Verdana" w:cs="Arial"/>
                <w:bCs/>
                <w:sz w:val="18"/>
                <w:szCs w:val="18"/>
              </w:rPr>
              <w:t>, quienes serán responsables de la recepción del bien adquirido conforme lo establecido en las especificaciones técnicas y sus anexos.</w:t>
            </w:r>
          </w:p>
          <w:p w14:paraId="53F01D27" w14:textId="77777777" w:rsidR="0076301B" w:rsidRDefault="0076301B" w:rsidP="0076301B">
            <w:pPr>
              <w:autoSpaceDE w:val="0"/>
              <w:autoSpaceDN w:val="0"/>
              <w:adjustRightInd w:val="0"/>
              <w:ind w:left="708"/>
              <w:jc w:val="both"/>
              <w:rPr>
                <w:rFonts w:ascii="Verdana" w:hAnsi="Verdana" w:cs="Arial"/>
                <w:bCs/>
                <w:sz w:val="18"/>
                <w:szCs w:val="18"/>
              </w:rPr>
            </w:pPr>
          </w:p>
          <w:p w14:paraId="3D9B33BD" w14:textId="77777777" w:rsidR="0076301B" w:rsidRPr="00BF2F51" w:rsidRDefault="0076301B" w:rsidP="0076301B">
            <w:pPr>
              <w:autoSpaceDE w:val="0"/>
              <w:autoSpaceDN w:val="0"/>
              <w:adjustRightInd w:val="0"/>
              <w:ind w:left="708"/>
              <w:jc w:val="both"/>
              <w:rPr>
                <w:rFonts w:ascii="Verdana" w:hAnsi="Verdana" w:cs="Arial"/>
                <w:b/>
                <w:bCs/>
                <w:sz w:val="18"/>
                <w:szCs w:val="18"/>
              </w:rPr>
            </w:pPr>
            <w:r w:rsidRPr="00BF2F51">
              <w:rPr>
                <w:rFonts w:ascii="Verdana" w:hAnsi="Verdana" w:cs="Arial"/>
                <w:b/>
                <w:bCs/>
                <w:sz w:val="18"/>
                <w:szCs w:val="18"/>
              </w:rPr>
              <w:t>Contratante: </w:t>
            </w:r>
            <w:r w:rsidRPr="00BF2F51">
              <w:rPr>
                <w:rFonts w:ascii="Verdana" w:hAnsi="Verdana" w:cs="Arial"/>
                <w:bCs/>
                <w:sz w:val="18"/>
                <w:szCs w:val="18"/>
              </w:rPr>
              <w:t>Es Yacimientos Petrolíferos Fiscales Bolivianos “</w:t>
            </w:r>
            <w:proofErr w:type="spellStart"/>
            <w:r w:rsidRPr="00BF2F51">
              <w:rPr>
                <w:rFonts w:ascii="Verdana" w:hAnsi="Verdana" w:cs="Arial"/>
                <w:bCs/>
                <w:sz w:val="18"/>
                <w:szCs w:val="18"/>
              </w:rPr>
              <w:t>YPFB</w:t>
            </w:r>
            <w:proofErr w:type="spellEnd"/>
            <w:r w:rsidRPr="00BF2F51">
              <w:rPr>
                <w:rFonts w:ascii="Verdana" w:hAnsi="Verdana" w:cs="Arial"/>
                <w:bCs/>
                <w:sz w:val="18"/>
                <w:szCs w:val="18"/>
              </w:rPr>
              <w:t>”</w:t>
            </w:r>
            <w:r>
              <w:rPr>
                <w:rFonts w:ascii="Verdana" w:hAnsi="Verdana" w:cs="Arial"/>
                <w:bCs/>
                <w:sz w:val="18"/>
                <w:szCs w:val="18"/>
              </w:rPr>
              <w:t>.</w:t>
            </w:r>
          </w:p>
          <w:p w14:paraId="061CB9F2" w14:textId="77777777" w:rsidR="0076301B" w:rsidRPr="00BF2F51" w:rsidRDefault="0076301B" w:rsidP="0076301B">
            <w:pPr>
              <w:autoSpaceDE w:val="0"/>
              <w:autoSpaceDN w:val="0"/>
              <w:adjustRightInd w:val="0"/>
              <w:ind w:left="708"/>
              <w:jc w:val="both"/>
              <w:rPr>
                <w:rFonts w:ascii="Verdana" w:hAnsi="Verdana" w:cs="Arial"/>
                <w:b/>
                <w:bCs/>
                <w:sz w:val="18"/>
                <w:szCs w:val="18"/>
              </w:rPr>
            </w:pPr>
          </w:p>
          <w:p w14:paraId="17163C0D" w14:textId="77777777" w:rsidR="0076301B" w:rsidRPr="004816CA"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Cronograma de Entrega</w:t>
            </w:r>
            <w:r w:rsidRPr="004816CA">
              <w:rPr>
                <w:rFonts w:ascii="Verdana" w:hAnsi="Verdana" w:cs="Arial"/>
                <w:bCs/>
                <w:sz w:val="18"/>
                <w:szCs w:val="18"/>
              </w:rPr>
              <w:t xml:space="preserve">: Son las fechas planificadas para realizar la Adquisición y seguimiento conforme al Anexo </w:t>
            </w:r>
            <w:r>
              <w:rPr>
                <w:rFonts w:ascii="Verdana" w:hAnsi="Verdana" w:cs="Arial"/>
                <w:bCs/>
                <w:sz w:val="18"/>
                <w:szCs w:val="18"/>
              </w:rPr>
              <w:t>D</w:t>
            </w:r>
            <w:r w:rsidRPr="004816CA">
              <w:rPr>
                <w:rFonts w:ascii="Verdana" w:hAnsi="Verdana" w:cs="Arial"/>
                <w:bCs/>
                <w:sz w:val="18"/>
                <w:szCs w:val="18"/>
              </w:rPr>
              <w:t>.</w:t>
            </w:r>
          </w:p>
          <w:p w14:paraId="4B0A8EF8" w14:textId="77777777" w:rsidR="0076301B" w:rsidRPr="004816CA" w:rsidRDefault="0076301B" w:rsidP="0076301B">
            <w:pPr>
              <w:autoSpaceDE w:val="0"/>
              <w:autoSpaceDN w:val="0"/>
              <w:adjustRightInd w:val="0"/>
              <w:ind w:left="708"/>
              <w:jc w:val="both"/>
              <w:rPr>
                <w:rFonts w:ascii="Verdana" w:hAnsi="Verdana" w:cs="Arial"/>
                <w:bCs/>
                <w:sz w:val="18"/>
                <w:szCs w:val="18"/>
              </w:rPr>
            </w:pPr>
          </w:p>
          <w:p w14:paraId="6F1BAE89" w14:textId="77777777" w:rsidR="0076301B" w:rsidRPr="004816CA"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Defecto (s):</w:t>
            </w:r>
            <w:r w:rsidRPr="004816CA">
              <w:rPr>
                <w:rFonts w:ascii="Verdana" w:hAnsi="Verdana" w:cs="Arial"/>
                <w:bCs/>
                <w:sz w:val="18"/>
                <w:szCs w:val="18"/>
              </w:rPr>
              <w:t xml:space="preserve"> Cualquier omisión o deficiencia que sea identificada en los vagones planos ferroviarios, de manera que el diseño, la ingeniería, la fabricación, los trabajos, la instalación, los materiales, los componentes, tanto de los vagones planos ferroviarios y los servicios en cualquier caso:</w:t>
            </w:r>
          </w:p>
          <w:p w14:paraId="1403B3EF" w14:textId="77777777" w:rsidR="0076301B" w:rsidRPr="004816CA" w:rsidRDefault="0076301B" w:rsidP="0076301B">
            <w:pPr>
              <w:autoSpaceDE w:val="0"/>
              <w:autoSpaceDN w:val="0"/>
              <w:adjustRightInd w:val="0"/>
              <w:ind w:left="708"/>
              <w:jc w:val="both"/>
              <w:rPr>
                <w:rFonts w:ascii="Verdana" w:hAnsi="Verdana" w:cs="Arial"/>
                <w:bCs/>
                <w:sz w:val="18"/>
                <w:szCs w:val="18"/>
              </w:rPr>
            </w:pPr>
          </w:p>
          <w:p w14:paraId="6D1A9C88" w14:textId="77777777" w:rsidR="0076301B" w:rsidRPr="004816CA"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 xml:space="preserve">1. No cumplan con los Estándares establecidos en los requerimientos de </w:t>
            </w:r>
            <w:proofErr w:type="spellStart"/>
            <w:r w:rsidRPr="004816CA">
              <w:rPr>
                <w:rFonts w:ascii="Verdana" w:hAnsi="Verdana" w:cs="Arial"/>
                <w:bCs/>
                <w:sz w:val="18"/>
                <w:szCs w:val="18"/>
              </w:rPr>
              <w:t>YPFB</w:t>
            </w:r>
            <w:proofErr w:type="spellEnd"/>
            <w:r w:rsidRPr="004816CA">
              <w:rPr>
                <w:rFonts w:ascii="Verdana" w:hAnsi="Verdana" w:cs="Arial"/>
                <w:bCs/>
                <w:sz w:val="18"/>
                <w:szCs w:val="18"/>
              </w:rPr>
              <w:t xml:space="preserve"> y del Contrato.</w:t>
            </w:r>
          </w:p>
          <w:p w14:paraId="30F3FCE7" w14:textId="77777777" w:rsidR="0076301B" w:rsidRPr="004816CA"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2. No sea nuevo de acuerdo a la naturaleza del Contrato y para todos sus propósitos.</w:t>
            </w:r>
          </w:p>
          <w:p w14:paraId="1B39E830" w14:textId="77777777" w:rsidR="0076301B" w:rsidRPr="004816CA"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3. No sea adecuado para el uso bajo el marco de las condiciones de diseño y operación considerando los estándares específicos de diseño y fabricación. El Defecto no incluye los efectos directos del uso o desgaste.</w:t>
            </w:r>
          </w:p>
          <w:p w14:paraId="178D2ABE" w14:textId="77777777" w:rsidR="0076301B" w:rsidRPr="004816CA" w:rsidRDefault="0076301B" w:rsidP="0076301B">
            <w:pPr>
              <w:autoSpaceDE w:val="0"/>
              <w:autoSpaceDN w:val="0"/>
              <w:adjustRightInd w:val="0"/>
              <w:ind w:left="708"/>
              <w:jc w:val="both"/>
              <w:rPr>
                <w:rFonts w:ascii="Verdana" w:hAnsi="Verdana" w:cs="Arial"/>
                <w:bCs/>
                <w:sz w:val="18"/>
                <w:szCs w:val="18"/>
              </w:rPr>
            </w:pPr>
          </w:p>
          <w:p w14:paraId="1DAD826F" w14:textId="77777777" w:rsidR="0076301B" w:rsidRPr="004816CA" w:rsidRDefault="0076301B" w:rsidP="0076301B">
            <w:pPr>
              <w:autoSpaceDE w:val="0"/>
              <w:autoSpaceDN w:val="0"/>
              <w:ind w:left="708"/>
              <w:jc w:val="both"/>
              <w:rPr>
                <w:rFonts w:ascii="Verdana" w:hAnsi="Verdana" w:cs="Arial"/>
                <w:sz w:val="18"/>
                <w:szCs w:val="18"/>
                <w:lang w:val="es-BO" w:eastAsia="es-BO"/>
              </w:rPr>
            </w:pPr>
            <w:r w:rsidRPr="00F0740D">
              <w:rPr>
                <w:rFonts w:ascii="Verdana" w:hAnsi="Verdana" w:cs="Arial"/>
                <w:b/>
                <w:bCs/>
                <w:sz w:val="18"/>
                <w:szCs w:val="18"/>
              </w:rPr>
              <w:t>Día</w:t>
            </w:r>
            <w:r w:rsidRPr="004816CA">
              <w:rPr>
                <w:rFonts w:ascii="Verdana" w:hAnsi="Verdana" w:cs="Arial"/>
                <w:bCs/>
                <w:sz w:val="18"/>
                <w:szCs w:val="18"/>
              </w:rPr>
              <w:t xml:space="preserve">: </w:t>
            </w:r>
            <w:r w:rsidRPr="004816CA">
              <w:rPr>
                <w:rFonts w:ascii="Verdana" w:hAnsi="Verdana" w:cs="Arial"/>
                <w:sz w:val="18"/>
                <w:szCs w:val="18"/>
              </w:rPr>
              <w:t>Significa un día calendario de un periodo de veinticuatro (24) horas que termina a la media noche de la hora local del Estado Plurinacional de Bolivia.</w:t>
            </w:r>
          </w:p>
          <w:p w14:paraId="247193C6" w14:textId="77777777" w:rsidR="0076301B" w:rsidRPr="004816CA" w:rsidRDefault="0076301B" w:rsidP="0076301B">
            <w:pPr>
              <w:autoSpaceDE w:val="0"/>
              <w:autoSpaceDN w:val="0"/>
              <w:ind w:left="708"/>
              <w:jc w:val="both"/>
              <w:rPr>
                <w:rFonts w:ascii="Verdana" w:hAnsi="Verdana" w:cs="Arial"/>
                <w:sz w:val="18"/>
                <w:szCs w:val="18"/>
                <w:lang w:val="es-BO" w:eastAsia="es-BO"/>
              </w:rPr>
            </w:pPr>
          </w:p>
          <w:p w14:paraId="343ED64B" w14:textId="77777777" w:rsidR="0076301B" w:rsidRPr="004816CA" w:rsidRDefault="0076301B" w:rsidP="0076301B">
            <w:pPr>
              <w:autoSpaceDE w:val="0"/>
              <w:autoSpaceDN w:val="0"/>
              <w:ind w:left="708"/>
              <w:jc w:val="both"/>
              <w:rPr>
                <w:rFonts w:ascii="Verdana" w:hAnsi="Verdana" w:cs="Arial"/>
                <w:sz w:val="18"/>
                <w:szCs w:val="18"/>
                <w:lang w:val="es-BO" w:eastAsia="es-BO"/>
              </w:rPr>
            </w:pPr>
            <w:r w:rsidRPr="004816CA">
              <w:rPr>
                <w:rFonts w:ascii="Verdana" w:hAnsi="Verdana" w:cs="Arial"/>
                <w:b/>
                <w:bCs/>
                <w:color w:val="000000"/>
                <w:sz w:val="18"/>
                <w:szCs w:val="18"/>
              </w:rPr>
              <w:t>Día Hábil Administrativo:</w:t>
            </w:r>
            <w:r>
              <w:rPr>
                <w:rFonts w:ascii="Verdana" w:hAnsi="Verdana" w:cs="Arial"/>
                <w:b/>
                <w:bCs/>
                <w:color w:val="000000"/>
                <w:sz w:val="18"/>
                <w:szCs w:val="18"/>
              </w:rPr>
              <w:t xml:space="preserve"> </w:t>
            </w:r>
            <w:r w:rsidRPr="004816CA">
              <w:rPr>
                <w:rFonts w:ascii="Verdana" w:hAnsi="Verdana" w:cs="Arial"/>
                <w:color w:val="000000"/>
                <w:sz w:val="18"/>
                <w:szCs w:val="18"/>
              </w:rPr>
              <w:t>Significa los días laborales, excepto sábado y/o domingo y el día feriado establecido de acuerdo con la ley aplicable.</w:t>
            </w:r>
          </w:p>
          <w:p w14:paraId="69AFBA09" w14:textId="77777777" w:rsidR="0076301B" w:rsidRDefault="0076301B" w:rsidP="0076301B">
            <w:pPr>
              <w:autoSpaceDE w:val="0"/>
              <w:autoSpaceDN w:val="0"/>
              <w:adjustRightInd w:val="0"/>
              <w:ind w:left="708"/>
              <w:jc w:val="both"/>
              <w:rPr>
                <w:rFonts w:ascii="Verdana" w:hAnsi="Verdana" w:cs="Arial"/>
                <w:b/>
                <w:bCs/>
                <w:sz w:val="18"/>
                <w:szCs w:val="18"/>
              </w:rPr>
            </w:pPr>
          </w:p>
          <w:p w14:paraId="1580CD5B" w14:textId="77777777" w:rsidR="0076301B"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Documentos de Diseño:</w:t>
            </w:r>
            <w:r w:rsidRPr="004816CA">
              <w:rPr>
                <w:rFonts w:ascii="Verdana" w:hAnsi="Verdana" w:cs="Arial"/>
                <w:bCs/>
                <w:sz w:val="18"/>
                <w:szCs w:val="18"/>
              </w:rPr>
              <w:t xml:space="preserve"> Son todas las memorias de cálculo, diagramas, planos, hojas de datos, Especificaciones Técnicas, lista de componentes, documento digital en su formato nativo, materiales, índice de instrumentos, planos de fabricante y cualquier otro documento requerido para desarrollar la fabricación de los equipos, incluyendo, sin limitación, aquellos identificados en las Especificaciones Técnicas, los cuales deberán ser preparados por el PROVEEDOR de conformidad con el Contrato y cumpliendo los estándares y normas específicas (</w:t>
            </w:r>
            <w:proofErr w:type="spellStart"/>
            <w:r w:rsidRPr="004816CA">
              <w:rPr>
                <w:rFonts w:ascii="Verdana" w:hAnsi="Verdana" w:cs="Arial"/>
                <w:bCs/>
                <w:sz w:val="18"/>
                <w:szCs w:val="18"/>
              </w:rPr>
              <w:t>AAR</w:t>
            </w:r>
            <w:proofErr w:type="spellEnd"/>
            <w:r w:rsidRPr="004816CA">
              <w:rPr>
                <w:rFonts w:ascii="Verdana" w:hAnsi="Verdana" w:cs="Arial"/>
                <w:bCs/>
                <w:sz w:val="18"/>
                <w:szCs w:val="18"/>
              </w:rPr>
              <w:t>) para cada componente.</w:t>
            </w:r>
          </w:p>
          <w:p w14:paraId="0952C69F" w14:textId="77777777" w:rsidR="0076301B" w:rsidRDefault="0076301B" w:rsidP="0076301B">
            <w:pPr>
              <w:autoSpaceDE w:val="0"/>
              <w:autoSpaceDN w:val="0"/>
              <w:adjustRightInd w:val="0"/>
              <w:ind w:left="708"/>
              <w:jc w:val="both"/>
              <w:rPr>
                <w:rFonts w:ascii="Verdana" w:hAnsi="Verdana" w:cs="Arial"/>
                <w:bCs/>
                <w:sz w:val="18"/>
                <w:szCs w:val="18"/>
              </w:rPr>
            </w:pPr>
          </w:p>
          <w:p w14:paraId="09543AA2" w14:textId="77777777" w:rsidR="0076301B" w:rsidRDefault="0076301B" w:rsidP="0076301B">
            <w:pPr>
              <w:autoSpaceDE w:val="0"/>
              <w:autoSpaceDN w:val="0"/>
              <w:adjustRightInd w:val="0"/>
              <w:ind w:left="708"/>
              <w:jc w:val="both"/>
              <w:rPr>
                <w:rFonts w:ascii="Verdana" w:hAnsi="Verdana" w:cs="Arial"/>
                <w:b/>
                <w:bCs/>
                <w:sz w:val="18"/>
                <w:szCs w:val="18"/>
              </w:rPr>
            </w:pPr>
          </w:p>
          <w:p w14:paraId="7F5A1EE8" w14:textId="77777777" w:rsidR="0076301B" w:rsidRDefault="0076301B" w:rsidP="0076301B">
            <w:pPr>
              <w:autoSpaceDE w:val="0"/>
              <w:autoSpaceDN w:val="0"/>
              <w:adjustRightInd w:val="0"/>
              <w:ind w:left="708"/>
              <w:jc w:val="both"/>
              <w:rPr>
                <w:rFonts w:ascii="Verdana" w:hAnsi="Verdana" w:cs="Arial"/>
                <w:b/>
                <w:bCs/>
                <w:sz w:val="18"/>
                <w:szCs w:val="18"/>
              </w:rPr>
            </w:pPr>
          </w:p>
          <w:p w14:paraId="479A7BD5" w14:textId="77777777" w:rsidR="0076301B"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Empresa de Verificación, Inspección y Certificación</w:t>
            </w:r>
            <w:r>
              <w:rPr>
                <w:rFonts w:ascii="Verdana" w:hAnsi="Verdana" w:cs="Arial"/>
                <w:b/>
                <w:bCs/>
                <w:sz w:val="18"/>
                <w:szCs w:val="18"/>
              </w:rPr>
              <w:t xml:space="preserve"> Fiscal</w:t>
            </w:r>
            <w:r w:rsidRPr="004816CA">
              <w:rPr>
                <w:rFonts w:ascii="Verdana" w:hAnsi="Verdana" w:cs="Arial"/>
                <w:b/>
                <w:bCs/>
                <w:sz w:val="18"/>
                <w:szCs w:val="18"/>
              </w:rPr>
              <w:t>:</w:t>
            </w:r>
            <w:r w:rsidRPr="004816CA">
              <w:rPr>
                <w:rFonts w:ascii="Verdana" w:hAnsi="Verdana" w:cs="Arial"/>
                <w:bCs/>
                <w:sz w:val="18"/>
                <w:szCs w:val="18"/>
              </w:rPr>
              <w:t xml:space="preserve"> </w:t>
            </w:r>
            <w:r>
              <w:rPr>
                <w:rFonts w:ascii="Verdana" w:hAnsi="Verdana" w:cs="Arial"/>
                <w:bCs/>
                <w:sz w:val="18"/>
                <w:szCs w:val="18"/>
              </w:rPr>
              <w:t xml:space="preserve">Empresa contratada por </w:t>
            </w:r>
            <w:proofErr w:type="spellStart"/>
            <w:r>
              <w:rPr>
                <w:rFonts w:ascii="Verdana" w:hAnsi="Verdana" w:cs="Arial"/>
                <w:bCs/>
                <w:sz w:val="18"/>
                <w:szCs w:val="18"/>
              </w:rPr>
              <w:t>YPFB</w:t>
            </w:r>
            <w:proofErr w:type="spellEnd"/>
            <w:r>
              <w:rPr>
                <w:rFonts w:ascii="Verdana" w:hAnsi="Verdana" w:cs="Arial"/>
                <w:bCs/>
                <w:sz w:val="18"/>
                <w:szCs w:val="18"/>
              </w:rPr>
              <w:t xml:space="preserve"> a su costo, </w:t>
            </w:r>
            <w:r w:rsidRPr="004816CA">
              <w:rPr>
                <w:rFonts w:ascii="Verdana" w:hAnsi="Verdana" w:cs="Arial"/>
                <w:bCs/>
                <w:sz w:val="18"/>
                <w:szCs w:val="18"/>
              </w:rPr>
              <w:t>a objeto de efectuar las actividades de verificación, inspección técnica y certificación de los  vagones planos ferroviarios, que avalen la calidad de los materiales utilizados en la fabricación y el correcto funcionamiento de los  vagones planos ferroviarios y sus componentes, asimismo, es la instancia facultada para emitir el Certificado de Conformidad que avala la calidad de los componentes y materiales utilizados en la fabricación de los  vagones planos ferroviarios, calidad y cantidad embarcada, arribada a destino y el correcto funcionamiento de los  vagones planos ferroviarios. Est</w:t>
            </w:r>
            <w:r>
              <w:rPr>
                <w:rFonts w:ascii="Verdana" w:hAnsi="Verdana" w:cs="Arial"/>
                <w:bCs/>
                <w:sz w:val="18"/>
                <w:szCs w:val="18"/>
              </w:rPr>
              <w:t xml:space="preserve">a empresa </w:t>
            </w:r>
            <w:r w:rsidRPr="004816CA">
              <w:rPr>
                <w:rFonts w:ascii="Verdana" w:hAnsi="Verdana" w:cs="Arial"/>
                <w:bCs/>
                <w:sz w:val="18"/>
                <w:szCs w:val="18"/>
              </w:rPr>
              <w:t>deberá verificar que el diseño y fabricación de los ítems solicitados cumplan los estándares y normas específicas para cada actividad.</w:t>
            </w:r>
          </w:p>
          <w:p w14:paraId="0C8D6B74" w14:textId="77777777" w:rsidR="0076301B" w:rsidRDefault="0076301B" w:rsidP="0076301B">
            <w:pPr>
              <w:autoSpaceDE w:val="0"/>
              <w:autoSpaceDN w:val="0"/>
              <w:adjustRightInd w:val="0"/>
              <w:ind w:left="708"/>
              <w:jc w:val="both"/>
              <w:rPr>
                <w:rFonts w:ascii="Verdana" w:hAnsi="Verdana" w:cs="Arial"/>
                <w:bCs/>
                <w:sz w:val="18"/>
                <w:szCs w:val="18"/>
              </w:rPr>
            </w:pPr>
          </w:p>
          <w:p w14:paraId="28600926" w14:textId="77777777" w:rsidR="0076301B" w:rsidRPr="004816CA" w:rsidRDefault="0076301B" w:rsidP="0076301B">
            <w:pPr>
              <w:autoSpaceDE w:val="0"/>
              <w:autoSpaceDN w:val="0"/>
              <w:adjustRightInd w:val="0"/>
              <w:ind w:left="708"/>
              <w:jc w:val="both"/>
              <w:rPr>
                <w:rFonts w:ascii="Verdana" w:hAnsi="Verdana" w:cs="Arial"/>
                <w:bCs/>
                <w:sz w:val="18"/>
                <w:szCs w:val="18"/>
              </w:rPr>
            </w:pPr>
            <w:r w:rsidRPr="00BF2F51">
              <w:rPr>
                <w:rFonts w:ascii="Verdana" w:hAnsi="Verdana" w:cs="Arial"/>
                <w:b/>
                <w:bCs/>
                <w:sz w:val="18"/>
                <w:szCs w:val="18"/>
              </w:rPr>
              <w:t>Componentes Críticos</w:t>
            </w:r>
            <w:r>
              <w:rPr>
                <w:rFonts w:ascii="Verdana" w:hAnsi="Verdana" w:cs="Arial"/>
                <w:bCs/>
                <w:sz w:val="18"/>
                <w:szCs w:val="18"/>
              </w:rPr>
              <w:t>.- Son considerados como Componentes Críticos los</w:t>
            </w:r>
            <w:r w:rsidRPr="00403F44">
              <w:rPr>
                <w:rFonts w:ascii="Verdana" w:hAnsi="Verdana" w:cs="Arial"/>
                <w:bCs/>
                <w:sz w:val="18"/>
                <w:szCs w:val="18"/>
                <w:lang w:val="es-BO"/>
              </w:rPr>
              <w:t xml:space="preserve"> </w:t>
            </w:r>
            <w:proofErr w:type="spellStart"/>
            <w:r w:rsidRPr="00403F44">
              <w:rPr>
                <w:rFonts w:ascii="Verdana" w:hAnsi="Verdana" w:cs="Arial"/>
                <w:bCs/>
                <w:sz w:val="18"/>
                <w:szCs w:val="18"/>
                <w:lang w:val="es-BO"/>
              </w:rPr>
              <w:t>Bogies</w:t>
            </w:r>
            <w:proofErr w:type="spellEnd"/>
            <w:r>
              <w:rPr>
                <w:rFonts w:ascii="Verdana" w:hAnsi="Verdana" w:cs="Arial"/>
                <w:bCs/>
                <w:sz w:val="18"/>
                <w:szCs w:val="18"/>
                <w:lang w:val="es-BO"/>
              </w:rPr>
              <w:t>, enganches, válvulas,</w:t>
            </w:r>
            <w:r w:rsidRPr="00403F44">
              <w:rPr>
                <w:rFonts w:ascii="Verdana" w:hAnsi="Verdana" w:cs="Arial"/>
                <w:bCs/>
                <w:sz w:val="18"/>
                <w:szCs w:val="18"/>
                <w:lang w:val="es-BO"/>
              </w:rPr>
              <w:t xml:space="preserve"> ruedas, ejes y componentes del sistema de freno</w:t>
            </w:r>
            <w:r>
              <w:rPr>
                <w:rFonts w:ascii="Verdana" w:hAnsi="Verdana" w:cs="Arial"/>
                <w:bCs/>
                <w:sz w:val="18"/>
                <w:szCs w:val="18"/>
                <w:lang w:val="es-BO"/>
              </w:rPr>
              <w:t>.</w:t>
            </w:r>
          </w:p>
          <w:p w14:paraId="074BBFA4" w14:textId="77777777" w:rsidR="0076301B" w:rsidRPr="004816CA" w:rsidRDefault="0076301B" w:rsidP="0076301B">
            <w:pPr>
              <w:autoSpaceDE w:val="0"/>
              <w:autoSpaceDN w:val="0"/>
              <w:adjustRightInd w:val="0"/>
              <w:ind w:left="708"/>
              <w:jc w:val="both"/>
              <w:rPr>
                <w:rFonts w:ascii="Verdana" w:hAnsi="Verdana" w:cs="Arial"/>
                <w:bCs/>
                <w:sz w:val="18"/>
                <w:szCs w:val="18"/>
              </w:rPr>
            </w:pPr>
          </w:p>
          <w:p w14:paraId="000398F9" w14:textId="77777777" w:rsidR="0076301B" w:rsidRDefault="0076301B" w:rsidP="0076301B">
            <w:pPr>
              <w:autoSpaceDE w:val="0"/>
              <w:autoSpaceDN w:val="0"/>
              <w:ind w:left="708"/>
              <w:jc w:val="both"/>
              <w:rPr>
                <w:rFonts w:ascii="Verdana" w:hAnsi="Verdana" w:cs="Arial"/>
                <w:sz w:val="18"/>
                <w:szCs w:val="18"/>
              </w:rPr>
            </w:pPr>
            <w:r w:rsidRPr="004816CA">
              <w:rPr>
                <w:rFonts w:ascii="Verdana" w:hAnsi="Verdana" w:cs="Arial"/>
                <w:b/>
                <w:bCs/>
                <w:sz w:val="18"/>
                <w:szCs w:val="18"/>
              </w:rPr>
              <w:t>Fabricante:</w:t>
            </w:r>
            <w:r w:rsidRPr="004816CA">
              <w:rPr>
                <w:rFonts w:ascii="Verdana" w:hAnsi="Verdana" w:cs="Arial"/>
                <w:b/>
                <w:bCs/>
                <w:color w:val="000000"/>
                <w:sz w:val="18"/>
                <w:szCs w:val="18"/>
              </w:rPr>
              <w:t xml:space="preserve"> </w:t>
            </w:r>
            <w:r w:rsidRPr="004816CA">
              <w:rPr>
                <w:rFonts w:ascii="Verdana" w:hAnsi="Verdana" w:cs="Arial"/>
                <w:sz w:val="18"/>
                <w:szCs w:val="18"/>
              </w:rPr>
              <w:t>Se considera a aquella empresa que diseñe y fabrique los vagones planos ferroviarios</w:t>
            </w:r>
            <w:r>
              <w:rPr>
                <w:rFonts w:ascii="Verdana" w:hAnsi="Verdana" w:cs="Arial"/>
                <w:sz w:val="18"/>
                <w:szCs w:val="18"/>
              </w:rPr>
              <w:t>,</w:t>
            </w:r>
            <w:r w:rsidRPr="004816CA">
              <w:rPr>
                <w:rFonts w:ascii="Verdana" w:hAnsi="Verdana" w:cs="Arial"/>
                <w:sz w:val="18"/>
                <w:szCs w:val="18"/>
              </w:rPr>
              <w:t xml:space="preserve"> así mismo que sea responsable de la </w:t>
            </w:r>
            <w:r>
              <w:rPr>
                <w:rFonts w:ascii="Verdana" w:hAnsi="Verdana" w:cs="Arial"/>
                <w:sz w:val="18"/>
                <w:szCs w:val="18"/>
              </w:rPr>
              <w:t>construcción</w:t>
            </w:r>
            <w:r w:rsidRPr="004816CA">
              <w:rPr>
                <w:rFonts w:ascii="Verdana" w:hAnsi="Verdana" w:cs="Arial"/>
                <w:sz w:val="18"/>
                <w:szCs w:val="18"/>
              </w:rPr>
              <w:t xml:space="preserve"> de dichos vagones </w:t>
            </w:r>
            <w:r>
              <w:rPr>
                <w:rFonts w:ascii="Verdana" w:hAnsi="Verdana" w:cs="Arial"/>
                <w:sz w:val="18"/>
                <w:szCs w:val="18"/>
              </w:rPr>
              <w:t xml:space="preserve"> con</w:t>
            </w:r>
            <w:r w:rsidRPr="004816CA">
              <w:rPr>
                <w:rFonts w:ascii="Verdana" w:hAnsi="Verdana" w:cs="Arial"/>
                <w:sz w:val="18"/>
                <w:szCs w:val="18"/>
              </w:rPr>
              <w:t xml:space="preserve"> </w:t>
            </w:r>
            <w:r>
              <w:rPr>
                <w:rFonts w:ascii="Verdana" w:hAnsi="Verdana" w:cs="Arial"/>
                <w:sz w:val="18"/>
                <w:szCs w:val="18"/>
              </w:rPr>
              <w:t>C</w:t>
            </w:r>
            <w:r w:rsidRPr="004816CA">
              <w:rPr>
                <w:rFonts w:ascii="Verdana" w:hAnsi="Verdana" w:cs="Arial"/>
                <w:sz w:val="18"/>
                <w:szCs w:val="18"/>
              </w:rPr>
              <w:t>alidad de acuerdo a Estándares Internacionales</w:t>
            </w:r>
            <w:r>
              <w:rPr>
                <w:rFonts w:ascii="Verdana" w:hAnsi="Verdana" w:cs="Arial"/>
                <w:sz w:val="18"/>
                <w:szCs w:val="18"/>
              </w:rPr>
              <w:t>.</w:t>
            </w:r>
          </w:p>
          <w:p w14:paraId="25104A3F" w14:textId="77777777" w:rsidR="0076301B" w:rsidRPr="004816CA" w:rsidRDefault="0076301B" w:rsidP="0076301B">
            <w:pPr>
              <w:autoSpaceDE w:val="0"/>
              <w:autoSpaceDN w:val="0"/>
              <w:ind w:left="708"/>
              <w:jc w:val="both"/>
              <w:rPr>
                <w:rFonts w:ascii="Verdana" w:hAnsi="Verdana" w:cs="Arial"/>
                <w:sz w:val="18"/>
                <w:szCs w:val="18"/>
              </w:rPr>
            </w:pPr>
            <w:r w:rsidRPr="004816CA">
              <w:rPr>
                <w:rFonts w:ascii="Verdana" w:hAnsi="Verdana" w:cs="Arial"/>
                <w:sz w:val="18"/>
                <w:szCs w:val="18"/>
              </w:rPr>
              <w:t xml:space="preserve"> </w:t>
            </w:r>
          </w:p>
          <w:p w14:paraId="7CFD18CB" w14:textId="77777777" w:rsidR="0076301B" w:rsidRPr="004816CA" w:rsidRDefault="0076301B" w:rsidP="0076301B">
            <w:pPr>
              <w:autoSpaceDE w:val="0"/>
              <w:autoSpaceDN w:val="0"/>
              <w:ind w:left="708"/>
              <w:jc w:val="both"/>
              <w:rPr>
                <w:rFonts w:ascii="Verdana" w:hAnsi="Verdana" w:cs="Arial"/>
                <w:sz w:val="18"/>
                <w:szCs w:val="18"/>
                <w:lang w:val="es-BO" w:eastAsia="es-BO"/>
              </w:rPr>
            </w:pPr>
            <w:r w:rsidRPr="004816CA">
              <w:rPr>
                <w:rFonts w:ascii="Verdana" w:hAnsi="Verdana" w:cs="Arial"/>
                <w:b/>
                <w:bCs/>
                <w:sz w:val="18"/>
                <w:szCs w:val="18"/>
              </w:rPr>
              <w:t xml:space="preserve">Fecha de Inicio: </w:t>
            </w:r>
            <w:r w:rsidRPr="004816CA">
              <w:rPr>
                <w:rFonts w:ascii="Verdana" w:hAnsi="Verdana" w:cs="Arial"/>
                <w:sz w:val="18"/>
                <w:szCs w:val="18"/>
              </w:rPr>
              <w:t>Significa la fecha en la cual </w:t>
            </w:r>
            <w:proofErr w:type="spellStart"/>
            <w:r w:rsidRPr="004816CA">
              <w:rPr>
                <w:rFonts w:ascii="Verdana" w:hAnsi="Verdana" w:cs="Arial"/>
                <w:b/>
                <w:bCs/>
                <w:color w:val="000000"/>
                <w:sz w:val="18"/>
                <w:szCs w:val="18"/>
              </w:rPr>
              <w:t>YPFB</w:t>
            </w:r>
            <w:proofErr w:type="spellEnd"/>
            <w:r w:rsidRPr="004816CA">
              <w:rPr>
                <w:rFonts w:ascii="Verdana" w:hAnsi="Verdana" w:cs="Arial"/>
                <w:sz w:val="18"/>
                <w:szCs w:val="18"/>
              </w:rPr>
              <w:t> notifica al </w:t>
            </w:r>
            <w:r w:rsidRPr="004816CA">
              <w:rPr>
                <w:rFonts w:ascii="Verdana" w:hAnsi="Verdana" w:cs="Arial"/>
                <w:b/>
                <w:bCs/>
                <w:sz w:val="18"/>
                <w:szCs w:val="18"/>
              </w:rPr>
              <w:t>PROVEEDOR </w:t>
            </w:r>
            <w:r w:rsidRPr="004816CA">
              <w:rPr>
                <w:rFonts w:ascii="Verdana" w:hAnsi="Verdana" w:cs="Arial"/>
                <w:sz w:val="18"/>
                <w:szCs w:val="18"/>
              </w:rPr>
              <w:t>con la Orden de Proceder.</w:t>
            </w:r>
          </w:p>
          <w:p w14:paraId="14AD1D78" w14:textId="77777777" w:rsidR="0076301B" w:rsidRDefault="0076301B" w:rsidP="0076301B">
            <w:pPr>
              <w:autoSpaceDE w:val="0"/>
              <w:autoSpaceDN w:val="0"/>
              <w:ind w:left="708"/>
              <w:jc w:val="both"/>
              <w:rPr>
                <w:rFonts w:ascii="Verdana" w:hAnsi="Verdana" w:cs="Arial"/>
                <w:sz w:val="18"/>
                <w:szCs w:val="18"/>
                <w:lang w:val="es-BO" w:eastAsia="es-BO"/>
              </w:rPr>
            </w:pPr>
          </w:p>
          <w:p w14:paraId="50504E3F" w14:textId="77777777" w:rsidR="0076301B" w:rsidRPr="004816CA" w:rsidRDefault="0076301B" w:rsidP="0076301B">
            <w:pPr>
              <w:autoSpaceDE w:val="0"/>
              <w:autoSpaceDN w:val="0"/>
              <w:ind w:left="708"/>
              <w:jc w:val="both"/>
              <w:rPr>
                <w:rFonts w:ascii="Verdana" w:hAnsi="Verdana" w:cs="Arial"/>
                <w:color w:val="000000"/>
                <w:sz w:val="18"/>
                <w:szCs w:val="18"/>
              </w:rPr>
            </w:pPr>
            <w:r w:rsidRPr="004816CA">
              <w:rPr>
                <w:rFonts w:ascii="Verdana" w:hAnsi="Verdana" w:cs="Arial"/>
                <w:b/>
                <w:bCs/>
                <w:color w:val="000000"/>
                <w:sz w:val="18"/>
                <w:szCs w:val="18"/>
              </w:rPr>
              <w:t xml:space="preserve">Fuerza Mayor: </w:t>
            </w:r>
            <w:r w:rsidRPr="004816CA">
              <w:rPr>
                <w:rFonts w:ascii="Verdana" w:hAnsi="Verdana" w:cs="Arial"/>
                <w:color w:val="000000"/>
                <w:sz w:val="18"/>
                <w:szCs w:val="18"/>
              </w:rPr>
              <w:t>Se entiende por fuerza mayor al obstáculo externo, imprevisto o inevitable que origina una fuerza extraña al hombre y que impide el cumplimiento de una o varias obligaciones </w:t>
            </w:r>
            <w:r w:rsidRPr="004816CA">
              <w:rPr>
                <w:rFonts w:ascii="Verdana" w:hAnsi="Verdana" w:cs="Arial"/>
                <w:sz w:val="18"/>
                <w:szCs w:val="18"/>
                <w:lang w:val="es-MX"/>
              </w:rPr>
              <w:t>(incendios, inundaciones, desastres naturales y otros) </w:t>
            </w:r>
            <w:r w:rsidRPr="004816CA">
              <w:rPr>
                <w:rFonts w:ascii="Verdana" w:hAnsi="Verdana" w:cs="Arial"/>
                <w:color w:val="000000"/>
                <w:sz w:val="18"/>
                <w:szCs w:val="18"/>
              </w:rPr>
              <w:t>contractuales.</w:t>
            </w:r>
          </w:p>
          <w:p w14:paraId="33D6B5EE" w14:textId="77777777" w:rsidR="0076301B" w:rsidRPr="004816CA" w:rsidRDefault="0076301B" w:rsidP="0076301B">
            <w:pPr>
              <w:autoSpaceDE w:val="0"/>
              <w:autoSpaceDN w:val="0"/>
              <w:ind w:left="708"/>
              <w:jc w:val="both"/>
              <w:rPr>
                <w:rFonts w:ascii="Verdana" w:hAnsi="Verdana" w:cs="Arial"/>
                <w:color w:val="000000"/>
                <w:sz w:val="18"/>
                <w:szCs w:val="18"/>
              </w:rPr>
            </w:pPr>
          </w:p>
          <w:p w14:paraId="4F0E4CA4" w14:textId="77777777" w:rsidR="0076301B" w:rsidRDefault="0076301B" w:rsidP="0076301B">
            <w:pPr>
              <w:autoSpaceDE w:val="0"/>
              <w:autoSpaceDN w:val="0"/>
              <w:ind w:left="708"/>
              <w:jc w:val="both"/>
              <w:rPr>
                <w:rFonts w:ascii="Verdana" w:hAnsi="Verdana" w:cs="Arial"/>
                <w:color w:val="000000"/>
                <w:sz w:val="18"/>
                <w:szCs w:val="18"/>
              </w:rPr>
            </w:pPr>
            <w:r w:rsidRPr="004816CA">
              <w:rPr>
                <w:rFonts w:ascii="Verdana" w:hAnsi="Verdana" w:cs="Arial"/>
                <w:b/>
                <w:color w:val="000000"/>
                <w:sz w:val="18"/>
                <w:szCs w:val="18"/>
              </w:rPr>
              <w:t>Mes:</w:t>
            </w:r>
            <w:r w:rsidRPr="004816CA">
              <w:rPr>
                <w:rFonts w:ascii="Verdana" w:hAnsi="Verdana" w:cs="Arial"/>
                <w:color w:val="000000"/>
                <w:sz w:val="18"/>
                <w:szCs w:val="18"/>
              </w:rPr>
              <w:t xml:space="preserve"> Es el periodo de 30 días calendario.</w:t>
            </w:r>
          </w:p>
          <w:p w14:paraId="729F1FF8" w14:textId="77777777" w:rsidR="0076301B" w:rsidRDefault="0076301B" w:rsidP="0076301B">
            <w:pPr>
              <w:autoSpaceDE w:val="0"/>
              <w:autoSpaceDN w:val="0"/>
              <w:ind w:left="708"/>
              <w:jc w:val="both"/>
              <w:rPr>
                <w:rFonts w:ascii="Verdana" w:hAnsi="Verdana" w:cs="Arial"/>
                <w:sz w:val="18"/>
                <w:szCs w:val="18"/>
                <w:lang w:val="es-BO" w:eastAsia="es-BO"/>
              </w:rPr>
            </w:pPr>
          </w:p>
          <w:p w14:paraId="5D9A589D" w14:textId="77777777" w:rsidR="0076301B" w:rsidRDefault="0076301B" w:rsidP="0076301B">
            <w:pPr>
              <w:autoSpaceDE w:val="0"/>
              <w:autoSpaceDN w:val="0"/>
              <w:adjustRightInd w:val="0"/>
              <w:ind w:left="708"/>
              <w:jc w:val="both"/>
              <w:rPr>
                <w:rFonts w:ascii="Verdana" w:hAnsi="Verdana" w:cs="Arial"/>
                <w:sz w:val="18"/>
                <w:szCs w:val="18"/>
                <w:lang w:eastAsia="es-BO"/>
              </w:rPr>
            </w:pPr>
            <w:r>
              <w:rPr>
                <w:rFonts w:ascii="Verdana" w:hAnsi="Verdana" w:cs="Arial"/>
                <w:b/>
                <w:color w:val="000000"/>
                <w:sz w:val="18"/>
                <w:szCs w:val="18"/>
              </w:rPr>
              <w:t>Pr</w:t>
            </w:r>
            <w:r w:rsidRPr="00BF2F51">
              <w:rPr>
                <w:rFonts w:ascii="Verdana" w:hAnsi="Verdana" w:cs="Arial"/>
                <w:b/>
                <w:color w:val="000000"/>
                <w:sz w:val="18"/>
                <w:szCs w:val="18"/>
              </w:rPr>
              <w:t>oveedor: </w:t>
            </w:r>
            <w:r w:rsidRPr="00BF2F51">
              <w:rPr>
                <w:rFonts w:ascii="Verdana" w:hAnsi="Verdana" w:cs="Arial"/>
                <w:color w:val="000000"/>
                <w:sz w:val="18"/>
                <w:szCs w:val="18"/>
              </w:rPr>
              <w:t xml:space="preserve">Es la empresa contratada encargada de la fabricación y/o provisión de los vagones </w:t>
            </w:r>
            <w:r>
              <w:rPr>
                <w:rFonts w:ascii="Verdana" w:hAnsi="Verdana" w:cs="Arial"/>
                <w:color w:val="000000"/>
                <w:sz w:val="18"/>
                <w:szCs w:val="18"/>
              </w:rPr>
              <w:t xml:space="preserve">   </w:t>
            </w:r>
            <w:r w:rsidRPr="00BF2F51">
              <w:rPr>
                <w:rFonts w:ascii="Verdana" w:hAnsi="Verdana" w:cs="Arial"/>
                <w:color w:val="000000"/>
                <w:sz w:val="18"/>
                <w:szCs w:val="18"/>
              </w:rPr>
              <w:t>planos ferroviarios.</w:t>
            </w:r>
            <w:r w:rsidRPr="00BF2F51">
              <w:rPr>
                <w:rFonts w:ascii="Verdana" w:hAnsi="Verdana" w:cs="Arial"/>
                <w:b/>
                <w:color w:val="000000"/>
                <w:sz w:val="18"/>
                <w:szCs w:val="18"/>
              </w:rPr>
              <w:t xml:space="preserve"> </w:t>
            </w:r>
          </w:p>
          <w:p w14:paraId="0546720E" w14:textId="77777777" w:rsidR="0076301B" w:rsidRDefault="0076301B" w:rsidP="0076301B">
            <w:pPr>
              <w:autoSpaceDE w:val="0"/>
              <w:autoSpaceDN w:val="0"/>
              <w:adjustRightInd w:val="0"/>
              <w:ind w:left="708"/>
              <w:jc w:val="both"/>
              <w:rPr>
                <w:rFonts w:ascii="Verdana" w:hAnsi="Verdana" w:cs="Arial"/>
                <w:b/>
                <w:bCs/>
                <w:sz w:val="18"/>
                <w:szCs w:val="18"/>
              </w:rPr>
            </w:pPr>
          </w:p>
          <w:p w14:paraId="7A922F97" w14:textId="77777777" w:rsidR="0076301B"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Recepción Definitiva: </w:t>
            </w:r>
            <w:r w:rsidRPr="004816CA">
              <w:rPr>
                <w:rFonts w:ascii="Verdana" w:hAnsi="Verdana" w:cs="Arial"/>
                <w:bCs/>
                <w:sz w:val="18"/>
                <w:szCs w:val="18"/>
              </w:rPr>
              <w:t xml:space="preserve">Dentro los 30 días siguientes a la recepción del último hito se producirá la recepción definitiva de los vagones planos ferroviarios por parte de </w:t>
            </w:r>
            <w:proofErr w:type="spellStart"/>
            <w:r w:rsidRPr="004816CA">
              <w:rPr>
                <w:rFonts w:ascii="Verdana" w:hAnsi="Verdana" w:cs="Arial"/>
                <w:bCs/>
                <w:sz w:val="18"/>
                <w:szCs w:val="18"/>
              </w:rPr>
              <w:t>YPFB</w:t>
            </w:r>
            <w:proofErr w:type="spellEnd"/>
            <w:r w:rsidRPr="004816CA">
              <w:rPr>
                <w:rFonts w:ascii="Verdana" w:hAnsi="Verdana" w:cs="Arial"/>
                <w:bCs/>
                <w:sz w:val="18"/>
                <w:szCs w:val="18"/>
              </w:rPr>
              <w:t xml:space="preserve"> y</w:t>
            </w:r>
            <w:r>
              <w:rPr>
                <w:rFonts w:ascii="Verdana" w:hAnsi="Verdana" w:cs="Arial"/>
                <w:bCs/>
                <w:sz w:val="18"/>
                <w:szCs w:val="18"/>
              </w:rPr>
              <w:t>/o</w:t>
            </w:r>
            <w:r w:rsidRPr="004816CA">
              <w:rPr>
                <w:rFonts w:ascii="Verdana" w:hAnsi="Verdana" w:cs="Arial"/>
                <w:bCs/>
                <w:sz w:val="18"/>
                <w:szCs w:val="18"/>
              </w:rPr>
              <w:t xml:space="preserve"> la </w:t>
            </w:r>
            <w:r w:rsidRPr="004816CA">
              <w:rPr>
                <w:rFonts w:ascii="Verdana" w:hAnsi="Verdana" w:cs="Arial"/>
                <w:b/>
                <w:bCs/>
                <w:sz w:val="18"/>
                <w:szCs w:val="18"/>
              </w:rPr>
              <w:t>Empresa de Verificación, Inspección y Certificación</w:t>
            </w:r>
            <w:r w:rsidRPr="004816CA">
              <w:rPr>
                <w:rFonts w:ascii="Verdana" w:hAnsi="Verdana" w:cs="Arial"/>
                <w:bCs/>
                <w:sz w:val="18"/>
                <w:szCs w:val="18"/>
              </w:rPr>
              <w:t>.</w:t>
            </w:r>
          </w:p>
          <w:p w14:paraId="5538B003" w14:textId="77777777" w:rsidR="0076301B" w:rsidRDefault="0076301B" w:rsidP="0076301B">
            <w:pPr>
              <w:autoSpaceDE w:val="0"/>
              <w:autoSpaceDN w:val="0"/>
              <w:adjustRightInd w:val="0"/>
              <w:ind w:left="708"/>
              <w:jc w:val="both"/>
              <w:rPr>
                <w:rFonts w:ascii="Verdana" w:hAnsi="Verdana" w:cs="Arial"/>
                <w:bCs/>
                <w:sz w:val="18"/>
                <w:szCs w:val="18"/>
              </w:rPr>
            </w:pPr>
          </w:p>
          <w:p w14:paraId="7AC53C2D" w14:textId="77777777" w:rsidR="0076301B" w:rsidRPr="004816CA" w:rsidRDefault="0076301B" w:rsidP="0076301B">
            <w:pPr>
              <w:autoSpaceDE w:val="0"/>
              <w:autoSpaceDN w:val="0"/>
              <w:adjustRightInd w:val="0"/>
              <w:ind w:left="708"/>
              <w:jc w:val="both"/>
              <w:rPr>
                <w:rFonts w:ascii="Verdana" w:hAnsi="Verdana" w:cs="Arial"/>
                <w:bCs/>
                <w:sz w:val="18"/>
                <w:szCs w:val="18"/>
              </w:rPr>
            </w:pPr>
            <w:r w:rsidRPr="00BF2F51">
              <w:rPr>
                <w:rFonts w:ascii="Verdana" w:hAnsi="Verdana" w:cs="Arial"/>
                <w:b/>
                <w:bCs/>
                <w:sz w:val="18"/>
                <w:szCs w:val="18"/>
              </w:rPr>
              <w:t>Representante</w:t>
            </w:r>
            <w:r>
              <w:rPr>
                <w:rFonts w:ascii="Verdana" w:hAnsi="Verdana" w:cs="Arial"/>
                <w:bCs/>
                <w:sz w:val="18"/>
                <w:szCs w:val="18"/>
              </w:rPr>
              <w:t xml:space="preserve">: Es la empresa que cuenta con la representación del fabricante de los vagones planos ferroviarios, avalado por un contrato y/o convenio de representación. </w:t>
            </w:r>
          </w:p>
          <w:p w14:paraId="7BA2896C" w14:textId="77777777" w:rsidR="0076301B" w:rsidRPr="004816CA" w:rsidRDefault="0076301B" w:rsidP="0076301B">
            <w:pPr>
              <w:autoSpaceDE w:val="0"/>
              <w:autoSpaceDN w:val="0"/>
              <w:adjustRightInd w:val="0"/>
              <w:ind w:left="708"/>
              <w:jc w:val="both"/>
              <w:rPr>
                <w:rFonts w:ascii="Verdana" w:hAnsi="Verdana" w:cs="Arial"/>
                <w:bCs/>
                <w:sz w:val="18"/>
                <w:szCs w:val="18"/>
              </w:rPr>
            </w:pPr>
          </w:p>
          <w:p w14:paraId="257EF6D6" w14:textId="77777777" w:rsidR="0076301B"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Recepción Parcial: </w:t>
            </w:r>
            <w:r w:rsidRPr="004816CA">
              <w:rPr>
                <w:rFonts w:ascii="Verdana" w:hAnsi="Verdana" w:cs="Arial"/>
                <w:bCs/>
                <w:sz w:val="18"/>
                <w:szCs w:val="18"/>
              </w:rPr>
              <w:t xml:space="preserve">Es la recepción de la ingeniería y los vagones planos ferroviarios según el cronograma de hitos de entrega.  </w:t>
            </w:r>
          </w:p>
          <w:p w14:paraId="12D03A4D" w14:textId="77777777" w:rsidR="0076301B" w:rsidRDefault="0076301B" w:rsidP="0076301B">
            <w:pPr>
              <w:autoSpaceDE w:val="0"/>
              <w:autoSpaceDN w:val="0"/>
              <w:adjustRightInd w:val="0"/>
              <w:ind w:left="708"/>
              <w:jc w:val="both"/>
              <w:rPr>
                <w:rFonts w:ascii="Verdana" w:hAnsi="Verdana" w:cs="Arial"/>
                <w:bCs/>
                <w:sz w:val="18"/>
                <w:szCs w:val="18"/>
              </w:rPr>
            </w:pPr>
          </w:p>
          <w:p w14:paraId="5959452F" w14:textId="77777777" w:rsidR="0076301B" w:rsidRPr="004816CA" w:rsidRDefault="0076301B" w:rsidP="0076301B">
            <w:pPr>
              <w:autoSpaceDE w:val="0"/>
              <w:autoSpaceDN w:val="0"/>
              <w:adjustRightInd w:val="0"/>
              <w:ind w:left="708"/>
              <w:jc w:val="both"/>
              <w:rPr>
                <w:rFonts w:ascii="Verdana" w:hAnsi="Verdana" w:cs="Arial"/>
                <w:sz w:val="18"/>
                <w:szCs w:val="18"/>
                <w:lang w:val="es-BO" w:eastAsia="ko-KR"/>
              </w:rPr>
            </w:pPr>
            <w:r w:rsidRPr="004816CA">
              <w:rPr>
                <w:rFonts w:ascii="Verdana" w:hAnsi="Verdana" w:cs="Arial"/>
                <w:b/>
                <w:bCs/>
                <w:sz w:val="18"/>
                <w:szCs w:val="18"/>
                <w:lang w:val="es-BO" w:eastAsia="ko-KR"/>
              </w:rPr>
              <w:t xml:space="preserve">Tributos: </w:t>
            </w:r>
            <w:r w:rsidRPr="004816CA">
              <w:rPr>
                <w:rFonts w:ascii="Verdana" w:hAnsi="Verdana" w:cs="Arial"/>
                <w:sz w:val="18"/>
                <w:szCs w:val="18"/>
                <w:lang w:val="es-BO" w:eastAsia="ko-KR"/>
              </w:rPr>
              <w:t>Son las obligaciones monetarias que el Estado Plurinacional de Bolivia, en el ejercicio de su poder de imperio, impone con el objeto de generar recursos para el cumplimiento de sus fines.</w:t>
            </w:r>
          </w:p>
          <w:p w14:paraId="50BFF22B" w14:textId="77777777" w:rsidR="0076301B" w:rsidRPr="004816CA" w:rsidRDefault="0076301B" w:rsidP="0076301B">
            <w:pPr>
              <w:autoSpaceDE w:val="0"/>
              <w:autoSpaceDN w:val="0"/>
              <w:adjustRightInd w:val="0"/>
              <w:ind w:left="708"/>
              <w:jc w:val="both"/>
              <w:rPr>
                <w:rFonts w:ascii="Verdana" w:hAnsi="Verdana" w:cs="Arial"/>
                <w:sz w:val="18"/>
                <w:szCs w:val="18"/>
                <w:lang w:val="es-BO" w:eastAsia="ko-KR"/>
              </w:rPr>
            </w:pPr>
          </w:p>
          <w:p w14:paraId="6EBA2A25" w14:textId="77777777" w:rsidR="0076301B" w:rsidRPr="004816CA"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lang w:val="es-BO" w:eastAsia="ko-KR"/>
              </w:rPr>
              <w:t xml:space="preserve">Vagones Planos Ferroviarios: </w:t>
            </w:r>
            <w:r w:rsidRPr="004816CA">
              <w:rPr>
                <w:rFonts w:ascii="Verdana" w:hAnsi="Verdana" w:cs="Arial"/>
                <w:sz w:val="18"/>
                <w:szCs w:val="18"/>
                <w:lang w:val="es-BO" w:eastAsia="ko-KR"/>
              </w:rPr>
              <w:t xml:space="preserve">Significa el conjunto de componentes, que conforman la maquinaria que permitirá el movimiento y transporte de contenedores o carga  por vía férrea desde los predios de la Planta de Amoniaco y Urea o desde la estación de trenes de Montero hasta lugar de destino; incluyendo el diseño, fabricación, trabajos, actividades, instalación, materiales, consumibles o insumos, pruebas de los  Vagones Planos Ferroviarios y los servicios inherentes a dicha adquisición, que serán provistos por el PROVEEDOR a favor de </w:t>
            </w:r>
            <w:proofErr w:type="spellStart"/>
            <w:r w:rsidRPr="004816CA">
              <w:rPr>
                <w:rFonts w:ascii="Verdana" w:hAnsi="Verdana" w:cs="Arial"/>
                <w:sz w:val="18"/>
                <w:szCs w:val="18"/>
                <w:lang w:val="es-BO" w:eastAsia="ko-KR"/>
              </w:rPr>
              <w:t>YPFB</w:t>
            </w:r>
            <w:proofErr w:type="spellEnd"/>
            <w:r w:rsidRPr="004816CA">
              <w:rPr>
                <w:rFonts w:ascii="Verdana" w:hAnsi="Verdana" w:cs="Arial"/>
                <w:sz w:val="18"/>
                <w:szCs w:val="18"/>
                <w:lang w:val="es-BO" w:eastAsia="ko-KR"/>
              </w:rPr>
              <w:t xml:space="preserve"> conforme a las Especificaciones Técnicas.</w:t>
            </w:r>
          </w:p>
          <w:p w14:paraId="76EFB510" w14:textId="77777777" w:rsidR="0076301B" w:rsidRPr="004816CA" w:rsidRDefault="0076301B" w:rsidP="0076301B">
            <w:pPr>
              <w:autoSpaceDE w:val="0"/>
              <w:autoSpaceDN w:val="0"/>
              <w:adjustRightInd w:val="0"/>
              <w:ind w:left="708"/>
              <w:jc w:val="both"/>
              <w:rPr>
                <w:rFonts w:ascii="Verdana" w:hAnsi="Verdana" w:cs="Arial"/>
                <w:sz w:val="18"/>
                <w:szCs w:val="18"/>
                <w:lang w:eastAsia="ko-KR"/>
              </w:rPr>
            </w:pPr>
          </w:p>
          <w:p w14:paraId="65022F1B" w14:textId="77777777" w:rsidR="0076301B" w:rsidRPr="004816CA" w:rsidRDefault="0076301B" w:rsidP="0076301B">
            <w:pPr>
              <w:autoSpaceDE w:val="0"/>
              <w:autoSpaceDN w:val="0"/>
              <w:adjustRightInd w:val="0"/>
              <w:ind w:left="708"/>
              <w:jc w:val="both"/>
              <w:rPr>
                <w:rFonts w:ascii="Verdana" w:hAnsi="Verdana" w:cs="Arial"/>
                <w:sz w:val="18"/>
                <w:szCs w:val="18"/>
                <w:lang w:val="es-BO" w:eastAsia="ko-KR"/>
              </w:rPr>
            </w:pPr>
            <w:r w:rsidRPr="004816CA">
              <w:rPr>
                <w:rFonts w:ascii="Verdana" w:hAnsi="Verdana" w:cs="Arial"/>
                <w:b/>
                <w:bCs/>
                <w:sz w:val="18"/>
                <w:szCs w:val="18"/>
                <w:lang w:val="es-BO" w:eastAsia="ko-KR"/>
              </w:rPr>
              <w:t xml:space="preserve">Vicios Ocultos: </w:t>
            </w:r>
            <w:r w:rsidRPr="004816CA">
              <w:rPr>
                <w:rFonts w:ascii="Verdana" w:hAnsi="Verdana" w:cs="Arial"/>
                <w:sz w:val="18"/>
                <w:szCs w:val="18"/>
                <w:lang w:val="es-BO" w:eastAsia="ko-KR"/>
              </w:rPr>
              <w:t xml:space="preserve">Significa un defecto que sea detectado en cualquier momento durante el periodo de responsabilidad por defectos, mismo que tendrá una duración de 24 meses a partir de la fecha del Acta de Recepción Definitiva, que no pudo haber sido descubierto por </w:t>
            </w:r>
            <w:proofErr w:type="spellStart"/>
            <w:r w:rsidRPr="004816CA">
              <w:rPr>
                <w:rFonts w:ascii="Verdana" w:hAnsi="Verdana" w:cs="Arial"/>
                <w:sz w:val="18"/>
                <w:szCs w:val="18"/>
                <w:lang w:val="es-BO" w:eastAsia="ko-KR"/>
              </w:rPr>
              <w:t>YPFB</w:t>
            </w:r>
            <w:proofErr w:type="spellEnd"/>
            <w:r w:rsidRPr="004816CA">
              <w:rPr>
                <w:rFonts w:ascii="Verdana" w:hAnsi="Verdana" w:cs="Arial"/>
                <w:sz w:val="18"/>
                <w:szCs w:val="18"/>
                <w:lang w:val="es-BO" w:eastAsia="ko-KR"/>
              </w:rPr>
              <w:t xml:space="preserve"> mediante procedimientos de inspección y verificación realizadas en su momento.</w:t>
            </w:r>
          </w:p>
          <w:p w14:paraId="1FD6083C" w14:textId="77777777" w:rsidR="0076301B" w:rsidRDefault="0076301B" w:rsidP="0076301B">
            <w:pPr>
              <w:pStyle w:val="Prrafodelista"/>
              <w:autoSpaceDE w:val="0"/>
              <w:autoSpaceDN w:val="0"/>
              <w:adjustRightInd w:val="0"/>
              <w:ind w:left="0"/>
              <w:jc w:val="both"/>
              <w:rPr>
                <w:rFonts w:ascii="Verdana" w:hAnsi="Verdana" w:cs="Arial"/>
                <w:b/>
                <w:bCs/>
                <w:sz w:val="18"/>
                <w:szCs w:val="18"/>
              </w:rPr>
            </w:pPr>
          </w:p>
          <w:p w14:paraId="7106AF13" w14:textId="77777777" w:rsidR="0076301B" w:rsidRDefault="0076301B" w:rsidP="0076301B">
            <w:pPr>
              <w:pStyle w:val="Prrafodelista"/>
              <w:autoSpaceDE w:val="0"/>
              <w:autoSpaceDN w:val="0"/>
              <w:adjustRightInd w:val="0"/>
              <w:ind w:left="0"/>
              <w:jc w:val="both"/>
              <w:rPr>
                <w:rFonts w:ascii="Verdana" w:hAnsi="Verdana" w:cs="Arial"/>
                <w:b/>
                <w:bCs/>
                <w:sz w:val="18"/>
                <w:szCs w:val="18"/>
              </w:rPr>
            </w:pPr>
          </w:p>
          <w:p w14:paraId="28775E78" w14:textId="77777777" w:rsidR="0076301B" w:rsidRPr="004816CA" w:rsidRDefault="0076301B" w:rsidP="0076301B">
            <w:pPr>
              <w:pStyle w:val="Prrafodelista"/>
              <w:autoSpaceDE w:val="0"/>
              <w:autoSpaceDN w:val="0"/>
              <w:adjustRightInd w:val="0"/>
              <w:ind w:left="0"/>
              <w:jc w:val="both"/>
              <w:rPr>
                <w:rFonts w:ascii="Verdana" w:hAnsi="Verdana" w:cs="Arial"/>
                <w:b/>
                <w:bCs/>
                <w:sz w:val="18"/>
                <w:szCs w:val="18"/>
              </w:rPr>
            </w:pPr>
            <w:r w:rsidRPr="004816CA">
              <w:rPr>
                <w:rFonts w:ascii="Verdana" w:hAnsi="Verdana" w:cs="Arial"/>
                <w:b/>
                <w:bCs/>
                <w:sz w:val="18"/>
                <w:szCs w:val="18"/>
              </w:rPr>
              <w:lastRenderedPageBreak/>
              <w:t>REQUERIMIENTO TÉCNICOS</w:t>
            </w:r>
          </w:p>
          <w:p w14:paraId="066FF119" w14:textId="77777777" w:rsidR="0076301B" w:rsidRDefault="0076301B" w:rsidP="0076301B">
            <w:pPr>
              <w:autoSpaceDE w:val="0"/>
              <w:autoSpaceDN w:val="0"/>
              <w:adjustRightInd w:val="0"/>
              <w:jc w:val="both"/>
              <w:rPr>
                <w:rFonts w:ascii="Verdana" w:hAnsi="Verdana" w:cs="Arial"/>
                <w:b/>
                <w:bCs/>
                <w:sz w:val="18"/>
                <w:szCs w:val="18"/>
              </w:rPr>
            </w:pPr>
          </w:p>
          <w:p w14:paraId="0F80F4D9" w14:textId="77777777" w:rsidR="0076301B" w:rsidRPr="004816CA" w:rsidRDefault="0076301B" w:rsidP="0076301B">
            <w:pPr>
              <w:autoSpaceDE w:val="0"/>
              <w:autoSpaceDN w:val="0"/>
              <w:adjustRightInd w:val="0"/>
              <w:jc w:val="both"/>
              <w:rPr>
                <w:rFonts w:ascii="Verdana" w:hAnsi="Verdana" w:cs="Arial"/>
                <w:b/>
                <w:bCs/>
                <w:sz w:val="18"/>
                <w:szCs w:val="18"/>
              </w:rPr>
            </w:pPr>
          </w:p>
          <w:p w14:paraId="613DD51D" w14:textId="77777777" w:rsidR="0076301B" w:rsidRPr="004816CA" w:rsidRDefault="0076301B" w:rsidP="0076301B">
            <w:pPr>
              <w:autoSpaceDE w:val="0"/>
              <w:autoSpaceDN w:val="0"/>
              <w:adjustRightInd w:val="0"/>
              <w:ind w:left="360"/>
              <w:jc w:val="both"/>
              <w:rPr>
                <w:rFonts w:ascii="Verdana" w:hAnsi="Verdana" w:cs="Arial"/>
                <w:bCs/>
                <w:sz w:val="18"/>
                <w:szCs w:val="18"/>
              </w:rPr>
            </w:pPr>
            <w:proofErr w:type="spellStart"/>
            <w:r w:rsidRPr="004816CA">
              <w:rPr>
                <w:rFonts w:ascii="Verdana" w:hAnsi="Verdana" w:cs="Arial"/>
                <w:bCs/>
                <w:sz w:val="18"/>
                <w:szCs w:val="18"/>
              </w:rPr>
              <w:t>YPFB</w:t>
            </w:r>
            <w:proofErr w:type="spellEnd"/>
            <w:r w:rsidRPr="004816CA">
              <w:rPr>
                <w:rFonts w:ascii="Verdana" w:hAnsi="Verdana" w:cs="Arial"/>
                <w:bCs/>
                <w:sz w:val="18"/>
                <w:szCs w:val="18"/>
              </w:rPr>
              <w:t xml:space="preserve"> en función de las necesidades identificadas para el transporte de la urea producida en Bulo </w:t>
            </w:r>
            <w:proofErr w:type="spellStart"/>
            <w:r w:rsidRPr="004816CA">
              <w:rPr>
                <w:rFonts w:ascii="Verdana" w:hAnsi="Verdana" w:cs="Arial"/>
                <w:bCs/>
                <w:sz w:val="18"/>
                <w:szCs w:val="18"/>
              </w:rPr>
              <w:t>Bulo</w:t>
            </w:r>
            <w:proofErr w:type="spellEnd"/>
            <w:r w:rsidRPr="004816CA">
              <w:rPr>
                <w:rFonts w:ascii="Verdana" w:hAnsi="Verdana" w:cs="Arial"/>
                <w:bCs/>
                <w:sz w:val="18"/>
                <w:szCs w:val="18"/>
              </w:rPr>
              <w:t>, identifica a los contenedores instalados sobre un vagón plano ferroviario como los más apropiados para el transporte de urea a granel bajo las siguientes características:</w:t>
            </w:r>
          </w:p>
          <w:p w14:paraId="1C25A0CA" w14:textId="77777777" w:rsidR="0076301B" w:rsidRPr="004816CA" w:rsidRDefault="0076301B" w:rsidP="0076301B">
            <w:pPr>
              <w:autoSpaceDE w:val="0"/>
              <w:autoSpaceDN w:val="0"/>
              <w:adjustRightInd w:val="0"/>
              <w:ind w:left="360"/>
              <w:jc w:val="both"/>
              <w:rPr>
                <w:rFonts w:ascii="Verdana" w:hAnsi="Verdana" w:cs="Arial"/>
                <w:bCs/>
                <w:sz w:val="18"/>
                <w:szCs w:val="18"/>
              </w:rPr>
            </w:pPr>
          </w:p>
          <w:p w14:paraId="6A962465" w14:textId="77777777" w:rsidR="0076301B" w:rsidRPr="004816CA" w:rsidRDefault="0076301B" w:rsidP="0076301B">
            <w:pPr>
              <w:pStyle w:val="Prrafodelista"/>
              <w:numPr>
                <w:ilvl w:val="0"/>
                <w:numId w:val="39"/>
              </w:numPr>
              <w:autoSpaceDE w:val="0"/>
              <w:autoSpaceDN w:val="0"/>
              <w:adjustRightInd w:val="0"/>
              <w:ind w:left="1080"/>
              <w:jc w:val="both"/>
              <w:rPr>
                <w:rFonts w:ascii="Verdana" w:hAnsi="Verdana" w:cs="Arial"/>
                <w:bCs/>
                <w:sz w:val="18"/>
                <w:szCs w:val="18"/>
              </w:rPr>
            </w:pPr>
            <w:r w:rsidRPr="004816CA">
              <w:rPr>
                <w:rFonts w:ascii="Verdana" w:hAnsi="Verdana" w:cs="Arial"/>
                <w:bCs/>
                <w:sz w:val="18"/>
                <w:szCs w:val="18"/>
              </w:rPr>
              <w:t>Cada vagón plano ferroviario es</w:t>
            </w:r>
            <w:r>
              <w:rPr>
                <w:rFonts w:ascii="Verdana" w:hAnsi="Verdana" w:cs="Arial"/>
                <w:bCs/>
                <w:sz w:val="18"/>
                <w:szCs w:val="18"/>
              </w:rPr>
              <w:t xml:space="preserve"> </w:t>
            </w:r>
            <w:r w:rsidRPr="004816CA">
              <w:rPr>
                <w:rFonts w:ascii="Verdana" w:hAnsi="Verdana" w:cs="Arial"/>
                <w:bCs/>
                <w:sz w:val="18"/>
                <w:szCs w:val="18"/>
              </w:rPr>
              <w:t xml:space="preserve">parte de un sistema rodante plano con capacidad de transportar 2 contenedores de 20 pies de largo o un contenedor de 40 pies de largo.  </w:t>
            </w:r>
          </w:p>
          <w:p w14:paraId="1CFF2DAE" w14:textId="77777777" w:rsidR="0076301B" w:rsidRPr="004816CA" w:rsidRDefault="0076301B" w:rsidP="0076301B">
            <w:pPr>
              <w:pStyle w:val="Prrafodelista"/>
              <w:autoSpaceDE w:val="0"/>
              <w:autoSpaceDN w:val="0"/>
              <w:adjustRightInd w:val="0"/>
              <w:jc w:val="both"/>
              <w:rPr>
                <w:rFonts w:ascii="Verdana" w:hAnsi="Verdana" w:cs="Arial"/>
                <w:bCs/>
                <w:sz w:val="18"/>
                <w:szCs w:val="18"/>
              </w:rPr>
            </w:pPr>
          </w:p>
          <w:p w14:paraId="048830C6" w14:textId="77777777" w:rsidR="0076301B" w:rsidRPr="004C49EE" w:rsidRDefault="0076301B" w:rsidP="0076301B">
            <w:pPr>
              <w:pStyle w:val="Prrafodelista"/>
              <w:autoSpaceDE w:val="0"/>
              <w:autoSpaceDN w:val="0"/>
              <w:adjustRightInd w:val="0"/>
              <w:jc w:val="both"/>
              <w:rPr>
                <w:rFonts w:ascii="Verdana" w:hAnsi="Verdana" w:cs="Arial"/>
                <w:b/>
                <w:bCs/>
                <w:sz w:val="18"/>
                <w:szCs w:val="18"/>
              </w:rPr>
            </w:pPr>
            <w:r w:rsidRPr="000E7BAB">
              <w:rPr>
                <w:rFonts w:ascii="Verdana" w:hAnsi="Verdana" w:cs="Arial"/>
                <w:b/>
                <w:bCs/>
                <w:sz w:val="18"/>
                <w:szCs w:val="18"/>
              </w:rPr>
              <w:t xml:space="preserve">Número de vagones </w:t>
            </w:r>
            <w:r w:rsidRPr="00D62E29">
              <w:rPr>
                <w:rFonts w:ascii="Verdana" w:hAnsi="Verdana" w:cs="Arial"/>
                <w:b/>
                <w:bCs/>
                <w:sz w:val="18"/>
                <w:szCs w:val="18"/>
              </w:rPr>
              <w:t xml:space="preserve">planos ferroviarios </w:t>
            </w:r>
            <w:r w:rsidRPr="000E7BAB">
              <w:rPr>
                <w:rFonts w:ascii="Verdana" w:hAnsi="Verdana" w:cs="Arial"/>
                <w:b/>
                <w:bCs/>
                <w:sz w:val="18"/>
                <w:szCs w:val="18"/>
              </w:rPr>
              <w:t>requeridos</w:t>
            </w:r>
          </w:p>
          <w:p w14:paraId="77C3D71F" w14:textId="77777777" w:rsidR="0076301B" w:rsidRPr="004816CA" w:rsidRDefault="0076301B" w:rsidP="0076301B">
            <w:pPr>
              <w:autoSpaceDE w:val="0"/>
              <w:autoSpaceDN w:val="0"/>
              <w:adjustRightInd w:val="0"/>
              <w:ind w:left="708"/>
              <w:jc w:val="both"/>
              <w:rPr>
                <w:rFonts w:ascii="Verdana" w:hAnsi="Verdana" w:cs="Arial"/>
                <w:bCs/>
                <w:sz w:val="18"/>
                <w:szCs w:val="18"/>
              </w:rPr>
            </w:pPr>
          </w:p>
          <w:p w14:paraId="2F20AD22" w14:textId="77777777" w:rsidR="0076301B" w:rsidRPr="004816CA"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En base a los volúmenes proyectados para la exportación, se determinó que la cantidad de vagones planos ferroviarios necesarios para la carga de exportación se proyecta como indica el siguiente cuadro:</w:t>
            </w:r>
          </w:p>
          <w:p w14:paraId="139EC859" w14:textId="77777777" w:rsidR="0076301B" w:rsidRDefault="0076301B" w:rsidP="0076301B">
            <w:pPr>
              <w:autoSpaceDE w:val="0"/>
              <w:autoSpaceDN w:val="0"/>
              <w:adjustRightInd w:val="0"/>
              <w:ind w:left="708"/>
              <w:jc w:val="both"/>
              <w:rPr>
                <w:rFonts w:ascii="Verdana" w:hAnsi="Verdana" w:cs="Arial"/>
                <w:bCs/>
                <w:sz w:val="18"/>
                <w:szCs w:val="18"/>
              </w:rPr>
            </w:pPr>
          </w:p>
          <w:tbl>
            <w:tblPr>
              <w:tblW w:w="6031" w:type="dxa"/>
              <w:jc w:val="center"/>
              <w:tblLayout w:type="fixed"/>
              <w:tblCellMar>
                <w:left w:w="70" w:type="dxa"/>
                <w:right w:w="70" w:type="dxa"/>
              </w:tblCellMar>
              <w:tblLook w:val="04A0" w:firstRow="1" w:lastRow="0" w:firstColumn="1" w:lastColumn="0" w:noHBand="0" w:noVBand="1"/>
            </w:tblPr>
            <w:tblGrid>
              <w:gridCol w:w="1390"/>
              <w:gridCol w:w="3042"/>
              <w:gridCol w:w="1599"/>
            </w:tblGrid>
            <w:tr w:rsidR="0076301B" w:rsidRPr="004816CA" w14:paraId="2378F0AF" w14:textId="77777777" w:rsidTr="0076301B">
              <w:trPr>
                <w:trHeight w:val="268"/>
                <w:jc w:val="center"/>
              </w:trPr>
              <w:tc>
                <w:tcPr>
                  <w:tcW w:w="139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4D78AD63" w14:textId="77777777" w:rsidR="0076301B" w:rsidRPr="004816CA" w:rsidRDefault="0076301B" w:rsidP="0076301B">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Lote</w:t>
                  </w:r>
                </w:p>
              </w:tc>
              <w:tc>
                <w:tcPr>
                  <w:tcW w:w="3042" w:type="dxa"/>
                  <w:tcBorders>
                    <w:top w:val="single" w:sz="4" w:space="0" w:color="auto"/>
                    <w:left w:val="nil"/>
                    <w:bottom w:val="single" w:sz="4" w:space="0" w:color="auto"/>
                    <w:right w:val="single" w:sz="4" w:space="0" w:color="auto"/>
                  </w:tcBorders>
                  <w:shd w:val="clear" w:color="000000" w:fill="9BC2E6"/>
                  <w:noWrap/>
                  <w:vAlign w:val="bottom"/>
                  <w:hideMark/>
                </w:tcPr>
                <w:p w14:paraId="29A08B81" w14:textId="77777777" w:rsidR="0076301B" w:rsidRPr="004816CA" w:rsidRDefault="0076301B" w:rsidP="0076301B">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Descripción</w:t>
                  </w:r>
                </w:p>
              </w:tc>
              <w:tc>
                <w:tcPr>
                  <w:tcW w:w="1599" w:type="dxa"/>
                  <w:tcBorders>
                    <w:top w:val="single" w:sz="4" w:space="0" w:color="auto"/>
                    <w:left w:val="nil"/>
                    <w:bottom w:val="single" w:sz="4" w:space="0" w:color="auto"/>
                    <w:right w:val="single" w:sz="4" w:space="0" w:color="auto"/>
                  </w:tcBorders>
                  <w:shd w:val="clear" w:color="000000" w:fill="9BC2E6"/>
                  <w:noWrap/>
                  <w:vAlign w:val="bottom"/>
                  <w:hideMark/>
                </w:tcPr>
                <w:p w14:paraId="0F1493DB" w14:textId="77777777" w:rsidR="0076301B" w:rsidRPr="004816CA" w:rsidRDefault="0076301B" w:rsidP="0076301B">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Cantidad</w:t>
                  </w:r>
                </w:p>
              </w:tc>
            </w:tr>
            <w:tr w:rsidR="0076301B" w:rsidRPr="004816CA" w14:paraId="359BA9DF" w14:textId="77777777" w:rsidTr="0076301B">
              <w:trPr>
                <w:trHeight w:val="268"/>
                <w:jc w:val="center"/>
              </w:trPr>
              <w:tc>
                <w:tcPr>
                  <w:tcW w:w="1390" w:type="dxa"/>
                  <w:tcBorders>
                    <w:top w:val="nil"/>
                    <w:left w:val="single" w:sz="4" w:space="0" w:color="auto"/>
                    <w:bottom w:val="single" w:sz="4" w:space="0" w:color="auto"/>
                    <w:right w:val="single" w:sz="4" w:space="0" w:color="auto"/>
                  </w:tcBorders>
                  <w:shd w:val="clear" w:color="auto" w:fill="auto"/>
                  <w:noWrap/>
                  <w:vAlign w:val="center"/>
                  <w:hideMark/>
                </w:tcPr>
                <w:p w14:paraId="71B61EEC" w14:textId="77777777" w:rsidR="0076301B" w:rsidRPr="004816CA" w:rsidRDefault="0076301B" w:rsidP="0076301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w:t>
                  </w:r>
                </w:p>
              </w:tc>
              <w:tc>
                <w:tcPr>
                  <w:tcW w:w="3042" w:type="dxa"/>
                  <w:tcBorders>
                    <w:top w:val="nil"/>
                    <w:left w:val="nil"/>
                    <w:bottom w:val="single" w:sz="4" w:space="0" w:color="auto"/>
                    <w:right w:val="single" w:sz="4" w:space="0" w:color="auto"/>
                  </w:tcBorders>
                  <w:shd w:val="clear" w:color="auto" w:fill="auto"/>
                  <w:noWrap/>
                  <w:vAlign w:val="bottom"/>
                  <w:hideMark/>
                </w:tcPr>
                <w:p w14:paraId="72CD2A29" w14:textId="77777777" w:rsidR="0076301B" w:rsidRPr="004816CA" w:rsidRDefault="0076301B" w:rsidP="0076301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Vagones Planos Ferroviarios</w:t>
                  </w:r>
                </w:p>
              </w:tc>
              <w:tc>
                <w:tcPr>
                  <w:tcW w:w="1599" w:type="dxa"/>
                  <w:tcBorders>
                    <w:top w:val="nil"/>
                    <w:left w:val="nil"/>
                    <w:bottom w:val="single" w:sz="4" w:space="0" w:color="auto"/>
                    <w:right w:val="single" w:sz="4" w:space="0" w:color="auto"/>
                  </w:tcBorders>
                  <w:shd w:val="clear" w:color="auto" w:fill="auto"/>
                  <w:noWrap/>
                  <w:vAlign w:val="bottom"/>
                  <w:hideMark/>
                </w:tcPr>
                <w:p w14:paraId="43D74C6C" w14:textId="77777777" w:rsidR="0076301B" w:rsidRPr="004816CA" w:rsidRDefault="0076301B" w:rsidP="0076301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125</w:t>
                  </w:r>
                </w:p>
              </w:tc>
            </w:tr>
            <w:tr w:rsidR="0076301B" w:rsidRPr="004816CA" w14:paraId="1FE68FD4" w14:textId="77777777" w:rsidTr="0076301B">
              <w:trPr>
                <w:trHeight w:val="268"/>
                <w:jc w:val="center"/>
              </w:trPr>
              <w:tc>
                <w:tcPr>
                  <w:tcW w:w="1390" w:type="dxa"/>
                  <w:tcBorders>
                    <w:top w:val="single" w:sz="4" w:space="0" w:color="auto"/>
                    <w:left w:val="single" w:sz="4" w:space="0" w:color="auto"/>
                    <w:bottom w:val="single" w:sz="4" w:space="0" w:color="000000"/>
                    <w:right w:val="single" w:sz="4" w:space="0" w:color="auto"/>
                  </w:tcBorders>
                  <w:shd w:val="clear" w:color="auto" w:fill="auto"/>
                  <w:noWrap/>
                  <w:vAlign w:val="center"/>
                </w:tcPr>
                <w:p w14:paraId="2FD0934C" w14:textId="77777777" w:rsidR="0076301B" w:rsidRPr="004816CA" w:rsidRDefault="0076301B" w:rsidP="0076301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2</w:t>
                  </w:r>
                </w:p>
              </w:tc>
              <w:tc>
                <w:tcPr>
                  <w:tcW w:w="3042" w:type="dxa"/>
                  <w:tcBorders>
                    <w:top w:val="single" w:sz="4" w:space="0" w:color="auto"/>
                    <w:left w:val="nil"/>
                    <w:bottom w:val="single" w:sz="4" w:space="0" w:color="auto"/>
                    <w:right w:val="single" w:sz="4" w:space="0" w:color="auto"/>
                  </w:tcBorders>
                  <w:shd w:val="clear" w:color="auto" w:fill="auto"/>
                  <w:noWrap/>
                  <w:vAlign w:val="bottom"/>
                </w:tcPr>
                <w:p w14:paraId="6FAFA8CB" w14:textId="77777777" w:rsidR="0076301B" w:rsidRPr="004816CA" w:rsidRDefault="0076301B" w:rsidP="0076301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Vagones Planos Ferroviarios</w:t>
                  </w:r>
                </w:p>
              </w:tc>
              <w:tc>
                <w:tcPr>
                  <w:tcW w:w="1599" w:type="dxa"/>
                  <w:tcBorders>
                    <w:top w:val="single" w:sz="4" w:space="0" w:color="auto"/>
                    <w:left w:val="nil"/>
                    <w:bottom w:val="single" w:sz="4" w:space="0" w:color="auto"/>
                    <w:right w:val="single" w:sz="4" w:space="0" w:color="auto"/>
                  </w:tcBorders>
                  <w:shd w:val="clear" w:color="auto" w:fill="auto"/>
                  <w:noWrap/>
                  <w:vAlign w:val="bottom"/>
                </w:tcPr>
                <w:p w14:paraId="40EB59F3" w14:textId="77777777" w:rsidR="0076301B" w:rsidRPr="004816CA" w:rsidRDefault="0076301B" w:rsidP="0076301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125</w:t>
                  </w:r>
                </w:p>
              </w:tc>
            </w:tr>
          </w:tbl>
          <w:p w14:paraId="6B28759B" w14:textId="77777777" w:rsidR="0076301B" w:rsidRPr="004816CA" w:rsidRDefault="0076301B" w:rsidP="0076301B">
            <w:pPr>
              <w:autoSpaceDE w:val="0"/>
              <w:autoSpaceDN w:val="0"/>
              <w:adjustRightInd w:val="0"/>
              <w:ind w:left="708"/>
              <w:jc w:val="both"/>
              <w:rPr>
                <w:rFonts w:ascii="Verdana" w:hAnsi="Verdana" w:cs="Arial"/>
                <w:bCs/>
                <w:sz w:val="18"/>
                <w:szCs w:val="18"/>
              </w:rPr>
            </w:pPr>
          </w:p>
          <w:p w14:paraId="0A34A0FD" w14:textId="77777777" w:rsidR="0076301B" w:rsidRDefault="0076301B" w:rsidP="0076301B">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Asimismo, todos los Vagones planos ferroviarios deberán ser entregados de acuerdo a las condiciones establecidas en el presente documento y en cumplimiento de los estándares y normativas específicas.</w:t>
            </w:r>
          </w:p>
          <w:p w14:paraId="2010D01F" w14:textId="77777777" w:rsidR="0076301B" w:rsidRDefault="0076301B" w:rsidP="0076301B">
            <w:pPr>
              <w:autoSpaceDE w:val="0"/>
              <w:autoSpaceDN w:val="0"/>
              <w:adjustRightInd w:val="0"/>
              <w:ind w:left="708"/>
              <w:jc w:val="both"/>
              <w:rPr>
                <w:rFonts w:ascii="Verdana" w:hAnsi="Verdana" w:cs="Arial"/>
                <w:bCs/>
                <w:sz w:val="18"/>
                <w:szCs w:val="18"/>
              </w:rPr>
            </w:pPr>
          </w:p>
          <w:p w14:paraId="400CF04E" w14:textId="77777777" w:rsidR="0076301B" w:rsidRDefault="0076301B" w:rsidP="0076301B">
            <w:pPr>
              <w:autoSpaceDE w:val="0"/>
              <w:autoSpaceDN w:val="0"/>
              <w:adjustRightInd w:val="0"/>
              <w:ind w:left="708"/>
              <w:jc w:val="center"/>
            </w:pPr>
            <w:r>
              <w:object w:dxaOrig="9390" w:dyaOrig="2655" w14:anchorId="31DC0F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35pt;height:108.85pt" o:ole="">
                  <v:imagedata r:id="rId16" o:title=""/>
                </v:shape>
                <o:OLEObject Type="Embed" ProgID="PBrush" ShapeID="_x0000_i1025" DrawAspect="Content" ObjectID="_1532888911" r:id="rId17"/>
              </w:object>
            </w:r>
          </w:p>
          <w:p w14:paraId="4B6BBF45" w14:textId="77777777" w:rsidR="0076301B" w:rsidRDefault="0076301B" w:rsidP="0076301B">
            <w:pPr>
              <w:autoSpaceDE w:val="0"/>
              <w:autoSpaceDN w:val="0"/>
              <w:adjustRightInd w:val="0"/>
              <w:jc w:val="center"/>
              <w:rPr>
                <w:rFonts w:ascii="Verdana" w:hAnsi="Verdana" w:cs="Arial"/>
                <w:bCs/>
                <w:sz w:val="18"/>
                <w:szCs w:val="18"/>
              </w:rPr>
            </w:pPr>
          </w:p>
          <w:p w14:paraId="7F959939" w14:textId="77777777" w:rsidR="0076301B" w:rsidRPr="004816CA" w:rsidRDefault="0076301B" w:rsidP="0076301B">
            <w:pPr>
              <w:autoSpaceDE w:val="0"/>
              <w:autoSpaceDN w:val="0"/>
              <w:adjustRightInd w:val="0"/>
              <w:jc w:val="center"/>
              <w:rPr>
                <w:rFonts w:ascii="Verdana" w:hAnsi="Verdana" w:cs="Arial"/>
                <w:bCs/>
                <w:sz w:val="18"/>
                <w:szCs w:val="18"/>
              </w:rPr>
            </w:pPr>
            <w:r w:rsidRPr="004816CA">
              <w:rPr>
                <w:rFonts w:ascii="Verdana" w:hAnsi="Verdana" w:cs="Arial"/>
                <w:bCs/>
                <w:sz w:val="18"/>
                <w:szCs w:val="18"/>
              </w:rPr>
              <w:t xml:space="preserve">Figura 1. Ejemplo de vagón plano ferroviario con carga (Vagón Plano Ferroviario y dos </w:t>
            </w:r>
            <w:r>
              <w:rPr>
                <w:rFonts w:ascii="Verdana" w:hAnsi="Verdana" w:cs="Arial"/>
                <w:bCs/>
                <w:sz w:val="18"/>
                <w:szCs w:val="18"/>
              </w:rPr>
              <w:t xml:space="preserve">       </w:t>
            </w:r>
            <w:r w:rsidRPr="004816CA">
              <w:rPr>
                <w:rFonts w:ascii="Verdana" w:hAnsi="Verdana" w:cs="Arial"/>
                <w:bCs/>
                <w:sz w:val="18"/>
                <w:szCs w:val="18"/>
              </w:rPr>
              <w:t>Contenedores de 20’)</w:t>
            </w:r>
          </w:p>
          <w:p w14:paraId="292413C6" w14:textId="77777777" w:rsidR="0076301B" w:rsidRDefault="0076301B" w:rsidP="0076301B">
            <w:pPr>
              <w:autoSpaceDE w:val="0"/>
              <w:autoSpaceDN w:val="0"/>
              <w:adjustRightInd w:val="0"/>
              <w:rPr>
                <w:rFonts w:ascii="Verdana" w:hAnsi="Verdana" w:cs="Arial"/>
                <w:bCs/>
                <w:sz w:val="18"/>
                <w:szCs w:val="18"/>
              </w:rPr>
            </w:pPr>
          </w:p>
          <w:p w14:paraId="68175457" w14:textId="77777777" w:rsidR="0076301B" w:rsidRDefault="0076301B" w:rsidP="0076301B">
            <w:pPr>
              <w:autoSpaceDE w:val="0"/>
              <w:autoSpaceDN w:val="0"/>
              <w:adjustRightInd w:val="0"/>
              <w:rPr>
                <w:rFonts w:ascii="Verdana" w:hAnsi="Verdana" w:cs="Arial"/>
                <w:b/>
                <w:bCs/>
                <w:sz w:val="18"/>
                <w:szCs w:val="18"/>
              </w:rPr>
            </w:pPr>
          </w:p>
          <w:p w14:paraId="2F9EDFA0" w14:textId="77777777" w:rsidR="0076301B" w:rsidRPr="004816CA" w:rsidRDefault="0076301B" w:rsidP="0076301B">
            <w:pPr>
              <w:autoSpaceDE w:val="0"/>
              <w:autoSpaceDN w:val="0"/>
              <w:adjustRightInd w:val="0"/>
              <w:rPr>
                <w:rFonts w:ascii="Verdana" w:hAnsi="Verdana" w:cs="Arial"/>
                <w:b/>
                <w:bCs/>
                <w:sz w:val="18"/>
                <w:szCs w:val="18"/>
              </w:rPr>
            </w:pPr>
            <w:r w:rsidRPr="004816CA">
              <w:rPr>
                <w:rFonts w:ascii="Verdana" w:hAnsi="Verdana" w:cs="Arial"/>
                <w:b/>
                <w:bCs/>
                <w:sz w:val="18"/>
                <w:szCs w:val="18"/>
              </w:rPr>
              <w:t>CONSIDERACIONES DE FABRICACIÓN</w:t>
            </w:r>
          </w:p>
          <w:p w14:paraId="7CF5D8E9" w14:textId="77777777" w:rsidR="0076301B" w:rsidRPr="004816CA" w:rsidRDefault="0076301B" w:rsidP="0076301B">
            <w:pPr>
              <w:autoSpaceDE w:val="0"/>
              <w:autoSpaceDN w:val="0"/>
              <w:adjustRightInd w:val="0"/>
              <w:rPr>
                <w:rFonts w:ascii="Verdana" w:hAnsi="Verdana" w:cs="Arial"/>
                <w:b/>
                <w:bCs/>
                <w:sz w:val="18"/>
                <w:szCs w:val="18"/>
              </w:rPr>
            </w:pPr>
          </w:p>
          <w:p w14:paraId="7E8F5009" w14:textId="77777777" w:rsidR="0076301B" w:rsidRPr="004816CA" w:rsidRDefault="0076301B" w:rsidP="0076301B">
            <w:pPr>
              <w:numPr>
                <w:ilvl w:val="0"/>
                <w:numId w:val="44"/>
              </w:numPr>
              <w:autoSpaceDE w:val="0"/>
              <w:autoSpaceDN w:val="0"/>
              <w:adjustRightInd w:val="0"/>
              <w:jc w:val="both"/>
              <w:rPr>
                <w:rFonts w:ascii="Verdana" w:hAnsi="Verdana" w:cs="Arial"/>
                <w:b/>
                <w:bCs/>
                <w:sz w:val="18"/>
                <w:szCs w:val="18"/>
              </w:rPr>
            </w:pPr>
            <w:r w:rsidRPr="004816CA">
              <w:rPr>
                <w:rFonts w:ascii="Verdana" w:hAnsi="Verdana" w:cs="Arial"/>
                <w:b/>
                <w:bCs/>
                <w:sz w:val="18"/>
                <w:szCs w:val="18"/>
              </w:rPr>
              <w:t>Dimensiones: Forma, Tamaño, Medidas, Peso, Volumen</w:t>
            </w:r>
          </w:p>
          <w:p w14:paraId="5AFE70F7" w14:textId="77777777" w:rsidR="0076301B" w:rsidRPr="004816CA" w:rsidRDefault="0076301B" w:rsidP="0076301B">
            <w:pPr>
              <w:autoSpaceDE w:val="0"/>
              <w:autoSpaceDN w:val="0"/>
              <w:adjustRightInd w:val="0"/>
              <w:jc w:val="both"/>
              <w:rPr>
                <w:rFonts w:ascii="Verdana" w:hAnsi="Verdana" w:cs="Arial"/>
                <w:b/>
                <w:bCs/>
                <w:sz w:val="18"/>
                <w:szCs w:val="18"/>
              </w:rPr>
            </w:pPr>
          </w:p>
          <w:p w14:paraId="6E408BC5" w14:textId="77777777" w:rsidR="0076301B" w:rsidRDefault="0076301B" w:rsidP="0076301B">
            <w:pPr>
              <w:autoSpaceDE w:val="0"/>
              <w:autoSpaceDN w:val="0"/>
              <w:adjustRightInd w:val="0"/>
              <w:ind w:left="360"/>
              <w:jc w:val="both"/>
              <w:rPr>
                <w:rFonts w:ascii="Verdana" w:hAnsi="Verdana" w:cs="Arial"/>
                <w:bCs/>
                <w:sz w:val="18"/>
                <w:szCs w:val="18"/>
              </w:rPr>
            </w:pPr>
            <w:r w:rsidRPr="00C44116">
              <w:rPr>
                <w:rFonts w:ascii="Verdana" w:hAnsi="Verdana" w:cs="Arial"/>
                <w:bCs/>
                <w:sz w:val="18"/>
                <w:szCs w:val="18"/>
              </w:rPr>
              <w:t xml:space="preserve">En un plazo no mayor a 30 días calendario a partir de la emisión de la Orden de Proceder, el PROVEEDOR entregará planos de la ingeniería de los Vagones planos ferroviarios y sus respectivos componentes para revisión y verificación de </w:t>
            </w:r>
            <w:proofErr w:type="spellStart"/>
            <w:r w:rsidRPr="00C44116">
              <w:rPr>
                <w:rFonts w:ascii="Verdana" w:hAnsi="Verdana" w:cs="Arial"/>
                <w:bCs/>
                <w:sz w:val="18"/>
                <w:szCs w:val="18"/>
              </w:rPr>
              <w:t>YPFB</w:t>
            </w:r>
            <w:proofErr w:type="spellEnd"/>
            <w:r w:rsidRPr="00C44116">
              <w:rPr>
                <w:rFonts w:ascii="Verdana" w:hAnsi="Verdana" w:cs="Arial"/>
                <w:bCs/>
                <w:sz w:val="18"/>
                <w:szCs w:val="18"/>
              </w:rPr>
              <w:t xml:space="preserve"> y la Empresa de Verificación, Inspección y Certificación.</w:t>
            </w:r>
            <w:r w:rsidRPr="004816CA">
              <w:rPr>
                <w:rFonts w:ascii="Verdana" w:hAnsi="Verdana" w:cs="Arial"/>
                <w:bCs/>
                <w:sz w:val="18"/>
                <w:szCs w:val="18"/>
              </w:rPr>
              <w:t xml:space="preserve"> </w:t>
            </w:r>
          </w:p>
          <w:p w14:paraId="3D3EEED1" w14:textId="77777777" w:rsidR="0076301B" w:rsidRDefault="0076301B" w:rsidP="0076301B">
            <w:pPr>
              <w:autoSpaceDE w:val="0"/>
              <w:autoSpaceDN w:val="0"/>
              <w:adjustRightInd w:val="0"/>
              <w:ind w:left="360"/>
              <w:jc w:val="both"/>
              <w:rPr>
                <w:rFonts w:ascii="Verdana" w:hAnsi="Verdana" w:cs="Arial"/>
                <w:bCs/>
                <w:sz w:val="18"/>
                <w:szCs w:val="18"/>
              </w:rPr>
            </w:pPr>
          </w:p>
          <w:p w14:paraId="325C9148" w14:textId="77777777" w:rsidR="0076301B" w:rsidRPr="004816CA" w:rsidRDefault="0076301B" w:rsidP="0076301B">
            <w:pPr>
              <w:autoSpaceDE w:val="0"/>
              <w:autoSpaceDN w:val="0"/>
              <w:adjustRightInd w:val="0"/>
              <w:ind w:left="360"/>
              <w:jc w:val="both"/>
              <w:rPr>
                <w:rFonts w:ascii="Verdana" w:hAnsi="Verdana" w:cs="Arial"/>
                <w:bCs/>
                <w:sz w:val="18"/>
                <w:szCs w:val="18"/>
              </w:rPr>
            </w:pPr>
          </w:p>
          <w:p w14:paraId="243E4A54" w14:textId="77777777" w:rsidR="0076301B" w:rsidRPr="004816CA" w:rsidRDefault="0076301B" w:rsidP="0076301B">
            <w:pPr>
              <w:autoSpaceDE w:val="0"/>
              <w:autoSpaceDN w:val="0"/>
              <w:adjustRightInd w:val="0"/>
              <w:ind w:left="360"/>
              <w:jc w:val="both"/>
              <w:rPr>
                <w:rFonts w:ascii="Verdana" w:hAnsi="Verdana" w:cs="Arial"/>
                <w:bCs/>
                <w:sz w:val="18"/>
                <w:szCs w:val="18"/>
              </w:rPr>
            </w:pPr>
            <w:r w:rsidRPr="004816CA">
              <w:rPr>
                <w:rFonts w:ascii="Verdana" w:hAnsi="Verdana" w:cs="Arial"/>
                <w:bCs/>
                <w:sz w:val="18"/>
                <w:szCs w:val="18"/>
              </w:rPr>
              <w:t>El PROVEEDOR en todo momento se apegará a los Procedimientos de Construcción y requerimientos de materiales establecidos en las Normas</w:t>
            </w:r>
            <w:r w:rsidRPr="004816CA">
              <w:rPr>
                <w:rFonts w:ascii="Verdana" w:hAnsi="Verdana" w:cs="Arial"/>
                <w:b/>
                <w:bCs/>
                <w:sz w:val="18"/>
                <w:szCs w:val="18"/>
              </w:rPr>
              <w:t xml:space="preserve"> </w:t>
            </w:r>
            <w:proofErr w:type="spellStart"/>
            <w:r w:rsidRPr="004816CA">
              <w:rPr>
                <w:rFonts w:ascii="Verdana" w:hAnsi="Verdana" w:cs="Arial"/>
                <w:b/>
                <w:bCs/>
                <w:sz w:val="18"/>
                <w:szCs w:val="18"/>
              </w:rPr>
              <w:t>AAR</w:t>
            </w:r>
            <w:proofErr w:type="spellEnd"/>
            <w:r w:rsidRPr="004816CA">
              <w:rPr>
                <w:rFonts w:ascii="Verdana" w:hAnsi="Verdana" w:cs="Arial"/>
                <w:b/>
                <w:bCs/>
                <w:sz w:val="18"/>
                <w:szCs w:val="18"/>
              </w:rPr>
              <w:t xml:space="preserve"> (</w:t>
            </w:r>
            <w:proofErr w:type="spellStart"/>
            <w:r w:rsidRPr="004816CA">
              <w:rPr>
                <w:rFonts w:ascii="Verdana" w:hAnsi="Verdana" w:cs="Arial"/>
                <w:bCs/>
                <w:sz w:val="18"/>
                <w:szCs w:val="18"/>
              </w:rPr>
              <w:t>Association</w:t>
            </w:r>
            <w:proofErr w:type="spellEnd"/>
            <w:r w:rsidRPr="004816CA">
              <w:rPr>
                <w:rFonts w:ascii="Verdana" w:hAnsi="Verdana" w:cs="Arial"/>
                <w:bCs/>
                <w:sz w:val="18"/>
                <w:szCs w:val="18"/>
              </w:rPr>
              <w:t xml:space="preserve"> of American </w:t>
            </w:r>
            <w:proofErr w:type="spellStart"/>
            <w:r w:rsidRPr="004816CA">
              <w:rPr>
                <w:rFonts w:ascii="Verdana" w:hAnsi="Verdana" w:cs="Arial"/>
                <w:bCs/>
                <w:sz w:val="18"/>
                <w:szCs w:val="18"/>
              </w:rPr>
              <w:t>Railroads</w:t>
            </w:r>
            <w:proofErr w:type="spellEnd"/>
            <w:r w:rsidRPr="004816CA">
              <w:rPr>
                <w:rFonts w:ascii="Verdana" w:hAnsi="Verdana" w:cs="Arial"/>
                <w:bCs/>
                <w:sz w:val="18"/>
                <w:szCs w:val="18"/>
              </w:rPr>
              <w:t xml:space="preserve">) que es referente  de </w:t>
            </w:r>
            <w:r w:rsidRPr="00403F44">
              <w:rPr>
                <w:rFonts w:ascii="Verdana" w:hAnsi="Verdana" w:cs="Arial"/>
                <w:bCs/>
                <w:sz w:val="18"/>
                <w:szCs w:val="18"/>
              </w:rPr>
              <w:t xml:space="preserve">normas técnicas aplicables para la fabricación de vagones planos ferroviarios y sus componentes, Los vagones planos ferroviarios serán validados por el cálculo estructural por elemento finito y sus componentes a ser entregados deberán contar con la certificación y validación de la norma </w:t>
            </w:r>
            <w:proofErr w:type="spellStart"/>
            <w:r w:rsidRPr="00403F44">
              <w:rPr>
                <w:rFonts w:ascii="Verdana" w:hAnsi="Verdana" w:cs="Arial"/>
                <w:bCs/>
                <w:sz w:val="18"/>
                <w:szCs w:val="18"/>
              </w:rPr>
              <w:t>AAR</w:t>
            </w:r>
            <w:proofErr w:type="spellEnd"/>
            <w:r w:rsidRPr="00403F44">
              <w:rPr>
                <w:rFonts w:ascii="Verdana" w:hAnsi="Verdana" w:cs="Arial"/>
                <w:bCs/>
                <w:sz w:val="18"/>
                <w:szCs w:val="18"/>
              </w:rPr>
              <w:t xml:space="preserve"> en cuanto a su diseño y fabricación.</w:t>
            </w:r>
          </w:p>
          <w:p w14:paraId="04B643D3" w14:textId="77777777" w:rsidR="0076301B" w:rsidRPr="004816CA" w:rsidRDefault="0076301B" w:rsidP="0076301B">
            <w:pPr>
              <w:autoSpaceDE w:val="0"/>
              <w:autoSpaceDN w:val="0"/>
              <w:adjustRightInd w:val="0"/>
              <w:ind w:left="360"/>
              <w:jc w:val="both"/>
              <w:rPr>
                <w:rFonts w:ascii="Verdana" w:hAnsi="Verdana" w:cs="Arial"/>
                <w:bCs/>
                <w:sz w:val="18"/>
                <w:szCs w:val="18"/>
              </w:rPr>
            </w:pPr>
          </w:p>
          <w:p w14:paraId="5F5497D1" w14:textId="77777777" w:rsidR="0076301B" w:rsidRDefault="0076301B" w:rsidP="0076301B">
            <w:pPr>
              <w:autoSpaceDE w:val="0"/>
              <w:autoSpaceDN w:val="0"/>
              <w:adjustRightInd w:val="0"/>
              <w:jc w:val="both"/>
              <w:rPr>
                <w:rFonts w:ascii="Verdana" w:hAnsi="Verdana" w:cs="Arial"/>
                <w:bCs/>
                <w:sz w:val="18"/>
                <w:szCs w:val="18"/>
              </w:rPr>
            </w:pPr>
            <w:r>
              <w:rPr>
                <w:rFonts w:ascii="Verdana" w:hAnsi="Verdana" w:cs="Arial"/>
                <w:bCs/>
                <w:sz w:val="18"/>
                <w:szCs w:val="18"/>
              </w:rPr>
              <w:t>Nota Aclaratoria: todos los componentes del Vagón Plano Ferroviario deberán ser nuevos, no se aceptara ningún componente reacondicionado.</w:t>
            </w:r>
          </w:p>
          <w:p w14:paraId="4B512689" w14:textId="77777777" w:rsidR="0076301B" w:rsidRDefault="0076301B" w:rsidP="0076301B">
            <w:pPr>
              <w:autoSpaceDE w:val="0"/>
              <w:autoSpaceDN w:val="0"/>
              <w:adjustRightInd w:val="0"/>
              <w:jc w:val="both"/>
              <w:rPr>
                <w:rFonts w:ascii="Verdana" w:hAnsi="Verdana" w:cs="Arial"/>
                <w:bCs/>
                <w:sz w:val="18"/>
                <w:szCs w:val="18"/>
              </w:rPr>
            </w:pPr>
          </w:p>
          <w:p w14:paraId="0340280B" w14:textId="77777777" w:rsidR="0076301B" w:rsidRDefault="0076301B" w:rsidP="0076301B">
            <w:pPr>
              <w:autoSpaceDE w:val="0"/>
              <w:autoSpaceDN w:val="0"/>
              <w:adjustRightInd w:val="0"/>
              <w:jc w:val="both"/>
              <w:rPr>
                <w:rFonts w:ascii="Verdana" w:hAnsi="Verdana" w:cs="Arial"/>
                <w:b/>
                <w:bCs/>
                <w:sz w:val="18"/>
                <w:szCs w:val="18"/>
              </w:rPr>
            </w:pPr>
            <w:r w:rsidRPr="004816CA">
              <w:rPr>
                <w:rFonts w:ascii="Verdana" w:hAnsi="Verdana" w:cs="Arial"/>
                <w:b/>
                <w:bCs/>
                <w:sz w:val="18"/>
                <w:szCs w:val="18"/>
              </w:rPr>
              <w:lastRenderedPageBreak/>
              <w:t xml:space="preserve">Vagones Planos </w:t>
            </w:r>
          </w:p>
          <w:p w14:paraId="4F4CF268" w14:textId="77777777" w:rsidR="0076301B" w:rsidRDefault="0076301B" w:rsidP="0076301B">
            <w:pPr>
              <w:autoSpaceDE w:val="0"/>
              <w:autoSpaceDN w:val="0"/>
              <w:adjustRightInd w:val="0"/>
              <w:jc w:val="both"/>
              <w:rPr>
                <w:rFonts w:ascii="Verdana" w:hAnsi="Verdana" w:cs="Arial"/>
                <w:b/>
                <w:bCs/>
                <w:sz w:val="18"/>
                <w:szCs w:val="18"/>
              </w:rPr>
            </w:pPr>
          </w:p>
          <w:tbl>
            <w:tblPr>
              <w:tblW w:w="0" w:type="auto"/>
              <w:jc w:val="center"/>
              <w:tblLayout w:type="fixed"/>
              <w:tblCellMar>
                <w:left w:w="70" w:type="dxa"/>
                <w:right w:w="70" w:type="dxa"/>
              </w:tblCellMar>
              <w:tblLook w:val="04A0" w:firstRow="1" w:lastRow="0" w:firstColumn="1" w:lastColumn="0" w:noHBand="0" w:noVBand="1"/>
            </w:tblPr>
            <w:tblGrid>
              <w:gridCol w:w="5943"/>
              <w:gridCol w:w="2906"/>
            </w:tblGrid>
            <w:tr w:rsidR="0076301B" w:rsidRPr="004816CA" w14:paraId="4C187C2C" w14:textId="77777777" w:rsidTr="0076301B">
              <w:trPr>
                <w:trHeight w:val="315"/>
                <w:jc w:val="center"/>
              </w:trPr>
              <w:tc>
                <w:tcPr>
                  <w:tcW w:w="884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55FC5367" w14:textId="77777777" w:rsidR="0076301B" w:rsidRPr="004816CA" w:rsidRDefault="0076301B" w:rsidP="0076301B">
                  <w:pPr>
                    <w:rPr>
                      <w:rFonts w:ascii="Verdana" w:hAnsi="Verdana" w:cs="Arial"/>
                      <w:b/>
                      <w:bCs/>
                      <w:color w:val="000000"/>
                      <w:sz w:val="18"/>
                      <w:szCs w:val="18"/>
                      <w:lang w:val="es-BO" w:eastAsia="ko-KR"/>
                    </w:rPr>
                  </w:pPr>
                  <w:r w:rsidRPr="004816CA">
                    <w:rPr>
                      <w:rFonts w:ascii="Verdana" w:hAnsi="Verdana" w:cs="Arial"/>
                      <w:b/>
                      <w:bCs/>
                      <w:color w:val="000000"/>
                      <w:sz w:val="18"/>
                      <w:szCs w:val="18"/>
                      <w:lang w:val="es-BO" w:eastAsia="ko-KR"/>
                    </w:rPr>
                    <w:t xml:space="preserve">1. </w:t>
                  </w:r>
                  <w:r w:rsidRPr="006863B0">
                    <w:rPr>
                      <w:rFonts w:ascii="Verdana" w:hAnsi="Verdana" w:cs="Arial"/>
                      <w:b/>
                      <w:bCs/>
                      <w:color w:val="000000"/>
                      <w:sz w:val="18"/>
                      <w:szCs w:val="18"/>
                      <w:shd w:val="clear" w:color="auto" w:fill="F4B083"/>
                      <w:lang w:val="es-BO" w:eastAsia="ko-KR"/>
                    </w:rPr>
                    <w:t>Ambiente para Operación / Requerimientos Regulatorios</w:t>
                  </w:r>
                  <w:r w:rsidRPr="004816CA">
                    <w:rPr>
                      <w:rFonts w:ascii="Verdana" w:hAnsi="Verdana" w:cs="Arial"/>
                      <w:b/>
                      <w:bCs/>
                      <w:color w:val="000000"/>
                      <w:sz w:val="18"/>
                      <w:szCs w:val="18"/>
                      <w:lang w:val="es-BO" w:eastAsia="ko-KR"/>
                    </w:rPr>
                    <w:t xml:space="preserve"> </w:t>
                  </w:r>
                </w:p>
              </w:tc>
            </w:tr>
            <w:tr w:rsidR="0076301B" w:rsidRPr="004816CA" w14:paraId="1526CD22" w14:textId="77777777" w:rsidTr="0076301B">
              <w:trPr>
                <w:trHeight w:val="315"/>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14:paraId="62607115"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Temperatura Ambiente Máxima y Elevación</w:t>
                  </w:r>
                </w:p>
              </w:tc>
              <w:tc>
                <w:tcPr>
                  <w:tcW w:w="2906" w:type="dxa"/>
                  <w:tcBorders>
                    <w:top w:val="nil"/>
                    <w:left w:val="nil"/>
                    <w:bottom w:val="single" w:sz="4" w:space="0" w:color="auto"/>
                    <w:right w:val="single" w:sz="4" w:space="0" w:color="auto"/>
                  </w:tcBorders>
                  <w:shd w:val="clear" w:color="auto" w:fill="auto"/>
                  <w:hideMark/>
                </w:tcPr>
                <w:p w14:paraId="28DF2F50"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55°C / 620 m</w:t>
                  </w:r>
                </w:p>
              </w:tc>
            </w:tr>
            <w:tr w:rsidR="0076301B" w:rsidRPr="004816CA" w14:paraId="5198F740" w14:textId="77777777" w:rsidTr="0076301B">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14:paraId="0C984641"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 xml:space="preserve">Temperatura Ambiente Mínima </w:t>
                  </w:r>
                </w:p>
              </w:tc>
              <w:tc>
                <w:tcPr>
                  <w:tcW w:w="2906" w:type="dxa"/>
                  <w:tcBorders>
                    <w:top w:val="nil"/>
                    <w:left w:val="nil"/>
                    <w:bottom w:val="single" w:sz="4" w:space="0" w:color="auto"/>
                    <w:right w:val="single" w:sz="4" w:space="0" w:color="auto"/>
                  </w:tcBorders>
                  <w:shd w:val="clear" w:color="auto" w:fill="auto"/>
                  <w:hideMark/>
                </w:tcPr>
                <w:p w14:paraId="48CBE83B"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8°C</w:t>
                  </w:r>
                </w:p>
              </w:tc>
            </w:tr>
            <w:tr w:rsidR="0076301B" w:rsidRPr="004816CA" w14:paraId="548E54A4" w14:textId="77777777" w:rsidTr="0076301B">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14:paraId="74522797"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Túneles, cortes y otras consideraciones geográficas</w:t>
                  </w:r>
                </w:p>
              </w:tc>
              <w:tc>
                <w:tcPr>
                  <w:tcW w:w="2906" w:type="dxa"/>
                  <w:tcBorders>
                    <w:top w:val="nil"/>
                    <w:left w:val="nil"/>
                    <w:bottom w:val="single" w:sz="4" w:space="0" w:color="auto"/>
                    <w:right w:val="single" w:sz="4" w:space="0" w:color="auto"/>
                  </w:tcBorders>
                  <w:shd w:val="clear" w:color="auto" w:fill="auto"/>
                  <w:hideMark/>
                </w:tcPr>
                <w:p w14:paraId="0EC5C7CA" w14:textId="77777777" w:rsidR="0076301B" w:rsidRPr="00A36507" w:rsidRDefault="0076301B" w:rsidP="0076301B">
                  <w:pPr>
                    <w:rPr>
                      <w:rFonts w:ascii="Verdana" w:hAnsi="Verdana" w:cs="Arial"/>
                      <w:color w:val="0000FF"/>
                      <w:sz w:val="18"/>
                      <w:szCs w:val="18"/>
                      <w:lang w:val="es-BO" w:eastAsia="ko-KR"/>
                    </w:rPr>
                  </w:pPr>
                  <w:r w:rsidRPr="00A36507">
                    <w:rPr>
                      <w:rFonts w:ascii="Verdana" w:hAnsi="Verdana" w:cs="Arial"/>
                      <w:sz w:val="18"/>
                      <w:szCs w:val="18"/>
                      <w:lang w:val="es-BO" w:eastAsia="ko-KR"/>
                    </w:rPr>
                    <w:t xml:space="preserve">Anexo A </w:t>
                  </w:r>
                </w:p>
              </w:tc>
            </w:tr>
            <w:tr w:rsidR="0076301B" w:rsidRPr="004816CA" w14:paraId="43129C64" w14:textId="77777777" w:rsidTr="0076301B">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14:paraId="7352039F"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Condiciones Especiales de Medio Ambiente</w:t>
                  </w:r>
                </w:p>
              </w:tc>
              <w:tc>
                <w:tcPr>
                  <w:tcW w:w="2906" w:type="dxa"/>
                  <w:tcBorders>
                    <w:top w:val="nil"/>
                    <w:left w:val="nil"/>
                    <w:bottom w:val="single" w:sz="4" w:space="0" w:color="auto"/>
                    <w:right w:val="single" w:sz="4" w:space="0" w:color="auto"/>
                  </w:tcBorders>
                  <w:shd w:val="clear" w:color="auto" w:fill="auto"/>
                  <w:hideMark/>
                </w:tcPr>
                <w:p w14:paraId="2C61E81E"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Lluvia extrema  durante 6 meses</w:t>
                  </w:r>
                </w:p>
              </w:tc>
            </w:tr>
            <w:tr w:rsidR="0076301B" w:rsidRPr="004816CA" w14:paraId="4B9ADB88" w14:textId="77777777" w:rsidTr="0076301B">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14:paraId="3C068BD5"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 xml:space="preserve">Requerimientos Regulatorios, </w:t>
                  </w:r>
                  <w:r w:rsidRPr="00403F44">
                    <w:rPr>
                      <w:rFonts w:ascii="Verdana" w:hAnsi="Verdana" w:cs="Arial"/>
                      <w:sz w:val="18"/>
                      <w:szCs w:val="18"/>
                      <w:lang w:val="es-BO" w:eastAsia="ko-KR"/>
                    </w:rPr>
                    <w:t>estándares y Certificaciones</w:t>
                  </w:r>
                </w:p>
              </w:tc>
              <w:tc>
                <w:tcPr>
                  <w:tcW w:w="2906" w:type="dxa"/>
                  <w:tcBorders>
                    <w:top w:val="nil"/>
                    <w:left w:val="nil"/>
                    <w:bottom w:val="single" w:sz="4" w:space="0" w:color="auto"/>
                    <w:right w:val="single" w:sz="4" w:space="0" w:color="auto"/>
                  </w:tcBorders>
                  <w:shd w:val="clear" w:color="auto" w:fill="auto"/>
                  <w:hideMark/>
                </w:tcPr>
                <w:p w14:paraId="622F4C9C" w14:textId="77777777" w:rsidR="0076301B" w:rsidRPr="004816CA" w:rsidRDefault="0076301B" w:rsidP="0076301B">
                  <w:pPr>
                    <w:rPr>
                      <w:rFonts w:ascii="Verdana" w:hAnsi="Verdana" w:cs="Arial"/>
                      <w:sz w:val="18"/>
                      <w:szCs w:val="18"/>
                      <w:lang w:val="es-BO" w:eastAsia="ko-KR"/>
                    </w:rPr>
                  </w:pPr>
                  <w:r w:rsidRPr="004816CA">
                    <w:rPr>
                      <w:rFonts w:ascii="Verdana" w:hAnsi="Verdana" w:cs="Arial"/>
                      <w:b/>
                      <w:sz w:val="18"/>
                      <w:szCs w:val="18"/>
                      <w:lang w:val="es-BO" w:eastAsia="ko-KR"/>
                    </w:rPr>
                    <w:t xml:space="preserve">Normas </w:t>
                  </w:r>
                  <w:proofErr w:type="spellStart"/>
                  <w:r w:rsidRPr="004816CA">
                    <w:rPr>
                      <w:rFonts w:ascii="Verdana" w:hAnsi="Verdana" w:cs="Arial"/>
                      <w:sz w:val="18"/>
                      <w:szCs w:val="18"/>
                      <w:lang w:val="es-BO" w:eastAsia="ko-KR"/>
                    </w:rPr>
                    <w:t>AAR</w:t>
                  </w:r>
                  <w:proofErr w:type="spellEnd"/>
                  <w:r>
                    <w:rPr>
                      <w:rFonts w:ascii="Verdana" w:hAnsi="Verdana" w:cs="Arial"/>
                      <w:sz w:val="18"/>
                      <w:szCs w:val="18"/>
                      <w:lang w:val="es-BO" w:eastAsia="ko-KR"/>
                    </w:rPr>
                    <w:t>, para componentes críticos</w:t>
                  </w:r>
                </w:p>
              </w:tc>
            </w:tr>
            <w:tr w:rsidR="0076301B" w:rsidRPr="004816CA" w14:paraId="16BBC1BF" w14:textId="77777777" w:rsidTr="0076301B">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14:paraId="0EE4C89A"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Requerimientos del Cliente Seguridad-Críticos</w:t>
                  </w:r>
                </w:p>
              </w:tc>
              <w:tc>
                <w:tcPr>
                  <w:tcW w:w="2906" w:type="dxa"/>
                  <w:tcBorders>
                    <w:top w:val="nil"/>
                    <w:left w:val="nil"/>
                    <w:bottom w:val="single" w:sz="4" w:space="0" w:color="auto"/>
                    <w:right w:val="single" w:sz="4" w:space="0" w:color="auto"/>
                  </w:tcBorders>
                  <w:shd w:val="clear" w:color="auto" w:fill="auto"/>
                  <w:hideMark/>
                </w:tcPr>
                <w:p w14:paraId="79F06767"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No existe requerimientos especiales</w:t>
                  </w:r>
                </w:p>
              </w:tc>
            </w:tr>
          </w:tbl>
          <w:p w14:paraId="3C048272" w14:textId="77777777" w:rsidR="0076301B" w:rsidRPr="004816CA" w:rsidRDefault="0076301B" w:rsidP="0076301B">
            <w:pPr>
              <w:autoSpaceDE w:val="0"/>
              <w:autoSpaceDN w:val="0"/>
              <w:adjustRightInd w:val="0"/>
              <w:jc w:val="both"/>
              <w:rPr>
                <w:rFonts w:ascii="Verdana" w:hAnsi="Verdana" w:cs="Arial"/>
                <w:bCs/>
                <w:sz w:val="18"/>
                <w:szCs w:val="18"/>
              </w:rPr>
            </w:pPr>
          </w:p>
          <w:tbl>
            <w:tblPr>
              <w:tblW w:w="0" w:type="auto"/>
              <w:jc w:val="center"/>
              <w:tblLayout w:type="fixed"/>
              <w:tblCellMar>
                <w:left w:w="70" w:type="dxa"/>
                <w:right w:w="70" w:type="dxa"/>
              </w:tblCellMar>
              <w:tblLook w:val="04A0" w:firstRow="1" w:lastRow="0" w:firstColumn="1" w:lastColumn="0" w:noHBand="0" w:noVBand="1"/>
            </w:tblPr>
            <w:tblGrid>
              <w:gridCol w:w="4233"/>
              <w:gridCol w:w="4616"/>
            </w:tblGrid>
            <w:tr w:rsidR="0076301B" w:rsidRPr="004816CA" w14:paraId="57001F47" w14:textId="77777777" w:rsidTr="0076301B">
              <w:trPr>
                <w:trHeight w:val="315"/>
                <w:jc w:val="center"/>
              </w:trPr>
              <w:tc>
                <w:tcPr>
                  <w:tcW w:w="884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40D22E3" w14:textId="77777777" w:rsidR="0076301B" w:rsidRPr="004816CA" w:rsidRDefault="0076301B" w:rsidP="0076301B">
                  <w:pPr>
                    <w:rPr>
                      <w:rFonts w:ascii="Verdana" w:hAnsi="Verdana" w:cs="Arial"/>
                      <w:b/>
                      <w:bCs/>
                      <w:color w:val="000000"/>
                      <w:sz w:val="18"/>
                      <w:szCs w:val="18"/>
                      <w:lang w:val="es-BO" w:eastAsia="ko-KR"/>
                    </w:rPr>
                  </w:pPr>
                  <w:r w:rsidRPr="004816CA">
                    <w:rPr>
                      <w:rFonts w:ascii="Verdana" w:hAnsi="Verdana" w:cs="Arial"/>
                      <w:b/>
                      <w:bCs/>
                      <w:color w:val="000000"/>
                      <w:sz w:val="18"/>
                      <w:szCs w:val="18"/>
                      <w:lang w:val="es-BO" w:eastAsia="ko-KR"/>
                    </w:rPr>
                    <w:t xml:space="preserve">2. Alcance Básico del Producto   / Configuración / Concepto </w:t>
                  </w:r>
                </w:p>
              </w:tc>
            </w:tr>
            <w:tr w:rsidR="0076301B" w:rsidRPr="00BF2F51" w14:paraId="77E4A166" w14:textId="77777777" w:rsidTr="007630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3ABCC534"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Trocha de operación</w:t>
                  </w:r>
                </w:p>
              </w:tc>
              <w:tc>
                <w:tcPr>
                  <w:tcW w:w="4616" w:type="dxa"/>
                  <w:tcBorders>
                    <w:top w:val="nil"/>
                    <w:left w:val="nil"/>
                    <w:bottom w:val="single" w:sz="4" w:space="0" w:color="auto"/>
                    <w:right w:val="single" w:sz="4" w:space="0" w:color="auto"/>
                  </w:tcBorders>
                  <w:shd w:val="clear" w:color="auto" w:fill="auto"/>
                  <w:vAlign w:val="center"/>
                  <w:hideMark/>
                </w:tcPr>
                <w:p w14:paraId="76E630A2" w14:textId="77777777" w:rsidR="0076301B" w:rsidRPr="004816CA" w:rsidRDefault="0076301B" w:rsidP="0076301B">
                  <w:pPr>
                    <w:rPr>
                      <w:rFonts w:ascii="Verdana" w:hAnsi="Verdana" w:cs="Arial"/>
                      <w:sz w:val="18"/>
                      <w:szCs w:val="18"/>
                      <w:lang w:val="en-US" w:eastAsia="ko-KR"/>
                    </w:rPr>
                  </w:pPr>
                  <w:r w:rsidRPr="004816CA">
                    <w:rPr>
                      <w:rFonts w:ascii="Verdana" w:hAnsi="Verdana" w:cs="Arial"/>
                      <w:sz w:val="18"/>
                      <w:szCs w:val="18"/>
                      <w:lang w:val="en-US" w:eastAsia="ko-KR"/>
                    </w:rPr>
                    <w:t xml:space="preserve">1000 mm or 1 m (Narrow gauge) </w:t>
                  </w:r>
                </w:p>
              </w:tc>
            </w:tr>
            <w:tr w:rsidR="0076301B" w:rsidRPr="004816CA" w14:paraId="089AE7EE" w14:textId="77777777" w:rsidTr="007630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1910AB49" w14:textId="77777777" w:rsidR="0076301B" w:rsidRPr="004816CA" w:rsidRDefault="0076301B" w:rsidP="0076301B">
                  <w:pPr>
                    <w:rPr>
                      <w:rFonts w:ascii="Verdana" w:hAnsi="Verdana" w:cs="Arial"/>
                      <w:sz w:val="18"/>
                      <w:szCs w:val="18"/>
                      <w:lang w:val="en-US" w:eastAsia="ko-KR"/>
                    </w:rPr>
                  </w:pPr>
                  <w:r w:rsidRPr="004816CA">
                    <w:rPr>
                      <w:rFonts w:ascii="Verdana" w:hAnsi="Verdana" w:cs="Arial"/>
                      <w:sz w:val="18"/>
                      <w:szCs w:val="18"/>
                      <w:lang w:val="en-US" w:eastAsia="ko-KR"/>
                    </w:rPr>
                    <w:t xml:space="preserve"> </w:t>
                  </w:r>
                  <w:proofErr w:type="spellStart"/>
                  <w:r w:rsidRPr="004816CA">
                    <w:rPr>
                      <w:rFonts w:ascii="Verdana" w:hAnsi="Verdana" w:cs="Arial"/>
                      <w:sz w:val="18"/>
                      <w:szCs w:val="18"/>
                      <w:lang w:val="en-US" w:eastAsia="ko-KR"/>
                    </w:rPr>
                    <w:t>Altura</w:t>
                  </w:r>
                  <w:proofErr w:type="spellEnd"/>
                </w:p>
              </w:tc>
              <w:tc>
                <w:tcPr>
                  <w:tcW w:w="4616" w:type="dxa"/>
                  <w:tcBorders>
                    <w:top w:val="nil"/>
                    <w:left w:val="nil"/>
                    <w:bottom w:val="single" w:sz="4" w:space="0" w:color="auto"/>
                    <w:right w:val="single" w:sz="4" w:space="0" w:color="auto"/>
                  </w:tcBorders>
                  <w:shd w:val="clear" w:color="auto" w:fill="auto"/>
                  <w:vAlign w:val="center"/>
                  <w:hideMark/>
                </w:tcPr>
                <w:p w14:paraId="2F87D248"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1 metro (+/- 3%)</w:t>
                  </w:r>
                </w:p>
              </w:tc>
            </w:tr>
            <w:tr w:rsidR="0076301B" w:rsidRPr="004816CA" w14:paraId="1D2AB929" w14:textId="77777777" w:rsidTr="007630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39C04BC9"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Radio de curvatura mínimo en línea</w:t>
                  </w:r>
                </w:p>
              </w:tc>
              <w:tc>
                <w:tcPr>
                  <w:tcW w:w="4616" w:type="dxa"/>
                  <w:tcBorders>
                    <w:top w:val="nil"/>
                    <w:left w:val="nil"/>
                    <w:bottom w:val="single" w:sz="4" w:space="0" w:color="auto"/>
                    <w:right w:val="single" w:sz="4" w:space="0" w:color="auto"/>
                  </w:tcBorders>
                  <w:shd w:val="clear" w:color="auto" w:fill="auto"/>
                  <w:vAlign w:val="center"/>
                  <w:hideMark/>
                </w:tcPr>
                <w:p w14:paraId="21282BF2"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300 metros</w:t>
                  </w:r>
                </w:p>
              </w:tc>
            </w:tr>
            <w:tr w:rsidR="0076301B" w:rsidRPr="004816CA" w14:paraId="4C3DA9A3" w14:textId="77777777" w:rsidTr="007630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0B0E0FFF"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Radio de curvatura en patios de maniobra</w:t>
                  </w:r>
                </w:p>
              </w:tc>
              <w:tc>
                <w:tcPr>
                  <w:tcW w:w="4616" w:type="dxa"/>
                  <w:tcBorders>
                    <w:top w:val="nil"/>
                    <w:left w:val="nil"/>
                    <w:bottom w:val="single" w:sz="4" w:space="0" w:color="auto"/>
                    <w:right w:val="single" w:sz="4" w:space="0" w:color="auto"/>
                  </w:tcBorders>
                  <w:shd w:val="clear" w:color="000000" w:fill="FFFFFF"/>
                  <w:vAlign w:val="center"/>
                  <w:hideMark/>
                </w:tcPr>
                <w:p w14:paraId="358862A8"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70 metros</w:t>
                  </w:r>
                </w:p>
              </w:tc>
            </w:tr>
            <w:tr w:rsidR="0076301B" w:rsidRPr="004816CA" w14:paraId="798BE42B" w14:textId="77777777" w:rsidTr="0076301B">
              <w:trPr>
                <w:trHeight w:val="315"/>
                <w:jc w:val="center"/>
              </w:trPr>
              <w:tc>
                <w:tcPr>
                  <w:tcW w:w="8849"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14:paraId="74A1AD8D" w14:textId="77777777" w:rsidR="0076301B" w:rsidRPr="004816CA" w:rsidRDefault="0076301B" w:rsidP="0076301B">
                  <w:pPr>
                    <w:jc w:val="center"/>
                    <w:rPr>
                      <w:rFonts w:ascii="Verdana" w:hAnsi="Verdana" w:cs="Arial"/>
                      <w:b/>
                      <w:bCs/>
                      <w:sz w:val="18"/>
                      <w:szCs w:val="18"/>
                      <w:lang w:val="es-BO" w:eastAsia="ko-KR"/>
                    </w:rPr>
                  </w:pPr>
                  <w:r w:rsidRPr="004816CA">
                    <w:rPr>
                      <w:rFonts w:ascii="Verdana" w:hAnsi="Verdana" w:cs="Arial"/>
                      <w:b/>
                      <w:bCs/>
                      <w:sz w:val="18"/>
                      <w:szCs w:val="18"/>
                      <w:lang w:val="es-BO" w:eastAsia="ko-KR"/>
                    </w:rPr>
                    <w:t>Tipo de vagón</w:t>
                  </w:r>
                </w:p>
              </w:tc>
            </w:tr>
            <w:tr w:rsidR="0076301B" w:rsidRPr="00293B2B" w14:paraId="2DC2CA64" w14:textId="77777777" w:rsidTr="007630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06BD3FD5"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 xml:space="preserve">Tipo del Cuerpo del Vagón </w:t>
                  </w:r>
                </w:p>
              </w:tc>
              <w:tc>
                <w:tcPr>
                  <w:tcW w:w="4616" w:type="dxa"/>
                  <w:tcBorders>
                    <w:top w:val="nil"/>
                    <w:left w:val="nil"/>
                    <w:bottom w:val="single" w:sz="4" w:space="0" w:color="auto"/>
                    <w:right w:val="single" w:sz="4" w:space="0" w:color="auto"/>
                  </w:tcBorders>
                  <w:shd w:val="clear" w:color="auto" w:fill="auto"/>
                  <w:vAlign w:val="center"/>
                  <w:hideMark/>
                </w:tcPr>
                <w:p w14:paraId="25468BBF" w14:textId="77777777" w:rsidR="0076301B" w:rsidRDefault="0076301B" w:rsidP="0076301B">
                  <w:pPr>
                    <w:jc w:val="both"/>
                    <w:rPr>
                      <w:rFonts w:ascii="Verdana" w:hAnsi="Verdana" w:cs="Arial"/>
                      <w:sz w:val="18"/>
                      <w:szCs w:val="18"/>
                      <w:lang w:val="es-BO" w:eastAsia="ko-KR"/>
                    </w:rPr>
                  </w:pPr>
                  <w:r w:rsidRPr="004816CA">
                    <w:rPr>
                      <w:rFonts w:ascii="Verdana" w:hAnsi="Verdana" w:cs="Arial"/>
                      <w:sz w:val="18"/>
                      <w:szCs w:val="18"/>
                      <w:lang w:val="es-BO" w:eastAsia="ko-KR"/>
                    </w:rPr>
                    <w:t>Vagón Plano  (estructura sin piso</w:t>
                  </w:r>
                  <w:r>
                    <w:rPr>
                      <w:rFonts w:ascii="Verdana" w:hAnsi="Verdana" w:cs="Arial"/>
                      <w:sz w:val="18"/>
                      <w:szCs w:val="18"/>
                      <w:lang w:val="es-BO" w:eastAsia="ko-KR"/>
                    </w:rPr>
                    <w:t>) (plataforma</w:t>
                  </w:r>
                  <w:r w:rsidRPr="004816CA">
                    <w:rPr>
                      <w:rFonts w:ascii="Verdana" w:hAnsi="Verdana" w:cs="Arial"/>
                      <w:sz w:val="18"/>
                      <w:szCs w:val="18"/>
                      <w:lang w:val="es-BO" w:eastAsia="ko-KR"/>
                    </w:rPr>
                    <w:t xml:space="preserve"> o espina de pescado)</w:t>
                  </w:r>
                  <w:r>
                    <w:rPr>
                      <w:rFonts w:ascii="Verdana" w:hAnsi="Verdana" w:cs="Arial"/>
                      <w:sz w:val="18"/>
                      <w:szCs w:val="18"/>
                      <w:lang w:val="es-BO" w:eastAsia="ko-KR"/>
                    </w:rPr>
                    <w:t xml:space="preserve">  </w:t>
                  </w:r>
                </w:p>
                <w:p w14:paraId="1E6BEF29" w14:textId="77777777" w:rsidR="0076301B" w:rsidRPr="004816CA" w:rsidRDefault="0076301B" w:rsidP="0076301B">
                  <w:pPr>
                    <w:jc w:val="both"/>
                    <w:rPr>
                      <w:rFonts w:ascii="Verdana" w:hAnsi="Verdana" w:cs="Arial"/>
                      <w:sz w:val="18"/>
                      <w:szCs w:val="18"/>
                      <w:lang w:val="es-BO" w:eastAsia="ko-KR"/>
                    </w:rPr>
                  </w:pPr>
                  <w:r>
                    <w:rPr>
                      <w:rFonts w:ascii="Verdana" w:hAnsi="Verdana" w:cs="Arial"/>
                      <w:sz w:val="18"/>
                      <w:szCs w:val="18"/>
                      <w:lang w:val="es-BO" w:eastAsia="ko-KR"/>
                    </w:rPr>
                    <w:t>Seleccionar una sola alternativa</w:t>
                  </w:r>
                </w:p>
              </w:tc>
            </w:tr>
            <w:tr w:rsidR="0076301B" w:rsidRPr="004816CA" w14:paraId="59938066" w14:textId="77777777" w:rsidTr="007630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24DB37A5"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 xml:space="preserve">Longitud del Vagón, Ancho </w:t>
                  </w:r>
                </w:p>
              </w:tc>
              <w:tc>
                <w:tcPr>
                  <w:tcW w:w="4616" w:type="dxa"/>
                  <w:tcBorders>
                    <w:top w:val="nil"/>
                    <w:left w:val="nil"/>
                    <w:bottom w:val="single" w:sz="4" w:space="0" w:color="auto"/>
                    <w:right w:val="single" w:sz="4" w:space="0" w:color="auto"/>
                  </w:tcBorders>
                  <w:shd w:val="clear" w:color="000000" w:fill="FFFFFF"/>
                  <w:vAlign w:val="center"/>
                  <w:hideMark/>
                </w:tcPr>
                <w:p w14:paraId="08F27C34" w14:textId="77777777" w:rsidR="0076301B" w:rsidRPr="00621C93" w:rsidRDefault="0076301B" w:rsidP="0076301B">
                  <w:pPr>
                    <w:jc w:val="both"/>
                    <w:rPr>
                      <w:rFonts w:ascii="Verdana" w:hAnsi="Verdana" w:cs="Arial"/>
                      <w:color w:val="0000FF"/>
                      <w:sz w:val="18"/>
                      <w:szCs w:val="18"/>
                      <w:lang w:val="es-BO" w:eastAsia="ko-KR"/>
                    </w:rPr>
                  </w:pPr>
                  <w:r>
                    <w:rPr>
                      <w:rFonts w:ascii="Verdana" w:hAnsi="Verdana" w:cs="Arial"/>
                      <w:sz w:val="18"/>
                      <w:szCs w:val="18"/>
                      <w:lang w:val="es-BO" w:eastAsia="ko-KR"/>
                    </w:rPr>
                    <w:t>Medidas finales a ser definidas en la ingeniería. de acuerdo al A</w:t>
                  </w:r>
                  <w:r w:rsidRPr="00621C93">
                    <w:rPr>
                      <w:rFonts w:ascii="Verdana" w:hAnsi="Verdana" w:cs="Arial"/>
                      <w:sz w:val="18"/>
                      <w:szCs w:val="18"/>
                      <w:lang w:val="es-BO" w:eastAsia="ko-KR"/>
                    </w:rPr>
                    <w:t>NEXO B</w:t>
                  </w:r>
                </w:p>
              </w:tc>
            </w:tr>
            <w:tr w:rsidR="0076301B" w:rsidRPr="004816CA" w14:paraId="16FCB479" w14:textId="77777777" w:rsidTr="007630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0AB1BB06"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Requerimientos de Peso</w:t>
                  </w:r>
                </w:p>
              </w:tc>
              <w:tc>
                <w:tcPr>
                  <w:tcW w:w="4616" w:type="dxa"/>
                  <w:tcBorders>
                    <w:top w:val="nil"/>
                    <w:left w:val="nil"/>
                    <w:bottom w:val="single" w:sz="4" w:space="0" w:color="auto"/>
                    <w:right w:val="single" w:sz="4" w:space="0" w:color="auto"/>
                  </w:tcBorders>
                  <w:shd w:val="clear" w:color="auto" w:fill="auto"/>
                  <w:vAlign w:val="center"/>
                  <w:hideMark/>
                </w:tcPr>
                <w:p w14:paraId="5F609338"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20 Ton/eje</w:t>
                  </w:r>
                </w:p>
              </w:tc>
            </w:tr>
            <w:tr w:rsidR="0076301B" w:rsidRPr="004816CA" w14:paraId="24B616F6" w14:textId="77777777" w:rsidTr="007630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77A4335C"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Peso Bruto</w:t>
                  </w:r>
                </w:p>
              </w:tc>
              <w:tc>
                <w:tcPr>
                  <w:tcW w:w="4616" w:type="dxa"/>
                  <w:tcBorders>
                    <w:top w:val="nil"/>
                    <w:left w:val="nil"/>
                    <w:bottom w:val="single" w:sz="4" w:space="0" w:color="auto"/>
                    <w:right w:val="single" w:sz="4" w:space="0" w:color="auto"/>
                  </w:tcBorders>
                  <w:shd w:val="clear" w:color="auto" w:fill="auto"/>
                  <w:vAlign w:val="center"/>
                  <w:hideMark/>
                </w:tcPr>
                <w:p w14:paraId="71535378"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Limitado a 72 Ton máximo</w:t>
                  </w:r>
                </w:p>
              </w:tc>
            </w:tr>
            <w:tr w:rsidR="0076301B" w:rsidRPr="004816CA" w14:paraId="7C3C336F" w14:textId="77777777" w:rsidTr="007630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789B9249"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Tara</w:t>
                  </w:r>
                </w:p>
              </w:tc>
              <w:tc>
                <w:tcPr>
                  <w:tcW w:w="4616" w:type="dxa"/>
                  <w:tcBorders>
                    <w:top w:val="nil"/>
                    <w:left w:val="nil"/>
                    <w:bottom w:val="single" w:sz="4" w:space="0" w:color="auto"/>
                    <w:right w:val="single" w:sz="4" w:space="0" w:color="auto"/>
                  </w:tcBorders>
                  <w:shd w:val="clear" w:color="000000" w:fill="FFFFFF"/>
                  <w:vAlign w:val="center"/>
                  <w:hideMark/>
                </w:tcPr>
                <w:p w14:paraId="03480032"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Vagón Plano: Máximo 14 Ton</w:t>
                  </w:r>
                </w:p>
              </w:tc>
            </w:tr>
            <w:tr w:rsidR="0076301B" w:rsidRPr="004816CA" w14:paraId="36EB30D7" w14:textId="77777777" w:rsidTr="007630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2C8E2F26"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Soportes para contenedor (piñas)</w:t>
                  </w:r>
                </w:p>
              </w:tc>
              <w:tc>
                <w:tcPr>
                  <w:tcW w:w="4616" w:type="dxa"/>
                  <w:tcBorders>
                    <w:top w:val="nil"/>
                    <w:left w:val="nil"/>
                    <w:bottom w:val="single" w:sz="4" w:space="0" w:color="auto"/>
                    <w:right w:val="single" w:sz="4" w:space="0" w:color="auto"/>
                  </w:tcBorders>
                  <w:shd w:val="clear" w:color="auto" w:fill="auto"/>
                  <w:vAlign w:val="center"/>
                  <w:hideMark/>
                </w:tcPr>
                <w:p w14:paraId="65B39F17" w14:textId="77777777" w:rsidR="0076301B" w:rsidRPr="004816CA" w:rsidRDefault="0076301B" w:rsidP="0076301B">
                  <w:pPr>
                    <w:jc w:val="both"/>
                    <w:rPr>
                      <w:rFonts w:ascii="Verdana" w:hAnsi="Verdana" w:cs="Arial"/>
                      <w:sz w:val="18"/>
                      <w:szCs w:val="18"/>
                      <w:lang w:val="es-BO" w:eastAsia="ko-KR"/>
                    </w:rPr>
                  </w:pPr>
                  <w:r w:rsidRPr="004816CA">
                    <w:rPr>
                      <w:rFonts w:ascii="Verdana" w:hAnsi="Verdana" w:cs="Arial"/>
                      <w:sz w:val="18"/>
                      <w:szCs w:val="18"/>
                      <w:lang w:val="es-BO" w:eastAsia="ko-KR"/>
                    </w:rPr>
                    <w:t xml:space="preserve">8 piezas para contenedores: 2 x 20 pies o 1 x 40 pies </w:t>
                  </w:r>
                  <w:r>
                    <w:rPr>
                      <w:rFonts w:ascii="Verdana" w:hAnsi="Verdana" w:cs="Arial"/>
                      <w:sz w:val="18"/>
                      <w:szCs w:val="18"/>
                      <w:lang w:val="es-BO" w:eastAsia="ko-KR"/>
                    </w:rPr>
                    <w:t>colocados de tal manera para sujeción apropiada de los contenedores, a ser definidas en la ingeniería.</w:t>
                  </w:r>
                </w:p>
              </w:tc>
            </w:tr>
            <w:tr w:rsidR="0076301B" w:rsidRPr="004816CA" w14:paraId="33B242C5" w14:textId="77777777" w:rsidTr="007630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77BD68C4"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 xml:space="preserve">Pisaderas laterales             </w:t>
                  </w:r>
                </w:p>
              </w:tc>
              <w:tc>
                <w:tcPr>
                  <w:tcW w:w="4616" w:type="dxa"/>
                  <w:tcBorders>
                    <w:top w:val="nil"/>
                    <w:left w:val="nil"/>
                    <w:bottom w:val="single" w:sz="4" w:space="0" w:color="auto"/>
                    <w:right w:val="single" w:sz="4" w:space="0" w:color="auto"/>
                  </w:tcBorders>
                  <w:shd w:val="clear" w:color="auto" w:fill="auto"/>
                  <w:vAlign w:val="center"/>
                  <w:hideMark/>
                </w:tcPr>
                <w:p w14:paraId="38691E0A"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4 piezas, montadas lateralmente</w:t>
                  </w:r>
                  <w:r>
                    <w:rPr>
                      <w:rFonts w:ascii="Verdana" w:hAnsi="Verdana" w:cs="Arial"/>
                      <w:sz w:val="18"/>
                      <w:szCs w:val="18"/>
                      <w:lang w:val="es-BO" w:eastAsia="ko-KR"/>
                    </w:rPr>
                    <w:t>, ubicación a ser definidas en la etapa de ingeniería.</w:t>
                  </w:r>
                </w:p>
              </w:tc>
            </w:tr>
            <w:tr w:rsidR="0076301B" w:rsidRPr="004816CA" w14:paraId="2817C9E3" w14:textId="77777777" w:rsidTr="007630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tcPr>
                <w:p w14:paraId="58B850F0" w14:textId="77777777" w:rsidR="0076301B" w:rsidRPr="004816CA" w:rsidRDefault="0076301B" w:rsidP="0076301B">
                  <w:pPr>
                    <w:rPr>
                      <w:rFonts w:ascii="Verdana" w:hAnsi="Verdana" w:cs="Arial"/>
                      <w:sz w:val="18"/>
                      <w:szCs w:val="18"/>
                      <w:lang w:val="es-BO" w:eastAsia="ko-KR"/>
                    </w:rPr>
                  </w:pPr>
                  <w:r>
                    <w:rPr>
                      <w:rFonts w:ascii="Verdana" w:hAnsi="Verdana" w:cs="Arial"/>
                      <w:sz w:val="18"/>
                      <w:szCs w:val="18"/>
                      <w:lang w:val="es-BO" w:eastAsia="ko-KR"/>
                    </w:rPr>
                    <w:t>Marca</w:t>
                  </w:r>
                </w:p>
              </w:tc>
              <w:tc>
                <w:tcPr>
                  <w:tcW w:w="4616" w:type="dxa"/>
                  <w:tcBorders>
                    <w:top w:val="nil"/>
                    <w:left w:val="nil"/>
                    <w:bottom w:val="single" w:sz="4" w:space="0" w:color="auto"/>
                    <w:right w:val="single" w:sz="4" w:space="0" w:color="auto"/>
                  </w:tcBorders>
                  <w:shd w:val="clear" w:color="auto" w:fill="auto"/>
                  <w:vAlign w:val="center"/>
                </w:tcPr>
                <w:p w14:paraId="3205EB11" w14:textId="77777777" w:rsidR="0076301B" w:rsidRPr="004816CA" w:rsidRDefault="0076301B" w:rsidP="0076301B">
                  <w:pPr>
                    <w:rPr>
                      <w:rFonts w:ascii="Verdana" w:hAnsi="Verdana" w:cs="Arial"/>
                      <w:sz w:val="18"/>
                      <w:szCs w:val="18"/>
                      <w:lang w:val="es-BO" w:eastAsia="ko-KR"/>
                    </w:rPr>
                  </w:pPr>
                  <w:r>
                    <w:rPr>
                      <w:rFonts w:ascii="Verdana" w:hAnsi="Verdana" w:cs="Arial"/>
                      <w:sz w:val="18"/>
                      <w:szCs w:val="18"/>
                      <w:lang w:val="es-BO" w:eastAsia="ko-KR"/>
                    </w:rPr>
                    <w:t>A ofertar</w:t>
                  </w:r>
                </w:p>
              </w:tc>
            </w:tr>
            <w:tr w:rsidR="0076301B" w:rsidRPr="004816CA" w14:paraId="193B91DC" w14:textId="77777777" w:rsidTr="007630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tcPr>
                <w:p w14:paraId="33A8D3B8" w14:textId="77777777" w:rsidR="0076301B" w:rsidRDefault="0076301B" w:rsidP="0076301B">
                  <w:pPr>
                    <w:rPr>
                      <w:rFonts w:ascii="Verdana" w:hAnsi="Verdana" w:cs="Arial"/>
                      <w:sz w:val="18"/>
                      <w:szCs w:val="18"/>
                      <w:lang w:val="es-BO" w:eastAsia="ko-KR"/>
                    </w:rPr>
                  </w:pPr>
                  <w:r>
                    <w:rPr>
                      <w:rFonts w:ascii="Verdana" w:hAnsi="Verdana" w:cs="Arial"/>
                      <w:sz w:val="18"/>
                      <w:szCs w:val="18"/>
                      <w:lang w:val="es-BO" w:eastAsia="ko-KR"/>
                    </w:rPr>
                    <w:t>Modelo</w:t>
                  </w:r>
                </w:p>
              </w:tc>
              <w:tc>
                <w:tcPr>
                  <w:tcW w:w="4616" w:type="dxa"/>
                  <w:tcBorders>
                    <w:top w:val="nil"/>
                    <w:left w:val="nil"/>
                    <w:bottom w:val="single" w:sz="4" w:space="0" w:color="auto"/>
                    <w:right w:val="single" w:sz="4" w:space="0" w:color="auto"/>
                  </w:tcBorders>
                  <w:shd w:val="clear" w:color="auto" w:fill="auto"/>
                  <w:vAlign w:val="center"/>
                </w:tcPr>
                <w:p w14:paraId="6ECF13E8" w14:textId="77777777" w:rsidR="0076301B" w:rsidRDefault="0076301B" w:rsidP="0076301B">
                  <w:pPr>
                    <w:rPr>
                      <w:rFonts w:ascii="Verdana" w:hAnsi="Verdana" w:cs="Arial"/>
                      <w:sz w:val="18"/>
                      <w:szCs w:val="18"/>
                      <w:lang w:val="es-BO" w:eastAsia="ko-KR"/>
                    </w:rPr>
                  </w:pPr>
                  <w:r>
                    <w:rPr>
                      <w:rFonts w:ascii="Verdana" w:hAnsi="Verdana" w:cs="Arial"/>
                      <w:sz w:val="18"/>
                      <w:szCs w:val="18"/>
                      <w:lang w:val="es-BO" w:eastAsia="ko-KR"/>
                    </w:rPr>
                    <w:t>A ofertar</w:t>
                  </w:r>
                </w:p>
              </w:tc>
            </w:tr>
            <w:tr w:rsidR="0076301B" w:rsidRPr="004816CA" w14:paraId="3EBE267F" w14:textId="77777777" w:rsidTr="0076301B">
              <w:trPr>
                <w:trHeight w:val="315"/>
                <w:jc w:val="center"/>
              </w:trPr>
              <w:tc>
                <w:tcPr>
                  <w:tcW w:w="8849"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14:paraId="1D577207" w14:textId="77777777" w:rsidR="0076301B" w:rsidRPr="004816CA" w:rsidRDefault="0076301B" w:rsidP="0076301B">
                  <w:pPr>
                    <w:jc w:val="center"/>
                    <w:rPr>
                      <w:rFonts w:ascii="Verdana" w:hAnsi="Verdana" w:cs="Arial"/>
                      <w:b/>
                      <w:bCs/>
                      <w:sz w:val="18"/>
                      <w:szCs w:val="18"/>
                      <w:lang w:val="es-BO" w:eastAsia="ko-KR"/>
                    </w:rPr>
                  </w:pPr>
                  <w:r w:rsidRPr="004816CA">
                    <w:rPr>
                      <w:rFonts w:ascii="Verdana" w:hAnsi="Verdana" w:cs="Arial"/>
                      <w:b/>
                      <w:bCs/>
                      <w:sz w:val="18"/>
                      <w:szCs w:val="18"/>
                      <w:lang w:val="es-BO" w:eastAsia="ko-KR"/>
                    </w:rPr>
                    <w:t>Enganche</w:t>
                  </w:r>
                </w:p>
              </w:tc>
            </w:tr>
            <w:tr w:rsidR="0076301B" w:rsidRPr="004816CA" w14:paraId="63D43C2A" w14:textId="77777777" w:rsidTr="007630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1FD7B992"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Tipo de enganche</w:t>
                  </w:r>
                </w:p>
              </w:tc>
              <w:tc>
                <w:tcPr>
                  <w:tcW w:w="4616" w:type="dxa"/>
                  <w:tcBorders>
                    <w:top w:val="nil"/>
                    <w:left w:val="nil"/>
                    <w:bottom w:val="single" w:sz="4" w:space="0" w:color="auto"/>
                    <w:right w:val="single" w:sz="4" w:space="0" w:color="auto"/>
                  </w:tcBorders>
                  <w:shd w:val="clear" w:color="auto" w:fill="auto"/>
                  <w:vAlign w:val="center"/>
                  <w:hideMark/>
                </w:tcPr>
                <w:p w14:paraId="31F6CAF1" w14:textId="77777777" w:rsidR="0076301B" w:rsidRPr="004816CA" w:rsidRDefault="0076301B" w:rsidP="0076301B">
                  <w:pPr>
                    <w:rPr>
                      <w:rFonts w:ascii="Verdana" w:hAnsi="Verdana" w:cs="Arial"/>
                      <w:sz w:val="18"/>
                      <w:szCs w:val="18"/>
                      <w:lang w:val="en-US" w:eastAsia="ko-KR"/>
                    </w:rPr>
                  </w:pPr>
                  <w:r w:rsidRPr="004816CA">
                    <w:rPr>
                      <w:rFonts w:ascii="Verdana" w:hAnsi="Verdana" w:cs="Arial"/>
                      <w:sz w:val="18"/>
                      <w:szCs w:val="18"/>
                      <w:lang w:val="en-US" w:eastAsia="ko-KR"/>
                    </w:rPr>
                    <w:t>AAR - E (6 ¼”x8”x21).</w:t>
                  </w:r>
                </w:p>
              </w:tc>
            </w:tr>
            <w:tr w:rsidR="0076301B" w:rsidRPr="004816CA" w14:paraId="0652EB7A" w14:textId="77777777" w:rsidTr="007630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6015156F"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Levantador de dado de enganche</w:t>
                  </w:r>
                </w:p>
              </w:tc>
              <w:tc>
                <w:tcPr>
                  <w:tcW w:w="4616" w:type="dxa"/>
                  <w:tcBorders>
                    <w:top w:val="nil"/>
                    <w:left w:val="nil"/>
                    <w:bottom w:val="single" w:sz="4" w:space="0" w:color="auto"/>
                    <w:right w:val="single" w:sz="4" w:space="0" w:color="auto"/>
                  </w:tcBorders>
                  <w:shd w:val="clear" w:color="auto" w:fill="auto"/>
                  <w:vAlign w:val="center"/>
                  <w:hideMark/>
                </w:tcPr>
                <w:p w14:paraId="23E43F08"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 xml:space="preserve">S-129 </w:t>
                  </w:r>
                  <w:proofErr w:type="spellStart"/>
                  <w:r w:rsidRPr="004816CA">
                    <w:rPr>
                      <w:rFonts w:ascii="Verdana" w:hAnsi="Verdana" w:cs="Arial"/>
                      <w:sz w:val="18"/>
                      <w:szCs w:val="18"/>
                      <w:lang w:val="es-BO" w:eastAsia="ko-KR"/>
                    </w:rPr>
                    <w:t>AAR</w:t>
                  </w:r>
                  <w:proofErr w:type="spellEnd"/>
                  <w:r w:rsidRPr="004816CA">
                    <w:rPr>
                      <w:rFonts w:ascii="Verdana" w:hAnsi="Verdana" w:cs="Arial"/>
                      <w:sz w:val="18"/>
                      <w:szCs w:val="18"/>
                      <w:lang w:val="es-BO" w:eastAsia="ko-KR"/>
                    </w:rPr>
                    <w:t>.</w:t>
                  </w:r>
                </w:p>
              </w:tc>
            </w:tr>
            <w:tr w:rsidR="0076301B" w:rsidRPr="004816CA" w14:paraId="138846C7" w14:textId="77777777" w:rsidTr="0076301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36206B6E"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Altura del enganche (Vagón Cargado)</w:t>
                  </w:r>
                </w:p>
              </w:tc>
              <w:tc>
                <w:tcPr>
                  <w:tcW w:w="4616" w:type="dxa"/>
                  <w:tcBorders>
                    <w:top w:val="nil"/>
                    <w:left w:val="nil"/>
                    <w:bottom w:val="single" w:sz="4" w:space="0" w:color="auto"/>
                    <w:right w:val="single" w:sz="4" w:space="0" w:color="auto"/>
                  </w:tcBorders>
                  <w:shd w:val="clear" w:color="auto" w:fill="auto"/>
                  <w:vAlign w:val="center"/>
                  <w:hideMark/>
                </w:tcPr>
                <w:p w14:paraId="14C63913"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762 mm</w:t>
                  </w:r>
                </w:p>
              </w:tc>
            </w:tr>
            <w:tr w:rsidR="0076301B" w:rsidRPr="004816CA" w14:paraId="74414729" w14:textId="77777777" w:rsidTr="0076301B">
              <w:trPr>
                <w:trHeight w:val="300"/>
                <w:jc w:val="center"/>
              </w:trPr>
              <w:tc>
                <w:tcPr>
                  <w:tcW w:w="8849"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14:paraId="6E0FEE99" w14:textId="77777777" w:rsidR="0076301B" w:rsidRPr="004816CA" w:rsidRDefault="0076301B" w:rsidP="0076301B">
                  <w:pPr>
                    <w:jc w:val="center"/>
                    <w:rPr>
                      <w:rFonts w:ascii="Verdana" w:hAnsi="Verdana" w:cs="Arial"/>
                      <w:b/>
                      <w:bCs/>
                      <w:sz w:val="18"/>
                      <w:szCs w:val="18"/>
                      <w:lang w:val="es-BO" w:eastAsia="ko-KR"/>
                    </w:rPr>
                  </w:pPr>
                  <w:proofErr w:type="spellStart"/>
                  <w:r w:rsidRPr="004816CA">
                    <w:rPr>
                      <w:rFonts w:ascii="Verdana" w:hAnsi="Verdana" w:cs="Arial"/>
                      <w:b/>
                      <w:bCs/>
                      <w:sz w:val="18"/>
                      <w:szCs w:val="18"/>
                      <w:lang w:val="es-BO" w:eastAsia="ko-KR"/>
                    </w:rPr>
                    <w:t>Bogie</w:t>
                  </w:r>
                  <w:proofErr w:type="spellEnd"/>
                </w:p>
              </w:tc>
            </w:tr>
            <w:tr w:rsidR="0076301B" w:rsidRPr="004816CA" w14:paraId="1C0DFFEF" w14:textId="77777777" w:rsidTr="007630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0753D92C"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 xml:space="preserve">Tipo de </w:t>
                  </w:r>
                  <w:proofErr w:type="spellStart"/>
                  <w:r w:rsidRPr="004816CA">
                    <w:rPr>
                      <w:rFonts w:ascii="Verdana" w:hAnsi="Verdana" w:cs="Arial"/>
                      <w:sz w:val="18"/>
                      <w:szCs w:val="18"/>
                      <w:lang w:val="es-BO" w:eastAsia="ko-KR"/>
                    </w:rPr>
                    <w:t>bogie</w:t>
                  </w:r>
                  <w:proofErr w:type="spellEnd"/>
                </w:p>
              </w:tc>
              <w:tc>
                <w:tcPr>
                  <w:tcW w:w="4616" w:type="dxa"/>
                  <w:tcBorders>
                    <w:top w:val="nil"/>
                    <w:left w:val="nil"/>
                    <w:bottom w:val="single" w:sz="4" w:space="0" w:color="auto"/>
                    <w:right w:val="single" w:sz="4" w:space="0" w:color="auto"/>
                  </w:tcBorders>
                  <w:shd w:val="clear" w:color="auto" w:fill="auto"/>
                  <w:vAlign w:val="center"/>
                  <w:hideMark/>
                </w:tcPr>
                <w:p w14:paraId="36BF2867" w14:textId="77777777" w:rsidR="0076301B" w:rsidRDefault="0076301B" w:rsidP="0076301B">
                  <w:pPr>
                    <w:jc w:val="both"/>
                    <w:rPr>
                      <w:rFonts w:ascii="Verdana" w:hAnsi="Verdana" w:cs="Arial"/>
                      <w:sz w:val="18"/>
                      <w:szCs w:val="18"/>
                      <w:lang w:val="es-BO" w:eastAsia="ko-KR"/>
                    </w:rPr>
                  </w:pPr>
                  <w:proofErr w:type="spellStart"/>
                  <w:r w:rsidRPr="00403F44">
                    <w:rPr>
                      <w:rFonts w:ascii="Verdana" w:hAnsi="Verdana" w:cs="Arial"/>
                      <w:sz w:val="18"/>
                      <w:szCs w:val="18"/>
                      <w:lang w:val="es-BO" w:eastAsia="ko-KR"/>
                    </w:rPr>
                    <w:t>Bogie</w:t>
                  </w:r>
                  <w:proofErr w:type="spellEnd"/>
                  <w:r w:rsidRPr="00403F44">
                    <w:rPr>
                      <w:rFonts w:ascii="Verdana" w:hAnsi="Verdana" w:cs="Arial"/>
                      <w:sz w:val="18"/>
                      <w:szCs w:val="18"/>
                      <w:lang w:val="es-BO" w:eastAsia="ko-KR"/>
                    </w:rPr>
                    <w:t xml:space="preserve"> </w:t>
                  </w:r>
                  <w:proofErr w:type="spellStart"/>
                  <w:r w:rsidRPr="00403F44">
                    <w:rPr>
                      <w:rFonts w:ascii="Verdana" w:hAnsi="Verdana" w:cs="Arial"/>
                      <w:sz w:val="18"/>
                      <w:szCs w:val="18"/>
                      <w:lang w:val="es-BO" w:eastAsia="ko-KR"/>
                    </w:rPr>
                    <w:t>Ride</w:t>
                  </w:r>
                  <w:proofErr w:type="spellEnd"/>
                  <w:r w:rsidRPr="00403F44">
                    <w:rPr>
                      <w:rFonts w:ascii="Verdana" w:hAnsi="Verdana" w:cs="Arial"/>
                      <w:sz w:val="18"/>
                      <w:szCs w:val="18"/>
                      <w:lang w:val="es-BO" w:eastAsia="ko-KR"/>
                    </w:rPr>
                    <w:t xml:space="preserve"> Control </w:t>
                  </w:r>
                  <w:proofErr w:type="spellStart"/>
                  <w:r w:rsidRPr="00403F44">
                    <w:rPr>
                      <w:rFonts w:ascii="Verdana" w:hAnsi="Verdana" w:cs="Arial"/>
                      <w:sz w:val="18"/>
                      <w:szCs w:val="18"/>
                      <w:lang w:val="es-BO" w:eastAsia="ko-KR"/>
                    </w:rPr>
                    <w:t>ó</w:t>
                  </w:r>
                  <w:proofErr w:type="spellEnd"/>
                  <w:r w:rsidRPr="00403F44">
                    <w:rPr>
                      <w:rFonts w:ascii="Verdana" w:hAnsi="Verdana" w:cs="Arial"/>
                      <w:sz w:val="18"/>
                      <w:szCs w:val="18"/>
                      <w:lang w:val="es-BO" w:eastAsia="ko-KR"/>
                    </w:rPr>
                    <w:t xml:space="preserve"> </w:t>
                  </w:r>
                  <w:proofErr w:type="spellStart"/>
                  <w:r w:rsidRPr="00403F44">
                    <w:rPr>
                      <w:rFonts w:ascii="Verdana" w:hAnsi="Verdana" w:cs="Arial"/>
                      <w:sz w:val="18"/>
                      <w:szCs w:val="18"/>
                      <w:lang w:val="es-BO" w:eastAsia="ko-KR"/>
                    </w:rPr>
                    <w:t>Barber</w:t>
                  </w:r>
                  <w:proofErr w:type="spellEnd"/>
                  <w:r w:rsidRPr="00403F44">
                    <w:rPr>
                      <w:rFonts w:ascii="Verdana" w:hAnsi="Verdana" w:cs="Arial"/>
                      <w:sz w:val="18"/>
                      <w:szCs w:val="18"/>
                      <w:lang w:val="es-BO" w:eastAsia="ko-KR"/>
                    </w:rPr>
                    <w:t xml:space="preserve"> con Sistema de Freno integrado tipo </w:t>
                  </w:r>
                  <w:proofErr w:type="spellStart"/>
                  <w:r w:rsidRPr="00403F44">
                    <w:rPr>
                      <w:rFonts w:ascii="Verdana" w:hAnsi="Verdana" w:cs="Arial"/>
                      <w:sz w:val="18"/>
                      <w:szCs w:val="18"/>
                      <w:lang w:val="es-BO" w:eastAsia="ko-KR"/>
                    </w:rPr>
                    <w:t>TMX</w:t>
                  </w:r>
                  <w:proofErr w:type="spellEnd"/>
                  <w:r w:rsidRPr="00403F44">
                    <w:rPr>
                      <w:rFonts w:ascii="Verdana" w:hAnsi="Verdana" w:cs="Arial"/>
                      <w:sz w:val="18"/>
                      <w:szCs w:val="18"/>
                      <w:lang w:val="es-BO" w:eastAsia="ko-KR"/>
                    </w:rPr>
                    <w:t xml:space="preserve"> – Certificado por </w:t>
                  </w:r>
                  <w:proofErr w:type="spellStart"/>
                  <w:r w:rsidRPr="00403F44">
                    <w:rPr>
                      <w:rFonts w:ascii="Verdana" w:hAnsi="Verdana" w:cs="Arial"/>
                      <w:sz w:val="18"/>
                      <w:szCs w:val="18"/>
                      <w:lang w:val="es-BO" w:eastAsia="ko-KR"/>
                    </w:rPr>
                    <w:t>AAR</w:t>
                  </w:r>
                  <w:proofErr w:type="spellEnd"/>
                </w:p>
                <w:p w14:paraId="5E7DD2D4" w14:textId="77777777" w:rsidR="0076301B" w:rsidRPr="00403F44" w:rsidRDefault="0076301B" w:rsidP="0076301B">
                  <w:pPr>
                    <w:rPr>
                      <w:rFonts w:ascii="Verdana" w:hAnsi="Verdana" w:cs="Arial"/>
                      <w:sz w:val="18"/>
                      <w:szCs w:val="18"/>
                      <w:lang w:val="es-BO" w:eastAsia="ko-KR"/>
                    </w:rPr>
                  </w:pPr>
                  <w:r>
                    <w:rPr>
                      <w:rFonts w:ascii="Verdana" w:hAnsi="Verdana" w:cs="Arial"/>
                      <w:sz w:val="18"/>
                      <w:szCs w:val="18"/>
                      <w:lang w:val="es-BO" w:eastAsia="ko-KR"/>
                    </w:rPr>
                    <w:t>Seleccionar una  sola alternativa</w:t>
                  </w:r>
                </w:p>
              </w:tc>
            </w:tr>
            <w:tr w:rsidR="0076301B" w:rsidRPr="004816CA" w14:paraId="68AF5E54" w14:textId="77777777" w:rsidTr="0076301B">
              <w:trPr>
                <w:trHeight w:val="57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60204365"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Tipo de ruedas, perfil, Tamaño (nueva)</w:t>
                  </w:r>
                </w:p>
              </w:tc>
              <w:tc>
                <w:tcPr>
                  <w:tcW w:w="4616" w:type="dxa"/>
                  <w:tcBorders>
                    <w:top w:val="nil"/>
                    <w:left w:val="nil"/>
                    <w:bottom w:val="single" w:sz="4" w:space="0" w:color="auto"/>
                    <w:right w:val="single" w:sz="4" w:space="0" w:color="auto"/>
                  </w:tcBorders>
                  <w:shd w:val="clear" w:color="auto" w:fill="auto"/>
                  <w:vAlign w:val="center"/>
                  <w:hideMark/>
                </w:tcPr>
                <w:p w14:paraId="50C67626" w14:textId="77777777" w:rsidR="0076301B" w:rsidRPr="00403F44" w:rsidRDefault="0076301B" w:rsidP="0076301B">
                  <w:pPr>
                    <w:jc w:val="both"/>
                    <w:rPr>
                      <w:rFonts w:ascii="Verdana" w:hAnsi="Verdana" w:cs="Arial"/>
                      <w:sz w:val="18"/>
                      <w:szCs w:val="18"/>
                      <w:lang w:val="es-BO" w:eastAsia="ko-KR"/>
                    </w:rPr>
                  </w:pPr>
                  <w:r w:rsidRPr="00403F44">
                    <w:rPr>
                      <w:rFonts w:ascii="Verdana" w:hAnsi="Verdana" w:cs="Arial"/>
                      <w:sz w:val="18"/>
                      <w:szCs w:val="18"/>
                      <w:lang w:val="es-BO" w:eastAsia="ko-KR"/>
                    </w:rPr>
                    <w:t xml:space="preserve">Clase C Forjada, perfil AC 30, diámetro de 762 mm (30"). Monoblock de vida múltiple. – Certificado </w:t>
                  </w:r>
                  <w:proofErr w:type="spellStart"/>
                  <w:r w:rsidRPr="00403F44">
                    <w:rPr>
                      <w:rFonts w:ascii="Verdana" w:hAnsi="Verdana" w:cs="Arial"/>
                      <w:sz w:val="18"/>
                      <w:szCs w:val="18"/>
                      <w:lang w:val="es-BO" w:eastAsia="ko-KR"/>
                    </w:rPr>
                    <w:t>AAR</w:t>
                  </w:r>
                  <w:proofErr w:type="spellEnd"/>
                </w:p>
              </w:tc>
            </w:tr>
            <w:tr w:rsidR="0076301B" w:rsidRPr="004816CA" w14:paraId="491EE534" w14:textId="77777777" w:rsidTr="007630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2AC2A425" w14:textId="77777777" w:rsidR="0076301B" w:rsidRPr="004816CA" w:rsidRDefault="0076301B" w:rsidP="0076301B">
                  <w:pPr>
                    <w:jc w:val="both"/>
                    <w:rPr>
                      <w:rFonts w:ascii="Verdana" w:hAnsi="Verdana" w:cs="Arial"/>
                      <w:sz w:val="18"/>
                      <w:szCs w:val="18"/>
                      <w:lang w:val="es-BO" w:eastAsia="ko-KR"/>
                    </w:rPr>
                  </w:pPr>
                  <w:r w:rsidRPr="004816CA">
                    <w:rPr>
                      <w:rFonts w:ascii="Verdana" w:hAnsi="Verdana" w:cs="Arial"/>
                      <w:sz w:val="18"/>
                      <w:szCs w:val="18"/>
                      <w:lang w:val="es-BO" w:eastAsia="ko-KR"/>
                    </w:rPr>
                    <w:t xml:space="preserve">Altura de copa </w:t>
                  </w:r>
                </w:p>
              </w:tc>
              <w:tc>
                <w:tcPr>
                  <w:tcW w:w="4616" w:type="dxa"/>
                  <w:tcBorders>
                    <w:top w:val="nil"/>
                    <w:left w:val="nil"/>
                    <w:bottom w:val="single" w:sz="4" w:space="0" w:color="auto"/>
                    <w:right w:val="single" w:sz="4" w:space="0" w:color="auto"/>
                  </w:tcBorders>
                  <w:shd w:val="clear" w:color="auto" w:fill="auto"/>
                  <w:vAlign w:val="center"/>
                  <w:hideMark/>
                </w:tcPr>
                <w:p w14:paraId="081FDAF0" w14:textId="77777777" w:rsidR="0076301B" w:rsidRPr="00403F44" w:rsidRDefault="0076301B" w:rsidP="0076301B">
                  <w:pPr>
                    <w:jc w:val="both"/>
                    <w:rPr>
                      <w:rFonts w:ascii="Verdana" w:hAnsi="Verdana" w:cs="Arial"/>
                      <w:sz w:val="18"/>
                      <w:szCs w:val="18"/>
                      <w:lang w:val="es-BO" w:eastAsia="ko-KR"/>
                    </w:rPr>
                  </w:pPr>
                  <w:r w:rsidRPr="00403F44">
                    <w:rPr>
                      <w:rFonts w:ascii="Verdana" w:hAnsi="Verdana" w:cs="Arial"/>
                      <w:sz w:val="18"/>
                      <w:szCs w:val="18"/>
                      <w:lang w:val="es-BO" w:eastAsia="ko-KR"/>
                    </w:rPr>
                    <w:t>582,5 mm (vacía)</w:t>
                  </w:r>
                </w:p>
              </w:tc>
            </w:tr>
            <w:tr w:rsidR="0076301B" w:rsidRPr="004816CA" w14:paraId="30461209" w14:textId="77777777" w:rsidTr="007630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414BE8B0" w14:textId="77777777" w:rsidR="0076301B" w:rsidRPr="004816CA" w:rsidRDefault="0076301B" w:rsidP="0076301B">
                  <w:pPr>
                    <w:jc w:val="both"/>
                    <w:rPr>
                      <w:rFonts w:ascii="Verdana" w:hAnsi="Verdana" w:cs="Arial"/>
                      <w:sz w:val="18"/>
                      <w:szCs w:val="18"/>
                      <w:lang w:val="es-BO" w:eastAsia="ko-KR"/>
                    </w:rPr>
                  </w:pPr>
                  <w:r w:rsidRPr="004816CA">
                    <w:rPr>
                      <w:rFonts w:ascii="Verdana" w:hAnsi="Verdana" w:cs="Arial"/>
                      <w:sz w:val="18"/>
                      <w:szCs w:val="18"/>
                      <w:lang w:val="es-BO" w:eastAsia="ko-KR"/>
                    </w:rPr>
                    <w:t>Distancia entre ejes</w:t>
                  </w:r>
                </w:p>
              </w:tc>
              <w:tc>
                <w:tcPr>
                  <w:tcW w:w="4616" w:type="dxa"/>
                  <w:tcBorders>
                    <w:top w:val="nil"/>
                    <w:left w:val="nil"/>
                    <w:bottom w:val="single" w:sz="4" w:space="0" w:color="auto"/>
                    <w:right w:val="single" w:sz="4" w:space="0" w:color="auto"/>
                  </w:tcBorders>
                  <w:shd w:val="clear" w:color="auto" w:fill="auto"/>
                  <w:vAlign w:val="center"/>
                  <w:hideMark/>
                </w:tcPr>
                <w:p w14:paraId="182A77E4" w14:textId="77777777" w:rsidR="0076301B" w:rsidRPr="00403F44" w:rsidRDefault="0076301B" w:rsidP="0076301B">
                  <w:pPr>
                    <w:jc w:val="both"/>
                    <w:rPr>
                      <w:rFonts w:ascii="Verdana" w:hAnsi="Verdana" w:cs="Arial"/>
                      <w:sz w:val="18"/>
                      <w:szCs w:val="18"/>
                      <w:lang w:val="es-BO" w:eastAsia="ko-KR"/>
                    </w:rPr>
                  </w:pPr>
                  <w:r w:rsidRPr="00403F44">
                    <w:rPr>
                      <w:rFonts w:ascii="Verdana" w:hAnsi="Verdana" w:cs="Arial"/>
                      <w:sz w:val="18"/>
                      <w:szCs w:val="18"/>
                      <w:lang w:val="es-BO" w:eastAsia="ko-KR"/>
                    </w:rPr>
                    <w:t xml:space="preserve">1575 mm </w:t>
                  </w:r>
                  <w:r w:rsidRPr="00A36507">
                    <w:rPr>
                      <w:rFonts w:ascii="Verdana" w:hAnsi="Verdana" w:cs="Arial"/>
                      <w:sz w:val="18"/>
                      <w:szCs w:val="18"/>
                      <w:lang w:val="es-BO" w:eastAsia="ko-KR"/>
                    </w:rPr>
                    <w:t xml:space="preserve"> (“la medida es referencial”, la distancia final entre ejes, será aprobada por </w:t>
                  </w:r>
                  <w:proofErr w:type="spellStart"/>
                  <w:r w:rsidRPr="00A36507">
                    <w:rPr>
                      <w:rFonts w:ascii="Verdana" w:hAnsi="Verdana" w:cs="Arial"/>
                      <w:sz w:val="18"/>
                      <w:szCs w:val="18"/>
                      <w:lang w:val="es-BO" w:eastAsia="ko-KR"/>
                    </w:rPr>
                    <w:t>YPFB</w:t>
                  </w:r>
                  <w:proofErr w:type="spellEnd"/>
                  <w:r w:rsidRPr="00A36507">
                    <w:rPr>
                      <w:rFonts w:ascii="Verdana" w:hAnsi="Verdana" w:cs="Arial"/>
                      <w:sz w:val="18"/>
                      <w:szCs w:val="18"/>
                      <w:lang w:val="es-BO" w:eastAsia="ko-KR"/>
                    </w:rPr>
                    <w:t xml:space="preserve"> en la ingeniería definitiva con la empresa adjudicada, </w:t>
                  </w:r>
                  <w:r w:rsidRPr="00A36507">
                    <w:rPr>
                      <w:rFonts w:ascii="Verdana" w:hAnsi="Verdana" w:cs="Arial"/>
                      <w:sz w:val="18"/>
                      <w:szCs w:val="18"/>
                      <w:lang w:val="es-BO" w:eastAsia="ko-KR"/>
                    </w:rPr>
                    <w:lastRenderedPageBreak/>
                    <w:t>no pudiendo exceder las medidas estándar para este ítem).</w:t>
                  </w:r>
                </w:p>
              </w:tc>
            </w:tr>
            <w:tr w:rsidR="0076301B" w:rsidRPr="004816CA" w14:paraId="4EB04674" w14:textId="77777777" w:rsidTr="007630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0B2EC38E"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lastRenderedPageBreak/>
                    <w:t>Distancia entre rodamientos</w:t>
                  </w:r>
                </w:p>
              </w:tc>
              <w:tc>
                <w:tcPr>
                  <w:tcW w:w="4616" w:type="dxa"/>
                  <w:tcBorders>
                    <w:top w:val="nil"/>
                    <w:left w:val="nil"/>
                    <w:bottom w:val="single" w:sz="4" w:space="0" w:color="auto"/>
                    <w:right w:val="single" w:sz="4" w:space="0" w:color="auto"/>
                  </w:tcBorders>
                  <w:shd w:val="clear" w:color="auto" w:fill="FFFFFF"/>
                  <w:vAlign w:val="center"/>
                  <w:hideMark/>
                </w:tcPr>
                <w:p w14:paraId="1C10E1B9" w14:textId="77777777" w:rsidR="0076301B" w:rsidRPr="00403F44" w:rsidRDefault="0076301B" w:rsidP="0076301B">
                  <w:pPr>
                    <w:rPr>
                      <w:rFonts w:ascii="Verdana" w:hAnsi="Verdana" w:cs="Arial"/>
                      <w:sz w:val="18"/>
                      <w:szCs w:val="18"/>
                      <w:lang w:val="es-BO" w:eastAsia="ko-KR"/>
                    </w:rPr>
                  </w:pPr>
                  <w:r w:rsidRPr="00403F44">
                    <w:rPr>
                      <w:rFonts w:ascii="Verdana" w:hAnsi="Verdana" w:cs="Arial"/>
                      <w:sz w:val="18"/>
                      <w:szCs w:val="18"/>
                      <w:lang w:val="es-BO" w:eastAsia="ko-KR"/>
                    </w:rPr>
                    <w:t>1524 mm</w:t>
                  </w:r>
                </w:p>
              </w:tc>
            </w:tr>
            <w:tr w:rsidR="0076301B" w:rsidRPr="004816CA" w14:paraId="01E411E2" w14:textId="77777777" w:rsidTr="007630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5B8BBE95"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Ejes</w:t>
                  </w:r>
                </w:p>
              </w:tc>
              <w:tc>
                <w:tcPr>
                  <w:tcW w:w="4616" w:type="dxa"/>
                  <w:tcBorders>
                    <w:top w:val="nil"/>
                    <w:left w:val="nil"/>
                    <w:bottom w:val="single" w:sz="4" w:space="0" w:color="auto"/>
                    <w:right w:val="single" w:sz="4" w:space="0" w:color="auto"/>
                  </w:tcBorders>
                  <w:shd w:val="clear" w:color="auto" w:fill="auto"/>
                  <w:vAlign w:val="center"/>
                  <w:hideMark/>
                </w:tcPr>
                <w:p w14:paraId="1B1B504B" w14:textId="77777777" w:rsidR="0076301B" w:rsidRPr="00403F44" w:rsidRDefault="0076301B" w:rsidP="0076301B">
                  <w:pPr>
                    <w:rPr>
                      <w:rFonts w:ascii="Verdana" w:hAnsi="Verdana" w:cs="Arial"/>
                      <w:sz w:val="18"/>
                      <w:szCs w:val="18"/>
                      <w:lang w:val="es-BO" w:eastAsia="ko-KR"/>
                    </w:rPr>
                  </w:pPr>
                  <w:r w:rsidRPr="00403F44">
                    <w:rPr>
                      <w:rFonts w:ascii="Verdana" w:hAnsi="Verdana" w:cs="Arial"/>
                      <w:sz w:val="18"/>
                      <w:szCs w:val="18"/>
                      <w:lang w:val="es-BO" w:eastAsia="ko-KR"/>
                    </w:rPr>
                    <w:t xml:space="preserve">Clase F Forjados – Certificados por </w:t>
                  </w:r>
                  <w:proofErr w:type="spellStart"/>
                  <w:r w:rsidRPr="00403F44">
                    <w:rPr>
                      <w:rFonts w:ascii="Verdana" w:hAnsi="Verdana" w:cs="Arial"/>
                      <w:sz w:val="18"/>
                      <w:szCs w:val="18"/>
                      <w:lang w:val="es-BO" w:eastAsia="ko-KR"/>
                    </w:rPr>
                    <w:t>AAR</w:t>
                  </w:r>
                  <w:proofErr w:type="spellEnd"/>
                </w:p>
              </w:tc>
            </w:tr>
            <w:tr w:rsidR="0076301B" w:rsidRPr="004816CA" w14:paraId="37F09CA7" w14:textId="77777777" w:rsidTr="007630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258ECD44"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Tipo de rodamiento</w:t>
                  </w:r>
                </w:p>
              </w:tc>
              <w:tc>
                <w:tcPr>
                  <w:tcW w:w="4616" w:type="dxa"/>
                  <w:tcBorders>
                    <w:top w:val="nil"/>
                    <w:left w:val="nil"/>
                    <w:bottom w:val="single" w:sz="4" w:space="0" w:color="auto"/>
                    <w:right w:val="single" w:sz="4" w:space="0" w:color="auto"/>
                  </w:tcBorders>
                  <w:shd w:val="clear" w:color="auto" w:fill="auto"/>
                  <w:vAlign w:val="center"/>
                  <w:hideMark/>
                </w:tcPr>
                <w:p w14:paraId="72656C17"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5 1/2 X 10 (Manga D)</w:t>
                  </w:r>
                </w:p>
              </w:tc>
            </w:tr>
            <w:tr w:rsidR="0076301B" w:rsidRPr="004816CA" w14:paraId="75DE7BEE" w14:textId="77777777" w:rsidTr="007630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24B67488"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Arreglo de resortes</w:t>
                  </w:r>
                </w:p>
              </w:tc>
              <w:tc>
                <w:tcPr>
                  <w:tcW w:w="4616" w:type="dxa"/>
                  <w:tcBorders>
                    <w:top w:val="nil"/>
                    <w:left w:val="nil"/>
                    <w:bottom w:val="single" w:sz="4" w:space="0" w:color="auto"/>
                    <w:right w:val="single" w:sz="4" w:space="0" w:color="auto"/>
                  </w:tcBorders>
                  <w:shd w:val="clear" w:color="auto" w:fill="auto"/>
                  <w:vAlign w:val="center"/>
                  <w:hideMark/>
                </w:tcPr>
                <w:p w14:paraId="06A15249"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D3</w:t>
                  </w:r>
                </w:p>
              </w:tc>
            </w:tr>
            <w:tr w:rsidR="0076301B" w:rsidRPr="004816CA" w14:paraId="6C13DF5E" w14:textId="77777777" w:rsidTr="007630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73454940"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Plato central</w:t>
                  </w:r>
                </w:p>
              </w:tc>
              <w:tc>
                <w:tcPr>
                  <w:tcW w:w="4616" w:type="dxa"/>
                  <w:tcBorders>
                    <w:top w:val="nil"/>
                    <w:left w:val="nil"/>
                    <w:bottom w:val="single" w:sz="4" w:space="0" w:color="auto"/>
                    <w:right w:val="single" w:sz="4" w:space="0" w:color="auto"/>
                  </w:tcBorders>
                  <w:shd w:val="clear" w:color="auto" w:fill="auto"/>
                  <w:vAlign w:val="center"/>
                  <w:hideMark/>
                </w:tcPr>
                <w:p w14:paraId="44181CC1"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12" de diámetro, 3/4 espesor</w:t>
                  </w:r>
                  <w:r>
                    <w:rPr>
                      <w:rFonts w:ascii="Verdana" w:hAnsi="Verdana" w:cs="Arial"/>
                      <w:sz w:val="18"/>
                      <w:szCs w:val="18"/>
                      <w:lang w:val="es-BO" w:eastAsia="ko-KR"/>
                    </w:rPr>
                    <w:t xml:space="preserve">, </w:t>
                  </w:r>
                  <w:r w:rsidRPr="00093361">
                    <w:rPr>
                      <w:rFonts w:ascii="Verdana" w:hAnsi="Verdana" w:cs="Arial"/>
                      <w:sz w:val="18"/>
                      <w:szCs w:val="18"/>
                      <w:lang w:val="es-BO" w:eastAsia="ko-KR"/>
                    </w:rPr>
                    <w:t>Anexo C</w:t>
                  </w:r>
                </w:p>
              </w:tc>
            </w:tr>
            <w:tr w:rsidR="0076301B" w:rsidRPr="004816CA" w14:paraId="31CBA2D2" w14:textId="77777777" w:rsidTr="0076301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516D0F62"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Descansos laterales</w:t>
                  </w:r>
                </w:p>
              </w:tc>
              <w:tc>
                <w:tcPr>
                  <w:tcW w:w="4616" w:type="dxa"/>
                  <w:tcBorders>
                    <w:top w:val="nil"/>
                    <w:left w:val="nil"/>
                    <w:bottom w:val="single" w:sz="4" w:space="0" w:color="auto"/>
                    <w:right w:val="single" w:sz="4" w:space="0" w:color="auto"/>
                  </w:tcBorders>
                  <w:shd w:val="clear" w:color="auto" w:fill="auto"/>
                  <w:vAlign w:val="center"/>
                  <w:hideMark/>
                </w:tcPr>
                <w:p w14:paraId="5FF414B7" w14:textId="77777777" w:rsidR="0076301B" w:rsidRPr="004816CA" w:rsidRDefault="0076301B" w:rsidP="0076301B">
                  <w:pPr>
                    <w:rPr>
                      <w:rFonts w:ascii="Verdana" w:hAnsi="Verdana" w:cs="Arial"/>
                      <w:sz w:val="18"/>
                      <w:szCs w:val="18"/>
                      <w:lang w:val="es-BO" w:eastAsia="ko-KR"/>
                    </w:rPr>
                  </w:pPr>
                  <w:r w:rsidRPr="004816CA">
                    <w:rPr>
                      <w:rFonts w:ascii="Verdana" w:hAnsi="Verdana" w:cs="Arial"/>
                      <w:sz w:val="18"/>
                      <w:szCs w:val="18"/>
                      <w:lang w:val="es-BO" w:eastAsia="ko-KR"/>
                    </w:rPr>
                    <w:t>Tipo rodillo</w:t>
                  </w:r>
                </w:p>
              </w:tc>
            </w:tr>
            <w:tr w:rsidR="0076301B" w:rsidRPr="004816CA" w14:paraId="5CE1F381" w14:textId="77777777" w:rsidTr="0076301B">
              <w:trPr>
                <w:trHeight w:val="315"/>
                <w:jc w:val="center"/>
              </w:trPr>
              <w:tc>
                <w:tcPr>
                  <w:tcW w:w="884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C32332B" w14:textId="77777777" w:rsidR="0076301B" w:rsidRPr="004816CA" w:rsidRDefault="0076301B" w:rsidP="0076301B">
                  <w:pPr>
                    <w:jc w:val="center"/>
                    <w:rPr>
                      <w:rFonts w:ascii="Verdana" w:hAnsi="Verdana" w:cs="Arial"/>
                      <w:sz w:val="18"/>
                      <w:szCs w:val="18"/>
                      <w:lang w:val="es-BO" w:eastAsia="ko-KR"/>
                    </w:rPr>
                  </w:pPr>
                  <w:r w:rsidRPr="003C6E79">
                    <w:rPr>
                      <w:rFonts w:ascii="Verdana" w:hAnsi="Verdana" w:cs="Arial"/>
                      <w:b/>
                      <w:bCs/>
                      <w:sz w:val="18"/>
                      <w:szCs w:val="18"/>
                      <w:lang w:val="es-BO" w:eastAsia="ko-KR"/>
                    </w:rPr>
                    <w:t>Sistema Neumático</w:t>
                  </w:r>
                </w:p>
              </w:tc>
            </w:tr>
            <w:tr w:rsidR="0076301B" w:rsidRPr="004816CA" w14:paraId="40BAB153" w14:textId="77777777" w:rsidTr="0076301B">
              <w:trPr>
                <w:trHeight w:val="315"/>
                <w:jc w:val="center"/>
              </w:trPr>
              <w:tc>
                <w:tcPr>
                  <w:tcW w:w="4233" w:type="dxa"/>
                  <w:tcBorders>
                    <w:top w:val="single" w:sz="4" w:space="0" w:color="auto"/>
                    <w:left w:val="single" w:sz="4" w:space="0" w:color="auto"/>
                    <w:bottom w:val="single" w:sz="4" w:space="0" w:color="auto"/>
                    <w:right w:val="single" w:sz="4" w:space="0" w:color="auto"/>
                  </w:tcBorders>
                  <w:shd w:val="clear" w:color="auto" w:fill="auto"/>
                  <w:vAlign w:val="center"/>
                </w:tcPr>
                <w:p w14:paraId="63477181" w14:textId="77777777" w:rsidR="0076301B" w:rsidRPr="004816CA" w:rsidRDefault="0076301B" w:rsidP="0076301B">
                  <w:pPr>
                    <w:rPr>
                      <w:rFonts w:ascii="Verdana" w:hAnsi="Verdana" w:cs="Arial"/>
                      <w:sz w:val="18"/>
                      <w:szCs w:val="18"/>
                      <w:lang w:val="es-BO" w:eastAsia="ko-KR"/>
                    </w:rPr>
                  </w:pPr>
                  <w:r w:rsidRPr="003C6E79">
                    <w:rPr>
                      <w:rFonts w:ascii="Verdana" w:hAnsi="Verdana" w:cs="Arial"/>
                      <w:sz w:val="18"/>
                      <w:szCs w:val="18"/>
                      <w:lang w:val="es-BO" w:eastAsia="ko-KR"/>
                    </w:rPr>
                    <w:t>Presión de trabajo</w:t>
                  </w:r>
                </w:p>
              </w:tc>
              <w:tc>
                <w:tcPr>
                  <w:tcW w:w="4616" w:type="dxa"/>
                  <w:tcBorders>
                    <w:top w:val="single" w:sz="4" w:space="0" w:color="auto"/>
                    <w:left w:val="nil"/>
                    <w:bottom w:val="single" w:sz="4" w:space="0" w:color="auto"/>
                    <w:right w:val="single" w:sz="4" w:space="0" w:color="auto"/>
                  </w:tcBorders>
                  <w:shd w:val="clear" w:color="auto" w:fill="auto"/>
                  <w:vAlign w:val="center"/>
                </w:tcPr>
                <w:p w14:paraId="46DA534E" w14:textId="77777777" w:rsidR="0076301B" w:rsidRPr="004816CA" w:rsidRDefault="0076301B" w:rsidP="0076301B">
                  <w:pPr>
                    <w:rPr>
                      <w:rFonts w:ascii="Verdana" w:hAnsi="Verdana" w:cs="Arial"/>
                      <w:sz w:val="18"/>
                      <w:szCs w:val="18"/>
                      <w:lang w:val="es-BO" w:eastAsia="ko-KR"/>
                    </w:rPr>
                  </w:pPr>
                  <w:r w:rsidRPr="003C6E79">
                    <w:rPr>
                      <w:rFonts w:ascii="Verdana" w:hAnsi="Verdana" w:cs="Arial"/>
                      <w:sz w:val="18"/>
                      <w:szCs w:val="18"/>
                      <w:lang w:val="es-BO" w:eastAsia="ko-KR"/>
                    </w:rPr>
                    <w:t>Nominal 80 PSI rango de trabajo 70 a 90 PSI</w:t>
                  </w:r>
                </w:p>
              </w:tc>
            </w:tr>
            <w:tr w:rsidR="0076301B" w:rsidRPr="004816CA" w14:paraId="1EED79E3" w14:textId="77777777" w:rsidTr="0076301B">
              <w:trPr>
                <w:trHeight w:val="315"/>
                <w:jc w:val="center"/>
              </w:trPr>
              <w:tc>
                <w:tcPr>
                  <w:tcW w:w="4233" w:type="dxa"/>
                  <w:vMerge w:val="restart"/>
                  <w:tcBorders>
                    <w:top w:val="single" w:sz="4" w:space="0" w:color="auto"/>
                    <w:left w:val="single" w:sz="4" w:space="0" w:color="auto"/>
                    <w:right w:val="single" w:sz="4" w:space="0" w:color="auto"/>
                  </w:tcBorders>
                  <w:shd w:val="clear" w:color="auto" w:fill="auto"/>
                  <w:vAlign w:val="center"/>
                </w:tcPr>
                <w:p w14:paraId="55319CC3" w14:textId="77777777" w:rsidR="0076301B" w:rsidRPr="004816CA" w:rsidRDefault="0076301B" w:rsidP="0076301B">
                  <w:pPr>
                    <w:rPr>
                      <w:rFonts w:ascii="Verdana" w:hAnsi="Verdana" w:cs="Arial"/>
                      <w:sz w:val="18"/>
                      <w:szCs w:val="18"/>
                      <w:lang w:val="es-BO" w:eastAsia="ko-KR"/>
                    </w:rPr>
                  </w:pPr>
                  <w:r w:rsidRPr="003C6E79">
                    <w:rPr>
                      <w:rFonts w:ascii="Verdana" w:hAnsi="Verdana" w:cs="Arial"/>
                      <w:sz w:val="18"/>
                      <w:szCs w:val="18"/>
                      <w:lang w:val="es-BO" w:eastAsia="ko-KR"/>
                    </w:rPr>
                    <w:t>Sistema de Frenos de Aire</w:t>
                  </w:r>
                </w:p>
              </w:tc>
              <w:tc>
                <w:tcPr>
                  <w:tcW w:w="4616" w:type="dxa"/>
                  <w:tcBorders>
                    <w:top w:val="single" w:sz="4" w:space="0" w:color="auto"/>
                    <w:left w:val="single" w:sz="4" w:space="0" w:color="auto"/>
                    <w:bottom w:val="single" w:sz="4" w:space="0" w:color="auto"/>
                    <w:right w:val="single" w:sz="4" w:space="0" w:color="auto"/>
                  </w:tcBorders>
                  <w:shd w:val="clear" w:color="auto" w:fill="auto"/>
                  <w:vAlign w:val="center"/>
                </w:tcPr>
                <w:p w14:paraId="6B57B5FC" w14:textId="77777777" w:rsidR="0076301B" w:rsidRPr="004816CA" w:rsidRDefault="0076301B" w:rsidP="0076301B">
                  <w:pPr>
                    <w:rPr>
                      <w:rFonts w:ascii="Verdana" w:hAnsi="Verdana" w:cs="Arial"/>
                      <w:sz w:val="18"/>
                      <w:szCs w:val="18"/>
                      <w:lang w:val="es-BO" w:eastAsia="ko-KR"/>
                    </w:rPr>
                  </w:pPr>
                  <w:r w:rsidRPr="003C6E79">
                    <w:rPr>
                      <w:rFonts w:ascii="Verdana" w:hAnsi="Verdana" w:cs="Arial"/>
                      <w:sz w:val="18"/>
                      <w:szCs w:val="18"/>
                      <w:lang w:val="es-BO" w:eastAsia="ko-KR"/>
                    </w:rPr>
                    <w:t xml:space="preserve">La válvula de control </w:t>
                  </w:r>
                  <w:proofErr w:type="spellStart"/>
                  <w:r w:rsidRPr="003C6E79">
                    <w:rPr>
                      <w:rFonts w:ascii="Verdana" w:hAnsi="Verdana" w:cs="Arial"/>
                      <w:sz w:val="18"/>
                      <w:szCs w:val="18"/>
                      <w:lang w:val="es-BO" w:eastAsia="ko-KR"/>
                    </w:rPr>
                    <w:t>ABDX</w:t>
                  </w:r>
                  <w:proofErr w:type="spellEnd"/>
                </w:p>
              </w:tc>
            </w:tr>
            <w:tr w:rsidR="0076301B" w:rsidRPr="004816CA" w14:paraId="691A39BA" w14:textId="77777777" w:rsidTr="0076301B">
              <w:trPr>
                <w:trHeight w:val="315"/>
                <w:jc w:val="center"/>
              </w:trPr>
              <w:tc>
                <w:tcPr>
                  <w:tcW w:w="4233" w:type="dxa"/>
                  <w:vMerge/>
                  <w:tcBorders>
                    <w:left w:val="single" w:sz="4" w:space="0" w:color="auto"/>
                    <w:right w:val="single" w:sz="4" w:space="0" w:color="auto"/>
                  </w:tcBorders>
                  <w:shd w:val="clear" w:color="auto" w:fill="auto"/>
                  <w:vAlign w:val="center"/>
                </w:tcPr>
                <w:p w14:paraId="1769BE54" w14:textId="77777777" w:rsidR="0076301B" w:rsidRPr="004816CA" w:rsidRDefault="0076301B" w:rsidP="0076301B">
                  <w:pPr>
                    <w:rPr>
                      <w:rFonts w:ascii="Verdana" w:hAnsi="Verdana" w:cs="Arial"/>
                      <w:sz w:val="18"/>
                      <w:szCs w:val="18"/>
                      <w:lang w:val="es-BO" w:eastAsia="ko-KR"/>
                    </w:rPr>
                  </w:pPr>
                </w:p>
              </w:tc>
              <w:tc>
                <w:tcPr>
                  <w:tcW w:w="4616" w:type="dxa"/>
                  <w:tcBorders>
                    <w:top w:val="single" w:sz="4" w:space="0" w:color="auto"/>
                    <w:left w:val="single" w:sz="4" w:space="0" w:color="auto"/>
                    <w:bottom w:val="single" w:sz="4" w:space="0" w:color="auto"/>
                    <w:right w:val="single" w:sz="4" w:space="0" w:color="auto"/>
                  </w:tcBorders>
                  <w:shd w:val="clear" w:color="auto" w:fill="auto"/>
                  <w:vAlign w:val="center"/>
                </w:tcPr>
                <w:p w14:paraId="4EB74D38" w14:textId="77777777" w:rsidR="0076301B" w:rsidRPr="004816CA" w:rsidRDefault="0076301B" w:rsidP="0076301B">
                  <w:pPr>
                    <w:rPr>
                      <w:rFonts w:ascii="Verdana" w:hAnsi="Verdana" w:cs="Arial"/>
                      <w:sz w:val="18"/>
                      <w:szCs w:val="18"/>
                      <w:lang w:val="es-BO" w:eastAsia="ko-KR"/>
                    </w:rPr>
                  </w:pPr>
                  <w:r w:rsidRPr="003C6E79">
                    <w:rPr>
                      <w:rFonts w:ascii="Verdana" w:hAnsi="Verdana" w:cs="Arial"/>
                      <w:sz w:val="18"/>
                      <w:szCs w:val="18"/>
                      <w:lang w:val="es-BO" w:eastAsia="ko-KR"/>
                    </w:rPr>
                    <w:t xml:space="preserve">Válvula de Retención </w:t>
                  </w:r>
                </w:p>
              </w:tc>
            </w:tr>
            <w:tr w:rsidR="0076301B" w:rsidRPr="004816CA" w14:paraId="7EACAE69" w14:textId="77777777" w:rsidTr="0076301B">
              <w:trPr>
                <w:trHeight w:val="315"/>
                <w:jc w:val="center"/>
              </w:trPr>
              <w:tc>
                <w:tcPr>
                  <w:tcW w:w="4233" w:type="dxa"/>
                  <w:vMerge/>
                  <w:tcBorders>
                    <w:left w:val="single" w:sz="4" w:space="0" w:color="auto"/>
                    <w:bottom w:val="single" w:sz="4" w:space="0" w:color="auto"/>
                    <w:right w:val="single" w:sz="4" w:space="0" w:color="auto"/>
                  </w:tcBorders>
                  <w:shd w:val="clear" w:color="auto" w:fill="auto"/>
                  <w:vAlign w:val="center"/>
                </w:tcPr>
                <w:p w14:paraId="2E25935A" w14:textId="77777777" w:rsidR="0076301B" w:rsidRPr="004816CA" w:rsidRDefault="0076301B" w:rsidP="0076301B">
                  <w:pPr>
                    <w:rPr>
                      <w:rFonts w:ascii="Verdana" w:hAnsi="Verdana" w:cs="Arial"/>
                      <w:sz w:val="18"/>
                      <w:szCs w:val="18"/>
                      <w:lang w:val="es-BO" w:eastAsia="ko-KR"/>
                    </w:rPr>
                  </w:pPr>
                </w:p>
              </w:tc>
              <w:tc>
                <w:tcPr>
                  <w:tcW w:w="4616" w:type="dxa"/>
                  <w:tcBorders>
                    <w:top w:val="single" w:sz="4" w:space="0" w:color="auto"/>
                    <w:left w:val="single" w:sz="4" w:space="0" w:color="auto"/>
                    <w:bottom w:val="single" w:sz="4" w:space="0" w:color="auto"/>
                    <w:right w:val="single" w:sz="4" w:space="0" w:color="auto"/>
                  </w:tcBorders>
                  <w:shd w:val="clear" w:color="auto" w:fill="auto"/>
                  <w:vAlign w:val="center"/>
                </w:tcPr>
                <w:p w14:paraId="7292A40E" w14:textId="77777777" w:rsidR="0076301B" w:rsidRPr="004816CA" w:rsidRDefault="0076301B" w:rsidP="0076301B">
                  <w:pPr>
                    <w:rPr>
                      <w:rFonts w:ascii="Verdana" w:hAnsi="Verdana" w:cs="Arial"/>
                      <w:sz w:val="18"/>
                      <w:szCs w:val="18"/>
                      <w:lang w:val="es-BO" w:eastAsia="ko-KR"/>
                    </w:rPr>
                  </w:pPr>
                  <w:proofErr w:type="spellStart"/>
                  <w:r w:rsidRPr="003C6E79">
                    <w:rPr>
                      <w:rFonts w:ascii="Verdana" w:hAnsi="Verdana" w:cs="Arial"/>
                      <w:sz w:val="18"/>
                      <w:szCs w:val="18"/>
                      <w:lang w:val="es-BO" w:eastAsia="ko-KR"/>
                    </w:rPr>
                    <w:t>ELX</w:t>
                  </w:r>
                  <w:proofErr w:type="spellEnd"/>
                  <w:r w:rsidRPr="003C6E79">
                    <w:rPr>
                      <w:rFonts w:ascii="Verdana" w:hAnsi="Verdana" w:cs="Arial"/>
                      <w:sz w:val="18"/>
                      <w:szCs w:val="18"/>
                      <w:lang w:val="es-BO" w:eastAsia="ko-KR"/>
                    </w:rPr>
                    <w:t xml:space="preserve"> - B o SC - 1 Tipo de vacío / cargado válvula automática</w:t>
                  </w:r>
                </w:p>
              </w:tc>
            </w:tr>
          </w:tbl>
          <w:p w14:paraId="41ABDFC4" w14:textId="77777777" w:rsidR="0076301B" w:rsidRPr="003C6E79" w:rsidRDefault="0076301B" w:rsidP="0076301B">
            <w:pPr>
              <w:autoSpaceDE w:val="0"/>
              <w:autoSpaceDN w:val="0"/>
              <w:adjustRightInd w:val="0"/>
              <w:jc w:val="both"/>
              <w:rPr>
                <w:rFonts w:ascii="Verdana" w:hAnsi="Verdana" w:cs="Arial"/>
                <w:bCs/>
                <w:sz w:val="18"/>
                <w:szCs w:val="18"/>
                <w:lang w:val="es-BO"/>
              </w:rPr>
            </w:pPr>
          </w:p>
          <w:p w14:paraId="79B43226" w14:textId="77777777" w:rsidR="0076301B" w:rsidRPr="00403F44" w:rsidRDefault="0076301B" w:rsidP="0076301B">
            <w:pPr>
              <w:autoSpaceDE w:val="0"/>
              <w:autoSpaceDN w:val="0"/>
              <w:adjustRightInd w:val="0"/>
              <w:jc w:val="both"/>
              <w:rPr>
                <w:rFonts w:ascii="Verdana" w:hAnsi="Verdana" w:cs="Arial"/>
                <w:bCs/>
                <w:sz w:val="18"/>
                <w:szCs w:val="18"/>
                <w:lang w:val="es-BO"/>
              </w:rPr>
            </w:pPr>
          </w:p>
          <w:tbl>
            <w:tblPr>
              <w:tblW w:w="0" w:type="auto"/>
              <w:jc w:val="center"/>
              <w:tblLayout w:type="fixed"/>
              <w:tblCellMar>
                <w:left w:w="70" w:type="dxa"/>
                <w:right w:w="70" w:type="dxa"/>
              </w:tblCellMar>
              <w:tblLook w:val="04A0" w:firstRow="1" w:lastRow="0" w:firstColumn="1" w:lastColumn="0" w:noHBand="0" w:noVBand="1"/>
            </w:tblPr>
            <w:tblGrid>
              <w:gridCol w:w="8849"/>
            </w:tblGrid>
            <w:tr w:rsidR="0076301B" w:rsidRPr="004816CA" w14:paraId="1B923718" w14:textId="77777777" w:rsidTr="0076301B">
              <w:trPr>
                <w:trHeight w:val="315"/>
                <w:jc w:val="center"/>
              </w:trPr>
              <w:tc>
                <w:tcPr>
                  <w:tcW w:w="884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0F4D4BE" w14:textId="77777777" w:rsidR="0076301B" w:rsidRPr="004816CA" w:rsidRDefault="0076301B" w:rsidP="0076301B">
                  <w:pPr>
                    <w:rPr>
                      <w:rFonts w:ascii="Verdana" w:hAnsi="Verdana" w:cs="Arial"/>
                      <w:b/>
                      <w:bCs/>
                      <w:color w:val="000000"/>
                      <w:sz w:val="18"/>
                      <w:szCs w:val="18"/>
                      <w:lang w:val="es-BO" w:eastAsia="ko-KR"/>
                    </w:rPr>
                  </w:pPr>
                  <w:r>
                    <w:rPr>
                      <w:rFonts w:ascii="Verdana" w:hAnsi="Verdana" w:cs="Arial"/>
                      <w:b/>
                      <w:bCs/>
                      <w:color w:val="000000"/>
                      <w:sz w:val="18"/>
                      <w:szCs w:val="18"/>
                      <w:lang w:val="es-BO" w:eastAsia="ko-KR"/>
                    </w:rPr>
                    <w:t>3</w:t>
                  </w:r>
                  <w:r w:rsidRPr="004816CA">
                    <w:rPr>
                      <w:rFonts w:ascii="Verdana" w:hAnsi="Verdana" w:cs="Arial"/>
                      <w:b/>
                      <w:bCs/>
                      <w:color w:val="000000"/>
                      <w:sz w:val="18"/>
                      <w:szCs w:val="18"/>
                      <w:lang w:val="es-BO" w:eastAsia="ko-KR"/>
                    </w:rPr>
                    <w:t>. Protección y Pintura</w:t>
                  </w:r>
                </w:p>
              </w:tc>
            </w:tr>
            <w:tr w:rsidR="0076301B" w:rsidRPr="004816CA" w14:paraId="31A7BFF2" w14:textId="77777777" w:rsidTr="0076301B">
              <w:trPr>
                <w:trHeight w:val="315"/>
                <w:jc w:val="center"/>
              </w:trPr>
              <w:tc>
                <w:tcPr>
                  <w:tcW w:w="8849" w:type="dxa"/>
                  <w:tcBorders>
                    <w:top w:val="nil"/>
                    <w:left w:val="single" w:sz="4" w:space="0" w:color="auto"/>
                    <w:bottom w:val="single" w:sz="4" w:space="0" w:color="auto"/>
                    <w:right w:val="single" w:sz="4" w:space="0" w:color="auto"/>
                  </w:tcBorders>
                  <w:shd w:val="clear" w:color="auto" w:fill="auto"/>
                  <w:vAlign w:val="center"/>
                </w:tcPr>
                <w:p w14:paraId="535864CA" w14:textId="77777777" w:rsidR="0076301B" w:rsidRPr="00A327BC" w:rsidRDefault="0076301B" w:rsidP="0076301B">
                  <w:pPr>
                    <w:rPr>
                      <w:rFonts w:ascii="Verdana" w:hAnsi="Verdana" w:cs="Arial"/>
                      <w:iCs/>
                      <w:sz w:val="18"/>
                      <w:szCs w:val="18"/>
                    </w:rPr>
                  </w:pPr>
                  <w:r w:rsidRPr="00A327BC">
                    <w:rPr>
                      <w:rFonts w:ascii="Verdana" w:hAnsi="Verdana" w:cs="Arial"/>
                      <w:iCs/>
                      <w:sz w:val="18"/>
                      <w:szCs w:val="18"/>
                    </w:rPr>
                    <w:t>El trabajo de pintado para el Vagón Tren debe considerar tres etapas:</w:t>
                  </w:r>
                </w:p>
                <w:p w14:paraId="011F87C2" w14:textId="77777777" w:rsidR="0076301B" w:rsidRPr="00A327BC" w:rsidRDefault="0076301B" w:rsidP="0076301B">
                  <w:pPr>
                    <w:rPr>
                      <w:rFonts w:ascii="Verdana" w:hAnsi="Verdana" w:cs="Arial"/>
                      <w:sz w:val="18"/>
                      <w:szCs w:val="18"/>
                      <w:lang w:eastAsia="ko-KR"/>
                    </w:rPr>
                  </w:pPr>
                </w:p>
              </w:tc>
            </w:tr>
            <w:tr w:rsidR="0076301B" w:rsidRPr="004816CA" w14:paraId="27DD0E7D" w14:textId="77777777" w:rsidTr="0076301B">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14:paraId="0B7B6FAD" w14:textId="77777777" w:rsidR="0076301B" w:rsidRPr="00A327BC" w:rsidRDefault="0076301B" w:rsidP="0076301B">
                  <w:pPr>
                    <w:jc w:val="both"/>
                    <w:rPr>
                      <w:rFonts w:ascii="Verdana" w:hAnsi="Verdana" w:cs="Arial"/>
                      <w:iCs/>
                      <w:sz w:val="18"/>
                      <w:szCs w:val="18"/>
                    </w:rPr>
                  </w:pPr>
                  <w:r w:rsidRPr="00A327BC">
                    <w:rPr>
                      <w:rFonts w:ascii="Verdana" w:hAnsi="Verdana" w:cs="Arial"/>
                      <w:b/>
                      <w:bCs/>
                      <w:iCs/>
                      <w:sz w:val="18"/>
                      <w:szCs w:val="18"/>
                    </w:rPr>
                    <w:t xml:space="preserve">La primera etapa (Limpieza): </w:t>
                  </w:r>
                  <w:r w:rsidRPr="00A327BC">
                    <w:rPr>
                      <w:rFonts w:ascii="Verdana" w:hAnsi="Verdana" w:cs="Arial"/>
                      <w:iCs/>
                      <w:sz w:val="18"/>
                      <w:szCs w:val="18"/>
                    </w:rPr>
                    <w:t xml:space="preserve">Será la limpieza a fin de eliminar oxido y otras imperfecciones removibles acumuladas en la parte superior e inferior del vagón tren. Realizado por equipo de </w:t>
                  </w:r>
                  <w:proofErr w:type="spellStart"/>
                  <w:r w:rsidRPr="00A327BC">
                    <w:rPr>
                      <w:rFonts w:ascii="Verdana" w:hAnsi="Verdana" w:cs="Arial"/>
                      <w:iCs/>
                      <w:sz w:val="18"/>
                      <w:szCs w:val="18"/>
                    </w:rPr>
                    <w:t>hidrolavado</w:t>
                  </w:r>
                  <w:proofErr w:type="spellEnd"/>
                  <w:r w:rsidRPr="00A327BC">
                    <w:rPr>
                      <w:rFonts w:ascii="Verdana" w:hAnsi="Verdana" w:cs="Arial"/>
                      <w:iCs/>
                      <w:sz w:val="18"/>
                      <w:szCs w:val="18"/>
                    </w:rPr>
                    <w:t xml:space="preserve"> a Alta Presión (a base de </w:t>
                  </w:r>
                  <w:proofErr w:type="spellStart"/>
                  <w:r w:rsidRPr="00A327BC">
                    <w:rPr>
                      <w:rFonts w:ascii="Verdana" w:hAnsi="Verdana" w:cs="Arial"/>
                      <w:iCs/>
                      <w:sz w:val="18"/>
                      <w:szCs w:val="18"/>
                    </w:rPr>
                    <w:t>Cromato</w:t>
                  </w:r>
                  <w:proofErr w:type="spellEnd"/>
                  <w:r w:rsidRPr="00A327BC">
                    <w:rPr>
                      <w:rFonts w:ascii="Verdana" w:hAnsi="Verdana" w:cs="Arial"/>
                      <w:iCs/>
                      <w:sz w:val="18"/>
                      <w:szCs w:val="18"/>
                    </w:rPr>
                    <w:t xml:space="preserve"> de </w:t>
                  </w:r>
                  <w:proofErr w:type="spellStart"/>
                  <w:r w:rsidRPr="00A327BC">
                    <w:rPr>
                      <w:rFonts w:ascii="Verdana" w:hAnsi="Verdana" w:cs="Arial"/>
                      <w:iCs/>
                      <w:sz w:val="18"/>
                      <w:szCs w:val="18"/>
                    </w:rPr>
                    <w:t>Zin-Inorganic</w:t>
                  </w:r>
                  <w:proofErr w:type="spellEnd"/>
                  <w:r w:rsidRPr="00A327BC">
                    <w:rPr>
                      <w:rFonts w:ascii="Verdana" w:hAnsi="Verdana" w:cs="Arial"/>
                      <w:iCs/>
                      <w:sz w:val="18"/>
                      <w:szCs w:val="18"/>
                    </w:rPr>
                    <w:t xml:space="preserve"> Zinc </w:t>
                  </w:r>
                  <w:proofErr w:type="spellStart"/>
                  <w:r w:rsidRPr="00A327BC">
                    <w:rPr>
                      <w:rFonts w:ascii="Verdana" w:hAnsi="Verdana" w:cs="Arial"/>
                      <w:iCs/>
                      <w:sz w:val="18"/>
                      <w:szCs w:val="18"/>
                    </w:rPr>
                    <w:t>rich</w:t>
                  </w:r>
                  <w:proofErr w:type="spellEnd"/>
                  <w:r w:rsidRPr="00A327BC">
                    <w:rPr>
                      <w:rFonts w:ascii="Verdana" w:hAnsi="Verdana" w:cs="Arial"/>
                      <w:iCs/>
                      <w:sz w:val="18"/>
                      <w:szCs w:val="18"/>
                    </w:rPr>
                    <w:t>- u otro solvente de limpieza equivalente, así también manualmente si es aplicable, referirse a norma SSPC-SP1  y SSPC-SP2 )</w:t>
                  </w:r>
                </w:p>
                <w:p w14:paraId="1977E6C7" w14:textId="77777777" w:rsidR="0076301B" w:rsidRPr="00A327BC" w:rsidRDefault="0076301B" w:rsidP="0076301B">
                  <w:pPr>
                    <w:rPr>
                      <w:rFonts w:ascii="Verdana" w:hAnsi="Verdana" w:cs="Arial"/>
                      <w:sz w:val="18"/>
                      <w:szCs w:val="18"/>
                      <w:lang w:eastAsia="ko-KR"/>
                    </w:rPr>
                  </w:pPr>
                </w:p>
              </w:tc>
            </w:tr>
            <w:tr w:rsidR="0076301B" w:rsidRPr="004816CA" w14:paraId="33CB7031" w14:textId="77777777" w:rsidTr="0076301B">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14:paraId="6681975B" w14:textId="77777777" w:rsidR="0076301B" w:rsidRPr="00A327BC" w:rsidRDefault="0076301B" w:rsidP="0076301B">
                  <w:pPr>
                    <w:jc w:val="both"/>
                    <w:rPr>
                      <w:rFonts w:ascii="Verdana" w:hAnsi="Verdana" w:cs="Arial"/>
                      <w:iCs/>
                      <w:sz w:val="18"/>
                      <w:szCs w:val="18"/>
                    </w:rPr>
                  </w:pPr>
                  <w:r w:rsidRPr="00A327BC">
                    <w:rPr>
                      <w:rFonts w:ascii="Verdana" w:hAnsi="Verdana" w:cs="Arial"/>
                      <w:b/>
                      <w:bCs/>
                      <w:iCs/>
                      <w:sz w:val="18"/>
                      <w:szCs w:val="18"/>
                    </w:rPr>
                    <w:t>La segunda etapa (Preparación y protección de superficie):</w:t>
                  </w:r>
                  <w:r w:rsidRPr="00A327BC">
                    <w:rPr>
                      <w:rFonts w:ascii="Verdana" w:hAnsi="Verdana" w:cs="Arial"/>
                      <w:iCs/>
                      <w:sz w:val="18"/>
                      <w:szCs w:val="18"/>
                    </w:rPr>
                    <w:t xml:space="preserve"> Consistirá en la preparación de la superficie metálica del vagón a ser pintado, según normas estándar, mediante el sistema de aspersión de arena a alta velocidad (“</w:t>
                  </w:r>
                  <w:proofErr w:type="spellStart"/>
                  <w:r w:rsidRPr="00A327BC">
                    <w:rPr>
                      <w:rFonts w:ascii="Verdana" w:hAnsi="Verdana" w:cs="Arial"/>
                      <w:iCs/>
                      <w:sz w:val="18"/>
                      <w:szCs w:val="18"/>
                    </w:rPr>
                    <w:t>sand</w:t>
                  </w:r>
                  <w:proofErr w:type="spellEnd"/>
                  <w:r w:rsidRPr="00A327BC">
                    <w:rPr>
                      <w:rFonts w:ascii="Verdana" w:hAnsi="Verdana" w:cs="Arial"/>
                      <w:iCs/>
                      <w:sz w:val="18"/>
                      <w:szCs w:val="18"/>
                    </w:rPr>
                    <w:t xml:space="preserve"> </w:t>
                  </w:r>
                  <w:proofErr w:type="spellStart"/>
                  <w:r w:rsidRPr="00A327BC">
                    <w:rPr>
                      <w:rFonts w:ascii="Verdana" w:hAnsi="Verdana" w:cs="Arial"/>
                      <w:iCs/>
                      <w:sz w:val="18"/>
                      <w:szCs w:val="18"/>
                    </w:rPr>
                    <w:t>blasting</w:t>
                  </w:r>
                  <w:proofErr w:type="spellEnd"/>
                  <w:r w:rsidRPr="00A327BC">
                    <w:rPr>
                      <w:rFonts w:ascii="Verdana" w:hAnsi="Verdana" w:cs="Arial"/>
                      <w:iCs/>
                      <w:sz w:val="18"/>
                      <w:szCs w:val="18"/>
                    </w:rPr>
                    <w:t xml:space="preserve">”) hasta alcanzar un grado de limpieza cercano al metal blanco según norma ISO-8501-01 (SSPC-SP10); para de inmediato proceder al imprimado de la superficie limpia + Pintura.   Realizado por Pintura </w:t>
                  </w:r>
                  <w:proofErr w:type="spellStart"/>
                  <w:r w:rsidRPr="00A327BC">
                    <w:rPr>
                      <w:rFonts w:ascii="Verdana" w:hAnsi="Verdana" w:cs="Arial"/>
                      <w:iCs/>
                      <w:sz w:val="18"/>
                      <w:szCs w:val="18"/>
                    </w:rPr>
                    <w:t>Polyamide</w:t>
                  </w:r>
                  <w:proofErr w:type="spellEnd"/>
                  <w:r w:rsidRPr="00A327BC">
                    <w:rPr>
                      <w:rFonts w:ascii="Verdana" w:hAnsi="Verdana" w:cs="Arial"/>
                      <w:iCs/>
                      <w:sz w:val="18"/>
                      <w:szCs w:val="18"/>
                    </w:rPr>
                    <w:t xml:space="preserve"> </w:t>
                  </w:r>
                  <w:proofErr w:type="spellStart"/>
                  <w:r w:rsidRPr="00A327BC">
                    <w:rPr>
                      <w:rFonts w:ascii="Verdana" w:hAnsi="Verdana" w:cs="Arial"/>
                      <w:iCs/>
                      <w:sz w:val="18"/>
                      <w:szCs w:val="18"/>
                    </w:rPr>
                    <w:t>Cured</w:t>
                  </w:r>
                  <w:proofErr w:type="spellEnd"/>
                  <w:r w:rsidRPr="00A327BC">
                    <w:rPr>
                      <w:rFonts w:ascii="Verdana" w:hAnsi="Verdana" w:cs="Arial"/>
                      <w:iCs/>
                      <w:sz w:val="18"/>
                      <w:szCs w:val="18"/>
                    </w:rPr>
                    <w:t xml:space="preserve"> </w:t>
                  </w:r>
                  <w:proofErr w:type="spellStart"/>
                  <w:r w:rsidRPr="00A327BC">
                    <w:rPr>
                      <w:rFonts w:ascii="Verdana" w:hAnsi="Verdana" w:cs="Arial"/>
                      <w:iCs/>
                      <w:sz w:val="18"/>
                      <w:szCs w:val="18"/>
                    </w:rPr>
                    <w:t>Epoxy</w:t>
                  </w:r>
                  <w:proofErr w:type="spellEnd"/>
                  <w:r w:rsidRPr="00A327BC">
                    <w:rPr>
                      <w:rFonts w:ascii="Verdana" w:hAnsi="Verdana" w:cs="Arial"/>
                      <w:iCs/>
                      <w:sz w:val="18"/>
                      <w:szCs w:val="18"/>
                    </w:rPr>
                    <w:t xml:space="preserve"> de espesor de 8-10 </w:t>
                  </w:r>
                  <w:proofErr w:type="spellStart"/>
                  <w:r w:rsidRPr="00A327BC">
                    <w:rPr>
                      <w:rFonts w:ascii="Verdana" w:hAnsi="Verdana" w:cs="Arial"/>
                      <w:iCs/>
                      <w:sz w:val="18"/>
                      <w:szCs w:val="18"/>
                    </w:rPr>
                    <w:t>Mils</w:t>
                  </w:r>
                  <w:proofErr w:type="spellEnd"/>
                  <w:r w:rsidRPr="00A327BC">
                    <w:rPr>
                      <w:rFonts w:ascii="Verdana" w:hAnsi="Verdana" w:cs="Arial"/>
                      <w:iCs/>
                      <w:sz w:val="18"/>
                      <w:szCs w:val="18"/>
                    </w:rPr>
                    <w:t>.</w:t>
                  </w:r>
                </w:p>
                <w:p w14:paraId="14985A43" w14:textId="77777777" w:rsidR="0076301B" w:rsidRPr="00A327BC" w:rsidRDefault="0076301B" w:rsidP="0076301B">
                  <w:pPr>
                    <w:rPr>
                      <w:rFonts w:ascii="Verdana" w:hAnsi="Verdana" w:cs="Arial"/>
                      <w:sz w:val="18"/>
                      <w:szCs w:val="18"/>
                      <w:u w:val="single"/>
                      <w:lang w:eastAsia="ko-KR"/>
                    </w:rPr>
                  </w:pPr>
                </w:p>
              </w:tc>
            </w:tr>
            <w:tr w:rsidR="0076301B" w:rsidRPr="00403F44" w14:paraId="4E4243B2" w14:textId="77777777" w:rsidTr="0076301B">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14:paraId="1E9BD5F4" w14:textId="77777777" w:rsidR="0076301B" w:rsidRPr="00A327BC" w:rsidRDefault="0076301B" w:rsidP="0076301B">
                  <w:pPr>
                    <w:jc w:val="both"/>
                    <w:rPr>
                      <w:rFonts w:ascii="Verdana" w:hAnsi="Verdana" w:cs="Arial"/>
                      <w:iCs/>
                      <w:sz w:val="18"/>
                      <w:szCs w:val="18"/>
                    </w:rPr>
                  </w:pPr>
                  <w:r w:rsidRPr="00A327BC">
                    <w:rPr>
                      <w:rFonts w:ascii="Verdana" w:hAnsi="Verdana" w:cs="Arial"/>
                      <w:b/>
                      <w:bCs/>
                      <w:iCs/>
                      <w:sz w:val="18"/>
                      <w:szCs w:val="18"/>
                    </w:rPr>
                    <w:t>La tercera etapa (Recubrimiento y Pintado Final):</w:t>
                  </w:r>
                  <w:r w:rsidRPr="00A327BC">
                    <w:rPr>
                      <w:rFonts w:ascii="Verdana" w:hAnsi="Verdana" w:cs="Arial"/>
                      <w:iCs/>
                      <w:sz w:val="18"/>
                      <w:szCs w:val="18"/>
                    </w:rPr>
                    <w:t xml:space="preserve"> Consistirá en el trabajo de pintado de la capa final de espesor de 8-10 </w:t>
                  </w:r>
                  <w:proofErr w:type="spellStart"/>
                  <w:r w:rsidRPr="00A327BC">
                    <w:rPr>
                      <w:rFonts w:ascii="Verdana" w:hAnsi="Verdana" w:cs="Arial"/>
                      <w:iCs/>
                      <w:sz w:val="18"/>
                      <w:szCs w:val="18"/>
                    </w:rPr>
                    <w:t>Mils</w:t>
                  </w:r>
                  <w:proofErr w:type="spellEnd"/>
                  <w:r w:rsidRPr="00A327BC">
                    <w:rPr>
                      <w:rFonts w:ascii="Verdana" w:hAnsi="Verdana" w:cs="Arial"/>
                      <w:iCs/>
                      <w:sz w:val="18"/>
                      <w:szCs w:val="18"/>
                    </w:rPr>
                    <w:t xml:space="preserve"> requeridos para el pintado. Este procedimiento estará sujeto a la recomendación del fabricante de la pintura y bajo la aprobación por parte de CONTRATANTE. </w:t>
                  </w:r>
                  <w:proofErr w:type="spellStart"/>
                  <w:r w:rsidRPr="00A327BC">
                    <w:rPr>
                      <w:rFonts w:ascii="Verdana" w:hAnsi="Verdana" w:cs="Arial"/>
                      <w:iCs/>
                      <w:sz w:val="18"/>
                      <w:szCs w:val="18"/>
                    </w:rPr>
                    <w:t>Polyurethane</w:t>
                  </w:r>
                  <w:proofErr w:type="spellEnd"/>
                  <w:r w:rsidRPr="00A327BC">
                    <w:rPr>
                      <w:rFonts w:ascii="Verdana" w:hAnsi="Verdana" w:cs="Arial"/>
                      <w:iCs/>
                      <w:sz w:val="18"/>
                      <w:szCs w:val="18"/>
                    </w:rPr>
                    <w:t xml:space="preserve"> y/o Pintura </w:t>
                  </w:r>
                  <w:proofErr w:type="spellStart"/>
                  <w:r w:rsidRPr="00A327BC">
                    <w:rPr>
                      <w:rFonts w:ascii="Verdana" w:hAnsi="Verdana" w:cs="Arial"/>
                      <w:iCs/>
                      <w:sz w:val="18"/>
                      <w:szCs w:val="18"/>
                    </w:rPr>
                    <w:t>Epoxica</w:t>
                  </w:r>
                  <w:proofErr w:type="spellEnd"/>
                  <w:r w:rsidRPr="00A327BC">
                    <w:rPr>
                      <w:rFonts w:ascii="Verdana" w:hAnsi="Verdana" w:cs="Arial"/>
                      <w:iCs/>
                      <w:sz w:val="18"/>
                      <w:szCs w:val="18"/>
                    </w:rPr>
                    <w:t xml:space="preserve"> Poliamida</w:t>
                  </w:r>
                </w:p>
                <w:p w14:paraId="5B6BB66C" w14:textId="77777777" w:rsidR="0076301B" w:rsidRPr="00A327BC" w:rsidRDefault="0076301B" w:rsidP="0076301B">
                  <w:pPr>
                    <w:jc w:val="both"/>
                    <w:rPr>
                      <w:rFonts w:ascii="Verdana" w:hAnsi="Verdana" w:cs="Arial"/>
                      <w:sz w:val="18"/>
                      <w:szCs w:val="18"/>
                      <w:lang w:val="es-BO" w:eastAsia="ko-KR"/>
                    </w:rPr>
                  </w:pPr>
                </w:p>
              </w:tc>
            </w:tr>
            <w:tr w:rsidR="0076301B" w:rsidRPr="00403F44" w14:paraId="39F0392B" w14:textId="77777777" w:rsidTr="0076301B">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14:paraId="5F2BE42C" w14:textId="77777777" w:rsidR="0076301B" w:rsidRPr="00A327BC" w:rsidRDefault="0076301B" w:rsidP="0076301B">
                  <w:pPr>
                    <w:jc w:val="both"/>
                    <w:rPr>
                      <w:rFonts w:ascii="Verdana" w:hAnsi="Verdana" w:cs="Arial"/>
                      <w:iCs/>
                      <w:sz w:val="18"/>
                      <w:szCs w:val="18"/>
                    </w:rPr>
                  </w:pPr>
                  <w:r w:rsidRPr="00A327BC">
                    <w:rPr>
                      <w:rFonts w:ascii="Verdana" w:hAnsi="Verdana" w:cs="Arial"/>
                      <w:iCs/>
                      <w:sz w:val="18"/>
                      <w:szCs w:val="18"/>
                    </w:rPr>
                    <w:t>* La utilización de pinturas para los vagones deberán considerar situaciones adversas ocasionadas eventualmente por el polvo de urea generado en el sector de trabajo de los mismos. Por lo tanto las pinturas deberán resistir abrasión y corrosión.</w:t>
                  </w:r>
                </w:p>
                <w:p w14:paraId="31DD4407" w14:textId="77777777" w:rsidR="0076301B" w:rsidRPr="00A327BC" w:rsidRDefault="0076301B" w:rsidP="0076301B">
                  <w:pPr>
                    <w:jc w:val="both"/>
                    <w:rPr>
                      <w:rFonts w:ascii="Verdana" w:hAnsi="Verdana" w:cs="Arial"/>
                      <w:sz w:val="18"/>
                      <w:szCs w:val="18"/>
                    </w:rPr>
                  </w:pPr>
                </w:p>
                <w:p w14:paraId="1087846E" w14:textId="77777777" w:rsidR="0076301B" w:rsidRPr="00A327BC" w:rsidRDefault="0076301B" w:rsidP="0076301B">
                  <w:pPr>
                    <w:jc w:val="both"/>
                    <w:rPr>
                      <w:rFonts w:ascii="Verdana" w:hAnsi="Verdana" w:cs="Arial"/>
                      <w:sz w:val="18"/>
                      <w:szCs w:val="18"/>
                      <w:lang w:eastAsia="ko-KR"/>
                    </w:rPr>
                  </w:pPr>
                </w:p>
              </w:tc>
            </w:tr>
          </w:tbl>
          <w:p w14:paraId="4FCDEBDB" w14:textId="77777777" w:rsidR="0076301B" w:rsidRPr="00403F44" w:rsidRDefault="0076301B" w:rsidP="0076301B">
            <w:pPr>
              <w:autoSpaceDE w:val="0"/>
              <w:autoSpaceDN w:val="0"/>
              <w:adjustRightInd w:val="0"/>
              <w:rPr>
                <w:rFonts w:ascii="Verdana" w:hAnsi="Verdana" w:cs="Arial"/>
                <w:b/>
                <w:bCs/>
                <w:sz w:val="18"/>
                <w:szCs w:val="18"/>
                <w:lang w:val="es-BO" w:eastAsia="ko-KR"/>
              </w:rPr>
            </w:pPr>
          </w:p>
          <w:p w14:paraId="29DE041B" w14:textId="77777777" w:rsidR="0076301B" w:rsidRPr="00403F44" w:rsidRDefault="0076301B" w:rsidP="0076301B">
            <w:pPr>
              <w:autoSpaceDE w:val="0"/>
              <w:autoSpaceDN w:val="0"/>
              <w:adjustRightInd w:val="0"/>
              <w:rPr>
                <w:rFonts w:ascii="Verdana" w:hAnsi="Verdana" w:cs="Arial"/>
                <w:b/>
                <w:bCs/>
                <w:sz w:val="18"/>
                <w:szCs w:val="18"/>
                <w:lang w:val="es-BO" w:eastAsia="ko-KR"/>
              </w:rPr>
            </w:pPr>
            <w:r w:rsidRPr="00403F44">
              <w:rPr>
                <w:rFonts w:ascii="Verdana" w:hAnsi="Verdana" w:cs="Arial"/>
                <w:b/>
                <w:bCs/>
                <w:sz w:val="18"/>
                <w:szCs w:val="18"/>
                <w:lang w:val="es-BO" w:eastAsia="ko-KR"/>
              </w:rPr>
              <w:t>CONSIDERACIONES DE INSPECCIÓN Y PRUEBAS DE FUNCIONAMIENTO</w:t>
            </w:r>
          </w:p>
          <w:p w14:paraId="45504797" w14:textId="77777777" w:rsidR="0076301B" w:rsidRPr="00403F44" w:rsidRDefault="0076301B" w:rsidP="0076301B">
            <w:pPr>
              <w:autoSpaceDE w:val="0"/>
              <w:autoSpaceDN w:val="0"/>
              <w:adjustRightInd w:val="0"/>
              <w:rPr>
                <w:rFonts w:ascii="Verdana" w:hAnsi="Verdana" w:cs="Arial"/>
                <w:bCs/>
                <w:sz w:val="18"/>
                <w:szCs w:val="18"/>
                <w:lang w:val="es-BO"/>
              </w:rPr>
            </w:pPr>
          </w:p>
          <w:p w14:paraId="33D74625" w14:textId="77777777" w:rsidR="0076301B" w:rsidRPr="00403F44" w:rsidRDefault="0076301B" w:rsidP="0076301B">
            <w:pPr>
              <w:autoSpaceDE w:val="0"/>
              <w:autoSpaceDN w:val="0"/>
              <w:adjustRightInd w:val="0"/>
              <w:ind w:left="708"/>
              <w:jc w:val="both"/>
              <w:rPr>
                <w:rFonts w:ascii="Verdana" w:hAnsi="Verdana" w:cs="Arial"/>
                <w:bCs/>
                <w:sz w:val="18"/>
                <w:szCs w:val="18"/>
                <w:lang w:val="es-BO"/>
              </w:rPr>
            </w:pPr>
            <w:r w:rsidRPr="00403F44">
              <w:rPr>
                <w:rFonts w:ascii="Verdana" w:hAnsi="Verdana" w:cs="Arial"/>
                <w:bCs/>
                <w:sz w:val="18"/>
                <w:szCs w:val="18"/>
                <w:lang w:val="es-BO"/>
              </w:rPr>
              <w:t xml:space="preserve">Las inspecciones, pruebas de funcionamiento y otras similares que se requieran, tanto en origen como en destino, deberán ser realizadas por el PROVEEDOR en presencia </w:t>
            </w:r>
            <w:r w:rsidRPr="00403F44">
              <w:rPr>
                <w:rFonts w:ascii="Verdana" w:hAnsi="Verdana" w:cs="Arial"/>
                <w:bCs/>
                <w:sz w:val="18"/>
                <w:szCs w:val="18"/>
              </w:rPr>
              <w:t xml:space="preserve">de </w:t>
            </w:r>
            <w:proofErr w:type="spellStart"/>
            <w:r w:rsidRPr="00403F44">
              <w:rPr>
                <w:rFonts w:ascii="Verdana" w:hAnsi="Verdana" w:cs="Arial"/>
                <w:bCs/>
                <w:sz w:val="18"/>
                <w:szCs w:val="18"/>
              </w:rPr>
              <w:t>YPFB</w:t>
            </w:r>
            <w:proofErr w:type="spellEnd"/>
            <w:r w:rsidRPr="00403F44">
              <w:rPr>
                <w:rFonts w:ascii="Verdana" w:hAnsi="Verdana" w:cs="Arial"/>
                <w:bCs/>
                <w:sz w:val="18"/>
                <w:szCs w:val="18"/>
              </w:rPr>
              <w:t xml:space="preserve"> y la Empresa de Verificación, Inspección y Certificación</w:t>
            </w:r>
            <w:r w:rsidRPr="00403F44">
              <w:rPr>
                <w:rFonts w:ascii="Verdana" w:hAnsi="Verdana" w:cs="Arial"/>
                <w:bCs/>
                <w:sz w:val="18"/>
                <w:szCs w:val="18"/>
                <w:lang w:val="es-BO"/>
              </w:rPr>
              <w:t xml:space="preserve">, pudiendo repetirse las mismas a costo del PROVEEDOR las veces que sean necesarias hasta la conformidad respectiva, considerando por lo tanto las pruebas FAT (Factory </w:t>
            </w:r>
            <w:proofErr w:type="spellStart"/>
            <w:r w:rsidRPr="00403F44">
              <w:rPr>
                <w:rFonts w:ascii="Verdana" w:hAnsi="Verdana" w:cs="Arial"/>
                <w:bCs/>
                <w:sz w:val="18"/>
                <w:szCs w:val="18"/>
                <w:lang w:val="es-BO"/>
              </w:rPr>
              <w:t>Aceptance</w:t>
            </w:r>
            <w:proofErr w:type="spellEnd"/>
            <w:r w:rsidRPr="00403F44">
              <w:rPr>
                <w:rFonts w:ascii="Verdana" w:hAnsi="Verdana" w:cs="Arial"/>
                <w:bCs/>
                <w:sz w:val="18"/>
                <w:szCs w:val="18"/>
                <w:lang w:val="es-BO"/>
              </w:rPr>
              <w:t xml:space="preserve"> Test) y pruebas </w:t>
            </w:r>
            <w:proofErr w:type="spellStart"/>
            <w:r w:rsidRPr="00403F44">
              <w:rPr>
                <w:rFonts w:ascii="Verdana" w:hAnsi="Verdana" w:cs="Arial"/>
                <w:bCs/>
                <w:sz w:val="18"/>
                <w:szCs w:val="18"/>
                <w:lang w:val="es-BO"/>
              </w:rPr>
              <w:t>SAT</w:t>
            </w:r>
            <w:proofErr w:type="spellEnd"/>
            <w:r w:rsidRPr="00403F44">
              <w:rPr>
                <w:rFonts w:ascii="Verdana" w:hAnsi="Verdana" w:cs="Arial"/>
                <w:bCs/>
                <w:sz w:val="18"/>
                <w:szCs w:val="18"/>
                <w:lang w:val="es-BO"/>
              </w:rPr>
              <w:t xml:space="preserve"> (</w:t>
            </w:r>
            <w:proofErr w:type="spellStart"/>
            <w:r w:rsidRPr="00403F44">
              <w:rPr>
                <w:rFonts w:ascii="Verdana" w:hAnsi="Verdana" w:cs="Arial"/>
                <w:bCs/>
                <w:sz w:val="18"/>
                <w:szCs w:val="18"/>
                <w:lang w:val="es-BO"/>
              </w:rPr>
              <w:t>Site</w:t>
            </w:r>
            <w:proofErr w:type="spellEnd"/>
            <w:r w:rsidRPr="00403F44">
              <w:rPr>
                <w:rFonts w:ascii="Verdana" w:hAnsi="Verdana" w:cs="Arial"/>
                <w:bCs/>
                <w:sz w:val="18"/>
                <w:szCs w:val="18"/>
                <w:lang w:val="es-BO"/>
              </w:rPr>
              <w:t xml:space="preserve"> </w:t>
            </w:r>
            <w:proofErr w:type="spellStart"/>
            <w:r w:rsidRPr="00403F44">
              <w:rPr>
                <w:rFonts w:ascii="Verdana" w:hAnsi="Verdana" w:cs="Arial"/>
                <w:bCs/>
                <w:sz w:val="18"/>
                <w:szCs w:val="18"/>
                <w:lang w:val="es-BO"/>
              </w:rPr>
              <w:t>Aceptance</w:t>
            </w:r>
            <w:proofErr w:type="spellEnd"/>
            <w:r w:rsidRPr="00403F44">
              <w:rPr>
                <w:rFonts w:ascii="Verdana" w:hAnsi="Verdana" w:cs="Arial"/>
                <w:bCs/>
                <w:sz w:val="18"/>
                <w:szCs w:val="18"/>
                <w:lang w:val="es-BO"/>
              </w:rPr>
              <w:t xml:space="preserve"> Test) respectivamente. </w:t>
            </w:r>
          </w:p>
          <w:p w14:paraId="64AACE8F" w14:textId="77777777" w:rsidR="0076301B" w:rsidRDefault="0076301B" w:rsidP="0076301B">
            <w:pPr>
              <w:autoSpaceDE w:val="0"/>
              <w:autoSpaceDN w:val="0"/>
              <w:adjustRightInd w:val="0"/>
              <w:jc w:val="center"/>
              <w:rPr>
                <w:rFonts w:ascii="Verdana" w:hAnsi="Verdana" w:cs="Arial"/>
                <w:bCs/>
                <w:sz w:val="18"/>
                <w:szCs w:val="18"/>
                <w:lang w:val="es-BO"/>
              </w:rPr>
            </w:pPr>
          </w:p>
          <w:p w14:paraId="3F60A41D" w14:textId="77777777" w:rsidR="0076301B" w:rsidRDefault="0076301B" w:rsidP="0076301B">
            <w:pPr>
              <w:autoSpaceDE w:val="0"/>
              <w:autoSpaceDN w:val="0"/>
              <w:adjustRightInd w:val="0"/>
              <w:jc w:val="center"/>
              <w:rPr>
                <w:rFonts w:ascii="Verdana" w:hAnsi="Verdana" w:cs="Arial"/>
                <w:bCs/>
                <w:sz w:val="18"/>
                <w:szCs w:val="18"/>
                <w:lang w:val="es-BO"/>
              </w:rPr>
            </w:pPr>
          </w:p>
          <w:p w14:paraId="7984D3DC" w14:textId="77777777" w:rsidR="0076301B" w:rsidRDefault="0076301B" w:rsidP="0076301B">
            <w:pPr>
              <w:autoSpaceDE w:val="0"/>
              <w:autoSpaceDN w:val="0"/>
              <w:adjustRightInd w:val="0"/>
              <w:jc w:val="center"/>
              <w:rPr>
                <w:rFonts w:ascii="Verdana" w:hAnsi="Verdana" w:cs="Arial"/>
                <w:bCs/>
                <w:sz w:val="18"/>
                <w:szCs w:val="18"/>
                <w:lang w:val="es-BO"/>
              </w:rPr>
            </w:pPr>
          </w:p>
          <w:p w14:paraId="77C08B44" w14:textId="77777777" w:rsidR="0076301B" w:rsidRPr="00403F44" w:rsidRDefault="0076301B" w:rsidP="0076301B">
            <w:pPr>
              <w:autoSpaceDE w:val="0"/>
              <w:autoSpaceDN w:val="0"/>
              <w:adjustRightInd w:val="0"/>
              <w:jc w:val="center"/>
              <w:rPr>
                <w:rFonts w:ascii="Verdana" w:hAnsi="Verdana" w:cs="Arial"/>
                <w:bCs/>
                <w:sz w:val="18"/>
                <w:szCs w:val="18"/>
                <w:lang w:val="es-BO"/>
              </w:rPr>
            </w:pPr>
          </w:p>
          <w:p w14:paraId="07C32AFB" w14:textId="77777777" w:rsidR="0076301B" w:rsidRPr="00403F44" w:rsidRDefault="0076301B" w:rsidP="0076301B">
            <w:pPr>
              <w:autoSpaceDE w:val="0"/>
              <w:autoSpaceDN w:val="0"/>
              <w:adjustRightInd w:val="0"/>
              <w:rPr>
                <w:rFonts w:ascii="Verdana" w:hAnsi="Verdana" w:cs="Arial"/>
                <w:b/>
                <w:bCs/>
                <w:sz w:val="18"/>
                <w:szCs w:val="18"/>
                <w:lang w:val="es-BO"/>
              </w:rPr>
            </w:pPr>
            <w:r w:rsidRPr="00403F44">
              <w:rPr>
                <w:rFonts w:ascii="Verdana" w:hAnsi="Verdana" w:cs="Arial"/>
                <w:b/>
                <w:bCs/>
                <w:sz w:val="18"/>
                <w:szCs w:val="18"/>
                <w:lang w:val="es-BO"/>
              </w:rPr>
              <w:lastRenderedPageBreak/>
              <w:t xml:space="preserve">DOCUMENTACIÓN A ENTREGAR CON LA PROPUESTA </w:t>
            </w:r>
          </w:p>
          <w:p w14:paraId="6554894B" w14:textId="77777777" w:rsidR="0076301B" w:rsidRPr="00403F44" w:rsidRDefault="0076301B" w:rsidP="0076301B">
            <w:pPr>
              <w:autoSpaceDE w:val="0"/>
              <w:autoSpaceDN w:val="0"/>
              <w:adjustRightInd w:val="0"/>
              <w:rPr>
                <w:rFonts w:ascii="Verdana" w:hAnsi="Verdana" w:cs="Arial"/>
                <w:b/>
                <w:bCs/>
                <w:sz w:val="18"/>
                <w:szCs w:val="18"/>
                <w:lang w:val="es-BO"/>
              </w:rPr>
            </w:pPr>
          </w:p>
          <w:p w14:paraId="7723DF3B" w14:textId="77777777" w:rsidR="0076301B" w:rsidRPr="00403F44" w:rsidRDefault="0076301B" w:rsidP="0076301B">
            <w:pPr>
              <w:autoSpaceDE w:val="0"/>
              <w:autoSpaceDN w:val="0"/>
              <w:adjustRightInd w:val="0"/>
              <w:ind w:left="360"/>
              <w:jc w:val="both"/>
              <w:rPr>
                <w:rFonts w:ascii="Verdana" w:hAnsi="Verdana" w:cs="Arial"/>
                <w:bCs/>
                <w:sz w:val="18"/>
                <w:szCs w:val="18"/>
                <w:lang w:val="es-BO"/>
              </w:rPr>
            </w:pPr>
            <w:r w:rsidRPr="00403F44">
              <w:rPr>
                <w:rFonts w:ascii="Verdana" w:hAnsi="Verdana" w:cs="Arial"/>
                <w:bCs/>
                <w:sz w:val="18"/>
                <w:szCs w:val="18"/>
                <w:lang w:val="es-BO"/>
              </w:rPr>
              <w:t xml:space="preserve">El </w:t>
            </w:r>
            <w:r>
              <w:rPr>
                <w:rFonts w:ascii="Verdana" w:hAnsi="Verdana" w:cs="Arial"/>
                <w:bCs/>
                <w:sz w:val="18"/>
                <w:szCs w:val="18"/>
                <w:lang w:val="es-BO"/>
              </w:rPr>
              <w:t>Proponente</w:t>
            </w:r>
            <w:r w:rsidRPr="00403F44">
              <w:rPr>
                <w:rFonts w:ascii="Verdana" w:hAnsi="Verdana" w:cs="Arial"/>
                <w:bCs/>
                <w:sz w:val="18"/>
                <w:szCs w:val="18"/>
                <w:lang w:val="es-BO"/>
              </w:rPr>
              <w:t xml:space="preserve"> deberá entregar la documentación solicitada en el idioma castellano contemplando la propuesta en original más su copia respectivamente, de acuerdo al siguiente detalle:</w:t>
            </w:r>
          </w:p>
          <w:p w14:paraId="3637C43C" w14:textId="77777777" w:rsidR="0076301B" w:rsidRPr="00403F44" w:rsidRDefault="0076301B" w:rsidP="0076301B">
            <w:pPr>
              <w:autoSpaceDE w:val="0"/>
              <w:autoSpaceDN w:val="0"/>
              <w:adjustRightInd w:val="0"/>
              <w:ind w:left="360"/>
              <w:jc w:val="both"/>
              <w:rPr>
                <w:rFonts w:ascii="Verdana" w:hAnsi="Verdana" w:cs="Arial"/>
                <w:bCs/>
                <w:sz w:val="18"/>
                <w:szCs w:val="18"/>
                <w:lang w:val="es-BO"/>
              </w:rPr>
            </w:pPr>
          </w:p>
          <w:p w14:paraId="146FF78F" w14:textId="77777777" w:rsidR="0076301B" w:rsidRPr="00403F44" w:rsidRDefault="0076301B" w:rsidP="0076301B">
            <w:pPr>
              <w:pStyle w:val="Prrafodelista"/>
              <w:numPr>
                <w:ilvl w:val="0"/>
                <w:numId w:val="42"/>
              </w:numPr>
              <w:autoSpaceDE w:val="0"/>
              <w:autoSpaceDN w:val="0"/>
              <w:adjustRightInd w:val="0"/>
              <w:ind w:left="709" w:hanging="283"/>
              <w:jc w:val="both"/>
              <w:rPr>
                <w:rFonts w:ascii="Verdana" w:hAnsi="Verdana" w:cs="Arial"/>
                <w:bCs/>
                <w:sz w:val="18"/>
                <w:szCs w:val="18"/>
                <w:lang w:val="es-BO"/>
              </w:rPr>
            </w:pPr>
            <w:r w:rsidRPr="00403F44">
              <w:rPr>
                <w:rFonts w:ascii="Verdana" w:hAnsi="Verdana" w:cs="Arial"/>
                <w:bCs/>
                <w:sz w:val="18"/>
                <w:szCs w:val="18"/>
                <w:lang w:val="es-BO"/>
              </w:rPr>
              <w:t xml:space="preserve">Plan de trabajo: </w:t>
            </w:r>
          </w:p>
          <w:p w14:paraId="2678E08C" w14:textId="77777777" w:rsidR="0076301B" w:rsidRPr="00403F44" w:rsidRDefault="0076301B" w:rsidP="0076301B">
            <w:pPr>
              <w:pStyle w:val="Prrafodelista"/>
              <w:numPr>
                <w:ilvl w:val="1"/>
                <w:numId w:val="42"/>
              </w:numPr>
              <w:autoSpaceDE w:val="0"/>
              <w:autoSpaceDN w:val="0"/>
              <w:adjustRightInd w:val="0"/>
              <w:ind w:left="1800"/>
              <w:jc w:val="both"/>
              <w:rPr>
                <w:rFonts w:ascii="Verdana" w:hAnsi="Verdana" w:cs="Arial"/>
                <w:bCs/>
                <w:sz w:val="18"/>
                <w:szCs w:val="18"/>
                <w:lang w:val="es-BO"/>
              </w:rPr>
            </w:pPr>
            <w:r w:rsidRPr="00403F44">
              <w:rPr>
                <w:rFonts w:ascii="Verdana" w:hAnsi="Verdana" w:cs="Arial"/>
                <w:bCs/>
                <w:sz w:val="18"/>
                <w:szCs w:val="18"/>
                <w:lang w:val="es-BO"/>
              </w:rPr>
              <w:t>Plan de fabricación y/o de construcción</w:t>
            </w:r>
          </w:p>
          <w:p w14:paraId="064B2C29" w14:textId="77777777" w:rsidR="0076301B" w:rsidRPr="00403F44" w:rsidRDefault="0076301B" w:rsidP="0076301B">
            <w:pPr>
              <w:pStyle w:val="Prrafodelista"/>
              <w:numPr>
                <w:ilvl w:val="1"/>
                <w:numId w:val="42"/>
              </w:numPr>
              <w:autoSpaceDE w:val="0"/>
              <w:autoSpaceDN w:val="0"/>
              <w:adjustRightInd w:val="0"/>
              <w:ind w:left="1800"/>
              <w:jc w:val="both"/>
              <w:rPr>
                <w:rFonts w:ascii="Verdana" w:hAnsi="Verdana" w:cs="Arial"/>
                <w:bCs/>
                <w:sz w:val="18"/>
                <w:szCs w:val="18"/>
                <w:lang w:val="es-BO"/>
              </w:rPr>
            </w:pPr>
            <w:r w:rsidRPr="00403F44">
              <w:rPr>
                <w:rFonts w:ascii="Verdana" w:hAnsi="Verdana" w:cs="Arial"/>
                <w:bCs/>
                <w:sz w:val="18"/>
                <w:szCs w:val="18"/>
                <w:lang w:val="es-BO"/>
              </w:rPr>
              <w:t>Plan de ensayos/inspección o pruebas</w:t>
            </w:r>
          </w:p>
          <w:p w14:paraId="0CE9D772" w14:textId="77777777" w:rsidR="0076301B" w:rsidRPr="00403F44" w:rsidRDefault="0076301B" w:rsidP="0076301B">
            <w:pPr>
              <w:pStyle w:val="Prrafodelista"/>
              <w:numPr>
                <w:ilvl w:val="1"/>
                <w:numId w:val="42"/>
              </w:numPr>
              <w:autoSpaceDE w:val="0"/>
              <w:autoSpaceDN w:val="0"/>
              <w:adjustRightInd w:val="0"/>
              <w:ind w:left="1800"/>
              <w:jc w:val="both"/>
              <w:rPr>
                <w:rFonts w:ascii="Verdana" w:hAnsi="Verdana" w:cs="Arial"/>
                <w:bCs/>
                <w:sz w:val="18"/>
                <w:szCs w:val="18"/>
                <w:lang w:val="es-BO"/>
              </w:rPr>
            </w:pPr>
            <w:r w:rsidRPr="00403F44">
              <w:rPr>
                <w:rFonts w:ascii="Verdana" w:hAnsi="Verdana" w:cs="Arial"/>
                <w:bCs/>
                <w:sz w:val="18"/>
                <w:szCs w:val="18"/>
                <w:lang w:val="es-BO"/>
              </w:rPr>
              <w:t>Plan de despacho y transporte</w:t>
            </w:r>
          </w:p>
          <w:p w14:paraId="01FAECE3" w14:textId="77777777" w:rsidR="0076301B" w:rsidRPr="00403F44" w:rsidRDefault="0076301B" w:rsidP="0076301B">
            <w:pPr>
              <w:pStyle w:val="Prrafodelista"/>
              <w:numPr>
                <w:ilvl w:val="1"/>
                <w:numId w:val="42"/>
              </w:numPr>
              <w:autoSpaceDE w:val="0"/>
              <w:autoSpaceDN w:val="0"/>
              <w:adjustRightInd w:val="0"/>
              <w:ind w:left="1800"/>
              <w:jc w:val="both"/>
              <w:rPr>
                <w:rFonts w:ascii="Verdana" w:hAnsi="Verdana" w:cs="Arial"/>
                <w:bCs/>
                <w:sz w:val="18"/>
                <w:szCs w:val="18"/>
                <w:lang w:val="es-BO"/>
              </w:rPr>
            </w:pPr>
            <w:r w:rsidRPr="00403F44">
              <w:rPr>
                <w:rFonts w:ascii="Verdana" w:hAnsi="Verdana" w:cs="Arial"/>
                <w:bCs/>
                <w:sz w:val="18"/>
                <w:szCs w:val="18"/>
                <w:lang w:val="es-BO"/>
              </w:rPr>
              <w:t>Sistema de gestión de calidad y certificaciones vigentes (no excluyente)</w:t>
            </w:r>
          </w:p>
          <w:p w14:paraId="125E63FC" w14:textId="77777777" w:rsidR="0076301B" w:rsidRPr="00403F44" w:rsidRDefault="0076301B" w:rsidP="0076301B">
            <w:pPr>
              <w:autoSpaceDE w:val="0"/>
              <w:autoSpaceDN w:val="0"/>
              <w:adjustRightInd w:val="0"/>
              <w:ind w:left="360"/>
              <w:jc w:val="both"/>
              <w:rPr>
                <w:rFonts w:ascii="Verdana" w:hAnsi="Verdana" w:cs="Arial"/>
                <w:bCs/>
                <w:sz w:val="18"/>
                <w:szCs w:val="18"/>
                <w:lang w:val="es-BO"/>
              </w:rPr>
            </w:pPr>
          </w:p>
          <w:p w14:paraId="4A2E71C5" w14:textId="77777777" w:rsidR="0076301B" w:rsidRDefault="0076301B" w:rsidP="0076301B">
            <w:pPr>
              <w:pStyle w:val="Prrafodelista"/>
              <w:numPr>
                <w:ilvl w:val="0"/>
                <w:numId w:val="42"/>
              </w:numPr>
              <w:autoSpaceDE w:val="0"/>
              <w:autoSpaceDN w:val="0"/>
              <w:adjustRightInd w:val="0"/>
              <w:ind w:left="785"/>
              <w:jc w:val="both"/>
              <w:rPr>
                <w:rFonts w:ascii="Verdana" w:hAnsi="Verdana" w:cs="Arial"/>
                <w:bCs/>
                <w:sz w:val="18"/>
                <w:szCs w:val="18"/>
                <w:lang w:val="es-BO"/>
              </w:rPr>
            </w:pPr>
            <w:r w:rsidRPr="00BA100A">
              <w:rPr>
                <w:rFonts w:ascii="Verdana" w:hAnsi="Verdana" w:cs="Arial"/>
                <w:bCs/>
                <w:sz w:val="18"/>
                <w:szCs w:val="18"/>
                <w:lang w:val="es-BO"/>
              </w:rPr>
              <w:t xml:space="preserve">Certificados de cumplimiento con las Normas </w:t>
            </w:r>
            <w:proofErr w:type="spellStart"/>
            <w:r w:rsidRPr="00BA100A">
              <w:rPr>
                <w:rFonts w:ascii="Verdana" w:hAnsi="Verdana" w:cs="Arial"/>
                <w:bCs/>
                <w:sz w:val="18"/>
                <w:szCs w:val="18"/>
                <w:lang w:val="es-BO"/>
              </w:rPr>
              <w:t>AAR</w:t>
            </w:r>
            <w:proofErr w:type="spellEnd"/>
            <w:r w:rsidRPr="00662B6D">
              <w:rPr>
                <w:rFonts w:ascii="Verdana" w:hAnsi="Verdana" w:cs="Arial"/>
                <w:bCs/>
                <w:sz w:val="18"/>
                <w:szCs w:val="18"/>
                <w:lang w:val="es-BO"/>
              </w:rPr>
              <w:t xml:space="preserve"> de las empresas que provean los componentes críticos propuest</w:t>
            </w:r>
            <w:r w:rsidRPr="009F2EFA">
              <w:rPr>
                <w:rFonts w:ascii="Verdana" w:hAnsi="Verdana" w:cs="Arial"/>
                <w:bCs/>
                <w:sz w:val="18"/>
                <w:szCs w:val="18"/>
                <w:lang w:val="es-BO"/>
              </w:rPr>
              <w:t xml:space="preserve">os </w:t>
            </w:r>
            <w:r>
              <w:rPr>
                <w:rFonts w:ascii="Verdana" w:hAnsi="Verdana" w:cs="Arial"/>
                <w:bCs/>
                <w:sz w:val="18"/>
                <w:szCs w:val="18"/>
                <w:lang w:val="es-BO"/>
              </w:rPr>
              <w:t xml:space="preserve">por el Proponente, </w:t>
            </w:r>
            <w:r w:rsidRPr="00BA100A">
              <w:rPr>
                <w:rFonts w:ascii="Verdana" w:hAnsi="Verdana" w:cs="Arial"/>
                <w:bCs/>
                <w:sz w:val="18"/>
                <w:szCs w:val="18"/>
                <w:lang w:val="es-BO"/>
              </w:rPr>
              <w:t xml:space="preserve">como ser </w:t>
            </w:r>
            <w:proofErr w:type="spellStart"/>
            <w:r w:rsidRPr="00BA100A">
              <w:rPr>
                <w:rFonts w:ascii="Verdana" w:hAnsi="Verdana" w:cs="Arial"/>
                <w:bCs/>
                <w:sz w:val="18"/>
                <w:szCs w:val="18"/>
                <w:lang w:val="es-BO"/>
              </w:rPr>
              <w:t>Bogies</w:t>
            </w:r>
            <w:proofErr w:type="spellEnd"/>
            <w:r w:rsidRPr="00BA100A">
              <w:rPr>
                <w:rFonts w:ascii="Verdana" w:hAnsi="Verdana" w:cs="Arial"/>
                <w:bCs/>
                <w:sz w:val="18"/>
                <w:szCs w:val="18"/>
                <w:lang w:val="es-BO"/>
              </w:rPr>
              <w:t>, enganches, válvulas,  ruedas, ejes y componentes del sistema de freno</w:t>
            </w:r>
            <w:r>
              <w:rPr>
                <w:rFonts w:ascii="Verdana" w:hAnsi="Verdana" w:cs="Arial"/>
                <w:bCs/>
                <w:sz w:val="18"/>
                <w:szCs w:val="18"/>
                <w:lang w:val="es-BO"/>
              </w:rPr>
              <w:t>.</w:t>
            </w:r>
            <w:r w:rsidRPr="009F2EFA">
              <w:rPr>
                <w:rFonts w:ascii="Verdana" w:hAnsi="Verdana" w:cs="Arial"/>
                <w:bCs/>
                <w:sz w:val="18"/>
                <w:szCs w:val="18"/>
                <w:lang w:val="es-BO"/>
              </w:rPr>
              <w:t xml:space="preserve"> </w:t>
            </w:r>
          </w:p>
          <w:p w14:paraId="438E3FCA" w14:textId="77777777" w:rsidR="0076301B" w:rsidRPr="009F2EFA" w:rsidRDefault="0076301B" w:rsidP="0076301B">
            <w:pPr>
              <w:pStyle w:val="Prrafodelista"/>
              <w:autoSpaceDE w:val="0"/>
              <w:autoSpaceDN w:val="0"/>
              <w:adjustRightInd w:val="0"/>
              <w:ind w:left="785"/>
              <w:jc w:val="both"/>
              <w:rPr>
                <w:rFonts w:ascii="Verdana" w:hAnsi="Verdana" w:cs="Arial"/>
                <w:bCs/>
                <w:sz w:val="18"/>
                <w:szCs w:val="18"/>
                <w:lang w:val="es-BO"/>
              </w:rPr>
            </w:pPr>
          </w:p>
          <w:p w14:paraId="72CF7E63" w14:textId="77777777" w:rsidR="0076301B" w:rsidRDefault="0076301B" w:rsidP="0076301B">
            <w:pPr>
              <w:pStyle w:val="Prrafodelista"/>
              <w:numPr>
                <w:ilvl w:val="0"/>
                <w:numId w:val="42"/>
              </w:numPr>
              <w:autoSpaceDE w:val="0"/>
              <w:autoSpaceDN w:val="0"/>
              <w:adjustRightInd w:val="0"/>
              <w:ind w:left="785"/>
              <w:jc w:val="both"/>
              <w:rPr>
                <w:rFonts w:ascii="Verdana" w:hAnsi="Verdana" w:cs="Arial"/>
                <w:bCs/>
                <w:sz w:val="18"/>
                <w:szCs w:val="18"/>
                <w:lang w:val="es-BO"/>
              </w:rPr>
            </w:pPr>
            <w:r>
              <w:rPr>
                <w:rFonts w:ascii="Verdana" w:hAnsi="Verdana" w:cs="Arial"/>
                <w:bCs/>
                <w:sz w:val="18"/>
                <w:szCs w:val="18"/>
                <w:lang w:val="es-BO"/>
              </w:rPr>
              <w:t xml:space="preserve">Respaldo documental que acredite que el Proponente haya adquirido y utilizado </w:t>
            </w:r>
            <w:r w:rsidRPr="00AB09DB">
              <w:rPr>
                <w:rFonts w:ascii="Verdana" w:hAnsi="Verdana" w:cs="Arial"/>
                <w:bCs/>
                <w:sz w:val="18"/>
                <w:szCs w:val="18"/>
                <w:lang w:val="es-BO"/>
              </w:rPr>
              <w:t xml:space="preserve">anteriormente componentes certificados bajo la norma </w:t>
            </w:r>
            <w:proofErr w:type="spellStart"/>
            <w:r w:rsidRPr="00AB09DB">
              <w:rPr>
                <w:rFonts w:ascii="Verdana" w:hAnsi="Verdana" w:cs="Arial"/>
                <w:bCs/>
                <w:sz w:val="18"/>
                <w:szCs w:val="18"/>
                <w:lang w:val="es-BO"/>
              </w:rPr>
              <w:t>AAR</w:t>
            </w:r>
            <w:proofErr w:type="spellEnd"/>
            <w:r w:rsidRPr="00AB09DB">
              <w:rPr>
                <w:rFonts w:ascii="Verdana" w:hAnsi="Verdana" w:cs="Arial"/>
                <w:bCs/>
                <w:sz w:val="18"/>
                <w:szCs w:val="18"/>
                <w:lang w:val="es-BO"/>
              </w:rPr>
              <w:t>, para la fabricación, construcción o ensamblaje   de vagones. El respaldo documental podrá ser fotocopias simples legibles de contratos</w:t>
            </w:r>
            <w:r>
              <w:rPr>
                <w:rFonts w:ascii="Verdana" w:hAnsi="Verdana" w:cs="Arial"/>
                <w:bCs/>
                <w:sz w:val="18"/>
                <w:szCs w:val="18"/>
                <w:lang w:val="es-BO"/>
              </w:rPr>
              <w:t xml:space="preserve">, facturas u otros documentos similares equivalentes. </w:t>
            </w:r>
          </w:p>
          <w:p w14:paraId="30ABA2B8" w14:textId="77777777" w:rsidR="0076301B" w:rsidRDefault="0076301B" w:rsidP="0076301B">
            <w:pPr>
              <w:pStyle w:val="Prrafodelista"/>
              <w:autoSpaceDE w:val="0"/>
              <w:autoSpaceDN w:val="0"/>
              <w:adjustRightInd w:val="0"/>
              <w:ind w:left="785"/>
              <w:jc w:val="both"/>
              <w:rPr>
                <w:rFonts w:ascii="Verdana" w:hAnsi="Verdana" w:cs="Arial"/>
                <w:bCs/>
                <w:sz w:val="18"/>
                <w:szCs w:val="18"/>
                <w:lang w:val="es-BO"/>
              </w:rPr>
            </w:pPr>
          </w:p>
          <w:p w14:paraId="1D30846B" w14:textId="77777777" w:rsidR="0076301B" w:rsidRDefault="0076301B" w:rsidP="0076301B">
            <w:pPr>
              <w:pStyle w:val="Prrafodelista"/>
              <w:numPr>
                <w:ilvl w:val="0"/>
                <w:numId w:val="42"/>
              </w:numPr>
              <w:autoSpaceDE w:val="0"/>
              <w:autoSpaceDN w:val="0"/>
              <w:adjustRightInd w:val="0"/>
              <w:ind w:left="785"/>
              <w:jc w:val="both"/>
              <w:rPr>
                <w:rFonts w:ascii="Verdana" w:hAnsi="Verdana" w:cs="Arial"/>
                <w:bCs/>
                <w:sz w:val="18"/>
                <w:szCs w:val="18"/>
                <w:lang w:val="es-BO"/>
              </w:rPr>
            </w:pPr>
            <w:r w:rsidRPr="00403F44">
              <w:rPr>
                <w:rFonts w:ascii="Verdana" w:hAnsi="Verdana" w:cs="Arial"/>
                <w:bCs/>
                <w:sz w:val="18"/>
                <w:szCs w:val="18"/>
                <w:lang w:val="es-BO"/>
              </w:rPr>
              <w:t>Vagón plano ferroviario propuesto, con sus respectivos documentos de diseño, en formato físico y digital.</w:t>
            </w:r>
          </w:p>
          <w:p w14:paraId="70FC3155" w14:textId="77777777" w:rsidR="0076301B" w:rsidRDefault="0076301B" w:rsidP="0076301B">
            <w:pPr>
              <w:pStyle w:val="Prrafodelista"/>
              <w:autoSpaceDE w:val="0"/>
              <w:autoSpaceDN w:val="0"/>
              <w:adjustRightInd w:val="0"/>
              <w:ind w:left="785"/>
              <w:jc w:val="both"/>
              <w:rPr>
                <w:rFonts w:ascii="Verdana" w:hAnsi="Verdana" w:cs="Arial"/>
                <w:bCs/>
                <w:sz w:val="18"/>
                <w:szCs w:val="18"/>
                <w:lang w:val="es-BO"/>
              </w:rPr>
            </w:pPr>
          </w:p>
          <w:p w14:paraId="6954B870" w14:textId="77777777" w:rsidR="0076301B" w:rsidRDefault="0076301B" w:rsidP="0076301B">
            <w:pPr>
              <w:pStyle w:val="Prrafodelista"/>
              <w:numPr>
                <w:ilvl w:val="0"/>
                <w:numId w:val="42"/>
              </w:numPr>
              <w:autoSpaceDE w:val="0"/>
              <w:autoSpaceDN w:val="0"/>
              <w:adjustRightInd w:val="0"/>
              <w:ind w:left="785"/>
              <w:jc w:val="both"/>
              <w:rPr>
                <w:rFonts w:ascii="Verdana" w:hAnsi="Verdana" w:cs="Arial"/>
                <w:bCs/>
                <w:sz w:val="18"/>
                <w:szCs w:val="18"/>
                <w:lang w:val="es-BO"/>
              </w:rPr>
            </w:pPr>
            <w:r>
              <w:rPr>
                <w:rFonts w:ascii="Verdana" w:hAnsi="Verdana" w:cs="Arial"/>
                <w:bCs/>
                <w:sz w:val="18"/>
                <w:szCs w:val="18"/>
                <w:lang w:val="es-BO"/>
              </w:rPr>
              <w:t>C</w:t>
            </w:r>
            <w:r w:rsidRPr="00403F44">
              <w:rPr>
                <w:rFonts w:ascii="Verdana" w:hAnsi="Verdana" w:cs="Arial"/>
                <w:bCs/>
                <w:sz w:val="18"/>
                <w:szCs w:val="18"/>
                <w:lang w:val="es-BO"/>
              </w:rPr>
              <w:t>ronograma de construcción y entrega</w:t>
            </w:r>
            <w:r>
              <w:rPr>
                <w:rFonts w:ascii="Verdana" w:hAnsi="Verdana" w:cs="Arial"/>
                <w:bCs/>
                <w:sz w:val="18"/>
                <w:szCs w:val="18"/>
                <w:lang w:val="es-BO"/>
              </w:rPr>
              <w:t>.</w:t>
            </w:r>
            <w:r w:rsidRPr="00403F44">
              <w:rPr>
                <w:rFonts w:ascii="Verdana" w:hAnsi="Verdana" w:cs="Arial"/>
                <w:bCs/>
                <w:sz w:val="18"/>
                <w:szCs w:val="18"/>
                <w:lang w:val="es-BO"/>
              </w:rPr>
              <w:t xml:space="preserve"> </w:t>
            </w:r>
          </w:p>
          <w:p w14:paraId="43320525" w14:textId="77777777" w:rsidR="0076301B" w:rsidRDefault="0076301B" w:rsidP="0076301B">
            <w:pPr>
              <w:pStyle w:val="Prrafodelista"/>
              <w:autoSpaceDE w:val="0"/>
              <w:autoSpaceDN w:val="0"/>
              <w:adjustRightInd w:val="0"/>
              <w:ind w:left="785"/>
              <w:jc w:val="both"/>
              <w:rPr>
                <w:rFonts w:ascii="Verdana" w:hAnsi="Verdana" w:cs="Arial"/>
                <w:bCs/>
                <w:sz w:val="18"/>
                <w:szCs w:val="18"/>
                <w:lang w:val="es-BO"/>
              </w:rPr>
            </w:pPr>
          </w:p>
          <w:p w14:paraId="72348A09" w14:textId="77777777" w:rsidR="0076301B" w:rsidRPr="00403F44" w:rsidRDefault="0076301B" w:rsidP="0076301B">
            <w:pPr>
              <w:pStyle w:val="Prrafodelista"/>
              <w:numPr>
                <w:ilvl w:val="0"/>
                <w:numId w:val="42"/>
              </w:numPr>
              <w:autoSpaceDE w:val="0"/>
              <w:autoSpaceDN w:val="0"/>
              <w:adjustRightInd w:val="0"/>
              <w:ind w:left="785"/>
              <w:jc w:val="both"/>
              <w:rPr>
                <w:rFonts w:ascii="Verdana" w:hAnsi="Verdana" w:cs="Arial"/>
                <w:bCs/>
                <w:sz w:val="18"/>
                <w:szCs w:val="18"/>
                <w:lang w:val="es-BO"/>
              </w:rPr>
            </w:pPr>
            <w:r w:rsidRPr="00403F44">
              <w:rPr>
                <w:rFonts w:ascii="Verdana" w:hAnsi="Verdana" w:cs="Arial"/>
                <w:bCs/>
                <w:sz w:val="18"/>
                <w:szCs w:val="18"/>
                <w:lang w:val="es-BO"/>
              </w:rPr>
              <w:t xml:space="preserve">Plan y ejecución de capacitación para la operación y mantenimiento, de 4 a 10 funcionarios de </w:t>
            </w:r>
            <w:proofErr w:type="spellStart"/>
            <w:r w:rsidRPr="00403F44">
              <w:rPr>
                <w:rFonts w:ascii="Verdana" w:hAnsi="Verdana" w:cs="Arial"/>
                <w:bCs/>
                <w:sz w:val="18"/>
                <w:szCs w:val="18"/>
                <w:lang w:val="es-BO"/>
              </w:rPr>
              <w:t>YPFB</w:t>
            </w:r>
            <w:proofErr w:type="spellEnd"/>
            <w:r w:rsidRPr="00403F44">
              <w:rPr>
                <w:rFonts w:ascii="Verdana" w:hAnsi="Verdana" w:cs="Arial"/>
                <w:bCs/>
                <w:sz w:val="18"/>
                <w:szCs w:val="18"/>
                <w:lang w:val="es-BO"/>
              </w:rPr>
              <w:t xml:space="preserve">, la capacitación será impartida en idioma castellano pudiendo la misma ser en oficinas de </w:t>
            </w:r>
            <w:proofErr w:type="spellStart"/>
            <w:r w:rsidRPr="00403F44">
              <w:rPr>
                <w:rFonts w:ascii="Verdana" w:hAnsi="Verdana" w:cs="Arial"/>
                <w:bCs/>
                <w:sz w:val="18"/>
                <w:szCs w:val="18"/>
                <w:lang w:val="es-BO"/>
              </w:rPr>
              <w:t>YPFB</w:t>
            </w:r>
            <w:proofErr w:type="spellEnd"/>
            <w:r>
              <w:rPr>
                <w:rFonts w:ascii="Verdana" w:hAnsi="Verdana" w:cs="Arial"/>
                <w:bCs/>
                <w:sz w:val="18"/>
                <w:szCs w:val="18"/>
                <w:lang w:val="es-BO"/>
              </w:rPr>
              <w:t>, fábrica</w:t>
            </w:r>
            <w:r w:rsidRPr="00403F44">
              <w:rPr>
                <w:rFonts w:ascii="Verdana" w:hAnsi="Verdana" w:cs="Arial"/>
                <w:bCs/>
                <w:sz w:val="18"/>
                <w:szCs w:val="18"/>
                <w:lang w:val="es-BO"/>
              </w:rPr>
              <w:t xml:space="preserve"> y/o en base de operaciones a costo del Proponente</w:t>
            </w:r>
            <w:r>
              <w:rPr>
                <w:rFonts w:ascii="Verdana" w:hAnsi="Verdana" w:cs="Arial"/>
                <w:bCs/>
                <w:sz w:val="18"/>
                <w:szCs w:val="18"/>
                <w:lang w:val="es-BO"/>
              </w:rPr>
              <w:t>.</w:t>
            </w:r>
          </w:p>
          <w:p w14:paraId="64A063F1" w14:textId="77777777" w:rsidR="0076301B" w:rsidRPr="00403F44" w:rsidRDefault="0076301B" w:rsidP="0076301B">
            <w:pPr>
              <w:autoSpaceDE w:val="0"/>
              <w:autoSpaceDN w:val="0"/>
              <w:adjustRightInd w:val="0"/>
              <w:jc w:val="both"/>
              <w:rPr>
                <w:rFonts w:ascii="Verdana" w:hAnsi="Verdana" w:cs="Arial"/>
                <w:bCs/>
                <w:sz w:val="18"/>
                <w:szCs w:val="18"/>
                <w:lang w:val="es-BO"/>
              </w:rPr>
            </w:pPr>
          </w:p>
          <w:p w14:paraId="78270B4F" w14:textId="77777777" w:rsidR="0076301B" w:rsidRPr="00403F44" w:rsidRDefault="0076301B" w:rsidP="0076301B">
            <w:pPr>
              <w:autoSpaceDE w:val="0"/>
              <w:autoSpaceDN w:val="0"/>
              <w:adjustRightInd w:val="0"/>
              <w:jc w:val="both"/>
              <w:rPr>
                <w:rFonts w:ascii="Verdana" w:hAnsi="Verdana" w:cs="Arial"/>
                <w:bCs/>
                <w:sz w:val="10"/>
                <w:szCs w:val="18"/>
                <w:lang w:val="es-BO"/>
              </w:rPr>
            </w:pPr>
          </w:p>
          <w:p w14:paraId="0CE9D215" w14:textId="77777777" w:rsidR="0076301B" w:rsidRPr="00403F44" w:rsidRDefault="0076301B" w:rsidP="0076301B">
            <w:pPr>
              <w:autoSpaceDE w:val="0"/>
              <w:autoSpaceDN w:val="0"/>
              <w:adjustRightInd w:val="0"/>
              <w:jc w:val="both"/>
              <w:rPr>
                <w:rFonts w:ascii="Verdana" w:hAnsi="Verdana" w:cs="Arial"/>
                <w:b/>
                <w:bCs/>
                <w:sz w:val="18"/>
                <w:szCs w:val="18"/>
                <w:lang w:val="es-BO"/>
              </w:rPr>
            </w:pPr>
            <w:r w:rsidRPr="00403F44">
              <w:rPr>
                <w:rFonts w:ascii="Verdana" w:hAnsi="Verdana" w:cs="Arial"/>
                <w:b/>
                <w:bCs/>
                <w:sz w:val="18"/>
                <w:szCs w:val="18"/>
                <w:lang w:val="es-BO"/>
              </w:rPr>
              <w:t>Documentos A Entregar Como Data Book Durante La Vigencia Del Contrato (Aplicable Para Cada Unidad De Vagón Plano Ferroviario)</w:t>
            </w:r>
          </w:p>
          <w:p w14:paraId="012D3731" w14:textId="77777777" w:rsidR="0076301B" w:rsidRPr="00403F44" w:rsidRDefault="0076301B" w:rsidP="0076301B">
            <w:pPr>
              <w:autoSpaceDE w:val="0"/>
              <w:autoSpaceDN w:val="0"/>
              <w:adjustRightInd w:val="0"/>
              <w:rPr>
                <w:rFonts w:ascii="Verdana" w:hAnsi="Verdana" w:cs="Arial"/>
                <w:b/>
                <w:bCs/>
                <w:sz w:val="18"/>
                <w:szCs w:val="18"/>
                <w:lang w:val="es-BO"/>
              </w:rPr>
            </w:pPr>
          </w:p>
          <w:p w14:paraId="3EAAF1D2" w14:textId="77777777" w:rsidR="0076301B" w:rsidRPr="00403F44" w:rsidRDefault="0076301B" w:rsidP="0076301B">
            <w:pPr>
              <w:autoSpaceDE w:val="0"/>
              <w:autoSpaceDN w:val="0"/>
              <w:adjustRightInd w:val="0"/>
              <w:ind w:left="708"/>
              <w:jc w:val="both"/>
              <w:rPr>
                <w:rFonts w:ascii="Verdana" w:hAnsi="Verdana" w:cs="Arial"/>
                <w:bCs/>
                <w:sz w:val="18"/>
                <w:szCs w:val="18"/>
                <w:lang w:val="es-BO"/>
              </w:rPr>
            </w:pPr>
            <w:r w:rsidRPr="00403F44">
              <w:rPr>
                <w:rFonts w:ascii="Verdana" w:hAnsi="Verdana" w:cs="Arial"/>
                <w:bCs/>
                <w:sz w:val="18"/>
                <w:szCs w:val="18"/>
                <w:lang w:val="es-BO"/>
              </w:rPr>
              <w:t>La documentación básica a entregar como parte del Data Book (Primera entrega en sitio), y siendo esta no limitativa, deberá contener mínimamente lo siguiente:</w:t>
            </w:r>
          </w:p>
          <w:p w14:paraId="3F0BE6C6" w14:textId="77777777" w:rsidR="0076301B" w:rsidRPr="00403F44" w:rsidRDefault="0076301B" w:rsidP="0076301B">
            <w:pPr>
              <w:autoSpaceDE w:val="0"/>
              <w:autoSpaceDN w:val="0"/>
              <w:adjustRightInd w:val="0"/>
              <w:rPr>
                <w:rFonts w:ascii="Verdana" w:hAnsi="Verdana" w:cs="Arial"/>
                <w:b/>
                <w:bCs/>
                <w:sz w:val="18"/>
                <w:szCs w:val="18"/>
                <w:lang w:val="es-BO"/>
              </w:rPr>
            </w:pPr>
          </w:p>
          <w:p w14:paraId="46A104EF" w14:textId="77777777" w:rsidR="0076301B" w:rsidRPr="00403F44" w:rsidRDefault="0076301B" w:rsidP="0076301B">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 xml:space="preserve">Planos de Ensamblado y Áreas Críticas. </w:t>
            </w:r>
          </w:p>
          <w:p w14:paraId="2A4717D9" w14:textId="77777777" w:rsidR="0076301B" w:rsidRPr="00403F44" w:rsidRDefault="0076301B" w:rsidP="0076301B">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Planos constructivos.</w:t>
            </w:r>
          </w:p>
          <w:p w14:paraId="046A9D34" w14:textId="77777777" w:rsidR="0076301B" w:rsidRPr="00403F44" w:rsidRDefault="0076301B" w:rsidP="0076301B">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Cálculo estructural por elemento finito del vagón.</w:t>
            </w:r>
          </w:p>
          <w:p w14:paraId="091D7E4E" w14:textId="77777777" w:rsidR="0076301B" w:rsidRPr="00403F44" w:rsidRDefault="0076301B" w:rsidP="0076301B">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Manual de Operación y Mantenimiento con descripción de Capacidades Nominales y Rangos de Trabajo.</w:t>
            </w:r>
          </w:p>
          <w:p w14:paraId="4B832278" w14:textId="77777777" w:rsidR="0076301B" w:rsidRPr="00403F44" w:rsidRDefault="0076301B" w:rsidP="0076301B">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Lista de Componentes y Partes.</w:t>
            </w:r>
          </w:p>
          <w:p w14:paraId="00CE2EEA" w14:textId="77777777" w:rsidR="0076301B" w:rsidRPr="00403F44" w:rsidRDefault="0076301B" w:rsidP="0076301B">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 xml:space="preserve">Certificación de materiales de cada equipo, partes y componentes. </w:t>
            </w:r>
          </w:p>
          <w:p w14:paraId="00EA67E8" w14:textId="77777777" w:rsidR="0076301B" w:rsidRPr="00403F44" w:rsidRDefault="0076301B" w:rsidP="0076301B">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Reportes de Tratamiento Térmico.</w:t>
            </w:r>
          </w:p>
          <w:p w14:paraId="3BA0D8CB" w14:textId="77777777" w:rsidR="0076301B" w:rsidRPr="00403F44" w:rsidRDefault="0076301B" w:rsidP="0076301B">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Reportes de Prueba de Materiales y Trazabilidad.</w:t>
            </w:r>
          </w:p>
          <w:p w14:paraId="24A9BADA" w14:textId="77777777" w:rsidR="0076301B" w:rsidRPr="00403F44" w:rsidRDefault="0076301B" w:rsidP="0076301B">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Reportes de Pruebas No Destructivas.</w:t>
            </w:r>
          </w:p>
          <w:p w14:paraId="1E71F2EC" w14:textId="77777777" w:rsidR="0076301B" w:rsidRPr="00403F44" w:rsidRDefault="0076301B" w:rsidP="0076301B">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 xml:space="preserve">Reportes de pruebas FAT. </w:t>
            </w:r>
          </w:p>
          <w:p w14:paraId="14810448" w14:textId="77777777" w:rsidR="0076301B" w:rsidRPr="00403F44" w:rsidRDefault="0076301B" w:rsidP="0076301B">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 xml:space="preserve">Certificados suplementarios cuando sean requeridos por </w:t>
            </w:r>
            <w:proofErr w:type="spellStart"/>
            <w:r w:rsidRPr="00403F44">
              <w:rPr>
                <w:rFonts w:ascii="Verdana" w:hAnsi="Verdana" w:cs="Arial"/>
                <w:bCs/>
                <w:sz w:val="18"/>
                <w:szCs w:val="18"/>
                <w:lang w:val="es-BO"/>
              </w:rPr>
              <w:t>YPFB</w:t>
            </w:r>
            <w:proofErr w:type="spellEnd"/>
            <w:r w:rsidRPr="00403F44">
              <w:rPr>
                <w:rFonts w:ascii="Verdana" w:hAnsi="Verdana" w:cs="Arial"/>
                <w:bCs/>
                <w:sz w:val="18"/>
                <w:szCs w:val="18"/>
                <w:lang w:val="es-BO"/>
              </w:rPr>
              <w:t>.</w:t>
            </w:r>
          </w:p>
          <w:p w14:paraId="348DE8A4" w14:textId="77777777" w:rsidR="0076301B" w:rsidRDefault="0076301B" w:rsidP="0076301B">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Procedimientos de Soldadura y Registros de Inspección u otros inherentes al área.</w:t>
            </w:r>
          </w:p>
          <w:p w14:paraId="4322B50B" w14:textId="77777777" w:rsidR="0076301B" w:rsidRPr="004816CA" w:rsidRDefault="0076301B" w:rsidP="0076301B">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Garantía técnica del Fabricante</w:t>
            </w:r>
          </w:p>
          <w:p w14:paraId="25883C31" w14:textId="77777777" w:rsidR="0076301B" w:rsidRPr="004816CA" w:rsidRDefault="0076301B" w:rsidP="0076301B">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 xml:space="preserve">Otros a requerimiento de </w:t>
            </w:r>
            <w:proofErr w:type="spellStart"/>
            <w:r w:rsidRPr="004816CA">
              <w:rPr>
                <w:rFonts w:ascii="Verdana" w:hAnsi="Verdana" w:cs="Arial"/>
                <w:bCs/>
                <w:sz w:val="18"/>
                <w:szCs w:val="18"/>
                <w:lang w:val="es-BO"/>
              </w:rPr>
              <w:t>YPFB</w:t>
            </w:r>
            <w:proofErr w:type="spellEnd"/>
          </w:p>
          <w:p w14:paraId="7679EB6E" w14:textId="77777777" w:rsidR="0076301B" w:rsidRPr="004816CA" w:rsidRDefault="0076301B" w:rsidP="0076301B">
            <w:pPr>
              <w:pStyle w:val="Prrafodelista"/>
              <w:autoSpaceDE w:val="0"/>
              <w:autoSpaceDN w:val="0"/>
              <w:adjustRightInd w:val="0"/>
              <w:ind w:left="0"/>
              <w:jc w:val="both"/>
              <w:rPr>
                <w:rFonts w:ascii="Verdana" w:hAnsi="Verdana" w:cs="Arial"/>
                <w:bCs/>
                <w:sz w:val="18"/>
                <w:szCs w:val="18"/>
                <w:lang w:val="es-BO"/>
              </w:rPr>
            </w:pPr>
          </w:p>
          <w:p w14:paraId="3E49CDAD" w14:textId="77777777" w:rsidR="0076301B" w:rsidRPr="004816CA" w:rsidRDefault="0076301B" w:rsidP="0076301B">
            <w:pPr>
              <w:pStyle w:val="Prrafodelista"/>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La segunda entrega del Data Book deberá contener como mínimo los siguientes documentos:</w:t>
            </w:r>
          </w:p>
          <w:p w14:paraId="30644349" w14:textId="77777777" w:rsidR="0076301B" w:rsidRPr="004816CA" w:rsidRDefault="0076301B" w:rsidP="0076301B">
            <w:pPr>
              <w:pStyle w:val="Prrafodelista"/>
              <w:autoSpaceDE w:val="0"/>
              <w:autoSpaceDN w:val="0"/>
              <w:adjustRightInd w:val="0"/>
              <w:ind w:left="0"/>
              <w:jc w:val="both"/>
              <w:rPr>
                <w:rFonts w:ascii="Verdana" w:hAnsi="Verdana" w:cs="Arial"/>
                <w:bCs/>
                <w:sz w:val="18"/>
                <w:szCs w:val="18"/>
                <w:lang w:val="es-BO"/>
              </w:rPr>
            </w:pPr>
            <w:r w:rsidRPr="004816CA">
              <w:rPr>
                <w:rFonts w:ascii="Verdana" w:hAnsi="Verdana" w:cs="Arial"/>
                <w:bCs/>
                <w:sz w:val="18"/>
                <w:szCs w:val="18"/>
                <w:lang w:val="es-BO"/>
              </w:rPr>
              <w:t xml:space="preserve"> </w:t>
            </w:r>
          </w:p>
          <w:p w14:paraId="11760E68" w14:textId="77777777" w:rsidR="0076301B" w:rsidRPr="004816CA" w:rsidRDefault="0076301B" w:rsidP="0076301B">
            <w:pPr>
              <w:pStyle w:val="Prrafodelista"/>
              <w:numPr>
                <w:ilvl w:val="0"/>
                <w:numId w:val="43"/>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Reportes de Pruebas de Desempeño y pruebas de carga (cuando sea aplicable).</w:t>
            </w:r>
          </w:p>
          <w:p w14:paraId="791358CF" w14:textId="77777777" w:rsidR="0076301B" w:rsidRPr="004816CA" w:rsidRDefault="0076301B" w:rsidP="0076301B">
            <w:pPr>
              <w:pStyle w:val="Prrafodelista"/>
              <w:numPr>
                <w:ilvl w:val="0"/>
                <w:numId w:val="43"/>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 xml:space="preserve">Reportes de pruebas </w:t>
            </w:r>
            <w:proofErr w:type="spellStart"/>
            <w:r w:rsidRPr="004816CA">
              <w:rPr>
                <w:rFonts w:ascii="Verdana" w:hAnsi="Verdana" w:cs="Arial"/>
                <w:bCs/>
                <w:sz w:val="18"/>
                <w:szCs w:val="18"/>
                <w:lang w:val="es-BO"/>
              </w:rPr>
              <w:t>SAT</w:t>
            </w:r>
            <w:proofErr w:type="spellEnd"/>
          </w:p>
          <w:p w14:paraId="764303C4" w14:textId="77777777" w:rsidR="0076301B" w:rsidRPr="004816CA" w:rsidRDefault="0076301B" w:rsidP="0076301B">
            <w:pPr>
              <w:autoSpaceDE w:val="0"/>
              <w:autoSpaceDN w:val="0"/>
              <w:adjustRightInd w:val="0"/>
              <w:jc w:val="both"/>
              <w:rPr>
                <w:rFonts w:ascii="Verdana" w:hAnsi="Verdana" w:cs="Arial"/>
                <w:bCs/>
                <w:sz w:val="18"/>
                <w:szCs w:val="18"/>
                <w:lang w:val="es-BO"/>
              </w:rPr>
            </w:pPr>
          </w:p>
          <w:p w14:paraId="03F47F1A"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La documentación a presentar debe estar en tres (3) copias en físico y una (1) en formato digital, en idioma castellano.</w:t>
            </w:r>
          </w:p>
          <w:p w14:paraId="55BCB686"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p>
          <w:p w14:paraId="43B327B8"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lastRenderedPageBreak/>
              <w:t xml:space="preserve">El envío de la documentación desde Fábrica hasta la Base de Operaciones de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será a cargo del Proveedor y será realizada de tal forma que proteja la documentación de daños externos y que pueda sufrir en el transporte. Esta documentación será verificada también previamente para emitir el Acta de Recepción Definitiva.</w:t>
            </w:r>
          </w:p>
          <w:p w14:paraId="4B078D0B"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p>
          <w:p w14:paraId="7BBAB89B"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 xml:space="preserve">El Proveedor debe guardar una copia en físico y otra en digital de los documentos, registros, planos relacionados a la Fabricación y prueba de los Vagones planos ferroviarios por un mínimo de cinco (5) años, durante el cual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podrá solicitar copias de los documentos que requiera.</w:t>
            </w:r>
          </w:p>
          <w:p w14:paraId="45491BCD"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p>
          <w:p w14:paraId="20BC6D4D"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 xml:space="preserve">Asimismo,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solicita que los siguientes documentos técnicos sean provistos en el idioma castellano, documentación relativa a todos y cada uno de los bienes embarcados que sean enviados a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junto con los documentos de embarque:</w:t>
            </w:r>
          </w:p>
          <w:p w14:paraId="77B9F70A"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p>
          <w:p w14:paraId="34473332" w14:textId="77777777" w:rsidR="0076301B" w:rsidRPr="004816CA" w:rsidRDefault="0076301B" w:rsidP="0076301B">
            <w:pPr>
              <w:pStyle w:val="Prrafodelista"/>
              <w:numPr>
                <w:ilvl w:val="0"/>
                <w:numId w:val="41"/>
              </w:numPr>
              <w:autoSpaceDE w:val="0"/>
              <w:autoSpaceDN w:val="0"/>
              <w:adjustRightInd w:val="0"/>
              <w:ind w:left="1428"/>
              <w:jc w:val="both"/>
              <w:rPr>
                <w:rFonts w:ascii="Verdana" w:hAnsi="Verdana" w:cs="Arial"/>
                <w:bCs/>
                <w:sz w:val="18"/>
                <w:szCs w:val="18"/>
                <w:lang w:val="es-BO"/>
              </w:rPr>
            </w:pPr>
            <w:r w:rsidRPr="004816CA">
              <w:rPr>
                <w:rFonts w:ascii="Verdana" w:hAnsi="Verdana" w:cs="Arial"/>
                <w:bCs/>
                <w:sz w:val="18"/>
                <w:szCs w:val="18"/>
                <w:lang w:val="es-BO"/>
              </w:rPr>
              <w:t>Manual de Operaciones (un original y una copia)</w:t>
            </w:r>
          </w:p>
          <w:p w14:paraId="2A83C2AF" w14:textId="77777777" w:rsidR="0076301B" w:rsidRPr="004816CA" w:rsidRDefault="0076301B" w:rsidP="0076301B">
            <w:pPr>
              <w:pStyle w:val="Prrafodelista"/>
              <w:numPr>
                <w:ilvl w:val="0"/>
                <w:numId w:val="41"/>
              </w:numPr>
              <w:autoSpaceDE w:val="0"/>
              <w:autoSpaceDN w:val="0"/>
              <w:adjustRightInd w:val="0"/>
              <w:ind w:left="1428"/>
              <w:jc w:val="both"/>
              <w:rPr>
                <w:rFonts w:ascii="Verdana" w:hAnsi="Verdana" w:cs="Arial"/>
                <w:bCs/>
                <w:sz w:val="18"/>
                <w:szCs w:val="18"/>
                <w:lang w:val="es-BO"/>
              </w:rPr>
            </w:pPr>
            <w:r w:rsidRPr="004816CA">
              <w:rPr>
                <w:rFonts w:ascii="Verdana" w:hAnsi="Verdana" w:cs="Arial"/>
                <w:bCs/>
                <w:sz w:val="18"/>
                <w:szCs w:val="18"/>
                <w:lang w:val="es-BO"/>
              </w:rPr>
              <w:t>Guía de Herramientas y Repuestos (un original y una copia)</w:t>
            </w:r>
          </w:p>
          <w:p w14:paraId="1BD06BEC" w14:textId="77777777" w:rsidR="0076301B" w:rsidRPr="004816CA" w:rsidRDefault="0076301B" w:rsidP="0076301B">
            <w:pPr>
              <w:pStyle w:val="Prrafodelista"/>
              <w:numPr>
                <w:ilvl w:val="0"/>
                <w:numId w:val="41"/>
              </w:numPr>
              <w:autoSpaceDE w:val="0"/>
              <w:autoSpaceDN w:val="0"/>
              <w:adjustRightInd w:val="0"/>
              <w:ind w:left="1428"/>
              <w:jc w:val="both"/>
              <w:rPr>
                <w:rFonts w:ascii="Verdana" w:hAnsi="Verdana" w:cs="Arial"/>
                <w:bCs/>
                <w:sz w:val="18"/>
                <w:szCs w:val="18"/>
                <w:lang w:val="es-BO"/>
              </w:rPr>
            </w:pPr>
            <w:r w:rsidRPr="004816CA">
              <w:rPr>
                <w:rFonts w:ascii="Verdana" w:hAnsi="Verdana" w:cs="Arial"/>
                <w:bCs/>
                <w:sz w:val="18"/>
                <w:szCs w:val="18"/>
                <w:lang w:val="es-BO"/>
              </w:rPr>
              <w:t xml:space="preserve">Otros que el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consideren necesarios para este fin.</w:t>
            </w:r>
          </w:p>
          <w:p w14:paraId="25C906FE"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p>
          <w:p w14:paraId="2C1DF1FA"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El proveedor deberá entregar una copia digital (PDF) de todos los documentos indicados precedentemente.</w:t>
            </w:r>
          </w:p>
          <w:p w14:paraId="13D8C409" w14:textId="77777777" w:rsidR="0076301B" w:rsidRPr="004816CA" w:rsidRDefault="0076301B" w:rsidP="0076301B">
            <w:pPr>
              <w:autoSpaceDE w:val="0"/>
              <w:autoSpaceDN w:val="0"/>
              <w:adjustRightInd w:val="0"/>
              <w:jc w:val="both"/>
              <w:rPr>
                <w:rFonts w:ascii="Verdana" w:hAnsi="Verdana" w:cs="Arial"/>
                <w:bCs/>
                <w:sz w:val="18"/>
                <w:szCs w:val="18"/>
                <w:lang w:val="es-BO"/>
              </w:rPr>
            </w:pPr>
          </w:p>
          <w:p w14:paraId="7DE55A4B" w14:textId="77777777" w:rsidR="0076301B" w:rsidRPr="004816CA" w:rsidRDefault="0076301B" w:rsidP="0076301B">
            <w:pPr>
              <w:autoSpaceDE w:val="0"/>
              <w:autoSpaceDN w:val="0"/>
              <w:adjustRightInd w:val="0"/>
              <w:jc w:val="both"/>
              <w:rPr>
                <w:rFonts w:ascii="Verdana" w:hAnsi="Verdana" w:cs="Arial"/>
                <w:b/>
                <w:bCs/>
                <w:sz w:val="18"/>
                <w:szCs w:val="18"/>
                <w:lang w:val="es-BO"/>
              </w:rPr>
            </w:pPr>
            <w:r w:rsidRPr="004816CA">
              <w:rPr>
                <w:rFonts w:ascii="Verdana" w:hAnsi="Verdana" w:cs="Arial"/>
                <w:b/>
                <w:bCs/>
                <w:sz w:val="18"/>
                <w:szCs w:val="18"/>
                <w:lang w:val="es-BO"/>
              </w:rPr>
              <w:t>CONDICIONES DE ENTREGA DE LOS VAGONES PLANOS FERROVIARIOS</w:t>
            </w:r>
          </w:p>
          <w:p w14:paraId="62C5E4F5" w14:textId="77777777" w:rsidR="0076301B" w:rsidRPr="004816CA" w:rsidRDefault="0076301B" w:rsidP="0076301B">
            <w:pPr>
              <w:autoSpaceDE w:val="0"/>
              <w:autoSpaceDN w:val="0"/>
              <w:adjustRightInd w:val="0"/>
              <w:jc w:val="both"/>
              <w:rPr>
                <w:rFonts w:ascii="Verdana" w:hAnsi="Verdana" w:cs="Arial"/>
                <w:bCs/>
                <w:sz w:val="18"/>
                <w:szCs w:val="18"/>
                <w:lang w:val="es-BO"/>
              </w:rPr>
            </w:pPr>
          </w:p>
          <w:p w14:paraId="5CED72A1"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requiere que los Vagones planos ferroviarios sean entregados en la base de operaciones de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en cumplimiento del “Cronograma de Entrega”.</w:t>
            </w:r>
          </w:p>
          <w:p w14:paraId="1C536C59"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p>
          <w:p w14:paraId="47704E59" w14:textId="77777777" w:rsidR="0076301B" w:rsidRDefault="0076301B" w:rsidP="0076301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 xml:space="preserve">El Proveedor debe notificar a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acerca de la culminación de la fabricación de los Vagones Planos Ferroviarios, para que</w:t>
            </w:r>
            <w:r w:rsidRPr="004816CA">
              <w:rPr>
                <w:rFonts w:ascii="Verdana" w:hAnsi="Verdana" w:cs="Arial"/>
                <w:bCs/>
                <w:sz w:val="18"/>
                <w:szCs w:val="18"/>
              </w:rPr>
              <w:t xml:space="preserve"> </w:t>
            </w:r>
            <w:proofErr w:type="spellStart"/>
            <w:r w:rsidRPr="004816CA">
              <w:rPr>
                <w:rFonts w:ascii="Verdana" w:hAnsi="Verdana" w:cs="Arial"/>
                <w:bCs/>
                <w:sz w:val="18"/>
                <w:szCs w:val="18"/>
              </w:rPr>
              <w:t>YPFB</w:t>
            </w:r>
            <w:proofErr w:type="spellEnd"/>
            <w:r w:rsidRPr="004816CA">
              <w:rPr>
                <w:rFonts w:ascii="Verdana" w:hAnsi="Verdana" w:cs="Arial"/>
                <w:bCs/>
                <w:sz w:val="18"/>
                <w:szCs w:val="18"/>
              </w:rPr>
              <w:t xml:space="preserve"> y</w:t>
            </w:r>
            <w:r>
              <w:rPr>
                <w:rFonts w:ascii="Verdana" w:hAnsi="Verdana" w:cs="Arial"/>
                <w:bCs/>
                <w:sz w:val="18"/>
                <w:szCs w:val="18"/>
              </w:rPr>
              <w:t>/o</w:t>
            </w:r>
            <w:r w:rsidRPr="004816CA">
              <w:rPr>
                <w:rFonts w:ascii="Verdana" w:hAnsi="Verdana" w:cs="Arial"/>
                <w:bCs/>
                <w:sz w:val="18"/>
                <w:szCs w:val="18"/>
              </w:rPr>
              <w:t xml:space="preserve"> la Empresa de Verificación, Inspección y Certificación</w:t>
            </w:r>
            <w:r>
              <w:rPr>
                <w:rFonts w:ascii="Verdana" w:hAnsi="Verdana" w:cs="Arial"/>
                <w:bCs/>
                <w:sz w:val="18"/>
                <w:szCs w:val="18"/>
              </w:rPr>
              <w:t xml:space="preserve"> </w:t>
            </w:r>
            <w:r w:rsidRPr="004816CA">
              <w:rPr>
                <w:rFonts w:ascii="Verdana" w:hAnsi="Verdana" w:cs="Arial"/>
                <w:bCs/>
                <w:sz w:val="18"/>
                <w:szCs w:val="18"/>
                <w:lang w:val="es-BO"/>
              </w:rPr>
              <w:t>proceda a inspeccionar los Vagones en fábrica.</w:t>
            </w:r>
          </w:p>
          <w:p w14:paraId="3A7A9921"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p>
          <w:p w14:paraId="0C5156F1"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 xml:space="preserve">A la finalización exitosa de las Pruebas en Fábrica,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emitirá la Autorización para que el proponente realice el Despacho y Entrega de los Vagones Planos Ferroviarios.</w:t>
            </w:r>
          </w:p>
          <w:p w14:paraId="278107C3"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p>
          <w:p w14:paraId="1C137DC3" w14:textId="77777777" w:rsidR="0076301B" w:rsidRPr="004816CA" w:rsidRDefault="0076301B" w:rsidP="0076301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 xml:space="preserve">El </w:t>
            </w:r>
            <w:r>
              <w:rPr>
                <w:rFonts w:ascii="Verdana" w:hAnsi="Verdana" w:cs="Arial"/>
                <w:bCs/>
                <w:sz w:val="18"/>
                <w:szCs w:val="18"/>
                <w:lang w:val="es-BO"/>
              </w:rPr>
              <w:t>P</w:t>
            </w:r>
            <w:r w:rsidRPr="004816CA">
              <w:rPr>
                <w:rFonts w:ascii="Verdana" w:hAnsi="Verdana" w:cs="Arial"/>
                <w:bCs/>
                <w:sz w:val="18"/>
                <w:szCs w:val="18"/>
                <w:lang w:val="es-BO"/>
              </w:rPr>
              <w:t xml:space="preserve">roponente se hace responsable por cualquier eventualidad antes de la entrega a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en su base de operaciones, eximiendo a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de cualquier responsabilidad hasta la entrega.</w:t>
            </w:r>
          </w:p>
          <w:p w14:paraId="32CC64FA" w14:textId="77777777" w:rsidR="0076301B" w:rsidRPr="0095149B" w:rsidRDefault="0076301B" w:rsidP="0076301B">
            <w:pPr>
              <w:autoSpaceDE w:val="0"/>
              <w:autoSpaceDN w:val="0"/>
              <w:adjustRightInd w:val="0"/>
              <w:contextualSpacing/>
              <w:jc w:val="both"/>
              <w:rPr>
                <w:rFonts w:ascii="Verdana" w:hAnsi="Verdana" w:cs="Calibri"/>
                <w:sz w:val="18"/>
                <w:szCs w:val="18"/>
                <w:lang w:eastAsia="es-BO"/>
              </w:rPr>
            </w:pPr>
          </w:p>
        </w:tc>
      </w:tr>
      <w:tr w:rsidR="0076301B" w:rsidRPr="00FD291B" w14:paraId="1A92C8B3" w14:textId="77777777" w:rsidTr="0076301B">
        <w:trPr>
          <w:trHeight w:val="390"/>
        </w:trPr>
        <w:tc>
          <w:tcPr>
            <w:tcW w:w="9603" w:type="dxa"/>
            <w:shd w:val="clear" w:color="auto" w:fill="BDD6EE"/>
            <w:vAlign w:val="center"/>
          </w:tcPr>
          <w:p w14:paraId="5CED66EF" w14:textId="77777777" w:rsidR="0076301B" w:rsidRPr="00AB1A0E" w:rsidRDefault="0076301B" w:rsidP="0076301B">
            <w:pPr>
              <w:pStyle w:val="Prrafodelista"/>
              <w:ind w:left="0"/>
              <w:contextualSpacing/>
              <w:jc w:val="both"/>
              <w:outlineLvl w:val="1"/>
              <w:rPr>
                <w:rFonts w:ascii="Verdana" w:hAnsi="Verdana" w:cs="Arial"/>
                <w:b/>
                <w:sz w:val="18"/>
                <w:szCs w:val="18"/>
              </w:rPr>
            </w:pPr>
            <w:r w:rsidRPr="00AB1A0E">
              <w:rPr>
                <w:rFonts w:ascii="Verdana" w:hAnsi="Verdana" w:cs="Arial"/>
                <w:b/>
                <w:sz w:val="18"/>
                <w:szCs w:val="18"/>
              </w:rPr>
              <w:lastRenderedPageBreak/>
              <w:t>FORMA DE ADJUDICACIÓN</w:t>
            </w:r>
          </w:p>
        </w:tc>
      </w:tr>
      <w:tr w:rsidR="0076301B" w:rsidRPr="00FD291B" w14:paraId="16E27014" w14:textId="77777777" w:rsidTr="0076301B">
        <w:trPr>
          <w:trHeight w:val="390"/>
        </w:trPr>
        <w:tc>
          <w:tcPr>
            <w:tcW w:w="9603" w:type="dxa"/>
            <w:shd w:val="clear" w:color="auto" w:fill="auto"/>
            <w:vAlign w:val="center"/>
          </w:tcPr>
          <w:p w14:paraId="0C2A47C2" w14:textId="77777777" w:rsidR="0076301B" w:rsidRPr="004816CA" w:rsidRDefault="0076301B" w:rsidP="0076301B">
            <w:pPr>
              <w:jc w:val="both"/>
              <w:rPr>
                <w:rFonts w:ascii="Verdana" w:hAnsi="Verdana" w:cs="Arial"/>
                <w:sz w:val="18"/>
                <w:szCs w:val="18"/>
              </w:rPr>
            </w:pPr>
          </w:p>
          <w:p w14:paraId="4D0F90F4" w14:textId="77777777" w:rsidR="0076301B" w:rsidRPr="004816CA" w:rsidRDefault="0076301B" w:rsidP="0076301B">
            <w:pPr>
              <w:jc w:val="both"/>
              <w:rPr>
                <w:rFonts w:ascii="Verdana" w:hAnsi="Verdana" w:cs="Arial"/>
                <w:b/>
                <w:sz w:val="18"/>
                <w:szCs w:val="18"/>
              </w:rPr>
            </w:pPr>
            <w:r w:rsidRPr="004816CA">
              <w:rPr>
                <w:rFonts w:ascii="Verdana" w:hAnsi="Verdana" w:cs="Arial"/>
                <w:sz w:val="18"/>
                <w:szCs w:val="18"/>
              </w:rPr>
              <w:t xml:space="preserve">La forma de adjudicación será por </w:t>
            </w:r>
            <w:r w:rsidRPr="004816CA">
              <w:rPr>
                <w:rFonts w:ascii="Verdana" w:hAnsi="Verdana" w:cs="Arial"/>
                <w:b/>
                <w:sz w:val="18"/>
                <w:szCs w:val="18"/>
              </w:rPr>
              <w:t>Lotes</w:t>
            </w:r>
            <w:r>
              <w:rPr>
                <w:rFonts w:ascii="Verdana" w:hAnsi="Verdana" w:cs="Arial"/>
                <w:b/>
                <w:sz w:val="18"/>
                <w:szCs w:val="18"/>
              </w:rPr>
              <w:t xml:space="preserve"> :</w:t>
            </w:r>
          </w:p>
          <w:p w14:paraId="6938B24F" w14:textId="77777777" w:rsidR="0076301B" w:rsidRPr="004816CA" w:rsidRDefault="0076301B" w:rsidP="0076301B">
            <w:pPr>
              <w:jc w:val="both"/>
              <w:rPr>
                <w:rFonts w:ascii="Verdana" w:hAnsi="Verdana" w:cs="Arial"/>
                <w:b/>
                <w:sz w:val="18"/>
                <w:szCs w:val="18"/>
              </w:rPr>
            </w:pPr>
          </w:p>
          <w:p w14:paraId="3F1D8074" w14:textId="77777777" w:rsidR="0076301B" w:rsidRDefault="0076301B" w:rsidP="0076301B">
            <w:pPr>
              <w:ind w:left="1416"/>
              <w:jc w:val="both"/>
              <w:rPr>
                <w:rFonts w:ascii="Verdana" w:hAnsi="Verdana" w:cs="Arial"/>
                <w:b/>
                <w:sz w:val="18"/>
                <w:szCs w:val="18"/>
              </w:rPr>
            </w:pPr>
            <w:r w:rsidRPr="004816CA">
              <w:rPr>
                <w:rFonts w:ascii="Verdana" w:hAnsi="Verdana" w:cs="Arial"/>
                <w:b/>
                <w:sz w:val="18"/>
                <w:szCs w:val="18"/>
              </w:rPr>
              <w:t>Lote 1 - 125 Unidades</w:t>
            </w:r>
          </w:p>
          <w:p w14:paraId="69D5B05D" w14:textId="77777777" w:rsidR="0076301B" w:rsidRPr="004816CA" w:rsidRDefault="0076301B" w:rsidP="0076301B">
            <w:pPr>
              <w:ind w:left="1416"/>
              <w:jc w:val="both"/>
              <w:rPr>
                <w:rFonts w:ascii="Verdana" w:hAnsi="Verdana" w:cs="Arial"/>
                <w:b/>
                <w:sz w:val="18"/>
                <w:szCs w:val="18"/>
              </w:rPr>
            </w:pPr>
          </w:p>
          <w:p w14:paraId="45DBD1E7" w14:textId="77777777" w:rsidR="0076301B" w:rsidRPr="004816CA" w:rsidRDefault="0076301B" w:rsidP="0076301B">
            <w:pPr>
              <w:ind w:left="1416"/>
              <w:jc w:val="both"/>
              <w:rPr>
                <w:rFonts w:ascii="Verdana" w:hAnsi="Verdana" w:cs="Arial"/>
                <w:sz w:val="18"/>
                <w:szCs w:val="18"/>
              </w:rPr>
            </w:pPr>
            <w:r w:rsidRPr="004816CA">
              <w:rPr>
                <w:rFonts w:ascii="Verdana" w:hAnsi="Verdana" w:cs="Arial"/>
                <w:b/>
                <w:sz w:val="18"/>
                <w:szCs w:val="18"/>
              </w:rPr>
              <w:t>Lote 2 - 125 Unidades</w:t>
            </w:r>
          </w:p>
          <w:p w14:paraId="1D1056E6" w14:textId="77777777" w:rsidR="0076301B" w:rsidRPr="00FD291B" w:rsidRDefault="0076301B" w:rsidP="0076301B">
            <w:pPr>
              <w:rPr>
                <w:rFonts w:ascii="Verdana" w:hAnsi="Verdana" w:cs="Calibri"/>
                <w:b/>
                <w:bCs/>
                <w:sz w:val="18"/>
                <w:szCs w:val="18"/>
              </w:rPr>
            </w:pPr>
          </w:p>
        </w:tc>
      </w:tr>
      <w:tr w:rsidR="0076301B" w:rsidRPr="00FD291B" w14:paraId="77F6CDE0" w14:textId="77777777" w:rsidTr="0076301B">
        <w:trPr>
          <w:trHeight w:val="390"/>
        </w:trPr>
        <w:tc>
          <w:tcPr>
            <w:tcW w:w="9603" w:type="dxa"/>
            <w:shd w:val="clear" w:color="auto" w:fill="BDD6EE"/>
            <w:vAlign w:val="center"/>
          </w:tcPr>
          <w:p w14:paraId="07F25D6D" w14:textId="77777777" w:rsidR="0076301B" w:rsidRPr="00AB1A0E" w:rsidRDefault="0076301B" w:rsidP="0076301B">
            <w:pPr>
              <w:pStyle w:val="Prrafodelista"/>
              <w:ind w:left="0"/>
              <w:contextualSpacing/>
              <w:jc w:val="both"/>
              <w:outlineLvl w:val="0"/>
              <w:rPr>
                <w:rFonts w:ascii="Verdana" w:hAnsi="Verdana" w:cs="Arial"/>
                <w:b/>
                <w:sz w:val="18"/>
                <w:szCs w:val="18"/>
              </w:rPr>
            </w:pPr>
            <w:bookmarkStart w:id="6" w:name="_Toc384279499"/>
            <w:bookmarkStart w:id="7" w:name="_Toc387900778"/>
            <w:r w:rsidRPr="00AB1A0E">
              <w:rPr>
                <w:rFonts w:ascii="Verdana" w:hAnsi="Verdana" w:cs="Arial"/>
                <w:b/>
                <w:sz w:val="18"/>
                <w:szCs w:val="18"/>
              </w:rPr>
              <w:t>INFORMACIÓN COMPLEMENTARIA</w:t>
            </w:r>
            <w:bookmarkEnd w:id="6"/>
            <w:bookmarkEnd w:id="7"/>
            <w:r w:rsidRPr="00AB1A0E">
              <w:rPr>
                <w:rFonts w:ascii="Verdana" w:hAnsi="Verdana" w:cs="Arial"/>
                <w:b/>
                <w:sz w:val="18"/>
                <w:szCs w:val="18"/>
              </w:rPr>
              <w:t xml:space="preserve"> </w:t>
            </w:r>
          </w:p>
        </w:tc>
      </w:tr>
      <w:tr w:rsidR="0076301B" w:rsidRPr="00FD291B" w14:paraId="03BB73CF" w14:textId="77777777" w:rsidTr="0076301B">
        <w:trPr>
          <w:trHeight w:val="682"/>
        </w:trPr>
        <w:tc>
          <w:tcPr>
            <w:tcW w:w="9603" w:type="dxa"/>
            <w:shd w:val="clear" w:color="auto" w:fill="auto"/>
            <w:vAlign w:val="center"/>
          </w:tcPr>
          <w:p w14:paraId="5244FBD1" w14:textId="77777777" w:rsidR="0076301B" w:rsidRPr="00514C35" w:rsidRDefault="0076301B" w:rsidP="0076301B">
            <w:pPr>
              <w:pStyle w:val="Prrafodelista"/>
              <w:ind w:left="0"/>
              <w:contextualSpacing/>
              <w:jc w:val="both"/>
              <w:rPr>
                <w:rFonts w:ascii="Verdana" w:hAnsi="Verdana" w:cs="Arial"/>
                <w:b/>
                <w:sz w:val="18"/>
                <w:szCs w:val="18"/>
              </w:rPr>
            </w:pPr>
          </w:p>
          <w:p w14:paraId="3B7D5B11" w14:textId="77777777" w:rsidR="0076301B" w:rsidRPr="00514C35" w:rsidRDefault="0076301B" w:rsidP="0076301B">
            <w:pPr>
              <w:pStyle w:val="Prrafodelista"/>
              <w:ind w:left="0"/>
              <w:contextualSpacing/>
              <w:jc w:val="both"/>
              <w:outlineLvl w:val="1"/>
              <w:rPr>
                <w:rFonts w:ascii="Verdana" w:hAnsi="Verdana" w:cs="Arial"/>
                <w:b/>
                <w:sz w:val="18"/>
                <w:szCs w:val="18"/>
              </w:rPr>
            </w:pPr>
            <w:bookmarkStart w:id="8" w:name="_Toc385259983"/>
            <w:bookmarkStart w:id="9" w:name="_Toc385261373"/>
            <w:bookmarkStart w:id="10" w:name="_Toc384279503"/>
            <w:bookmarkStart w:id="11" w:name="_Toc387900785"/>
            <w:bookmarkEnd w:id="8"/>
            <w:bookmarkEnd w:id="9"/>
            <w:r w:rsidRPr="00514C35">
              <w:rPr>
                <w:rFonts w:ascii="Verdana" w:hAnsi="Verdana" w:cs="Arial"/>
                <w:b/>
                <w:sz w:val="18"/>
                <w:szCs w:val="18"/>
              </w:rPr>
              <w:t>VALIDEZ  DE LA PROPUESTA</w:t>
            </w:r>
            <w:bookmarkEnd w:id="10"/>
            <w:bookmarkEnd w:id="11"/>
          </w:p>
          <w:p w14:paraId="531B625B" w14:textId="77777777" w:rsidR="0076301B" w:rsidRPr="00514C35" w:rsidRDefault="0076301B" w:rsidP="0076301B">
            <w:pPr>
              <w:jc w:val="both"/>
              <w:rPr>
                <w:rFonts w:ascii="Verdana" w:hAnsi="Verdana" w:cs="Arial"/>
                <w:sz w:val="18"/>
                <w:szCs w:val="18"/>
              </w:rPr>
            </w:pPr>
          </w:p>
          <w:p w14:paraId="5C992C53" w14:textId="77777777" w:rsidR="0076301B" w:rsidRPr="00514C35" w:rsidRDefault="0076301B" w:rsidP="0076301B">
            <w:pPr>
              <w:ind w:left="708"/>
              <w:jc w:val="both"/>
              <w:rPr>
                <w:rFonts w:ascii="Verdana" w:hAnsi="Verdana" w:cs="Arial"/>
                <w:sz w:val="18"/>
                <w:szCs w:val="18"/>
              </w:rPr>
            </w:pPr>
            <w:r w:rsidRPr="00514C35">
              <w:rPr>
                <w:rFonts w:ascii="Verdana" w:hAnsi="Verdana" w:cs="Arial"/>
                <w:sz w:val="18"/>
                <w:szCs w:val="18"/>
              </w:rPr>
              <w:t>Las Propuestas deberán tener una validez de por lo menos Noventa (90) días calendario, a partir de la fecha establecida para la apertura de propuestas.</w:t>
            </w:r>
          </w:p>
          <w:p w14:paraId="7B46623C" w14:textId="77777777" w:rsidR="0076301B" w:rsidRPr="00514C35" w:rsidRDefault="0076301B" w:rsidP="0076301B">
            <w:pPr>
              <w:jc w:val="both"/>
              <w:outlineLvl w:val="1"/>
              <w:rPr>
                <w:rFonts w:ascii="Verdana" w:hAnsi="Verdana" w:cs="Arial"/>
                <w:sz w:val="18"/>
                <w:szCs w:val="18"/>
              </w:rPr>
            </w:pPr>
          </w:p>
          <w:p w14:paraId="5633A230" w14:textId="77777777" w:rsidR="0076301B" w:rsidRPr="00514C35" w:rsidRDefault="0076301B" w:rsidP="0076301B">
            <w:pPr>
              <w:pStyle w:val="Prrafodelista"/>
              <w:ind w:left="0"/>
              <w:contextualSpacing/>
              <w:jc w:val="both"/>
              <w:outlineLvl w:val="1"/>
              <w:rPr>
                <w:rFonts w:ascii="Verdana" w:hAnsi="Verdana" w:cs="Arial"/>
                <w:b/>
                <w:sz w:val="18"/>
                <w:szCs w:val="18"/>
              </w:rPr>
            </w:pPr>
            <w:bookmarkStart w:id="12" w:name="_Toc384279504"/>
            <w:bookmarkStart w:id="13" w:name="_Toc387900786"/>
            <w:r w:rsidRPr="00514C35">
              <w:rPr>
                <w:rFonts w:ascii="Verdana" w:hAnsi="Verdana" w:cs="Arial"/>
                <w:b/>
                <w:sz w:val="18"/>
                <w:szCs w:val="18"/>
              </w:rPr>
              <w:t>IMPUESTOS</w:t>
            </w:r>
            <w:bookmarkEnd w:id="12"/>
            <w:bookmarkEnd w:id="13"/>
            <w:r w:rsidRPr="00514C35">
              <w:rPr>
                <w:rFonts w:ascii="Verdana" w:hAnsi="Verdana" w:cs="Arial"/>
                <w:b/>
                <w:sz w:val="18"/>
                <w:szCs w:val="18"/>
              </w:rPr>
              <w:t xml:space="preserve"> </w:t>
            </w:r>
          </w:p>
          <w:p w14:paraId="15E1F829" w14:textId="77777777" w:rsidR="0076301B" w:rsidRPr="00514C35" w:rsidRDefault="0076301B" w:rsidP="0076301B">
            <w:pPr>
              <w:jc w:val="both"/>
              <w:rPr>
                <w:rFonts w:ascii="Verdana" w:hAnsi="Verdana" w:cs="Arial"/>
                <w:sz w:val="18"/>
                <w:szCs w:val="18"/>
              </w:rPr>
            </w:pPr>
          </w:p>
          <w:p w14:paraId="18FA05E1" w14:textId="77777777" w:rsidR="0076301B" w:rsidRPr="004816CA" w:rsidRDefault="0076301B" w:rsidP="0076301B">
            <w:pPr>
              <w:pStyle w:val="Prrafodelista"/>
              <w:contextualSpacing/>
              <w:jc w:val="both"/>
              <w:outlineLvl w:val="1"/>
              <w:rPr>
                <w:rFonts w:ascii="Verdana" w:hAnsi="Verdana" w:cs="Arial"/>
                <w:sz w:val="18"/>
                <w:szCs w:val="18"/>
              </w:rPr>
            </w:pPr>
            <w:r w:rsidRPr="00514C35">
              <w:rPr>
                <w:rFonts w:ascii="Verdana" w:hAnsi="Verdana" w:cs="Arial"/>
                <w:sz w:val="18"/>
                <w:szCs w:val="18"/>
              </w:rPr>
              <w:t xml:space="preserve">Los impuestos de ley están a cargo del proponente debiendo ser considerados en la propuesta económica, correspondiendo presentar la respectiva Factura o Nota Fiscal a nombre de Yacimientos Petrolíferos Fiscales Bolivianos </w:t>
            </w:r>
            <w:r w:rsidRPr="004816CA">
              <w:rPr>
                <w:rFonts w:ascii="Verdana" w:hAnsi="Verdana" w:cs="Arial"/>
                <w:sz w:val="18"/>
                <w:szCs w:val="18"/>
              </w:rPr>
              <w:t>el Número de Identificación Tributaria (</w:t>
            </w:r>
            <w:proofErr w:type="spellStart"/>
            <w:r w:rsidRPr="004816CA">
              <w:rPr>
                <w:rFonts w:ascii="Verdana" w:hAnsi="Verdana" w:cs="Arial"/>
                <w:sz w:val="18"/>
                <w:szCs w:val="18"/>
              </w:rPr>
              <w:t>NIT</w:t>
            </w:r>
            <w:proofErr w:type="spellEnd"/>
            <w:r w:rsidRPr="004816CA">
              <w:rPr>
                <w:rFonts w:ascii="Verdana" w:hAnsi="Verdana" w:cs="Arial"/>
                <w:sz w:val="18"/>
                <w:szCs w:val="18"/>
              </w:rPr>
              <w:t>) 1020269020.</w:t>
            </w:r>
          </w:p>
          <w:p w14:paraId="4AC03911" w14:textId="77777777" w:rsidR="0076301B" w:rsidRDefault="0076301B" w:rsidP="0076301B">
            <w:pPr>
              <w:jc w:val="both"/>
              <w:rPr>
                <w:rFonts w:ascii="Verdana" w:hAnsi="Verdana" w:cs="Arial"/>
                <w:sz w:val="18"/>
                <w:szCs w:val="18"/>
              </w:rPr>
            </w:pPr>
          </w:p>
          <w:p w14:paraId="45564463" w14:textId="77777777" w:rsidR="0076301B" w:rsidRPr="00514C35" w:rsidRDefault="0076301B" w:rsidP="0076301B">
            <w:pPr>
              <w:jc w:val="both"/>
              <w:rPr>
                <w:rFonts w:ascii="Verdana" w:hAnsi="Verdana" w:cs="Arial"/>
                <w:sz w:val="18"/>
                <w:szCs w:val="18"/>
              </w:rPr>
            </w:pPr>
          </w:p>
          <w:p w14:paraId="4B5A2115" w14:textId="77777777" w:rsidR="0076301B" w:rsidRPr="00514C35" w:rsidRDefault="0076301B" w:rsidP="0076301B">
            <w:pPr>
              <w:pStyle w:val="Prrafodelista"/>
              <w:ind w:left="0"/>
              <w:contextualSpacing/>
              <w:jc w:val="both"/>
              <w:outlineLvl w:val="2"/>
              <w:rPr>
                <w:rFonts w:ascii="Verdana" w:hAnsi="Verdana" w:cs="Arial"/>
                <w:b/>
                <w:sz w:val="18"/>
                <w:szCs w:val="18"/>
              </w:rPr>
            </w:pPr>
            <w:bookmarkStart w:id="14" w:name="_Toc385259989"/>
            <w:bookmarkStart w:id="15" w:name="_Toc385261379"/>
            <w:bookmarkStart w:id="16" w:name="_Toc385259991"/>
            <w:bookmarkStart w:id="17" w:name="_Toc385261381"/>
            <w:bookmarkStart w:id="18" w:name="_Toc385259993"/>
            <w:bookmarkStart w:id="19" w:name="_Toc385261383"/>
            <w:bookmarkStart w:id="20" w:name="_Toc385259997"/>
            <w:bookmarkStart w:id="21" w:name="_Toc385261387"/>
            <w:bookmarkStart w:id="22" w:name="_Toc385259999"/>
            <w:bookmarkStart w:id="23" w:name="_Toc385261389"/>
            <w:bookmarkStart w:id="24" w:name="_Toc385260003"/>
            <w:bookmarkStart w:id="25" w:name="_Toc385261393"/>
            <w:bookmarkStart w:id="26" w:name="_Toc385260005"/>
            <w:bookmarkStart w:id="27" w:name="_Toc385261395"/>
            <w:bookmarkStart w:id="28" w:name="_Toc385260013"/>
            <w:bookmarkStart w:id="29" w:name="_Toc385261403"/>
            <w:bookmarkStart w:id="30" w:name="_Toc385260014"/>
            <w:bookmarkStart w:id="31" w:name="_Toc385261404"/>
            <w:bookmarkStart w:id="32" w:name="_Toc385260015"/>
            <w:bookmarkStart w:id="33" w:name="_Toc385261405"/>
            <w:bookmarkStart w:id="34" w:name="_Toc385260017"/>
            <w:bookmarkStart w:id="35" w:name="_Toc385261407"/>
            <w:bookmarkStart w:id="36" w:name="_Toc387900790"/>
            <w:bookmarkStart w:id="37" w:name="_Toc304982041"/>
            <w:bookmarkStart w:id="38" w:name="_Toc330454994"/>
            <w:bookmarkStart w:id="39" w:name="_Toc336965951"/>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514C35">
              <w:rPr>
                <w:rFonts w:ascii="Verdana" w:hAnsi="Verdana" w:cs="Arial"/>
                <w:b/>
                <w:sz w:val="18"/>
                <w:szCs w:val="18"/>
              </w:rPr>
              <w:lastRenderedPageBreak/>
              <w:t xml:space="preserve">MÉTODO DE SELECCIÓN Y ADJUDICACIÓN </w:t>
            </w:r>
            <w:bookmarkEnd w:id="36"/>
          </w:p>
          <w:p w14:paraId="5BB40FA6" w14:textId="77777777" w:rsidR="0076301B" w:rsidRPr="00514C35" w:rsidRDefault="0076301B" w:rsidP="0076301B">
            <w:pPr>
              <w:spacing w:line="276" w:lineRule="auto"/>
              <w:jc w:val="both"/>
              <w:rPr>
                <w:rFonts w:ascii="Verdana" w:hAnsi="Verdana" w:cs="Arial"/>
                <w:b/>
                <w:sz w:val="18"/>
                <w:szCs w:val="18"/>
              </w:rPr>
            </w:pPr>
          </w:p>
          <w:p w14:paraId="25C93829" w14:textId="77777777" w:rsidR="0076301B" w:rsidRPr="00514C35" w:rsidRDefault="0076301B" w:rsidP="0076301B">
            <w:pPr>
              <w:spacing w:line="276" w:lineRule="auto"/>
              <w:ind w:left="708"/>
              <w:jc w:val="both"/>
              <w:rPr>
                <w:rFonts w:ascii="Verdana" w:hAnsi="Verdana" w:cs="Arial"/>
                <w:sz w:val="18"/>
                <w:szCs w:val="18"/>
              </w:rPr>
            </w:pPr>
            <w:r w:rsidRPr="00514C35">
              <w:rPr>
                <w:rFonts w:ascii="Verdana" w:hAnsi="Verdana" w:cs="Arial"/>
                <w:sz w:val="18"/>
                <w:szCs w:val="18"/>
              </w:rPr>
              <w:t xml:space="preserve">Método de selección será </w:t>
            </w:r>
            <w:r w:rsidRPr="00514C35">
              <w:rPr>
                <w:rFonts w:ascii="Verdana" w:hAnsi="Verdana" w:cs="Arial"/>
                <w:b/>
                <w:sz w:val="18"/>
                <w:szCs w:val="18"/>
              </w:rPr>
              <w:t>Precio Evaluado Más Bajo</w:t>
            </w:r>
            <w:r w:rsidRPr="00514C35">
              <w:rPr>
                <w:rFonts w:ascii="Verdana" w:hAnsi="Verdana" w:cs="Arial"/>
                <w:sz w:val="18"/>
                <w:szCs w:val="18"/>
              </w:rPr>
              <w:t>, previo cumplimiento de las especificaciones técnicas.</w:t>
            </w:r>
            <w:bookmarkStart w:id="40" w:name="_Toc385260020"/>
            <w:bookmarkStart w:id="41" w:name="_Toc385261410"/>
            <w:bookmarkStart w:id="42" w:name="_Toc385260022"/>
            <w:bookmarkStart w:id="43" w:name="_Toc385261412"/>
            <w:bookmarkStart w:id="44" w:name="_Toc385260025"/>
            <w:bookmarkStart w:id="45" w:name="_Toc385261415"/>
            <w:bookmarkStart w:id="46" w:name="_Toc385260027"/>
            <w:bookmarkStart w:id="47" w:name="_Toc385261417"/>
            <w:bookmarkStart w:id="48" w:name="_Toc385260029"/>
            <w:bookmarkStart w:id="49" w:name="_Toc385261419"/>
            <w:bookmarkStart w:id="50" w:name="_Toc385260031"/>
            <w:bookmarkStart w:id="51" w:name="_Toc385261421"/>
            <w:bookmarkStart w:id="52" w:name="_Toc385260033"/>
            <w:bookmarkStart w:id="53" w:name="_Toc385261423"/>
            <w:bookmarkStart w:id="54" w:name="_Toc385260035"/>
            <w:bookmarkStart w:id="55" w:name="_Toc385261425"/>
            <w:bookmarkStart w:id="56" w:name="_Toc385260039"/>
            <w:bookmarkStart w:id="57" w:name="_Toc385261429"/>
            <w:bookmarkStart w:id="58" w:name="_Toc385260040"/>
            <w:bookmarkStart w:id="59" w:name="_Toc385261430"/>
            <w:bookmarkStart w:id="60" w:name="_Toc385260042"/>
            <w:bookmarkStart w:id="61" w:name="_Toc385261432"/>
            <w:bookmarkStart w:id="62" w:name="_Toc385260043"/>
            <w:bookmarkStart w:id="63" w:name="_Toc385261433"/>
            <w:bookmarkStart w:id="64" w:name="_Toc385260044"/>
            <w:bookmarkStart w:id="65" w:name="_Toc385261434"/>
            <w:bookmarkStart w:id="66" w:name="_Toc385260046"/>
            <w:bookmarkStart w:id="67" w:name="_Toc385261436"/>
            <w:bookmarkStart w:id="68" w:name="_Toc385260048"/>
            <w:bookmarkStart w:id="69" w:name="_Toc385261438"/>
            <w:bookmarkStart w:id="70" w:name="_Toc385260050"/>
            <w:bookmarkStart w:id="71" w:name="_Toc385261440"/>
            <w:bookmarkStart w:id="72" w:name="_Toc385260052"/>
            <w:bookmarkStart w:id="73" w:name="_Toc385261442"/>
            <w:bookmarkStart w:id="74" w:name="_Toc385260054"/>
            <w:bookmarkStart w:id="75" w:name="_Toc385261444"/>
            <w:bookmarkStart w:id="76" w:name="_Toc385260055"/>
            <w:bookmarkStart w:id="77" w:name="_Toc385261445"/>
            <w:bookmarkStart w:id="78" w:name="_Toc385260057"/>
            <w:bookmarkStart w:id="79" w:name="_Toc385261447"/>
            <w:bookmarkStart w:id="80" w:name="_Toc385260058"/>
            <w:bookmarkStart w:id="81" w:name="_Toc385261448"/>
            <w:bookmarkStart w:id="82" w:name="_Toc385260059"/>
            <w:bookmarkStart w:id="83" w:name="_Toc385261449"/>
            <w:bookmarkStart w:id="84" w:name="_Toc385260060"/>
            <w:bookmarkStart w:id="85" w:name="_Toc385261450"/>
            <w:bookmarkStart w:id="86" w:name="_Toc385260061"/>
            <w:bookmarkStart w:id="87" w:name="_Toc385261451"/>
            <w:bookmarkStart w:id="88" w:name="_Toc385260063"/>
            <w:bookmarkStart w:id="89" w:name="_Toc385261453"/>
            <w:bookmarkStart w:id="90" w:name="_Toc385260065"/>
            <w:bookmarkStart w:id="91" w:name="_Toc385261455"/>
            <w:bookmarkStart w:id="92" w:name="_Toc385260067"/>
            <w:bookmarkStart w:id="93" w:name="_Toc385261457"/>
            <w:bookmarkStart w:id="94" w:name="_Toc385260072"/>
            <w:bookmarkStart w:id="95" w:name="_Toc385261462"/>
            <w:bookmarkStart w:id="96" w:name="_Toc385260074"/>
            <w:bookmarkStart w:id="97" w:name="_Toc385261464"/>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41271DDA" w14:textId="77777777" w:rsidR="0076301B" w:rsidRPr="00514C35" w:rsidRDefault="0076301B" w:rsidP="0076301B">
            <w:pPr>
              <w:jc w:val="both"/>
              <w:outlineLvl w:val="1"/>
              <w:rPr>
                <w:rFonts w:ascii="Verdana" w:hAnsi="Verdana" w:cs="Arial"/>
                <w:sz w:val="18"/>
                <w:szCs w:val="18"/>
              </w:rPr>
            </w:pPr>
            <w:bookmarkStart w:id="98" w:name="_Toc304982044"/>
            <w:bookmarkStart w:id="99" w:name="_Toc330454996"/>
            <w:bookmarkStart w:id="100" w:name="_Toc336965953"/>
          </w:p>
          <w:p w14:paraId="14B11322" w14:textId="77777777" w:rsidR="0076301B" w:rsidRPr="00514C35" w:rsidRDefault="0076301B" w:rsidP="0076301B">
            <w:pPr>
              <w:pStyle w:val="Prrafodelista"/>
              <w:ind w:left="0"/>
              <w:contextualSpacing/>
              <w:jc w:val="both"/>
              <w:outlineLvl w:val="1"/>
              <w:rPr>
                <w:rFonts w:ascii="Verdana" w:hAnsi="Verdana" w:cs="Arial"/>
                <w:b/>
                <w:bCs/>
                <w:sz w:val="18"/>
                <w:szCs w:val="18"/>
              </w:rPr>
            </w:pPr>
            <w:bookmarkStart w:id="101" w:name="_Toc385260078"/>
            <w:bookmarkStart w:id="102" w:name="_Toc385261468"/>
            <w:bookmarkEnd w:id="98"/>
            <w:bookmarkEnd w:id="99"/>
            <w:bookmarkEnd w:id="100"/>
            <w:bookmarkEnd w:id="101"/>
            <w:bookmarkEnd w:id="102"/>
            <w:r w:rsidRPr="00514C35">
              <w:rPr>
                <w:rFonts w:ascii="Verdana" w:hAnsi="Verdana" w:cs="Arial"/>
                <w:b/>
                <w:sz w:val="18"/>
                <w:szCs w:val="18"/>
              </w:rPr>
              <w:t xml:space="preserve">ACTIVIDADES PREVIAS  </w:t>
            </w:r>
          </w:p>
          <w:p w14:paraId="6837B825" w14:textId="77777777" w:rsidR="0076301B" w:rsidRPr="00514C35" w:rsidRDefault="0076301B" w:rsidP="0076301B">
            <w:pPr>
              <w:jc w:val="both"/>
              <w:rPr>
                <w:rFonts w:ascii="Verdana" w:hAnsi="Verdana" w:cs="Arial"/>
                <w:b/>
                <w:bCs/>
                <w:sz w:val="18"/>
                <w:szCs w:val="18"/>
              </w:rPr>
            </w:pPr>
          </w:p>
          <w:p w14:paraId="3CA05781" w14:textId="77777777" w:rsidR="0076301B" w:rsidRPr="00514C35" w:rsidRDefault="0076301B" w:rsidP="0076301B">
            <w:pPr>
              <w:ind w:left="360"/>
              <w:jc w:val="both"/>
              <w:rPr>
                <w:rFonts w:ascii="Verdana" w:hAnsi="Verdana" w:cs="Arial"/>
                <w:sz w:val="18"/>
                <w:szCs w:val="18"/>
              </w:rPr>
            </w:pPr>
            <w:r w:rsidRPr="00514C35">
              <w:rPr>
                <w:rFonts w:ascii="Verdana" w:hAnsi="Verdana" w:cs="Arial"/>
                <w:sz w:val="18"/>
                <w:szCs w:val="18"/>
              </w:rPr>
              <w:t xml:space="preserve">En el presente proceso se realizaran las siguientes actividades de acuerdo al cronograma del </w:t>
            </w:r>
            <w:proofErr w:type="spellStart"/>
            <w:r w:rsidRPr="00514C35">
              <w:rPr>
                <w:rFonts w:ascii="Verdana" w:hAnsi="Verdana" w:cs="Arial"/>
                <w:sz w:val="18"/>
                <w:szCs w:val="18"/>
              </w:rPr>
              <w:t>DBC</w:t>
            </w:r>
            <w:proofErr w:type="spellEnd"/>
            <w:r w:rsidRPr="00514C35">
              <w:rPr>
                <w:rFonts w:ascii="Verdana" w:hAnsi="Verdana" w:cs="Arial"/>
                <w:sz w:val="18"/>
                <w:szCs w:val="18"/>
              </w:rPr>
              <w:t xml:space="preserve"> </w:t>
            </w:r>
          </w:p>
          <w:p w14:paraId="6E49D790" w14:textId="77777777" w:rsidR="0076301B" w:rsidRPr="00514C35" w:rsidRDefault="0076301B" w:rsidP="0076301B">
            <w:pPr>
              <w:jc w:val="both"/>
              <w:rPr>
                <w:rFonts w:ascii="Verdana" w:hAnsi="Verdana" w:cs="Arial"/>
                <w:sz w:val="18"/>
                <w:szCs w:val="18"/>
              </w:rPr>
            </w:pPr>
          </w:p>
          <w:p w14:paraId="21DF9824" w14:textId="77777777" w:rsidR="0076301B" w:rsidRPr="00514C35" w:rsidRDefault="0076301B" w:rsidP="0076301B">
            <w:pPr>
              <w:pStyle w:val="Prrafodelista"/>
              <w:numPr>
                <w:ilvl w:val="0"/>
                <w:numId w:val="38"/>
              </w:numPr>
              <w:contextualSpacing/>
              <w:jc w:val="both"/>
              <w:outlineLvl w:val="1"/>
              <w:rPr>
                <w:rFonts w:ascii="Verdana" w:hAnsi="Verdana" w:cs="Arial"/>
                <w:sz w:val="18"/>
                <w:szCs w:val="18"/>
              </w:rPr>
            </w:pPr>
            <w:r w:rsidRPr="00514C35">
              <w:rPr>
                <w:rFonts w:ascii="Verdana" w:hAnsi="Verdana" w:cs="Arial"/>
                <w:sz w:val="18"/>
                <w:szCs w:val="18"/>
              </w:rPr>
              <w:t xml:space="preserve">Consultas Escritas sobre el </w:t>
            </w:r>
            <w:proofErr w:type="spellStart"/>
            <w:r w:rsidRPr="00514C35">
              <w:rPr>
                <w:rFonts w:ascii="Verdana" w:hAnsi="Verdana" w:cs="Arial"/>
                <w:sz w:val="18"/>
                <w:szCs w:val="18"/>
              </w:rPr>
              <w:t>DBC</w:t>
            </w:r>
            <w:proofErr w:type="spellEnd"/>
            <w:r w:rsidRPr="00514C35">
              <w:rPr>
                <w:rFonts w:ascii="Verdana" w:hAnsi="Verdana" w:cs="Arial"/>
                <w:sz w:val="18"/>
                <w:szCs w:val="18"/>
              </w:rPr>
              <w:t>.</w:t>
            </w:r>
          </w:p>
          <w:p w14:paraId="19DC550D" w14:textId="77777777" w:rsidR="0076301B" w:rsidRPr="004816CA" w:rsidRDefault="0076301B" w:rsidP="0076301B">
            <w:pPr>
              <w:pStyle w:val="Prrafodelista"/>
              <w:numPr>
                <w:ilvl w:val="0"/>
                <w:numId w:val="38"/>
              </w:numPr>
              <w:contextualSpacing/>
              <w:jc w:val="both"/>
              <w:outlineLvl w:val="1"/>
              <w:rPr>
                <w:rFonts w:ascii="Verdana" w:hAnsi="Verdana" w:cs="Arial"/>
                <w:b/>
                <w:sz w:val="18"/>
                <w:szCs w:val="18"/>
              </w:rPr>
            </w:pPr>
            <w:r w:rsidRPr="00514C35">
              <w:rPr>
                <w:rFonts w:ascii="Verdana" w:hAnsi="Verdana" w:cs="Arial"/>
                <w:sz w:val="18"/>
                <w:szCs w:val="18"/>
              </w:rPr>
              <w:t>Reunión de Aclaración</w:t>
            </w:r>
            <w:r w:rsidRPr="004816CA">
              <w:rPr>
                <w:rFonts w:ascii="Verdana" w:hAnsi="Verdana" w:cs="Arial"/>
                <w:sz w:val="18"/>
                <w:szCs w:val="18"/>
              </w:rPr>
              <w:t>.</w:t>
            </w:r>
          </w:p>
          <w:p w14:paraId="34B7A180" w14:textId="77777777" w:rsidR="0076301B" w:rsidRPr="004816CA" w:rsidRDefault="0076301B" w:rsidP="0076301B">
            <w:pPr>
              <w:jc w:val="both"/>
              <w:rPr>
                <w:rFonts w:ascii="Verdana" w:hAnsi="Verdana" w:cs="Arial"/>
                <w:sz w:val="18"/>
                <w:szCs w:val="18"/>
              </w:rPr>
            </w:pPr>
          </w:p>
        </w:tc>
      </w:tr>
      <w:tr w:rsidR="0076301B" w:rsidRPr="00FD291B" w14:paraId="180DAEC5" w14:textId="77777777" w:rsidTr="0076301B">
        <w:trPr>
          <w:trHeight w:val="390"/>
        </w:trPr>
        <w:tc>
          <w:tcPr>
            <w:tcW w:w="9603" w:type="dxa"/>
            <w:shd w:val="clear" w:color="auto" w:fill="BDD6EE"/>
            <w:vAlign w:val="center"/>
          </w:tcPr>
          <w:p w14:paraId="49568A8A" w14:textId="77777777" w:rsidR="0076301B" w:rsidRPr="004816CA" w:rsidRDefault="0076301B" w:rsidP="0076301B">
            <w:pPr>
              <w:pStyle w:val="Prrafodelista"/>
              <w:ind w:left="0"/>
              <w:contextualSpacing/>
              <w:jc w:val="both"/>
              <w:outlineLvl w:val="1"/>
              <w:rPr>
                <w:rFonts w:ascii="Verdana" w:eastAsia="Calibri" w:hAnsi="Verdana" w:cs="Arial"/>
                <w:bCs/>
                <w:sz w:val="18"/>
                <w:szCs w:val="18"/>
              </w:rPr>
            </w:pPr>
            <w:r w:rsidRPr="004816CA">
              <w:rPr>
                <w:rFonts w:ascii="Verdana" w:hAnsi="Verdana" w:cs="Arial"/>
                <w:b/>
                <w:sz w:val="18"/>
                <w:szCs w:val="18"/>
              </w:rPr>
              <w:lastRenderedPageBreak/>
              <w:t>CLAUSULA DE TRIBUTOS</w:t>
            </w:r>
          </w:p>
        </w:tc>
      </w:tr>
      <w:tr w:rsidR="0076301B" w:rsidRPr="00FD291B" w14:paraId="4116A179" w14:textId="77777777" w:rsidTr="0076301B">
        <w:trPr>
          <w:trHeight w:val="390"/>
        </w:trPr>
        <w:tc>
          <w:tcPr>
            <w:tcW w:w="9603" w:type="dxa"/>
            <w:shd w:val="clear" w:color="auto" w:fill="auto"/>
            <w:vAlign w:val="center"/>
          </w:tcPr>
          <w:p w14:paraId="5FF67EDA" w14:textId="77777777" w:rsidR="0076301B" w:rsidRDefault="0076301B" w:rsidP="0076301B">
            <w:pPr>
              <w:pStyle w:val="Prrafodelista"/>
              <w:ind w:left="0"/>
              <w:contextualSpacing/>
              <w:jc w:val="both"/>
              <w:outlineLvl w:val="1"/>
              <w:rPr>
                <w:rFonts w:ascii="Verdana" w:hAnsi="Verdana" w:cs="Arial"/>
                <w:b/>
                <w:sz w:val="18"/>
                <w:szCs w:val="18"/>
              </w:rPr>
            </w:pPr>
          </w:p>
          <w:p w14:paraId="0E6D4F62" w14:textId="77777777" w:rsidR="0076301B" w:rsidRPr="004816CA" w:rsidRDefault="0076301B" w:rsidP="0076301B">
            <w:pPr>
              <w:pStyle w:val="Prrafodelista"/>
              <w:ind w:left="0"/>
              <w:contextualSpacing/>
              <w:jc w:val="both"/>
              <w:outlineLvl w:val="1"/>
              <w:rPr>
                <w:rFonts w:ascii="Verdana" w:hAnsi="Verdana" w:cs="Arial"/>
                <w:b/>
                <w:sz w:val="18"/>
                <w:szCs w:val="18"/>
              </w:rPr>
            </w:pPr>
            <w:r w:rsidRPr="004816CA">
              <w:rPr>
                <w:rFonts w:ascii="Verdana" w:hAnsi="Verdana" w:cs="Arial"/>
                <w:b/>
                <w:sz w:val="18"/>
                <w:szCs w:val="18"/>
              </w:rPr>
              <w:t xml:space="preserve">FACTURACIÓN </w:t>
            </w:r>
          </w:p>
          <w:p w14:paraId="128B2272" w14:textId="77777777" w:rsidR="0076301B" w:rsidRPr="004816CA" w:rsidRDefault="0076301B" w:rsidP="0076301B">
            <w:pPr>
              <w:pStyle w:val="Prrafodelista"/>
              <w:ind w:left="0"/>
              <w:contextualSpacing/>
              <w:jc w:val="both"/>
              <w:outlineLvl w:val="1"/>
              <w:rPr>
                <w:rFonts w:ascii="Verdana" w:hAnsi="Verdana" w:cs="Arial"/>
                <w:sz w:val="18"/>
                <w:szCs w:val="18"/>
              </w:rPr>
            </w:pPr>
          </w:p>
          <w:p w14:paraId="7EB51998" w14:textId="77777777" w:rsidR="0076301B" w:rsidRPr="004816CA" w:rsidRDefault="0076301B" w:rsidP="0076301B">
            <w:pPr>
              <w:pStyle w:val="Prrafodelista"/>
              <w:contextualSpacing/>
              <w:jc w:val="both"/>
              <w:outlineLvl w:val="1"/>
              <w:rPr>
                <w:rFonts w:ascii="Verdana" w:hAnsi="Verdana" w:cs="Arial"/>
                <w:sz w:val="18"/>
                <w:szCs w:val="18"/>
              </w:rPr>
            </w:pPr>
            <w:r w:rsidRPr="004816CA">
              <w:rPr>
                <w:rFonts w:ascii="Verdana" w:hAnsi="Verdana" w:cs="Arial"/>
                <w:sz w:val="18"/>
                <w:szCs w:val="18"/>
              </w:rPr>
              <w:t>La factura debe ser emitida de acuerdo a normativa vigente a nombre de Yacimientos Petrolíferos Fiscales Bolivianos consignando el Número de Identificación Tributaria (</w:t>
            </w:r>
            <w:proofErr w:type="spellStart"/>
            <w:r w:rsidRPr="004816CA">
              <w:rPr>
                <w:rFonts w:ascii="Verdana" w:hAnsi="Verdana" w:cs="Arial"/>
                <w:sz w:val="18"/>
                <w:szCs w:val="18"/>
              </w:rPr>
              <w:t>NIT</w:t>
            </w:r>
            <w:proofErr w:type="spellEnd"/>
            <w:r w:rsidRPr="004816CA">
              <w:rPr>
                <w:rFonts w:ascii="Verdana" w:hAnsi="Verdana" w:cs="Arial"/>
                <w:sz w:val="18"/>
                <w:szCs w:val="18"/>
              </w:rPr>
              <w:t>) 1020269020.</w:t>
            </w:r>
          </w:p>
          <w:p w14:paraId="04A3E68A" w14:textId="77777777" w:rsidR="0076301B" w:rsidRPr="004816CA" w:rsidRDefault="0076301B" w:rsidP="0076301B">
            <w:pPr>
              <w:pStyle w:val="Prrafodelista"/>
              <w:contextualSpacing/>
              <w:jc w:val="both"/>
              <w:outlineLvl w:val="1"/>
              <w:rPr>
                <w:rFonts w:ascii="Verdana" w:hAnsi="Verdana" w:cs="Arial"/>
                <w:sz w:val="18"/>
                <w:szCs w:val="18"/>
              </w:rPr>
            </w:pPr>
          </w:p>
          <w:p w14:paraId="1ECFFB99" w14:textId="77777777" w:rsidR="0076301B" w:rsidRPr="004816CA" w:rsidRDefault="0076301B" w:rsidP="0076301B">
            <w:pPr>
              <w:pStyle w:val="Prrafodelista"/>
              <w:contextualSpacing/>
              <w:jc w:val="both"/>
              <w:outlineLvl w:val="1"/>
              <w:rPr>
                <w:rFonts w:ascii="Verdana" w:hAnsi="Verdana" w:cs="Arial"/>
                <w:sz w:val="18"/>
                <w:szCs w:val="18"/>
              </w:rPr>
            </w:pPr>
            <w:r w:rsidRPr="004816CA">
              <w:rPr>
                <w:rFonts w:ascii="Verdana" w:hAnsi="Verdana" w:cs="Arial"/>
                <w:sz w:val="18"/>
                <w:szCs w:val="18"/>
              </w:rPr>
              <w:t>Se deberá facturar al momento de la entrega de los bienes conforme lo establecido en el Contrato, sin deducir las multas ni otros cargos.</w:t>
            </w:r>
          </w:p>
          <w:p w14:paraId="2BF3F0A7" w14:textId="77777777" w:rsidR="0076301B" w:rsidRPr="004816CA" w:rsidRDefault="0076301B" w:rsidP="0076301B">
            <w:pPr>
              <w:pStyle w:val="Prrafodelista"/>
              <w:contextualSpacing/>
              <w:jc w:val="both"/>
              <w:outlineLvl w:val="1"/>
              <w:rPr>
                <w:rFonts w:ascii="Verdana" w:hAnsi="Verdana" w:cs="Arial"/>
                <w:sz w:val="18"/>
                <w:szCs w:val="18"/>
              </w:rPr>
            </w:pPr>
          </w:p>
          <w:p w14:paraId="486408DD" w14:textId="77777777" w:rsidR="0076301B" w:rsidRPr="004816CA" w:rsidRDefault="0076301B" w:rsidP="0076301B">
            <w:pPr>
              <w:pStyle w:val="Prrafodelista"/>
              <w:contextualSpacing/>
              <w:jc w:val="both"/>
              <w:outlineLvl w:val="1"/>
              <w:rPr>
                <w:rFonts w:ascii="Verdana" w:hAnsi="Verdana" w:cs="Arial"/>
                <w:sz w:val="18"/>
                <w:szCs w:val="18"/>
              </w:rPr>
            </w:pPr>
            <w:r w:rsidRPr="004816CA">
              <w:rPr>
                <w:rFonts w:ascii="Verdana" w:hAnsi="Verdana" w:cs="Arial"/>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40B4EA17" w14:textId="77777777" w:rsidR="0076301B" w:rsidRPr="004816CA" w:rsidRDefault="0076301B" w:rsidP="0076301B">
            <w:pPr>
              <w:pStyle w:val="Prrafodelista"/>
              <w:contextualSpacing/>
              <w:jc w:val="both"/>
              <w:outlineLvl w:val="1"/>
              <w:rPr>
                <w:rFonts w:ascii="Verdana" w:hAnsi="Verdana" w:cs="Arial"/>
                <w:sz w:val="18"/>
                <w:szCs w:val="18"/>
              </w:rPr>
            </w:pPr>
          </w:p>
          <w:p w14:paraId="77854C18" w14:textId="77777777" w:rsidR="0076301B" w:rsidRPr="004816CA" w:rsidRDefault="0076301B" w:rsidP="0076301B">
            <w:pPr>
              <w:pStyle w:val="Prrafodelista"/>
              <w:contextualSpacing/>
              <w:jc w:val="both"/>
              <w:outlineLvl w:val="1"/>
              <w:rPr>
                <w:rFonts w:ascii="Verdana" w:hAnsi="Verdana" w:cs="Arial"/>
                <w:sz w:val="18"/>
                <w:szCs w:val="18"/>
              </w:rPr>
            </w:pPr>
            <w:r w:rsidRPr="004816CA">
              <w:rPr>
                <w:rFonts w:ascii="Verdana" w:hAnsi="Verdana" w:cs="Arial"/>
                <w:sz w:val="18"/>
                <w:szCs w:val="18"/>
              </w:rPr>
              <w:t>En caso de otorgarse un anticipo el contratado está obligado a emitir factura a momento del pago.</w:t>
            </w:r>
          </w:p>
          <w:p w14:paraId="4FC52975" w14:textId="77777777" w:rsidR="0076301B" w:rsidRDefault="0076301B" w:rsidP="0076301B">
            <w:pPr>
              <w:pStyle w:val="Prrafodelista"/>
              <w:contextualSpacing/>
              <w:jc w:val="both"/>
              <w:outlineLvl w:val="1"/>
              <w:rPr>
                <w:rFonts w:ascii="Verdana" w:hAnsi="Verdana" w:cs="Arial"/>
                <w:sz w:val="18"/>
                <w:szCs w:val="18"/>
              </w:rPr>
            </w:pPr>
          </w:p>
          <w:p w14:paraId="59D44757" w14:textId="77777777" w:rsidR="0076301B" w:rsidRDefault="0076301B" w:rsidP="0076301B">
            <w:pPr>
              <w:pStyle w:val="Prrafodelista"/>
              <w:ind w:left="0"/>
              <w:contextualSpacing/>
              <w:jc w:val="both"/>
              <w:outlineLvl w:val="1"/>
              <w:rPr>
                <w:rFonts w:ascii="Verdana" w:hAnsi="Verdana" w:cs="Arial"/>
                <w:b/>
                <w:sz w:val="18"/>
                <w:szCs w:val="18"/>
              </w:rPr>
            </w:pPr>
            <w:r w:rsidRPr="004816CA">
              <w:rPr>
                <w:rFonts w:ascii="Verdana" w:hAnsi="Verdana" w:cs="Arial"/>
                <w:b/>
                <w:sz w:val="18"/>
                <w:szCs w:val="18"/>
              </w:rPr>
              <w:t xml:space="preserve">TRIBUTOS </w:t>
            </w:r>
          </w:p>
          <w:p w14:paraId="3FC1CCA4" w14:textId="77777777" w:rsidR="0076301B" w:rsidRPr="00747B96" w:rsidRDefault="0076301B" w:rsidP="0076301B">
            <w:pPr>
              <w:pStyle w:val="Prrafodelista"/>
              <w:ind w:left="0"/>
              <w:contextualSpacing/>
              <w:jc w:val="both"/>
              <w:outlineLvl w:val="1"/>
              <w:rPr>
                <w:rFonts w:ascii="Verdana" w:hAnsi="Verdana" w:cs="Arial"/>
                <w:b/>
                <w:sz w:val="18"/>
                <w:szCs w:val="18"/>
              </w:rPr>
            </w:pPr>
          </w:p>
          <w:p w14:paraId="08D488F9" w14:textId="77777777" w:rsidR="0076301B" w:rsidRPr="004816CA" w:rsidRDefault="0076301B" w:rsidP="0076301B">
            <w:pPr>
              <w:pStyle w:val="Prrafodelista"/>
              <w:contextualSpacing/>
              <w:jc w:val="both"/>
              <w:outlineLvl w:val="1"/>
              <w:rPr>
                <w:rFonts w:ascii="Verdana" w:hAnsi="Verdana" w:cs="Arial"/>
                <w:sz w:val="18"/>
                <w:szCs w:val="18"/>
              </w:rPr>
            </w:pPr>
            <w:r w:rsidRPr="004816CA">
              <w:rPr>
                <w:rFonts w:ascii="Verdana" w:hAnsi="Verdana" w:cs="Arial"/>
                <w:sz w:val="18"/>
                <w:szCs w:val="18"/>
              </w:rPr>
              <w:t>El proponente declara que todos los tributos vigentes a la fecha y que puedan originarse directa o indirectamente en aplicación del contrato, son de su responsabilidad, no correspondiendo ningún reclamo posterior.</w:t>
            </w:r>
          </w:p>
          <w:p w14:paraId="5C976051" w14:textId="77777777" w:rsidR="0076301B" w:rsidRPr="004816CA" w:rsidRDefault="0076301B" w:rsidP="0076301B">
            <w:pPr>
              <w:pStyle w:val="Prrafodelista"/>
              <w:contextualSpacing/>
              <w:jc w:val="both"/>
              <w:outlineLvl w:val="1"/>
              <w:rPr>
                <w:rFonts w:ascii="Verdana" w:hAnsi="Verdana" w:cs="Arial"/>
                <w:color w:val="000000"/>
                <w:sz w:val="18"/>
                <w:szCs w:val="18"/>
              </w:rPr>
            </w:pPr>
          </w:p>
          <w:p w14:paraId="3656F58B" w14:textId="77777777" w:rsidR="0076301B" w:rsidRPr="004816CA" w:rsidRDefault="0076301B" w:rsidP="0076301B">
            <w:pPr>
              <w:jc w:val="both"/>
              <w:rPr>
                <w:rFonts w:ascii="Verdana" w:eastAsia="Calibri" w:hAnsi="Verdana" w:cs="Arial"/>
                <w:bCs/>
                <w:sz w:val="18"/>
                <w:szCs w:val="18"/>
              </w:rPr>
            </w:pPr>
          </w:p>
        </w:tc>
      </w:tr>
      <w:tr w:rsidR="0076301B" w:rsidRPr="00FD291B" w14:paraId="7E5E2F9F" w14:textId="77777777" w:rsidTr="0076301B">
        <w:trPr>
          <w:trHeight w:val="390"/>
        </w:trPr>
        <w:tc>
          <w:tcPr>
            <w:tcW w:w="9603" w:type="dxa"/>
            <w:shd w:val="clear" w:color="auto" w:fill="B8CCE4"/>
            <w:vAlign w:val="center"/>
          </w:tcPr>
          <w:p w14:paraId="1C3D7FD8" w14:textId="77777777" w:rsidR="0076301B" w:rsidRPr="00FD291B" w:rsidRDefault="0076301B" w:rsidP="0076301B">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76301B" w:rsidRPr="00FD291B" w14:paraId="5526DCEE" w14:textId="77777777" w:rsidTr="0076301B">
        <w:trPr>
          <w:trHeight w:val="1181"/>
        </w:trPr>
        <w:tc>
          <w:tcPr>
            <w:tcW w:w="9603" w:type="dxa"/>
            <w:shd w:val="clear" w:color="auto" w:fill="auto"/>
            <w:vAlign w:val="center"/>
          </w:tcPr>
          <w:p w14:paraId="7E55E2C4" w14:textId="77777777" w:rsidR="0076301B" w:rsidRDefault="0076301B" w:rsidP="0076301B">
            <w:pPr>
              <w:contextualSpacing/>
              <w:jc w:val="both"/>
              <w:outlineLvl w:val="0"/>
              <w:rPr>
                <w:rFonts w:ascii="Verdana" w:hAnsi="Verdana" w:cs="Arial"/>
                <w:b/>
                <w:sz w:val="18"/>
                <w:szCs w:val="18"/>
                <w:u w:val="single"/>
              </w:rPr>
            </w:pPr>
          </w:p>
          <w:p w14:paraId="3FE96AB8" w14:textId="77777777" w:rsidR="0076301B" w:rsidRDefault="0076301B" w:rsidP="0076301B">
            <w:pPr>
              <w:ind w:left="708"/>
              <w:contextualSpacing/>
              <w:jc w:val="both"/>
              <w:outlineLvl w:val="0"/>
              <w:rPr>
                <w:rFonts w:ascii="Verdana" w:hAnsi="Verdana" w:cs="Arial"/>
                <w:sz w:val="18"/>
                <w:szCs w:val="18"/>
              </w:rPr>
            </w:pPr>
            <w:r w:rsidRPr="00AA08CE">
              <w:rPr>
                <w:rFonts w:ascii="Verdana" w:hAnsi="Verdana" w:cs="Arial"/>
                <w:sz w:val="18"/>
                <w:szCs w:val="18"/>
              </w:rPr>
              <w:t xml:space="preserve">Entregas parciales según cronograma teniendo como fecha para la recepción definitiva un máximo </w:t>
            </w:r>
            <w:r>
              <w:rPr>
                <w:rFonts w:ascii="Verdana" w:hAnsi="Verdana" w:cs="Arial"/>
                <w:sz w:val="18"/>
                <w:szCs w:val="18"/>
              </w:rPr>
              <w:t>270</w:t>
            </w:r>
            <w:r w:rsidRPr="00AA08CE">
              <w:rPr>
                <w:rFonts w:ascii="Verdana" w:hAnsi="Verdana" w:cs="Arial"/>
                <w:sz w:val="18"/>
                <w:szCs w:val="18"/>
              </w:rPr>
              <w:t xml:space="preserve"> Días Calendario a partir de la Orden de Proceder (ver el cronograma de entregas adjunto Anexo D).</w:t>
            </w:r>
          </w:p>
          <w:p w14:paraId="4C1AAD4C" w14:textId="77777777" w:rsidR="0076301B" w:rsidRPr="004816CA" w:rsidRDefault="0076301B" w:rsidP="0076301B">
            <w:pPr>
              <w:ind w:left="708"/>
              <w:contextualSpacing/>
              <w:jc w:val="both"/>
              <w:outlineLvl w:val="0"/>
              <w:rPr>
                <w:rFonts w:ascii="Verdana" w:hAnsi="Verdana" w:cs="Arial"/>
                <w:sz w:val="18"/>
                <w:szCs w:val="18"/>
              </w:rPr>
            </w:pPr>
          </w:p>
          <w:p w14:paraId="117874D5" w14:textId="77777777" w:rsidR="0076301B" w:rsidRPr="001C096A" w:rsidRDefault="0076301B" w:rsidP="0076301B">
            <w:pPr>
              <w:autoSpaceDE w:val="0"/>
              <w:autoSpaceDN w:val="0"/>
              <w:adjustRightInd w:val="0"/>
              <w:jc w:val="both"/>
              <w:rPr>
                <w:rFonts w:ascii="Verdana" w:hAnsi="Verdana" w:cs="Calibri"/>
                <w:b/>
                <w:bCs/>
                <w:sz w:val="18"/>
                <w:szCs w:val="18"/>
                <w:lang w:eastAsia="es-BO"/>
              </w:rPr>
            </w:pPr>
          </w:p>
        </w:tc>
      </w:tr>
      <w:tr w:rsidR="0076301B" w:rsidRPr="00FD291B" w14:paraId="5F3C2BC6" w14:textId="77777777" w:rsidTr="0076301B">
        <w:trPr>
          <w:trHeight w:val="417"/>
        </w:trPr>
        <w:tc>
          <w:tcPr>
            <w:tcW w:w="9603" w:type="dxa"/>
            <w:shd w:val="clear" w:color="auto" w:fill="B8CCE4"/>
            <w:noWrap/>
            <w:vAlign w:val="center"/>
          </w:tcPr>
          <w:p w14:paraId="4EF67039" w14:textId="77777777" w:rsidR="0076301B" w:rsidRPr="00FD291B" w:rsidRDefault="0076301B" w:rsidP="0076301B">
            <w:pPr>
              <w:autoSpaceDE w:val="0"/>
              <w:autoSpaceDN w:val="0"/>
              <w:adjustRightInd w:val="0"/>
              <w:ind w:left="360"/>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r w:rsidRPr="004816CA">
              <w:rPr>
                <w:rFonts w:ascii="Verdana" w:hAnsi="Verdana" w:cs="Arial"/>
                <w:b/>
                <w:bCs/>
                <w:sz w:val="18"/>
                <w:szCs w:val="18"/>
                <w:lang w:val="es-BO"/>
              </w:rPr>
              <w:t>REQUERIDA</w:t>
            </w:r>
          </w:p>
        </w:tc>
      </w:tr>
      <w:tr w:rsidR="0076301B" w:rsidRPr="00FD291B" w14:paraId="56664286" w14:textId="77777777" w:rsidTr="0076301B">
        <w:trPr>
          <w:trHeight w:val="2733"/>
        </w:trPr>
        <w:tc>
          <w:tcPr>
            <w:tcW w:w="9603" w:type="dxa"/>
            <w:shd w:val="clear" w:color="auto" w:fill="auto"/>
            <w:noWrap/>
            <w:vAlign w:val="center"/>
          </w:tcPr>
          <w:p w14:paraId="198A6934" w14:textId="77777777" w:rsidR="0076301B" w:rsidRDefault="0076301B" w:rsidP="0076301B">
            <w:pPr>
              <w:autoSpaceDE w:val="0"/>
              <w:autoSpaceDN w:val="0"/>
              <w:adjustRightInd w:val="0"/>
              <w:ind w:left="360"/>
              <w:jc w:val="both"/>
              <w:rPr>
                <w:rFonts w:ascii="Verdana" w:hAnsi="Verdana" w:cs="Arial"/>
                <w:bCs/>
                <w:sz w:val="18"/>
                <w:szCs w:val="18"/>
                <w:lang w:val="es-BO"/>
              </w:rPr>
            </w:pPr>
          </w:p>
          <w:p w14:paraId="22682871" w14:textId="77777777" w:rsidR="0076301B" w:rsidRPr="004816CA" w:rsidRDefault="0076301B" w:rsidP="0076301B">
            <w:pPr>
              <w:autoSpaceDE w:val="0"/>
              <w:autoSpaceDN w:val="0"/>
              <w:adjustRightInd w:val="0"/>
              <w:ind w:left="360"/>
              <w:jc w:val="both"/>
              <w:rPr>
                <w:rFonts w:ascii="Verdana" w:hAnsi="Verdana" w:cs="Arial"/>
                <w:bCs/>
                <w:sz w:val="18"/>
                <w:szCs w:val="18"/>
                <w:lang w:val="es-BO"/>
              </w:rPr>
            </w:pPr>
            <w:r>
              <w:rPr>
                <w:rFonts w:ascii="Verdana" w:hAnsi="Verdana" w:cs="Arial"/>
                <w:bCs/>
                <w:sz w:val="18"/>
                <w:szCs w:val="18"/>
                <w:lang w:val="es-BO"/>
              </w:rPr>
              <w:t>Los proponentes</w:t>
            </w:r>
            <w:r w:rsidRPr="004816CA">
              <w:rPr>
                <w:rFonts w:ascii="Verdana" w:hAnsi="Verdana" w:cs="Arial"/>
                <w:bCs/>
                <w:sz w:val="18"/>
                <w:szCs w:val="18"/>
                <w:lang w:val="es-BO"/>
              </w:rPr>
              <w:t xml:space="preserve"> deberá</w:t>
            </w:r>
            <w:r>
              <w:rPr>
                <w:rFonts w:ascii="Verdana" w:hAnsi="Verdana" w:cs="Arial"/>
                <w:bCs/>
                <w:sz w:val="18"/>
                <w:szCs w:val="18"/>
                <w:lang w:val="es-BO"/>
              </w:rPr>
              <w:t>n</w:t>
            </w:r>
            <w:r w:rsidRPr="004816CA">
              <w:rPr>
                <w:rFonts w:ascii="Verdana" w:hAnsi="Verdana" w:cs="Arial"/>
                <w:bCs/>
                <w:sz w:val="18"/>
                <w:szCs w:val="18"/>
                <w:lang w:val="es-BO"/>
              </w:rPr>
              <w:t xml:space="preserve"> acreditar </w:t>
            </w:r>
            <w:r>
              <w:rPr>
                <w:rFonts w:ascii="Verdana" w:hAnsi="Verdana" w:cs="Arial"/>
                <w:bCs/>
                <w:sz w:val="18"/>
                <w:szCs w:val="18"/>
                <w:lang w:val="es-BO"/>
              </w:rPr>
              <w:t xml:space="preserve">al menos una  de las siguientes condiciones de </w:t>
            </w:r>
            <w:r w:rsidRPr="004816CA">
              <w:rPr>
                <w:rFonts w:ascii="Verdana" w:hAnsi="Verdana" w:cs="Arial"/>
                <w:bCs/>
                <w:sz w:val="18"/>
                <w:szCs w:val="18"/>
                <w:lang w:val="es-BO"/>
              </w:rPr>
              <w:t>experiencia:</w:t>
            </w:r>
          </w:p>
          <w:p w14:paraId="10E444E8" w14:textId="77777777" w:rsidR="0076301B" w:rsidRPr="004816CA" w:rsidRDefault="0076301B" w:rsidP="0076301B">
            <w:pPr>
              <w:autoSpaceDE w:val="0"/>
              <w:autoSpaceDN w:val="0"/>
              <w:adjustRightInd w:val="0"/>
              <w:ind w:left="360"/>
              <w:jc w:val="both"/>
              <w:rPr>
                <w:rFonts w:ascii="Verdana" w:hAnsi="Verdana" w:cs="Arial"/>
                <w:bCs/>
                <w:sz w:val="18"/>
                <w:szCs w:val="18"/>
                <w:lang w:val="es-BO"/>
              </w:rPr>
            </w:pPr>
          </w:p>
          <w:p w14:paraId="20342132" w14:textId="77777777" w:rsidR="0076301B" w:rsidRDefault="0076301B" w:rsidP="0076301B">
            <w:pPr>
              <w:pStyle w:val="Prrafodelista"/>
              <w:numPr>
                <w:ilvl w:val="0"/>
                <w:numId w:val="36"/>
              </w:numPr>
              <w:jc w:val="both"/>
              <w:rPr>
                <w:rFonts w:ascii="Verdana" w:hAnsi="Verdana" w:cs="Arial"/>
                <w:sz w:val="18"/>
                <w:szCs w:val="18"/>
              </w:rPr>
            </w:pPr>
            <w:r w:rsidRPr="00A25500">
              <w:rPr>
                <w:rFonts w:ascii="Verdana" w:hAnsi="Verdana" w:cs="Arial"/>
                <w:b/>
                <w:sz w:val="18"/>
                <w:szCs w:val="18"/>
              </w:rPr>
              <w:t>Experiencia en fabricación</w:t>
            </w:r>
            <w:r>
              <w:rPr>
                <w:rFonts w:ascii="Verdana" w:hAnsi="Verdana" w:cs="Arial"/>
                <w:b/>
                <w:sz w:val="18"/>
                <w:szCs w:val="18"/>
              </w:rPr>
              <w:t xml:space="preserve"> y</w:t>
            </w:r>
            <w:r w:rsidRPr="00A25500">
              <w:rPr>
                <w:rFonts w:ascii="Verdana" w:hAnsi="Verdana" w:cs="Arial"/>
                <w:b/>
                <w:sz w:val="18"/>
                <w:szCs w:val="18"/>
              </w:rPr>
              <w:t xml:space="preserve"> construcción:</w:t>
            </w:r>
            <w:r w:rsidRPr="00F00059">
              <w:rPr>
                <w:rFonts w:ascii="Verdana" w:hAnsi="Verdana" w:cs="Arial"/>
                <w:sz w:val="18"/>
                <w:szCs w:val="18"/>
              </w:rPr>
              <w:t xml:space="preserve"> </w:t>
            </w:r>
            <w:r>
              <w:rPr>
                <w:rFonts w:ascii="Verdana" w:hAnsi="Verdana" w:cs="Arial"/>
                <w:sz w:val="18"/>
                <w:szCs w:val="18"/>
              </w:rPr>
              <w:t xml:space="preserve">el proponente </w:t>
            </w:r>
            <w:r>
              <w:rPr>
                <w:rFonts w:ascii="Verdana" w:hAnsi="Verdana" w:cs="Arial"/>
                <w:color w:val="000000"/>
                <w:sz w:val="18"/>
                <w:szCs w:val="18"/>
                <w:lang w:val="es-BO" w:eastAsia="es-BO"/>
              </w:rPr>
              <w:t xml:space="preserve">debe acreditar experiencia en los últimos 10 años en la fabricación o </w:t>
            </w:r>
            <w:r w:rsidRPr="00F00059">
              <w:rPr>
                <w:rFonts w:ascii="Verdana" w:hAnsi="Verdana" w:cs="Arial"/>
                <w:color w:val="000000"/>
                <w:sz w:val="18"/>
                <w:szCs w:val="18"/>
                <w:lang w:val="es-BO" w:eastAsia="es-BO"/>
              </w:rPr>
              <w:t xml:space="preserve">construcción </w:t>
            </w:r>
            <w:r>
              <w:rPr>
                <w:rFonts w:ascii="Verdana" w:hAnsi="Verdana" w:cs="Arial"/>
                <w:color w:val="000000"/>
                <w:sz w:val="18"/>
                <w:szCs w:val="18"/>
                <w:lang w:val="es-BO" w:eastAsia="es-BO"/>
              </w:rPr>
              <w:t xml:space="preserve"> </w:t>
            </w:r>
            <w:r w:rsidRPr="00F00059">
              <w:rPr>
                <w:rFonts w:ascii="Verdana" w:hAnsi="Verdana" w:cs="Arial"/>
                <w:color w:val="000000"/>
                <w:sz w:val="18"/>
                <w:szCs w:val="18"/>
                <w:lang w:val="es-BO" w:eastAsia="es-BO"/>
              </w:rPr>
              <w:t xml:space="preserve">de </w:t>
            </w:r>
            <w:r>
              <w:rPr>
                <w:rFonts w:ascii="Verdana" w:hAnsi="Verdana" w:cs="Arial"/>
                <w:color w:val="000000"/>
                <w:sz w:val="18"/>
                <w:szCs w:val="18"/>
                <w:lang w:val="es-BO" w:eastAsia="es-BO"/>
              </w:rPr>
              <w:t xml:space="preserve">vagones ferroviarios con capacidad de transporte mínima de cuarenta toneladas (40 Ton). El Proponente deberá acreditar la experiencia </w:t>
            </w:r>
            <w:r>
              <w:rPr>
                <w:rFonts w:ascii="Verdana" w:hAnsi="Verdana" w:cs="Arial"/>
                <w:sz w:val="18"/>
                <w:szCs w:val="18"/>
              </w:rPr>
              <w:t>mediante la presentación de fotocopia simple legible de  contratos, certificados de entrega y recepción, facturas, u otro documento equivalente; en caso de que estos documentos estén en un idioma distinto al castellano, se deberá adjuntar una traducción simple al castellano.</w:t>
            </w:r>
          </w:p>
          <w:p w14:paraId="0AEA3563" w14:textId="77777777" w:rsidR="0076301B" w:rsidRDefault="0076301B" w:rsidP="0076301B">
            <w:pPr>
              <w:pStyle w:val="Prrafodelista"/>
              <w:jc w:val="both"/>
              <w:rPr>
                <w:rFonts w:ascii="Verdana" w:hAnsi="Verdana" w:cs="Arial"/>
                <w:sz w:val="18"/>
                <w:szCs w:val="18"/>
              </w:rPr>
            </w:pPr>
          </w:p>
          <w:p w14:paraId="0FABC7BF" w14:textId="77777777" w:rsidR="0076301B" w:rsidRDefault="0076301B" w:rsidP="0076301B">
            <w:pPr>
              <w:pStyle w:val="Prrafodelista"/>
              <w:jc w:val="both"/>
              <w:rPr>
                <w:rFonts w:ascii="Verdana" w:hAnsi="Verdana" w:cs="Arial"/>
                <w:sz w:val="18"/>
                <w:szCs w:val="18"/>
              </w:rPr>
            </w:pPr>
          </w:p>
          <w:p w14:paraId="560ECF9C" w14:textId="77777777" w:rsidR="0076301B" w:rsidRPr="00797624" w:rsidRDefault="0076301B" w:rsidP="0076301B">
            <w:pPr>
              <w:numPr>
                <w:ilvl w:val="0"/>
                <w:numId w:val="36"/>
              </w:numPr>
              <w:spacing w:line="259" w:lineRule="auto"/>
              <w:jc w:val="both"/>
              <w:rPr>
                <w:rFonts w:ascii="Verdana" w:hAnsi="Verdana" w:cs="Arial"/>
                <w:sz w:val="18"/>
                <w:szCs w:val="18"/>
              </w:rPr>
            </w:pPr>
            <w:r w:rsidRPr="00A25500">
              <w:rPr>
                <w:rFonts w:ascii="Verdana" w:hAnsi="Verdana" w:cs="Arial"/>
                <w:b/>
                <w:sz w:val="18"/>
                <w:szCs w:val="18"/>
              </w:rPr>
              <w:lastRenderedPageBreak/>
              <w:t>Experiencia del representante de la marca ofertada</w:t>
            </w:r>
            <w:r>
              <w:rPr>
                <w:rFonts w:ascii="Verdana" w:hAnsi="Verdana" w:cs="Arial"/>
                <w:sz w:val="18"/>
                <w:szCs w:val="18"/>
              </w:rPr>
              <w:t xml:space="preserve">: Cuando el proponente sea representante o concesionario en Bolivia de la marca ofertada o del </w:t>
            </w:r>
            <w:r w:rsidRPr="00797624">
              <w:rPr>
                <w:rFonts w:ascii="Verdana" w:hAnsi="Verdana" w:cs="Arial"/>
                <w:sz w:val="18"/>
                <w:szCs w:val="18"/>
              </w:rPr>
              <w:t xml:space="preserve">fabricante, deberá acreditar al menos 10 contratos de venta en los últimos </w:t>
            </w:r>
            <w:r>
              <w:rPr>
                <w:rFonts w:ascii="Verdana" w:hAnsi="Verdana" w:cs="Arial"/>
                <w:sz w:val="18"/>
                <w:szCs w:val="18"/>
              </w:rPr>
              <w:t>diez</w:t>
            </w:r>
            <w:r w:rsidRPr="00797624">
              <w:rPr>
                <w:rFonts w:ascii="Verdana" w:hAnsi="Verdana" w:cs="Arial"/>
                <w:sz w:val="18"/>
                <w:szCs w:val="18"/>
              </w:rPr>
              <w:t xml:space="preserve"> años, de vagones ferroviarios, de maquinaria pesada,  de equipo de transporte pesado, remolques o semirremolques, carrocerías planas, </w:t>
            </w:r>
            <w:proofErr w:type="spellStart"/>
            <w:r w:rsidRPr="00797624">
              <w:rPr>
                <w:rFonts w:ascii="Verdana" w:hAnsi="Verdana" w:cs="Arial"/>
                <w:sz w:val="18"/>
                <w:szCs w:val="18"/>
              </w:rPr>
              <w:t>low</w:t>
            </w:r>
            <w:proofErr w:type="spellEnd"/>
            <w:r w:rsidRPr="00797624">
              <w:rPr>
                <w:rFonts w:ascii="Verdana" w:hAnsi="Verdana" w:cs="Arial"/>
                <w:sz w:val="18"/>
                <w:szCs w:val="18"/>
              </w:rPr>
              <w:t xml:space="preserve"> </w:t>
            </w:r>
            <w:proofErr w:type="spellStart"/>
            <w:r w:rsidRPr="00797624">
              <w:rPr>
                <w:rFonts w:ascii="Verdana" w:hAnsi="Verdana" w:cs="Arial"/>
                <w:sz w:val="18"/>
                <w:szCs w:val="18"/>
              </w:rPr>
              <w:t>boy</w:t>
            </w:r>
            <w:proofErr w:type="spellEnd"/>
            <w:r w:rsidRPr="00797624">
              <w:rPr>
                <w:rFonts w:ascii="Verdana" w:hAnsi="Verdana" w:cs="Arial"/>
                <w:sz w:val="18"/>
                <w:szCs w:val="18"/>
              </w:rPr>
              <w:t xml:space="preserve">  u otro equipo similar de transporte pesado. En este caso el proponente deberá demostrar esta experiencia con la presentación de documentación en copia simple de la venta de equipos de transporte pesado, fotocopia simple de contratos, certificados de recepción, facturas fiscales u  otro documento equivalente.</w:t>
            </w:r>
          </w:p>
          <w:p w14:paraId="113F79CD" w14:textId="77777777" w:rsidR="0076301B" w:rsidRPr="00797624" w:rsidRDefault="0076301B" w:rsidP="0076301B">
            <w:pPr>
              <w:pStyle w:val="Prrafodelista"/>
              <w:rPr>
                <w:rFonts w:ascii="Verdana" w:hAnsi="Verdana" w:cs="Arial"/>
                <w:sz w:val="18"/>
                <w:szCs w:val="18"/>
              </w:rPr>
            </w:pPr>
          </w:p>
          <w:p w14:paraId="4B30770D" w14:textId="77777777" w:rsidR="0076301B" w:rsidRDefault="0076301B" w:rsidP="0076301B">
            <w:pPr>
              <w:pStyle w:val="Prrafodelista"/>
              <w:jc w:val="both"/>
              <w:rPr>
                <w:rFonts w:ascii="Verdana" w:hAnsi="Verdana" w:cs="Arial"/>
                <w:sz w:val="18"/>
                <w:szCs w:val="18"/>
              </w:rPr>
            </w:pPr>
            <w:r w:rsidRPr="00797624">
              <w:rPr>
                <w:rFonts w:ascii="Verdana" w:hAnsi="Verdana" w:cs="Arial"/>
                <w:sz w:val="18"/>
                <w:szCs w:val="18"/>
              </w:rPr>
              <w:t xml:space="preserve">Adicionalmente el representante deberá presentar la experiencia </w:t>
            </w:r>
            <w:r>
              <w:rPr>
                <w:rFonts w:ascii="Verdana" w:hAnsi="Verdana" w:cs="Arial"/>
                <w:color w:val="000000"/>
                <w:sz w:val="18"/>
                <w:szCs w:val="18"/>
                <w:lang w:val="es-BO" w:eastAsia="es-BO"/>
              </w:rPr>
              <w:t>en los últimos 10 años</w:t>
            </w:r>
            <w:r w:rsidRPr="00797624">
              <w:rPr>
                <w:rFonts w:ascii="Verdana" w:hAnsi="Verdana" w:cs="Arial"/>
                <w:color w:val="000000"/>
                <w:sz w:val="18"/>
                <w:szCs w:val="18"/>
                <w:lang w:val="es-BO" w:eastAsia="es-BO"/>
              </w:rPr>
              <w:t xml:space="preserve"> en la fabricación, construcción de vagones ferroviarios con capacidad de transporte mínima de cuarenta toneladas (40 Ton). El Proponente deberá acreditar la experiencia del fabricante </w:t>
            </w:r>
            <w:r w:rsidRPr="00797624">
              <w:rPr>
                <w:rFonts w:ascii="Verdana" w:hAnsi="Verdana" w:cs="Arial"/>
                <w:sz w:val="18"/>
                <w:szCs w:val="18"/>
              </w:rPr>
              <w:t>mediante la presentación de fotocopia simple legible de  contratos, certificados de entrega y recepción definitiva, facturas, u otro documento equivalente; en caso que estos documentos estén en un idioma distinto al castellano, se</w:t>
            </w:r>
            <w:r>
              <w:rPr>
                <w:rFonts w:ascii="Verdana" w:hAnsi="Verdana" w:cs="Arial"/>
                <w:sz w:val="18"/>
                <w:szCs w:val="18"/>
              </w:rPr>
              <w:t xml:space="preserve"> deberá adjuntar una traducción simple al castellano.</w:t>
            </w:r>
          </w:p>
          <w:p w14:paraId="1D5415CD" w14:textId="77777777" w:rsidR="0076301B" w:rsidRDefault="0076301B" w:rsidP="0076301B">
            <w:pPr>
              <w:pStyle w:val="Prrafodelista"/>
              <w:jc w:val="both"/>
              <w:rPr>
                <w:rFonts w:ascii="Verdana" w:hAnsi="Verdana" w:cs="Arial"/>
                <w:sz w:val="18"/>
                <w:szCs w:val="18"/>
              </w:rPr>
            </w:pPr>
          </w:p>
          <w:p w14:paraId="3DD5186A" w14:textId="77777777" w:rsidR="0076301B" w:rsidRDefault="0076301B" w:rsidP="0076301B">
            <w:pPr>
              <w:pStyle w:val="Prrafodelista"/>
              <w:jc w:val="both"/>
              <w:rPr>
                <w:rFonts w:ascii="Verdana" w:hAnsi="Verdana" w:cs="Arial"/>
                <w:sz w:val="18"/>
                <w:szCs w:val="18"/>
              </w:rPr>
            </w:pPr>
            <w:r>
              <w:rPr>
                <w:rFonts w:ascii="Verdana" w:hAnsi="Verdana" w:cs="Arial"/>
                <w:sz w:val="18"/>
                <w:szCs w:val="18"/>
              </w:rPr>
              <w:t>El representante deberá presentar en fotocopia simple el contrato y/o convenio de representación del fabricante.</w:t>
            </w:r>
          </w:p>
          <w:p w14:paraId="3316642A" w14:textId="77777777" w:rsidR="0076301B" w:rsidRDefault="0076301B" w:rsidP="0076301B">
            <w:pPr>
              <w:pStyle w:val="Prrafodelista"/>
              <w:jc w:val="both"/>
              <w:rPr>
                <w:rFonts w:ascii="Verdana" w:hAnsi="Verdana" w:cs="Arial"/>
                <w:sz w:val="18"/>
                <w:szCs w:val="18"/>
              </w:rPr>
            </w:pPr>
          </w:p>
          <w:p w14:paraId="7D0D67EF" w14:textId="77777777" w:rsidR="0076301B" w:rsidRPr="00D01C35" w:rsidRDefault="0076301B" w:rsidP="0076301B">
            <w:pPr>
              <w:pStyle w:val="Prrafodelista"/>
              <w:numPr>
                <w:ilvl w:val="0"/>
                <w:numId w:val="36"/>
              </w:numPr>
              <w:jc w:val="both"/>
              <w:rPr>
                <w:lang w:val="es-BO"/>
              </w:rPr>
            </w:pPr>
            <w:r w:rsidRPr="00A25500">
              <w:rPr>
                <w:rFonts w:ascii="Verdana" w:hAnsi="Verdana" w:cs="Arial"/>
                <w:b/>
                <w:sz w:val="18"/>
                <w:szCs w:val="18"/>
              </w:rPr>
              <w:t>Asociación accidental</w:t>
            </w:r>
            <w:r w:rsidRPr="00D01C35">
              <w:rPr>
                <w:rFonts w:ascii="Verdana" w:hAnsi="Verdana" w:cs="Arial"/>
                <w:sz w:val="18"/>
                <w:szCs w:val="18"/>
              </w:rPr>
              <w:t xml:space="preserve">: </w:t>
            </w:r>
            <w:r w:rsidRPr="00D01C35">
              <w:rPr>
                <w:rFonts w:ascii="Verdana" w:hAnsi="Verdana" w:cs="Arial"/>
                <w:color w:val="000000"/>
                <w:sz w:val="18"/>
                <w:szCs w:val="18"/>
                <w:lang w:val="es-BO" w:eastAsia="es-BO"/>
              </w:rPr>
              <w:t>En caso de consorcio o asociación accidental, la experiencia mínima requerida deberá ser acreditada por una de las empresas que tenga la condición de fabricante o representante</w:t>
            </w:r>
            <w:r>
              <w:rPr>
                <w:rFonts w:ascii="Verdana" w:hAnsi="Verdana" w:cs="Arial"/>
                <w:color w:val="000000"/>
                <w:sz w:val="18"/>
                <w:szCs w:val="18"/>
                <w:lang w:val="es-BO" w:eastAsia="es-BO"/>
              </w:rPr>
              <w:t xml:space="preserve"> de </w:t>
            </w:r>
            <w:r w:rsidRPr="00D01C35">
              <w:rPr>
                <w:rFonts w:ascii="Verdana" w:hAnsi="Verdana" w:cs="Arial"/>
                <w:color w:val="000000"/>
                <w:sz w:val="18"/>
                <w:szCs w:val="18"/>
                <w:lang w:val="es-BO" w:eastAsia="es-BO"/>
              </w:rPr>
              <w:t>la marca ofertada, y  según corresponda</w:t>
            </w:r>
            <w:r>
              <w:rPr>
                <w:rFonts w:ascii="Verdana" w:hAnsi="Verdana" w:cs="Arial"/>
                <w:color w:val="000000"/>
                <w:sz w:val="18"/>
                <w:szCs w:val="18"/>
                <w:lang w:val="es-BO" w:eastAsia="es-BO"/>
              </w:rPr>
              <w:t>,</w:t>
            </w:r>
            <w:r w:rsidRPr="00D01C35">
              <w:rPr>
                <w:rFonts w:ascii="Verdana" w:hAnsi="Verdana" w:cs="Arial"/>
                <w:color w:val="000000"/>
                <w:sz w:val="18"/>
                <w:szCs w:val="18"/>
                <w:lang w:val="es-BO" w:eastAsia="es-BO"/>
              </w:rPr>
              <w:t xml:space="preserve"> cumpla los puntos </w:t>
            </w:r>
            <w:r>
              <w:rPr>
                <w:rFonts w:ascii="Verdana" w:hAnsi="Verdana" w:cs="Arial"/>
                <w:color w:val="000000"/>
                <w:sz w:val="18"/>
                <w:szCs w:val="18"/>
                <w:lang w:val="es-BO" w:eastAsia="es-BO"/>
              </w:rPr>
              <w:t xml:space="preserve">antes </w:t>
            </w:r>
            <w:r w:rsidRPr="00D01C35">
              <w:rPr>
                <w:rFonts w:ascii="Verdana" w:hAnsi="Verdana" w:cs="Arial"/>
                <w:color w:val="000000"/>
                <w:sz w:val="18"/>
                <w:szCs w:val="18"/>
                <w:lang w:val="es-BO" w:eastAsia="es-BO"/>
              </w:rPr>
              <w:t>seña</w:t>
            </w:r>
            <w:r>
              <w:rPr>
                <w:rFonts w:ascii="Verdana" w:hAnsi="Verdana" w:cs="Arial"/>
                <w:color w:val="000000"/>
                <w:sz w:val="18"/>
                <w:szCs w:val="18"/>
                <w:lang w:val="es-BO" w:eastAsia="es-BO"/>
              </w:rPr>
              <w:t>l</w:t>
            </w:r>
            <w:r w:rsidRPr="00D01C35">
              <w:rPr>
                <w:rFonts w:ascii="Verdana" w:hAnsi="Verdana" w:cs="Arial"/>
                <w:color w:val="000000"/>
                <w:sz w:val="18"/>
                <w:szCs w:val="18"/>
                <w:lang w:val="es-BO" w:eastAsia="es-BO"/>
              </w:rPr>
              <w:t>ados</w:t>
            </w:r>
            <w:r>
              <w:rPr>
                <w:rFonts w:ascii="Verdana" w:hAnsi="Verdana" w:cs="Arial"/>
                <w:color w:val="000000"/>
                <w:sz w:val="18"/>
                <w:szCs w:val="18"/>
                <w:lang w:val="es-BO" w:eastAsia="es-BO"/>
              </w:rPr>
              <w:t xml:space="preserve"> </w:t>
            </w:r>
            <w:r w:rsidRPr="00D01C35">
              <w:rPr>
                <w:rFonts w:ascii="Verdana" w:hAnsi="Verdana" w:cs="Arial"/>
                <w:color w:val="000000"/>
                <w:sz w:val="18"/>
                <w:szCs w:val="18"/>
                <w:lang w:val="es-BO" w:eastAsia="es-BO"/>
              </w:rPr>
              <w:t>en</w:t>
            </w:r>
            <w:r>
              <w:rPr>
                <w:rFonts w:ascii="Verdana" w:hAnsi="Verdana" w:cs="Arial"/>
                <w:color w:val="000000"/>
                <w:sz w:val="18"/>
                <w:szCs w:val="18"/>
                <w:lang w:val="es-BO" w:eastAsia="es-BO"/>
              </w:rPr>
              <w:t xml:space="preserve"> los</w:t>
            </w:r>
            <w:r w:rsidRPr="00D01C35">
              <w:rPr>
                <w:rFonts w:ascii="Verdana" w:hAnsi="Verdana" w:cs="Arial"/>
                <w:color w:val="000000"/>
                <w:sz w:val="18"/>
                <w:szCs w:val="18"/>
                <w:lang w:val="es-BO" w:eastAsia="es-BO"/>
              </w:rPr>
              <w:t xml:space="preserve"> inc</w:t>
            </w:r>
            <w:r>
              <w:rPr>
                <w:rFonts w:ascii="Verdana" w:hAnsi="Verdana" w:cs="Arial"/>
                <w:color w:val="000000"/>
                <w:sz w:val="18"/>
                <w:szCs w:val="18"/>
                <w:lang w:val="es-BO" w:eastAsia="es-BO"/>
              </w:rPr>
              <w:t xml:space="preserve">isos </w:t>
            </w:r>
            <w:r w:rsidRPr="00D01C35">
              <w:rPr>
                <w:rFonts w:ascii="Verdana" w:hAnsi="Verdana" w:cs="Arial"/>
                <w:color w:val="000000"/>
                <w:sz w:val="18"/>
                <w:szCs w:val="18"/>
                <w:lang w:val="es-BO" w:eastAsia="es-BO"/>
              </w:rPr>
              <w:t xml:space="preserve">a) o </w:t>
            </w:r>
            <w:r>
              <w:rPr>
                <w:rFonts w:ascii="Verdana" w:hAnsi="Verdana" w:cs="Arial"/>
                <w:color w:val="000000"/>
                <w:sz w:val="18"/>
                <w:szCs w:val="18"/>
                <w:lang w:val="es-BO" w:eastAsia="es-BO"/>
              </w:rPr>
              <w:t xml:space="preserve">inciso </w:t>
            </w:r>
            <w:r w:rsidRPr="00D01C35">
              <w:rPr>
                <w:rFonts w:ascii="Verdana" w:hAnsi="Verdana" w:cs="Arial"/>
                <w:color w:val="000000"/>
                <w:sz w:val="18"/>
                <w:szCs w:val="18"/>
                <w:lang w:val="es-BO" w:eastAsia="es-BO"/>
              </w:rPr>
              <w:t xml:space="preserve">b). </w:t>
            </w:r>
          </w:p>
          <w:p w14:paraId="06594360" w14:textId="77777777" w:rsidR="0076301B" w:rsidRDefault="0076301B" w:rsidP="0076301B">
            <w:pPr>
              <w:pStyle w:val="Prrafodelista"/>
              <w:jc w:val="both"/>
              <w:rPr>
                <w:rFonts w:ascii="Verdana" w:hAnsi="Verdana" w:cs="Arial"/>
                <w:color w:val="000000"/>
                <w:sz w:val="18"/>
                <w:szCs w:val="18"/>
                <w:lang w:val="es-BO" w:eastAsia="es-BO"/>
              </w:rPr>
            </w:pPr>
          </w:p>
          <w:p w14:paraId="297A5D9E" w14:textId="77777777" w:rsidR="0076301B" w:rsidRPr="000932E9" w:rsidRDefault="0076301B" w:rsidP="0076301B">
            <w:pPr>
              <w:autoSpaceDE w:val="0"/>
              <w:autoSpaceDN w:val="0"/>
              <w:adjustRightInd w:val="0"/>
              <w:ind w:left="360"/>
              <w:jc w:val="both"/>
              <w:rPr>
                <w:rFonts w:ascii="Verdana" w:hAnsi="Verdana" w:cs="Calibri"/>
                <w:b/>
                <w:bCs/>
                <w:sz w:val="18"/>
                <w:szCs w:val="18"/>
                <w:lang w:val="es-BO"/>
              </w:rPr>
            </w:pPr>
          </w:p>
        </w:tc>
      </w:tr>
    </w:tbl>
    <w:p w14:paraId="2C12FD80" w14:textId="77777777" w:rsidR="0076301B" w:rsidRDefault="0076301B" w:rsidP="0076301B">
      <w:pPr>
        <w:rPr>
          <w:rFonts w:ascii="Verdana" w:hAnsi="Verdana" w:cs="Calibri"/>
          <w:b/>
          <w:sz w:val="18"/>
          <w:szCs w:val="18"/>
        </w:rPr>
      </w:pPr>
    </w:p>
    <w:p w14:paraId="6F93E3C6" w14:textId="77777777" w:rsidR="0076301B" w:rsidRPr="00AB1A0E" w:rsidRDefault="0076301B" w:rsidP="0076301B">
      <w:pPr>
        <w:pStyle w:val="Prrafodelista"/>
        <w:numPr>
          <w:ilvl w:val="0"/>
          <w:numId w:val="35"/>
        </w:numPr>
        <w:ind w:left="567" w:hanging="567"/>
        <w:contextualSpacing/>
        <w:jc w:val="both"/>
        <w:rPr>
          <w:rFonts w:ascii="Verdana" w:hAnsi="Verdana"/>
          <w:sz w:val="18"/>
          <w:szCs w:val="18"/>
        </w:rPr>
      </w:pPr>
      <w:r w:rsidRPr="00AB1A0E">
        <w:rPr>
          <w:rFonts w:ascii="Verdana" w:hAnsi="Verdana" w:cs="Calibri"/>
          <w:b/>
          <w:bCs/>
          <w:sz w:val="18"/>
          <w:szCs w:val="18"/>
          <w:lang w:eastAsia="es-BO"/>
        </w:rPr>
        <w:t xml:space="preserve">CONDICIONES REQUERIDAS PARA EL BIEN </w:t>
      </w:r>
    </w:p>
    <w:p w14:paraId="17961FB0" w14:textId="77777777" w:rsidR="0076301B" w:rsidRPr="00AB1A0E" w:rsidRDefault="0076301B" w:rsidP="0076301B">
      <w:pPr>
        <w:pStyle w:val="Prrafodelista"/>
        <w:ind w:left="567"/>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6301B" w:rsidRPr="00FD291B" w14:paraId="42601578" w14:textId="77777777" w:rsidTr="0076301B">
        <w:trPr>
          <w:trHeight w:val="397"/>
        </w:trPr>
        <w:tc>
          <w:tcPr>
            <w:tcW w:w="9640" w:type="dxa"/>
            <w:shd w:val="clear" w:color="auto" w:fill="B8CCE4"/>
            <w:vAlign w:val="center"/>
          </w:tcPr>
          <w:p w14:paraId="754A670B" w14:textId="77777777" w:rsidR="0076301B" w:rsidRPr="00FD291B" w:rsidRDefault="0076301B" w:rsidP="0076301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76301B" w:rsidRPr="00FD291B" w14:paraId="7BE90ED1" w14:textId="77777777" w:rsidTr="0076301B">
        <w:trPr>
          <w:trHeight w:val="884"/>
        </w:trPr>
        <w:tc>
          <w:tcPr>
            <w:tcW w:w="9640" w:type="dxa"/>
            <w:shd w:val="clear" w:color="auto" w:fill="auto"/>
            <w:vAlign w:val="center"/>
          </w:tcPr>
          <w:p w14:paraId="7B247BD3" w14:textId="77777777" w:rsidR="0076301B" w:rsidRDefault="0076301B" w:rsidP="0076301B">
            <w:pPr>
              <w:pStyle w:val="Prrafodelista"/>
              <w:ind w:left="0"/>
              <w:contextualSpacing/>
              <w:jc w:val="both"/>
              <w:outlineLvl w:val="1"/>
              <w:rPr>
                <w:rFonts w:ascii="Verdana" w:hAnsi="Verdana" w:cs="Arial"/>
                <w:color w:val="000000"/>
                <w:sz w:val="18"/>
                <w:szCs w:val="18"/>
              </w:rPr>
            </w:pPr>
          </w:p>
          <w:p w14:paraId="41AF48AF" w14:textId="77777777" w:rsidR="0076301B" w:rsidRDefault="0076301B" w:rsidP="0076301B">
            <w:pPr>
              <w:pStyle w:val="Prrafodelista"/>
              <w:ind w:left="0"/>
              <w:contextualSpacing/>
              <w:jc w:val="both"/>
              <w:outlineLvl w:val="1"/>
              <w:rPr>
                <w:rFonts w:ascii="Verdana" w:hAnsi="Verdana" w:cs="Arial"/>
                <w:color w:val="000000"/>
                <w:sz w:val="18"/>
                <w:szCs w:val="18"/>
              </w:rPr>
            </w:pPr>
            <w:r w:rsidRPr="004816CA">
              <w:rPr>
                <w:rFonts w:ascii="Verdana" w:hAnsi="Verdana" w:cs="Arial"/>
                <w:color w:val="000000"/>
                <w:sz w:val="18"/>
                <w:szCs w:val="18"/>
              </w:rPr>
              <w:t xml:space="preserve">El lugar de entrega de los vagones planos ferroviarios será en la Base de Operaciones establecida por </w:t>
            </w:r>
            <w:proofErr w:type="spellStart"/>
            <w:r w:rsidRPr="004816CA">
              <w:rPr>
                <w:rFonts w:ascii="Verdana" w:hAnsi="Verdana" w:cs="Arial"/>
                <w:color w:val="000000"/>
                <w:sz w:val="18"/>
                <w:szCs w:val="18"/>
              </w:rPr>
              <w:t>YPFB</w:t>
            </w:r>
            <w:proofErr w:type="spellEnd"/>
            <w:r w:rsidRPr="004816CA">
              <w:rPr>
                <w:rFonts w:ascii="Verdana" w:hAnsi="Verdana" w:cs="Arial"/>
                <w:color w:val="000000"/>
                <w:sz w:val="18"/>
                <w:szCs w:val="18"/>
              </w:rPr>
              <w:t>.</w:t>
            </w:r>
          </w:p>
          <w:p w14:paraId="7C84454D" w14:textId="77777777" w:rsidR="0076301B" w:rsidRDefault="0076301B" w:rsidP="0076301B">
            <w:pPr>
              <w:pStyle w:val="Prrafodelista"/>
              <w:ind w:left="0"/>
              <w:contextualSpacing/>
              <w:jc w:val="both"/>
              <w:outlineLvl w:val="1"/>
              <w:rPr>
                <w:rFonts w:ascii="Verdana" w:hAnsi="Verdana" w:cs="Arial"/>
                <w:color w:val="000000"/>
                <w:sz w:val="18"/>
                <w:szCs w:val="18"/>
              </w:rPr>
            </w:pPr>
          </w:p>
          <w:p w14:paraId="7963921B" w14:textId="77777777" w:rsidR="0076301B" w:rsidRPr="001C096A" w:rsidRDefault="0076301B" w:rsidP="0076301B">
            <w:pPr>
              <w:pStyle w:val="Prrafodelista"/>
              <w:ind w:left="0"/>
              <w:contextualSpacing/>
              <w:jc w:val="both"/>
              <w:outlineLvl w:val="1"/>
              <w:rPr>
                <w:rFonts w:ascii="Verdana" w:hAnsi="Verdana" w:cs="Arial"/>
                <w:color w:val="000000"/>
                <w:sz w:val="18"/>
                <w:szCs w:val="18"/>
              </w:rPr>
            </w:pPr>
          </w:p>
        </w:tc>
      </w:tr>
      <w:tr w:rsidR="0076301B" w:rsidRPr="00FD291B" w14:paraId="55EF36AC" w14:textId="77777777" w:rsidTr="0076301B">
        <w:trPr>
          <w:trHeight w:val="540"/>
        </w:trPr>
        <w:tc>
          <w:tcPr>
            <w:tcW w:w="9640" w:type="dxa"/>
            <w:shd w:val="clear" w:color="auto" w:fill="B8CCE4"/>
            <w:vAlign w:val="center"/>
          </w:tcPr>
          <w:p w14:paraId="36EA4F41" w14:textId="77777777" w:rsidR="0076301B" w:rsidRPr="00FD291B" w:rsidRDefault="0076301B" w:rsidP="0076301B">
            <w:pPr>
              <w:autoSpaceDE w:val="0"/>
              <w:autoSpaceDN w:val="0"/>
              <w:adjustRightInd w:val="0"/>
              <w:jc w:val="both"/>
              <w:rPr>
                <w:rFonts w:ascii="Verdana" w:hAnsi="Verdana" w:cs="Calibri"/>
                <w:sz w:val="18"/>
                <w:szCs w:val="18"/>
                <w:lang w:eastAsia="es-BO"/>
              </w:rPr>
            </w:pPr>
            <w:r w:rsidRPr="00FD291B">
              <w:rPr>
                <w:rFonts w:ascii="Verdana" w:hAnsi="Verdana" w:cs="Calibri"/>
                <w:b/>
                <w:bCs/>
                <w:sz w:val="18"/>
                <w:szCs w:val="18"/>
              </w:rPr>
              <w:t xml:space="preserve">FORMA DE PAGO </w:t>
            </w:r>
          </w:p>
        </w:tc>
      </w:tr>
      <w:tr w:rsidR="0076301B" w:rsidRPr="00FD291B" w14:paraId="5EDAF9AD" w14:textId="77777777" w:rsidTr="0076301B">
        <w:trPr>
          <w:trHeight w:val="823"/>
        </w:trPr>
        <w:tc>
          <w:tcPr>
            <w:tcW w:w="9640" w:type="dxa"/>
            <w:tcBorders>
              <w:bottom w:val="single" w:sz="4" w:space="0" w:color="auto"/>
            </w:tcBorders>
            <w:shd w:val="clear" w:color="auto" w:fill="auto"/>
            <w:vAlign w:val="center"/>
          </w:tcPr>
          <w:p w14:paraId="551137F4" w14:textId="77777777" w:rsidR="0076301B" w:rsidRDefault="0076301B" w:rsidP="0076301B">
            <w:pPr>
              <w:pStyle w:val="Prrafodelista"/>
              <w:ind w:left="0"/>
              <w:contextualSpacing/>
              <w:jc w:val="both"/>
              <w:outlineLvl w:val="1"/>
              <w:rPr>
                <w:rFonts w:ascii="Calibri" w:eastAsia="Calibri" w:hAnsi="Calibri" w:cs="Calibri"/>
                <w:color w:val="000000"/>
                <w:sz w:val="22"/>
                <w:szCs w:val="22"/>
              </w:rPr>
            </w:pPr>
            <w:bookmarkStart w:id="103" w:name="_Toc384279517"/>
            <w:bookmarkStart w:id="104" w:name="_Toc387900793"/>
          </w:p>
          <w:p w14:paraId="109C72D2" w14:textId="77777777" w:rsidR="0076301B" w:rsidRPr="005A4C17" w:rsidRDefault="0076301B" w:rsidP="0076301B">
            <w:pPr>
              <w:pStyle w:val="Prrafodelista"/>
              <w:ind w:left="0"/>
              <w:contextualSpacing/>
              <w:jc w:val="both"/>
              <w:outlineLvl w:val="1"/>
              <w:rPr>
                <w:rFonts w:ascii="Calibri" w:eastAsia="Calibri" w:hAnsi="Calibri" w:cs="Calibri"/>
                <w:color w:val="000000"/>
                <w:sz w:val="22"/>
                <w:szCs w:val="22"/>
              </w:rPr>
            </w:pPr>
            <w:r w:rsidRPr="005A4C17">
              <w:rPr>
                <w:rFonts w:ascii="Calibri" w:eastAsia="Calibri" w:hAnsi="Calibri" w:cs="Calibri"/>
                <w:color w:val="000000"/>
                <w:sz w:val="22"/>
                <w:szCs w:val="22"/>
              </w:rPr>
              <w:t xml:space="preserve">El pago se realizará vía </w:t>
            </w:r>
            <w:proofErr w:type="spellStart"/>
            <w:r w:rsidRPr="005A4C17">
              <w:rPr>
                <w:rFonts w:ascii="Calibri" w:eastAsia="Calibri" w:hAnsi="Calibri" w:cs="Calibri"/>
                <w:color w:val="000000"/>
                <w:sz w:val="22"/>
                <w:szCs w:val="22"/>
              </w:rPr>
              <w:t>SIGEP</w:t>
            </w:r>
            <w:proofErr w:type="spellEnd"/>
            <w:r w:rsidRPr="005A4C17">
              <w:rPr>
                <w:rFonts w:ascii="Calibri" w:eastAsia="Calibri" w:hAnsi="Calibri" w:cs="Calibri"/>
                <w:color w:val="000000"/>
                <w:sz w:val="22"/>
                <w:szCs w:val="22"/>
              </w:rPr>
              <w:t xml:space="preserve"> o con carta de crédito doméstica, después de la entrega y recepción definitiva de cada uno de los ítems.</w:t>
            </w:r>
          </w:p>
          <w:p w14:paraId="5CED9A56" w14:textId="77777777" w:rsidR="0076301B" w:rsidRPr="005A4C17" w:rsidRDefault="0076301B" w:rsidP="0076301B">
            <w:pPr>
              <w:pStyle w:val="Prrafodelista"/>
              <w:ind w:left="0"/>
              <w:contextualSpacing/>
              <w:jc w:val="both"/>
              <w:outlineLvl w:val="1"/>
              <w:rPr>
                <w:rFonts w:ascii="Calibri" w:eastAsia="Calibri" w:hAnsi="Calibri" w:cs="Calibri"/>
                <w:color w:val="000000"/>
                <w:sz w:val="22"/>
                <w:szCs w:val="22"/>
              </w:rPr>
            </w:pPr>
            <w:r w:rsidRPr="005A4C17">
              <w:rPr>
                <w:rFonts w:ascii="Calibri" w:eastAsia="Calibri" w:hAnsi="Calibri" w:cs="Calibri"/>
                <w:color w:val="000000"/>
                <w:sz w:val="22"/>
                <w:szCs w:val="22"/>
              </w:rPr>
              <w:t>Los gastos emergentes por la emisión de la Carta de Crédito Doméstica y durante el tiempo de vigencia de la misma, correrán por cuenta del proveedor.</w:t>
            </w:r>
          </w:p>
          <w:p w14:paraId="2246A9FD" w14:textId="77777777" w:rsidR="0076301B" w:rsidRPr="005A4C17" w:rsidRDefault="0076301B" w:rsidP="0076301B">
            <w:pPr>
              <w:pStyle w:val="Prrafodelista"/>
              <w:contextualSpacing/>
              <w:jc w:val="both"/>
              <w:outlineLvl w:val="1"/>
              <w:rPr>
                <w:rFonts w:ascii="Calibri" w:eastAsia="Calibri" w:hAnsi="Calibri" w:cs="Calibri"/>
                <w:color w:val="000000"/>
                <w:sz w:val="22"/>
                <w:szCs w:val="22"/>
              </w:rPr>
            </w:pPr>
          </w:p>
          <w:p w14:paraId="0BF41319" w14:textId="77777777" w:rsidR="0076301B" w:rsidRPr="005A4C17" w:rsidRDefault="0076301B" w:rsidP="0076301B">
            <w:pPr>
              <w:pStyle w:val="Prrafodelista"/>
              <w:ind w:left="0"/>
              <w:contextualSpacing/>
              <w:jc w:val="both"/>
              <w:outlineLvl w:val="1"/>
              <w:rPr>
                <w:rFonts w:ascii="Calibri" w:eastAsia="Calibri" w:hAnsi="Calibri" w:cs="Calibri"/>
                <w:color w:val="000000"/>
                <w:sz w:val="22"/>
                <w:szCs w:val="22"/>
              </w:rPr>
            </w:pPr>
            <w:r w:rsidRPr="005A4C17">
              <w:rPr>
                <w:rFonts w:ascii="Calibri" w:eastAsia="Calibri" w:hAnsi="Calibri" w:cs="Calibri"/>
                <w:color w:val="000000"/>
                <w:sz w:val="22"/>
                <w:szCs w:val="22"/>
              </w:rPr>
              <w:t xml:space="preserve">La facturación por la provisión de bienes será a nombre y </w:t>
            </w:r>
            <w:proofErr w:type="spellStart"/>
            <w:r w:rsidRPr="005A4C17">
              <w:rPr>
                <w:rFonts w:ascii="Calibri" w:eastAsia="Calibri" w:hAnsi="Calibri" w:cs="Calibri"/>
                <w:color w:val="000000"/>
                <w:sz w:val="22"/>
                <w:szCs w:val="22"/>
              </w:rPr>
              <w:t>NIT</w:t>
            </w:r>
            <w:proofErr w:type="spellEnd"/>
            <w:r w:rsidRPr="005A4C17">
              <w:rPr>
                <w:rFonts w:ascii="Calibri" w:eastAsia="Calibri" w:hAnsi="Calibri" w:cs="Calibri"/>
                <w:color w:val="000000"/>
                <w:sz w:val="22"/>
                <w:szCs w:val="22"/>
              </w:rPr>
              <w:t xml:space="preserve"> de </w:t>
            </w:r>
            <w:proofErr w:type="spellStart"/>
            <w:r w:rsidRPr="005A4C17">
              <w:rPr>
                <w:rFonts w:ascii="Calibri" w:eastAsia="Calibri" w:hAnsi="Calibri" w:cs="Calibri"/>
                <w:color w:val="000000"/>
                <w:sz w:val="22"/>
                <w:szCs w:val="22"/>
              </w:rPr>
              <w:t>YPFB</w:t>
            </w:r>
            <w:proofErr w:type="spellEnd"/>
            <w:r w:rsidRPr="005A4C17">
              <w:rPr>
                <w:rFonts w:ascii="Calibri" w:eastAsia="Calibri" w:hAnsi="Calibri" w:cs="Calibri"/>
                <w:color w:val="000000"/>
                <w:sz w:val="22"/>
                <w:szCs w:val="22"/>
              </w:rPr>
              <w:t>. (Ver cláusula de tributos).</w:t>
            </w:r>
          </w:p>
          <w:p w14:paraId="2D8D64CC" w14:textId="77777777" w:rsidR="0076301B" w:rsidRDefault="0076301B" w:rsidP="0076301B">
            <w:pPr>
              <w:pStyle w:val="Prrafodelista"/>
              <w:ind w:left="0"/>
              <w:contextualSpacing/>
              <w:jc w:val="both"/>
              <w:outlineLvl w:val="1"/>
              <w:rPr>
                <w:rFonts w:ascii="Verdana" w:hAnsi="Verdana" w:cs="Arial"/>
                <w:b/>
                <w:sz w:val="18"/>
                <w:szCs w:val="18"/>
                <w:u w:val="single"/>
              </w:rPr>
            </w:pPr>
          </w:p>
          <w:p w14:paraId="2460C139" w14:textId="77777777" w:rsidR="0076301B" w:rsidRPr="00AB1A0E" w:rsidRDefault="0076301B" w:rsidP="0076301B">
            <w:pPr>
              <w:pStyle w:val="Prrafodelista"/>
              <w:ind w:left="0"/>
              <w:contextualSpacing/>
              <w:jc w:val="both"/>
              <w:outlineLvl w:val="1"/>
              <w:rPr>
                <w:rFonts w:ascii="Verdana" w:hAnsi="Verdana" w:cs="Arial"/>
                <w:b/>
                <w:sz w:val="18"/>
                <w:szCs w:val="18"/>
              </w:rPr>
            </w:pPr>
            <w:bookmarkStart w:id="105" w:name="_Toc384279516"/>
            <w:bookmarkStart w:id="106" w:name="_Toc387900792"/>
            <w:bookmarkEnd w:id="103"/>
            <w:bookmarkEnd w:id="104"/>
            <w:r w:rsidRPr="00AB1A0E">
              <w:rPr>
                <w:rFonts w:ascii="Verdana" w:hAnsi="Verdana" w:cs="Arial"/>
                <w:b/>
                <w:sz w:val="18"/>
                <w:szCs w:val="18"/>
              </w:rPr>
              <w:t>ANTICIPO</w:t>
            </w:r>
            <w:bookmarkEnd w:id="105"/>
            <w:bookmarkEnd w:id="106"/>
          </w:p>
          <w:p w14:paraId="2EE17CC1" w14:textId="77777777" w:rsidR="0076301B" w:rsidRPr="004816CA" w:rsidRDefault="0076301B" w:rsidP="0076301B">
            <w:pPr>
              <w:jc w:val="both"/>
              <w:rPr>
                <w:rFonts w:ascii="Verdana" w:hAnsi="Verdana" w:cs="Arial"/>
                <w:sz w:val="18"/>
                <w:szCs w:val="18"/>
              </w:rPr>
            </w:pPr>
          </w:p>
          <w:p w14:paraId="1B7BB1D0" w14:textId="77777777" w:rsidR="0076301B" w:rsidRPr="00700C5A" w:rsidRDefault="0076301B" w:rsidP="0076301B">
            <w:pPr>
              <w:pStyle w:val="Prrafodelista"/>
              <w:contextualSpacing/>
              <w:jc w:val="both"/>
              <w:outlineLvl w:val="2"/>
              <w:rPr>
                <w:rFonts w:ascii="Verdana" w:hAnsi="Verdana" w:cs="Arial"/>
                <w:sz w:val="18"/>
                <w:szCs w:val="18"/>
              </w:rPr>
            </w:pPr>
            <w:r>
              <w:rPr>
                <w:rFonts w:ascii="Verdana" w:hAnsi="Verdana" w:cs="Arial"/>
                <w:sz w:val="18"/>
                <w:szCs w:val="18"/>
              </w:rPr>
              <w:t>La</w:t>
            </w:r>
            <w:r w:rsidRPr="004816CA">
              <w:rPr>
                <w:rFonts w:ascii="Verdana" w:hAnsi="Verdana" w:cs="Arial"/>
                <w:sz w:val="18"/>
                <w:szCs w:val="18"/>
              </w:rPr>
              <w:t xml:space="preserve"> </w:t>
            </w:r>
            <w:r>
              <w:rPr>
                <w:rFonts w:ascii="Verdana" w:hAnsi="Verdana" w:cs="Arial"/>
                <w:sz w:val="18"/>
                <w:szCs w:val="18"/>
              </w:rPr>
              <w:t>empresa</w:t>
            </w:r>
            <w:r w:rsidRPr="004816CA">
              <w:rPr>
                <w:rFonts w:ascii="Verdana" w:hAnsi="Verdana" w:cs="Arial"/>
                <w:sz w:val="18"/>
                <w:szCs w:val="18"/>
              </w:rPr>
              <w:t>(s) Adjudicada(s), podrá</w:t>
            </w:r>
            <w:r>
              <w:rPr>
                <w:rFonts w:ascii="Verdana" w:hAnsi="Verdana" w:cs="Arial"/>
                <w:sz w:val="18"/>
                <w:szCs w:val="18"/>
              </w:rPr>
              <w:t xml:space="preserve">n </w:t>
            </w:r>
            <w:r w:rsidRPr="004816CA">
              <w:rPr>
                <w:rFonts w:ascii="Verdana" w:hAnsi="Verdana" w:cs="Arial"/>
                <w:sz w:val="18"/>
                <w:szCs w:val="18"/>
              </w:rPr>
              <w:t xml:space="preserve">solicitar un anticipo hasta el veinte por ciento (20%) del monto de Contrato, previa presentación de </w:t>
            </w:r>
            <w:r>
              <w:rPr>
                <w:rFonts w:ascii="Verdana" w:hAnsi="Verdana" w:cs="Arial"/>
                <w:sz w:val="18"/>
                <w:szCs w:val="18"/>
              </w:rPr>
              <w:t>la</w:t>
            </w:r>
            <w:r w:rsidRPr="004816CA">
              <w:rPr>
                <w:rFonts w:ascii="Verdana" w:hAnsi="Verdana" w:cs="Arial"/>
                <w:sz w:val="18"/>
                <w:szCs w:val="18"/>
              </w:rPr>
              <w:t xml:space="preserve"> Garantía de Correcta Inversión de Anticipo con las características </w:t>
            </w:r>
            <w:r>
              <w:rPr>
                <w:rFonts w:ascii="Verdana" w:hAnsi="Verdana" w:cs="Arial"/>
                <w:sz w:val="18"/>
                <w:szCs w:val="18"/>
              </w:rPr>
              <w:t xml:space="preserve">mencionadas en la sección </w:t>
            </w:r>
            <w:r w:rsidRPr="00700C5A">
              <w:rPr>
                <w:rFonts w:ascii="Verdana" w:hAnsi="Verdana" w:cs="Calibri"/>
                <w:sz w:val="18"/>
                <w:szCs w:val="18"/>
              </w:rPr>
              <w:t xml:space="preserve">GARANTÍAS FINANCIERAS y su título </w:t>
            </w:r>
            <w:r w:rsidRPr="00700C5A">
              <w:rPr>
                <w:rFonts w:ascii="Verdana" w:hAnsi="Verdana" w:cs="Arial"/>
                <w:sz w:val="18"/>
                <w:szCs w:val="18"/>
              </w:rPr>
              <w:t xml:space="preserve">Garantía </w:t>
            </w:r>
            <w:r>
              <w:rPr>
                <w:rFonts w:ascii="Verdana" w:hAnsi="Verdana" w:cs="Arial"/>
                <w:sz w:val="18"/>
                <w:szCs w:val="18"/>
              </w:rPr>
              <w:t>de</w:t>
            </w:r>
            <w:r w:rsidRPr="00700C5A">
              <w:rPr>
                <w:rFonts w:ascii="Verdana" w:hAnsi="Verdana" w:cs="Arial"/>
                <w:sz w:val="18"/>
                <w:szCs w:val="18"/>
              </w:rPr>
              <w:t xml:space="preserve"> Correcta Inversión </w:t>
            </w:r>
            <w:r>
              <w:rPr>
                <w:rFonts w:ascii="Verdana" w:hAnsi="Verdana" w:cs="Arial"/>
                <w:sz w:val="18"/>
                <w:szCs w:val="18"/>
              </w:rPr>
              <w:t>de</w:t>
            </w:r>
            <w:r w:rsidRPr="00700C5A">
              <w:rPr>
                <w:rFonts w:ascii="Verdana" w:hAnsi="Verdana" w:cs="Arial"/>
                <w:sz w:val="18"/>
                <w:szCs w:val="18"/>
              </w:rPr>
              <w:t xml:space="preserve"> Anticipo</w:t>
            </w:r>
          </w:p>
          <w:p w14:paraId="736126CA" w14:textId="77777777" w:rsidR="0076301B" w:rsidRPr="004816CA" w:rsidRDefault="0076301B" w:rsidP="0076301B">
            <w:pPr>
              <w:ind w:left="708"/>
              <w:jc w:val="both"/>
              <w:rPr>
                <w:rFonts w:ascii="Verdana" w:hAnsi="Verdana" w:cs="Arial"/>
                <w:sz w:val="18"/>
                <w:szCs w:val="18"/>
              </w:rPr>
            </w:pPr>
          </w:p>
          <w:p w14:paraId="711A165B" w14:textId="77777777" w:rsidR="0076301B" w:rsidRDefault="0076301B" w:rsidP="0076301B">
            <w:pPr>
              <w:ind w:left="708"/>
              <w:jc w:val="both"/>
              <w:rPr>
                <w:rFonts w:ascii="Verdana" w:hAnsi="Verdana" w:cs="Arial"/>
                <w:sz w:val="18"/>
                <w:szCs w:val="18"/>
              </w:rPr>
            </w:pPr>
            <w:r w:rsidRPr="004816CA">
              <w:rPr>
                <w:rFonts w:ascii="Verdana" w:hAnsi="Verdana" w:cs="Arial"/>
                <w:sz w:val="18"/>
                <w:szCs w:val="18"/>
              </w:rPr>
              <w:t xml:space="preserve">El </w:t>
            </w:r>
            <w:proofErr w:type="spellStart"/>
            <w:r w:rsidRPr="004816CA">
              <w:rPr>
                <w:rFonts w:ascii="Verdana" w:hAnsi="Verdana" w:cs="Arial"/>
                <w:sz w:val="18"/>
                <w:szCs w:val="18"/>
              </w:rPr>
              <w:t>desacopio</w:t>
            </w:r>
            <w:proofErr w:type="spellEnd"/>
            <w:r w:rsidRPr="004816CA">
              <w:rPr>
                <w:rFonts w:ascii="Verdana" w:hAnsi="Verdana" w:cs="Arial"/>
                <w:sz w:val="18"/>
                <w:szCs w:val="18"/>
              </w:rPr>
              <w:t xml:space="preserve"> del anticipo se efectuará deduciendo de las cuotas certificadas en un porcentaje equivalente al porcentaje del anticipo efectuado, pudiendo el proponente renovar la Garantía de Correcta Inversión luego de cada </w:t>
            </w:r>
            <w:proofErr w:type="spellStart"/>
            <w:r w:rsidRPr="004816CA">
              <w:rPr>
                <w:rFonts w:ascii="Verdana" w:hAnsi="Verdana" w:cs="Arial"/>
                <w:sz w:val="18"/>
                <w:szCs w:val="18"/>
              </w:rPr>
              <w:t>desacopio</w:t>
            </w:r>
            <w:proofErr w:type="spellEnd"/>
            <w:r w:rsidRPr="004816CA">
              <w:rPr>
                <w:rFonts w:ascii="Verdana" w:hAnsi="Verdana" w:cs="Arial"/>
                <w:sz w:val="18"/>
                <w:szCs w:val="18"/>
              </w:rPr>
              <w:t xml:space="preserve">, tomando como base de la nueva Garantía de Correcta Inversión de Anticipo el monto restante no </w:t>
            </w:r>
            <w:proofErr w:type="spellStart"/>
            <w:r w:rsidRPr="004816CA">
              <w:rPr>
                <w:rFonts w:ascii="Verdana" w:hAnsi="Verdana" w:cs="Arial"/>
                <w:sz w:val="18"/>
                <w:szCs w:val="18"/>
              </w:rPr>
              <w:t>desacopiado</w:t>
            </w:r>
            <w:proofErr w:type="spellEnd"/>
            <w:r w:rsidRPr="004816CA">
              <w:rPr>
                <w:rFonts w:ascii="Verdana" w:hAnsi="Verdana" w:cs="Arial"/>
                <w:sz w:val="18"/>
                <w:szCs w:val="18"/>
              </w:rPr>
              <w:t xml:space="preserve"> del monto original.</w:t>
            </w:r>
          </w:p>
          <w:p w14:paraId="10D88E62" w14:textId="77777777" w:rsidR="0076301B" w:rsidRPr="00FD291B" w:rsidRDefault="0076301B" w:rsidP="0076301B">
            <w:pPr>
              <w:ind w:left="708"/>
              <w:jc w:val="both"/>
              <w:rPr>
                <w:rFonts w:ascii="Verdana" w:hAnsi="Verdana" w:cs="Calibri"/>
                <w:sz w:val="18"/>
                <w:szCs w:val="18"/>
                <w:lang w:eastAsia="es-BO"/>
              </w:rPr>
            </w:pPr>
          </w:p>
        </w:tc>
      </w:tr>
      <w:tr w:rsidR="0076301B" w:rsidRPr="00FD291B" w14:paraId="25C530B4" w14:textId="77777777" w:rsidTr="0076301B">
        <w:trPr>
          <w:trHeight w:val="531"/>
        </w:trPr>
        <w:tc>
          <w:tcPr>
            <w:tcW w:w="9640" w:type="dxa"/>
            <w:tcBorders>
              <w:bottom w:val="single" w:sz="4" w:space="0" w:color="auto"/>
            </w:tcBorders>
            <w:shd w:val="clear" w:color="auto" w:fill="BDD6EE"/>
            <w:vAlign w:val="center"/>
          </w:tcPr>
          <w:p w14:paraId="11A944E8" w14:textId="77777777" w:rsidR="0076301B" w:rsidRDefault="0076301B" w:rsidP="0076301B">
            <w:pPr>
              <w:autoSpaceDE w:val="0"/>
              <w:autoSpaceDN w:val="0"/>
              <w:adjustRightInd w:val="0"/>
              <w:jc w:val="both"/>
              <w:rPr>
                <w:rFonts w:ascii="Verdana" w:hAnsi="Verdana" w:cs="Arial"/>
                <w:b/>
                <w:sz w:val="18"/>
                <w:szCs w:val="18"/>
                <w:u w:val="single"/>
              </w:rPr>
            </w:pPr>
            <w:r w:rsidRPr="00B15E08">
              <w:rPr>
                <w:rFonts w:ascii="Verdana" w:hAnsi="Verdana" w:cs="Calibri"/>
                <w:b/>
                <w:sz w:val="18"/>
                <w:szCs w:val="18"/>
              </w:rPr>
              <w:lastRenderedPageBreak/>
              <w:t>MULTAS</w:t>
            </w:r>
          </w:p>
        </w:tc>
      </w:tr>
      <w:tr w:rsidR="0076301B" w:rsidRPr="00FD291B" w14:paraId="6CD76EFA" w14:textId="77777777" w:rsidTr="0076301B">
        <w:trPr>
          <w:trHeight w:val="1448"/>
        </w:trPr>
        <w:tc>
          <w:tcPr>
            <w:tcW w:w="9640" w:type="dxa"/>
            <w:shd w:val="clear" w:color="auto" w:fill="auto"/>
            <w:vAlign w:val="center"/>
          </w:tcPr>
          <w:p w14:paraId="18EA3A9E" w14:textId="77777777" w:rsidR="0076301B" w:rsidRDefault="0076301B" w:rsidP="0076301B">
            <w:pPr>
              <w:jc w:val="both"/>
              <w:rPr>
                <w:rFonts w:ascii="Verdana" w:hAnsi="Verdana" w:cs="Arial"/>
                <w:b/>
                <w:sz w:val="18"/>
                <w:szCs w:val="18"/>
                <w:u w:val="single"/>
              </w:rPr>
            </w:pPr>
            <w:r w:rsidRPr="004816CA">
              <w:rPr>
                <w:rFonts w:ascii="Verdana" w:hAnsi="Verdana" w:cs="Arial"/>
                <w:sz w:val="18"/>
                <w:szCs w:val="18"/>
              </w:rPr>
              <w:t xml:space="preserve">Se aplicará </w:t>
            </w:r>
            <w:r>
              <w:rPr>
                <w:rFonts w:ascii="Verdana" w:hAnsi="Verdana" w:cs="Arial"/>
                <w:sz w:val="18"/>
                <w:szCs w:val="18"/>
              </w:rPr>
              <w:t xml:space="preserve">una multa del </w:t>
            </w:r>
            <w:r w:rsidRPr="004816CA">
              <w:rPr>
                <w:rFonts w:ascii="Verdana" w:hAnsi="Verdana" w:cs="Arial"/>
                <w:sz w:val="18"/>
                <w:szCs w:val="18"/>
              </w:rPr>
              <w:t xml:space="preserve">el cero punto cinco por ciento (0.5%) por cada día calendario de retraso aplicable sobre el monto programado de cada hito de entrega. No pudiendo exceder en ningún caso </w:t>
            </w:r>
            <w:r>
              <w:rPr>
                <w:rFonts w:ascii="Verdana" w:hAnsi="Verdana" w:cs="Arial"/>
                <w:sz w:val="18"/>
                <w:szCs w:val="18"/>
              </w:rPr>
              <w:t xml:space="preserve">y de manera conjunta </w:t>
            </w:r>
            <w:r w:rsidRPr="004816CA">
              <w:rPr>
                <w:rFonts w:ascii="Verdana" w:hAnsi="Verdana" w:cs="Arial"/>
                <w:sz w:val="18"/>
                <w:szCs w:val="18"/>
              </w:rPr>
              <w:t>el veinte por ciento (20%) del monto total del contrato</w:t>
            </w:r>
            <w:r>
              <w:rPr>
                <w:rFonts w:ascii="Verdana" w:hAnsi="Verdana" w:cs="Arial"/>
                <w:sz w:val="18"/>
                <w:szCs w:val="18"/>
              </w:rPr>
              <w:t>. Si llegase a sobrepasar este porcentaje, se procederá a la resolución del contrato y la ejecución de la Garantía de Cumplimiento de Contrato.</w:t>
            </w:r>
          </w:p>
        </w:tc>
      </w:tr>
      <w:tr w:rsidR="0076301B" w:rsidRPr="00FD291B" w14:paraId="03B06FC8" w14:textId="77777777" w:rsidTr="0076301B">
        <w:trPr>
          <w:trHeight w:val="546"/>
        </w:trPr>
        <w:tc>
          <w:tcPr>
            <w:tcW w:w="9640" w:type="dxa"/>
            <w:shd w:val="clear" w:color="auto" w:fill="BDD6EE"/>
            <w:vAlign w:val="center"/>
          </w:tcPr>
          <w:p w14:paraId="641E9113" w14:textId="77777777" w:rsidR="0076301B" w:rsidRPr="004816CA" w:rsidRDefault="0076301B" w:rsidP="0076301B">
            <w:pPr>
              <w:autoSpaceDE w:val="0"/>
              <w:autoSpaceDN w:val="0"/>
              <w:adjustRightInd w:val="0"/>
              <w:jc w:val="both"/>
              <w:rPr>
                <w:rFonts w:ascii="Verdana" w:hAnsi="Verdana" w:cs="Arial"/>
                <w:sz w:val="18"/>
                <w:szCs w:val="18"/>
              </w:rPr>
            </w:pPr>
            <w:r w:rsidRPr="00B15E08">
              <w:rPr>
                <w:rFonts w:ascii="Verdana" w:hAnsi="Verdana" w:cs="Calibri"/>
                <w:b/>
                <w:sz w:val="18"/>
                <w:szCs w:val="18"/>
              </w:rPr>
              <w:t xml:space="preserve">GARANTÍA TÉCNICA </w:t>
            </w:r>
          </w:p>
        </w:tc>
      </w:tr>
      <w:tr w:rsidR="0076301B" w:rsidRPr="00FD291B" w14:paraId="31F6C2BE" w14:textId="77777777" w:rsidTr="0076301B">
        <w:trPr>
          <w:trHeight w:val="1448"/>
        </w:trPr>
        <w:tc>
          <w:tcPr>
            <w:tcW w:w="9640" w:type="dxa"/>
            <w:shd w:val="clear" w:color="auto" w:fill="auto"/>
            <w:vAlign w:val="center"/>
          </w:tcPr>
          <w:p w14:paraId="22BCF206" w14:textId="77777777" w:rsidR="0076301B" w:rsidRDefault="0076301B" w:rsidP="0076301B">
            <w:pPr>
              <w:pStyle w:val="Prrafodelista"/>
              <w:ind w:left="0"/>
              <w:contextualSpacing/>
              <w:jc w:val="both"/>
              <w:outlineLvl w:val="3"/>
              <w:rPr>
                <w:rFonts w:ascii="Verdana" w:hAnsi="Verdana" w:cs="Arial"/>
                <w:b/>
                <w:sz w:val="18"/>
                <w:szCs w:val="18"/>
              </w:rPr>
            </w:pPr>
            <w:bookmarkStart w:id="107" w:name="_Toc387900784"/>
          </w:p>
          <w:bookmarkEnd w:id="107"/>
          <w:p w14:paraId="459D83A8" w14:textId="77777777" w:rsidR="0076301B" w:rsidRPr="00514C35" w:rsidRDefault="0076301B" w:rsidP="0076301B">
            <w:pPr>
              <w:pStyle w:val="Prrafodelista"/>
              <w:ind w:left="0"/>
              <w:contextualSpacing/>
              <w:jc w:val="both"/>
              <w:outlineLvl w:val="3"/>
              <w:rPr>
                <w:rFonts w:ascii="Verdana" w:hAnsi="Verdana" w:cs="Arial"/>
                <w:b/>
                <w:sz w:val="18"/>
                <w:szCs w:val="18"/>
              </w:rPr>
            </w:pPr>
            <w:r w:rsidRPr="00514C35">
              <w:rPr>
                <w:rFonts w:ascii="Verdana" w:hAnsi="Verdana" w:cs="Arial"/>
                <w:b/>
                <w:sz w:val="18"/>
                <w:szCs w:val="18"/>
              </w:rPr>
              <w:t>Garantía de Fabrica</w:t>
            </w:r>
          </w:p>
          <w:p w14:paraId="46D095B4" w14:textId="77777777" w:rsidR="0076301B" w:rsidRPr="004816CA" w:rsidRDefault="0076301B" w:rsidP="0076301B">
            <w:pPr>
              <w:jc w:val="both"/>
              <w:rPr>
                <w:rFonts w:ascii="Verdana" w:hAnsi="Verdana" w:cs="Arial"/>
                <w:b/>
                <w:sz w:val="18"/>
                <w:szCs w:val="18"/>
              </w:rPr>
            </w:pPr>
          </w:p>
          <w:p w14:paraId="4B0BF3C8" w14:textId="77777777" w:rsidR="0076301B" w:rsidRPr="004816CA" w:rsidRDefault="0076301B" w:rsidP="0076301B">
            <w:pPr>
              <w:ind w:left="708"/>
              <w:jc w:val="both"/>
              <w:rPr>
                <w:rFonts w:ascii="Verdana" w:hAnsi="Verdana" w:cs="Arial"/>
                <w:sz w:val="18"/>
                <w:szCs w:val="18"/>
              </w:rPr>
            </w:pPr>
            <w:r w:rsidRPr="004816CA">
              <w:rPr>
                <w:rFonts w:ascii="Verdana" w:hAnsi="Verdana" w:cs="Arial"/>
                <w:sz w:val="18"/>
                <w:szCs w:val="18"/>
              </w:rPr>
              <w:t xml:space="preserve">Los vagones planos ferroviarios deberán estar cubiertos con la garantía de fábrica por un periodo mínimo de 24 meses, para el buen funcionamiento y fallas de fabricación, a partir de cada entrega parcial conforme a Cronograma de Entrega. </w:t>
            </w:r>
          </w:p>
          <w:p w14:paraId="24940DE2" w14:textId="77777777" w:rsidR="0076301B" w:rsidRPr="004816CA" w:rsidRDefault="0076301B" w:rsidP="0076301B">
            <w:pPr>
              <w:ind w:left="708"/>
              <w:jc w:val="both"/>
              <w:rPr>
                <w:rFonts w:ascii="Verdana" w:hAnsi="Verdana" w:cs="Arial"/>
                <w:sz w:val="18"/>
                <w:szCs w:val="18"/>
              </w:rPr>
            </w:pPr>
          </w:p>
          <w:p w14:paraId="5EE562DA" w14:textId="77777777" w:rsidR="0076301B" w:rsidRPr="004816CA" w:rsidRDefault="0076301B" w:rsidP="0076301B">
            <w:pPr>
              <w:ind w:left="708"/>
              <w:jc w:val="both"/>
              <w:rPr>
                <w:rFonts w:ascii="Verdana" w:hAnsi="Verdana" w:cs="Arial"/>
                <w:sz w:val="18"/>
                <w:szCs w:val="18"/>
              </w:rPr>
            </w:pPr>
            <w:r w:rsidRPr="004816CA">
              <w:rPr>
                <w:rFonts w:ascii="Verdana" w:hAnsi="Verdana" w:cs="Arial"/>
                <w:sz w:val="18"/>
                <w:szCs w:val="18"/>
              </w:rPr>
              <w:t xml:space="preserve">La garantía de fábrica en caso de defectos de fabricación o funcionamiento debe incluir el cambio de repuestos, mano de obra y transporte hasta punto de mantenimiento, sin costo alguno para </w:t>
            </w:r>
            <w:proofErr w:type="spellStart"/>
            <w:r w:rsidRPr="004816CA">
              <w:rPr>
                <w:rFonts w:ascii="Verdana" w:hAnsi="Verdana" w:cs="Arial"/>
                <w:sz w:val="18"/>
                <w:szCs w:val="18"/>
              </w:rPr>
              <w:t>YPFB</w:t>
            </w:r>
            <w:proofErr w:type="spellEnd"/>
            <w:r w:rsidRPr="004816CA">
              <w:rPr>
                <w:rFonts w:ascii="Verdana" w:hAnsi="Verdana" w:cs="Arial"/>
                <w:sz w:val="18"/>
                <w:szCs w:val="18"/>
              </w:rPr>
              <w:t xml:space="preserve">. El proponente debe proveer los repuestos requeridos para la reparación, mismos que deben estar incluidos sin costo alguno para </w:t>
            </w:r>
            <w:proofErr w:type="spellStart"/>
            <w:r w:rsidRPr="004816CA">
              <w:rPr>
                <w:rFonts w:ascii="Verdana" w:hAnsi="Verdana" w:cs="Arial"/>
                <w:sz w:val="18"/>
                <w:szCs w:val="18"/>
              </w:rPr>
              <w:t>YPFB</w:t>
            </w:r>
            <w:proofErr w:type="spellEnd"/>
            <w:r w:rsidRPr="004816CA">
              <w:rPr>
                <w:rFonts w:ascii="Verdana" w:hAnsi="Verdana" w:cs="Arial"/>
                <w:sz w:val="18"/>
                <w:szCs w:val="18"/>
              </w:rPr>
              <w:t xml:space="preserve"> y deben ser previstos a tiempo para evitar generar vagones planos ferroviarios fuera de servicio por periodos prolongados de tiempo.</w:t>
            </w:r>
          </w:p>
          <w:p w14:paraId="210E378A" w14:textId="77777777" w:rsidR="0076301B" w:rsidRPr="004816CA" w:rsidRDefault="0076301B" w:rsidP="0076301B">
            <w:pPr>
              <w:ind w:left="708"/>
              <w:jc w:val="both"/>
              <w:rPr>
                <w:rFonts w:ascii="Verdana" w:hAnsi="Verdana" w:cs="Arial"/>
                <w:sz w:val="18"/>
                <w:szCs w:val="18"/>
              </w:rPr>
            </w:pPr>
          </w:p>
          <w:p w14:paraId="397563A7" w14:textId="77777777" w:rsidR="0076301B" w:rsidRPr="004816CA" w:rsidRDefault="0076301B" w:rsidP="0076301B">
            <w:pPr>
              <w:ind w:left="708"/>
              <w:jc w:val="both"/>
              <w:rPr>
                <w:rFonts w:ascii="Verdana" w:hAnsi="Verdana" w:cs="Arial"/>
                <w:sz w:val="18"/>
                <w:szCs w:val="18"/>
              </w:rPr>
            </w:pPr>
            <w:r w:rsidRPr="004816CA">
              <w:rPr>
                <w:rFonts w:ascii="Verdana" w:hAnsi="Verdana" w:cs="Arial"/>
                <w:sz w:val="18"/>
                <w:szCs w:val="18"/>
              </w:rPr>
              <w:t>De igual manera debe proporcionar la reparación completa (en la base de operaciones o en taller de fabricante) de todos los componentes del sistema hidráulico, de frenos, transmisión de energía, etc.</w:t>
            </w:r>
          </w:p>
          <w:p w14:paraId="677CD22F" w14:textId="77777777" w:rsidR="0076301B" w:rsidRPr="004816CA" w:rsidRDefault="0076301B" w:rsidP="0076301B">
            <w:pPr>
              <w:ind w:left="708"/>
              <w:jc w:val="both"/>
              <w:rPr>
                <w:rFonts w:ascii="Verdana" w:hAnsi="Verdana" w:cs="Arial"/>
                <w:sz w:val="18"/>
                <w:szCs w:val="18"/>
              </w:rPr>
            </w:pPr>
          </w:p>
          <w:p w14:paraId="3A985115" w14:textId="77777777" w:rsidR="0076301B" w:rsidRPr="004816CA" w:rsidRDefault="0076301B" w:rsidP="0076301B">
            <w:pPr>
              <w:ind w:left="708"/>
              <w:jc w:val="both"/>
              <w:rPr>
                <w:rFonts w:ascii="Verdana" w:hAnsi="Verdana" w:cs="Arial"/>
                <w:b/>
                <w:sz w:val="18"/>
                <w:szCs w:val="18"/>
                <w:u w:val="single"/>
              </w:rPr>
            </w:pPr>
            <w:r w:rsidRPr="004816CA">
              <w:rPr>
                <w:rFonts w:ascii="Verdana" w:hAnsi="Verdana" w:cs="Arial"/>
                <w:sz w:val="18"/>
                <w:szCs w:val="18"/>
              </w:rPr>
              <w:t>El proponente adjudicado deberá garantizar un permanente stock de repuestos con disponibilidad inmediata.</w:t>
            </w:r>
          </w:p>
          <w:p w14:paraId="006B5DB6" w14:textId="77777777" w:rsidR="0076301B" w:rsidRPr="004816CA" w:rsidRDefault="0076301B" w:rsidP="0076301B">
            <w:pPr>
              <w:jc w:val="both"/>
              <w:rPr>
                <w:rFonts w:ascii="Verdana" w:hAnsi="Verdana" w:cs="Arial"/>
                <w:sz w:val="18"/>
                <w:szCs w:val="18"/>
              </w:rPr>
            </w:pPr>
          </w:p>
        </w:tc>
      </w:tr>
      <w:tr w:rsidR="0076301B" w:rsidRPr="00FD291B" w14:paraId="42326D80" w14:textId="77777777" w:rsidTr="0076301B">
        <w:trPr>
          <w:trHeight w:val="710"/>
        </w:trPr>
        <w:tc>
          <w:tcPr>
            <w:tcW w:w="9640" w:type="dxa"/>
            <w:shd w:val="clear" w:color="auto" w:fill="BDD6EE"/>
            <w:vAlign w:val="center"/>
          </w:tcPr>
          <w:p w14:paraId="6299D2A2" w14:textId="77777777" w:rsidR="0076301B" w:rsidRDefault="0076301B" w:rsidP="0076301B">
            <w:pPr>
              <w:pStyle w:val="Prrafodelista"/>
              <w:ind w:left="0"/>
              <w:contextualSpacing/>
              <w:jc w:val="both"/>
              <w:outlineLvl w:val="3"/>
              <w:rPr>
                <w:rFonts w:ascii="Verdana" w:hAnsi="Verdana" w:cs="Arial"/>
                <w:b/>
                <w:sz w:val="18"/>
                <w:szCs w:val="18"/>
              </w:rPr>
            </w:pPr>
            <w:r w:rsidRPr="00505814">
              <w:rPr>
                <w:rFonts w:ascii="Verdana" w:hAnsi="Verdana" w:cs="Calibri"/>
                <w:b/>
                <w:sz w:val="18"/>
                <w:szCs w:val="18"/>
              </w:rPr>
              <w:t xml:space="preserve">CLAUSULA DE </w:t>
            </w:r>
            <w:proofErr w:type="spellStart"/>
            <w:r w:rsidRPr="00505814">
              <w:rPr>
                <w:rFonts w:ascii="Verdana" w:hAnsi="Verdana" w:cs="Calibri"/>
                <w:b/>
                <w:sz w:val="18"/>
                <w:szCs w:val="18"/>
              </w:rPr>
              <w:t>SYSO</w:t>
            </w:r>
            <w:proofErr w:type="spellEnd"/>
            <w:r w:rsidRPr="00505814">
              <w:rPr>
                <w:rFonts w:ascii="Verdana" w:hAnsi="Verdana" w:cs="Calibri"/>
                <w:b/>
                <w:sz w:val="18"/>
                <w:szCs w:val="18"/>
              </w:rPr>
              <w:t xml:space="preserve"> (SEGURIDAD INDUSTRIAL &amp; SALUD OCUPACIONAL)</w:t>
            </w:r>
          </w:p>
        </w:tc>
      </w:tr>
      <w:tr w:rsidR="0076301B" w:rsidRPr="00FD291B" w14:paraId="7A2F0911" w14:textId="77777777" w:rsidTr="0076301B">
        <w:trPr>
          <w:trHeight w:val="710"/>
        </w:trPr>
        <w:tc>
          <w:tcPr>
            <w:tcW w:w="9640" w:type="dxa"/>
            <w:tcBorders>
              <w:bottom w:val="single" w:sz="4" w:space="0" w:color="auto"/>
            </w:tcBorders>
            <w:shd w:val="clear" w:color="auto" w:fill="auto"/>
            <w:vAlign w:val="center"/>
          </w:tcPr>
          <w:p w14:paraId="239FA52A" w14:textId="77777777" w:rsidR="0076301B" w:rsidRDefault="0076301B" w:rsidP="0076301B">
            <w:pPr>
              <w:jc w:val="both"/>
              <w:rPr>
                <w:rFonts w:ascii="Verdana" w:hAnsi="Verdana" w:cs="Arial"/>
                <w:sz w:val="18"/>
                <w:szCs w:val="18"/>
              </w:rPr>
            </w:pPr>
          </w:p>
          <w:p w14:paraId="3E8FF1AF" w14:textId="77777777" w:rsidR="0076301B" w:rsidRDefault="0076301B" w:rsidP="0076301B">
            <w:pPr>
              <w:jc w:val="both"/>
              <w:rPr>
                <w:rFonts w:ascii="Verdana" w:hAnsi="Verdana" w:cs="Arial"/>
                <w:sz w:val="18"/>
                <w:szCs w:val="18"/>
              </w:rPr>
            </w:pPr>
            <w:r w:rsidRPr="00080DDC">
              <w:rPr>
                <w:rFonts w:ascii="Verdana" w:hAnsi="Verdana" w:cs="Arial"/>
                <w:sz w:val="18"/>
                <w:szCs w:val="18"/>
              </w:rPr>
              <w:t xml:space="preserve">La empresa proponente adjudicada debe cumplir con los siguientes estándares de Seguridad y Salud Ocupacional de </w:t>
            </w:r>
            <w:proofErr w:type="spellStart"/>
            <w:r w:rsidRPr="00080DDC">
              <w:rPr>
                <w:rFonts w:ascii="Verdana" w:hAnsi="Verdana" w:cs="Arial"/>
                <w:sz w:val="18"/>
                <w:szCs w:val="18"/>
              </w:rPr>
              <w:t>YPFB</w:t>
            </w:r>
            <w:proofErr w:type="spellEnd"/>
            <w:r w:rsidRPr="00080DDC">
              <w:rPr>
                <w:rFonts w:ascii="Verdana" w:hAnsi="Verdana" w:cs="Arial"/>
                <w:sz w:val="18"/>
                <w:szCs w:val="18"/>
              </w:rPr>
              <w:t xml:space="preserve"> Corporación, en estricto apego a las disposiciones legales vigentes (DL 16998), para lo cual se adjunta el manual de Seguridad Industrial y Salud Ocupacional (</w:t>
            </w:r>
            <w:r w:rsidRPr="00093361">
              <w:rPr>
                <w:rFonts w:ascii="Verdana" w:hAnsi="Verdana" w:cs="Arial"/>
                <w:sz w:val="18"/>
                <w:szCs w:val="18"/>
              </w:rPr>
              <w:t>Anexo F</w:t>
            </w:r>
            <w:r>
              <w:rPr>
                <w:rFonts w:ascii="Verdana" w:hAnsi="Verdana" w:cs="Arial"/>
                <w:sz w:val="18"/>
                <w:szCs w:val="18"/>
              </w:rPr>
              <w:t>)</w:t>
            </w:r>
            <w:r w:rsidRPr="00080DDC">
              <w:rPr>
                <w:rFonts w:ascii="Verdana" w:hAnsi="Verdana" w:cs="Arial"/>
                <w:sz w:val="18"/>
                <w:szCs w:val="18"/>
              </w:rPr>
              <w:t xml:space="preserve"> </w:t>
            </w:r>
          </w:p>
          <w:p w14:paraId="33378D9B" w14:textId="77777777" w:rsidR="0076301B" w:rsidRPr="00080DDC" w:rsidRDefault="0076301B" w:rsidP="0076301B">
            <w:pPr>
              <w:jc w:val="both"/>
              <w:rPr>
                <w:rFonts w:ascii="Verdana" w:hAnsi="Verdana" w:cs="Arial"/>
                <w:sz w:val="18"/>
                <w:szCs w:val="18"/>
              </w:rPr>
            </w:pPr>
          </w:p>
          <w:p w14:paraId="754054A3" w14:textId="77777777" w:rsidR="0076301B" w:rsidRPr="00080DDC" w:rsidRDefault="0076301B" w:rsidP="0076301B">
            <w:pPr>
              <w:jc w:val="both"/>
              <w:rPr>
                <w:rFonts w:ascii="Verdana" w:hAnsi="Verdana" w:cs="Arial"/>
                <w:sz w:val="18"/>
                <w:szCs w:val="18"/>
              </w:rPr>
            </w:pPr>
            <w:r w:rsidRPr="00080DDC">
              <w:rPr>
                <w:rFonts w:ascii="Verdana" w:hAnsi="Verdana" w:cs="Arial"/>
                <w:sz w:val="18"/>
                <w:szCs w:val="18"/>
              </w:rPr>
              <w:t xml:space="preserve">• Requisitos de Seguridad Industrial para Contratistas de </w:t>
            </w:r>
            <w:proofErr w:type="spellStart"/>
            <w:r w:rsidRPr="00080DDC">
              <w:rPr>
                <w:rFonts w:ascii="Verdana" w:hAnsi="Verdana" w:cs="Arial"/>
                <w:sz w:val="18"/>
                <w:szCs w:val="18"/>
              </w:rPr>
              <w:t>YPFB</w:t>
            </w:r>
            <w:proofErr w:type="spellEnd"/>
            <w:r w:rsidRPr="00080DDC">
              <w:rPr>
                <w:rFonts w:ascii="Verdana" w:hAnsi="Verdana" w:cs="Arial"/>
                <w:sz w:val="18"/>
                <w:szCs w:val="18"/>
              </w:rPr>
              <w:t xml:space="preserve"> Corporación. </w:t>
            </w:r>
          </w:p>
          <w:p w14:paraId="3FFBEF8B" w14:textId="77777777" w:rsidR="0076301B" w:rsidRPr="00080DDC" w:rsidRDefault="0076301B" w:rsidP="0076301B">
            <w:pPr>
              <w:jc w:val="both"/>
              <w:rPr>
                <w:rFonts w:ascii="Verdana" w:hAnsi="Verdana" w:cs="Arial"/>
                <w:sz w:val="18"/>
                <w:szCs w:val="18"/>
              </w:rPr>
            </w:pPr>
            <w:r w:rsidRPr="00080DDC">
              <w:rPr>
                <w:rFonts w:ascii="Verdana" w:hAnsi="Verdana" w:cs="Arial"/>
                <w:sz w:val="18"/>
                <w:szCs w:val="18"/>
              </w:rPr>
              <w:t xml:space="preserve"> “MANUAL DE SEGURIDAD INDUSTRIAL PARA CONTRATISTAS” </w:t>
            </w:r>
          </w:p>
          <w:p w14:paraId="3F218AED" w14:textId="77777777" w:rsidR="0076301B" w:rsidRDefault="0076301B" w:rsidP="0076301B">
            <w:pPr>
              <w:jc w:val="both"/>
              <w:rPr>
                <w:rFonts w:ascii="Verdana" w:hAnsi="Verdana" w:cs="Arial"/>
                <w:sz w:val="18"/>
                <w:szCs w:val="18"/>
              </w:rPr>
            </w:pPr>
          </w:p>
          <w:p w14:paraId="04DB815D" w14:textId="77777777" w:rsidR="0076301B" w:rsidRPr="00080DDC" w:rsidRDefault="0076301B" w:rsidP="0076301B">
            <w:pPr>
              <w:jc w:val="both"/>
              <w:rPr>
                <w:rFonts w:ascii="Verdana" w:hAnsi="Verdana" w:cs="Arial"/>
                <w:sz w:val="18"/>
                <w:szCs w:val="18"/>
              </w:rPr>
            </w:pPr>
            <w:r w:rsidRPr="00080DDC">
              <w:rPr>
                <w:rFonts w:ascii="Verdana" w:hAnsi="Verdana" w:cs="Arial"/>
                <w:sz w:val="18"/>
                <w:szCs w:val="18"/>
              </w:rPr>
              <w:t xml:space="preserve"> Posterior a la adjudicación y previo a la entrega de los bienes o equipos la Empresa adjudicada deberá coordinar con </w:t>
            </w:r>
            <w:proofErr w:type="spellStart"/>
            <w:r w:rsidRPr="00080DDC">
              <w:rPr>
                <w:rFonts w:ascii="Verdana" w:hAnsi="Verdana" w:cs="Arial"/>
                <w:sz w:val="18"/>
                <w:szCs w:val="18"/>
              </w:rPr>
              <w:t>YPFB</w:t>
            </w:r>
            <w:proofErr w:type="spellEnd"/>
            <w:r w:rsidRPr="00080DDC">
              <w:rPr>
                <w:rFonts w:ascii="Verdana" w:hAnsi="Verdana" w:cs="Arial"/>
                <w:sz w:val="18"/>
                <w:szCs w:val="18"/>
              </w:rPr>
              <w:t xml:space="preserve"> el cumplimiento de los requisitos de SMS (en caso de existir tareas de provisión, armado, instalación y/o faenas</w:t>
            </w:r>
            <w:r>
              <w:rPr>
                <w:rFonts w:ascii="Verdana" w:hAnsi="Verdana" w:cs="Arial"/>
                <w:sz w:val="18"/>
                <w:szCs w:val="18"/>
              </w:rPr>
              <w:t xml:space="preserve"> de trabajo en predios de </w:t>
            </w:r>
            <w:proofErr w:type="spellStart"/>
            <w:r>
              <w:rPr>
                <w:rFonts w:ascii="Verdana" w:hAnsi="Verdana" w:cs="Arial"/>
                <w:sz w:val="18"/>
                <w:szCs w:val="18"/>
              </w:rPr>
              <w:t>YPFB</w:t>
            </w:r>
            <w:proofErr w:type="spellEnd"/>
            <w:r>
              <w:rPr>
                <w:rFonts w:ascii="Verdana" w:hAnsi="Verdana" w:cs="Arial"/>
                <w:sz w:val="18"/>
                <w:szCs w:val="18"/>
              </w:rPr>
              <w:t>.</w:t>
            </w:r>
          </w:p>
          <w:p w14:paraId="73FE8966" w14:textId="77777777" w:rsidR="0076301B" w:rsidRDefault="0076301B" w:rsidP="0076301B">
            <w:pPr>
              <w:jc w:val="both"/>
              <w:rPr>
                <w:rFonts w:ascii="Verdana" w:hAnsi="Verdana" w:cs="Arial"/>
                <w:sz w:val="18"/>
                <w:szCs w:val="18"/>
              </w:rPr>
            </w:pPr>
          </w:p>
          <w:p w14:paraId="06EA0C3D" w14:textId="77777777" w:rsidR="0076301B" w:rsidRDefault="0076301B" w:rsidP="0076301B">
            <w:pPr>
              <w:jc w:val="both"/>
              <w:rPr>
                <w:rFonts w:ascii="Verdana" w:hAnsi="Verdana" w:cs="Arial"/>
                <w:sz w:val="18"/>
                <w:szCs w:val="18"/>
              </w:rPr>
            </w:pPr>
            <w:r w:rsidRPr="00080DDC">
              <w:rPr>
                <w:rFonts w:ascii="Verdana" w:hAnsi="Verdana" w:cs="Arial"/>
                <w:sz w:val="18"/>
                <w:szCs w:val="18"/>
              </w:rPr>
              <w:t>Antes del inicio de actividades de entrega, debe cumplirse con los requisitos d</w:t>
            </w:r>
            <w:r>
              <w:rPr>
                <w:rFonts w:ascii="Verdana" w:hAnsi="Verdana" w:cs="Arial"/>
                <w:sz w:val="18"/>
                <w:szCs w:val="18"/>
              </w:rPr>
              <w:t xml:space="preserve">e ingreso con </w:t>
            </w:r>
            <w:proofErr w:type="spellStart"/>
            <w:r>
              <w:rPr>
                <w:rFonts w:ascii="Verdana" w:hAnsi="Verdana" w:cs="Arial"/>
                <w:sz w:val="18"/>
                <w:szCs w:val="18"/>
              </w:rPr>
              <w:t>YPFB</w:t>
            </w:r>
            <w:proofErr w:type="spellEnd"/>
            <w:r>
              <w:rPr>
                <w:rFonts w:ascii="Verdana" w:hAnsi="Verdana" w:cs="Arial"/>
                <w:sz w:val="18"/>
                <w:szCs w:val="18"/>
              </w:rPr>
              <w:t>.</w:t>
            </w:r>
          </w:p>
          <w:p w14:paraId="5BE42F24" w14:textId="77777777" w:rsidR="0076301B" w:rsidRPr="00080DDC" w:rsidRDefault="0076301B" w:rsidP="0076301B">
            <w:pPr>
              <w:jc w:val="both"/>
              <w:rPr>
                <w:rFonts w:ascii="Verdana" w:hAnsi="Verdana" w:cs="Arial"/>
                <w:sz w:val="18"/>
                <w:szCs w:val="18"/>
              </w:rPr>
            </w:pPr>
          </w:p>
          <w:p w14:paraId="5BF14DA5" w14:textId="77777777" w:rsidR="0076301B" w:rsidRDefault="0076301B" w:rsidP="0076301B">
            <w:pPr>
              <w:jc w:val="both"/>
              <w:rPr>
                <w:rFonts w:ascii="Verdana" w:hAnsi="Verdana" w:cs="Arial"/>
                <w:sz w:val="18"/>
                <w:szCs w:val="18"/>
              </w:rPr>
            </w:pPr>
            <w:r w:rsidRPr="00080DDC">
              <w:rPr>
                <w:rFonts w:ascii="Verdana" w:hAnsi="Verdana" w:cs="Arial"/>
                <w:sz w:val="18"/>
                <w:szCs w:val="18"/>
              </w:rPr>
              <w:t xml:space="preserve">Uso de vehículos habilitados por el personal de SMS de </w:t>
            </w:r>
            <w:proofErr w:type="spellStart"/>
            <w:r w:rsidRPr="00080DDC">
              <w:rPr>
                <w:rFonts w:ascii="Verdana" w:hAnsi="Verdana" w:cs="Arial"/>
                <w:sz w:val="18"/>
                <w:szCs w:val="18"/>
              </w:rPr>
              <w:t>YPFB</w:t>
            </w:r>
            <w:proofErr w:type="spellEnd"/>
            <w:r w:rsidRPr="00080DDC">
              <w:rPr>
                <w:rFonts w:ascii="Verdana" w:hAnsi="Verdana" w:cs="Arial"/>
                <w:sz w:val="18"/>
                <w:szCs w:val="18"/>
              </w:rPr>
              <w:t xml:space="preserve"> (Verificación de cumplimiento de los aspectos de seguridad Industrial). Podrá también ser validado mediante una entidad certificadora.</w:t>
            </w:r>
          </w:p>
          <w:p w14:paraId="533C9D6A" w14:textId="77777777" w:rsidR="0076301B" w:rsidRPr="00080DDC" w:rsidRDefault="0076301B" w:rsidP="0076301B">
            <w:pPr>
              <w:jc w:val="both"/>
              <w:rPr>
                <w:rFonts w:ascii="Verdana" w:hAnsi="Verdana" w:cs="Arial"/>
                <w:sz w:val="18"/>
                <w:szCs w:val="18"/>
              </w:rPr>
            </w:pPr>
          </w:p>
          <w:p w14:paraId="576FC99E" w14:textId="77777777" w:rsidR="0076301B" w:rsidRDefault="0076301B" w:rsidP="0076301B">
            <w:pPr>
              <w:jc w:val="both"/>
              <w:rPr>
                <w:rFonts w:ascii="Verdana" w:hAnsi="Verdana" w:cs="Arial"/>
                <w:sz w:val="18"/>
                <w:szCs w:val="18"/>
              </w:rPr>
            </w:pPr>
            <w:r w:rsidRPr="00080DDC">
              <w:rPr>
                <w:rFonts w:ascii="Verdana" w:hAnsi="Verdana" w:cs="Arial"/>
                <w:sz w:val="18"/>
                <w:szCs w:val="18"/>
              </w:rPr>
              <w:t xml:space="preserve">Capacitación en cursos básicos de seguridad industrial según aplique a la actividad (Manejo defensivo, excavaciones, trabajo en altura, espacio confinado, trabajo eléctrico, </w:t>
            </w:r>
            <w:proofErr w:type="spellStart"/>
            <w:r w:rsidRPr="00080DDC">
              <w:rPr>
                <w:rFonts w:ascii="Verdana" w:hAnsi="Verdana" w:cs="Arial"/>
                <w:sz w:val="18"/>
                <w:szCs w:val="18"/>
              </w:rPr>
              <w:t>izaje</w:t>
            </w:r>
            <w:proofErr w:type="spellEnd"/>
            <w:r w:rsidRPr="00080DDC">
              <w:rPr>
                <w:rFonts w:ascii="Verdana" w:hAnsi="Verdana" w:cs="Arial"/>
                <w:sz w:val="18"/>
                <w:szCs w:val="18"/>
              </w:rPr>
              <w:t xml:space="preserve">, etc.). </w:t>
            </w:r>
          </w:p>
          <w:p w14:paraId="769691A1" w14:textId="77777777" w:rsidR="0076301B" w:rsidRPr="00080DDC" w:rsidRDefault="0076301B" w:rsidP="0076301B">
            <w:pPr>
              <w:jc w:val="both"/>
              <w:rPr>
                <w:rFonts w:ascii="Verdana" w:hAnsi="Verdana" w:cs="Arial"/>
                <w:sz w:val="18"/>
                <w:szCs w:val="18"/>
              </w:rPr>
            </w:pPr>
          </w:p>
          <w:p w14:paraId="095DC886" w14:textId="77777777" w:rsidR="0076301B" w:rsidRDefault="0076301B" w:rsidP="0076301B">
            <w:pPr>
              <w:jc w:val="both"/>
              <w:rPr>
                <w:rFonts w:ascii="Verdana" w:hAnsi="Verdana" w:cs="Arial"/>
                <w:sz w:val="18"/>
                <w:szCs w:val="18"/>
              </w:rPr>
            </w:pPr>
            <w:r w:rsidRPr="00080DDC">
              <w:rPr>
                <w:rFonts w:ascii="Verdana" w:hAnsi="Verdana" w:cs="Arial"/>
                <w:sz w:val="18"/>
                <w:szCs w:val="18"/>
              </w:rPr>
              <w:t>Plan de entrega/Plan de trabajo</w:t>
            </w:r>
            <w:r>
              <w:rPr>
                <w:rFonts w:ascii="Verdana" w:hAnsi="Verdana" w:cs="Arial"/>
                <w:sz w:val="18"/>
                <w:szCs w:val="18"/>
              </w:rPr>
              <w:t>.</w:t>
            </w:r>
          </w:p>
          <w:p w14:paraId="6DE27A0B" w14:textId="77777777" w:rsidR="0076301B" w:rsidRPr="00080DDC" w:rsidRDefault="0076301B" w:rsidP="0076301B">
            <w:pPr>
              <w:jc w:val="both"/>
              <w:rPr>
                <w:rFonts w:ascii="Verdana" w:hAnsi="Verdana" w:cs="Arial"/>
                <w:sz w:val="18"/>
                <w:szCs w:val="18"/>
              </w:rPr>
            </w:pPr>
          </w:p>
          <w:p w14:paraId="2470EF22" w14:textId="77777777" w:rsidR="0076301B" w:rsidRDefault="0076301B" w:rsidP="0076301B">
            <w:pPr>
              <w:jc w:val="both"/>
              <w:rPr>
                <w:rFonts w:ascii="Verdana" w:hAnsi="Verdana" w:cs="Arial"/>
                <w:sz w:val="18"/>
                <w:szCs w:val="18"/>
              </w:rPr>
            </w:pPr>
            <w:r w:rsidRPr="00080DDC">
              <w:rPr>
                <w:rFonts w:ascii="Verdana" w:hAnsi="Verdana" w:cs="Arial"/>
                <w:sz w:val="18"/>
                <w:szCs w:val="18"/>
              </w:rPr>
              <w:t>Uso obligatorio de Ropa de trabajo</w:t>
            </w:r>
            <w:r>
              <w:rPr>
                <w:rFonts w:ascii="Verdana" w:hAnsi="Verdana" w:cs="Arial"/>
                <w:sz w:val="18"/>
                <w:szCs w:val="18"/>
              </w:rPr>
              <w:t>.</w:t>
            </w:r>
          </w:p>
          <w:p w14:paraId="1B92BE00" w14:textId="77777777" w:rsidR="0076301B" w:rsidRPr="00080DDC" w:rsidRDefault="0076301B" w:rsidP="0076301B">
            <w:pPr>
              <w:jc w:val="both"/>
              <w:rPr>
                <w:rFonts w:ascii="Verdana" w:hAnsi="Verdana" w:cs="Arial"/>
                <w:sz w:val="18"/>
                <w:szCs w:val="18"/>
              </w:rPr>
            </w:pPr>
          </w:p>
          <w:p w14:paraId="678FC6E3" w14:textId="77777777" w:rsidR="0076301B" w:rsidRPr="00EA29CF" w:rsidRDefault="0076301B" w:rsidP="0076301B">
            <w:pPr>
              <w:jc w:val="both"/>
              <w:rPr>
                <w:rFonts w:ascii="Verdana" w:hAnsi="Verdana" w:cs="Arial"/>
                <w:sz w:val="18"/>
                <w:szCs w:val="18"/>
              </w:rPr>
            </w:pPr>
            <w:r w:rsidRPr="00080DDC">
              <w:rPr>
                <w:rFonts w:ascii="Verdana" w:hAnsi="Verdana" w:cs="Arial"/>
                <w:sz w:val="18"/>
                <w:szCs w:val="18"/>
              </w:rPr>
              <w:lastRenderedPageBreak/>
              <w:t xml:space="preserve">Uso obligatorio de </w:t>
            </w:r>
            <w:proofErr w:type="spellStart"/>
            <w:r w:rsidRPr="00080DDC">
              <w:rPr>
                <w:rFonts w:ascii="Verdana" w:hAnsi="Verdana" w:cs="Arial"/>
                <w:sz w:val="18"/>
                <w:szCs w:val="18"/>
              </w:rPr>
              <w:t>EPP</w:t>
            </w:r>
            <w:proofErr w:type="spellEnd"/>
            <w:r w:rsidRPr="00080DDC">
              <w:rPr>
                <w:rFonts w:ascii="Verdana" w:hAnsi="Verdana" w:cs="Arial"/>
                <w:sz w:val="18"/>
                <w:szCs w:val="18"/>
              </w:rPr>
              <w:t xml:space="preserve"> (</w:t>
            </w:r>
            <w:r>
              <w:rPr>
                <w:rFonts w:ascii="Verdana" w:hAnsi="Verdana" w:cs="Arial"/>
                <w:sz w:val="18"/>
                <w:szCs w:val="18"/>
              </w:rPr>
              <w:t>equipo de Protección Personal) *</w:t>
            </w:r>
            <w:r w:rsidRPr="00EA29CF">
              <w:rPr>
                <w:rFonts w:ascii="Verdana" w:hAnsi="Verdana" w:cs="Arial"/>
                <w:sz w:val="18"/>
                <w:szCs w:val="18"/>
              </w:rPr>
              <w:t xml:space="preserve"> Evidenciar la dotación de los mismos.</w:t>
            </w:r>
          </w:p>
          <w:p w14:paraId="11CDD7D9" w14:textId="77777777" w:rsidR="0076301B" w:rsidRDefault="0076301B" w:rsidP="0076301B">
            <w:pPr>
              <w:ind w:left="708"/>
              <w:jc w:val="both"/>
              <w:rPr>
                <w:rFonts w:ascii="Verdana" w:hAnsi="Verdana" w:cs="Arial"/>
                <w:sz w:val="18"/>
                <w:szCs w:val="18"/>
              </w:rPr>
            </w:pPr>
          </w:p>
          <w:p w14:paraId="20DE4A18" w14:textId="77777777" w:rsidR="0076301B" w:rsidRPr="00EA29CF" w:rsidRDefault="0076301B" w:rsidP="0076301B">
            <w:pPr>
              <w:ind w:left="708"/>
              <w:jc w:val="both"/>
              <w:rPr>
                <w:rFonts w:ascii="Verdana" w:hAnsi="Verdana" w:cs="Arial"/>
                <w:sz w:val="18"/>
                <w:szCs w:val="18"/>
              </w:rPr>
            </w:pPr>
            <w:r w:rsidRPr="00EA29CF">
              <w:rPr>
                <w:rFonts w:ascii="Verdana" w:hAnsi="Verdana" w:cs="Arial"/>
                <w:sz w:val="18"/>
                <w:szCs w:val="18"/>
              </w:rPr>
              <w:t>Casco de seguridad</w:t>
            </w:r>
          </w:p>
          <w:p w14:paraId="0ACD3F48" w14:textId="77777777" w:rsidR="0076301B" w:rsidRPr="00EA29CF" w:rsidRDefault="0076301B" w:rsidP="0076301B">
            <w:pPr>
              <w:ind w:left="708"/>
              <w:jc w:val="both"/>
              <w:rPr>
                <w:rFonts w:ascii="Verdana" w:hAnsi="Verdana" w:cs="Arial"/>
                <w:sz w:val="18"/>
                <w:szCs w:val="18"/>
              </w:rPr>
            </w:pPr>
            <w:r w:rsidRPr="00EA29CF">
              <w:rPr>
                <w:rFonts w:ascii="Verdana" w:hAnsi="Verdana" w:cs="Arial"/>
                <w:sz w:val="18"/>
                <w:szCs w:val="18"/>
              </w:rPr>
              <w:t>Calzado de seguridad</w:t>
            </w:r>
          </w:p>
          <w:p w14:paraId="7F016859" w14:textId="77777777" w:rsidR="0076301B" w:rsidRPr="00EA29CF" w:rsidRDefault="0076301B" w:rsidP="0076301B">
            <w:pPr>
              <w:ind w:left="708"/>
              <w:jc w:val="both"/>
              <w:rPr>
                <w:rFonts w:ascii="Verdana" w:hAnsi="Verdana" w:cs="Arial"/>
                <w:sz w:val="18"/>
                <w:szCs w:val="18"/>
              </w:rPr>
            </w:pPr>
            <w:r w:rsidRPr="00EA29CF">
              <w:rPr>
                <w:rFonts w:ascii="Verdana" w:hAnsi="Verdana" w:cs="Arial"/>
                <w:sz w:val="18"/>
                <w:szCs w:val="18"/>
              </w:rPr>
              <w:t>Lentes de seguridad</w:t>
            </w:r>
          </w:p>
          <w:p w14:paraId="740D0B33" w14:textId="77777777" w:rsidR="0076301B" w:rsidRPr="00EA29CF" w:rsidRDefault="0076301B" w:rsidP="0076301B">
            <w:pPr>
              <w:ind w:left="708"/>
              <w:jc w:val="both"/>
              <w:rPr>
                <w:rFonts w:ascii="Verdana" w:hAnsi="Verdana" w:cs="Arial"/>
                <w:sz w:val="18"/>
                <w:szCs w:val="18"/>
              </w:rPr>
            </w:pPr>
            <w:r w:rsidRPr="00EA29CF">
              <w:rPr>
                <w:rFonts w:ascii="Verdana" w:hAnsi="Verdana" w:cs="Arial"/>
                <w:sz w:val="18"/>
                <w:szCs w:val="18"/>
              </w:rPr>
              <w:t>Protectores auditivos</w:t>
            </w:r>
          </w:p>
          <w:p w14:paraId="3373A0E2" w14:textId="77777777" w:rsidR="0076301B" w:rsidRPr="00EA29CF" w:rsidRDefault="0076301B" w:rsidP="0076301B">
            <w:pPr>
              <w:ind w:left="708"/>
              <w:jc w:val="both"/>
              <w:rPr>
                <w:rFonts w:ascii="Verdana" w:hAnsi="Verdana" w:cs="Arial"/>
                <w:sz w:val="18"/>
                <w:szCs w:val="18"/>
              </w:rPr>
            </w:pPr>
            <w:r w:rsidRPr="00EA29CF">
              <w:rPr>
                <w:rFonts w:ascii="Verdana" w:hAnsi="Verdana" w:cs="Arial"/>
                <w:sz w:val="18"/>
                <w:szCs w:val="18"/>
              </w:rPr>
              <w:t>Guantes (específicos a la tarea a realizar)</w:t>
            </w:r>
          </w:p>
          <w:p w14:paraId="75EFD397" w14:textId="77777777" w:rsidR="0076301B" w:rsidRPr="00EA29CF" w:rsidRDefault="0076301B" w:rsidP="0076301B">
            <w:pPr>
              <w:ind w:left="708"/>
              <w:jc w:val="both"/>
              <w:rPr>
                <w:rFonts w:ascii="Verdana" w:hAnsi="Verdana" w:cs="Arial"/>
                <w:sz w:val="18"/>
                <w:szCs w:val="18"/>
              </w:rPr>
            </w:pPr>
            <w:proofErr w:type="spellStart"/>
            <w:r w:rsidRPr="00EA29CF">
              <w:rPr>
                <w:rFonts w:ascii="Verdana" w:hAnsi="Verdana" w:cs="Arial"/>
                <w:sz w:val="18"/>
                <w:szCs w:val="18"/>
              </w:rPr>
              <w:t>EPP</w:t>
            </w:r>
            <w:proofErr w:type="spellEnd"/>
            <w:r w:rsidRPr="00EA29CF">
              <w:rPr>
                <w:rFonts w:ascii="Verdana" w:hAnsi="Verdana" w:cs="Arial"/>
                <w:sz w:val="18"/>
                <w:szCs w:val="18"/>
              </w:rPr>
              <w:t xml:space="preserve"> para riesgos especiales y tareas críticas (altura, espacios confinados, eléctricos, </w:t>
            </w:r>
            <w:proofErr w:type="spellStart"/>
            <w:r w:rsidRPr="00EA29CF">
              <w:rPr>
                <w:rFonts w:ascii="Verdana" w:hAnsi="Verdana" w:cs="Arial"/>
                <w:sz w:val="18"/>
                <w:szCs w:val="18"/>
              </w:rPr>
              <w:t>etc</w:t>
            </w:r>
            <w:proofErr w:type="spellEnd"/>
            <w:r w:rsidRPr="00EA29CF">
              <w:rPr>
                <w:rFonts w:ascii="Verdana" w:hAnsi="Verdana" w:cs="Arial"/>
                <w:sz w:val="18"/>
                <w:szCs w:val="18"/>
              </w:rPr>
              <w:t>,)</w:t>
            </w:r>
          </w:p>
          <w:p w14:paraId="0C9551BA" w14:textId="77777777" w:rsidR="0076301B" w:rsidRPr="00EA29CF" w:rsidRDefault="0076301B" w:rsidP="0076301B">
            <w:pPr>
              <w:ind w:left="708"/>
              <w:jc w:val="both"/>
              <w:rPr>
                <w:rFonts w:ascii="Verdana" w:hAnsi="Verdana" w:cs="Arial"/>
                <w:sz w:val="18"/>
                <w:szCs w:val="18"/>
              </w:rPr>
            </w:pPr>
            <w:r w:rsidRPr="00EA29CF">
              <w:rPr>
                <w:rFonts w:ascii="Verdana" w:hAnsi="Verdana" w:cs="Arial"/>
                <w:sz w:val="18"/>
                <w:szCs w:val="18"/>
              </w:rPr>
              <w:t>Arnés de seguridad de cuerpo completo</w:t>
            </w:r>
          </w:p>
          <w:p w14:paraId="576D0870" w14:textId="77777777" w:rsidR="0076301B" w:rsidRPr="00EA29CF" w:rsidRDefault="0076301B" w:rsidP="0076301B">
            <w:pPr>
              <w:ind w:left="708"/>
              <w:jc w:val="both"/>
              <w:rPr>
                <w:rFonts w:ascii="Verdana" w:hAnsi="Verdana" w:cs="Arial"/>
                <w:sz w:val="18"/>
                <w:szCs w:val="18"/>
              </w:rPr>
            </w:pPr>
            <w:r w:rsidRPr="00EA29CF">
              <w:rPr>
                <w:rFonts w:ascii="Verdana" w:hAnsi="Verdana" w:cs="Arial"/>
                <w:sz w:val="18"/>
                <w:szCs w:val="18"/>
              </w:rPr>
              <w:t>Línea de vida</w:t>
            </w:r>
          </w:p>
          <w:p w14:paraId="0CE98F8D" w14:textId="77777777" w:rsidR="0076301B" w:rsidRPr="00EA29CF" w:rsidRDefault="0076301B" w:rsidP="0076301B">
            <w:pPr>
              <w:ind w:left="708"/>
              <w:jc w:val="both"/>
              <w:rPr>
                <w:rFonts w:ascii="Verdana" w:hAnsi="Verdana" w:cs="Arial"/>
                <w:sz w:val="18"/>
                <w:szCs w:val="18"/>
              </w:rPr>
            </w:pPr>
            <w:r w:rsidRPr="00EA29CF">
              <w:rPr>
                <w:rFonts w:ascii="Verdana" w:hAnsi="Verdana" w:cs="Arial"/>
                <w:sz w:val="18"/>
                <w:szCs w:val="18"/>
              </w:rPr>
              <w:t>Detector de gases (en caso de requerir)</w:t>
            </w:r>
          </w:p>
          <w:p w14:paraId="7734C60C" w14:textId="77777777" w:rsidR="0076301B" w:rsidRPr="00EA29CF" w:rsidRDefault="0076301B" w:rsidP="0076301B">
            <w:pPr>
              <w:ind w:left="708"/>
              <w:jc w:val="both"/>
              <w:rPr>
                <w:rFonts w:ascii="Verdana" w:hAnsi="Verdana" w:cs="Arial"/>
                <w:sz w:val="18"/>
                <w:szCs w:val="18"/>
              </w:rPr>
            </w:pPr>
            <w:r w:rsidRPr="00EA29CF">
              <w:rPr>
                <w:rFonts w:ascii="Verdana" w:hAnsi="Verdana" w:cs="Arial"/>
                <w:sz w:val="18"/>
                <w:szCs w:val="18"/>
              </w:rPr>
              <w:t>Equipo de rescate para alturas (en caso de requerir)</w:t>
            </w:r>
          </w:p>
          <w:p w14:paraId="3E9EB28B" w14:textId="77777777" w:rsidR="0076301B" w:rsidRPr="00EA29CF" w:rsidRDefault="0076301B" w:rsidP="0076301B">
            <w:pPr>
              <w:ind w:left="708"/>
              <w:jc w:val="both"/>
              <w:rPr>
                <w:rFonts w:ascii="Verdana" w:hAnsi="Verdana" w:cs="Arial"/>
                <w:sz w:val="18"/>
                <w:szCs w:val="18"/>
              </w:rPr>
            </w:pPr>
            <w:r w:rsidRPr="00EA29CF">
              <w:rPr>
                <w:rFonts w:ascii="Verdana" w:hAnsi="Verdana" w:cs="Arial"/>
                <w:sz w:val="18"/>
                <w:szCs w:val="18"/>
              </w:rPr>
              <w:t>Guantes dieléctricos (en caso de requerir)</w:t>
            </w:r>
          </w:p>
          <w:p w14:paraId="693465D2" w14:textId="77777777" w:rsidR="0076301B" w:rsidRPr="00EA29CF" w:rsidRDefault="0076301B" w:rsidP="0076301B">
            <w:pPr>
              <w:ind w:left="708"/>
              <w:jc w:val="both"/>
              <w:rPr>
                <w:rFonts w:ascii="Verdana" w:hAnsi="Verdana" w:cs="Arial"/>
                <w:sz w:val="18"/>
                <w:szCs w:val="18"/>
              </w:rPr>
            </w:pPr>
            <w:r w:rsidRPr="00EA29CF">
              <w:rPr>
                <w:rFonts w:ascii="Verdana" w:hAnsi="Verdana" w:cs="Arial"/>
                <w:sz w:val="18"/>
                <w:szCs w:val="18"/>
              </w:rPr>
              <w:t>Equipo de rescate para espacios confinados (en caso de requerir)</w:t>
            </w:r>
          </w:p>
          <w:p w14:paraId="1A3315A3" w14:textId="77777777" w:rsidR="0076301B" w:rsidRPr="00EA29CF" w:rsidRDefault="0076301B" w:rsidP="0076301B">
            <w:pPr>
              <w:ind w:left="708"/>
              <w:jc w:val="both"/>
              <w:rPr>
                <w:rFonts w:ascii="Verdana" w:hAnsi="Verdana" w:cs="Arial"/>
                <w:sz w:val="18"/>
                <w:szCs w:val="18"/>
              </w:rPr>
            </w:pPr>
            <w:r w:rsidRPr="00EA29CF">
              <w:rPr>
                <w:rFonts w:ascii="Verdana" w:hAnsi="Verdana" w:cs="Arial"/>
                <w:sz w:val="18"/>
                <w:szCs w:val="18"/>
              </w:rPr>
              <w:t>Equipo de respiración autónoma (en caso de requerir)</w:t>
            </w:r>
          </w:p>
          <w:p w14:paraId="34D1DAB8" w14:textId="77777777" w:rsidR="0076301B" w:rsidRDefault="0076301B" w:rsidP="0076301B">
            <w:pPr>
              <w:jc w:val="both"/>
              <w:rPr>
                <w:rFonts w:ascii="Verdana" w:hAnsi="Verdana" w:cs="Arial"/>
                <w:sz w:val="18"/>
                <w:szCs w:val="18"/>
              </w:rPr>
            </w:pPr>
            <w:r w:rsidRPr="00EA29CF">
              <w:rPr>
                <w:rFonts w:ascii="Verdana" w:hAnsi="Verdana" w:cs="Arial"/>
                <w:sz w:val="18"/>
                <w:szCs w:val="18"/>
              </w:rPr>
              <w:t xml:space="preserve">Extintores para el área de intervención y combate contra incendios. Trabajos en caliente (soldadura, eléctricos, etc.) </w:t>
            </w:r>
          </w:p>
          <w:p w14:paraId="71C089C6" w14:textId="77777777" w:rsidR="0076301B" w:rsidRPr="00EA29CF" w:rsidRDefault="0076301B" w:rsidP="0076301B">
            <w:pPr>
              <w:jc w:val="both"/>
              <w:rPr>
                <w:rFonts w:ascii="Verdana" w:hAnsi="Verdana" w:cs="Arial"/>
                <w:sz w:val="18"/>
                <w:szCs w:val="18"/>
              </w:rPr>
            </w:pPr>
          </w:p>
          <w:p w14:paraId="02727555" w14:textId="77777777" w:rsidR="0076301B" w:rsidRDefault="0076301B" w:rsidP="0076301B">
            <w:pPr>
              <w:jc w:val="both"/>
              <w:rPr>
                <w:rFonts w:ascii="Verdana" w:hAnsi="Verdana" w:cs="Arial"/>
                <w:sz w:val="18"/>
                <w:szCs w:val="18"/>
              </w:rPr>
            </w:pPr>
            <w:r w:rsidRPr="00EA29CF">
              <w:rPr>
                <w:rFonts w:ascii="Verdana" w:hAnsi="Verdana" w:cs="Arial"/>
                <w:sz w:val="18"/>
                <w:szCs w:val="18"/>
              </w:rPr>
              <w:t xml:space="preserve">Identificación de peligros y evaluación de riegos (aplicable al proyecto) / Plan de </w:t>
            </w:r>
            <w:proofErr w:type="spellStart"/>
            <w:r w:rsidRPr="00EA29CF">
              <w:rPr>
                <w:rFonts w:ascii="Verdana" w:hAnsi="Verdana" w:cs="Arial"/>
                <w:sz w:val="18"/>
                <w:szCs w:val="18"/>
              </w:rPr>
              <w:t>izaje</w:t>
            </w:r>
            <w:proofErr w:type="spellEnd"/>
            <w:r w:rsidRPr="00EA29CF">
              <w:rPr>
                <w:rFonts w:ascii="Verdana" w:hAnsi="Verdana" w:cs="Arial"/>
                <w:sz w:val="18"/>
                <w:szCs w:val="18"/>
              </w:rPr>
              <w:t xml:space="preserve">. </w:t>
            </w:r>
          </w:p>
          <w:p w14:paraId="7C0BEFDA" w14:textId="77777777" w:rsidR="0076301B" w:rsidRPr="00EA29CF" w:rsidRDefault="0076301B" w:rsidP="0076301B">
            <w:pPr>
              <w:jc w:val="both"/>
              <w:rPr>
                <w:rFonts w:ascii="Verdana" w:hAnsi="Verdana" w:cs="Arial"/>
                <w:sz w:val="18"/>
                <w:szCs w:val="18"/>
              </w:rPr>
            </w:pPr>
          </w:p>
          <w:p w14:paraId="70FD8451" w14:textId="77777777" w:rsidR="0076301B" w:rsidRDefault="0076301B" w:rsidP="0076301B">
            <w:pPr>
              <w:jc w:val="both"/>
              <w:rPr>
                <w:rFonts w:ascii="Verdana" w:hAnsi="Verdana" w:cs="Arial"/>
                <w:sz w:val="18"/>
                <w:szCs w:val="18"/>
              </w:rPr>
            </w:pPr>
            <w:r w:rsidRPr="00EA29CF">
              <w:rPr>
                <w:rFonts w:ascii="Verdana" w:hAnsi="Verdana" w:cs="Arial"/>
                <w:sz w:val="18"/>
                <w:szCs w:val="18"/>
              </w:rPr>
              <w:t xml:space="preserve">Procedimientos específicos de Seguridad y Salud para el Proyecto. </w:t>
            </w:r>
          </w:p>
          <w:p w14:paraId="48CA0D96" w14:textId="77777777" w:rsidR="0076301B" w:rsidRPr="00EA29CF" w:rsidRDefault="0076301B" w:rsidP="0076301B">
            <w:pPr>
              <w:jc w:val="both"/>
              <w:rPr>
                <w:rFonts w:ascii="Verdana" w:hAnsi="Verdana" w:cs="Arial"/>
                <w:sz w:val="18"/>
                <w:szCs w:val="18"/>
              </w:rPr>
            </w:pPr>
          </w:p>
          <w:p w14:paraId="0A781E91" w14:textId="77777777" w:rsidR="0076301B" w:rsidRDefault="0076301B" w:rsidP="0076301B">
            <w:pPr>
              <w:jc w:val="both"/>
              <w:rPr>
                <w:rFonts w:ascii="Verdana" w:hAnsi="Verdana" w:cs="Arial"/>
                <w:sz w:val="18"/>
                <w:szCs w:val="18"/>
              </w:rPr>
            </w:pPr>
            <w:r w:rsidRPr="00EA29CF">
              <w:rPr>
                <w:rFonts w:ascii="Verdana" w:hAnsi="Verdana" w:cs="Arial"/>
                <w:sz w:val="18"/>
                <w:szCs w:val="18"/>
              </w:rPr>
              <w:t xml:space="preserve">Plan de respuesta ante Emergencias (específico para el Proyecto). </w:t>
            </w:r>
          </w:p>
          <w:p w14:paraId="3D3969CE" w14:textId="77777777" w:rsidR="0076301B" w:rsidRPr="00EA29CF" w:rsidRDefault="0076301B" w:rsidP="0076301B">
            <w:pPr>
              <w:jc w:val="both"/>
              <w:rPr>
                <w:rFonts w:ascii="Verdana" w:hAnsi="Verdana" w:cs="Arial"/>
                <w:sz w:val="18"/>
                <w:szCs w:val="18"/>
              </w:rPr>
            </w:pPr>
          </w:p>
          <w:p w14:paraId="5E9CE877" w14:textId="77777777" w:rsidR="0076301B" w:rsidRPr="00EA29CF" w:rsidRDefault="0076301B" w:rsidP="0076301B">
            <w:pPr>
              <w:jc w:val="both"/>
              <w:rPr>
                <w:rFonts w:ascii="Verdana" w:hAnsi="Verdana" w:cs="Arial"/>
                <w:sz w:val="18"/>
                <w:szCs w:val="18"/>
              </w:rPr>
            </w:pPr>
            <w:r w:rsidRPr="00EA29CF">
              <w:rPr>
                <w:rFonts w:ascii="Verdana" w:hAnsi="Verdana" w:cs="Arial"/>
                <w:sz w:val="18"/>
                <w:szCs w:val="18"/>
              </w:rPr>
              <w:t>Plan de evacuación Médica (</w:t>
            </w:r>
            <w:proofErr w:type="spellStart"/>
            <w:r w:rsidRPr="00EA29CF">
              <w:rPr>
                <w:rFonts w:ascii="Verdana" w:hAnsi="Verdana" w:cs="Arial"/>
                <w:sz w:val="18"/>
                <w:szCs w:val="18"/>
              </w:rPr>
              <w:t>MEDEVAC</w:t>
            </w:r>
            <w:proofErr w:type="spellEnd"/>
            <w:r w:rsidRPr="00EA29CF">
              <w:rPr>
                <w:rFonts w:ascii="Verdana" w:hAnsi="Verdana" w:cs="Arial"/>
                <w:sz w:val="18"/>
                <w:szCs w:val="18"/>
              </w:rPr>
              <w:t>)</w:t>
            </w:r>
          </w:p>
          <w:p w14:paraId="448EF4E6" w14:textId="77777777" w:rsidR="0076301B" w:rsidRDefault="0076301B" w:rsidP="0076301B">
            <w:pPr>
              <w:jc w:val="both"/>
              <w:rPr>
                <w:rFonts w:ascii="Verdana" w:hAnsi="Verdana" w:cs="Arial"/>
                <w:sz w:val="18"/>
                <w:szCs w:val="18"/>
              </w:rPr>
            </w:pPr>
          </w:p>
          <w:p w14:paraId="3B55E2F6" w14:textId="77777777" w:rsidR="0076301B" w:rsidRPr="00EA29CF" w:rsidRDefault="0076301B" w:rsidP="0076301B">
            <w:pPr>
              <w:jc w:val="both"/>
              <w:rPr>
                <w:rFonts w:ascii="Verdana" w:hAnsi="Verdana" w:cs="Arial"/>
                <w:sz w:val="18"/>
                <w:szCs w:val="18"/>
              </w:rPr>
            </w:pPr>
            <w:r w:rsidRPr="00EA29CF">
              <w:rPr>
                <w:rFonts w:ascii="Verdana" w:hAnsi="Verdana" w:cs="Arial"/>
                <w:sz w:val="18"/>
                <w:szCs w:val="18"/>
              </w:rPr>
              <w:t xml:space="preserve">NOTA: Toda actividad a realizarse deberá cumplir con los requisitos establecidos en el MANUAL DE SEGURIDAD INDUSTRIAL PARA CONTRATISTAS, conforma a políticas y normas internas de </w:t>
            </w:r>
            <w:proofErr w:type="spellStart"/>
            <w:r w:rsidRPr="00EA29CF">
              <w:rPr>
                <w:rFonts w:ascii="Verdana" w:hAnsi="Verdana" w:cs="Arial"/>
                <w:sz w:val="18"/>
                <w:szCs w:val="18"/>
              </w:rPr>
              <w:t>SSMSG</w:t>
            </w:r>
            <w:proofErr w:type="spellEnd"/>
            <w:r w:rsidRPr="00EA29CF">
              <w:rPr>
                <w:rFonts w:ascii="Verdana" w:hAnsi="Verdana" w:cs="Arial"/>
                <w:sz w:val="18"/>
                <w:szCs w:val="18"/>
              </w:rPr>
              <w:t xml:space="preserve"> de </w:t>
            </w:r>
            <w:proofErr w:type="spellStart"/>
            <w:r w:rsidRPr="00EA29CF">
              <w:rPr>
                <w:rFonts w:ascii="Verdana" w:hAnsi="Verdana" w:cs="Arial"/>
                <w:sz w:val="18"/>
                <w:szCs w:val="18"/>
              </w:rPr>
              <w:t>YPFB</w:t>
            </w:r>
            <w:proofErr w:type="spellEnd"/>
            <w:r w:rsidRPr="00EA29CF">
              <w:rPr>
                <w:rFonts w:ascii="Verdana" w:hAnsi="Verdana" w:cs="Arial"/>
                <w:sz w:val="18"/>
                <w:szCs w:val="18"/>
              </w:rPr>
              <w:t xml:space="preserve"> Corporación;  en estricto cumplimiento de la normativa legal vigente en materia de </w:t>
            </w:r>
            <w:proofErr w:type="spellStart"/>
            <w:r w:rsidRPr="00EA29CF">
              <w:rPr>
                <w:rFonts w:ascii="Verdana" w:hAnsi="Verdana" w:cs="Arial"/>
                <w:sz w:val="18"/>
                <w:szCs w:val="18"/>
              </w:rPr>
              <w:t>SYSO</w:t>
            </w:r>
            <w:proofErr w:type="spellEnd"/>
            <w:r w:rsidRPr="00EA29CF">
              <w:rPr>
                <w:rFonts w:ascii="Verdana" w:hAnsi="Verdana" w:cs="Arial"/>
                <w:sz w:val="18"/>
                <w:szCs w:val="18"/>
              </w:rPr>
              <w:t xml:space="preserve"> (DL 16998)</w:t>
            </w:r>
            <w:r>
              <w:rPr>
                <w:rFonts w:ascii="Verdana" w:hAnsi="Verdana" w:cs="Arial"/>
                <w:sz w:val="18"/>
                <w:szCs w:val="18"/>
              </w:rPr>
              <w:t>.</w:t>
            </w:r>
            <w:r w:rsidRPr="00EA29CF">
              <w:rPr>
                <w:rFonts w:ascii="Verdana" w:hAnsi="Verdana" w:cs="Arial"/>
                <w:sz w:val="18"/>
                <w:szCs w:val="18"/>
              </w:rPr>
              <w:t xml:space="preserve"> </w:t>
            </w:r>
          </w:p>
          <w:p w14:paraId="68F0D52D" w14:textId="77777777" w:rsidR="0076301B" w:rsidRDefault="0076301B" w:rsidP="0076301B">
            <w:pPr>
              <w:pStyle w:val="Prrafodelista"/>
              <w:ind w:left="0"/>
              <w:contextualSpacing/>
              <w:jc w:val="both"/>
              <w:outlineLvl w:val="3"/>
              <w:rPr>
                <w:rFonts w:ascii="Verdana" w:hAnsi="Verdana" w:cs="Arial"/>
                <w:b/>
                <w:sz w:val="18"/>
                <w:szCs w:val="18"/>
              </w:rPr>
            </w:pPr>
          </w:p>
        </w:tc>
      </w:tr>
    </w:tbl>
    <w:p w14:paraId="5177D801" w14:textId="77777777" w:rsidR="00410E90" w:rsidRPr="00410E90" w:rsidRDefault="00F119DA" w:rsidP="00410E90">
      <w:pPr>
        <w:contextualSpacing/>
        <w:jc w:val="center"/>
        <w:outlineLvl w:val="1"/>
        <w:rPr>
          <w:rFonts w:ascii="Verdana" w:hAnsi="Verdana" w:cs="Arial"/>
          <w:b/>
          <w:sz w:val="18"/>
          <w:szCs w:val="18"/>
          <w:lang w:eastAsia="es-ES"/>
        </w:rPr>
      </w:pPr>
      <w:r w:rsidRPr="00552079">
        <w:rPr>
          <w:rFonts w:asciiTheme="minorHAnsi" w:hAnsiTheme="minorHAnsi" w:cstheme="minorHAnsi"/>
          <w:b/>
          <w:color w:val="000000"/>
          <w:sz w:val="22"/>
          <w:szCs w:val="22"/>
        </w:rPr>
        <w:lastRenderedPageBreak/>
        <w:br w:type="page"/>
      </w:r>
    </w:p>
    <w:p w14:paraId="7DF36E45" w14:textId="77777777" w:rsidR="00410E90" w:rsidRDefault="00410E90" w:rsidP="00410E90">
      <w:pPr>
        <w:contextualSpacing/>
        <w:jc w:val="center"/>
        <w:outlineLvl w:val="1"/>
        <w:rPr>
          <w:rFonts w:ascii="Verdana" w:hAnsi="Verdana" w:cs="Arial"/>
          <w:b/>
          <w:sz w:val="18"/>
          <w:szCs w:val="18"/>
          <w:lang w:eastAsia="es-ES"/>
        </w:rPr>
      </w:pPr>
    </w:p>
    <w:p w14:paraId="1D2DC12A" w14:textId="77777777" w:rsidR="00B40B99" w:rsidRDefault="00B40B99" w:rsidP="00410E90">
      <w:pPr>
        <w:contextualSpacing/>
        <w:jc w:val="center"/>
        <w:outlineLvl w:val="1"/>
        <w:rPr>
          <w:rFonts w:ascii="Verdana" w:hAnsi="Verdana" w:cs="Arial"/>
          <w:b/>
          <w:sz w:val="18"/>
          <w:szCs w:val="18"/>
          <w:lang w:eastAsia="es-ES"/>
        </w:rPr>
      </w:pPr>
    </w:p>
    <w:p w14:paraId="7F58204D" w14:textId="77777777" w:rsidR="00B40B99" w:rsidRDefault="00B40B99" w:rsidP="00410E90">
      <w:pPr>
        <w:contextualSpacing/>
        <w:jc w:val="center"/>
        <w:outlineLvl w:val="1"/>
        <w:rPr>
          <w:rFonts w:ascii="Verdana" w:hAnsi="Verdana" w:cs="Arial"/>
          <w:b/>
          <w:sz w:val="18"/>
          <w:szCs w:val="18"/>
          <w:lang w:eastAsia="es-ES"/>
        </w:rPr>
      </w:pPr>
    </w:p>
    <w:p w14:paraId="72DC2514" w14:textId="77777777" w:rsidR="00B40B99" w:rsidRDefault="00B40B99" w:rsidP="00410E90">
      <w:pPr>
        <w:contextualSpacing/>
        <w:jc w:val="center"/>
        <w:outlineLvl w:val="1"/>
        <w:rPr>
          <w:rFonts w:ascii="Verdana" w:hAnsi="Verdana" w:cs="Arial"/>
          <w:b/>
          <w:sz w:val="18"/>
          <w:szCs w:val="18"/>
          <w:lang w:eastAsia="es-ES"/>
        </w:rPr>
      </w:pPr>
    </w:p>
    <w:p w14:paraId="02875AE5" w14:textId="77777777" w:rsidR="00B40B99" w:rsidRPr="00410E90" w:rsidRDefault="00B40B99" w:rsidP="00410E90">
      <w:pPr>
        <w:contextualSpacing/>
        <w:jc w:val="center"/>
        <w:outlineLvl w:val="1"/>
        <w:rPr>
          <w:rFonts w:ascii="Verdana" w:hAnsi="Verdana" w:cs="Arial"/>
          <w:b/>
          <w:sz w:val="18"/>
          <w:szCs w:val="18"/>
          <w:lang w:eastAsia="es-ES"/>
        </w:rPr>
      </w:pPr>
    </w:p>
    <w:p w14:paraId="7EDA4420" w14:textId="77777777" w:rsidR="00410E90" w:rsidRPr="00410E90" w:rsidRDefault="00410E90" w:rsidP="00410E90">
      <w:pPr>
        <w:contextualSpacing/>
        <w:jc w:val="center"/>
        <w:outlineLvl w:val="1"/>
        <w:rPr>
          <w:rFonts w:ascii="Verdana" w:hAnsi="Verdana" w:cs="Arial"/>
          <w:b/>
          <w:sz w:val="18"/>
          <w:szCs w:val="18"/>
          <w:lang w:eastAsia="es-ES"/>
        </w:rPr>
      </w:pPr>
    </w:p>
    <w:p w14:paraId="16747198" w14:textId="77777777" w:rsidR="00410E90" w:rsidRPr="00410E90" w:rsidRDefault="00410E90" w:rsidP="00410E90">
      <w:pPr>
        <w:contextualSpacing/>
        <w:jc w:val="center"/>
        <w:outlineLvl w:val="1"/>
        <w:rPr>
          <w:rFonts w:ascii="Verdana" w:hAnsi="Verdana" w:cs="Arial"/>
          <w:b/>
          <w:sz w:val="18"/>
          <w:szCs w:val="18"/>
          <w:lang w:eastAsia="es-ES"/>
        </w:rPr>
      </w:pPr>
    </w:p>
    <w:p w14:paraId="0C369256" w14:textId="77777777" w:rsidR="00410E90" w:rsidRPr="00410E90" w:rsidRDefault="00410E90" w:rsidP="00410E90">
      <w:pPr>
        <w:contextualSpacing/>
        <w:jc w:val="center"/>
        <w:outlineLvl w:val="1"/>
        <w:rPr>
          <w:rFonts w:ascii="Verdana" w:hAnsi="Verdana" w:cs="Arial"/>
          <w:b/>
          <w:sz w:val="18"/>
          <w:szCs w:val="18"/>
          <w:lang w:eastAsia="es-ES"/>
        </w:rPr>
      </w:pPr>
    </w:p>
    <w:p w14:paraId="2498B6F9" w14:textId="77777777" w:rsidR="00410E90" w:rsidRPr="00410E90" w:rsidRDefault="00410E90" w:rsidP="00410E90">
      <w:pPr>
        <w:contextualSpacing/>
        <w:jc w:val="center"/>
        <w:outlineLvl w:val="1"/>
        <w:rPr>
          <w:rFonts w:ascii="Verdana" w:hAnsi="Verdana" w:cs="Arial"/>
          <w:b/>
          <w:sz w:val="18"/>
          <w:szCs w:val="18"/>
          <w:lang w:eastAsia="es-ES"/>
        </w:rPr>
      </w:pPr>
    </w:p>
    <w:p w14:paraId="11B03E1C" w14:textId="77777777" w:rsidR="00410E90" w:rsidRPr="00410E90" w:rsidRDefault="00410E90" w:rsidP="00410E90">
      <w:pPr>
        <w:contextualSpacing/>
        <w:jc w:val="center"/>
        <w:outlineLvl w:val="1"/>
        <w:rPr>
          <w:rFonts w:ascii="Verdana" w:hAnsi="Verdana" w:cs="Arial"/>
          <w:b/>
          <w:sz w:val="18"/>
          <w:szCs w:val="18"/>
          <w:lang w:eastAsia="es-ES"/>
        </w:rPr>
      </w:pPr>
    </w:p>
    <w:p w14:paraId="314B6EDF" w14:textId="77777777" w:rsidR="00410E90" w:rsidRPr="00410E90" w:rsidRDefault="00410E90" w:rsidP="00410E90">
      <w:pPr>
        <w:contextualSpacing/>
        <w:jc w:val="center"/>
        <w:outlineLvl w:val="1"/>
        <w:rPr>
          <w:rFonts w:ascii="Verdana" w:hAnsi="Verdana" w:cs="Arial"/>
          <w:b/>
          <w:sz w:val="18"/>
          <w:szCs w:val="18"/>
          <w:lang w:eastAsia="es-ES"/>
        </w:rPr>
      </w:pPr>
    </w:p>
    <w:p w14:paraId="35E92B6B" w14:textId="77777777" w:rsidR="00410E90" w:rsidRPr="00410E90" w:rsidRDefault="00410E90" w:rsidP="00410E90">
      <w:pPr>
        <w:contextualSpacing/>
        <w:jc w:val="center"/>
        <w:outlineLvl w:val="1"/>
        <w:rPr>
          <w:rFonts w:ascii="Verdana" w:hAnsi="Verdana" w:cs="Arial"/>
          <w:b/>
          <w:sz w:val="18"/>
          <w:szCs w:val="18"/>
          <w:lang w:eastAsia="es-ES"/>
        </w:rPr>
      </w:pPr>
    </w:p>
    <w:p w14:paraId="4D336982" w14:textId="77777777" w:rsidR="00410E90" w:rsidRPr="00410E90" w:rsidRDefault="00410E90" w:rsidP="00410E90">
      <w:pPr>
        <w:contextualSpacing/>
        <w:jc w:val="center"/>
        <w:outlineLvl w:val="1"/>
        <w:rPr>
          <w:rFonts w:ascii="Verdana" w:hAnsi="Verdana" w:cs="Arial"/>
          <w:b/>
          <w:sz w:val="18"/>
          <w:szCs w:val="18"/>
          <w:lang w:eastAsia="es-ES"/>
        </w:rPr>
      </w:pPr>
    </w:p>
    <w:p w14:paraId="48637E90" w14:textId="77777777" w:rsidR="00410E90" w:rsidRPr="00410E90" w:rsidRDefault="00410E90" w:rsidP="00410E90">
      <w:pPr>
        <w:contextualSpacing/>
        <w:jc w:val="center"/>
        <w:outlineLvl w:val="1"/>
        <w:rPr>
          <w:rFonts w:ascii="Verdana" w:hAnsi="Verdana" w:cs="Arial"/>
          <w:b/>
          <w:sz w:val="18"/>
          <w:szCs w:val="18"/>
          <w:lang w:eastAsia="es-ES"/>
        </w:rPr>
      </w:pPr>
    </w:p>
    <w:p w14:paraId="2BFB2817" w14:textId="77777777" w:rsidR="00410E90" w:rsidRPr="00410E90" w:rsidRDefault="00410E90" w:rsidP="00410E90">
      <w:pPr>
        <w:contextualSpacing/>
        <w:jc w:val="center"/>
        <w:outlineLvl w:val="1"/>
        <w:rPr>
          <w:rFonts w:ascii="Verdana" w:hAnsi="Verdana" w:cs="Arial"/>
          <w:b/>
          <w:sz w:val="18"/>
          <w:szCs w:val="18"/>
          <w:lang w:eastAsia="es-ES"/>
        </w:rPr>
      </w:pPr>
    </w:p>
    <w:p w14:paraId="5D3DC2A9" w14:textId="77777777" w:rsidR="00410E90" w:rsidRPr="00410E90" w:rsidRDefault="00410E90" w:rsidP="00410E90">
      <w:pPr>
        <w:contextualSpacing/>
        <w:jc w:val="center"/>
        <w:outlineLvl w:val="1"/>
        <w:rPr>
          <w:rFonts w:ascii="Verdana" w:hAnsi="Verdana" w:cs="Arial"/>
          <w:b/>
          <w:sz w:val="18"/>
          <w:szCs w:val="18"/>
          <w:lang w:eastAsia="es-ES"/>
        </w:rPr>
      </w:pPr>
    </w:p>
    <w:p w14:paraId="2561B21A" w14:textId="77777777" w:rsidR="00410E90" w:rsidRPr="00410E90" w:rsidRDefault="00410E90" w:rsidP="00410E90">
      <w:pPr>
        <w:contextualSpacing/>
        <w:jc w:val="center"/>
        <w:outlineLvl w:val="1"/>
        <w:rPr>
          <w:rFonts w:ascii="Verdana" w:hAnsi="Verdana" w:cs="Arial"/>
          <w:b/>
          <w:sz w:val="18"/>
          <w:szCs w:val="18"/>
          <w:lang w:eastAsia="es-ES"/>
        </w:rPr>
      </w:pPr>
    </w:p>
    <w:p w14:paraId="2FFA47B8" w14:textId="77777777" w:rsidR="00410E90" w:rsidRPr="00410E90" w:rsidRDefault="00410E90" w:rsidP="00410E90">
      <w:pPr>
        <w:contextualSpacing/>
        <w:jc w:val="center"/>
        <w:outlineLvl w:val="1"/>
        <w:rPr>
          <w:rFonts w:ascii="Verdana" w:hAnsi="Verdana" w:cs="Arial"/>
          <w:b/>
          <w:sz w:val="18"/>
          <w:szCs w:val="18"/>
          <w:lang w:eastAsia="es-ES"/>
        </w:rPr>
      </w:pPr>
    </w:p>
    <w:p w14:paraId="46A3BD0C" w14:textId="77777777" w:rsidR="0076301B" w:rsidRDefault="0076301B" w:rsidP="0076301B">
      <w:pPr>
        <w:contextualSpacing/>
        <w:jc w:val="center"/>
        <w:outlineLvl w:val="1"/>
        <w:rPr>
          <w:rFonts w:ascii="Verdana" w:hAnsi="Verdana" w:cs="Arial"/>
          <w:b/>
          <w:sz w:val="18"/>
          <w:szCs w:val="18"/>
        </w:rPr>
      </w:pPr>
      <w:r>
        <w:rPr>
          <w:rFonts w:ascii="Verdana" w:hAnsi="Verdana" w:cs="Arial"/>
          <w:b/>
          <w:sz w:val="18"/>
          <w:szCs w:val="18"/>
        </w:rPr>
        <w:t>ANEXOS</w:t>
      </w:r>
    </w:p>
    <w:p w14:paraId="12983D72" w14:textId="77777777" w:rsidR="0076301B" w:rsidRPr="004816CA" w:rsidRDefault="0076301B" w:rsidP="0076301B">
      <w:pPr>
        <w:jc w:val="center"/>
        <w:rPr>
          <w:rFonts w:ascii="Verdana" w:hAnsi="Verdana" w:cs="Arial"/>
          <w:b/>
          <w:sz w:val="18"/>
          <w:szCs w:val="18"/>
        </w:rPr>
      </w:pPr>
      <w:r>
        <w:rPr>
          <w:rFonts w:ascii="Verdana" w:hAnsi="Verdana" w:cs="Arial"/>
          <w:b/>
          <w:sz w:val="18"/>
          <w:szCs w:val="18"/>
        </w:rPr>
        <w:br w:type="page"/>
      </w:r>
      <w:r w:rsidRPr="004816CA">
        <w:rPr>
          <w:rFonts w:ascii="Verdana" w:hAnsi="Verdana" w:cs="Arial"/>
          <w:b/>
          <w:sz w:val="18"/>
          <w:szCs w:val="18"/>
        </w:rPr>
        <w:lastRenderedPageBreak/>
        <w:t>ANEXO A</w:t>
      </w:r>
    </w:p>
    <w:p w14:paraId="7579E7D9" w14:textId="77777777" w:rsidR="0076301B" w:rsidRDefault="0076301B" w:rsidP="0076301B">
      <w:pPr>
        <w:contextualSpacing/>
        <w:jc w:val="both"/>
        <w:outlineLvl w:val="1"/>
        <w:rPr>
          <w:rFonts w:ascii="Verdana" w:hAnsi="Verdana" w:cs="Arial"/>
          <w:b/>
          <w:sz w:val="18"/>
          <w:szCs w:val="18"/>
        </w:rPr>
      </w:pPr>
    </w:p>
    <w:p w14:paraId="60C05AD4" w14:textId="77777777" w:rsidR="0076301B" w:rsidRDefault="0076301B" w:rsidP="0076301B">
      <w:pPr>
        <w:contextualSpacing/>
        <w:jc w:val="both"/>
        <w:outlineLvl w:val="1"/>
        <w:rPr>
          <w:rFonts w:ascii="Verdana" w:hAnsi="Verdana" w:cs="Arial"/>
          <w:b/>
          <w:sz w:val="18"/>
          <w:szCs w:val="18"/>
        </w:rPr>
      </w:pPr>
    </w:p>
    <w:p w14:paraId="4E695F8A" w14:textId="77777777" w:rsidR="0076301B" w:rsidRPr="004816CA" w:rsidRDefault="0076301B" w:rsidP="0076301B">
      <w:pPr>
        <w:rPr>
          <w:rFonts w:ascii="Verdana" w:hAnsi="Verdana" w:cs="Arial"/>
          <w:sz w:val="18"/>
          <w:szCs w:val="18"/>
        </w:rPr>
      </w:pPr>
    </w:p>
    <w:p w14:paraId="3B8319E2" w14:textId="77777777" w:rsidR="0076301B" w:rsidRPr="004816CA" w:rsidRDefault="0076301B" w:rsidP="0076301B">
      <w:pPr>
        <w:rPr>
          <w:rFonts w:ascii="Verdana" w:hAnsi="Verdana" w:cs="Arial"/>
          <w:sz w:val="18"/>
          <w:szCs w:val="18"/>
        </w:rPr>
      </w:pPr>
    </w:p>
    <w:p w14:paraId="2F84CA65" w14:textId="77777777" w:rsidR="0076301B" w:rsidRPr="004816CA" w:rsidRDefault="0076301B" w:rsidP="0076301B">
      <w:pPr>
        <w:rPr>
          <w:rFonts w:ascii="Verdana" w:hAnsi="Verdana" w:cs="Arial"/>
          <w:sz w:val="18"/>
          <w:szCs w:val="18"/>
        </w:rPr>
      </w:pPr>
    </w:p>
    <w:p w14:paraId="14554F9F" w14:textId="42B94528" w:rsidR="0076301B" w:rsidRDefault="0076301B" w:rsidP="0076301B">
      <w:pPr>
        <w:spacing w:after="200" w:line="276" w:lineRule="auto"/>
        <w:jc w:val="center"/>
        <w:rPr>
          <w:rFonts w:ascii="Verdana" w:hAnsi="Verdana" w:cs="Arial"/>
          <w:b/>
          <w:sz w:val="18"/>
          <w:szCs w:val="18"/>
        </w:rPr>
      </w:pPr>
      <w:r>
        <w:rPr>
          <w:noProof/>
          <w:lang w:val="es-BO" w:eastAsia="es-BO"/>
        </w:rPr>
        <w:drawing>
          <wp:anchor distT="0" distB="0" distL="114300" distR="114300" simplePos="0" relativeHeight="251682304" behindDoc="0" locked="0" layoutInCell="1" allowOverlap="1" wp14:anchorId="51A2B25F" wp14:editId="54C272C1">
            <wp:simplePos x="0" y="0"/>
            <wp:positionH relativeFrom="column">
              <wp:posOffset>-127635</wp:posOffset>
            </wp:positionH>
            <wp:positionV relativeFrom="paragraph">
              <wp:posOffset>306705</wp:posOffset>
            </wp:positionV>
            <wp:extent cx="6153150" cy="4951095"/>
            <wp:effectExtent l="0" t="0" r="0" b="190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a:extLst>
                        <a:ext uri="{28A0092B-C50C-407E-A947-70E740481C1C}">
                          <a14:useLocalDpi xmlns:a14="http://schemas.microsoft.com/office/drawing/2010/main" val="0"/>
                        </a:ext>
                      </a:extLst>
                    </a:blip>
                    <a:srcRect l="4776" t="2348"/>
                    <a:stretch>
                      <a:fillRect/>
                    </a:stretch>
                  </pic:blipFill>
                  <pic:spPr bwMode="auto">
                    <a:xfrm>
                      <a:off x="0" y="0"/>
                      <a:ext cx="6153150" cy="4951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16CA">
        <w:rPr>
          <w:rFonts w:ascii="Verdana" w:hAnsi="Verdana" w:cs="Arial"/>
          <w:sz w:val="18"/>
          <w:szCs w:val="18"/>
        </w:rPr>
        <w:br w:type="page"/>
      </w:r>
      <w:r w:rsidRPr="00A05450">
        <w:rPr>
          <w:rFonts w:ascii="Verdana" w:hAnsi="Verdana" w:cs="Arial"/>
          <w:b/>
          <w:sz w:val="18"/>
          <w:szCs w:val="18"/>
        </w:rPr>
        <w:lastRenderedPageBreak/>
        <w:t>ANEXO B</w:t>
      </w:r>
    </w:p>
    <w:p w14:paraId="27DC52D1" w14:textId="77777777" w:rsidR="0076301B" w:rsidRDefault="0076301B" w:rsidP="0076301B">
      <w:pPr>
        <w:tabs>
          <w:tab w:val="left" w:pos="3917"/>
        </w:tabs>
        <w:jc w:val="center"/>
        <w:rPr>
          <w:rFonts w:ascii="Verdana" w:hAnsi="Verdana" w:cs="Arial"/>
          <w:b/>
          <w:sz w:val="18"/>
          <w:szCs w:val="18"/>
        </w:rPr>
      </w:pPr>
    </w:p>
    <w:p w14:paraId="4A61DD6A" w14:textId="77777777" w:rsidR="0076301B" w:rsidRDefault="0076301B" w:rsidP="0076301B">
      <w:pPr>
        <w:tabs>
          <w:tab w:val="left" w:pos="3917"/>
        </w:tabs>
        <w:jc w:val="center"/>
        <w:rPr>
          <w:rFonts w:ascii="Verdana" w:hAnsi="Verdana" w:cs="Arial"/>
          <w:b/>
          <w:sz w:val="18"/>
          <w:szCs w:val="18"/>
        </w:rPr>
      </w:pPr>
    </w:p>
    <w:p w14:paraId="2777FBE8" w14:textId="77777777" w:rsidR="0076301B" w:rsidRDefault="0076301B" w:rsidP="0076301B">
      <w:pPr>
        <w:tabs>
          <w:tab w:val="left" w:pos="3917"/>
        </w:tabs>
        <w:jc w:val="center"/>
        <w:rPr>
          <w:rFonts w:ascii="Verdana" w:hAnsi="Verdana" w:cs="Arial"/>
          <w:b/>
          <w:sz w:val="18"/>
          <w:szCs w:val="18"/>
        </w:rPr>
      </w:pPr>
    </w:p>
    <w:p w14:paraId="4107C94D" w14:textId="77777777" w:rsidR="0076301B" w:rsidRDefault="0076301B" w:rsidP="0076301B">
      <w:pPr>
        <w:tabs>
          <w:tab w:val="left" w:pos="3917"/>
        </w:tabs>
        <w:jc w:val="center"/>
        <w:rPr>
          <w:rFonts w:ascii="Verdana" w:hAnsi="Verdana" w:cs="Arial"/>
          <w:b/>
          <w:sz w:val="18"/>
          <w:szCs w:val="18"/>
        </w:rPr>
      </w:pPr>
    </w:p>
    <w:p w14:paraId="62C25687" w14:textId="77777777" w:rsidR="0076301B" w:rsidRPr="00A05450" w:rsidRDefault="0076301B" w:rsidP="0076301B">
      <w:pPr>
        <w:tabs>
          <w:tab w:val="left" w:pos="3917"/>
        </w:tabs>
        <w:jc w:val="center"/>
        <w:rPr>
          <w:rFonts w:ascii="Verdana" w:hAnsi="Verdana" w:cs="Arial"/>
          <w:b/>
          <w:sz w:val="18"/>
          <w:szCs w:val="18"/>
        </w:rPr>
      </w:pPr>
    </w:p>
    <w:p w14:paraId="547E64CA" w14:textId="77777777" w:rsidR="0076301B" w:rsidRPr="004816CA" w:rsidRDefault="0076301B" w:rsidP="0076301B">
      <w:pPr>
        <w:tabs>
          <w:tab w:val="left" w:pos="3917"/>
        </w:tabs>
        <w:rPr>
          <w:rFonts w:ascii="Verdana" w:hAnsi="Verdana" w:cs="Arial"/>
          <w:sz w:val="18"/>
          <w:szCs w:val="18"/>
        </w:rPr>
      </w:pPr>
    </w:p>
    <w:p w14:paraId="0FED7ADE" w14:textId="37945CE5" w:rsidR="0076301B" w:rsidRDefault="0076301B" w:rsidP="0076301B">
      <w:pPr>
        <w:tabs>
          <w:tab w:val="left" w:pos="3917"/>
        </w:tabs>
        <w:jc w:val="center"/>
        <w:rPr>
          <w:rFonts w:ascii="Verdana" w:hAnsi="Verdana" w:cs="Arial"/>
          <w:sz w:val="18"/>
          <w:szCs w:val="18"/>
        </w:rPr>
      </w:pPr>
      <w:r w:rsidRPr="00B34EC4">
        <w:rPr>
          <w:rFonts w:ascii="Verdana" w:hAnsi="Verdana" w:cs="Arial"/>
          <w:noProof/>
          <w:sz w:val="18"/>
          <w:szCs w:val="18"/>
          <w:lang w:val="es-BO" w:eastAsia="es-BO"/>
        </w:rPr>
        <w:drawing>
          <wp:inline distT="0" distB="0" distL="0" distR="0" wp14:anchorId="69A1C90A" wp14:editId="2D6FDD95">
            <wp:extent cx="5011420" cy="854710"/>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1420" cy="854710"/>
                    </a:xfrm>
                    <a:prstGeom prst="rect">
                      <a:avLst/>
                    </a:prstGeom>
                    <a:noFill/>
                    <a:ln>
                      <a:noFill/>
                    </a:ln>
                  </pic:spPr>
                </pic:pic>
              </a:graphicData>
            </a:graphic>
          </wp:inline>
        </w:drawing>
      </w:r>
    </w:p>
    <w:p w14:paraId="248F5631" w14:textId="77777777" w:rsidR="0076301B" w:rsidRDefault="0076301B" w:rsidP="0076301B">
      <w:pPr>
        <w:tabs>
          <w:tab w:val="left" w:pos="3917"/>
        </w:tabs>
        <w:jc w:val="center"/>
        <w:rPr>
          <w:rFonts w:ascii="Verdana" w:hAnsi="Verdana" w:cs="Arial"/>
          <w:sz w:val="18"/>
          <w:szCs w:val="18"/>
        </w:rPr>
      </w:pPr>
    </w:p>
    <w:p w14:paraId="29EA4A7A" w14:textId="77777777" w:rsidR="0076301B" w:rsidRDefault="0076301B" w:rsidP="0076301B">
      <w:pPr>
        <w:tabs>
          <w:tab w:val="left" w:pos="3917"/>
        </w:tabs>
        <w:jc w:val="center"/>
        <w:rPr>
          <w:rFonts w:ascii="Verdana" w:hAnsi="Verdana" w:cs="Arial"/>
          <w:sz w:val="18"/>
          <w:szCs w:val="18"/>
        </w:rPr>
      </w:pPr>
    </w:p>
    <w:p w14:paraId="1C37F866" w14:textId="77777777" w:rsidR="0076301B" w:rsidRDefault="0076301B" w:rsidP="0076301B">
      <w:pPr>
        <w:tabs>
          <w:tab w:val="left" w:pos="3917"/>
        </w:tabs>
        <w:jc w:val="center"/>
        <w:rPr>
          <w:rFonts w:ascii="Verdana" w:hAnsi="Verdana" w:cs="Arial"/>
          <w:sz w:val="18"/>
          <w:szCs w:val="18"/>
        </w:rPr>
      </w:pPr>
    </w:p>
    <w:p w14:paraId="2A411EDF" w14:textId="77777777" w:rsidR="0076301B" w:rsidRDefault="0076301B" w:rsidP="0076301B">
      <w:pPr>
        <w:tabs>
          <w:tab w:val="left" w:pos="3917"/>
        </w:tabs>
        <w:jc w:val="center"/>
        <w:rPr>
          <w:rFonts w:ascii="Verdana" w:hAnsi="Verdana" w:cs="Arial"/>
          <w:sz w:val="18"/>
          <w:szCs w:val="18"/>
        </w:rPr>
      </w:pPr>
    </w:p>
    <w:p w14:paraId="1F4A253C" w14:textId="77777777" w:rsidR="0076301B" w:rsidRDefault="0076301B" w:rsidP="0076301B">
      <w:pPr>
        <w:tabs>
          <w:tab w:val="left" w:pos="3917"/>
        </w:tabs>
        <w:jc w:val="center"/>
        <w:rPr>
          <w:rFonts w:ascii="Verdana" w:hAnsi="Verdana" w:cs="Arial"/>
          <w:sz w:val="18"/>
          <w:szCs w:val="18"/>
        </w:rPr>
      </w:pPr>
    </w:p>
    <w:p w14:paraId="7A832890" w14:textId="334F4CE9" w:rsidR="0076301B" w:rsidRDefault="0076301B" w:rsidP="0076301B">
      <w:pPr>
        <w:tabs>
          <w:tab w:val="left" w:pos="3917"/>
        </w:tabs>
        <w:jc w:val="center"/>
        <w:rPr>
          <w:rFonts w:ascii="Verdana" w:hAnsi="Verdana" w:cs="Arial"/>
          <w:sz w:val="18"/>
          <w:szCs w:val="18"/>
        </w:rPr>
      </w:pPr>
      <w:r w:rsidRPr="00B34EC4">
        <w:rPr>
          <w:rFonts w:ascii="Verdana" w:hAnsi="Verdana" w:cs="Arial"/>
          <w:noProof/>
          <w:sz w:val="18"/>
          <w:szCs w:val="18"/>
          <w:lang w:val="es-BO" w:eastAsia="es-BO"/>
        </w:rPr>
        <w:drawing>
          <wp:inline distT="0" distB="0" distL="0" distR="0" wp14:anchorId="7EAA7F5D" wp14:editId="0C65AA9F">
            <wp:extent cx="4987925" cy="1294130"/>
            <wp:effectExtent l="0" t="0" r="3175"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87925" cy="1294130"/>
                    </a:xfrm>
                    <a:prstGeom prst="rect">
                      <a:avLst/>
                    </a:prstGeom>
                    <a:noFill/>
                    <a:ln>
                      <a:noFill/>
                    </a:ln>
                  </pic:spPr>
                </pic:pic>
              </a:graphicData>
            </a:graphic>
          </wp:inline>
        </w:drawing>
      </w:r>
    </w:p>
    <w:p w14:paraId="14B81E3E" w14:textId="77777777" w:rsidR="0076301B" w:rsidRDefault="0076301B" w:rsidP="0076301B">
      <w:pPr>
        <w:tabs>
          <w:tab w:val="left" w:pos="3917"/>
        </w:tabs>
        <w:jc w:val="center"/>
        <w:rPr>
          <w:rFonts w:ascii="Verdana" w:hAnsi="Verdana" w:cs="Arial"/>
          <w:sz w:val="18"/>
          <w:szCs w:val="18"/>
        </w:rPr>
      </w:pPr>
    </w:p>
    <w:p w14:paraId="766CE2CC" w14:textId="77777777" w:rsidR="0076301B" w:rsidRDefault="0076301B" w:rsidP="0076301B">
      <w:pPr>
        <w:tabs>
          <w:tab w:val="left" w:pos="3917"/>
        </w:tabs>
        <w:jc w:val="center"/>
        <w:rPr>
          <w:rFonts w:ascii="Verdana" w:hAnsi="Verdana" w:cs="Arial"/>
          <w:sz w:val="18"/>
          <w:szCs w:val="18"/>
        </w:rPr>
      </w:pPr>
    </w:p>
    <w:p w14:paraId="4A45A7BE" w14:textId="77777777" w:rsidR="0076301B" w:rsidRDefault="0076301B" w:rsidP="0076301B">
      <w:pPr>
        <w:tabs>
          <w:tab w:val="left" w:pos="3917"/>
        </w:tabs>
        <w:jc w:val="center"/>
        <w:rPr>
          <w:rFonts w:ascii="Verdana" w:hAnsi="Verdana" w:cs="Arial"/>
          <w:sz w:val="18"/>
          <w:szCs w:val="18"/>
        </w:rPr>
      </w:pPr>
    </w:p>
    <w:p w14:paraId="6D40F2C5" w14:textId="77777777" w:rsidR="0076301B" w:rsidRDefault="0076301B" w:rsidP="0076301B">
      <w:pPr>
        <w:tabs>
          <w:tab w:val="left" w:pos="3917"/>
        </w:tabs>
        <w:jc w:val="center"/>
        <w:rPr>
          <w:rFonts w:ascii="Verdana" w:hAnsi="Verdana" w:cs="Arial"/>
          <w:sz w:val="18"/>
          <w:szCs w:val="18"/>
        </w:rPr>
      </w:pPr>
    </w:p>
    <w:p w14:paraId="6FAE6C18" w14:textId="77777777" w:rsidR="0076301B" w:rsidRDefault="0076301B" w:rsidP="0076301B">
      <w:pPr>
        <w:tabs>
          <w:tab w:val="left" w:pos="3917"/>
        </w:tabs>
        <w:jc w:val="center"/>
        <w:rPr>
          <w:rFonts w:ascii="Verdana" w:hAnsi="Verdana" w:cs="Arial"/>
          <w:sz w:val="18"/>
          <w:szCs w:val="18"/>
        </w:rPr>
      </w:pPr>
    </w:p>
    <w:p w14:paraId="1175D0BA" w14:textId="599F7716" w:rsidR="0076301B" w:rsidRPr="004816CA" w:rsidRDefault="0076301B" w:rsidP="0076301B">
      <w:pPr>
        <w:tabs>
          <w:tab w:val="left" w:pos="3917"/>
        </w:tabs>
        <w:jc w:val="center"/>
        <w:rPr>
          <w:rFonts w:ascii="Verdana" w:hAnsi="Verdana" w:cs="Arial"/>
          <w:sz w:val="18"/>
          <w:szCs w:val="18"/>
        </w:rPr>
      </w:pPr>
      <w:r w:rsidRPr="00B34EC4">
        <w:rPr>
          <w:rFonts w:ascii="Verdana" w:hAnsi="Verdana" w:cs="Arial"/>
          <w:noProof/>
          <w:sz w:val="18"/>
          <w:szCs w:val="18"/>
          <w:lang w:val="es-BO" w:eastAsia="es-BO"/>
        </w:rPr>
        <w:drawing>
          <wp:inline distT="0" distB="0" distL="0" distR="0" wp14:anchorId="6DE500DA" wp14:editId="5486FCDC">
            <wp:extent cx="4013835" cy="1318260"/>
            <wp:effectExtent l="0" t="0" r="571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13835" cy="1318260"/>
                    </a:xfrm>
                    <a:prstGeom prst="rect">
                      <a:avLst/>
                    </a:prstGeom>
                    <a:noFill/>
                    <a:ln>
                      <a:noFill/>
                    </a:ln>
                  </pic:spPr>
                </pic:pic>
              </a:graphicData>
            </a:graphic>
          </wp:inline>
        </w:drawing>
      </w:r>
    </w:p>
    <w:p w14:paraId="6FD53AB9" w14:textId="77777777" w:rsidR="0076301B" w:rsidRDefault="0076301B" w:rsidP="0076301B">
      <w:pPr>
        <w:jc w:val="center"/>
        <w:rPr>
          <w:rFonts w:ascii="Verdana" w:hAnsi="Verdana" w:cs="Arial"/>
          <w:sz w:val="18"/>
          <w:szCs w:val="18"/>
        </w:rPr>
      </w:pPr>
    </w:p>
    <w:p w14:paraId="623AAC2A" w14:textId="77777777" w:rsidR="0076301B" w:rsidRPr="004816CA" w:rsidRDefault="0076301B" w:rsidP="0076301B">
      <w:pPr>
        <w:jc w:val="center"/>
        <w:rPr>
          <w:rFonts w:ascii="Verdana" w:hAnsi="Verdana" w:cs="Arial"/>
          <w:sz w:val="18"/>
          <w:szCs w:val="18"/>
        </w:rPr>
      </w:pPr>
      <w:r w:rsidRPr="004816CA">
        <w:rPr>
          <w:rFonts w:ascii="Verdana" w:hAnsi="Verdana" w:cs="Arial"/>
          <w:sz w:val="18"/>
          <w:szCs w:val="18"/>
        </w:rPr>
        <w:t>Plano referencial para medidas</w:t>
      </w:r>
      <w:r>
        <w:rPr>
          <w:rFonts w:ascii="Verdana" w:hAnsi="Verdana" w:cs="Arial"/>
          <w:sz w:val="18"/>
          <w:szCs w:val="18"/>
        </w:rPr>
        <w:t xml:space="preserve"> el largo y ancho de la</w:t>
      </w:r>
      <w:r w:rsidRPr="004816CA">
        <w:rPr>
          <w:rFonts w:ascii="Verdana" w:hAnsi="Verdana" w:cs="Arial"/>
          <w:sz w:val="18"/>
          <w:szCs w:val="18"/>
        </w:rPr>
        <w:t xml:space="preserve"> </w:t>
      </w:r>
      <w:r>
        <w:rPr>
          <w:rFonts w:ascii="Verdana" w:hAnsi="Verdana" w:cs="Arial"/>
          <w:sz w:val="18"/>
          <w:szCs w:val="18"/>
        </w:rPr>
        <w:t>plataforma</w:t>
      </w:r>
      <w:r w:rsidRPr="004816CA">
        <w:rPr>
          <w:rFonts w:ascii="Verdana" w:hAnsi="Verdana" w:cs="Arial"/>
          <w:sz w:val="18"/>
          <w:szCs w:val="18"/>
        </w:rPr>
        <w:t>.</w:t>
      </w:r>
    </w:p>
    <w:p w14:paraId="7FEBA2E4" w14:textId="77777777" w:rsidR="0076301B" w:rsidRPr="004816CA" w:rsidRDefault="0076301B" w:rsidP="0076301B">
      <w:pPr>
        <w:jc w:val="center"/>
        <w:rPr>
          <w:rFonts w:ascii="Verdana" w:hAnsi="Verdana" w:cs="Arial"/>
          <w:sz w:val="18"/>
          <w:szCs w:val="18"/>
        </w:rPr>
      </w:pPr>
    </w:p>
    <w:p w14:paraId="0DD50AA7" w14:textId="77777777" w:rsidR="0076301B" w:rsidRPr="00A05450" w:rsidRDefault="0076301B" w:rsidP="0076301B">
      <w:pPr>
        <w:spacing w:after="200" w:line="276" w:lineRule="auto"/>
        <w:jc w:val="center"/>
        <w:rPr>
          <w:rFonts w:ascii="Verdana" w:hAnsi="Verdana" w:cs="Arial"/>
          <w:b/>
          <w:sz w:val="18"/>
          <w:szCs w:val="18"/>
        </w:rPr>
      </w:pPr>
      <w:r w:rsidRPr="004816CA">
        <w:rPr>
          <w:rFonts w:ascii="Verdana" w:hAnsi="Verdana" w:cs="Arial"/>
          <w:sz w:val="18"/>
          <w:szCs w:val="18"/>
        </w:rPr>
        <w:br w:type="page"/>
      </w:r>
      <w:r w:rsidRPr="00A05450">
        <w:rPr>
          <w:rFonts w:ascii="Verdana" w:hAnsi="Verdana" w:cs="Arial"/>
          <w:b/>
          <w:sz w:val="18"/>
          <w:szCs w:val="18"/>
        </w:rPr>
        <w:lastRenderedPageBreak/>
        <w:t>ANEXO C</w:t>
      </w:r>
    </w:p>
    <w:p w14:paraId="41066C07" w14:textId="77777777" w:rsidR="0076301B" w:rsidRDefault="0076301B" w:rsidP="0076301B">
      <w:pPr>
        <w:jc w:val="center"/>
        <w:rPr>
          <w:rFonts w:ascii="Verdana" w:hAnsi="Verdana" w:cs="Arial"/>
          <w:sz w:val="18"/>
          <w:szCs w:val="18"/>
        </w:rPr>
      </w:pPr>
    </w:p>
    <w:p w14:paraId="2E6B2DB3" w14:textId="77777777" w:rsidR="0076301B" w:rsidRDefault="0076301B" w:rsidP="0076301B">
      <w:pPr>
        <w:jc w:val="center"/>
        <w:rPr>
          <w:rFonts w:ascii="Verdana" w:hAnsi="Verdana" w:cs="Arial"/>
          <w:sz w:val="18"/>
          <w:szCs w:val="18"/>
        </w:rPr>
      </w:pPr>
    </w:p>
    <w:p w14:paraId="60C4E7BE" w14:textId="77777777" w:rsidR="0076301B" w:rsidRDefault="0076301B" w:rsidP="0076301B">
      <w:pPr>
        <w:jc w:val="center"/>
        <w:rPr>
          <w:rFonts w:ascii="Verdana" w:hAnsi="Verdana" w:cs="Arial"/>
          <w:sz w:val="18"/>
          <w:szCs w:val="18"/>
        </w:rPr>
      </w:pPr>
    </w:p>
    <w:p w14:paraId="7CFB5B4E" w14:textId="64D23248" w:rsidR="0076301B" w:rsidRDefault="0076301B" w:rsidP="0076301B">
      <w:pPr>
        <w:jc w:val="center"/>
        <w:rPr>
          <w:rFonts w:ascii="Verdana" w:hAnsi="Verdana" w:cs="Arial"/>
          <w:sz w:val="18"/>
          <w:szCs w:val="18"/>
        </w:rPr>
      </w:pPr>
      <w:r w:rsidRPr="00B34EC4">
        <w:rPr>
          <w:rFonts w:ascii="Verdana" w:hAnsi="Verdana" w:cs="Arial"/>
          <w:noProof/>
          <w:sz w:val="18"/>
          <w:szCs w:val="18"/>
          <w:lang w:val="es-BO" w:eastAsia="es-BO"/>
        </w:rPr>
        <w:drawing>
          <wp:inline distT="0" distB="0" distL="0" distR="0" wp14:anchorId="055EA4F5" wp14:editId="34E58954">
            <wp:extent cx="5795010" cy="345567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5010" cy="3455670"/>
                    </a:xfrm>
                    <a:prstGeom prst="rect">
                      <a:avLst/>
                    </a:prstGeom>
                    <a:noFill/>
                    <a:ln>
                      <a:noFill/>
                    </a:ln>
                  </pic:spPr>
                </pic:pic>
              </a:graphicData>
            </a:graphic>
          </wp:inline>
        </w:drawing>
      </w:r>
    </w:p>
    <w:p w14:paraId="51EAC622" w14:textId="77777777" w:rsidR="0076301B" w:rsidRDefault="0076301B" w:rsidP="0076301B">
      <w:pPr>
        <w:jc w:val="center"/>
        <w:rPr>
          <w:rFonts w:ascii="Verdana" w:hAnsi="Verdana" w:cs="Arial"/>
          <w:sz w:val="18"/>
          <w:szCs w:val="18"/>
        </w:rPr>
      </w:pPr>
    </w:p>
    <w:p w14:paraId="36BFD780" w14:textId="77777777" w:rsidR="0076301B" w:rsidRDefault="0076301B" w:rsidP="0076301B">
      <w:pPr>
        <w:jc w:val="center"/>
        <w:rPr>
          <w:rFonts w:ascii="Verdana" w:hAnsi="Verdana" w:cs="Arial"/>
          <w:sz w:val="18"/>
          <w:szCs w:val="18"/>
        </w:rPr>
      </w:pPr>
    </w:p>
    <w:p w14:paraId="78BB1879" w14:textId="3C8518A7" w:rsidR="0076301B" w:rsidRDefault="0076301B" w:rsidP="0076301B">
      <w:pPr>
        <w:jc w:val="center"/>
        <w:rPr>
          <w:rFonts w:ascii="Verdana" w:hAnsi="Verdana" w:cs="Arial"/>
          <w:sz w:val="18"/>
          <w:szCs w:val="18"/>
        </w:rPr>
      </w:pPr>
      <w:r w:rsidRPr="00B34EC4">
        <w:rPr>
          <w:rFonts w:ascii="Verdana" w:hAnsi="Verdana" w:cs="Arial"/>
          <w:noProof/>
          <w:sz w:val="18"/>
          <w:szCs w:val="18"/>
          <w:lang w:val="es-BO" w:eastAsia="es-BO"/>
        </w:rPr>
        <w:drawing>
          <wp:inline distT="0" distB="0" distL="0" distR="0" wp14:anchorId="1AEB04ED" wp14:editId="18C44483">
            <wp:extent cx="1139825" cy="1959610"/>
            <wp:effectExtent l="0" t="0" r="3175"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39825" cy="1959610"/>
                    </a:xfrm>
                    <a:prstGeom prst="rect">
                      <a:avLst/>
                    </a:prstGeom>
                    <a:noFill/>
                    <a:ln>
                      <a:noFill/>
                    </a:ln>
                  </pic:spPr>
                </pic:pic>
              </a:graphicData>
            </a:graphic>
          </wp:inline>
        </w:drawing>
      </w:r>
      <w:r w:rsidRPr="0059373F">
        <w:rPr>
          <w:rFonts w:ascii="Verdana" w:hAnsi="Verdana" w:cs="Arial"/>
          <w:sz w:val="18"/>
          <w:szCs w:val="18"/>
        </w:rPr>
        <w:t xml:space="preserve"> </w:t>
      </w:r>
      <w:r w:rsidRPr="00B34EC4">
        <w:rPr>
          <w:rFonts w:ascii="Verdana" w:hAnsi="Verdana" w:cs="Arial"/>
          <w:noProof/>
          <w:sz w:val="18"/>
          <w:szCs w:val="18"/>
          <w:lang w:val="es-BO" w:eastAsia="es-BO"/>
        </w:rPr>
        <w:drawing>
          <wp:inline distT="0" distB="0" distL="0" distR="0" wp14:anchorId="4528BB3C" wp14:editId="0BAB0B99">
            <wp:extent cx="4263390" cy="2042795"/>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3390" cy="2042795"/>
                    </a:xfrm>
                    <a:prstGeom prst="rect">
                      <a:avLst/>
                    </a:prstGeom>
                    <a:noFill/>
                    <a:ln>
                      <a:noFill/>
                    </a:ln>
                  </pic:spPr>
                </pic:pic>
              </a:graphicData>
            </a:graphic>
          </wp:inline>
        </w:drawing>
      </w:r>
    </w:p>
    <w:p w14:paraId="3CA6C508" w14:textId="77777777" w:rsidR="0076301B" w:rsidRDefault="0076301B" w:rsidP="0076301B">
      <w:pPr>
        <w:jc w:val="center"/>
        <w:rPr>
          <w:rFonts w:ascii="Verdana" w:hAnsi="Verdana" w:cs="Arial"/>
          <w:sz w:val="18"/>
          <w:szCs w:val="18"/>
        </w:rPr>
      </w:pPr>
    </w:p>
    <w:p w14:paraId="64E18D1C" w14:textId="77777777" w:rsidR="0076301B" w:rsidRDefault="0076301B" w:rsidP="0076301B">
      <w:pPr>
        <w:jc w:val="center"/>
        <w:rPr>
          <w:rFonts w:ascii="Verdana" w:hAnsi="Verdana" w:cs="Arial"/>
          <w:sz w:val="18"/>
          <w:szCs w:val="18"/>
        </w:rPr>
      </w:pPr>
    </w:p>
    <w:p w14:paraId="3BEF56C5" w14:textId="77777777" w:rsidR="0076301B" w:rsidRPr="004816CA" w:rsidRDefault="0076301B" w:rsidP="0076301B">
      <w:pPr>
        <w:jc w:val="center"/>
        <w:rPr>
          <w:rFonts w:ascii="Verdana" w:hAnsi="Verdana" w:cs="Arial"/>
          <w:sz w:val="18"/>
          <w:szCs w:val="18"/>
        </w:rPr>
      </w:pPr>
      <w:r w:rsidRPr="004816CA">
        <w:rPr>
          <w:rFonts w:ascii="Verdana" w:hAnsi="Verdana" w:cs="Arial"/>
          <w:sz w:val="18"/>
          <w:szCs w:val="18"/>
        </w:rPr>
        <w:t>Pla</w:t>
      </w:r>
      <w:r>
        <w:rPr>
          <w:rFonts w:ascii="Verdana" w:hAnsi="Verdana" w:cs="Arial"/>
          <w:sz w:val="18"/>
          <w:szCs w:val="18"/>
        </w:rPr>
        <w:t xml:space="preserve">to Central </w:t>
      </w:r>
      <w:r w:rsidRPr="004816CA">
        <w:rPr>
          <w:rFonts w:ascii="Verdana" w:hAnsi="Verdana" w:cs="Arial"/>
          <w:sz w:val="18"/>
          <w:szCs w:val="18"/>
        </w:rPr>
        <w:t>referencial para medidas</w:t>
      </w:r>
      <w:r>
        <w:rPr>
          <w:rFonts w:ascii="Verdana" w:hAnsi="Verdana" w:cs="Arial"/>
          <w:sz w:val="18"/>
          <w:szCs w:val="18"/>
        </w:rPr>
        <w:t xml:space="preserve">. </w:t>
      </w:r>
    </w:p>
    <w:p w14:paraId="67E0971C" w14:textId="77777777" w:rsidR="0076301B" w:rsidRDefault="0076301B" w:rsidP="0076301B">
      <w:pPr>
        <w:jc w:val="center"/>
        <w:rPr>
          <w:rFonts w:ascii="Verdana" w:hAnsi="Verdana" w:cs="Arial"/>
          <w:sz w:val="18"/>
          <w:szCs w:val="18"/>
        </w:rPr>
      </w:pPr>
    </w:p>
    <w:p w14:paraId="2E11FB51" w14:textId="77777777" w:rsidR="0076301B" w:rsidRDefault="0076301B" w:rsidP="0076301B">
      <w:pPr>
        <w:jc w:val="center"/>
        <w:rPr>
          <w:rFonts w:ascii="Verdana" w:hAnsi="Verdana" w:cs="Arial"/>
          <w:sz w:val="18"/>
          <w:szCs w:val="18"/>
        </w:rPr>
      </w:pPr>
    </w:p>
    <w:p w14:paraId="02E32CB8" w14:textId="77777777" w:rsidR="0076301B" w:rsidRDefault="0076301B" w:rsidP="0076301B">
      <w:pPr>
        <w:jc w:val="center"/>
        <w:rPr>
          <w:rFonts w:ascii="Verdana" w:hAnsi="Verdana" w:cs="Arial"/>
          <w:sz w:val="18"/>
          <w:szCs w:val="18"/>
        </w:rPr>
      </w:pPr>
    </w:p>
    <w:p w14:paraId="60373D99" w14:textId="77777777" w:rsidR="0076301B" w:rsidRDefault="0076301B" w:rsidP="0076301B">
      <w:pPr>
        <w:jc w:val="center"/>
        <w:rPr>
          <w:rFonts w:ascii="Verdana" w:hAnsi="Verdana" w:cs="Arial"/>
          <w:sz w:val="18"/>
          <w:szCs w:val="18"/>
        </w:rPr>
      </w:pPr>
    </w:p>
    <w:p w14:paraId="6CBA74BF" w14:textId="77777777" w:rsidR="009E6484" w:rsidRDefault="009E6484" w:rsidP="0076301B">
      <w:pPr>
        <w:jc w:val="center"/>
        <w:rPr>
          <w:rFonts w:ascii="Verdana" w:hAnsi="Verdana" w:cs="Arial"/>
          <w:sz w:val="18"/>
          <w:szCs w:val="18"/>
        </w:rPr>
      </w:pPr>
    </w:p>
    <w:p w14:paraId="481DB654" w14:textId="77777777" w:rsidR="009E6484" w:rsidRDefault="009E6484" w:rsidP="0076301B">
      <w:pPr>
        <w:jc w:val="center"/>
        <w:rPr>
          <w:rFonts w:ascii="Verdana" w:hAnsi="Verdana" w:cs="Arial"/>
          <w:sz w:val="18"/>
          <w:szCs w:val="18"/>
        </w:rPr>
      </w:pPr>
    </w:p>
    <w:p w14:paraId="36E88092" w14:textId="77777777" w:rsidR="009E6484" w:rsidRDefault="009E6484" w:rsidP="0076301B">
      <w:pPr>
        <w:jc w:val="center"/>
        <w:rPr>
          <w:rFonts w:ascii="Verdana" w:hAnsi="Verdana" w:cs="Arial"/>
          <w:sz w:val="18"/>
          <w:szCs w:val="18"/>
        </w:rPr>
      </w:pPr>
    </w:p>
    <w:p w14:paraId="10992288" w14:textId="77777777" w:rsidR="009E6484" w:rsidRDefault="009E6484" w:rsidP="0076301B">
      <w:pPr>
        <w:jc w:val="center"/>
        <w:rPr>
          <w:rFonts w:ascii="Verdana" w:hAnsi="Verdana" w:cs="Arial"/>
          <w:sz w:val="18"/>
          <w:szCs w:val="18"/>
        </w:rPr>
      </w:pPr>
    </w:p>
    <w:p w14:paraId="5DCE6571" w14:textId="77777777" w:rsidR="009E6484" w:rsidRDefault="009E6484" w:rsidP="0076301B">
      <w:pPr>
        <w:jc w:val="center"/>
        <w:rPr>
          <w:rFonts w:ascii="Verdana" w:hAnsi="Verdana" w:cs="Arial"/>
          <w:sz w:val="18"/>
          <w:szCs w:val="18"/>
        </w:rPr>
      </w:pPr>
    </w:p>
    <w:p w14:paraId="52167611" w14:textId="77777777" w:rsidR="009E6484" w:rsidRDefault="009E6484" w:rsidP="0076301B">
      <w:pPr>
        <w:jc w:val="center"/>
        <w:rPr>
          <w:rFonts w:ascii="Verdana" w:hAnsi="Verdana" w:cs="Arial"/>
          <w:sz w:val="18"/>
          <w:szCs w:val="18"/>
        </w:rPr>
      </w:pPr>
    </w:p>
    <w:p w14:paraId="4242FD9C" w14:textId="77777777" w:rsidR="0076301B" w:rsidRDefault="0076301B" w:rsidP="0076301B">
      <w:pPr>
        <w:jc w:val="center"/>
        <w:rPr>
          <w:rFonts w:ascii="Verdana" w:hAnsi="Verdana" w:cs="Arial"/>
          <w:sz w:val="18"/>
          <w:szCs w:val="18"/>
        </w:rPr>
      </w:pPr>
    </w:p>
    <w:p w14:paraId="1F083126" w14:textId="77777777" w:rsidR="0076301B" w:rsidRPr="00A05450" w:rsidRDefault="0076301B" w:rsidP="0076301B">
      <w:pPr>
        <w:jc w:val="center"/>
        <w:rPr>
          <w:rFonts w:ascii="Verdana" w:hAnsi="Verdana" w:cs="Arial"/>
          <w:b/>
          <w:sz w:val="18"/>
          <w:szCs w:val="18"/>
        </w:rPr>
      </w:pPr>
      <w:r w:rsidRPr="00A05450">
        <w:rPr>
          <w:rFonts w:ascii="Verdana" w:hAnsi="Verdana" w:cs="Arial"/>
          <w:b/>
          <w:sz w:val="18"/>
          <w:szCs w:val="18"/>
        </w:rPr>
        <w:t xml:space="preserve">ANEXO </w:t>
      </w:r>
      <w:r>
        <w:rPr>
          <w:rFonts w:ascii="Verdana" w:hAnsi="Verdana" w:cs="Arial"/>
          <w:b/>
          <w:sz w:val="18"/>
          <w:szCs w:val="18"/>
        </w:rPr>
        <w:t>D</w:t>
      </w:r>
    </w:p>
    <w:p w14:paraId="185252BA" w14:textId="77777777" w:rsidR="0076301B" w:rsidRDefault="0076301B" w:rsidP="0076301B">
      <w:pPr>
        <w:jc w:val="center"/>
        <w:rPr>
          <w:rFonts w:ascii="Verdana" w:hAnsi="Verdana" w:cs="Arial"/>
          <w:sz w:val="18"/>
          <w:szCs w:val="18"/>
        </w:rPr>
      </w:pPr>
    </w:p>
    <w:p w14:paraId="293C6DD5" w14:textId="77777777" w:rsidR="0076301B" w:rsidRPr="004816CA" w:rsidRDefault="0076301B" w:rsidP="0076301B">
      <w:pPr>
        <w:jc w:val="center"/>
        <w:rPr>
          <w:rFonts w:ascii="Verdana" w:hAnsi="Verdana" w:cs="Arial"/>
          <w:sz w:val="18"/>
          <w:szCs w:val="18"/>
        </w:rPr>
      </w:pPr>
    </w:p>
    <w:p w14:paraId="0E4E4A11" w14:textId="77777777" w:rsidR="0076301B" w:rsidRDefault="0076301B" w:rsidP="0076301B">
      <w:pPr>
        <w:jc w:val="center"/>
        <w:rPr>
          <w:rFonts w:ascii="Verdana" w:hAnsi="Verdana" w:cs="Arial"/>
          <w:b/>
          <w:sz w:val="18"/>
          <w:szCs w:val="18"/>
        </w:rPr>
      </w:pPr>
      <w:r w:rsidRPr="005A7C5E">
        <w:rPr>
          <w:rFonts w:ascii="Verdana" w:hAnsi="Verdana" w:cs="Arial"/>
          <w:b/>
          <w:sz w:val="18"/>
          <w:szCs w:val="18"/>
        </w:rPr>
        <w:t>CRONOGRAMA DE ENTREGAS</w:t>
      </w:r>
      <w:r>
        <w:rPr>
          <w:rFonts w:ascii="Verdana" w:hAnsi="Verdana" w:cs="Arial"/>
          <w:b/>
          <w:sz w:val="18"/>
          <w:szCs w:val="18"/>
        </w:rPr>
        <w:t xml:space="preserve"> PARA LOTE 1 Y LOTE 2</w:t>
      </w:r>
    </w:p>
    <w:p w14:paraId="6C7C1ECD" w14:textId="77777777" w:rsidR="0076301B" w:rsidRDefault="0076301B" w:rsidP="0076301B">
      <w:pPr>
        <w:jc w:val="center"/>
        <w:rPr>
          <w:rFonts w:ascii="Verdana" w:hAnsi="Verdana" w:cs="Arial"/>
          <w:b/>
          <w:sz w:val="18"/>
          <w:szCs w:val="18"/>
        </w:rPr>
      </w:pPr>
    </w:p>
    <w:p w14:paraId="70B69A40" w14:textId="77777777" w:rsidR="0076301B" w:rsidRDefault="0076301B" w:rsidP="0076301B">
      <w:pPr>
        <w:jc w:val="center"/>
        <w:rPr>
          <w:rFonts w:ascii="Verdana" w:hAnsi="Verdana" w:cs="Arial"/>
          <w:b/>
          <w:sz w:val="18"/>
          <w:szCs w:val="18"/>
        </w:rPr>
      </w:pPr>
    </w:p>
    <w:p w14:paraId="28488C27" w14:textId="77777777" w:rsidR="0076301B" w:rsidRPr="005A7C5E" w:rsidRDefault="0076301B" w:rsidP="0076301B">
      <w:pPr>
        <w:jc w:val="center"/>
        <w:rPr>
          <w:rFonts w:ascii="Verdana" w:hAnsi="Verdana" w:cs="Arial"/>
          <w:b/>
          <w:sz w:val="18"/>
          <w:szCs w:val="18"/>
        </w:rPr>
      </w:pPr>
    </w:p>
    <w:tbl>
      <w:tblPr>
        <w:tblW w:w="9632" w:type="dxa"/>
        <w:tblInd w:w="70" w:type="dxa"/>
        <w:tblCellMar>
          <w:left w:w="70" w:type="dxa"/>
          <w:right w:w="70" w:type="dxa"/>
        </w:tblCellMar>
        <w:tblLook w:val="04A0" w:firstRow="1" w:lastRow="0" w:firstColumn="1" w:lastColumn="0" w:noHBand="0" w:noVBand="1"/>
      </w:tblPr>
      <w:tblGrid>
        <w:gridCol w:w="2734"/>
        <w:gridCol w:w="567"/>
        <w:gridCol w:w="567"/>
        <w:gridCol w:w="567"/>
        <w:gridCol w:w="568"/>
        <w:gridCol w:w="567"/>
        <w:gridCol w:w="567"/>
        <w:gridCol w:w="598"/>
        <w:gridCol w:w="598"/>
        <w:gridCol w:w="598"/>
        <w:gridCol w:w="1701"/>
      </w:tblGrid>
      <w:tr w:rsidR="0076301B" w:rsidRPr="00976F92" w14:paraId="412FBAC0" w14:textId="77777777" w:rsidTr="0076301B">
        <w:trPr>
          <w:gridAfter w:val="1"/>
          <w:wAfter w:w="1701" w:type="dxa"/>
          <w:trHeight w:val="291"/>
        </w:trPr>
        <w:tc>
          <w:tcPr>
            <w:tcW w:w="273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235743C" w14:textId="77777777" w:rsidR="0076301B" w:rsidRPr="00976F92" w:rsidRDefault="0076301B" w:rsidP="0076301B">
            <w:pPr>
              <w:rPr>
                <w:rFonts w:ascii="Verdana" w:hAnsi="Verdana" w:cs="Calibri"/>
                <w:b/>
                <w:color w:val="000000"/>
                <w:sz w:val="18"/>
                <w:szCs w:val="18"/>
                <w:lang w:val="es-BO" w:eastAsia="es-BO"/>
              </w:rPr>
            </w:pPr>
            <w:r w:rsidRPr="00976F92">
              <w:rPr>
                <w:rFonts w:ascii="Verdana" w:hAnsi="Verdana" w:cs="Calibri"/>
                <w:b/>
                <w:color w:val="000000"/>
                <w:sz w:val="18"/>
                <w:szCs w:val="18"/>
              </w:rPr>
              <w:t>Hitos</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57B8E0E3" w14:textId="77777777" w:rsidR="0076301B" w:rsidRPr="00976F92" w:rsidRDefault="0076301B" w:rsidP="0076301B">
            <w:pPr>
              <w:jc w:val="center"/>
              <w:rPr>
                <w:rFonts w:ascii="Verdana" w:hAnsi="Verdana" w:cs="Calibri"/>
                <w:b/>
                <w:color w:val="000000"/>
                <w:sz w:val="18"/>
                <w:szCs w:val="18"/>
              </w:rPr>
            </w:pPr>
            <w:r w:rsidRPr="00976F92">
              <w:rPr>
                <w:rFonts w:ascii="Verdana" w:hAnsi="Verdana" w:cs="Calibri"/>
                <w:b/>
                <w:color w:val="000000"/>
                <w:sz w:val="18"/>
                <w:szCs w:val="18"/>
              </w:rPr>
              <w:t>1</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6A983C0E" w14:textId="77777777" w:rsidR="0076301B" w:rsidRPr="00976F92" w:rsidRDefault="0076301B" w:rsidP="0076301B">
            <w:pPr>
              <w:jc w:val="center"/>
              <w:rPr>
                <w:rFonts w:ascii="Verdana" w:hAnsi="Verdana" w:cs="Calibri"/>
                <w:b/>
                <w:color w:val="000000"/>
                <w:sz w:val="18"/>
                <w:szCs w:val="18"/>
              </w:rPr>
            </w:pPr>
            <w:r w:rsidRPr="00976F92">
              <w:rPr>
                <w:rFonts w:ascii="Verdana" w:hAnsi="Verdana" w:cs="Calibri"/>
                <w:b/>
                <w:color w:val="000000"/>
                <w:sz w:val="18"/>
                <w:szCs w:val="18"/>
              </w:rPr>
              <w:t>2</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6D44E2E3" w14:textId="77777777" w:rsidR="0076301B" w:rsidRPr="00976F92" w:rsidRDefault="0076301B" w:rsidP="0076301B">
            <w:pPr>
              <w:jc w:val="center"/>
              <w:rPr>
                <w:rFonts w:ascii="Verdana" w:hAnsi="Verdana" w:cs="Calibri"/>
                <w:b/>
                <w:color w:val="000000"/>
                <w:sz w:val="18"/>
                <w:szCs w:val="18"/>
              </w:rPr>
            </w:pPr>
            <w:r w:rsidRPr="00976F92">
              <w:rPr>
                <w:rFonts w:ascii="Verdana" w:hAnsi="Verdana" w:cs="Calibri"/>
                <w:b/>
                <w:color w:val="000000"/>
                <w:sz w:val="18"/>
                <w:szCs w:val="18"/>
              </w:rPr>
              <w:t xml:space="preserve"> -</w:t>
            </w:r>
          </w:p>
        </w:tc>
        <w:tc>
          <w:tcPr>
            <w:tcW w:w="568" w:type="dxa"/>
            <w:tcBorders>
              <w:top w:val="single" w:sz="8" w:space="0" w:color="auto"/>
              <w:left w:val="nil"/>
              <w:bottom w:val="single" w:sz="8" w:space="0" w:color="auto"/>
              <w:right w:val="single" w:sz="4" w:space="0" w:color="auto"/>
            </w:tcBorders>
            <w:shd w:val="clear" w:color="auto" w:fill="auto"/>
            <w:noWrap/>
            <w:vAlign w:val="bottom"/>
            <w:hideMark/>
          </w:tcPr>
          <w:p w14:paraId="06C11DB2" w14:textId="77777777" w:rsidR="0076301B" w:rsidRPr="00976F92" w:rsidRDefault="0076301B" w:rsidP="0076301B">
            <w:pPr>
              <w:jc w:val="center"/>
              <w:rPr>
                <w:rFonts w:ascii="Verdana" w:hAnsi="Verdana" w:cs="Calibri"/>
                <w:b/>
                <w:color w:val="000000"/>
                <w:sz w:val="18"/>
                <w:szCs w:val="18"/>
              </w:rPr>
            </w:pPr>
            <w:r w:rsidRPr="00976F92">
              <w:rPr>
                <w:rFonts w:ascii="Verdana" w:hAnsi="Verdana" w:cs="Calibri"/>
                <w:b/>
                <w:color w:val="000000"/>
                <w:sz w:val="18"/>
                <w:szCs w:val="18"/>
              </w:rPr>
              <w:t xml:space="preserve"> -</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399CF9A0" w14:textId="77777777" w:rsidR="0076301B" w:rsidRPr="00976F92" w:rsidRDefault="0076301B" w:rsidP="0076301B">
            <w:pPr>
              <w:jc w:val="center"/>
              <w:rPr>
                <w:rFonts w:ascii="Verdana" w:hAnsi="Verdana" w:cs="Calibri"/>
                <w:b/>
                <w:color w:val="000000"/>
                <w:sz w:val="18"/>
                <w:szCs w:val="18"/>
              </w:rPr>
            </w:pPr>
            <w:r w:rsidRPr="00976F92">
              <w:rPr>
                <w:rFonts w:ascii="Verdana" w:hAnsi="Verdana" w:cs="Calibri"/>
                <w:b/>
                <w:color w:val="000000"/>
                <w:sz w:val="18"/>
                <w:szCs w:val="18"/>
              </w:rPr>
              <w:t xml:space="preserve"> -</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56213F4C" w14:textId="77777777" w:rsidR="0076301B" w:rsidRPr="00976F92" w:rsidRDefault="0076301B" w:rsidP="0076301B">
            <w:pPr>
              <w:jc w:val="center"/>
              <w:rPr>
                <w:rFonts w:ascii="Verdana" w:hAnsi="Verdana" w:cs="Calibri"/>
                <w:b/>
                <w:color w:val="000000"/>
                <w:sz w:val="18"/>
                <w:szCs w:val="18"/>
              </w:rPr>
            </w:pPr>
            <w:r w:rsidRPr="00976F92">
              <w:rPr>
                <w:rFonts w:ascii="Verdana" w:hAnsi="Verdana" w:cs="Calibri"/>
                <w:b/>
                <w:color w:val="000000"/>
                <w:sz w:val="18"/>
                <w:szCs w:val="18"/>
              </w:rPr>
              <w:t xml:space="preserve"> -</w:t>
            </w:r>
          </w:p>
        </w:tc>
        <w:tc>
          <w:tcPr>
            <w:tcW w:w="598" w:type="dxa"/>
            <w:tcBorders>
              <w:top w:val="single" w:sz="8" w:space="0" w:color="auto"/>
              <w:left w:val="nil"/>
              <w:bottom w:val="single" w:sz="8" w:space="0" w:color="auto"/>
              <w:right w:val="single" w:sz="4" w:space="0" w:color="auto"/>
            </w:tcBorders>
            <w:shd w:val="clear" w:color="auto" w:fill="auto"/>
            <w:noWrap/>
            <w:vAlign w:val="bottom"/>
            <w:hideMark/>
          </w:tcPr>
          <w:p w14:paraId="54862E16" w14:textId="77777777" w:rsidR="0076301B" w:rsidRPr="00976F92" w:rsidRDefault="0076301B" w:rsidP="0076301B">
            <w:pPr>
              <w:jc w:val="center"/>
              <w:rPr>
                <w:rFonts w:ascii="Verdana" w:hAnsi="Verdana" w:cs="Calibri"/>
                <w:b/>
                <w:color w:val="000000"/>
                <w:sz w:val="18"/>
                <w:szCs w:val="18"/>
              </w:rPr>
            </w:pPr>
            <w:r w:rsidRPr="00976F92">
              <w:rPr>
                <w:rFonts w:ascii="Verdana" w:hAnsi="Verdana" w:cs="Calibri"/>
                <w:b/>
                <w:color w:val="000000"/>
                <w:sz w:val="18"/>
                <w:szCs w:val="18"/>
              </w:rPr>
              <w:t>3</w:t>
            </w:r>
          </w:p>
        </w:tc>
        <w:tc>
          <w:tcPr>
            <w:tcW w:w="598" w:type="dxa"/>
            <w:tcBorders>
              <w:top w:val="single" w:sz="8" w:space="0" w:color="auto"/>
              <w:left w:val="nil"/>
              <w:bottom w:val="single" w:sz="8" w:space="0" w:color="auto"/>
              <w:right w:val="single" w:sz="4" w:space="0" w:color="auto"/>
            </w:tcBorders>
            <w:shd w:val="clear" w:color="auto" w:fill="auto"/>
            <w:noWrap/>
            <w:vAlign w:val="bottom"/>
            <w:hideMark/>
          </w:tcPr>
          <w:p w14:paraId="3AA2D5EA" w14:textId="77777777" w:rsidR="0076301B" w:rsidRPr="00976F92" w:rsidRDefault="0076301B" w:rsidP="0076301B">
            <w:pPr>
              <w:jc w:val="center"/>
              <w:rPr>
                <w:rFonts w:ascii="Verdana" w:hAnsi="Verdana" w:cs="Calibri"/>
                <w:b/>
                <w:color w:val="000000"/>
                <w:sz w:val="18"/>
                <w:szCs w:val="18"/>
              </w:rPr>
            </w:pPr>
            <w:r w:rsidRPr="00976F92">
              <w:rPr>
                <w:rFonts w:ascii="Verdana" w:hAnsi="Verdana" w:cs="Calibri"/>
                <w:b/>
                <w:color w:val="000000"/>
                <w:sz w:val="18"/>
                <w:szCs w:val="18"/>
              </w:rPr>
              <w:t>4</w:t>
            </w:r>
          </w:p>
        </w:tc>
        <w:tc>
          <w:tcPr>
            <w:tcW w:w="598" w:type="dxa"/>
            <w:tcBorders>
              <w:top w:val="single" w:sz="8" w:space="0" w:color="auto"/>
              <w:left w:val="nil"/>
              <w:bottom w:val="single" w:sz="8" w:space="0" w:color="auto"/>
              <w:right w:val="single" w:sz="4" w:space="0" w:color="auto"/>
            </w:tcBorders>
            <w:shd w:val="clear" w:color="auto" w:fill="auto"/>
            <w:noWrap/>
            <w:vAlign w:val="bottom"/>
            <w:hideMark/>
          </w:tcPr>
          <w:p w14:paraId="13F53645" w14:textId="77777777" w:rsidR="0076301B" w:rsidRPr="00976F92" w:rsidRDefault="0076301B" w:rsidP="0076301B">
            <w:pPr>
              <w:jc w:val="center"/>
              <w:rPr>
                <w:rFonts w:ascii="Verdana" w:hAnsi="Verdana" w:cs="Calibri"/>
                <w:b/>
                <w:color w:val="000000"/>
                <w:sz w:val="18"/>
                <w:szCs w:val="18"/>
              </w:rPr>
            </w:pPr>
            <w:r w:rsidRPr="00976F92">
              <w:rPr>
                <w:rFonts w:ascii="Verdana" w:hAnsi="Verdana" w:cs="Calibri"/>
                <w:b/>
                <w:color w:val="000000"/>
                <w:sz w:val="18"/>
                <w:szCs w:val="18"/>
              </w:rPr>
              <w:t>5</w:t>
            </w:r>
          </w:p>
        </w:tc>
      </w:tr>
      <w:tr w:rsidR="0076301B" w:rsidRPr="00976F92" w14:paraId="369B10D1" w14:textId="77777777" w:rsidTr="0076301B">
        <w:trPr>
          <w:gridAfter w:val="1"/>
          <w:wAfter w:w="1701" w:type="dxa"/>
          <w:trHeight w:val="277"/>
        </w:trPr>
        <w:tc>
          <w:tcPr>
            <w:tcW w:w="2734" w:type="dxa"/>
            <w:tcBorders>
              <w:top w:val="nil"/>
              <w:left w:val="single" w:sz="8" w:space="0" w:color="auto"/>
              <w:bottom w:val="single" w:sz="4" w:space="0" w:color="auto"/>
              <w:right w:val="single" w:sz="4" w:space="0" w:color="auto"/>
            </w:tcBorders>
            <w:shd w:val="clear" w:color="auto" w:fill="auto"/>
            <w:noWrap/>
            <w:vAlign w:val="bottom"/>
            <w:hideMark/>
          </w:tcPr>
          <w:p w14:paraId="5F1C2EBD" w14:textId="77777777" w:rsidR="0076301B" w:rsidRPr="00976F92" w:rsidRDefault="0076301B" w:rsidP="0076301B">
            <w:pPr>
              <w:rPr>
                <w:rFonts w:ascii="Verdana" w:hAnsi="Verdana" w:cs="Calibri"/>
                <w:color w:val="000000"/>
                <w:sz w:val="18"/>
                <w:szCs w:val="18"/>
              </w:rPr>
            </w:pPr>
            <w:r w:rsidRPr="00976F92">
              <w:rPr>
                <w:rFonts w:ascii="Verdana" w:hAnsi="Verdana" w:cs="Calibri"/>
                <w:color w:val="000000"/>
                <w:sz w:val="18"/>
                <w:szCs w:val="18"/>
              </w:rPr>
              <w:t>Cronograma</w:t>
            </w:r>
          </w:p>
        </w:tc>
        <w:tc>
          <w:tcPr>
            <w:tcW w:w="567" w:type="dxa"/>
            <w:tcBorders>
              <w:top w:val="nil"/>
              <w:left w:val="nil"/>
              <w:bottom w:val="single" w:sz="4" w:space="0" w:color="auto"/>
              <w:right w:val="single" w:sz="4" w:space="0" w:color="auto"/>
            </w:tcBorders>
            <w:shd w:val="clear" w:color="auto" w:fill="auto"/>
            <w:noWrap/>
            <w:vAlign w:val="bottom"/>
            <w:hideMark/>
          </w:tcPr>
          <w:p w14:paraId="573A0471" w14:textId="77777777" w:rsidR="0076301B" w:rsidRPr="00976F92" w:rsidRDefault="0076301B" w:rsidP="0076301B">
            <w:pPr>
              <w:rPr>
                <w:rFonts w:ascii="Verdana" w:hAnsi="Verdana" w:cs="Calibri"/>
                <w:bCs/>
                <w:color w:val="000000"/>
                <w:sz w:val="16"/>
                <w:szCs w:val="16"/>
              </w:rPr>
            </w:pPr>
            <w:r w:rsidRPr="00976F92">
              <w:rPr>
                <w:rFonts w:ascii="Verdana" w:hAnsi="Verdana" w:cs="Calibri"/>
                <w:bCs/>
                <w:color w:val="000000"/>
                <w:sz w:val="16"/>
                <w:szCs w:val="16"/>
              </w:rPr>
              <w:t>Mes 1</w:t>
            </w:r>
          </w:p>
        </w:tc>
        <w:tc>
          <w:tcPr>
            <w:tcW w:w="567" w:type="dxa"/>
            <w:tcBorders>
              <w:top w:val="nil"/>
              <w:left w:val="nil"/>
              <w:bottom w:val="single" w:sz="4" w:space="0" w:color="auto"/>
              <w:right w:val="single" w:sz="4" w:space="0" w:color="auto"/>
            </w:tcBorders>
            <w:shd w:val="clear" w:color="auto" w:fill="auto"/>
            <w:noWrap/>
            <w:vAlign w:val="bottom"/>
            <w:hideMark/>
          </w:tcPr>
          <w:p w14:paraId="67C93F96" w14:textId="77777777" w:rsidR="0076301B" w:rsidRPr="00976F92" w:rsidRDefault="0076301B" w:rsidP="0076301B">
            <w:pPr>
              <w:rPr>
                <w:rFonts w:ascii="Verdana" w:hAnsi="Verdana" w:cs="Calibri"/>
                <w:bCs/>
                <w:color w:val="000000"/>
                <w:sz w:val="16"/>
                <w:szCs w:val="16"/>
              </w:rPr>
            </w:pPr>
            <w:r w:rsidRPr="00976F92">
              <w:rPr>
                <w:rFonts w:ascii="Verdana" w:hAnsi="Verdana" w:cs="Calibri"/>
                <w:bCs/>
                <w:color w:val="000000"/>
                <w:sz w:val="16"/>
                <w:szCs w:val="16"/>
              </w:rPr>
              <w:t>Mes 2</w:t>
            </w:r>
          </w:p>
        </w:tc>
        <w:tc>
          <w:tcPr>
            <w:tcW w:w="567" w:type="dxa"/>
            <w:tcBorders>
              <w:top w:val="nil"/>
              <w:left w:val="nil"/>
              <w:bottom w:val="single" w:sz="4" w:space="0" w:color="auto"/>
              <w:right w:val="single" w:sz="4" w:space="0" w:color="auto"/>
            </w:tcBorders>
            <w:shd w:val="clear" w:color="auto" w:fill="auto"/>
            <w:noWrap/>
            <w:vAlign w:val="bottom"/>
            <w:hideMark/>
          </w:tcPr>
          <w:p w14:paraId="2E9943D8" w14:textId="77777777" w:rsidR="0076301B" w:rsidRPr="00976F92" w:rsidRDefault="0076301B" w:rsidP="0076301B">
            <w:pPr>
              <w:rPr>
                <w:rFonts w:ascii="Verdana" w:hAnsi="Verdana" w:cs="Calibri"/>
                <w:bCs/>
                <w:color w:val="000000"/>
                <w:sz w:val="16"/>
                <w:szCs w:val="16"/>
              </w:rPr>
            </w:pPr>
            <w:r w:rsidRPr="00976F92">
              <w:rPr>
                <w:rFonts w:ascii="Verdana" w:hAnsi="Verdana" w:cs="Calibri"/>
                <w:bCs/>
                <w:color w:val="000000"/>
                <w:sz w:val="16"/>
                <w:szCs w:val="16"/>
              </w:rPr>
              <w:t>Mes 3</w:t>
            </w:r>
          </w:p>
        </w:tc>
        <w:tc>
          <w:tcPr>
            <w:tcW w:w="568" w:type="dxa"/>
            <w:tcBorders>
              <w:top w:val="nil"/>
              <w:left w:val="nil"/>
              <w:bottom w:val="single" w:sz="4" w:space="0" w:color="auto"/>
              <w:right w:val="single" w:sz="4" w:space="0" w:color="auto"/>
            </w:tcBorders>
            <w:shd w:val="clear" w:color="auto" w:fill="auto"/>
            <w:noWrap/>
            <w:vAlign w:val="bottom"/>
            <w:hideMark/>
          </w:tcPr>
          <w:p w14:paraId="48CC93F4" w14:textId="77777777" w:rsidR="0076301B" w:rsidRPr="00976F92" w:rsidRDefault="0076301B" w:rsidP="0076301B">
            <w:pPr>
              <w:rPr>
                <w:rFonts w:ascii="Verdana" w:hAnsi="Verdana" w:cs="Calibri"/>
                <w:bCs/>
                <w:color w:val="000000"/>
                <w:sz w:val="16"/>
                <w:szCs w:val="16"/>
              </w:rPr>
            </w:pPr>
            <w:r w:rsidRPr="00976F92">
              <w:rPr>
                <w:rFonts w:ascii="Verdana" w:hAnsi="Verdana" w:cs="Calibri"/>
                <w:bCs/>
                <w:color w:val="000000"/>
                <w:sz w:val="16"/>
                <w:szCs w:val="16"/>
              </w:rPr>
              <w:t>Mes 4</w:t>
            </w:r>
          </w:p>
        </w:tc>
        <w:tc>
          <w:tcPr>
            <w:tcW w:w="567" w:type="dxa"/>
            <w:tcBorders>
              <w:top w:val="nil"/>
              <w:left w:val="nil"/>
              <w:bottom w:val="single" w:sz="4" w:space="0" w:color="auto"/>
              <w:right w:val="single" w:sz="4" w:space="0" w:color="auto"/>
            </w:tcBorders>
            <w:shd w:val="clear" w:color="auto" w:fill="auto"/>
            <w:noWrap/>
            <w:vAlign w:val="bottom"/>
            <w:hideMark/>
          </w:tcPr>
          <w:p w14:paraId="6B54D35A" w14:textId="77777777" w:rsidR="0076301B" w:rsidRPr="00976F92" w:rsidRDefault="0076301B" w:rsidP="0076301B">
            <w:pPr>
              <w:rPr>
                <w:rFonts w:ascii="Verdana" w:hAnsi="Verdana" w:cs="Calibri"/>
                <w:bCs/>
                <w:color w:val="000000"/>
                <w:sz w:val="16"/>
                <w:szCs w:val="16"/>
              </w:rPr>
            </w:pPr>
            <w:r w:rsidRPr="00976F92">
              <w:rPr>
                <w:rFonts w:ascii="Verdana" w:hAnsi="Verdana" w:cs="Calibri"/>
                <w:bCs/>
                <w:color w:val="000000"/>
                <w:sz w:val="16"/>
                <w:szCs w:val="16"/>
              </w:rPr>
              <w:t>Mes 5</w:t>
            </w:r>
          </w:p>
        </w:tc>
        <w:tc>
          <w:tcPr>
            <w:tcW w:w="567" w:type="dxa"/>
            <w:tcBorders>
              <w:top w:val="nil"/>
              <w:left w:val="nil"/>
              <w:bottom w:val="single" w:sz="4" w:space="0" w:color="auto"/>
              <w:right w:val="single" w:sz="4" w:space="0" w:color="auto"/>
            </w:tcBorders>
            <w:shd w:val="clear" w:color="auto" w:fill="auto"/>
            <w:noWrap/>
            <w:vAlign w:val="bottom"/>
            <w:hideMark/>
          </w:tcPr>
          <w:p w14:paraId="303D0A20" w14:textId="77777777" w:rsidR="0076301B" w:rsidRPr="00976F92" w:rsidRDefault="0076301B" w:rsidP="0076301B">
            <w:pPr>
              <w:rPr>
                <w:rFonts w:ascii="Verdana" w:hAnsi="Verdana" w:cs="Calibri"/>
                <w:bCs/>
                <w:color w:val="000000"/>
                <w:sz w:val="16"/>
                <w:szCs w:val="16"/>
              </w:rPr>
            </w:pPr>
            <w:r w:rsidRPr="00976F92">
              <w:rPr>
                <w:rFonts w:ascii="Verdana" w:hAnsi="Verdana" w:cs="Calibri"/>
                <w:bCs/>
                <w:color w:val="000000"/>
                <w:sz w:val="16"/>
                <w:szCs w:val="16"/>
              </w:rPr>
              <w:t>Mes 6</w:t>
            </w:r>
          </w:p>
        </w:tc>
        <w:tc>
          <w:tcPr>
            <w:tcW w:w="598" w:type="dxa"/>
            <w:tcBorders>
              <w:top w:val="nil"/>
              <w:left w:val="nil"/>
              <w:bottom w:val="single" w:sz="4" w:space="0" w:color="auto"/>
              <w:right w:val="single" w:sz="4" w:space="0" w:color="auto"/>
            </w:tcBorders>
            <w:shd w:val="clear" w:color="auto" w:fill="auto"/>
            <w:noWrap/>
            <w:vAlign w:val="bottom"/>
            <w:hideMark/>
          </w:tcPr>
          <w:p w14:paraId="30BA2CCA" w14:textId="77777777" w:rsidR="0076301B" w:rsidRPr="00976F92" w:rsidRDefault="0076301B" w:rsidP="0076301B">
            <w:pPr>
              <w:rPr>
                <w:rFonts w:ascii="Verdana" w:hAnsi="Verdana" w:cs="Calibri"/>
                <w:bCs/>
                <w:color w:val="000000"/>
                <w:sz w:val="16"/>
                <w:szCs w:val="16"/>
              </w:rPr>
            </w:pPr>
            <w:r w:rsidRPr="00976F92">
              <w:rPr>
                <w:rFonts w:ascii="Verdana" w:hAnsi="Verdana" w:cs="Calibri"/>
                <w:bCs/>
                <w:color w:val="000000"/>
                <w:sz w:val="16"/>
                <w:szCs w:val="16"/>
              </w:rPr>
              <w:t>Mes 7</w:t>
            </w:r>
          </w:p>
        </w:tc>
        <w:tc>
          <w:tcPr>
            <w:tcW w:w="598" w:type="dxa"/>
            <w:tcBorders>
              <w:top w:val="nil"/>
              <w:left w:val="nil"/>
              <w:bottom w:val="single" w:sz="4" w:space="0" w:color="auto"/>
              <w:right w:val="single" w:sz="4" w:space="0" w:color="auto"/>
            </w:tcBorders>
            <w:shd w:val="clear" w:color="auto" w:fill="auto"/>
            <w:noWrap/>
            <w:vAlign w:val="bottom"/>
            <w:hideMark/>
          </w:tcPr>
          <w:p w14:paraId="71551FF1" w14:textId="77777777" w:rsidR="0076301B" w:rsidRPr="00976F92" w:rsidRDefault="0076301B" w:rsidP="0076301B">
            <w:pPr>
              <w:rPr>
                <w:rFonts w:ascii="Verdana" w:hAnsi="Verdana" w:cs="Calibri"/>
                <w:bCs/>
                <w:color w:val="000000"/>
                <w:sz w:val="16"/>
                <w:szCs w:val="16"/>
              </w:rPr>
            </w:pPr>
            <w:r w:rsidRPr="00976F92">
              <w:rPr>
                <w:rFonts w:ascii="Verdana" w:hAnsi="Verdana" w:cs="Calibri"/>
                <w:bCs/>
                <w:color w:val="000000"/>
                <w:sz w:val="16"/>
                <w:szCs w:val="16"/>
              </w:rPr>
              <w:t>Mes 8</w:t>
            </w:r>
          </w:p>
        </w:tc>
        <w:tc>
          <w:tcPr>
            <w:tcW w:w="598" w:type="dxa"/>
            <w:tcBorders>
              <w:top w:val="nil"/>
              <w:left w:val="nil"/>
              <w:bottom w:val="single" w:sz="4" w:space="0" w:color="auto"/>
              <w:right w:val="single" w:sz="4" w:space="0" w:color="auto"/>
            </w:tcBorders>
            <w:shd w:val="clear" w:color="auto" w:fill="auto"/>
            <w:noWrap/>
            <w:vAlign w:val="bottom"/>
            <w:hideMark/>
          </w:tcPr>
          <w:p w14:paraId="69B7433B" w14:textId="77777777" w:rsidR="0076301B" w:rsidRPr="00976F92" w:rsidRDefault="0076301B" w:rsidP="0076301B">
            <w:pPr>
              <w:rPr>
                <w:rFonts w:ascii="Verdana" w:hAnsi="Verdana" w:cs="Calibri"/>
                <w:bCs/>
                <w:color w:val="000000"/>
                <w:sz w:val="16"/>
                <w:szCs w:val="16"/>
              </w:rPr>
            </w:pPr>
            <w:r w:rsidRPr="00976F92">
              <w:rPr>
                <w:rFonts w:ascii="Verdana" w:hAnsi="Verdana" w:cs="Calibri"/>
                <w:bCs/>
                <w:color w:val="000000"/>
                <w:sz w:val="16"/>
                <w:szCs w:val="16"/>
              </w:rPr>
              <w:t>Mes 9</w:t>
            </w:r>
          </w:p>
        </w:tc>
      </w:tr>
      <w:tr w:rsidR="0076301B" w:rsidRPr="00976F92" w14:paraId="293C475E" w14:textId="77777777" w:rsidTr="0076301B">
        <w:trPr>
          <w:gridAfter w:val="1"/>
          <w:wAfter w:w="1701" w:type="dxa"/>
          <w:trHeight w:val="277"/>
        </w:trPr>
        <w:tc>
          <w:tcPr>
            <w:tcW w:w="2734" w:type="dxa"/>
            <w:tcBorders>
              <w:top w:val="nil"/>
              <w:left w:val="single" w:sz="8" w:space="0" w:color="auto"/>
              <w:bottom w:val="single" w:sz="4" w:space="0" w:color="auto"/>
              <w:right w:val="single" w:sz="4" w:space="0" w:color="auto"/>
            </w:tcBorders>
            <w:shd w:val="clear" w:color="auto" w:fill="auto"/>
            <w:noWrap/>
            <w:vAlign w:val="bottom"/>
            <w:hideMark/>
          </w:tcPr>
          <w:p w14:paraId="75E0E85B" w14:textId="77777777" w:rsidR="0076301B" w:rsidRPr="00976F92" w:rsidRDefault="0076301B" w:rsidP="0076301B">
            <w:pPr>
              <w:rPr>
                <w:rFonts w:ascii="Verdana" w:hAnsi="Verdana" w:cs="Calibri"/>
                <w:bCs/>
                <w:color w:val="000000"/>
                <w:sz w:val="18"/>
                <w:szCs w:val="18"/>
              </w:rPr>
            </w:pPr>
            <w:r w:rsidRPr="00976F92">
              <w:rPr>
                <w:rFonts w:ascii="Verdana" w:hAnsi="Verdana" w:cs="Calibri"/>
                <w:bCs/>
                <w:color w:val="000000"/>
                <w:sz w:val="18"/>
                <w:szCs w:val="18"/>
              </w:rPr>
              <w:t>Presentación de Ingeniería</w:t>
            </w:r>
          </w:p>
        </w:tc>
        <w:tc>
          <w:tcPr>
            <w:tcW w:w="567" w:type="dxa"/>
            <w:tcBorders>
              <w:top w:val="nil"/>
              <w:left w:val="nil"/>
              <w:bottom w:val="single" w:sz="4" w:space="0" w:color="auto"/>
              <w:right w:val="single" w:sz="4" w:space="0" w:color="auto"/>
            </w:tcBorders>
            <w:shd w:val="clear" w:color="auto" w:fill="auto"/>
            <w:noWrap/>
            <w:vAlign w:val="bottom"/>
            <w:hideMark/>
          </w:tcPr>
          <w:p w14:paraId="503EE15F" w14:textId="77777777" w:rsidR="0076301B" w:rsidRPr="00976F92" w:rsidRDefault="0076301B" w:rsidP="0076301B">
            <w:pPr>
              <w:jc w:val="center"/>
              <w:rPr>
                <w:rFonts w:ascii="Verdana" w:hAnsi="Verdana" w:cs="Calibri"/>
                <w:color w:val="000000"/>
                <w:sz w:val="18"/>
                <w:szCs w:val="18"/>
              </w:rPr>
            </w:pPr>
            <w:r w:rsidRPr="00976F92">
              <w:rPr>
                <w:rFonts w:ascii="Verdana" w:hAnsi="Verdana" w:cs="Calibri"/>
                <w:color w:val="000000"/>
                <w:sz w:val="18"/>
                <w:szCs w:val="18"/>
              </w:rPr>
              <w:t>1</w:t>
            </w:r>
          </w:p>
        </w:tc>
        <w:tc>
          <w:tcPr>
            <w:tcW w:w="567" w:type="dxa"/>
            <w:tcBorders>
              <w:top w:val="nil"/>
              <w:left w:val="nil"/>
              <w:bottom w:val="single" w:sz="4" w:space="0" w:color="auto"/>
              <w:right w:val="single" w:sz="4" w:space="0" w:color="auto"/>
            </w:tcBorders>
            <w:shd w:val="clear" w:color="auto" w:fill="auto"/>
            <w:noWrap/>
            <w:vAlign w:val="bottom"/>
            <w:hideMark/>
          </w:tcPr>
          <w:p w14:paraId="1758CC29" w14:textId="77777777" w:rsidR="0076301B" w:rsidRPr="00976F92" w:rsidRDefault="0076301B" w:rsidP="0076301B">
            <w:pPr>
              <w:jc w:val="center"/>
              <w:rPr>
                <w:rFonts w:ascii="Verdana" w:hAnsi="Verdana" w:cs="Calibri"/>
                <w:b/>
                <w:bCs/>
                <w:color w:val="000000"/>
                <w:sz w:val="18"/>
                <w:szCs w:val="18"/>
              </w:rPr>
            </w:pPr>
            <w:r w:rsidRPr="00976F92">
              <w:rPr>
                <w:rFonts w:ascii="Verdana" w:hAnsi="Verdana" w:cs="Calibri"/>
                <w:b/>
                <w:bCs/>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449D01C8" w14:textId="77777777" w:rsidR="0076301B" w:rsidRPr="00976F92" w:rsidRDefault="0076301B" w:rsidP="0076301B">
            <w:pPr>
              <w:jc w:val="center"/>
              <w:rPr>
                <w:rFonts w:ascii="Verdana" w:hAnsi="Verdana" w:cs="Calibri"/>
                <w:b/>
                <w:bCs/>
                <w:color w:val="000000"/>
                <w:sz w:val="18"/>
                <w:szCs w:val="18"/>
              </w:rPr>
            </w:pPr>
            <w:r w:rsidRPr="00976F92">
              <w:rPr>
                <w:rFonts w:ascii="Verdana" w:hAnsi="Verdana" w:cs="Calibri"/>
                <w:b/>
                <w:bCs/>
                <w:color w:val="000000"/>
                <w:sz w:val="18"/>
                <w:szCs w:val="18"/>
              </w:rPr>
              <w:t> </w:t>
            </w:r>
          </w:p>
        </w:tc>
        <w:tc>
          <w:tcPr>
            <w:tcW w:w="568" w:type="dxa"/>
            <w:tcBorders>
              <w:top w:val="nil"/>
              <w:left w:val="nil"/>
              <w:bottom w:val="single" w:sz="4" w:space="0" w:color="auto"/>
              <w:right w:val="single" w:sz="4" w:space="0" w:color="auto"/>
            </w:tcBorders>
            <w:shd w:val="clear" w:color="auto" w:fill="auto"/>
            <w:noWrap/>
            <w:vAlign w:val="bottom"/>
            <w:hideMark/>
          </w:tcPr>
          <w:p w14:paraId="565A3B08" w14:textId="77777777" w:rsidR="0076301B" w:rsidRPr="00976F92" w:rsidRDefault="0076301B" w:rsidP="0076301B">
            <w:pPr>
              <w:jc w:val="center"/>
              <w:rPr>
                <w:rFonts w:ascii="Verdana" w:hAnsi="Verdana" w:cs="Calibri"/>
                <w:b/>
                <w:bCs/>
                <w:color w:val="000000"/>
                <w:sz w:val="18"/>
                <w:szCs w:val="18"/>
              </w:rPr>
            </w:pPr>
            <w:r w:rsidRPr="00976F92">
              <w:rPr>
                <w:rFonts w:ascii="Verdana" w:hAnsi="Verdana" w:cs="Calibri"/>
                <w:b/>
                <w:bCs/>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5E9798E4" w14:textId="77777777" w:rsidR="0076301B" w:rsidRPr="00976F92" w:rsidRDefault="0076301B" w:rsidP="0076301B">
            <w:pPr>
              <w:jc w:val="center"/>
              <w:rPr>
                <w:rFonts w:ascii="Verdana" w:hAnsi="Verdana" w:cs="Calibri"/>
                <w:b/>
                <w:bCs/>
                <w:color w:val="000000"/>
                <w:sz w:val="18"/>
                <w:szCs w:val="18"/>
              </w:rPr>
            </w:pPr>
            <w:r w:rsidRPr="00976F92">
              <w:rPr>
                <w:rFonts w:ascii="Verdana" w:hAnsi="Verdana" w:cs="Calibri"/>
                <w:b/>
                <w:bCs/>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78D14DBF" w14:textId="77777777" w:rsidR="0076301B" w:rsidRPr="00976F92" w:rsidRDefault="0076301B" w:rsidP="0076301B">
            <w:pPr>
              <w:jc w:val="center"/>
              <w:rPr>
                <w:rFonts w:ascii="Verdana" w:hAnsi="Verdana" w:cs="Calibri"/>
                <w:b/>
                <w:bCs/>
                <w:color w:val="000000"/>
                <w:sz w:val="18"/>
                <w:szCs w:val="18"/>
              </w:rPr>
            </w:pPr>
            <w:r w:rsidRPr="00976F92">
              <w:rPr>
                <w:rFonts w:ascii="Verdana" w:hAnsi="Verdana" w:cs="Calibri"/>
                <w:b/>
                <w:bCs/>
                <w:color w:val="000000"/>
                <w:sz w:val="18"/>
                <w:szCs w:val="18"/>
              </w:rPr>
              <w:t> </w:t>
            </w:r>
          </w:p>
        </w:tc>
        <w:tc>
          <w:tcPr>
            <w:tcW w:w="598" w:type="dxa"/>
            <w:tcBorders>
              <w:top w:val="nil"/>
              <w:left w:val="nil"/>
              <w:bottom w:val="single" w:sz="4" w:space="0" w:color="auto"/>
              <w:right w:val="single" w:sz="4" w:space="0" w:color="auto"/>
            </w:tcBorders>
            <w:shd w:val="clear" w:color="auto" w:fill="auto"/>
            <w:noWrap/>
            <w:vAlign w:val="bottom"/>
            <w:hideMark/>
          </w:tcPr>
          <w:p w14:paraId="10A0A04F" w14:textId="77777777" w:rsidR="0076301B" w:rsidRPr="00976F92" w:rsidRDefault="0076301B" w:rsidP="0076301B">
            <w:pPr>
              <w:jc w:val="center"/>
              <w:rPr>
                <w:rFonts w:ascii="Verdana" w:hAnsi="Verdana" w:cs="Calibri"/>
                <w:b/>
                <w:bCs/>
                <w:color w:val="000000"/>
                <w:sz w:val="18"/>
                <w:szCs w:val="18"/>
              </w:rPr>
            </w:pPr>
            <w:r w:rsidRPr="00976F92">
              <w:rPr>
                <w:rFonts w:ascii="Verdana" w:hAnsi="Verdana" w:cs="Calibri"/>
                <w:b/>
                <w:bCs/>
                <w:color w:val="000000"/>
                <w:sz w:val="18"/>
                <w:szCs w:val="18"/>
              </w:rPr>
              <w:t> </w:t>
            </w:r>
          </w:p>
        </w:tc>
        <w:tc>
          <w:tcPr>
            <w:tcW w:w="598" w:type="dxa"/>
            <w:tcBorders>
              <w:top w:val="nil"/>
              <w:left w:val="nil"/>
              <w:bottom w:val="single" w:sz="4" w:space="0" w:color="auto"/>
              <w:right w:val="single" w:sz="4" w:space="0" w:color="auto"/>
            </w:tcBorders>
            <w:shd w:val="clear" w:color="auto" w:fill="auto"/>
            <w:noWrap/>
            <w:vAlign w:val="bottom"/>
            <w:hideMark/>
          </w:tcPr>
          <w:p w14:paraId="7D32BD5A" w14:textId="77777777" w:rsidR="0076301B" w:rsidRPr="00976F92" w:rsidRDefault="0076301B" w:rsidP="0076301B">
            <w:pPr>
              <w:jc w:val="center"/>
              <w:rPr>
                <w:rFonts w:ascii="Verdana" w:hAnsi="Verdana" w:cs="Calibri"/>
                <w:b/>
                <w:bCs/>
                <w:color w:val="000000"/>
                <w:sz w:val="18"/>
                <w:szCs w:val="18"/>
              </w:rPr>
            </w:pPr>
            <w:r w:rsidRPr="00976F92">
              <w:rPr>
                <w:rFonts w:ascii="Verdana" w:hAnsi="Verdana" w:cs="Calibri"/>
                <w:b/>
                <w:bCs/>
                <w:color w:val="000000"/>
                <w:sz w:val="18"/>
                <w:szCs w:val="18"/>
              </w:rPr>
              <w:t> </w:t>
            </w:r>
          </w:p>
        </w:tc>
        <w:tc>
          <w:tcPr>
            <w:tcW w:w="598" w:type="dxa"/>
            <w:tcBorders>
              <w:top w:val="nil"/>
              <w:left w:val="nil"/>
              <w:bottom w:val="single" w:sz="4" w:space="0" w:color="auto"/>
              <w:right w:val="single" w:sz="4" w:space="0" w:color="auto"/>
            </w:tcBorders>
            <w:shd w:val="clear" w:color="auto" w:fill="auto"/>
            <w:noWrap/>
            <w:vAlign w:val="bottom"/>
            <w:hideMark/>
          </w:tcPr>
          <w:p w14:paraId="1E9730EA" w14:textId="77777777" w:rsidR="0076301B" w:rsidRPr="00976F92" w:rsidRDefault="0076301B" w:rsidP="0076301B">
            <w:pPr>
              <w:jc w:val="center"/>
              <w:rPr>
                <w:rFonts w:ascii="Verdana" w:hAnsi="Verdana" w:cs="Calibri"/>
                <w:b/>
                <w:bCs/>
                <w:color w:val="000000"/>
                <w:sz w:val="18"/>
                <w:szCs w:val="18"/>
              </w:rPr>
            </w:pPr>
            <w:r w:rsidRPr="00976F92">
              <w:rPr>
                <w:rFonts w:ascii="Verdana" w:hAnsi="Verdana" w:cs="Calibri"/>
                <w:b/>
                <w:bCs/>
                <w:color w:val="000000"/>
                <w:sz w:val="18"/>
                <w:szCs w:val="18"/>
              </w:rPr>
              <w:t> </w:t>
            </w:r>
          </w:p>
        </w:tc>
      </w:tr>
      <w:tr w:rsidR="0076301B" w:rsidRPr="00976F92" w14:paraId="3D99EC49" w14:textId="77777777" w:rsidTr="0076301B">
        <w:trPr>
          <w:gridAfter w:val="1"/>
          <w:wAfter w:w="1701" w:type="dxa"/>
          <w:trHeight w:val="277"/>
        </w:trPr>
        <w:tc>
          <w:tcPr>
            <w:tcW w:w="2734" w:type="dxa"/>
            <w:tcBorders>
              <w:top w:val="nil"/>
              <w:left w:val="single" w:sz="8" w:space="0" w:color="auto"/>
              <w:bottom w:val="nil"/>
              <w:right w:val="single" w:sz="4" w:space="0" w:color="auto"/>
            </w:tcBorders>
            <w:shd w:val="clear" w:color="auto" w:fill="auto"/>
            <w:noWrap/>
            <w:vAlign w:val="bottom"/>
            <w:hideMark/>
          </w:tcPr>
          <w:p w14:paraId="088AAA22" w14:textId="77777777" w:rsidR="0076301B" w:rsidRPr="00976F92" w:rsidRDefault="0076301B" w:rsidP="0076301B">
            <w:pPr>
              <w:rPr>
                <w:rFonts w:ascii="Verdana" w:hAnsi="Verdana" w:cs="Calibri"/>
                <w:bCs/>
                <w:color w:val="000000"/>
                <w:sz w:val="18"/>
                <w:szCs w:val="18"/>
              </w:rPr>
            </w:pPr>
            <w:r w:rsidRPr="00976F92">
              <w:rPr>
                <w:rFonts w:ascii="Verdana" w:hAnsi="Verdana" w:cs="Calibri"/>
                <w:bCs/>
                <w:color w:val="000000"/>
                <w:sz w:val="18"/>
                <w:szCs w:val="18"/>
              </w:rPr>
              <w:t>Aceptación de la Ingeniería*</w:t>
            </w:r>
          </w:p>
        </w:tc>
        <w:tc>
          <w:tcPr>
            <w:tcW w:w="567" w:type="dxa"/>
            <w:tcBorders>
              <w:top w:val="nil"/>
              <w:left w:val="nil"/>
              <w:bottom w:val="nil"/>
              <w:right w:val="single" w:sz="4" w:space="0" w:color="auto"/>
            </w:tcBorders>
            <w:shd w:val="clear" w:color="auto" w:fill="auto"/>
            <w:noWrap/>
            <w:vAlign w:val="bottom"/>
            <w:hideMark/>
          </w:tcPr>
          <w:p w14:paraId="4AAD8AAE" w14:textId="77777777" w:rsidR="0076301B" w:rsidRPr="00976F92" w:rsidRDefault="0076301B" w:rsidP="0076301B">
            <w:pPr>
              <w:jc w:val="center"/>
              <w:rPr>
                <w:rFonts w:ascii="Verdana" w:hAnsi="Verdana" w:cs="Calibri"/>
                <w:color w:val="000000"/>
                <w:sz w:val="18"/>
                <w:szCs w:val="18"/>
              </w:rPr>
            </w:pPr>
            <w:r w:rsidRPr="00976F92">
              <w:rPr>
                <w:rFonts w:ascii="Verdana" w:hAnsi="Verdana" w:cs="Calibri"/>
                <w:color w:val="000000"/>
                <w:sz w:val="18"/>
                <w:szCs w:val="18"/>
              </w:rPr>
              <w:t> </w:t>
            </w:r>
          </w:p>
        </w:tc>
        <w:tc>
          <w:tcPr>
            <w:tcW w:w="567" w:type="dxa"/>
            <w:tcBorders>
              <w:top w:val="nil"/>
              <w:left w:val="nil"/>
              <w:bottom w:val="nil"/>
              <w:right w:val="single" w:sz="4" w:space="0" w:color="auto"/>
            </w:tcBorders>
            <w:shd w:val="clear" w:color="auto" w:fill="auto"/>
            <w:noWrap/>
            <w:vAlign w:val="bottom"/>
            <w:hideMark/>
          </w:tcPr>
          <w:p w14:paraId="7EAE151E" w14:textId="77777777" w:rsidR="0076301B" w:rsidRPr="00976F92" w:rsidRDefault="0076301B" w:rsidP="0076301B">
            <w:pPr>
              <w:jc w:val="center"/>
              <w:rPr>
                <w:rFonts w:ascii="Verdana" w:hAnsi="Verdana" w:cs="Calibri"/>
                <w:bCs/>
                <w:color w:val="000000"/>
                <w:sz w:val="18"/>
                <w:szCs w:val="18"/>
              </w:rPr>
            </w:pPr>
            <w:r w:rsidRPr="00976F92">
              <w:rPr>
                <w:rFonts w:ascii="Verdana" w:hAnsi="Verdana" w:cs="Calibri"/>
                <w:bCs/>
                <w:color w:val="000000"/>
                <w:sz w:val="18"/>
                <w:szCs w:val="18"/>
              </w:rPr>
              <w:t>1</w:t>
            </w:r>
          </w:p>
        </w:tc>
        <w:tc>
          <w:tcPr>
            <w:tcW w:w="567" w:type="dxa"/>
            <w:tcBorders>
              <w:top w:val="nil"/>
              <w:left w:val="nil"/>
              <w:bottom w:val="nil"/>
              <w:right w:val="single" w:sz="4" w:space="0" w:color="auto"/>
            </w:tcBorders>
            <w:shd w:val="clear" w:color="auto" w:fill="auto"/>
            <w:noWrap/>
            <w:vAlign w:val="bottom"/>
            <w:hideMark/>
          </w:tcPr>
          <w:p w14:paraId="776D0CEB" w14:textId="77777777" w:rsidR="0076301B" w:rsidRPr="00976F92" w:rsidRDefault="0076301B" w:rsidP="0076301B">
            <w:pPr>
              <w:jc w:val="center"/>
              <w:rPr>
                <w:rFonts w:ascii="Verdana" w:hAnsi="Verdana" w:cs="Calibri"/>
                <w:b/>
                <w:bCs/>
                <w:color w:val="000000"/>
                <w:sz w:val="18"/>
                <w:szCs w:val="18"/>
              </w:rPr>
            </w:pPr>
            <w:r w:rsidRPr="00976F92">
              <w:rPr>
                <w:rFonts w:ascii="Verdana" w:hAnsi="Verdana" w:cs="Calibri"/>
                <w:b/>
                <w:bCs/>
                <w:color w:val="000000"/>
                <w:sz w:val="18"/>
                <w:szCs w:val="18"/>
              </w:rPr>
              <w:t> </w:t>
            </w:r>
          </w:p>
        </w:tc>
        <w:tc>
          <w:tcPr>
            <w:tcW w:w="568" w:type="dxa"/>
            <w:tcBorders>
              <w:top w:val="nil"/>
              <w:left w:val="nil"/>
              <w:bottom w:val="nil"/>
              <w:right w:val="single" w:sz="4" w:space="0" w:color="auto"/>
            </w:tcBorders>
            <w:shd w:val="clear" w:color="auto" w:fill="auto"/>
            <w:noWrap/>
            <w:vAlign w:val="bottom"/>
            <w:hideMark/>
          </w:tcPr>
          <w:p w14:paraId="2D95784D" w14:textId="77777777" w:rsidR="0076301B" w:rsidRPr="00976F92" w:rsidRDefault="0076301B" w:rsidP="0076301B">
            <w:pPr>
              <w:jc w:val="center"/>
              <w:rPr>
                <w:rFonts w:ascii="Verdana" w:hAnsi="Verdana" w:cs="Calibri"/>
                <w:b/>
                <w:bCs/>
                <w:color w:val="000000"/>
                <w:sz w:val="18"/>
                <w:szCs w:val="18"/>
              </w:rPr>
            </w:pPr>
            <w:r w:rsidRPr="00976F92">
              <w:rPr>
                <w:rFonts w:ascii="Verdana" w:hAnsi="Verdana" w:cs="Calibri"/>
                <w:b/>
                <w:bCs/>
                <w:color w:val="000000"/>
                <w:sz w:val="18"/>
                <w:szCs w:val="18"/>
              </w:rPr>
              <w:t> </w:t>
            </w:r>
          </w:p>
        </w:tc>
        <w:tc>
          <w:tcPr>
            <w:tcW w:w="567" w:type="dxa"/>
            <w:tcBorders>
              <w:top w:val="nil"/>
              <w:left w:val="nil"/>
              <w:bottom w:val="nil"/>
              <w:right w:val="single" w:sz="4" w:space="0" w:color="auto"/>
            </w:tcBorders>
            <w:shd w:val="clear" w:color="auto" w:fill="auto"/>
            <w:noWrap/>
            <w:vAlign w:val="bottom"/>
            <w:hideMark/>
          </w:tcPr>
          <w:p w14:paraId="5A34EF39" w14:textId="77777777" w:rsidR="0076301B" w:rsidRPr="00976F92" w:rsidRDefault="0076301B" w:rsidP="0076301B">
            <w:pPr>
              <w:jc w:val="center"/>
              <w:rPr>
                <w:rFonts w:ascii="Verdana" w:hAnsi="Verdana" w:cs="Calibri"/>
                <w:b/>
                <w:bCs/>
                <w:color w:val="000000"/>
                <w:sz w:val="18"/>
                <w:szCs w:val="18"/>
              </w:rPr>
            </w:pPr>
            <w:r w:rsidRPr="00976F92">
              <w:rPr>
                <w:rFonts w:ascii="Verdana" w:hAnsi="Verdana" w:cs="Calibri"/>
                <w:b/>
                <w:bCs/>
                <w:color w:val="000000"/>
                <w:sz w:val="18"/>
                <w:szCs w:val="18"/>
              </w:rPr>
              <w:t> </w:t>
            </w:r>
          </w:p>
        </w:tc>
        <w:tc>
          <w:tcPr>
            <w:tcW w:w="567" w:type="dxa"/>
            <w:tcBorders>
              <w:top w:val="nil"/>
              <w:left w:val="nil"/>
              <w:bottom w:val="nil"/>
              <w:right w:val="single" w:sz="4" w:space="0" w:color="auto"/>
            </w:tcBorders>
            <w:shd w:val="clear" w:color="auto" w:fill="auto"/>
            <w:noWrap/>
            <w:vAlign w:val="bottom"/>
            <w:hideMark/>
          </w:tcPr>
          <w:p w14:paraId="3BCA41F6" w14:textId="77777777" w:rsidR="0076301B" w:rsidRPr="00976F92" w:rsidRDefault="0076301B" w:rsidP="0076301B">
            <w:pPr>
              <w:jc w:val="center"/>
              <w:rPr>
                <w:rFonts w:ascii="Verdana" w:hAnsi="Verdana" w:cs="Calibri"/>
                <w:b/>
                <w:bCs/>
                <w:color w:val="000000"/>
                <w:sz w:val="18"/>
                <w:szCs w:val="18"/>
              </w:rPr>
            </w:pPr>
            <w:r w:rsidRPr="00976F92">
              <w:rPr>
                <w:rFonts w:ascii="Verdana" w:hAnsi="Verdana" w:cs="Calibri"/>
                <w:b/>
                <w:bCs/>
                <w:color w:val="000000"/>
                <w:sz w:val="18"/>
                <w:szCs w:val="18"/>
              </w:rPr>
              <w:t> </w:t>
            </w:r>
          </w:p>
        </w:tc>
        <w:tc>
          <w:tcPr>
            <w:tcW w:w="598" w:type="dxa"/>
            <w:tcBorders>
              <w:top w:val="nil"/>
              <w:left w:val="nil"/>
              <w:bottom w:val="nil"/>
              <w:right w:val="single" w:sz="4" w:space="0" w:color="auto"/>
            </w:tcBorders>
            <w:shd w:val="clear" w:color="auto" w:fill="auto"/>
            <w:noWrap/>
            <w:vAlign w:val="bottom"/>
            <w:hideMark/>
          </w:tcPr>
          <w:p w14:paraId="5951558E" w14:textId="77777777" w:rsidR="0076301B" w:rsidRPr="00976F92" w:rsidRDefault="0076301B" w:rsidP="0076301B">
            <w:pPr>
              <w:jc w:val="center"/>
              <w:rPr>
                <w:rFonts w:ascii="Verdana" w:hAnsi="Verdana" w:cs="Calibri"/>
                <w:b/>
                <w:bCs/>
                <w:color w:val="000000"/>
                <w:sz w:val="18"/>
                <w:szCs w:val="18"/>
              </w:rPr>
            </w:pPr>
            <w:r w:rsidRPr="00976F92">
              <w:rPr>
                <w:rFonts w:ascii="Verdana" w:hAnsi="Verdana" w:cs="Calibri"/>
                <w:b/>
                <w:bCs/>
                <w:color w:val="000000"/>
                <w:sz w:val="18"/>
                <w:szCs w:val="18"/>
              </w:rPr>
              <w:t> </w:t>
            </w:r>
          </w:p>
        </w:tc>
        <w:tc>
          <w:tcPr>
            <w:tcW w:w="598" w:type="dxa"/>
            <w:tcBorders>
              <w:top w:val="nil"/>
              <w:left w:val="nil"/>
              <w:bottom w:val="nil"/>
              <w:right w:val="single" w:sz="4" w:space="0" w:color="auto"/>
            </w:tcBorders>
            <w:shd w:val="clear" w:color="auto" w:fill="auto"/>
            <w:noWrap/>
            <w:vAlign w:val="bottom"/>
            <w:hideMark/>
          </w:tcPr>
          <w:p w14:paraId="204C049A" w14:textId="77777777" w:rsidR="0076301B" w:rsidRPr="00976F92" w:rsidRDefault="0076301B" w:rsidP="0076301B">
            <w:pPr>
              <w:jc w:val="center"/>
              <w:rPr>
                <w:rFonts w:ascii="Verdana" w:hAnsi="Verdana" w:cs="Calibri"/>
                <w:b/>
                <w:bCs/>
                <w:color w:val="000000"/>
                <w:sz w:val="18"/>
                <w:szCs w:val="18"/>
              </w:rPr>
            </w:pPr>
            <w:r w:rsidRPr="00976F92">
              <w:rPr>
                <w:rFonts w:ascii="Verdana" w:hAnsi="Verdana" w:cs="Calibri"/>
                <w:b/>
                <w:bCs/>
                <w:color w:val="000000"/>
                <w:sz w:val="18"/>
                <w:szCs w:val="18"/>
              </w:rPr>
              <w:t> </w:t>
            </w:r>
          </w:p>
        </w:tc>
        <w:tc>
          <w:tcPr>
            <w:tcW w:w="598" w:type="dxa"/>
            <w:tcBorders>
              <w:top w:val="nil"/>
              <w:left w:val="nil"/>
              <w:bottom w:val="nil"/>
              <w:right w:val="single" w:sz="4" w:space="0" w:color="auto"/>
            </w:tcBorders>
            <w:shd w:val="clear" w:color="auto" w:fill="auto"/>
            <w:noWrap/>
            <w:vAlign w:val="bottom"/>
            <w:hideMark/>
          </w:tcPr>
          <w:p w14:paraId="1F593D85" w14:textId="77777777" w:rsidR="0076301B" w:rsidRPr="00976F92" w:rsidRDefault="0076301B" w:rsidP="0076301B">
            <w:pPr>
              <w:jc w:val="center"/>
              <w:rPr>
                <w:rFonts w:ascii="Verdana" w:hAnsi="Verdana" w:cs="Calibri"/>
                <w:b/>
                <w:bCs/>
                <w:color w:val="000000"/>
                <w:sz w:val="18"/>
                <w:szCs w:val="18"/>
              </w:rPr>
            </w:pPr>
            <w:r w:rsidRPr="00976F92">
              <w:rPr>
                <w:rFonts w:ascii="Verdana" w:hAnsi="Verdana" w:cs="Calibri"/>
                <w:b/>
                <w:bCs/>
                <w:color w:val="000000"/>
                <w:sz w:val="18"/>
                <w:szCs w:val="18"/>
              </w:rPr>
              <w:t> </w:t>
            </w:r>
          </w:p>
        </w:tc>
      </w:tr>
      <w:tr w:rsidR="0076301B" w:rsidRPr="00976F92" w14:paraId="3E1C4083" w14:textId="77777777" w:rsidTr="0076301B">
        <w:trPr>
          <w:gridAfter w:val="1"/>
          <w:wAfter w:w="1701" w:type="dxa"/>
          <w:trHeight w:val="291"/>
        </w:trPr>
        <w:tc>
          <w:tcPr>
            <w:tcW w:w="2734"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550A859C" w14:textId="77777777" w:rsidR="0076301B" w:rsidRPr="00976F92" w:rsidRDefault="0076301B" w:rsidP="0076301B">
            <w:pPr>
              <w:rPr>
                <w:rFonts w:ascii="Verdana" w:hAnsi="Verdana" w:cs="Calibri"/>
                <w:bCs/>
                <w:color w:val="000000"/>
                <w:sz w:val="18"/>
                <w:szCs w:val="18"/>
              </w:rPr>
            </w:pPr>
            <w:r w:rsidRPr="00976F92">
              <w:rPr>
                <w:rFonts w:ascii="Verdana" w:hAnsi="Verdana" w:cs="Calibri"/>
                <w:bCs/>
                <w:color w:val="000000"/>
                <w:sz w:val="18"/>
                <w:szCs w:val="18"/>
              </w:rPr>
              <w:t>Entrega de Vagones Planos Ferroviarios</w:t>
            </w:r>
            <w:r>
              <w:rPr>
                <w:rFonts w:ascii="Verdana" w:hAnsi="Verdana" w:cs="Calibri"/>
                <w:bCs/>
                <w:color w:val="000000"/>
                <w:sz w:val="18"/>
                <w:szCs w:val="18"/>
              </w:rPr>
              <w:t>**</w:t>
            </w:r>
            <w:r w:rsidRPr="00976F92">
              <w:rPr>
                <w:rFonts w:ascii="Verdana" w:hAnsi="Verdana" w:cs="Calibri"/>
                <w:bCs/>
                <w:color w:val="000000"/>
                <w:sz w:val="18"/>
                <w:szCs w:val="18"/>
              </w:rPr>
              <w:t xml:space="preserve">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0FB48A64" w14:textId="77777777" w:rsidR="0076301B" w:rsidRPr="00976F92" w:rsidRDefault="0076301B" w:rsidP="0076301B">
            <w:pPr>
              <w:jc w:val="center"/>
              <w:rPr>
                <w:rFonts w:ascii="Verdana" w:hAnsi="Verdana" w:cs="Calibri"/>
                <w:color w:val="000000"/>
                <w:sz w:val="18"/>
                <w:szCs w:val="18"/>
              </w:rPr>
            </w:pPr>
            <w:r w:rsidRPr="00976F92">
              <w:rPr>
                <w:rFonts w:ascii="Verdana" w:hAnsi="Verdana" w:cs="Calibri"/>
                <w:color w:val="000000"/>
                <w:sz w:val="18"/>
                <w:szCs w:val="18"/>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1C2DD434" w14:textId="77777777" w:rsidR="0076301B" w:rsidRPr="00976F92" w:rsidRDefault="0076301B" w:rsidP="0076301B">
            <w:pPr>
              <w:jc w:val="center"/>
              <w:rPr>
                <w:rFonts w:ascii="Verdana" w:hAnsi="Verdana" w:cs="Calibri"/>
                <w:color w:val="000000"/>
                <w:sz w:val="18"/>
                <w:szCs w:val="18"/>
              </w:rPr>
            </w:pPr>
            <w:r w:rsidRPr="00976F92">
              <w:rPr>
                <w:rFonts w:ascii="Verdana" w:hAnsi="Verdana" w:cs="Calibri"/>
                <w:color w:val="000000"/>
                <w:sz w:val="18"/>
                <w:szCs w:val="18"/>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2532995F" w14:textId="77777777" w:rsidR="0076301B" w:rsidRPr="00976F92" w:rsidRDefault="0076301B" w:rsidP="0076301B">
            <w:pPr>
              <w:jc w:val="center"/>
              <w:rPr>
                <w:rFonts w:ascii="Verdana" w:hAnsi="Verdana" w:cs="Calibri"/>
                <w:color w:val="000000"/>
                <w:sz w:val="18"/>
                <w:szCs w:val="18"/>
              </w:rPr>
            </w:pPr>
            <w:r w:rsidRPr="00976F92">
              <w:rPr>
                <w:rFonts w:ascii="Verdana" w:hAnsi="Verdana" w:cs="Calibri"/>
                <w:color w:val="000000"/>
                <w:sz w:val="18"/>
                <w:szCs w:val="18"/>
              </w:rPr>
              <w:t> </w:t>
            </w:r>
          </w:p>
        </w:tc>
        <w:tc>
          <w:tcPr>
            <w:tcW w:w="568" w:type="dxa"/>
            <w:tcBorders>
              <w:top w:val="single" w:sz="4" w:space="0" w:color="auto"/>
              <w:left w:val="nil"/>
              <w:bottom w:val="single" w:sz="8" w:space="0" w:color="auto"/>
              <w:right w:val="single" w:sz="4" w:space="0" w:color="auto"/>
            </w:tcBorders>
            <w:shd w:val="clear" w:color="auto" w:fill="auto"/>
            <w:noWrap/>
            <w:vAlign w:val="bottom"/>
            <w:hideMark/>
          </w:tcPr>
          <w:p w14:paraId="21329A1F" w14:textId="77777777" w:rsidR="0076301B" w:rsidRPr="00976F92" w:rsidRDefault="0076301B" w:rsidP="0076301B">
            <w:pPr>
              <w:jc w:val="center"/>
              <w:rPr>
                <w:rFonts w:ascii="Verdana" w:hAnsi="Verdana" w:cs="Calibri"/>
                <w:color w:val="000000"/>
                <w:sz w:val="18"/>
                <w:szCs w:val="18"/>
              </w:rPr>
            </w:pPr>
            <w:r w:rsidRPr="00976F92">
              <w:rPr>
                <w:rFonts w:ascii="Verdana" w:hAnsi="Verdana" w:cs="Calibri"/>
                <w:color w:val="000000"/>
                <w:sz w:val="18"/>
                <w:szCs w:val="18"/>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2D4F4B1D" w14:textId="77777777" w:rsidR="0076301B" w:rsidRPr="00976F92" w:rsidRDefault="0076301B" w:rsidP="0076301B">
            <w:pPr>
              <w:jc w:val="center"/>
              <w:rPr>
                <w:rFonts w:ascii="Verdana" w:hAnsi="Verdana" w:cs="Calibri"/>
                <w:color w:val="000000"/>
                <w:sz w:val="18"/>
                <w:szCs w:val="18"/>
              </w:rPr>
            </w:pPr>
            <w:r w:rsidRPr="00976F92">
              <w:rPr>
                <w:rFonts w:ascii="Verdana" w:hAnsi="Verdana" w:cs="Calibri"/>
                <w:color w:val="000000"/>
                <w:sz w:val="18"/>
                <w:szCs w:val="18"/>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560165AF" w14:textId="77777777" w:rsidR="0076301B" w:rsidRPr="00976F92" w:rsidRDefault="0076301B" w:rsidP="0076301B">
            <w:pPr>
              <w:jc w:val="center"/>
              <w:rPr>
                <w:rFonts w:ascii="Verdana" w:hAnsi="Verdana" w:cs="Calibri"/>
                <w:color w:val="000000"/>
                <w:sz w:val="18"/>
                <w:szCs w:val="18"/>
              </w:rPr>
            </w:pPr>
            <w:r w:rsidRPr="00976F92">
              <w:rPr>
                <w:rFonts w:ascii="Verdana" w:hAnsi="Verdana" w:cs="Calibri"/>
                <w:color w:val="000000"/>
                <w:sz w:val="18"/>
                <w:szCs w:val="18"/>
              </w:rPr>
              <w:t> </w:t>
            </w:r>
          </w:p>
        </w:tc>
        <w:tc>
          <w:tcPr>
            <w:tcW w:w="598" w:type="dxa"/>
            <w:tcBorders>
              <w:top w:val="single" w:sz="4" w:space="0" w:color="auto"/>
              <w:left w:val="nil"/>
              <w:bottom w:val="single" w:sz="8" w:space="0" w:color="auto"/>
              <w:right w:val="single" w:sz="4" w:space="0" w:color="auto"/>
            </w:tcBorders>
            <w:shd w:val="clear" w:color="auto" w:fill="auto"/>
            <w:noWrap/>
            <w:vAlign w:val="bottom"/>
            <w:hideMark/>
          </w:tcPr>
          <w:p w14:paraId="0EA6D5BA" w14:textId="77777777" w:rsidR="0076301B" w:rsidRPr="00976F92" w:rsidRDefault="0076301B" w:rsidP="0076301B">
            <w:pPr>
              <w:jc w:val="center"/>
              <w:rPr>
                <w:rFonts w:ascii="Verdana" w:hAnsi="Verdana" w:cs="Calibri"/>
                <w:color w:val="000000"/>
                <w:sz w:val="18"/>
                <w:szCs w:val="18"/>
              </w:rPr>
            </w:pPr>
            <w:r>
              <w:rPr>
                <w:rFonts w:ascii="Verdana" w:hAnsi="Verdana" w:cs="Calibri"/>
                <w:color w:val="000000"/>
                <w:sz w:val="18"/>
                <w:szCs w:val="18"/>
              </w:rPr>
              <w:t>40</w:t>
            </w:r>
          </w:p>
        </w:tc>
        <w:tc>
          <w:tcPr>
            <w:tcW w:w="598" w:type="dxa"/>
            <w:tcBorders>
              <w:top w:val="single" w:sz="4" w:space="0" w:color="auto"/>
              <w:left w:val="nil"/>
              <w:bottom w:val="single" w:sz="8" w:space="0" w:color="auto"/>
              <w:right w:val="single" w:sz="4" w:space="0" w:color="auto"/>
            </w:tcBorders>
            <w:shd w:val="clear" w:color="auto" w:fill="auto"/>
            <w:noWrap/>
            <w:vAlign w:val="bottom"/>
            <w:hideMark/>
          </w:tcPr>
          <w:p w14:paraId="3161EA4E" w14:textId="77777777" w:rsidR="0076301B" w:rsidRPr="00976F92" w:rsidRDefault="0076301B" w:rsidP="0076301B">
            <w:pPr>
              <w:jc w:val="center"/>
              <w:rPr>
                <w:rFonts w:ascii="Verdana" w:hAnsi="Verdana" w:cs="Calibri"/>
                <w:color w:val="000000"/>
                <w:sz w:val="18"/>
                <w:szCs w:val="18"/>
              </w:rPr>
            </w:pPr>
            <w:r>
              <w:rPr>
                <w:rFonts w:ascii="Verdana" w:hAnsi="Verdana" w:cs="Calibri"/>
                <w:color w:val="000000"/>
                <w:sz w:val="18"/>
                <w:szCs w:val="18"/>
              </w:rPr>
              <w:t>40</w:t>
            </w:r>
          </w:p>
        </w:tc>
        <w:tc>
          <w:tcPr>
            <w:tcW w:w="598" w:type="dxa"/>
            <w:tcBorders>
              <w:top w:val="single" w:sz="4" w:space="0" w:color="auto"/>
              <w:left w:val="nil"/>
              <w:bottom w:val="single" w:sz="8" w:space="0" w:color="auto"/>
              <w:right w:val="single" w:sz="4" w:space="0" w:color="auto"/>
            </w:tcBorders>
            <w:shd w:val="clear" w:color="auto" w:fill="auto"/>
            <w:noWrap/>
            <w:vAlign w:val="bottom"/>
            <w:hideMark/>
          </w:tcPr>
          <w:p w14:paraId="146692D9" w14:textId="77777777" w:rsidR="0076301B" w:rsidRPr="00976F92" w:rsidRDefault="0076301B" w:rsidP="0076301B">
            <w:pPr>
              <w:jc w:val="center"/>
              <w:rPr>
                <w:rFonts w:ascii="Verdana" w:hAnsi="Verdana" w:cs="Calibri"/>
                <w:color w:val="000000"/>
                <w:sz w:val="18"/>
                <w:szCs w:val="18"/>
              </w:rPr>
            </w:pPr>
            <w:r>
              <w:rPr>
                <w:rFonts w:ascii="Verdana" w:hAnsi="Verdana" w:cs="Calibri"/>
                <w:color w:val="000000"/>
                <w:sz w:val="18"/>
                <w:szCs w:val="18"/>
              </w:rPr>
              <w:t>45</w:t>
            </w:r>
          </w:p>
        </w:tc>
      </w:tr>
      <w:tr w:rsidR="0076301B" w:rsidRPr="004816CA" w14:paraId="39A445E9" w14:textId="77777777" w:rsidTr="0076301B">
        <w:trPr>
          <w:trHeight w:val="277"/>
        </w:trPr>
        <w:tc>
          <w:tcPr>
            <w:tcW w:w="9632" w:type="dxa"/>
            <w:gridSpan w:val="11"/>
            <w:tcBorders>
              <w:top w:val="nil"/>
              <w:left w:val="nil"/>
              <w:bottom w:val="nil"/>
              <w:right w:val="nil"/>
            </w:tcBorders>
            <w:shd w:val="clear" w:color="000000" w:fill="FFFFFF"/>
            <w:noWrap/>
            <w:vAlign w:val="bottom"/>
            <w:hideMark/>
          </w:tcPr>
          <w:p w14:paraId="5CE3A579" w14:textId="77777777" w:rsidR="0076301B" w:rsidRPr="00976F92" w:rsidRDefault="0076301B" w:rsidP="0076301B">
            <w:pPr>
              <w:rPr>
                <w:rFonts w:ascii="Verdana" w:hAnsi="Verdana" w:cs="Calibri"/>
                <w:b/>
                <w:bCs/>
                <w:color w:val="000000"/>
                <w:sz w:val="18"/>
                <w:szCs w:val="18"/>
              </w:rPr>
            </w:pPr>
          </w:p>
          <w:p w14:paraId="24500287" w14:textId="77777777" w:rsidR="0076301B" w:rsidRDefault="0076301B" w:rsidP="0076301B">
            <w:pPr>
              <w:rPr>
                <w:rFonts w:ascii="Verdana" w:hAnsi="Verdana" w:cs="Calibri"/>
                <w:b/>
                <w:bCs/>
                <w:color w:val="000000"/>
                <w:sz w:val="18"/>
                <w:szCs w:val="18"/>
              </w:rPr>
            </w:pPr>
            <w:r w:rsidRPr="00976F92">
              <w:rPr>
                <w:rFonts w:ascii="Verdana" w:hAnsi="Verdana" w:cs="Calibri"/>
                <w:b/>
                <w:bCs/>
                <w:color w:val="000000"/>
                <w:sz w:val="18"/>
                <w:szCs w:val="18"/>
              </w:rPr>
              <w:t>*Máximo 15 días calendario desde la presentación de la ingeniería</w:t>
            </w:r>
          </w:p>
          <w:p w14:paraId="2C7DBA47" w14:textId="77777777" w:rsidR="0076301B" w:rsidRPr="00976F92" w:rsidRDefault="0076301B" w:rsidP="0076301B">
            <w:pPr>
              <w:rPr>
                <w:rFonts w:ascii="Verdana" w:hAnsi="Verdana" w:cs="Calibri"/>
                <w:b/>
                <w:bCs/>
                <w:color w:val="000000"/>
                <w:sz w:val="18"/>
                <w:szCs w:val="18"/>
              </w:rPr>
            </w:pPr>
            <w:r>
              <w:rPr>
                <w:rFonts w:ascii="Verdana" w:hAnsi="Verdana" w:cs="Calibri"/>
                <w:b/>
                <w:bCs/>
                <w:color w:val="000000"/>
                <w:sz w:val="18"/>
                <w:szCs w:val="18"/>
              </w:rPr>
              <w:t>**Las entregas de cada hito deben ser realizadas el primer día del mes indicado.</w:t>
            </w:r>
          </w:p>
          <w:p w14:paraId="6E600956" w14:textId="77777777" w:rsidR="0076301B" w:rsidRPr="00976F92" w:rsidRDefault="0076301B" w:rsidP="0076301B">
            <w:pPr>
              <w:rPr>
                <w:rFonts w:ascii="Verdana" w:hAnsi="Verdana" w:cs="Calibri"/>
                <w:b/>
                <w:color w:val="000000"/>
                <w:sz w:val="18"/>
                <w:szCs w:val="18"/>
              </w:rPr>
            </w:pPr>
            <w:r w:rsidRPr="00976F92">
              <w:rPr>
                <w:rFonts w:ascii="Verdana" w:hAnsi="Verdana" w:cs="Calibri"/>
                <w:b/>
                <w:color w:val="000000"/>
                <w:sz w:val="18"/>
                <w:szCs w:val="18"/>
              </w:rPr>
              <w:t> </w:t>
            </w:r>
          </w:p>
          <w:p w14:paraId="75531662" w14:textId="77777777" w:rsidR="0076301B" w:rsidRPr="00553227" w:rsidRDefault="0076301B" w:rsidP="0076301B">
            <w:pPr>
              <w:jc w:val="both"/>
              <w:rPr>
                <w:rFonts w:ascii="Verdana" w:hAnsi="Verdana" w:cs="Calibri"/>
                <w:b/>
                <w:color w:val="000000"/>
                <w:sz w:val="18"/>
                <w:szCs w:val="18"/>
              </w:rPr>
            </w:pPr>
            <w:r w:rsidRPr="00976F92">
              <w:rPr>
                <w:rFonts w:ascii="Verdana" w:hAnsi="Verdana" w:cs="Calibri"/>
                <w:b/>
                <w:color w:val="000000"/>
                <w:sz w:val="18"/>
                <w:szCs w:val="18"/>
              </w:rPr>
              <w:t>**</w:t>
            </w:r>
            <w:r>
              <w:rPr>
                <w:rFonts w:ascii="Verdana" w:hAnsi="Verdana" w:cs="Calibri"/>
                <w:b/>
                <w:color w:val="000000"/>
                <w:sz w:val="18"/>
                <w:szCs w:val="18"/>
              </w:rPr>
              <w:t>*</w:t>
            </w:r>
            <w:r w:rsidRPr="00976F92">
              <w:rPr>
                <w:rFonts w:ascii="Verdana" w:hAnsi="Verdana" w:cs="Calibri"/>
                <w:b/>
                <w:color w:val="000000"/>
                <w:sz w:val="18"/>
                <w:szCs w:val="18"/>
              </w:rPr>
              <w:t xml:space="preserve"> El Proponente puede optimizar este cronograma de entregas, considerándose como una mejora técnica.</w:t>
            </w:r>
          </w:p>
          <w:p w14:paraId="0F8EAE68" w14:textId="77777777" w:rsidR="0076301B" w:rsidRPr="004816CA" w:rsidRDefault="0076301B" w:rsidP="0076301B">
            <w:pPr>
              <w:rPr>
                <w:rFonts w:ascii="Verdana" w:hAnsi="Verdana" w:cs="Calibri"/>
                <w:color w:val="000000"/>
                <w:sz w:val="18"/>
                <w:szCs w:val="18"/>
              </w:rPr>
            </w:pPr>
            <w:r w:rsidRPr="004816CA">
              <w:rPr>
                <w:rFonts w:ascii="Verdana" w:hAnsi="Verdana" w:cs="Calibri"/>
                <w:color w:val="000000"/>
                <w:sz w:val="18"/>
                <w:szCs w:val="18"/>
              </w:rPr>
              <w:t> </w:t>
            </w:r>
          </w:p>
          <w:p w14:paraId="6FC5888C" w14:textId="77777777" w:rsidR="0076301B" w:rsidRPr="004816CA" w:rsidRDefault="0076301B" w:rsidP="0076301B">
            <w:pPr>
              <w:rPr>
                <w:rFonts w:ascii="Verdana" w:hAnsi="Verdana" w:cs="Calibri"/>
                <w:color w:val="000000"/>
                <w:sz w:val="18"/>
                <w:szCs w:val="18"/>
              </w:rPr>
            </w:pPr>
            <w:r w:rsidRPr="004816CA">
              <w:rPr>
                <w:rFonts w:ascii="Verdana" w:hAnsi="Verdana" w:cs="Calibri"/>
                <w:color w:val="000000"/>
                <w:sz w:val="18"/>
                <w:szCs w:val="18"/>
              </w:rPr>
              <w:t> </w:t>
            </w:r>
          </w:p>
          <w:p w14:paraId="0814489E" w14:textId="77777777" w:rsidR="0076301B" w:rsidRPr="004816CA" w:rsidRDefault="0076301B" w:rsidP="0076301B">
            <w:pPr>
              <w:rPr>
                <w:rFonts w:ascii="Verdana" w:hAnsi="Verdana" w:cs="Calibri"/>
                <w:color w:val="000000"/>
                <w:sz w:val="18"/>
                <w:szCs w:val="18"/>
              </w:rPr>
            </w:pPr>
            <w:r w:rsidRPr="004816CA">
              <w:rPr>
                <w:rFonts w:ascii="Verdana" w:hAnsi="Verdana" w:cs="Calibri"/>
                <w:color w:val="000000"/>
                <w:sz w:val="18"/>
                <w:szCs w:val="18"/>
              </w:rPr>
              <w:t> </w:t>
            </w:r>
          </w:p>
          <w:p w14:paraId="0D327C4A" w14:textId="77777777" w:rsidR="0076301B" w:rsidRPr="004816CA" w:rsidRDefault="0076301B" w:rsidP="0076301B">
            <w:pPr>
              <w:rPr>
                <w:rFonts w:ascii="Verdana" w:hAnsi="Verdana" w:cs="Calibri"/>
                <w:color w:val="000000"/>
                <w:sz w:val="18"/>
                <w:szCs w:val="18"/>
              </w:rPr>
            </w:pPr>
            <w:r w:rsidRPr="004816CA">
              <w:rPr>
                <w:rFonts w:ascii="Verdana" w:hAnsi="Verdana" w:cs="Calibri"/>
                <w:color w:val="000000"/>
                <w:sz w:val="18"/>
                <w:szCs w:val="18"/>
              </w:rPr>
              <w:t> </w:t>
            </w:r>
          </w:p>
          <w:p w14:paraId="64D6E0C6" w14:textId="77777777" w:rsidR="0076301B" w:rsidRPr="004816CA" w:rsidRDefault="0076301B" w:rsidP="0076301B">
            <w:pPr>
              <w:rPr>
                <w:rFonts w:ascii="Verdana" w:hAnsi="Verdana" w:cs="Calibri"/>
                <w:color w:val="000000"/>
                <w:sz w:val="18"/>
                <w:szCs w:val="18"/>
              </w:rPr>
            </w:pPr>
            <w:r w:rsidRPr="004816CA">
              <w:rPr>
                <w:rFonts w:ascii="Verdana" w:hAnsi="Verdana" w:cs="Calibri"/>
                <w:color w:val="000000"/>
                <w:sz w:val="18"/>
                <w:szCs w:val="18"/>
              </w:rPr>
              <w:t> </w:t>
            </w:r>
          </w:p>
          <w:p w14:paraId="2279E71F" w14:textId="77777777" w:rsidR="0076301B" w:rsidRPr="004816CA" w:rsidRDefault="0076301B" w:rsidP="0076301B">
            <w:pPr>
              <w:rPr>
                <w:rFonts w:ascii="Verdana" w:hAnsi="Verdana" w:cs="Calibri"/>
                <w:color w:val="000000"/>
                <w:sz w:val="18"/>
                <w:szCs w:val="18"/>
              </w:rPr>
            </w:pPr>
            <w:r w:rsidRPr="004816CA">
              <w:rPr>
                <w:rFonts w:ascii="Verdana" w:hAnsi="Verdana" w:cs="Calibri"/>
                <w:color w:val="000000"/>
                <w:sz w:val="18"/>
                <w:szCs w:val="18"/>
              </w:rPr>
              <w:t> </w:t>
            </w:r>
          </w:p>
        </w:tc>
      </w:tr>
    </w:tbl>
    <w:p w14:paraId="6E1AD794" w14:textId="77777777" w:rsidR="0076301B" w:rsidRPr="00B34EC4" w:rsidRDefault="0076301B" w:rsidP="0076301B">
      <w:pPr>
        <w:jc w:val="both"/>
        <w:rPr>
          <w:rFonts w:ascii="Calibri" w:hAnsi="Calibri" w:cs="Calibri"/>
          <w:i/>
          <w:color w:val="FF0000"/>
          <w:sz w:val="22"/>
          <w:szCs w:val="22"/>
        </w:rPr>
      </w:pPr>
    </w:p>
    <w:p w14:paraId="16CD441A" w14:textId="77777777" w:rsidR="0076301B" w:rsidRPr="00B34EC4" w:rsidRDefault="0076301B" w:rsidP="0076301B">
      <w:pPr>
        <w:jc w:val="center"/>
        <w:rPr>
          <w:rFonts w:ascii="Calibri" w:hAnsi="Calibri" w:cs="Calibri"/>
          <w:snapToGrid w:val="0"/>
          <w:sz w:val="22"/>
          <w:szCs w:val="22"/>
        </w:rPr>
      </w:pPr>
    </w:p>
    <w:p w14:paraId="5BBA4C52" w14:textId="77777777" w:rsidR="0076301B" w:rsidRPr="00B34EC4" w:rsidRDefault="0076301B" w:rsidP="0076301B">
      <w:pPr>
        <w:tabs>
          <w:tab w:val="left" w:pos="4002"/>
        </w:tabs>
        <w:ind w:left="426"/>
        <w:jc w:val="center"/>
        <w:rPr>
          <w:rFonts w:ascii="Verdana" w:hAnsi="Verdana" w:cs="Calibri"/>
          <w:b/>
          <w:sz w:val="18"/>
          <w:szCs w:val="18"/>
        </w:rPr>
      </w:pPr>
      <w:r w:rsidRPr="00B34EC4">
        <w:rPr>
          <w:rFonts w:ascii="Calibri" w:hAnsi="Calibri" w:cs="Calibri"/>
          <w:b/>
          <w:color w:val="000000"/>
          <w:sz w:val="22"/>
          <w:szCs w:val="22"/>
        </w:rPr>
        <w:br w:type="page"/>
      </w:r>
      <w:r w:rsidRPr="00B34EC4">
        <w:rPr>
          <w:rFonts w:ascii="Verdana" w:hAnsi="Verdana" w:cs="Calibri"/>
          <w:b/>
          <w:sz w:val="18"/>
          <w:szCs w:val="18"/>
        </w:rPr>
        <w:lastRenderedPageBreak/>
        <w:t>ANEXO E</w:t>
      </w:r>
    </w:p>
    <w:p w14:paraId="150ECC72" w14:textId="77777777" w:rsidR="0076301B" w:rsidRPr="00B34EC4" w:rsidRDefault="0076301B" w:rsidP="0076301B">
      <w:pPr>
        <w:jc w:val="center"/>
        <w:rPr>
          <w:rFonts w:ascii="Verdana" w:hAnsi="Verdana" w:cs="Calibri"/>
          <w:b/>
          <w:sz w:val="18"/>
          <w:szCs w:val="18"/>
        </w:rPr>
      </w:pPr>
    </w:p>
    <w:p w14:paraId="73C5DF0B" w14:textId="77777777" w:rsidR="0076301B" w:rsidRPr="00B34EC4" w:rsidRDefault="0076301B" w:rsidP="0076301B">
      <w:pPr>
        <w:jc w:val="center"/>
        <w:rPr>
          <w:rFonts w:ascii="Verdana" w:hAnsi="Verdana" w:cs="Calibri"/>
          <w:b/>
          <w:sz w:val="18"/>
          <w:szCs w:val="18"/>
        </w:rPr>
      </w:pPr>
      <w:r w:rsidRPr="00B34EC4">
        <w:rPr>
          <w:rFonts w:ascii="Verdana" w:hAnsi="Verdana" w:cs="Calibri"/>
          <w:b/>
          <w:sz w:val="18"/>
          <w:szCs w:val="18"/>
        </w:rPr>
        <w:t>CRONOGRAMA Y PROCEDIMIENTO DE PAGOS</w:t>
      </w:r>
    </w:p>
    <w:p w14:paraId="090A9A97" w14:textId="77777777" w:rsidR="0076301B" w:rsidRPr="00B34EC4" w:rsidRDefault="0076301B" w:rsidP="0076301B">
      <w:pPr>
        <w:jc w:val="center"/>
        <w:rPr>
          <w:rFonts w:ascii="Verdana" w:hAnsi="Verdana" w:cs="Calibri"/>
          <w:sz w:val="18"/>
          <w:szCs w:val="18"/>
        </w:rPr>
      </w:pPr>
    </w:p>
    <w:p w14:paraId="76D9546A" w14:textId="77777777" w:rsidR="0076301B" w:rsidRPr="00B34EC4" w:rsidRDefault="0076301B" w:rsidP="0076301B">
      <w:pPr>
        <w:jc w:val="center"/>
        <w:rPr>
          <w:rFonts w:ascii="Verdana" w:hAnsi="Verdana" w:cs="Calibri"/>
          <w:b/>
          <w:bCs/>
          <w:sz w:val="18"/>
          <w:szCs w:val="18"/>
          <w:u w:val="single"/>
        </w:rPr>
      </w:pPr>
      <w:r w:rsidRPr="00B34EC4">
        <w:rPr>
          <w:rFonts w:ascii="Verdana" w:hAnsi="Verdana" w:cs="Calibri"/>
          <w:b/>
          <w:bCs/>
          <w:sz w:val="18"/>
          <w:szCs w:val="18"/>
          <w:u w:val="single"/>
        </w:rPr>
        <w:t>CRONOGRAMA DE PAGOS</w:t>
      </w:r>
    </w:p>
    <w:p w14:paraId="0A88643E" w14:textId="77777777" w:rsidR="0076301B" w:rsidRPr="00B34EC4" w:rsidRDefault="0076301B" w:rsidP="0076301B">
      <w:pPr>
        <w:jc w:val="center"/>
        <w:rPr>
          <w:rFonts w:ascii="Verdana" w:hAnsi="Verdana" w:cs="Calibri"/>
          <w:sz w:val="18"/>
          <w:szCs w:val="18"/>
        </w:rPr>
      </w:pPr>
    </w:p>
    <w:p w14:paraId="2D7A4A35" w14:textId="77777777" w:rsidR="0076301B" w:rsidRPr="009E6484" w:rsidRDefault="0076301B" w:rsidP="009E6484">
      <w:pPr>
        <w:widowControl w:val="0"/>
        <w:autoSpaceDE w:val="0"/>
        <w:autoSpaceDN w:val="0"/>
        <w:adjustRightInd w:val="0"/>
        <w:spacing w:line="276" w:lineRule="auto"/>
        <w:ind w:left="708"/>
        <w:jc w:val="both"/>
        <w:rPr>
          <w:rFonts w:ascii="Verdana" w:hAnsi="Verdana" w:cs="Calibri"/>
          <w:color w:val="000000"/>
          <w:sz w:val="18"/>
          <w:szCs w:val="18"/>
          <w:lang w:eastAsia="es-ES"/>
        </w:rPr>
      </w:pPr>
      <w:r w:rsidRPr="009E6484">
        <w:rPr>
          <w:rFonts w:ascii="Verdana" w:hAnsi="Verdana" w:cs="Calibri"/>
          <w:color w:val="000000"/>
          <w:sz w:val="18"/>
          <w:szCs w:val="18"/>
          <w:lang w:eastAsia="es-ES"/>
        </w:rPr>
        <w:t xml:space="preserve">El Cronograma de Pagos será presentado por el Proveedor, para aprobación de </w:t>
      </w:r>
      <w:proofErr w:type="spellStart"/>
      <w:r w:rsidRPr="009E6484">
        <w:rPr>
          <w:rFonts w:ascii="Verdana" w:hAnsi="Verdana" w:cs="Calibri"/>
          <w:color w:val="000000"/>
          <w:sz w:val="18"/>
          <w:szCs w:val="18"/>
          <w:lang w:eastAsia="es-ES"/>
        </w:rPr>
        <w:t>YPFB</w:t>
      </w:r>
      <w:proofErr w:type="spellEnd"/>
      <w:r w:rsidRPr="009E6484">
        <w:rPr>
          <w:rFonts w:ascii="Verdana" w:hAnsi="Verdana" w:cs="Calibri"/>
          <w:color w:val="000000"/>
          <w:sz w:val="18"/>
          <w:szCs w:val="18"/>
          <w:lang w:eastAsia="es-ES"/>
        </w:rPr>
        <w:t xml:space="preserve">, una vez emitida la Orden de Proceder. </w:t>
      </w:r>
    </w:p>
    <w:p w14:paraId="477DA91F" w14:textId="77777777" w:rsidR="0076301B" w:rsidRPr="009E6484" w:rsidRDefault="0076301B" w:rsidP="009E6484">
      <w:pPr>
        <w:widowControl w:val="0"/>
        <w:autoSpaceDE w:val="0"/>
        <w:autoSpaceDN w:val="0"/>
        <w:adjustRightInd w:val="0"/>
        <w:spacing w:line="276" w:lineRule="auto"/>
        <w:ind w:left="708"/>
        <w:jc w:val="both"/>
        <w:rPr>
          <w:rFonts w:ascii="Verdana" w:hAnsi="Verdana" w:cs="Calibri"/>
          <w:color w:val="000000"/>
          <w:sz w:val="18"/>
          <w:szCs w:val="18"/>
          <w:lang w:eastAsia="es-ES"/>
        </w:rPr>
      </w:pPr>
    </w:p>
    <w:p w14:paraId="3ACDEA3F" w14:textId="77777777" w:rsidR="0076301B" w:rsidRPr="009E6484" w:rsidRDefault="0076301B" w:rsidP="009E6484">
      <w:pPr>
        <w:widowControl w:val="0"/>
        <w:autoSpaceDE w:val="0"/>
        <w:autoSpaceDN w:val="0"/>
        <w:adjustRightInd w:val="0"/>
        <w:spacing w:line="276" w:lineRule="auto"/>
        <w:ind w:left="708"/>
        <w:jc w:val="both"/>
        <w:rPr>
          <w:rFonts w:ascii="Verdana" w:hAnsi="Verdana" w:cs="Calibri"/>
          <w:color w:val="000000"/>
          <w:sz w:val="18"/>
          <w:szCs w:val="18"/>
          <w:lang w:eastAsia="es-ES"/>
        </w:rPr>
      </w:pPr>
      <w:r w:rsidRPr="009E6484">
        <w:rPr>
          <w:rFonts w:ascii="Verdana" w:hAnsi="Verdana" w:cs="Calibri"/>
          <w:color w:val="000000"/>
          <w:sz w:val="18"/>
          <w:szCs w:val="18"/>
          <w:lang w:eastAsia="es-ES"/>
        </w:rPr>
        <w:t xml:space="preserve">No se efectuara ningún pago mientras </w:t>
      </w:r>
      <w:proofErr w:type="spellStart"/>
      <w:r w:rsidRPr="009E6484">
        <w:rPr>
          <w:rFonts w:ascii="Verdana" w:hAnsi="Verdana" w:cs="Calibri"/>
          <w:color w:val="000000"/>
          <w:sz w:val="18"/>
          <w:szCs w:val="18"/>
          <w:lang w:eastAsia="es-ES"/>
        </w:rPr>
        <w:t>YPFB</w:t>
      </w:r>
      <w:proofErr w:type="spellEnd"/>
      <w:r w:rsidRPr="009E6484">
        <w:rPr>
          <w:rFonts w:ascii="Verdana" w:hAnsi="Verdana" w:cs="Calibri"/>
          <w:color w:val="000000"/>
          <w:sz w:val="18"/>
          <w:szCs w:val="18"/>
          <w:lang w:eastAsia="es-ES"/>
        </w:rPr>
        <w:t xml:space="preserve"> no apruebe el Cronograma de Pagos.</w:t>
      </w:r>
    </w:p>
    <w:p w14:paraId="08A04084" w14:textId="77777777" w:rsidR="0076301B" w:rsidRPr="00B34EC4" w:rsidRDefault="0076301B" w:rsidP="0076301B">
      <w:pPr>
        <w:pStyle w:val="Default"/>
        <w:spacing w:line="276" w:lineRule="auto"/>
        <w:ind w:left="708"/>
        <w:jc w:val="both"/>
        <w:rPr>
          <w:rFonts w:cs="Calibri"/>
          <w:sz w:val="18"/>
          <w:szCs w:val="18"/>
        </w:rPr>
      </w:pPr>
    </w:p>
    <w:p w14:paraId="06D7C253" w14:textId="77777777" w:rsidR="0076301B" w:rsidRPr="009E6484" w:rsidRDefault="0076301B" w:rsidP="009E6484">
      <w:pPr>
        <w:numPr>
          <w:ilvl w:val="0"/>
          <w:numId w:val="55"/>
        </w:numPr>
        <w:autoSpaceDE w:val="0"/>
        <w:autoSpaceDN w:val="0"/>
        <w:adjustRightInd w:val="0"/>
        <w:spacing w:line="276" w:lineRule="auto"/>
        <w:jc w:val="both"/>
        <w:rPr>
          <w:rFonts w:ascii="Verdana" w:hAnsi="Verdana" w:cs="Calibri"/>
          <w:b/>
          <w:bCs/>
          <w:color w:val="000000"/>
          <w:sz w:val="18"/>
          <w:szCs w:val="18"/>
          <w:u w:val="single"/>
          <w:lang w:eastAsia="es-ES"/>
        </w:rPr>
      </w:pPr>
      <w:r w:rsidRPr="009E6484">
        <w:rPr>
          <w:rFonts w:ascii="Verdana" w:hAnsi="Verdana" w:cs="Calibri"/>
          <w:b/>
          <w:bCs/>
          <w:color w:val="000000"/>
          <w:sz w:val="18"/>
          <w:szCs w:val="18"/>
          <w:u w:val="single"/>
          <w:lang w:eastAsia="es-ES"/>
        </w:rPr>
        <w:t>PROCEDIMIENTO DE FACTURACIÓN Y PAGO.</w:t>
      </w:r>
    </w:p>
    <w:p w14:paraId="1E46B0BD" w14:textId="77777777" w:rsidR="0076301B" w:rsidRPr="009E6484" w:rsidRDefault="0076301B" w:rsidP="009E6484">
      <w:pPr>
        <w:widowControl w:val="0"/>
        <w:autoSpaceDE w:val="0"/>
        <w:autoSpaceDN w:val="0"/>
        <w:adjustRightInd w:val="0"/>
        <w:spacing w:line="276" w:lineRule="auto"/>
        <w:ind w:left="708"/>
        <w:jc w:val="both"/>
        <w:rPr>
          <w:rFonts w:ascii="Verdana" w:hAnsi="Verdana" w:cs="Calibri"/>
          <w:color w:val="000000"/>
          <w:sz w:val="18"/>
          <w:szCs w:val="18"/>
          <w:lang w:eastAsia="es-ES"/>
        </w:rPr>
      </w:pPr>
      <w:r w:rsidRPr="009E6484">
        <w:rPr>
          <w:rFonts w:ascii="Verdana" w:hAnsi="Verdana" w:cs="Calibri"/>
          <w:color w:val="000000"/>
          <w:sz w:val="18"/>
          <w:szCs w:val="18"/>
          <w:lang w:eastAsia="es-ES"/>
        </w:rPr>
        <w:t xml:space="preserve">Los pagos y la facturación se efectuarán por Hitos conforme Cronograma de Pagos. Sólo se tomará en cuenta los documentos o respaldos aprobados por el </w:t>
      </w:r>
      <w:proofErr w:type="spellStart"/>
      <w:r w:rsidRPr="009E6484">
        <w:rPr>
          <w:rFonts w:ascii="Verdana" w:hAnsi="Verdana" w:cs="Calibri"/>
          <w:color w:val="000000"/>
          <w:sz w:val="18"/>
          <w:szCs w:val="18"/>
          <w:lang w:eastAsia="es-ES"/>
        </w:rPr>
        <w:t>YPFB</w:t>
      </w:r>
      <w:proofErr w:type="spellEnd"/>
      <w:r w:rsidRPr="009E6484">
        <w:rPr>
          <w:rFonts w:ascii="Verdana" w:hAnsi="Verdana" w:cs="Calibri"/>
          <w:color w:val="000000"/>
          <w:sz w:val="18"/>
          <w:szCs w:val="18"/>
          <w:lang w:eastAsia="es-ES"/>
        </w:rPr>
        <w:t>.</w:t>
      </w:r>
    </w:p>
    <w:p w14:paraId="18F6FA2F" w14:textId="77777777" w:rsidR="0076301B" w:rsidRPr="009E6484" w:rsidRDefault="0076301B" w:rsidP="009E6484">
      <w:pPr>
        <w:widowControl w:val="0"/>
        <w:autoSpaceDE w:val="0"/>
        <w:autoSpaceDN w:val="0"/>
        <w:adjustRightInd w:val="0"/>
        <w:spacing w:line="276" w:lineRule="auto"/>
        <w:ind w:left="708"/>
        <w:jc w:val="both"/>
        <w:rPr>
          <w:rFonts w:ascii="Verdana" w:hAnsi="Verdana" w:cs="Calibri"/>
          <w:color w:val="000000"/>
          <w:sz w:val="18"/>
          <w:szCs w:val="18"/>
          <w:lang w:eastAsia="es-ES"/>
        </w:rPr>
      </w:pPr>
    </w:p>
    <w:p w14:paraId="55E8A767" w14:textId="77777777" w:rsidR="0076301B" w:rsidRPr="009E6484" w:rsidRDefault="0076301B" w:rsidP="009E6484">
      <w:pPr>
        <w:widowControl w:val="0"/>
        <w:autoSpaceDE w:val="0"/>
        <w:autoSpaceDN w:val="0"/>
        <w:adjustRightInd w:val="0"/>
        <w:spacing w:line="276" w:lineRule="auto"/>
        <w:ind w:left="708"/>
        <w:jc w:val="both"/>
        <w:rPr>
          <w:rFonts w:ascii="Verdana" w:hAnsi="Verdana" w:cs="Calibri"/>
          <w:color w:val="000000"/>
          <w:sz w:val="18"/>
          <w:szCs w:val="18"/>
          <w:lang w:eastAsia="es-ES"/>
        </w:rPr>
      </w:pPr>
      <w:r w:rsidRPr="009E6484">
        <w:rPr>
          <w:rFonts w:ascii="Verdana" w:hAnsi="Verdana" w:cs="Calibri"/>
          <w:color w:val="000000"/>
          <w:sz w:val="18"/>
          <w:szCs w:val="18"/>
          <w:lang w:eastAsia="es-ES"/>
        </w:rPr>
        <w:t>El Procedimiento de Medición de Cumplimiento de Hitos será acordado entre las Partes en los primeros treinta (30) Días a partir de la fecha de firma del presente Contrato.</w:t>
      </w:r>
    </w:p>
    <w:p w14:paraId="596AFB73" w14:textId="77777777" w:rsidR="0076301B" w:rsidRPr="009E6484" w:rsidRDefault="0076301B" w:rsidP="009E6484">
      <w:pPr>
        <w:widowControl w:val="0"/>
        <w:autoSpaceDE w:val="0"/>
        <w:autoSpaceDN w:val="0"/>
        <w:adjustRightInd w:val="0"/>
        <w:spacing w:line="276" w:lineRule="auto"/>
        <w:ind w:left="708"/>
        <w:jc w:val="both"/>
        <w:rPr>
          <w:rFonts w:ascii="Verdana" w:hAnsi="Verdana" w:cs="Calibri"/>
          <w:color w:val="000000"/>
          <w:sz w:val="18"/>
          <w:szCs w:val="18"/>
          <w:lang w:eastAsia="es-ES"/>
        </w:rPr>
      </w:pPr>
    </w:p>
    <w:p w14:paraId="783D4D3B" w14:textId="77777777" w:rsidR="0076301B" w:rsidRPr="009E6484" w:rsidRDefault="0076301B" w:rsidP="009E6484">
      <w:pPr>
        <w:widowControl w:val="0"/>
        <w:autoSpaceDE w:val="0"/>
        <w:autoSpaceDN w:val="0"/>
        <w:adjustRightInd w:val="0"/>
        <w:spacing w:line="276" w:lineRule="auto"/>
        <w:ind w:left="708"/>
        <w:jc w:val="both"/>
        <w:rPr>
          <w:rFonts w:ascii="Verdana" w:hAnsi="Verdana" w:cs="Calibri"/>
          <w:color w:val="000000"/>
          <w:sz w:val="18"/>
          <w:szCs w:val="18"/>
          <w:lang w:eastAsia="es-ES"/>
        </w:rPr>
      </w:pPr>
      <w:r w:rsidRPr="009E6484">
        <w:rPr>
          <w:rFonts w:ascii="Verdana" w:hAnsi="Verdana" w:cs="Calibri"/>
          <w:color w:val="000000"/>
          <w:sz w:val="18"/>
          <w:szCs w:val="18"/>
          <w:lang w:eastAsia="es-ES"/>
        </w:rPr>
        <w:t>Los Pagos serán realizados en conformidad al procedimiento que comprende los siguientes pasos:</w:t>
      </w:r>
    </w:p>
    <w:p w14:paraId="62C8C432" w14:textId="77777777" w:rsidR="0076301B" w:rsidRPr="00B34EC4" w:rsidRDefault="0076301B" w:rsidP="0076301B">
      <w:pPr>
        <w:pStyle w:val="Default"/>
        <w:jc w:val="both"/>
        <w:rPr>
          <w:rFonts w:cs="Calibri"/>
          <w:sz w:val="18"/>
          <w:szCs w:val="18"/>
        </w:rPr>
      </w:pPr>
    </w:p>
    <w:p w14:paraId="4B1BA46E" w14:textId="77777777" w:rsidR="0076301B" w:rsidRPr="009E6484" w:rsidRDefault="0076301B" w:rsidP="009E6484">
      <w:pPr>
        <w:numPr>
          <w:ilvl w:val="0"/>
          <w:numId w:val="53"/>
        </w:numPr>
        <w:autoSpaceDE w:val="0"/>
        <w:autoSpaceDN w:val="0"/>
        <w:adjustRightInd w:val="0"/>
        <w:jc w:val="both"/>
        <w:rPr>
          <w:rFonts w:ascii="Verdana" w:hAnsi="Verdana" w:cs="Calibri"/>
          <w:color w:val="000000"/>
          <w:sz w:val="18"/>
          <w:szCs w:val="18"/>
          <w:lang w:eastAsia="es-ES"/>
        </w:rPr>
      </w:pPr>
      <w:r w:rsidRPr="009E6484">
        <w:rPr>
          <w:rFonts w:ascii="Verdana" w:hAnsi="Verdana" w:cs="Calibri"/>
          <w:color w:val="000000"/>
          <w:sz w:val="18"/>
          <w:szCs w:val="18"/>
          <w:lang w:eastAsia="es-ES"/>
        </w:rPr>
        <w:t>Documentos de respaldo de Cumplimiento de Hito (no aplica al pago de anticipo)</w:t>
      </w:r>
    </w:p>
    <w:p w14:paraId="7E7FE9DF" w14:textId="77777777" w:rsidR="0076301B" w:rsidRPr="009E6484" w:rsidRDefault="0076301B" w:rsidP="009E6484">
      <w:pPr>
        <w:numPr>
          <w:ilvl w:val="0"/>
          <w:numId w:val="53"/>
        </w:numPr>
        <w:autoSpaceDE w:val="0"/>
        <w:autoSpaceDN w:val="0"/>
        <w:adjustRightInd w:val="0"/>
        <w:jc w:val="both"/>
        <w:rPr>
          <w:rFonts w:ascii="Verdana" w:hAnsi="Verdana" w:cs="Calibri"/>
          <w:color w:val="000000"/>
          <w:sz w:val="18"/>
          <w:szCs w:val="18"/>
          <w:lang w:eastAsia="es-ES"/>
        </w:rPr>
      </w:pPr>
      <w:r w:rsidRPr="009E6484">
        <w:rPr>
          <w:rFonts w:ascii="Verdana" w:hAnsi="Verdana" w:cs="Calibri"/>
          <w:color w:val="000000"/>
          <w:sz w:val="18"/>
          <w:szCs w:val="18"/>
          <w:lang w:eastAsia="es-ES"/>
        </w:rPr>
        <w:t>Solicitud de Pago</w:t>
      </w:r>
    </w:p>
    <w:p w14:paraId="0C3C0F05" w14:textId="77777777" w:rsidR="0076301B" w:rsidRPr="009E6484" w:rsidRDefault="0076301B" w:rsidP="009E6484">
      <w:pPr>
        <w:numPr>
          <w:ilvl w:val="0"/>
          <w:numId w:val="53"/>
        </w:numPr>
        <w:autoSpaceDE w:val="0"/>
        <w:autoSpaceDN w:val="0"/>
        <w:adjustRightInd w:val="0"/>
        <w:jc w:val="both"/>
        <w:rPr>
          <w:rFonts w:ascii="Verdana" w:hAnsi="Verdana" w:cs="Calibri"/>
          <w:color w:val="000000"/>
          <w:sz w:val="18"/>
          <w:szCs w:val="18"/>
          <w:lang w:eastAsia="es-ES"/>
        </w:rPr>
      </w:pPr>
      <w:r w:rsidRPr="009E6484">
        <w:rPr>
          <w:rFonts w:ascii="Verdana" w:hAnsi="Verdana" w:cs="Calibri"/>
          <w:color w:val="000000"/>
          <w:sz w:val="18"/>
          <w:szCs w:val="18"/>
          <w:lang w:eastAsia="es-ES"/>
        </w:rPr>
        <w:t>Pago Efectivo de la/s Factura/s</w:t>
      </w:r>
    </w:p>
    <w:p w14:paraId="7718E1CB" w14:textId="77777777" w:rsidR="0076301B" w:rsidRPr="009E6484" w:rsidRDefault="0076301B" w:rsidP="009E6484">
      <w:pPr>
        <w:autoSpaceDE w:val="0"/>
        <w:autoSpaceDN w:val="0"/>
        <w:adjustRightInd w:val="0"/>
        <w:ind w:left="1428"/>
        <w:jc w:val="both"/>
        <w:rPr>
          <w:rFonts w:ascii="Verdana" w:hAnsi="Verdana" w:cs="Calibri"/>
          <w:color w:val="000000"/>
          <w:sz w:val="18"/>
          <w:szCs w:val="18"/>
          <w:lang w:eastAsia="es-ES"/>
        </w:rPr>
      </w:pPr>
    </w:p>
    <w:p w14:paraId="109B24AE" w14:textId="77777777" w:rsidR="0076301B" w:rsidRPr="009E6484" w:rsidRDefault="0076301B" w:rsidP="009E6484">
      <w:pPr>
        <w:widowControl w:val="0"/>
        <w:autoSpaceDE w:val="0"/>
        <w:autoSpaceDN w:val="0"/>
        <w:adjustRightInd w:val="0"/>
        <w:ind w:left="708"/>
        <w:jc w:val="both"/>
        <w:rPr>
          <w:rFonts w:ascii="Verdana" w:hAnsi="Verdana" w:cs="Calibri"/>
          <w:color w:val="000000"/>
          <w:sz w:val="18"/>
          <w:szCs w:val="18"/>
          <w:lang w:eastAsia="es-ES"/>
        </w:rPr>
      </w:pPr>
      <w:r w:rsidRPr="009E6484">
        <w:rPr>
          <w:rFonts w:ascii="Verdana" w:hAnsi="Verdana" w:cs="Calibri"/>
          <w:color w:val="000000"/>
          <w:sz w:val="18"/>
          <w:szCs w:val="18"/>
          <w:lang w:eastAsia="es-ES"/>
        </w:rPr>
        <w:t xml:space="preserve">A continuación se detallan cada uno de estos tres pasos para las distintas fases de facturación del Proyecto: </w:t>
      </w:r>
      <w:r w:rsidRPr="009E6484">
        <w:rPr>
          <w:rFonts w:ascii="Verdana" w:hAnsi="Verdana" w:cs="Calibri"/>
          <w:b/>
          <w:color w:val="000000"/>
          <w:sz w:val="18"/>
          <w:szCs w:val="18"/>
          <w:lang w:eastAsia="es-ES"/>
        </w:rPr>
        <w:t>a)</w:t>
      </w:r>
      <w:r w:rsidRPr="009E6484">
        <w:rPr>
          <w:rFonts w:ascii="Verdana" w:hAnsi="Verdana" w:cs="Calibri"/>
          <w:color w:val="000000"/>
          <w:sz w:val="18"/>
          <w:szCs w:val="18"/>
          <w:lang w:eastAsia="es-ES"/>
        </w:rPr>
        <w:t xml:space="preserve"> Anticipo, </w:t>
      </w:r>
      <w:r w:rsidRPr="009E6484">
        <w:rPr>
          <w:rFonts w:ascii="Verdana" w:hAnsi="Verdana" w:cs="Calibri"/>
          <w:b/>
          <w:color w:val="000000"/>
          <w:sz w:val="18"/>
          <w:szCs w:val="18"/>
          <w:lang w:eastAsia="es-ES"/>
        </w:rPr>
        <w:t>b)</w:t>
      </w:r>
      <w:r w:rsidRPr="009E6484">
        <w:rPr>
          <w:rFonts w:ascii="Verdana" w:hAnsi="Verdana" w:cs="Calibri"/>
          <w:color w:val="000000"/>
          <w:sz w:val="18"/>
          <w:szCs w:val="18"/>
          <w:lang w:eastAsia="es-ES"/>
        </w:rPr>
        <w:t xml:space="preserve"> Hito y </w:t>
      </w:r>
      <w:r w:rsidRPr="009E6484">
        <w:rPr>
          <w:rFonts w:ascii="Verdana" w:hAnsi="Verdana" w:cs="Calibri"/>
          <w:b/>
          <w:color w:val="000000"/>
          <w:sz w:val="18"/>
          <w:szCs w:val="18"/>
          <w:lang w:eastAsia="es-ES"/>
        </w:rPr>
        <w:t>c)</w:t>
      </w:r>
      <w:r w:rsidRPr="009E6484">
        <w:rPr>
          <w:rFonts w:ascii="Verdana" w:hAnsi="Verdana" w:cs="Calibri"/>
          <w:color w:val="000000"/>
          <w:sz w:val="18"/>
          <w:szCs w:val="18"/>
          <w:lang w:eastAsia="es-ES"/>
        </w:rPr>
        <w:t xml:space="preserve"> Pago Final.</w:t>
      </w:r>
    </w:p>
    <w:p w14:paraId="2ADAEB79" w14:textId="77777777" w:rsidR="0076301B" w:rsidRPr="009E6484" w:rsidRDefault="0076301B" w:rsidP="009E6484">
      <w:pPr>
        <w:widowControl w:val="0"/>
        <w:autoSpaceDE w:val="0"/>
        <w:autoSpaceDN w:val="0"/>
        <w:adjustRightInd w:val="0"/>
        <w:ind w:left="708"/>
        <w:jc w:val="both"/>
        <w:rPr>
          <w:rFonts w:ascii="Verdana" w:hAnsi="Verdana" w:cs="Calibri"/>
          <w:color w:val="000000"/>
          <w:sz w:val="18"/>
          <w:szCs w:val="18"/>
          <w:lang w:eastAsia="es-ES"/>
        </w:rPr>
      </w:pPr>
      <w:r w:rsidRPr="009E6484">
        <w:rPr>
          <w:rFonts w:ascii="Verdana" w:hAnsi="Verdana" w:cs="Calibri"/>
          <w:color w:val="000000"/>
          <w:sz w:val="18"/>
          <w:szCs w:val="18"/>
          <w:lang w:eastAsia="es-ES"/>
        </w:rPr>
        <w:tab/>
      </w:r>
    </w:p>
    <w:p w14:paraId="2B8846A4" w14:textId="77777777" w:rsidR="0076301B" w:rsidRPr="009E6484" w:rsidRDefault="0076301B" w:rsidP="009E6484">
      <w:pPr>
        <w:widowControl w:val="0"/>
        <w:autoSpaceDE w:val="0"/>
        <w:autoSpaceDN w:val="0"/>
        <w:adjustRightInd w:val="0"/>
        <w:ind w:left="708"/>
        <w:jc w:val="both"/>
        <w:rPr>
          <w:rFonts w:ascii="Verdana" w:hAnsi="Verdana" w:cs="Calibri"/>
          <w:color w:val="000000"/>
          <w:sz w:val="18"/>
          <w:szCs w:val="18"/>
          <w:lang w:eastAsia="es-ES"/>
        </w:rPr>
      </w:pPr>
      <w:r w:rsidRPr="009E6484">
        <w:rPr>
          <w:rFonts w:ascii="Verdana" w:hAnsi="Verdana" w:cs="Calibri"/>
          <w:color w:val="000000"/>
          <w:sz w:val="18"/>
          <w:szCs w:val="18"/>
          <w:lang w:eastAsia="es-ES"/>
        </w:rPr>
        <w:t>Cualquier modificación al Procedimiento de Pagos deberá ser solicitada, técnicamente respaldada, con una anticipación mínima de treinta (30) Días para su respectivo análisis y, si corresponde, su aprobación.</w:t>
      </w:r>
    </w:p>
    <w:p w14:paraId="260AD892" w14:textId="77777777" w:rsidR="0076301B" w:rsidRPr="00B34EC4" w:rsidRDefault="0076301B" w:rsidP="0076301B">
      <w:pPr>
        <w:pStyle w:val="Default"/>
        <w:spacing w:line="276" w:lineRule="auto"/>
        <w:jc w:val="both"/>
        <w:rPr>
          <w:rFonts w:cs="Calibri"/>
          <w:color w:val="FF0000"/>
          <w:sz w:val="18"/>
          <w:szCs w:val="18"/>
        </w:rPr>
      </w:pPr>
    </w:p>
    <w:p w14:paraId="09232E76" w14:textId="77777777" w:rsidR="0076301B" w:rsidRPr="009E6484" w:rsidRDefault="0076301B" w:rsidP="009E6484">
      <w:pPr>
        <w:numPr>
          <w:ilvl w:val="0"/>
          <w:numId w:val="51"/>
        </w:numPr>
        <w:autoSpaceDE w:val="0"/>
        <w:autoSpaceDN w:val="0"/>
        <w:adjustRightInd w:val="0"/>
        <w:spacing w:line="276" w:lineRule="auto"/>
        <w:jc w:val="both"/>
        <w:rPr>
          <w:rFonts w:ascii="Verdana" w:hAnsi="Verdana" w:cs="Calibri"/>
          <w:b/>
          <w:sz w:val="18"/>
          <w:szCs w:val="18"/>
          <w:u w:val="single"/>
          <w:lang w:eastAsia="es-ES"/>
        </w:rPr>
      </w:pPr>
      <w:r w:rsidRPr="009E6484">
        <w:rPr>
          <w:rFonts w:ascii="Verdana" w:hAnsi="Verdana" w:cs="Calibri"/>
          <w:b/>
          <w:sz w:val="18"/>
          <w:szCs w:val="18"/>
          <w:u w:val="single"/>
          <w:lang w:eastAsia="es-ES"/>
        </w:rPr>
        <w:t>Pago por Anticipo</w:t>
      </w:r>
    </w:p>
    <w:p w14:paraId="25BA1B0B" w14:textId="77777777" w:rsidR="0076301B" w:rsidRPr="00B34EC4" w:rsidRDefault="0076301B" w:rsidP="0076301B">
      <w:pPr>
        <w:pStyle w:val="Default"/>
        <w:spacing w:line="276" w:lineRule="auto"/>
        <w:ind w:left="1068"/>
        <w:jc w:val="both"/>
        <w:rPr>
          <w:rFonts w:cs="Calibri"/>
          <w:b/>
          <w:color w:val="auto"/>
          <w:sz w:val="18"/>
          <w:szCs w:val="18"/>
          <w:u w:val="single"/>
        </w:rPr>
      </w:pPr>
    </w:p>
    <w:p w14:paraId="6FAC34FB" w14:textId="77777777" w:rsidR="0076301B" w:rsidRPr="009E6484" w:rsidRDefault="0076301B" w:rsidP="0076301B">
      <w:pPr>
        <w:pStyle w:val="Default"/>
        <w:ind w:left="360" w:firstLine="708"/>
        <w:jc w:val="both"/>
        <w:rPr>
          <w:rFonts w:ascii="Verdana" w:hAnsi="Verdana" w:cs="Calibri"/>
          <w:color w:val="auto"/>
          <w:sz w:val="18"/>
          <w:szCs w:val="18"/>
        </w:rPr>
      </w:pPr>
      <w:r w:rsidRPr="009E6484">
        <w:rPr>
          <w:rFonts w:ascii="Verdana" w:hAnsi="Verdana" w:cs="Calibri"/>
          <w:color w:val="auto"/>
          <w:sz w:val="18"/>
          <w:szCs w:val="18"/>
        </w:rPr>
        <w:t>Para efectuar el Pago por Anticipo el Proveedor deberá presentar lo siguiente:</w:t>
      </w:r>
    </w:p>
    <w:p w14:paraId="3C798608" w14:textId="77777777" w:rsidR="0076301B" w:rsidRPr="00B34EC4" w:rsidRDefault="0076301B" w:rsidP="0076301B">
      <w:pPr>
        <w:pStyle w:val="Default"/>
        <w:ind w:left="360" w:firstLine="708"/>
        <w:jc w:val="both"/>
        <w:rPr>
          <w:rFonts w:cs="Calibri"/>
          <w:color w:val="auto"/>
          <w:sz w:val="18"/>
          <w:szCs w:val="18"/>
        </w:rPr>
      </w:pPr>
    </w:p>
    <w:p w14:paraId="1D17BCB2" w14:textId="77777777" w:rsidR="0076301B" w:rsidRPr="009E6484" w:rsidRDefault="0076301B" w:rsidP="009E6484">
      <w:pPr>
        <w:numPr>
          <w:ilvl w:val="0"/>
          <w:numId w:val="56"/>
        </w:numPr>
        <w:autoSpaceDE w:val="0"/>
        <w:autoSpaceDN w:val="0"/>
        <w:adjustRightInd w:val="0"/>
        <w:jc w:val="both"/>
        <w:rPr>
          <w:rFonts w:ascii="Verdana" w:hAnsi="Verdana" w:cs="Calibri"/>
          <w:sz w:val="18"/>
          <w:szCs w:val="18"/>
          <w:lang w:eastAsia="es-ES"/>
        </w:rPr>
      </w:pPr>
      <w:r w:rsidRPr="009E6484">
        <w:rPr>
          <w:rFonts w:ascii="Verdana" w:hAnsi="Verdana" w:cs="Calibri"/>
          <w:sz w:val="18"/>
          <w:szCs w:val="18"/>
          <w:lang w:eastAsia="es-ES"/>
        </w:rPr>
        <w:t xml:space="preserve">Carta de Solicitud de Pago de Anticipo que consigne: </w:t>
      </w:r>
    </w:p>
    <w:p w14:paraId="32AEBFB2"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Concepto del Pago</w:t>
      </w:r>
    </w:p>
    <w:p w14:paraId="74FCF0FE"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Moneda del Pago</w:t>
      </w:r>
    </w:p>
    <w:p w14:paraId="26B63E9B"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Datos de la(s) cuenta(s) bancarias en las cuales se debe efectuar el Pago</w:t>
      </w:r>
    </w:p>
    <w:p w14:paraId="388C7D60"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Impuestos y retenciones que apliquen</w:t>
      </w:r>
    </w:p>
    <w:p w14:paraId="00B2A724"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Firma y sello del Representante Legal de la Empresa Proveedora</w:t>
      </w:r>
    </w:p>
    <w:p w14:paraId="60C2CCB2"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Copia Legalizada del Contrato</w:t>
      </w:r>
    </w:p>
    <w:p w14:paraId="2C33A07C"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Informe técnico de uso y/o destino del monto del Anticipo.  Este Informe debe estar firmado y sellado por el Representante Legal de la Empresa Proveedora, con la correspondiente documentación de respaldo</w:t>
      </w:r>
    </w:p>
    <w:p w14:paraId="53A06F7D"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Boleta de Garantía de Correcta Inversión de Anticipo</w:t>
      </w:r>
    </w:p>
    <w:p w14:paraId="4CE20253" w14:textId="77777777" w:rsidR="0076301B" w:rsidRPr="00B34EC4" w:rsidRDefault="0076301B" w:rsidP="0076301B">
      <w:pPr>
        <w:pStyle w:val="Default"/>
        <w:spacing w:line="276" w:lineRule="auto"/>
        <w:ind w:left="1776"/>
        <w:jc w:val="both"/>
        <w:rPr>
          <w:rFonts w:cs="Calibri"/>
          <w:color w:val="auto"/>
          <w:sz w:val="18"/>
          <w:szCs w:val="18"/>
        </w:rPr>
      </w:pPr>
    </w:p>
    <w:p w14:paraId="158003EB" w14:textId="77777777" w:rsidR="0076301B" w:rsidRPr="009E6484" w:rsidRDefault="0076301B" w:rsidP="009E6484">
      <w:pPr>
        <w:numPr>
          <w:ilvl w:val="0"/>
          <w:numId w:val="56"/>
        </w:numPr>
        <w:autoSpaceDE w:val="0"/>
        <w:autoSpaceDN w:val="0"/>
        <w:adjustRightInd w:val="0"/>
        <w:jc w:val="both"/>
        <w:rPr>
          <w:rFonts w:ascii="Verdana" w:hAnsi="Verdana" w:cs="Calibri"/>
          <w:sz w:val="18"/>
          <w:szCs w:val="18"/>
          <w:lang w:eastAsia="es-ES"/>
        </w:rPr>
      </w:pPr>
      <w:r w:rsidRPr="009E6484">
        <w:rPr>
          <w:rFonts w:ascii="Verdana" w:hAnsi="Verdana" w:cs="Calibri"/>
          <w:sz w:val="18"/>
          <w:szCs w:val="18"/>
          <w:lang w:eastAsia="es-ES"/>
        </w:rPr>
        <w:t xml:space="preserve">Una vez recibida la Solicitud de Pago con la documentación de respaldo correspondiente,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xml:space="preserve"> tendrá diez (10) Días Hábiles Administrativos para emitir la aprobación o rechazo respectivo. </w:t>
      </w:r>
    </w:p>
    <w:p w14:paraId="6B231913" w14:textId="77777777" w:rsidR="0076301B" w:rsidRDefault="0076301B" w:rsidP="009E6484">
      <w:pPr>
        <w:autoSpaceDE w:val="0"/>
        <w:autoSpaceDN w:val="0"/>
        <w:adjustRightInd w:val="0"/>
        <w:ind w:left="1428"/>
        <w:jc w:val="both"/>
        <w:rPr>
          <w:rFonts w:ascii="Verdana" w:hAnsi="Verdana" w:cs="Calibri"/>
          <w:sz w:val="18"/>
          <w:szCs w:val="18"/>
          <w:lang w:eastAsia="es-ES"/>
        </w:rPr>
      </w:pPr>
      <w:r w:rsidRPr="009E6484">
        <w:rPr>
          <w:rFonts w:ascii="Verdana" w:hAnsi="Verdana" w:cs="Calibri"/>
          <w:sz w:val="18"/>
          <w:szCs w:val="18"/>
          <w:lang w:eastAsia="es-ES"/>
        </w:rPr>
        <w:t xml:space="preserve">La/s Factura/s comercial/es deberán emitirse una vez aprobada la Solicitud de Pago de Anticipo por parte de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xml:space="preserve">. Una vez recibida la factura fiscal por parte de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éste dispone de treinta (30) Días desde la recepción de la misma para efectivizar el pago.</w:t>
      </w:r>
    </w:p>
    <w:p w14:paraId="7D884497" w14:textId="77777777" w:rsidR="009E6484" w:rsidRDefault="009E6484" w:rsidP="009E6484">
      <w:pPr>
        <w:autoSpaceDE w:val="0"/>
        <w:autoSpaceDN w:val="0"/>
        <w:adjustRightInd w:val="0"/>
        <w:ind w:left="1428"/>
        <w:jc w:val="both"/>
        <w:rPr>
          <w:rFonts w:ascii="Verdana" w:hAnsi="Verdana" w:cs="Calibri"/>
          <w:sz w:val="18"/>
          <w:szCs w:val="18"/>
          <w:lang w:eastAsia="es-ES"/>
        </w:rPr>
      </w:pPr>
    </w:p>
    <w:p w14:paraId="6FBC3E21" w14:textId="77777777" w:rsidR="009E6484" w:rsidRPr="009E6484" w:rsidRDefault="009E6484" w:rsidP="009E6484">
      <w:pPr>
        <w:autoSpaceDE w:val="0"/>
        <w:autoSpaceDN w:val="0"/>
        <w:adjustRightInd w:val="0"/>
        <w:ind w:left="1428"/>
        <w:jc w:val="both"/>
        <w:rPr>
          <w:rFonts w:ascii="Verdana" w:hAnsi="Verdana" w:cs="Calibri"/>
          <w:sz w:val="18"/>
          <w:szCs w:val="18"/>
          <w:lang w:eastAsia="es-ES"/>
        </w:rPr>
      </w:pPr>
    </w:p>
    <w:p w14:paraId="3C85CB6A" w14:textId="77777777" w:rsidR="0076301B" w:rsidRPr="00B34EC4" w:rsidRDefault="0076301B" w:rsidP="0076301B">
      <w:pPr>
        <w:pStyle w:val="Default"/>
        <w:spacing w:line="276" w:lineRule="auto"/>
        <w:ind w:left="1068"/>
        <w:jc w:val="both"/>
        <w:rPr>
          <w:rFonts w:cs="Calibri"/>
          <w:color w:val="1F497D"/>
          <w:sz w:val="18"/>
          <w:szCs w:val="18"/>
        </w:rPr>
      </w:pPr>
    </w:p>
    <w:p w14:paraId="73D96F5B" w14:textId="77777777" w:rsidR="0076301B" w:rsidRDefault="0076301B" w:rsidP="009E6484">
      <w:pPr>
        <w:numPr>
          <w:ilvl w:val="0"/>
          <w:numId w:val="51"/>
        </w:numPr>
        <w:autoSpaceDE w:val="0"/>
        <w:autoSpaceDN w:val="0"/>
        <w:adjustRightInd w:val="0"/>
        <w:spacing w:line="276" w:lineRule="auto"/>
        <w:jc w:val="both"/>
        <w:rPr>
          <w:rFonts w:ascii="Verdana" w:hAnsi="Verdana" w:cs="Calibri"/>
          <w:b/>
          <w:sz w:val="18"/>
          <w:szCs w:val="18"/>
          <w:u w:val="single"/>
          <w:lang w:eastAsia="es-ES"/>
        </w:rPr>
      </w:pPr>
      <w:r w:rsidRPr="009E6484">
        <w:rPr>
          <w:rFonts w:ascii="Verdana" w:hAnsi="Verdana" w:cs="Calibri"/>
          <w:b/>
          <w:sz w:val="18"/>
          <w:szCs w:val="18"/>
          <w:u w:val="single"/>
          <w:lang w:eastAsia="es-ES"/>
        </w:rPr>
        <w:t>Pago por Hitos.</w:t>
      </w:r>
    </w:p>
    <w:p w14:paraId="6554527C" w14:textId="77777777" w:rsidR="009E6484" w:rsidRPr="009E6484" w:rsidRDefault="009E6484" w:rsidP="009E6484">
      <w:pPr>
        <w:autoSpaceDE w:val="0"/>
        <w:autoSpaceDN w:val="0"/>
        <w:adjustRightInd w:val="0"/>
        <w:spacing w:line="276" w:lineRule="auto"/>
        <w:ind w:left="1068"/>
        <w:jc w:val="both"/>
        <w:rPr>
          <w:rFonts w:ascii="Verdana" w:hAnsi="Verdana" w:cs="Calibri"/>
          <w:b/>
          <w:sz w:val="18"/>
          <w:szCs w:val="18"/>
          <w:u w:val="single"/>
          <w:lang w:eastAsia="es-ES"/>
        </w:rPr>
      </w:pPr>
    </w:p>
    <w:p w14:paraId="7791EBB1" w14:textId="77777777" w:rsidR="0076301B" w:rsidRPr="009E6484" w:rsidRDefault="0076301B" w:rsidP="009E6484">
      <w:pPr>
        <w:widowControl w:val="0"/>
        <w:autoSpaceDE w:val="0"/>
        <w:autoSpaceDN w:val="0"/>
        <w:adjustRightInd w:val="0"/>
        <w:spacing w:line="276" w:lineRule="auto"/>
        <w:ind w:left="1068"/>
        <w:jc w:val="both"/>
        <w:rPr>
          <w:rFonts w:ascii="Verdana" w:hAnsi="Verdana" w:cs="Calibri"/>
          <w:sz w:val="18"/>
          <w:szCs w:val="18"/>
          <w:lang w:eastAsia="es-ES"/>
        </w:rPr>
      </w:pPr>
      <w:r w:rsidRPr="009E6484">
        <w:rPr>
          <w:rFonts w:ascii="Verdana" w:hAnsi="Verdana" w:cs="Calibri"/>
          <w:sz w:val="18"/>
          <w:szCs w:val="18"/>
          <w:lang w:eastAsia="es-ES"/>
        </w:rPr>
        <w:t>Los Pagos serán realizados en conformidad al cumplimiento de Hitos de acuerdo al Procedimiento de Medición de Cumplimiento de Hitos, mismo será acordado entre las Partes en los primeros treinta (30) Días a partir de la fecha de firma del presente Contrato.</w:t>
      </w:r>
    </w:p>
    <w:p w14:paraId="340BEC66" w14:textId="77777777" w:rsidR="0076301B" w:rsidRPr="009E6484" w:rsidRDefault="0076301B" w:rsidP="009E6484">
      <w:pPr>
        <w:widowControl w:val="0"/>
        <w:autoSpaceDE w:val="0"/>
        <w:autoSpaceDN w:val="0"/>
        <w:adjustRightInd w:val="0"/>
        <w:spacing w:line="276" w:lineRule="auto"/>
        <w:ind w:left="1068"/>
        <w:jc w:val="both"/>
        <w:rPr>
          <w:rFonts w:ascii="Verdana" w:hAnsi="Verdana" w:cs="Calibri"/>
          <w:sz w:val="18"/>
          <w:szCs w:val="18"/>
          <w:lang w:eastAsia="es-ES"/>
        </w:rPr>
      </w:pPr>
    </w:p>
    <w:p w14:paraId="4878CBB6" w14:textId="77777777" w:rsidR="0076301B" w:rsidRPr="009E6484" w:rsidRDefault="0076301B" w:rsidP="009E6484">
      <w:pPr>
        <w:widowControl w:val="0"/>
        <w:autoSpaceDE w:val="0"/>
        <w:autoSpaceDN w:val="0"/>
        <w:adjustRightInd w:val="0"/>
        <w:spacing w:line="276" w:lineRule="auto"/>
        <w:ind w:left="1068"/>
        <w:jc w:val="both"/>
        <w:rPr>
          <w:rFonts w:ascii="Verdana" w:hAnsi="Verdana" w:cs="Calibri"/>
          <w:sz w:val="18"/>
          <w:szCs w:val="18"/>
          <w:lang w:eastAsia="es-ES"/>
        </w:rPr>
      </w:pP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dentro de los primeros cinco (5) primeros Días Hábiles Administrativos siguientes a la aprobación del cumplimiento del Hito correspondiente, aceptará o rechazará aquellos conceptos o importes que no se encuentren conforme a lo establecido en el Contrato por escrito o por correo electrónico al proveedor y autorizará por escrito o por correo electrónico (si procede) que se proceda a la emisión de la factura por los conceptos certificados que se encuentren conforme al Contrato.</w:t>
      </w:r>
    </w:p>
    <w:p w14:paraId="5D2BE9F8" w14:textId="77777777" w:rsidR="0076301B" w:rsidRPr="009E6484" w:rsidRDefault="0076301B" w:rsidP="009E6484">
      <w:pPr>
        <w:widowControl w:val="0"/>
        <w:autoSpaceDE w:val="0"/>
        <w:autoSpaceDN w:val="0"/>
        <w:adjustRightInd w:val="0"/>
        <w:spacing w:line="276" w:lineRule="auto"/>
        <w:ind w:left="1068"/>
        <w:jc w:val="both"/>
        <w:rPr>
          <w:rFonts w:ascii="Verdana" w:hAnsi="Verdana" w:cs="Calibri"/>
          <w:sz w:val="18"/>
          <w:szCs w:val="18"/>
          <w:lang w:eastAsia="es-ES"/>
        </w:rPr>
      </w:pPr>
    </w:p>
    <w:p w14:paraId="78BBBBA9" w14:textId="77777777" w:rsidR="0076301B" w:rsidRPr="009E6484" w:rsidRDefault="0076301B" w:rsidP="009E6484">
      <w:pPr>
        <w:widowControl w:val="0"/>
        <w:autoSpaceDE w:val="0"/>
        <w:autoSpaceDN w:val="0"/>
        <w:adjustRightInd w:val="0"/>
        <w:spacing w:line="276" w:lineRule="auto"/>
        <w:ind w:left="1068"/>
        <w:jc w:val="both"/>
        <w:rPr>
          <w:rFonts w:ascii="Verdana" w:hAnsi="Verdana" w:cs="Calibri"/>
          <w:sz w:val="18"/>
          <w:szCs w:val="18"/>
          <w:lang w:eastAsia="es-ES"/>
        </w:rPr>
      </w:pPr>
      <w:r w:rsidRPr="009E6484">
        <w:rPr>
          <w:rFonts w:ascii="Verdana" w:hAnsi="Verdana" w:cs="Calibri"/>
          <w:sz w:val="18"/>
          <w:szCs w:val="18"/>
          <w:lang w:eastAsia="es-ES"/>
        </w:rPr>
        <w:t xml:space="preserve">En caso de que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xml:space="preserve"> no aprobara algún concepto o importe facturado por el Proveedor, el primero deberá notificar al segundo las razones de tal decisión, quedando establecido que si dentro de aquel periodo de los cinco (5) primeros Días Hábiles Administrativos mencionados,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xml:space="preserve"> no notificara o informase al Proveedor de su rechazo, la solicitud de pago quedaría automáticamente aprobada para pago.</w:t>
      </w:r>
    </w:p>
    <w:p w14:paraId="551B4A2A" w14:textId="77777777" w:rsidR="0076301B" w:rsidRPr="00B34EC4" w:rsidRDefault="0076301B" w:rsidP="0076301B">
      <w:pPr>
        <w:pStyle w:val="Default"/>
        <w:spacing w:line="276" w:lineRule="auto"/>
        <w:ind w:left="1068"/>
        <w:jc w:val="both"/>
        <w:rPr>
          <w:rFonts w:cs="Calibri"/>
          <w:color w:val="auto"/>
          <w:sz w:val="18"/>
          <w:szCs w:val="18"/>
        </w:rPr>
      </w:pPr>
    </w:p>
    <w:p w14:paraId="12F90C32" w14:textId="77777777" w:rsidR="0076301B" w:rsidRDefault="0076301B" w:rsidP="009E6484">
      <w:pPr>
        <w:numPr>
          <w:ilvl w:val="0"/>
          <w:numId w:val="54"/>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Carta de Solicitud de Pago que consigne: </w:t>
      </w:r>
    </w:p>
    <w:p w14:paraId="798BE00B" w14:textId="77777777" w:rsidR="009E6484" w:rsidRPr="009E6484" w:rsidRDefault="009E6484" w:rsidP="009E6484">
      <w:pPr>
        <w:autoSpaceDE w:val="0"/>
        <w:autoSpaceDN w:val="0"/>
        <w:adjustRightInd w:val="0"/>
        <w:spacing w:line="276" w:lineRule="auto"/>
        <w:ind w:left="1248"/>
        <w:jc w:val="both"/>
        <w:rPr>
          <w:rFonts w:ascii="Verdana" w:hAnsi="Verdana" w:cs="Calibri"/>
          <w:sz w:val="18"/>
          <w:szCs w:val="18"/>
          <w:lang w:eastAsia="es-ES"/>
        </w:rPr>
      </w:pPr>
    </w:p>
    <w:p w14:paraId="775592F5"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Concepto del Pago </w:t>
      </w:r>
    </w:p>
    <w:p w14:paraId="28F3B512"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Número de Pago </w:t>
      </w:r>
    </w:p>
    <w:p w14:paraId="287634F4"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Moneda del Pago </w:t>
      </w:r>
    </w:p>
    <w:p w14:paraId="59DA3E12"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Datos de la(s) cuenta(s) bancarias en las cuales se debe efectuar el Pago</w:t>
      </w:r>
    </w:p>
    <w:p w14:paraId="248C12AE"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Impuestos y retenciones que apliquen </w:t>
      </w:r>
    </w:p>
    <w:p w14:paraId="2CB56465"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Firma y sello del Representante Legal de la Empresa Proveedora.</w:t>
      </w:r>
    </w:p>
    <w:p w14:paraId="45D93F99"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Adjuntar Documentación “Aprobada” por el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w:t>
      </w:r>
    </w:p>
    <w:p w14:paraId="3A69A04E"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Adjuntar Factura Original. </w:t>
      </w:r>
    </w:p>
    <w:p w14:paraId="0137B45F" w14:textId="77777777" w:rsidR="0076301B" w:rsidRPr="00B34EC4" w:rsidRDefault="0076301B" w:rsidP="0076301B">
      <w:pPr>
        <w:pStyle w:val="Default"/>
        <w:spacing w:line="276" w:lineRule="auto"/>
        <w:ind w:left="1776"/>
        <w:jc w:val="both"/>
        <w:rPr>
          <w:rFonts w:cs="Calibri"/>
          <w:color w:val="auto"/>
          <w:sz w:val="18"/>
          <w:szCs w:val="18"/>
        </w:rPr>
      </w:pPr>
    </w:p>
    <w:p w14:paraId="510F406E" w14:textId="77777777" w:rsidR="0076301B" w:rsidRPr="009E6484" w:rsidRDefault="0076301B" w:rsidP="009E6484">
      <w:pPr>
        <w:numPr>
          <w:ilvl w:val="0"/>
          <w:numId w:val="54"/>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Una vez recibida la Solicitud de Pago con la documentación de respaldo correspondiente,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xml:space="preserve"> tendrá diez (10) Días Hábiles Administrativos para emitir la aprobación o rechazo respectivo. </w:t>
      </w:r>
    </w:p>
    <w:p w14:paraId="5127A456" w14:textId="77777777" w:rsidR="0076301B" w:rsidRPr="00B34EC4" w:rsidRDefault="0076301B" w:rsidP="0076301B">
      <w:pPr>
        <w:pStyle w:val="Default"/>
        <w:spacing w:line="276" w:lineRule="auto"/>
        <w:ind w:left="1248"/>
        <w:jc w:val="both"/>
        <w:rPr>
          <w:rFonts w:cs="Calibri"/>
          <w:color w:val="auto"/>
          <w:sz w:val="18"/>
          <w:szCs w:val="18"/>
        </w:rPr>
      </w:pPr>
    </w:p>
    <w:p w14:paraId="78D85D84" w14:textId="77777777" w:rsidR="0076301B" w:rsidRPr="009E6484" w:rsidRDefault="0076301B" w:rsidP="009E6484">
      <w:pPr>
        <w:widowControl w:val="0"/>
        <w:autoSpaceDE w:val="0"/>
        <w:autoSpaceDN w:val="0"/>
        <w:adjustRightInd w:val="0"/>
        <w:spacing w:line="276" w:lineRule="auto"/>
        <w:ind w:left="1248"/>
        <w:jc w:val="both"/>
        <w:rPr>
          <w:rFonts w:ascii="Verdana" w:hAnsi="Verdana" w:cs="Calibri"/>
          <w:sz w:val="18"/>
          <w:szCs w:val="18"/>
          <w:lang w:eastAsia="es-ES"/>
        </w:rPr>
      </w:pPr>
      <w:r w:rsidRPr="009E6484">
        <w:rPr>
          <w:rFonts w:ascii="Verdana" w:hAnsi="Verdana" w:cs="Calibri"/>
          <w:sz w:val="18"/>
          <w:szCs w:val="18"/>
          <w:lang w:eastAsia="es-ES"/>
        </w:rPr>
        <w:t xml:space="preserve">En caso de que el Proveedor presente una solicitud de pago incompleta, inexacta, o que no tenga los detalles, la especificidad o los documentos de respaldo requeridos, la misma será devuelta por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siendo considerada inválida, debiendo rectificar las observaciones previo reenvío.</w:t>
      </w:r>
    </w:p>
    <w:p w14:paraId="1F888ED6" w14:textId="77777777" w:rsidR="0076301B" w:rsidRPr="009E6484" w:rsidRDefault="0076301B" w:rsidP="009E6484">
      <w:pPr>
        <w:widowControl w:val="0"/>
        <w:autoSpaceDE w:val="0"/>
        <w:autoSpaceDN w:val="0"/>
        <w:adjustRightInd w:val="0"/>
        <w:spacing w:line="276" w:lineRule="auto"/>
        <w:ind w:left="1248"/>
        <w:jc w:val="both"/>
        <w:rPr>
          <w:rFonts w:ascii="Verdana" w:hAnsi="Verdana" w:cs="Calibri"/>
          <w:sz w:val="18"/>
          <w:szCs w:val="18"/>
          <w:lang w:eastAsia="es-ES"/>
        </w:rPr>
      </w:pPr>
    </w:p>
    <w:p w14:paraId="54DC6136" w14:textId="77777777" w:rsidR="0076301B" w:rsidRPr="009E6484" w:rsidRDefault="0076301B" w:rsidP="009E6484">
      <w:pPr>
        <w:widowControl w:val="0"/>
        <w:autoSpaceDE w:val="0"/>
        <w:autoSpaceDN w:val="0"/>
        <w:adjustRightInd w:val="0"/>
        <w:spacing w:line="276" w:lineRule="auto"/>
        <w:ind w:left="1248"/>
        <w:jc w:val="both"/>
        <w:rPr>
          <w:rFonts w:ascii="Verdana" w:hAnsi="Verdana" w:cs="Calibri"/>
          <w:sz w:val="18"/>
          <w:szCs w:val="18"/>
          <w:lang w:eastAsia="es-ES"/>
        </w:rPr>
      </w:pPr>
      <w:r w:rsidRPr="009E6484">
        <w:rPr>
          <w:rFonts w:ascii="Verdana" w:hAnsi="Verdana" w:cs="Calibri"/>
          <w:sz w:val="18"/>
          <w:szCs w:val="18"/>
          <w:lang w:eastAsia="es-ES"/>
        </w:rPr>
        <w:t xml:space="preserve">La/s Factura/s comercial/es deberán emitirse una vez aprobada la Solicitud de Pago por parte de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xml:space="preserve">. Una vez recibida la factura fiscal por parte de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éste dispone de Treinta (30) Días desde la recepción de la misma para efectivizar el pago.</w:t>
      </w:r>
    </w:p>
    <w:p w14:paraId="258A3AAC" w14:textId="77777777" w:rsidR="0076301B" w:rsidRPr="00B34EC4" w:rsidRDefault="0076301B" w:rsidP="0076301B">
      <w:pPr>
        <w:pStyle w:val="Prrafodelista"/>
        <w:rPr>
          <w:rFonts w:ascii="Verdana" w:hAnsi="Verdana" w:cs="Calibri"/>
          <w:color w:val="1F497D"/>
          <w:sz w:val="18"/>
          <w:szCs w:val="18"/>
        </w:rPr>
      </w:pPr>
    </w:p>
    <w:p w14:paraId="42F99B19" w14:textId="77777777" w:rsidR="0076301B" w:rsidRDefault="0076301B" w:rsidP="009E6484">
      <w:pPr>
        <w:numPr>
          <w:ilvl w:val="0"/>
          <w:numId w:val="51"/>
        </w:numPr>
        <w:autoSpaceDE w:val="0"/>
        <w:autoSpaceDN w:val="0"/>
        <w:adjustRightInd w:val="0"/>
        <w:spacing w:line="276" w:lineRule="auto"/>
        <w:jc w:val="both"/>
        <w:rPr>
          <w:rFonts w:ascii="Verdana" w:hAnsi="Verdana" w:cs="Calibri"/>
          <w:b/>
          <w:sz w:val="18"/>
          <w:szCs w:val="18"/>
          <w:u w:val="single"/>
          <w:lang w:eastAsia="es-ES"/>
        </w:rPr>
      </w:pPr>
      <w:r w:rsidRPr="009E6484">
        <w:rPr>
          <w:rFonts w:ascii="Verdana" w:hAnsi="Verdana" w:cs="Calibri"/>
          <w:b/>
          <w:sz w:val="18"/>
          <w:szCs w:val="18"/>
          <w:u w:val="single"/>
          <w:lang w:eastAsia="es-ES"/>
        </w:rPr>
        <w:t>Pago Final</w:t>
      </w:r>
    </w:p>
    <w:p w14:paraId="69B5E04B" w14:textId="77777777" w:rsidR="009E6484" w:rsidRPr="009E6484" w:rsidRDefault="009E6484" w:rsidP="009E6484">
      <w:pPr>
        <w:autoSpaceDE w:val="0"/>
        <w:autoSpaceDN w:val="0"/>
        <w:adjustRightInd w:val="0"/>
        <w:spacing w:line="276" w:lineRule="auto"/>
        <w:ind w:left="1068"/>
        <w:jc w:val="both"/>
        <w:rPr>
          <w:rFonts w:ascii="Verdana" w:hAnsi="Verdana" w:cs="Calibri"/>
          <w:b/>
          <w:sz w:val="18"/>
          <w:szCs w:val="18"/>
          <w:u w:val="single"/>
          <w:lang w:eastAsia="es-ES"/>
        </w:rPr>
      </w:pPr>
    </w:p>
    <w:p w14:paraId="7CBFD3E9" w14:textId="77777777" w:rsidR="0076301B" w:rsidRPr="009E6484" w:rsidRDefault="0076301B" w:rsidP="009E6484">
      <w:pPr>
        <w:widowControl w:val="0"/>
        <w:autoSpaceDE w:val="0"/>
        <w:autoSpaceDN w:val="0"/>
        <w:adjustRightInd w:val="0"/>
        <w:spacing w:line="276" w:lineRule="auto"/>
        <w:ind w:left="1068"/>
        <w:jc w:val="both"/>
        <w:rPr>
          <w:rFonts w:ascii="Verdana" w:hAnsi="Verdana" w:cs="Calibri"/>
          <w:sz w:val="18"/>
          <w:szCs w:val="18"/>
          <w:lang w:eastAsia="es-ES"/>
        </w:rPr>
      </w:pPr>
      <w:r w:rsidRPr="009E6484">
        <w:rPr>
          <w:rFonts w:ascii="Verdana" w:hAnsi="Verdana" w:cs="Calibri"/>
          <w:sz w:val="18"/>
          <w:szCs w:val="18"/>
          <w:lang w:eastAsia="es-ES"/>
        </w:rPr>
        <w:t>El pago final se realizará sólo a la conclusión de la provisión, es decir, a la Recepción Definitiva.</w:t>
      </w:r>
    </w:p>
    <w:p w14:paraId="66319CEF" w14:textId="77777777" w:rsidR="0076301B" w:rsidRPr="009E6484" w:rsidRDefault="0076301B" w:rsidP="009E6484">
      <w:pPr>
        <w:widowControl w:val="0"/>
        <w:autoSpaceDE w:val="0"/>
        <w:autoSpaceDN w:val="0"/>
        <w:adjustRightInd w:val="0"/>
        <w:spacing w:line="276" w:lineRule="auto"/>
        <w:ind w:left="1068"/>
        <w:jc w:val="both"/>
        <w:rPr>
          <w:rFonts w:ascii="Verdana" w:hAnsi="Verdana" w:cs="Calibri"/>
          <w:sz w:val="18"/>
          <w:szCs w:val="18"/>
          <w:lang w:eastAsia="es-ES"/>
        </w:rPr>
      </w:pPr>
      <w:r w:rsidRPr="009E6484">
        <w:rPr>
          <w:rFonts w:ascii="Verdana" w:hAnsi="Verdana" w:cs="Calibri"/>
          <w:sz w:val="18"/>
          <w:szCs w:val="18"/>
          <w:lang w:eastAsia="es-ES"/>
        </w:rPr>
        <w:t>Cuando corresponda, se descontará de este pago todas las Retenciones y Multas que apliquen.</w:t>
      </w:r>
    </w:p>
    <w:p w14:paraId="185E7071" w14:textId="77777777" w:rsidR="0076301B" w:rsidRPr="009E6484" w:rsidRDefault="0076301B" w:rsidP="009E6484">
      <w:pPr>
        <w:widowControl w:val="0"/>
        <w:autoSpaceDE w:val="0"/>
        <w:autoSpaceDN w:val="0"/>
        <w:adjustRightInd w:val="0"/>
        <w:spacing w:line="276" w:lineRule="auto"/>
        <w:ind w:left="1068"/>
        <w:jc w:val="both"/>
        <w:rPr>
          <w:rFonts w:ascii="Verdana" w:hAnsi="Verdana" w:cs="Calibri"/>
          <w:sz w:val="18"/>
          <w:szCs w:val="18"/>
          <w:lang w:eastAsia="es-ES"/>
        </w:rPr>
      </w:pPr>
    </w:p>
    <w:p w14:paraId="7A0C5CF0" w14:textId="77777777" w:rsidR="0076301B" w:rsidRPr="009E6484" w:rsidRDefault="0076301B" w:rsidP="009E6484">
      <w:pPr>
        <w:widowControl w:val="0"/>
        <w:autoSpaceDE w:val="0"/>
        <w:autoSpaceDN w:val="0"/>
        <w:adjustRightInd w:val="0"/>
        <w:spacing w:line="276" w:lineRule="auto"/>
        <w:ind w:left="1068"/>
        <w:jc w:val="both"/>
        <w:rPr>
          <w:rFonts w:ascii="Verdana" w:hAnsi="Verdana" w:cs="Calibri"/>
          <w:sz w:val="18"/>
          <w:szCs w:val="18"/>
          <w:lang w:eastAsia="es-ES"/>
        </w:rPr>
      </w:pPr>
      <w:proofErr w:type="spellStart"/>
      <w:r w:rsidRPr="009E6484">
        <w:rPr>
          <w:rFonts w:ascii="Verdana" w:hAnsi="Verdana" w:cs="Calibri"/>
          <w:sz w:val="18"/>
          <w:szCs w:val="18"/>
          <w:lang w:eastAsia="es-ES"/>
        </w:rPr>
        <w:lastRenderedPageBreak/>
        <w:t>YPFB</w:t>
      </w:r>
      <w:proofErr w:type="spellEnd"/>
      <w:r w:rsidRPr="009E6484">
        <w:rPr>
          <w:rFonts w:ascii="Verdana" w:hAnsi="Verdana" w:cs="Calibri"/>
          <w:sz w:val="18"/>
          <w:szCs w:val="18"/>
          <w:lang w:eastAsia="es-ES"/>
        </w:rPr>
        <w:t>, dentro de los primeros cinco (5) primeros Días Hábiles Administrativos siguientes a la aprobación del cumplimiento del Hito correspondiente, aceptará o rechazará aquellos conceptos o importes que no se encuentren conforme a lo establecido en el Contrato por escrito o por correo electrónico al proveedor y autorizará por escrito o por correo electrónico (si procede) que se proceda a la emisión de la factura por los conceptos certificados que se encuentren conforme al Contrato.</w:t>
      </w:r>
    </w:p>
    <w:p w14:paraId="475664BD" w14:textId="77777777" w:rsidR="0076301B" w:rsidRPr="009E6484" w:rsidRDefault="0076301B" w:rsidP="009E6484">
      <w:pPr>
        <w:widowControl w:val="0"/>
        <w:autoSpaceDE w:val="0"/>
        <w:autoSpaceDN w:val="0"/>
        <w:adjustRightInd w:val="0"/>
        <w:spacing w:line="276" w:lineRule="auto"/>
        <w:ind w:left="1068"/>
        <w:jc w:val="both"/>
        <w:rPr>
          <w:rFonts w:ascii="Verdana" w:hAnsi="Verdana" w:cs="Calibri"/>
          <w:sz w:val="18"/>
          <w:szCs w:val="18"/>
          <w:lang w:eastAsia="es-ES"/>
        </w:rPr>
      </w:pPr>
    </w:p>
    <w:p w14:paraId="586382BF" w14:textId="77777777" w:rsidR="0076301B" w:rsidRPr="009E6484" w:rsidRDefault="0076301B" w:rsidP="009E6484">
      <w:pPr>
        <w:widowControl w:val="0"/>
        <w:autoSpaceDE w:val="0"/>
        <w:autoSpaceDN w:val="0"/>
        <w:adjustRightInd w:val="0"/>
        <w:spacing w:line="276" w:lineRule="auto"/>
        <w:ind w:left="1068"/>
        <w:jc w:val="both"/>
        <w:rPr>
          <w:rFonts w:ascii="Verdana" w:hAnsi="Verdana" w:cs="Calibri"/>
          <w:sz w:val="18"/>
          <w:szCs w:val="18"/>
          <w:lang w:eastAsia="es-ES"/>
        </w:rPr>
      </w:pPr>
      <w:r w:rsidRPr="009E6484">
        <w:rPr>
          <w:rFonts w:ascii="Verdana" w:hAnsi="Verdana" w:cs="Calibri"/>
          <w:sz w:val="18"/>
          <w:szCs w:val="18"/>
          <w:lang w:eastAsia="es-ES"/>
        </w:rPr>
        <w:t xml:space="preserve">En caso de que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xml:space="preserve"> no aprobara algún concepto o importe facturado por el Proveedor, el primero deberá notificar al segundo las razones de tal decisión, quedando establecido que si dentro de aquel periodo de los cinco (5) primeros Días Hábiles Administrativos mencionados,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xml:space="preserve"> no notificara o informase al Proveedor de su rechazo, la solicitud de pago quedaría automáticamente aprobada para pago.</w:t>
      </w:r>
    </w:p>
    <w:p w14:paraId="7C9BBC4A" w14:textId="77777777" w:rsidR="0076301B" w:rsidRPr="00B34EC4" w:rsidRDefault="0076301B" w:rsidP="0076301B">
      <w:pPr>
        <w:pStyle w:val="Default"/>
        <w:spacing w:line="276" w:lineRule="auto"/>
        <w:ind w:left="1068"/>
        <w:jc w:val="both"/>
        <w:rPr>
          <w:rFonts w:cs="Calibri"/>
          <w:color w:val="auto"/>
          <w:sz w:val="18"/>
          <w:szCs w:val="18"/>
        </w:rPr>
      </w:pPr>
    </w:p>
    <w:p w14:paraId="7D935A17" w14:textId="77777777" w:rsidR="0076301B" w:rsidRPr="009E6484" w:rsidRDefault="0076301B" w:rsidP="009E6484">
      <w:pPr>
        <w:numPr>
          <w:ilvl w:val="0"/>
          <w:numId w:val="54"/>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Carta de Solicitud de Pago que consigne: </w:t>
      </w:r>
    </w:p>
    <w:p w14:paraId="18F42443" w14:textId="77777777" w:rsidR="0076301B" w:rsidRPr="00B34EC4" w:rsidRDefault="0076301B" w:rsidP="0076301B">
      <w:pPr>
        <w:pStyle w:val="Default"/>
        <w:spacing w:line="276" w:lineRule="auto"/>
        <w:ind w:left="1248"/>
        <w:jc w:val="both"/>
        <w:rPr>
          <w:rFonts w:cs="Calibri"/>
          <w:color w:val="auto"/>
          <w:sz w:val="18"/>
          <w:szCs w:val="18"/>
        </w:rPr>
      </w:pPr>
    </w:p>
    <w:p w14:paraId="691FD436"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Concepto del Pago </w:t>
      </w:r>
    </w:p>
    <w:p w14:paraId="051D0C77"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Número de Pago </w:t>
      </w:r>
    </w:p>
    <w:p w14:paraId="4673D379"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Moneda del Pago </w:t>
      </w:r>
    </w:p>
    <w:p w14:paraId="6484A32B"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Datos de la(s) cuenta(s) bancarias en las cuales se debe efectuar el Pago</w:t>
      </w:r>
    </w:p>
    <w:p w14:paraId="4F749D22"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Impuestos y retenciones que apliquen </w:t>
      </w:r>
    </w:p>
    <w:p w14:paraId="47BD0C80"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Firma y sello del Representante Legal de la Empresa Proveedora.</w:t>
      </w:r>
    </w:p>
    <w:p w14:paraId="3A955A99"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Adjuntar Acta de Recepción Definitiva emitida por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w:t>
      </w:r>
    </w:p>
    <w:p w14:paraId="0EC18018" w14:textId="77777777" w:rsidR="0076301B" w:rsidRPr="009E6484" w:rsidRDefault="0076301B" w:rsidP="009E6484">
      <w:pPr>
        <w:numPr>
          <w:ilvl w:val="0"/>
          <w:numId w:val="50"/>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Adjuntar Factura Original. </w:t>
      </w:r>
    </w:p>
    <w:p w14:paraId="305BCA66" w14:textId="77777777" w:rsidR="0076301B" w:rsidRPr="00B34EC4" w:rsidRDefault="0076301B" w:rsidP="0076301B">
      <w:pPr>
        <w:pStyle w:val="Default"/>
        <w:spacing w:line="276" w:lineRule="auto"/>
        <w:ind w:left="1776"/>
        <w:jc w:val="both"/>
        <w:rPr>
          <w:rFonts w:cs="Calibri"/>
          <w:color w:val="auto"/>
          <w:sz w:val="18"/>
          <w:szCs w:val="18"/>
        </w:rPr>
      </w:pPr>
    </w:p>
    <w:p w14:paraId="4C706EF0" w14:textId="77777777" w:rsidR="0076301B" w:rsidRPr="009E6484" w:rsidRDefault="0076301B" w:rsidP="009E6484">
      <w:pPr>
        <w:numPr>
          <w:ilvl w:val="0"/>
          <w:numId w:val="54"/>
        </w:numPr>
        <w:autoSpaceDE w:val="0"/>
        <w:autoSpaceDN w:val="0"/>
        <w:adjustRightInd w:val="0"/>
        <w:spacing w:line="276" w:lineRule="auto"/>
        <w:jc w:val="both"/>
        <w:rPr>
          <w:rFonts w:ascii="Verdana" w:hAnsi="Verdana" w:cs="Calibri"/>
          <w:sz w:val="18"/>
          <w:szCs w:val="18"/>
          <w:lang w:eastAsia="es-ES"/>
        </w:rPr>
      </w:pPr>
      <w:r w:rsidRPr="009E6484">
        <w:rPr>
          <w:rFonts w:ascii="Verdana" w:hAnsi="Verdana" w:cs="Calibri"/>
          <w:sz w:val="18"/>
          <w:szCs w:val="18"/>
          <w:lang w:eastAsia="es-ES"/>
        </w:rPr>
        <w:t xml:space="preserve">Una vez recibida la Solicitud de Pago con la documentación de respaldo correspondiente,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xml:space="preserve"> tendrá diez (10) Días Hábiles Administrativos para emitir la aprobación o rechazo respectivo. </w:t>
      </w:r>
    </w:p>
    <w:p w14:paraId="105CDCC2" w14:textId="77777777" w:rsidR="0076301B" w:rsidRPr="00B34EC4" w:rsidRDefault="0076301B" w:rsidP="0076301B">
      <w:pPr>
        <w:pStyle w:val="Default"/>
        <w:spacing w:line="276" w:lineRule="auto"/>
        <w:ind w:left="1248"/>
        <w:jc w:val="both"/>
        <w:rPr>
          <w:rFonts w:cs="Calibri"/>
          <w:color w:val="auto"/>
          <w:sz w:val="18"/>
          <w:szCs w:val="18"/>
        </w:rPr>
      </w:pPr>
    </w:p>
    <w:p w14:paraId="558DC3B6" w14:textId="77777777" w:rsidR="0076301B" w:rsidRPr="009E6484" w:rsidRDefault="0076301B" w:rsidP="009E6484">
      <w:pPr>
        <w:widowControl w:val="0"/>
        <w:autoSpaceDE w:val="0"/>
        <w:autoSpaceDN w:val="0"/>
        <w:adjustRightInd w:val="0"/>
        <w:spacing w:line="276" w:lineRule="auto"/>
        <w:ind w:left="1248"/>
        <w:jc w:val="both"/>
        <w:rPr>
          <w:rFonts w:ascii="Verdana" w:hAnsi="Verdana" w:cs="Calibri"/>
          <w:sz w:val="18"/>
          <w:szCs w:val="18"/>
          <w:lang w:eastAsia="es-ES"/>
        </w:rPr>
      </w:pPr>
      <w:r w:rsidRPr="009E6484">
        <w:rPr>
          <w:rFonts w:ascii="Verdana" w:hAnsi="Verdana" w:cs="Calibri"/>
          <w:sz w:val="18"/>
          <w:szCs w:val="18"/>
          <w:lang w:eastAsia="es-ES"/>
        </w:rPr>
        <w:t xml:space="preserve">En caso de que el Proveedor presente una solicitud de pago incompleta, inexacta, o que no tenga los detalles, la especificidad o los documentos de respaldo requeridos, la misma será devuelta por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siendo considerada inválida, debiendo rectificar las observaciones previo reenvío.</w:t>
      </w:r>
    </w:p>
    <w:p w14:paraId="3A99F0AA" w14:textId="77777777" w:rsidR="0076301B" w:rsidRPr="009E6484" w:rsidRDefault="0076301B" w:rsidP="009E6484">
      <w:pPr>
        <w:widowControl w:val="0"/>
        <w:autoSpaceDE w:val="0"/>
        <w:autoSpaceDN w:val="0"/>
        <w:adjustRightInd w:val="0"/>
        <w:spacing w:line="276" w:lineRule="auto"/>
        <w:ind w:left="1248"/>
        <w:jc w:val="both"/>
        <w:rPr>
          <w:rFonts w:ascii="Verdana" w:hAnsi="Verdana" w:cs="Calibri"/>
          <w:sz w:val="18"/>
          <w:szCs w:val="18"/>
          <w:lang w:eastAsia="es-ES"/>
        </w:rPr>
      </w:pPr>
    </w:p>
    <w:p w14:paraId="3EB2718A" w14:textId="77777777" w:rsidR="0076301B" w:rsidRPr="009E6484" w:rsidRDefault="0076301B" w:rsidP="009E6484">
      <w:pPr>
        <w:widowControl w:val="0"/>
        <w:autoSpaceDE w:val="0"/>
        <w:autoSpaceDN w:val="0"/>
        <w:adjustRightInd w:val="0"/>
        <w:spacing w:line="276" w:lineRule="auto"/>
        <w:ind w:left="1248"/>
        <w:jc w:val="both"/>
        <w:rPr>
          <w:rFonts w:ascii="Verdana" w:hAnsi="Verdana" w:cs="Calibri"/>
          <w:sz w:val="18"/>
          <w:szCs w:val="18"/>
          <w:lang w:eastAsia="es-ES"/>
        </w:rPr>
      </w:pPr>
      <w:r w:rsidRPr="009E6484">
        <w:rPr>
          <w:rFonts w:ascii="Verdana" w:hAnsi="Verdana" w:cs="Calibri"/>
          <w:sz w:val="18"/>
          <w:szCs w:val="18"/>
          <w:lang w:eastAsia="es-ES"/>
        </w:rPr>
        <w:t xml:space="preserve">La/s Factura/s comercial/es deberán emitirse una vez aprobada la Solicitud de Pago por parte de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xml:space="preserve">. Una vez recibida la factura fiscal por parte de </w:t>
      </w:r>
      <w:proofErr w:type="spellStart"/>
      <w:r w:rsidRPr="009E6484">
        <w:rPr>
          <w:rFonts w:ascii="Verdana" w:hAnsi="Verdana" w:cs="Calibri"/>
          <w:sz w:val="18"/>
          <w:szCs w:val="18"/>
          <w:lang w:eastAsia="es-ES"/>
        </w:rPr>
        <w:t>YPFB</w:t>
      </w:r>
      <w:proofErr w:type="spellEnd"/>
      <w:r w:rsidRPr="009E6484">
        <w:rPr>
          <w:rFonts w:ascii="Verdana" w:hAnsi="Verdana" w:cs="Calibri"/>
          <w:sz w:val="18"/>
          <w:szCs w:val="18"/>
          <w:lang w:eastAsia="es-ES"/>
        </w:rPr>
        <w:t>, éste dispone de Treinta (30) Días desde la recepción de la misma para efectivizar el pago.</w:t>
      </w:r>
    </w:p>
    <w:p w14:paraId="5EBA956B" w14:textId="77777777" w:rsidR="0076301B" w:rsidRPr="00B34EC4" w:rsidRDefault="0076301B" w:rsidP="0076301B">
      <w:pPr>
        <w:pStyle w:val="Default"/>
        <w:ind w:left="708"/>
        <w:jc w:val="both"/>
        <w:rPr>
          <w:rFonts w:cs="Calibri"/>
          <w:sz w:val="18"/>
          <w:szCs w:val="18"/>
        </w:rPr>
      </w:pPr>
    </w:p>
    <w:p w14:paraId="3703255B" w14:textId="77777777" w:rsidR="0076301B" w:rsidRPr="009E6484" w:rsidRDefault="0076301B" w:rsidP="009E6484">
      <w:pPr>
        <w:numPr>
          <w:ilvl w:val="0"/>
          <w:numId w:val="55"/>
        </w:numPr>
        <w:autoSpaceDE w:val="0"/>
        <w:autoSpaceDN w:val="0"/>
        <w:adjustRightInd w:val="0"/>
        <w:spacing w:line="276" w:lineRule="auto"/>
        <w:jc w:val="both"/>
        <w:rPr>
          <w:rFonts w:ascii="Verdana" w:hAnsi="Verdana" w:cs="Calibri"/>
          <w:b/>
          <w:bCs/>
          <w:color w:val="000000"/>
          <w:sz w:val="18"/>
          <w:szCs w:val="18"/>
          <w:u w:val="single"/>
          <w:lang w:eastAsia="es-ES"/>
        </w:rPr>
      </w:pPr>
      <w:r w:rsidRPr="009E6484">
        <w:rPr>
          <w:rFonts w:ascii="Verdana" w:hAnsi="Verdana" w:cs="Calibri"/>
          <w:b/>
          <w:bCs/>
          <w:color w:val="000000"/>
          <w:sz w:val="18"/>
          <w:szCs w:val="18"/>
          <w:u w:val="single"/>
          <w:lang w:eastAsia="es-ES"/>
        </w:rPr>
        <w:t xml:space="preserve">CUENTA BANCARIA PARA EL PAGO </w:t>
      </w:r>
    </w:p>
    <w:p w14:paraId="0EBCD4BA" w14:textId="77777777" w:rsidR="0076301B" w:rsidRPr="009E6484" w:rsidRDefault="0076301B" w:rsidP="009E6484">
      <w:pPr>
        <w:widowControl w:val="0"/>
        <w:autoSpaceDE w:val="0"/>
        <w:autoSpaceDN w:val="0"/>
        <w:adjustRightInd w:val="0"/>
        <w:ind w:left="708"/>
        <w:jc w:val="both"/>
        <w:rPr>
          <w:rFonts w:ascii="Verdana" w:hAnsi="Verdana" w:cs="Calibri"/>
          <w:color w:val="000000"/>
          <w:sz w:val="18"/>
          <w:szCs w:val="18"/>
          <w:lang w:eastAsia="es-ES"/>
        </w:rPr>
      </w:pPr>
      <w:r w:rsidRPr="009E6484">
        <w:rPr>
          <w:rFonts w:ascii="Verdana" w:hAnsi="Verdana" w:cs="Calibri"/>
          <w:color w:val="000000"/>
          <w:sz w:val="18"/>
          <w:szCs w:val="18"/>
          <w:lang w:eastAsia="es-ES"/>
        </w:rPr>
        <w:t xml:space="preserve">El Proveedor deberá autorizar la cuenta o cuentas bancarias en bolivianos, </w:t>
      </w:r>
      <w:r w:rsidRPr="009E6484">
        <w:rPr>
          <w:rFonts w:ascii="Verdana" w:hAnsi="Verdana" w:cs="Calibri"/>
          <w:b/>
          <w:color w:val="000000"/>
          <w:sz w:val="18"/>
          <w:szCs w:val="18"/>
          <w:lang w:eastAsia="es-ES"/>
        </w:rPr>
        <w:t xml:space="preserve">habilitada en el Banco Unión S. A., </w:t>
      </w:r>
      <w:r w:rsidRPr="009E6484">
        <w:rPr>
          <w:rFonts w:ascii="Verdana" w:hAnsi="Verdana" w:cs="Calibri"/>
          <w:color w:val="000000"/>
          <w:sz w:val="18"/>
          <w:szCs w:val="18"/>
          <w:lang w:eastAsia="es-ES"/>
        </w:rPr>
        <w:t>para hacer efectiva la realización de los pagos dentro del Estado Plurinacional de Bolivia.</w:t>
      </w:r>
    </w:p>
    <w:p w14:paraId="7D398DAD" w14:textId="77777777" w:rsidR="0076301B" w:rsidRPr="009E6484" w:rsidRDefault="0076301B" w:rsidP="009E6484">
      <w:pPr>
        <w:widowControl w:val="0"/>
        <w:autoSpaceDE w:val="0"/>
        <w:autoSpaceDN w:val="0"/>
        <w:adjustRightInd w:val="0"/>
        <w:ind w:left="708"/>
        <w:jc w:val="both"/>
        <w:rPr>
          <w:rFonts w:ascii="Verdana" w:hAnsi="Verdana" w:cs="Calibri"/>
          <w:color w:val="000000"/>
          <w:sz w:val="18"/>
          <w:szCs w:val="18"/>
          <w:lang w:eastAsia="es-ES"/>
        </w:rPr>
      </w:pPr>
      <w:r w:rsidRPr="009E6484">
        <w:rPr>
          <w:rFonts w:ascii="Verdana" w:hAnsi="Verdana" w:cs="Calibri"/>
          <w:color w:val="000000"/>
          <w:sz w:val="18"/>
          <w:szCs w:val="18"/>
          <w:lang w:eastAsia="es-ES"/>
        </w:rPr>
        <w:tab/>
      </w:r>
    </w:p>
    <w:p w14:paraId="23FD2933" w14:textId="77777777" w:rsidR="0076301B" w:rsidRPr="009E6484" w:rsidRDefault="0076301B" w:rsidP="009E6484">
      <w:pPr>
        <w:widowControl w:val="0"/>
        <w:autoSpaceDE w:val="0"/>
        <w:autoSpaceDN w:val="0"/>
        <w:adjustRightInd w:val="0"/>
        <w:ind w:left="708"/>
        <w:jc w:val="both"/>
        <w:rPr>
          <w:rFonts w:ascii="Verdana" w:hAnsi="Verdana" w:cs="Calibri"/>
          <w:color w:val="000000"/>
          <w:sz w:val="18"/>
          <w:szCs w:val="18"/>
          <w:lang w:eastAsia="es-ES"/>
        </w:rPr>
      </w:pPr>
      <w:r w:rsidRPr="009E6484">
        <w:rPr>
          <w:rFonts w:ascii="Verdana" w:hAnsi="Verdana" w:cs="Calibri"/>
          <w:color w:val="000000"/>
          <w:sz w:val="18"/>
          <w:szCs w:val="18"/>
          <w:lang w:eastAsia="es-ES"/>
        </w:rPr>
        <w:t xml:space="preserve">Para efectivizar el primer pago se debe presentar los siguientes documentos: </w:t>
      </w:r>
    </w:p>
    <w:p w14:paraId="42224D0A" w14:textId="77777777" w:rsidR="0076301B" w:rsidRPr="009E6484" w:rsidRDefault="0076301B" w:rsidP="009E6484">
      <w:pPr>
        <w:numPr>
          <w:ilvl w:val="0"/>
          <w:numId w:val="52"/>
        </w:numPr>
        <w:autoSpaceDE w:val="0"/>
        <w:autoSpaceDN w:val="0"/>
        <w:adjustRightInd w:val="0"/>
        <w:ind w:left="1418" w:hanging="284"/>
        <w:jc w:val="both"/>
        <w:rPr>
          <w:rFonts w:ascii="Verdana" w:hAnsi="Verdana" w:cs="Calibri"/>
          <w:color w:val="000000"/>
          <w:sz w:val="18"/>
          <w:szCs w:val="18"/>
          <w:lang w:eastAsia="es-ES"/>
        </w:rPr>
      </w:pPr>
      <w:r w:rsidRPr="009E6484">
        <w:rPr>
          <w:rFonts w:ascii="Verdana" w:hAnsi="Verdana" w:cs="Calibri"/>
          <w:color w:val="000000"/>
          <w:sz w:val="18"/>
          <w:szCs w:val="18"/>
          <w:lang w:eastAsia="es-ES"/>
        </w:rPr>
        <w:t xml:space="preserve">Fotocopia del Documento de Identidad del Representante Legal de la cuenta bancaria </w:t>
      </w:r>
    </w:p>
    <w:p w14:paraId="38F2455C" w14:textId="77777777" w:rsidR="0076301B" w:rsidRPr="009E6484" w:rsidRDefault="0076301B" w:rsidP="009E6484">
      <w:pPr>
        <w:numPr>
          <w:ilvl w:val="0"/>
          <w:numId w:val="52"/>
        </w:numPr>
        <w:autoSpaceDE w:val="0"/>
        <w:autoSpaceDN w:val="0"/>
        <w:adjustRightInd w:val="0"/>
        <w:ind w:left="1418" w:hanging="284"/>
        <w:jc w:val="both"/>
        <w:rPr>
          <w:rFonts w:ascii="Verdana" w:hAnsi="Verdana" w:cs="Calibri"/>
          <w:color w:val="000000"/>
          <w:sz w:val="18"/>
          <w:szCs w:val="18"/>
          <w:lang w:eastAsia="es-ES"/>
        </w:rPr>
      </w:pPr>
      <w:r w:rsidRPr="009E6484">
        <w:rPr>
          <w:rFonts w:ascii="Verdana" w:hAnsi="Verdana" w:cs="Calibri"/>
          <w:color w:val="000000"/>
          <w:sz w:val="18"/>
          <w:szCs w:val="18"/>
          <w:lang w:eastAsia="es-ES"/>
        </w:rPr>
        <w:t xml:space="preserve">Fotocopia del Certificado de Registro de Beneficiarios en el </w:t>
      </w:r>
      <w:proofErr w:type="spellStart"/>
      <w:r w:rsidRPr="009E6484">
        <w:rPr>
          <w:rFonts w:ascii="Verdana" w:hAnsi="Verdana" w:cs="Calibri"/>
          <w:color w:val="000000"/>
          <w:sz w:val="18"/>
          <w:szCs w:val="18"/>
          <w:lang w:eastAsia="es-ES"/>
        </w:rPr>
        <w:t>SIGEP</w:t>
      </w:r>
      <w:proofErr w:type="spellEnd"/>
      <w:r w:rsidRPr="009E6484">
        <w:rPr>
          <w:rFonts w:ascii="Verdana" w:hAnsi="Verdana" w:cs="Calibri"/>
          <w:color w:val="000000"/>
          <w:sz w:val="18"/>
          <w:szCs w:val="18"/>
          <w:lang w:eastAsia="es-ES"/>
        </w:rPr>
        <w:t xml:space="preserve"> de la cuenta bancaria. </w:t>
      </w:r>
    </w:p>
    <w:p w14:paraId="415BB443" w14:textId="77777777" w:rsidR="0076301B" w:rsidRPr="009E6484" w:rsidRDefault="0076301B" w:rsidP="009E6484">
      <w:pPr>
        <w:numPr>
          <w:ilvl w:val="0"/>
          <w:numId w:val="52"/>
        </w:numPr>
        <w:autoSpaceDE w:val="0"/>
        <w:autoSpaceDN w:val="0"/>
        <w:adjustRightInd w:val="0"/>
        <w:ind w:left="1418" w:hanging="284"/>
        <w:jc w:val="both"/>
        <w:rPr>
          <w:rFonts w:ascii="Verdana" w:hAnsi="Verdana" w:cs="Calibri"/>
          <w:color w:val="000000"/>
          <w:sz w:val="18"/>
          <w:szCs w:val="18"/>
          <w:lang w:eastAsia="es-ES"/>
        </w:rPr>
      </w:pPr>
      <w:r w:rsidRPr="009E6484">
        <w:rPr>
          <w:rFonts w:ascii="Verdana" w:hAnsi="Verdana" w:cs="Calibri"/>
          <w:color w:val="000000"/>
          <w:sz w:val="18"/>
          <w:szCs w:val="18"/>
          <w:lang w:eastAsia="es-ES"/>
        </w:rPr>
        <w:t>Fotocopia del Número de Identificación Tributaria (</w:t>
      </w:r>
      <w:proofErr w:type="spellStart"/>
      <w:r w:rsidRPr="009E6484">
        <w:rPr>
          <w:rFonts w:ascii="Verdana" w:hAnsi="Verdana" w:cs="Calibri"/>
          <w:color w:val="000000"/>
          <w:sz w:val="18"/>
          <w:szCs w:val="18"/>
          <w:lang w:eastAsia="es-ES"/>
        </w:rPr>
        <w:t>NIT</w:t>
      </w:r>
      <w:proofErr w:type="spellEnd"/>
      <w:r w:rsidRPr="009E6484">
        <w:rPr>
          <w:rFonts w:ascii="Verdana" w:hAnsi="Verdana" w:cs="Calibri"/>
          <w:color w:val="000000"/>
          <w:sz w:val="18"/>
          <w:szCs w:val="18"/>
          <w:lang w:eastAsia="es-ES"/>
        </w:rPr>
        <w:t xml:space="preserve">). </w:t>
      </w:r>
    </w:p>
    <w:p w14:paraId="761F4002" w14:textId="77777777" w:rsidR="0076301B" w:rsidRPr="00B34EC4" w:rsidRDefault="0076301B" w:rsidP="0076301B">
      <w:pPr>
        <w:pStyle w:val="Default"/>
        <w:ind w:left="708"/>
        <w:jc w:val="both"/>
        <w:rPr>
          <w:rFonts w:cs="Calibri"/>
          <w:sz w:val="18"/>
          <w:szCs w:val="18"/>
        </w:rPr>
      </w:pPr>
    </w:p>
    <w:p w14:paraId="27E78C7B" w14:textId="3BADD4FC" w:rsidR="0076301B" w:rsidRPr="009E6484" w:rsidRDefault="009E6484" w:rsidP="009E6484">
      <w:pPr>
        <w:numPr>
          <w:ilvl w:val="0"/>
          <w:numId w:val="55"/>
        </w:numPr>
        <w:autoSpaceDE w:val="0"/>
        <w:autoSpaceDN w:val="0"/>
        <w:adjustRightInd w:val="0"/>
        <w:jc w:val="both"/>
        <w:rPr>
          <w:rFonts w:ascii="Verdana" w:hAnsi="Verdana" w:cs="Calibri"/>
          <w:b/>
          <w:bCs/>
          <w:color w:val="000000"/>
          <w:sz w:val="18"/>
          <w:szCs w:val="18"/>
          <w:u w:val="single"/>
          <w:lang w:eastAsia="es-ES"/>
        </w:rPr>
      </w:pPr>
      <w:r>
        <w:rPr>
          <w:rFonts w:ascii="Verdana" w:hAnsi="Verdana" w:cs="Calibri"/>
          <w:b/>
          <w:bCs/>
          <w:color w:val="000000"/>
          <w:sz w:val="18"/>
          <w:szCs w:val="18"/>
          <w:u w:val="single"/>
          <w:lang w:eastAsia="es-ES"/>
        </w:rPr>
        <w:t>FACTURACIÓN Y MONEDA</w:t>
      </w:r>
    </w:p>
    <w:p w14:paraId="7F00F683" w14:textId="77777777" w:rsidR="009E6484" w:rsidRDefault="009E6484" w:rsidP="009E6484">
      <w:pPr>
        <w:widowControl w:val="0"/>
        <w:autoSpaceDE w:val="0"/>
        <w:autoSpaceDN w:val="0"/>
        <w:adjustRightInd w:val="0"/>
        <w:ind w:left="708"/>
        <w:jc w:val="both"/>
        <w:rPr>
          <w:rFonts w:ascii="Verdana" w:hAnsi="Verdana" w:cs="Calibri"/>
          <w:color w:val="000000"/>
          <w:sz w:val="18"/>
          <w:szCs w:val="18"/>
          <w:lang w:eastAsia="es-ES"/>
        </w:rPr>
      </w:pPr>
    </w:p>
    <w:p w14:paraId="790518FB" w14:textId="77777777" w:rsidR="0076301B" w:rsidRPr="009E6484" w:rsidRDefault="0076301B" w:rsidP="009E6484">
      <w:pPr>
        <w:widowControl w:val="0"/>
        <w:autoSpaceDE w:val="0"/>
        <w:autoSpaceDN w:val="0"/>
        <w:adjustRightInd w:val="0"/>
        <w:ind w:left="708"/>
        <w:jc w:val="both"/>
        <w:rPr>
          <w:rFonts w:ascii="Verdana" w:hAnsi="Verdana" w:cs="Calibri"/>
          <w:color w:val="000000"/>
          <w:sz w:val="18"/>
          <w:szCs w:val="18"/>
          <w:lang w:eastAsia="es-ES"/>
        </w:rPr>
      </w:pPr>
      <w:r w:rsidRPr="009E6484">
        <w:rPr>
          <w:rFonts w:ascii="Verdana" w:hAnsi="Verdana" w:cs="Calibri"/>
          <w:color w:val="000000"/>
          <w:sz w:val="18"/>
          <w:szCs w:val="18"/>
          <w:lang w:eastAsia="es-ES"/>
        </w:rPr>
        <w:t xml:space="preserve">Los Pagos serán realizados en </w:t>
      </w:r>
      <w:proofErr w:type="gramStart"/>
      <w:r w:rsidRPr="009E6484">
        <w:rPr>
          <w:rFonts w:ascii="Verdana" w:hAnsi="Verdana" w:cs="Calibri"/>
          <w:color w:val="000000"/>
          <w:sz w:val="18"/>
          <w:szCs w:val="18"/>
          <w:lang w:eastAsia="es-ES"/>
        </w:rPr>
        <w:t>Bolivianos</w:t>
      </w:r>
      <w:proofErr w:type="gramEnd"/>
      <w:r w:rsidRPr="009E6484">
        <w:rPr>
          <w:rFonts w:ascii="Verdana" w:hAnsi="Verdana" w:cs="Calibri"/>
          <w:color w:val="000000"/>
          <w:sz w:val="18"/>
          <w:szCs w:val="18"/>
          <w:lang w:eastAsia="es-ES"/>
        </w:rPr>
        <w:t xml:space="preserve"> de conformidad con los puntos 1, 2 y 3 del presente procedimiento. La facturación realizada reflejará el importe numeral y literal.</w:t>
      </w:r>
    </w:p>
    <w:p w14:paraId="539C4E44" w14:textId="77777777" w:rsidR="0076301B" w:rsidRPr="00B34EC4" w:rsidRDefault="0076301B" w:rsidP="0076301B">
      <w:pPr>
        <w:pStyle w:val="Default"/>
        <w:spacing w:line="276" w:lineRule="auto"/>
        <w:ind w:left="567"/>
        <w:jc w:val="both"/>
        <w:rPr>
          <w:rFonts w:cs="Calibri"/>
          <w:sz w:val="18"/>
          <w:szCs w:val="18"/>
        </w:rPr>
      </w:pPr>
      <w:r w:rsidRPr="00B34EC4">
        <w:rPr>
          <w:rFonts w:cs="Calibri"/>
          <w:sz w:val="18"/>
          <w:szCs w:val="18"/>
        </w:rPr>
        <w:tab/>
      </w:r>
    </w:p>
    <w:p w14:paraId="74E52879" w14:textId="77777777" w:rsidR="009E6484" w:rsidRDefault="009E6484" w:rsidP="009E6484">
      <w:pPr>
        <w:widowControl w:val="0"/>
        <w:autoSpaceDE w:val="0"/>
        <w:autoSpaceDN w:val="0"/>
        <w:adjustRightInd w:val="0"/>
        <w:spacing w:line="276" w:lineRule="auto"/>
        <w:ind w:left="708"/>
        <w:jc w:val="both"/>
        <w:rPr>
          <w:rFonts w:ascii="Verdana" w:hAnsi="Verdana" w:cs="Calibri"/>
          <w:color w:val="000000"/>
          <w:sz w:val="18"/>
          <w:szCs w:val="18"/>
          <w:lang w:eastAsia="es-ES"/>
        </w:rPr>
      </w:pPr>
    </w:p>
    <w:p w14:paraId="2E7374ED" w14:textId="77777777" w:rsidR="0076301B" w:rsidRPr="009E6484" w:rsidRDefault="0076301B" w:rsidP="009E6484">
      <w:pPr>
        <w:widowControl w:val="0"/>
        <w:autoSpaceDE w:val="0"/>
        <w:autoSpaceDN w:val="0"/>
        <w:adjustRightInd w:val="0"/>
        <w:spacing w:line="276" w:lineRule="auto"/>
        <w:ind w:left="708"/>
        <w:jc w:val="both"/>
        <w:rPr>
          <w:rFonts w:ascii="Verdana" w:hAnsi="Verdana" w:cs="Calibri"/>
          <w:color w:val="000000"/>
          <w:sz w:val="18"/>
          <w:szCs w:val="18"/>
          <w:lang w:eastAsia="es-ES"/>
        </w:rPr>
      </w:pPr>
      <w:r w:rsidRPr="009E6484">
        <w:rPr>
          <w:rFonts w:ascii="Verdana" w:hAnsi="Verdana" w:cs="Calibri"/>
          <w:color w:val="000000"/>
          <w:sz w:val="18"/>
          <w:szCs w:val="18"/>
          <w:lang w:eastAsia="es-ES"/>
        </w:rPr>
        <w:lastRenderedPageBreak/>
        <w:t xml:space="preserve">Una que vez que </w:t>
      </w:r>
      <w:proofErr w:type="spellStart"/>
      <w:r w:rsidRPr="009E6484">
        <w:rPr>
          <w:rFonts w:ascii="Verdana" w:hAnsi="Verdana" w:cs="Calibri"/>
          <w:color w:val="000000"/>
          <w:sz w:val="18"/>
          <w:szCs w:val="18"/>
          <w:lang w:eastAsia="es-ES"/>
        </w:rPr>
        <w:t>YPFB</w:t>
      </w:r>
      <w:proofErr w:type="spellEnd"/>
      <w:r w:rsidRPr="009E6484">
        <w:rPr>
          <w:rFonts w:ascii="Verdana" w:hAnsi="Verdana" w:cs="Calibri"/>
          <w:color w:val="000000"/>
          <w:sz w:val="18"/>
          <w:szCs w:val="18"/>
          <w:lang w:eastAsia="es-ES"/>
        </w:rPr>
        <w:t xml:space="preserve"> realice el depósito a la cuenta bancaria autorizada, el Proveedor deberá emitir en un plazo máximo de tres (3) Días su conformidad del pago. Sin esta conformidad </w:t>
      </w:r>
      <w:proofErr w:type="spellStart"/>
      <w:r w:rsidRPr="009E6484">
        <w:rPr>
          <w:rFonts w:ascii="Verdana" w:hAnsi="Verdana" w:cs="Calibri"/>
          <w:color w:val="000000"/>
          <w:sz w:val="18"/>
          <w:szCs w:val="18"/>
          <w:lang w:eastAsia="es-ES"/>
        </w:rPr>
        <w:t>YPFB</w:t>
      </w:r>
      <w:proofErr w:type="spellEnd"/>
      <w:r w:rsidRPr="009E6484">
        <w:rPr>
          <w:rFonts w:ascii="Verdana" w:hAnsi="Verdana" w:cs="Calibri"/>
          <w:color w:val="000000"/>
          <w:sz w:val="18"/>
          <w:szCs w:val="18"/>
          <w:lang w:eastAsia="es-ES"/>
        </w:rPr>
        <w:t xml:space="preserve"> no podrá proceder a realizar otros pagos.    </w:t>
      </w:r>
    </w:p>
    <w:p w14:paraId="1E5962FE" w14:textId="77777777" w:rsidR="0076301B" w:rsidRPr="00B34EC4" w:rsidRDefault="0076301B" w:rsidP="0076301B">
      <w:pPr>
        <w:pStyle w:val="Default"/>
        <w:ind w:left="708"/>
        <w:jc w:val="both"/>
        <w:rPr>
          <w:rFonts w:cs="Calibri"/>
          <w:sz w:val="18"/>
          <w:szCs w:val="18"/>
        </w:rPr>
      </w:pPr>
    </w:p>
    <w:p w14:paraId="66377B45" w14:textId="77777777" w:rsidR="0076301B" w:rsidRPr="009E6484" w:rsidRDefault="0076301B" w:rsidP="009E6484">
      <w:pPr>
        <w:numPr>
          <w:ilvl w:val="0"/>
          <w:numId w:val="55"/>
        </w:numPr>
        <w:autoSpaceDE w:val="0"/>
        <w:autoSpaceDN w:val="0"/>
        <w:adjustRightInd w:val="0"/>
        <w:spacing w:line="276" w:lineRule="auto"/>
        <w:jc w:val="both"/>
        <w:rPr>
          <w:rFonts w:ascii="Verdana" w:hAnsi="Verdana" w:cs="Calibri"/>
          <w:b/>
          <w:bCs/>
          <w:color w:val="000000"/>
          <w:sz w:val="18"/>
          <w:szCs w:val="18"/>
          <w:u w:val="single"/>
          <w:lang w:eastAsia="es-ES"/>
        </w:rPr>
      </w:pPr>
      <w:r w:rsidRPr="009E6484">
        <w:rPr>
          <w:rFonts w:ascii="Verdana" w:hAnsi="Verdana" w:cs="Calibri"/>
          <w:b/>
          <w:bCs/>
          <w:color w:val="000000"/>
          <w:sz w:val="18"/>
          <w:szCs w:val="18"/>
          <w:u w:val="single"/>
          <w:lang w:eastAsia="es-ES"/>
        </w:rPr>
        <w:t xml:space="preserve">COSTOS DE COMISIONES BANCARIAS </w:t>
      </w:r>
    </w:p>
    <w:p w14:paraId="7980ED77" w14:textId="77777777" w:rsidR="0076301B" w:rsidRPr="009E6484" w:rsidRDefault="0076301B" w:rsidP="009E6484">
      <w:pPr>
        <w:widowControl w:val="0"/>
        <w:autoSpaceDE w:val="0"/>
        <w:autoSpaceDN w:val="0"/>
        <w:adjustRightInd w:val="0"/>
        <w:ind w:left="708"/>
        <w:jc w:val="both"/>
        <w:rPr>
          <w:rFonts w:ascii="Verdana" w:hAnsi="Verdana" w:cs="Calibri"/>
          <w:color w:val="000000"/>
          <w:sz w:val="18"/>
          <w:szCs w:val="18"/>
          <w:lang w:eastAsia="es-ES"/>
        </w:rPr>
      </w:pPr>
      <w:r w:rsidRPr="009E6484">
        <w:rPr>
          <w:rFonts w:ascii="Verdana" w:hAnsi="Verdana" w:cs="Calibri"/>
          <w:color w:val="000000"/>
          <w:sz w:val="18"/>
          <w:szCs w:val="18"/>
          <w:lang w:eastAsia="es-ES"/>
        </w:rPr>
        <w:t xml:space="preserve">Las comisiones bancarias y accesorias que se generen por las transferencias de los Pagos, serán asumidas en su totalidad por el Proveedor y serán descontados de cada Pago solicitado. </w:t>
      </w:r>
    </w:p>
    <w:p w14:paraId="6222E18B" w14:textId="77777777" w:rsidR="0076301B" w:rsidRPr="00B34EC4" w:rsidRDefault="0076301B" w:rsidP="0076301B">
      <w:pPr>
        <w:pStyle w:val="Default"/>
        <w:ind w:left="567"/>
        <w:rPr>
          <w:rFonts w:cs="Calibri"/>
          <w:sz w:val="18"/>
          <w:szCs w:val="18"/>
        </w:rPr>
      </w:pPr>
      <w:r w:rsidRPr="00B34EC4">
        <w:rPr>
          <w:rFonts w:cs="Calibri"/>
          <w:sz w:val="18"/>
          <w:szCs w:val="18"/>
        </w:rPr>
        <w:tab/>
      </w:r>
    </w:p>
    <w:p w14:paraId="6F338050" w14:textId="77777777" w:rsidR="0076301B" w:rsidRPr="009E6484" w:rsidRDefault="0076301B" w:rsidP="009E6484">
      <w:pPr>
        <w:numPr>
          <w:ilvl w:val="0"/>
          <w:numId w:val="55"/>
        </w:numPr>
        <w:autoSpaceDE w:val="0"/>
        <w:autoSpaceDN w:val="0"/>
        <w:adjustRightInd w:val="0"/>
        <w:spacing w:line="276" w:lineRule="auto"/>
        <w:jc w:val="both"/>
        <w:rPr>
          <w:rFonts w:ascii="Verdana" w:hAnsi="Verdana" w:cs="Calibri"/>
          <w:b/>
          <w:bCs/>
          <w:color w:val="000000"/>
          <w:sz w:val="18"/>
          <w:szCs w:val="18"/>
          <w:u w:val="single"/>
          <w:lang w:eastAsia="es-ES"/>
        </w:rPr>
      </w:pPr>
      <w:r w:rsidRPr="009E6484">
        <w:rPr>
          <w:rFonts w:ascii="Verdana" w:hAnsi="Verdana" w:cs="Calibri"/>
          <w:b/>
          <w:bCs/>
          <w:color w:val="000000"/>
          <w:sz w:val="18"/>
          <w:szCs w:val="18"/>
          <w:u w:val="single"/>
          <w:lang w:eastAsia="es-ES"/>
        </w:rPr>
        <w:t>ESTIPULACIONES SOBRE IMPUESTOS</w:t>
      </w:r>
    </w:p>
    <w:p w14:paraId="25CE6FB4" w14:textId="77777777" w:rsidR="0076301B" w:rsidRPr="00B34EC4" w:rsidRDefault="0076301B" w:rsidP="0076301B">
      <w:pPr>
        <w:ind w:left="708"/>
        <w:jc w:val="both"/>
        <w:rPr>
          <w:rFonts w:ascii="Verdana" w:hAnsi="Verdana" w:cs="Calibri"/>
          <w:sz w:val="18"/>
          <w:szCs w:val="18"/>
          <w:lang w:eastAsia="es-ES"/>
        </w:rPr>
      </w:pPr>
      <w:r w:rsidRPr="00B34EC4">
        <w:rPr>
          <w:rFonts w:ascii="Verdana" w:hAnsi="Verdana" w:cs="Calibri"/>
          <w:sz w:val="18"/>
          <w:szCs w:val="18"/>
          <w:lang w:eastAsia="es-ES"/>
        </w:rPr>
        <w:t xml:space="preserve">Para todos los Pagos, se aplicará lo establecido en la </w:t>
      </w:r>
      <w:r w:rsidRPr="009E6484">
        <w:rPr>
          <w:rFonts w:ascii="Verdana" w:hAnsi="Verdana" w:cs="Calibri"/>
          <w:b/>
          <w:sz w:val="18"/>
          <w:szCs w:val="18"/>
          <w:lang w:eastAsia="es-ES"/>
        </w:rPr>
        <w:t>Cláusula correspondiente sobre</w:t>
      </w:r>
      <w:r w:rsidRPr="009E6484">
        <w:rPr>
          <w:rFonts w:ascii="Verdana" w:hAnsi="Verdana" w:cs="Calibri"/>
          <w:sz w:val="18"/>
          <w:szCs w:val="18"/>
          <w:lang w:eastAsia="es-ES"/>
        </w:rPr>
        <w:t xml:space="preserve"> </w:t>
      </w:r>
      <w:r w:rsidRPr="00B34EC4">
        <w:rPr>
          <w:rFonts w:ascii="Verdana" w:hAnsi="Verdana" w:cs="Calibri"/>
          <w:sz w:val="18"/>
          <w:szCs w:val="18"/>
          <w:lang w:eastAsia="es-ES"/>
        </w:rPr>
        <w:t>Estipulaciones sobre Impuestos del Contrato.</w:t>
      </w:r>
    </w:p>
    <w:p w14:paraId="7BA022EE" w14:textId="77777777" w:rsidR="0076301B" w:rsidRPr="00B34EC4" w:rsidRDefault="0076301B" w:rsidP="0076301B">
      <w:pPr>
        <w:jc w:val="center"/>
        <w:rPr>
          <w:rFonts w:ascii="Calibri" w:hAnsi="Calibri" w:cs="Calibri"/>
          <w:noProof/>
        </w:rPr>
      </w:pPr>
    </w:p>
    <w:p w14:paraId="4968FCCC" w14:textId="77777777" w:rsidR="0076301B" w:rsidRDefault="0076301B" w:rsidP="0076301B">
      <w:pPr>
        <w:rPr>
          <w:rFonts w:ascii="Verdana" w:hAnsi="Verdana"/>
          <w:sz w:val="18"/>
          <w:szCs w:val="18"/>
        </w:rPr>
      </w:pPr>
    </w:p>
    <w:p w14:paraId="41AA1629" w14:textId="77777777" w:rsidR="001F651C" w:rsidRDefault="001F651C" w:rsidP="0076301B">
      <w:pPr>
        <w:rPr>
          <w:rFonts w:ascii="Verdana" w:hAnsi="Verdana"/>
          <w:sz w:val="18"/>
          <w:szCs w:val="18"/>
        </w:rPr>
      </w:pPr>
    </w:p>
    <w:p w14:paraId="3520E788" w14:textId="77777777" w:rsidR="001F651C" w:rsidRDefault="001F651C" w:rsidP="0076301B">
      <w:pPr>
        <w:rPr>
          <w:rFonts w:ascii="Verdana" w:hAnsi="Verdana"/>
          <w:sz w:val="18"/>
          <w:szCs w:val="18"/>
        </w:rPr>
      </w:pPr>
    </w:p>
    <w:p w14:paraId="4A5F0E91" w14:textId="77777777" w:rsidR="001F651C" w:rsidRDefault="001F651C" w:rsidP="0076301B">
      <w:pPr>
        <w:rPr>
          <w:rFonts w:ascii="Verdana" w:hAnsi="Verdana"/>
          <w:sz w:val="18"/>
          <w:szCs w:val="18"/>
        </w:rPr>
      </w:pPr>
    </w:p>
    <w:p w14:paraId="3BBEB96D" w14:textId="77777777" w:rsidR="001F651C" w:rsidRDefault="001F651C" w:rsidP="0076301B">
      <w:pPr>
        <w:rPr>
          <w:rFonts w:ascii="Verdana" w:hAnsi="Verdana"/>
          <w:sz w:val="18"/>
          <w:szCs w:val="18"/>
        </w:rPr>
      </w:pPr>
    </w:p>
    <w:p w14:paraId="1EDC61E4" w14:textId="77777777" w:rsidR="001F651C" w:rsidRDefault="001F651C" w:rsidP="0076301B">
      <w:pPr>
        <w:rPr>
          <w:rFonts w:ascii="Verdana" w:hAnsi="Verdana"/>
          <w:sz w:val="18"/>
          <w:szCs w:val="18"/>
        </w:rPr>
      </w:pPr>
    </w:p>
    <w:p w14:paraId="07A432C3" w14:textId="77777777" w:rsidR="001F651C" w:rsidRDefault="001F651C" w:rsidP="0076301B">
      <w:pPr>
        <w:rPr>
          <w:rFonts w:ascii="Verdana" w:hAnsi="Verdana"/>
          <w:sz w:val="18"/>
          <w:szCs w:val="18"/>
        </w:rPr>
      </w:pPr>
    </w:p>
    <w:p w14:paraId="413C0887" w14:textId="77777777" w:rsidR="001F651C" w:rsidRDefault="001F651C" w:rsidP="0076301B">
      <w:pPr>
        <w:rPr>
          <w:rFonts w:ascii="Verdana" w:hAnsi="Verdana"/>
          <w:sz w:val="18"/>
          <w:szCs w:val="18"/>
        </w:rPr>
      </w:pPr>
    </w:p>
    <w:p w14:paraId="37200AE5" w14:textId="77777777" w:rsidR="001F651C" w:rsidRDefault="001F651C" w:rsidP="0076301B">
      <w:pPr>
        <w:rPr>
          <w:rFonts w:ascii="Verdana" w:hAnsi="Verdana"/>
          <w:sz w:val="18"/>
          <w:szCs w:val="18"/>
        </w:rPr>
      </w:pPr>
    </w:p>
    <w:p w14:paraId="634EC396" w14:textId="77777777" w:rsidR="001F651C" w:rsidRDefault="001F651C" w:rsidP="0076301B">
      <w:pPr>
        <w:rPr>
          <w:rFonts w:ascii="Verdana" w:hAnsi="Verdana"/>
          <w:sz w:val="18"/>
          <w:szCs w:val="18"/>
        </w:rPr>
      </w:pPr>
    </w:p>
    <w:p w14:paraId="5FB24DDF" w14:textId="77777777" w:rsidR="001F651C" w:rsidRDefault="001F651C" w:rsidP="0076301B">
      <w:pPr>
        <w:rPr>
          <w:rFonts w:ascii="Verdana" w:hAnsi="Verdana"/>
          <w:sz w:val="18"/>
          <w:szCs w:val="18"/>
        </w:rPr>
      </w:pPr>
    </w:p>
    <w:p w14:paraId="566251EE" w14:textId="77777777" w:rsidR="001F651C" w:rsidRDefault="001F651C" w:rsidP="0076301B">
      <w:pPr>
        <w:rPr>
          <w:rFonts w:ascii="Verdana" w:hAnsi="Verdana"/>
          <w:sz w:val="18"/>
          <w:szCs w:val="18"/>
        </w:rPr>
      </w:pPr>
    </w:p>
    <w:p w14:paraId="14EE0336" w14:textId="77777777" w:rsidR="001F651C" w:rsidRDefault="001F651C" w:rsidP="0076301B">
      <w:pPr>
        <w:rPr>
          <w:rFonts w:ascii="Verdana" w:hAnsi="Verdana"/>
          <w:sz w:val="18"/>
          <w:szCs w:val="18"/>
        </w:rPr>
      </w:pPr>
    </w:p>
    <w:p w14:paraId="09FDE9BD" w14:textId="77777777" w:rsidR="001F651C" w:rsidRDefault="001F651C" w:rsidP="0076301B">
      <w:pPr>
        <w:rPr>
          <w:rFonts w:ascii="Verdana" w:hAnsi="Verdana"/>
          <w:sz w:val="18"/>
          <w:szCs w:val="18"/>
        </w:rPr>
      </w:pPr>
    </w:p>
    <w:p w14:paraId="5BB6ED28" w14:textId="77777777" w:rsidR="0076301B" w:rsidRDefault="0076301B" w:rsidP="0076301B">
      <w:pPr>
        <w:pStyle w:val="Prrafodelista"/>
        <w:spacing w:after="13" w:line="276" w:lineRule="auto"/>
        <w:ind w:left="0"/>
        <w:contextualSpacing/>
        <w:jc w:val="both"/>
        <w:rPr>
          <w:rFonts w:ascii="Verdana" w:hAnsi="Verdana" w:cs="Calibri"/>
          <w:b/>
          <w:sz w:val="18"/>
          <w:szCs w:val="18"/>
        </w:rPr>
      </w:pPr>
    </w:p>
    <w:p w14:paraId="13B50993" w14:textId="77777777" w:rsidR="0076301B" w:rsidRDefault="0076301B" w:rsidP="0076301B">
      <w:pPr>
        <w:pStyle w:val="Prrafodelista"/>
        <w:spacing w:after="13" w:line="276" w:lineRule="auto"/>
        <w:ind w:left="0"/>
        <w:contextualSpacing/>
        <w:jc w:val="both"/>
        <w:rPr>
          <w:rFonts w:ascii="Verdana" w:hAnsi="Verdana" w:cs="Calibri"/>
          <w:b/>
          <w:sz w:val="18"/>
          <w:szCs w:val="18"/>
        </w:rPr>
      </w:pPr>
    </w:p>
    <w:p w14:paraId="233D116A" w14:textId="77777777" w:rsidR="0076301B" w:rsidRDefault="0076301B" w:rsidP="0076301B">
      <w:pPr>
        <w:pStyle w:val="Prrafodelista"/>
        <w:spacing w:after="13" w:line="276" w:lineRule="auto"/>
        <w:ind w:left="0"/>
        <w:contextualSpacing/>
        <w:jc w:val="both"/>
        <w:rPr>
          <w:rFonts w:ascii="Verdana" w:hAnsi="Verdana" w:cs="Calibri"/>
          <w:b/>
          <w:sz w:val="18"/>
          <w:szCs w:val="18"/>
        </w:rPr>
      </w:pPr>
    </w:p>
    <w:p w14:paraId="78D1CE25" w14:textId="77777777" w:rsidR="0076301B" w:rsidRDefault="0076301B" w:rsidP="0076301B">
      <w:pPr>
        <w:pStyle w:val="Prrafodelista"/>
        <w:spacing w:after="13" w:line="276" w:lineRule="auto"/>
        <w:ind w:left="0"/>
        <w:contextualSpacing/>
        <w:jc w:val="both"/>
        <w:rPr>
          <w:rFonts w:ascii="Verdana" w:hAnsi="Verdana" w:cs="Calibri"/>
          <w:b/>
          <w:sz w:val="18"/>
          <w:szCs w:val="18"/>
        </w:rPr>
      </w:pPr>
    </w:p>
    <w:p w14:paraId="23DE5BF4" w14:textId="77777777" w:rsidR="0076301B" w:rsidRPr="00FD291B" w:rsidRDefault="0076301B" w:rsidP="0076301B">
      <w:pPr>
        <w:jc w:val="both"/>
        <w:rPr>
          <w:rFonts w:ascii="Verdana" w:hAnsi="Verdana" w:cs="Verdana"/>
          <w:b/>
          <w:bCs/>
          <w:color w:val="000000"/>
          <w:sz w:val="18"/>
          <w:szCs w:val="18"/>
        </w:rPr>
      </w:pPr>
    </w:p>
    <w:p w14:paraId="247A5285" w14:textId="77777777" w:rsidR="0076301B" w:rsidRPr="00B34EC4" w:rsidRDefault="0076301B" w:rsidP="0076301B">
      <w:pPr>
        <w:tabs>
          <w:tab w:val="left" w:pos="4002"/>
        </w:tabs>
        <w:ind w:left="426"/>
        <w:jc w:val="both"/>
        <w:rPr>
          <w:rFonts w:ascii="Calibri" w:hAnsi="Calibri" w:cs="Calibri"/>
          <w:b/>
          <w:color w:val="000000"/>
          <w:sz w:val="22"/>
          <w:szCs w:val="22"/>
        </w:rPr>
      </w:pPr>
    </w:p>
    <w:p w14:paraId="03BC789C" w14:textId="77777777" w:rsidR="0076301B" w:rsidRPr="00B34EC4" w:rsidRDefault="0076301B" w:rsidP="0076301B">
      <w:pPr>
        <w:tabs>
          <w:tab w:val="left" w:pos="4002"/>
        </w:tabs>
        <w:ind w:left="426"/>
        <w:jc w:val="both"/>
        <w:rPr>
          <w:rFonts w:ascii="Calibri" w:hAnsi="Calibri" w:cs="Calibri"/>
          <w:b/>
          <w:color w:val="000000"/>
          <w:sz w:val="22"/>
          <w:szCs w:val="22"/>
        </w:rPr>
      </w:pPr>
    </w:p>
    <w:p w14:paraId="706BA64D" w14:textId="77777777" w:rsidR="0076301B" w:rsidRPr="00B34EC4" w:rsidRDefault="0076301B" w:rsidP="0076301B">
      <w:pPr>
        <w:tabs>
          <w:tab w:val="left" w:pos="4002"/>
        </w:tabs>
        <w:ind w:left="426"/>
        <w:jc w:val="both"/>
        <w:rPr>
          <w:rFonts w:ascii="Calibri" w:hAnsi="Calibri" w:cs="Calibri"/>
          <w:b/>
          <w:color w:val="000000"/>
          <w:sz w:val="22"/>
          <w:szCs w:val="22"/>
        </w:rPr>
      </w:pPr>
    </w:p>
    <w:p w14:paraId="6CD7C990" w14:textId="77777777" w:rsidR="0076301B" w:rsidRPr="00B34EC4" w:rsidRDefault="0076301B" w:rsidP="0076301B">
      <w:pPr>
        <w:tabs>
          <w:tab w:val="left" w:pos="4002"/>
        </w:tabs>
        <w:ind w:left="426"/>
        <w:jc w:val="both"/>
        <w:rPr>
          <w:rFonts w:ascii="Calibri" w:hAnsi="Calibri" w:cs="Calibri"/>
          <w:b/>
          <w:color w:val="000000"/>
          <w:sz w:val="22"/>
          <w:szCs w:val="22"/>
        </w:rPr>
      </w:pPr>
    </w:p>
    <w:p w14:paraId="2D5C813D" w14:textId="77777777" w:rsidR="0076301B" w:rsidRPr="00B34EC4" w:rsidRDefault="0076301B" w:rsidP="0076301B">
      <w:pPr>
        <w:tabs>
          <w:tab w:val="left" w:pos="4002"/>
        </w:tabs>
        <w:ind w:left="426"/>
        <w:jc w:val="both"/>
        <w:rPr>
          <w:rFonts w:ascii="Calibri" w:hAnsi="Calibri" w:cs="Calibri"/>
          <w:b/>
          <w:color w:val="000000"/>
          <w:sz w:val="22"/>
          <w:szCs w:val="22"/>
        </w:rPr>
      </w:pPr>
    </w:p>
    <w:p w14:paraId="50D6D89A" w14:textId="77777777" w:rsidR="0076301B" w:rsidRPr="00B34EC4" w:rsidRDefault="0076301B" w:rsidP="0076301B">
      <w:pPr>
        <w:tabs>
          <w:tab w:val="left" w:pos="4002"/>
        </w:tabs>
        <w:ind w:left="426"/>
        <w:jc w:val="both"/>
        <w:rPr>
          <w:rFonts w:ascii="Calibri" w:hAnsi="Calibri" w:cs="Calibri"/>
          <w:b/>
          <w:color w:val="000000"/>
          <w:sz w:val="22"/>
          <w:szCs w:val="22"/>
        </w:rPr>
      </w:pPr>
    </w:p>
    <w:p w14:paraId="5D4064CF" w14:textId="77777777" w:rsidR="0076301B" w:rsidRPr="00B34EC4" w:rsidRDefault="0076301B" w:rsidP="0076301B">
      <w:pPr>
        <w:tabs>
          <w:tab w:val="left" w:pos="4002"/>
        </w:tabs>
        <w:ind w:left="426"/>
        <w:jc w:val="both"/>
        <w:rPr>
          <w:rFonts w:ascii="Calibri" w:hAnsi="Calibri" w:cs="Calibri"/>
          <w:b/>
          <w:color w:val="000000"/>
          <w:sz w:val="22"/>
          <w:szCs w:val="22"/>
        </w:rPr>
      </w:pPr>
    </w:p>
    <w:p w14:paraId="0A684360" w14:textId="77777777" w:rsidR="0076301B" w:rsidRPr="00B34EC4" w:rsidRDefault="0076301B" w:rsidP="0076301B">
      <w:pPr>
        <w:tabs>
          <w:tab w:val="left" w:pos="4002"/>
        </w:tabs>
        <w:ind w:left="426"/>
        <w:jc w:val="both"/>
        <w:rPr>
          <w:rFonts w:ascii="Calibri" w:hAnsi="Calibri" w:cs="Calibri"/>
          <w:b/>
          <w:color w:val="000000"/>
          <w:sz w:val="22"/>
          <w:szCs w:val="22"/>
        </w:rPr>
      </w:pPr>
    </w:p>
    <w:p w14:paraId="5CED7C1C" w14:textId="77777777" w:rsidR="0076301B" w:rsidRPr="00B34EC4" w:rsidRDefault="0076301B" w:rsidP="0076301B">
      <w:pPr>
        <w:tabs>
          <w:tab w:val="left" w:pos="4002"/>
        </w:tabs>
        <w:ind w:left="426"/>
        <w:jc w:val="both"/>
        <w:rPr>
          <w:rFonts w:ascii="Calibri" w:hAnsi="Calibri" w:cs="Calibri"/>
          <w:b/>
          <w:color w:val="000000"/>
          <w:sz w:val="22"/>
          <w:szCs w:val="22"/>
        </w:rPr>
      </w:pPr>
    </w:p>
    <w:p w14:paraId="1DBF2DE4" w14:textId="77777777" w:rsidR="0076301B" w:rsidRPr="00B34EC4" w:rsidRDefault="0076301B" w:rsidP="0076301B">
      <w:pPr>
        <w:tabs>
          <w:tab w:val="left" w:pos="4002"/>
        </w:tabs>
        <w:ind w:left="426"/>
        <w:jc w:val="both"/>
        <w:rPr>
          <w:rFonts w:ascii="Calibri" w:hAnsi="Calibri" w:cs="Calibri"/>
          <w:b/>
          <w:color w:val="000000"/>
          <w:sz w:val="22"/>
          <w:szCs w:val="22"/>
        </w:rPr>
      </w:pPr>
    </w:p>
    <w:p w14:paraId="4A505700" w14:textId="77777777" w:rsidR="0076301B" w:rsidRPr="00B34EC4" w:rsidRDefault="0076301B" w:rsidP="0076301B">
      <w:pPr>
        <w:tabs>
          <w:tab w:val="left" w:pos="4002"/>
        </w:tabs>
        <w:ind w:left="426"/>
        <w:jc w:val="both"/>
        <w:rPr>
          <w:rFonts w:ascii="Calibri" w:hAnsi="Calibri" w:cs="Calibri"/>
          <w:b/>
          <w:color w:val="000000"/>
          <w:sz w:val="22"/>
          <w:szCs w:val="22"/>
        </w:rPr>
      </w:pPr>
    </w:p>
    <w:p w14:paraId="0726664F" w14:textId="77777777" w:rsidR="0076301B" w:rsidRPr="00B34EC4" w:rsidRDefault="0076301B" w:rsidP="0076301B">
      <w:pPr>
        <w:tabs>
          <w:tab w:val="left" w:pos="4002"/>
        </w:tabs>
        <w:ind w:left="426"/>
        <w:jc w:val="both"/>
        <w:rPr>
          <w:rFonts w:ascii="Calibri" w:hAnsi="Calibri" w:cs="Calibri"/>
          <w:b/>
          <w:color w:val="000000"/>
          <w:sz w:val="22"/>
          <w:szCs w:val="22"/>
        </w:rPr>
      </w:pPr>
    </w:p>
    <w:p w14:paraId="672F86DD" w14:textId="77777777" w:rsidR="0076301B" w:rsidRPr="00B34EC4" w:rsidRDefault="0076301B" w:rsidP="0076301B">
      <w:pPr>
        <w:tabs>
          <w:tab w:val="left" w:pos="4002"/>
        </w:tabs>
        <w:ind w:left="426"/>
        <w:jc w:val="both"/>
        <w:rPr>
          <w:rFonts w:ascii="Calibri" w:hAnsi="Calibri" w:cs="Calibri"/>
          <w:b/>
          <w:color w:val="000000"/>
          <w:sz w:val="22"/>
          <w:szCs w:val="22"/>
        </w:rPr>
      </w:pPr>
    </w:p>
    <w:p w14:paraId="2555C5E5" w14:textId="77777777" w:rsidR="0076301B" w:rsidRPr="00B34EC4" w:rsidRDefault="0076301B" w:rsidP="0076301B">
      <w:pPr>
        <w:tabs>
          <w:tab w:val="left" w:pos="4002"/>
        </w:tabs>
        <w:ind w:left="426"/>
        <w:jc w:val="both"/>
        <w:rPr>
          <w:rFonts w:ascii="Calibri" w:hAnsi="Calibri" w:cs="Calibri"/>
          <w:b/>
          <w:color w:val="000000"/>
          <w:sz w:val="22"/>
          <w:szCs w:val="22"/>
        </w:rPr>
      </w:pPr>
    </w:p>
    <w:p w14:paraId="6695B476" w14:textId="77777777" w:rsidR="0076301B" w:rsidRPr="00B34EC4" w:rsidRDefault="0076301B" w:rsidP="0076301B">
      <w:pPr>
        <w:tabs>
          <w:tab w:val="left" w:pos="4002"/>
        </w:tabs>
        <w:ind w:left="426"/>
        <w:jc w:val="both"/>
        <w:rPr>
          <w:rFonts w:ascii="Calibri" w:hAnsi="Calibri" w:cs="Calibri"/>
          <w:b/>
          <w:color w:val="000000"/>
          <w:sz w:val="22"/>
          <w:szCs w:val="22"/>
        </w:rPr>
      </w:pPr>
    </w:p>
    <w:p w14:paraId="1838FDA5" w14:textId="77777777" w:rsidR="0076301B" w:rsidRPr="00B34EC4" w:rsidRDefault="0076301B" w:rsidP="0076301B">
      <w:pPr>
        <w:tabs>
          <w:tab w:val="left" w:pos="4002"/>
        </w:tabs>
        <w:ind w:left="426"/>
        <w:jc w:val="both"/>
        <w:rPr>
          <w:rFonts w:ascii="Calibri" w:hAnsi="Calibri" w:cs="Calibri"/>
          <w:b/>
          <w:color w:val="000000"/>
          <w:sz w:val="22"/>
          <w:szCs w:val="22"/>
        </w:rPr>
      </w:pPr>
    </w:p>
    <w:p w14:paraId="5D675032" w14:textId="77777777" w:rsidR="0076301B" w:rsidRPr="00B34EC4" w:rsidRDefault="0076301B" w:rsidP="0076301B">
      <w:pPr>
        <w:tabs>
          <w:tab w:val="left" w:pos="4002"/>
        </w:tabs>
        <w:ind w:left="426"/>
        <w:jc w:val="both"/>
        <w:rPr>
          <w:rFonts w:ascii="Calibri" w:hAnsi="Calibri" w:cs="Calibri"/>
          <w:b/>
          <w:color w:val="000000"/>
          <w:sz w:val="22"/>
          <w:szCs w:val="22"/>
        </w:rPr>
      </w:pPr>
    </w:p>
    <w:p w14:paraId="5F7C8346" w14:textId="77777777" w:rsidR="0076301B" w:rsidRPr="00B34EC4" w:rsidRDefault="0076301B" w:rsidP="0076301B">
      <w:pPr>
        <w:tabs>
          <w:tab w:val="left" w:pos="4002"/>
        </w:tabs>
        <w:ind w:left="426"/>
        <w:jc w:val="both"/>
        <w:rPr>
          <w:rFonts w:ascii="Calibri" w:hAnsi="Calibri" w:cs="Calibri"/>
          <w:b/>
          <w:color w:val="000000"/>
          <w:sz w:val="22"/>
          <w:szCs w:val="22"/>
        </w:rPr>
      </w:pPr>
    </w:p>
    <w:p w14:paraId="46C510F6" w14:textId="77777777" w:rsidR="0076301B" w:rsidRPr="00B34EC4" w:rsidRDefault="0076301B" w:rsidP="0076301B">
      <w:pPr>
        <w:tabs>
          <w:tab w:val="left" w:pos="4002"/>
        </w:tabs>
        <w:ind w:left="426"/>
        <w:jc w:val="both"/>
        <w:rPr>
          <w:rFonts w:ascii="Calibri" w:hAnsi="Calibri" w:cs="Calibri"/>
          <w:b/>
          <w:color w:val="000000"/>
          <w:sz w:val="22"/>
          <w:szCs w:val="22"/>
        </w:rPr>
      </w:pPr>
    </w:p>
    <w:p w14:paraId="112882DD" w14:textId="77777777" w:rsidR="0076301B" w:rsidRPr="00B34EC4" w:rsidRDefault="0076301B" w:rsidP="0076301B">
      <w:pPr>
        <w:tabs>
          <w:tab w:val="left" w:pos="4002"/>
        </w:tabs>
        <w:ind w:left="426"/>
        <w:jc w:val="both"/>
        <w:rPr>
          <w:rFonts w:ascii="Calibri" w:hAnsi="Calibri" w:cs="Calibri"/>
          <w:b/>
          <w:color w:val="000000"/>
          <w:sz w:val="22"/>
          <w:szCs w:val="22"/>
        </w:rPr>
      </w:pPr>
    </w:p>
    <w:p w14:paraId="5A31156D" w14:textId="77777777" w:rsidR="0076301B" w:rsidRPr="00B34EC4" w:rsidRDefault="0076301B" w:rsidP="0076301B">
      <w:pPr>
        <w:tabs>
          <w:tab w:val="left" w:pos="4002"/>
        </w:tabs>
        <w:ind w:left="426"/>
        <w:jc w:val="both"/>
        <w:rPr>
          <w:rFonts w:ascii="Calibri" w:hAnsi="Calibri" w:cs="Calibri"/>
          <w:b/>
          <w:color w:val="000000"/>
          <w:sz w:val="22"/>
          <w:szCs w:val="22"/>
        </w:rPr>
      </w:pPr>
    </w:p>
    <w:p w14:paraId="280FD8D5" w14:textId="77777777" w:rsidR="0076301B" w:rsidRPr="00B34EC4" w:rsidRDefault="0076301B" w:rsidP="0076301B">
      <w:pPr>
        <w:tabs>
          <w:tab w:val="left" w:pos="4002"/>
        </w:tabs>
        <w:ind w:left="426"/>
        <w:jc w:val="both"/>
        <w:rPr>
          <w:rFonts w:ascii="Calibri" w:hAnsi="Calibri" w:cs="Calibri"/>
          <w:b/>
          <w:color w:val="000000"/>
          <w:sz w:val="22"/>
          <w:szCs w:val="22"/>
        </w:rPr>
      </w:pPr>
    </w:p>
    <w:p w14:paraId="02FE1BE1" w14:textId="77777777" w:rsidR="0076301B" w:rsidRDefault="0076301B" w:rsidP="0076301B">
      <w:pPr>
        <w:jc w:val="center"/>
        <w:rPr>
          <w:rFonts w:ascii="Verdana" w:hAnsi="Verdana" w:cs="Calibri"/>
          <w:b/>
          <w:sz w:val="18"/>
          <w:szCs w:val="18"/>
        </w:rPr>
      </w:pPr>
      <w:r w:rsidRPr="00B34EC4">
        <w:rPr>
          <w:rFonts w:ascii="Verdana" w:hAnsi="Verdana" w:cs="Calibri"/>
          <w:b/>
          <w:sz w:val="18"/>
          <w:szCs w:val="18"/>
        </w:rPr>
        <w:lastRenderedPageBreak/>
        <w:t>ANEXO F</w:t>
      </w:r>
    </w:p>
    <w:p w14:paraId="69803890" w14:textId="77777777" w:rsidR="0076301B" w:rsidRDefault="0076301B" w:rsidP="0076301B">
      <w:pPr>
        <w:jc w:val="center"/>
        <w:rPr>
          <w:rFonts w:ascii="Verdana" w:hAnsi="Verdana" w:cs="Calibri"/>
          <w:b/>
          <w:sz w:val="18"/>
          <w:szCs w:val="18"/>
        </w:rPr>
      </w:pPr>
    </w:p>
    <w:p w14:paraId="7706E47F" w14:textId="77777777" w:rsidR="0076301B" w:rsidRPr="00B34EC4" w:rsidRDefault="0076301B" w:rsidP="0076301B">
      <w:pPr>
        <w:jc w:val="center"/>
        <w:rPr>
          <w:rFonts w:ascii="Calibri" w:hAnsi="Calibri" w:cs="Calibri"/>
          <w:b/>
          <w:color w:val="000000"/>
          <w:sz w:val="22"/>
          <w:szCs w:val="22"/>
        </w:rPr>
      </w:pPr>
    </w:p>
    <w:p w14:paraId="5E78DA77" w14:textId="77777777" w:rsidR="0076301B" w:rsidRPr="00B34EC4" w:rsidRDefault="0076301B" w:rsidP="0076301B">
      <w:pPr>
        <w:tabs>
          <w:tab w:val="left" w:pos="4002"/>
        </w:tabs>
        <w:ind w:left="426"/>
        <w:jc w:val="center"/>
        <w:rPr>
          <w:rFonts w:ascii="Verdana" w:hAnsi="Verdana" w:cs="Calibri"/>
          <w:b/>
          <w:sz w:val="18"/>
          <w:szCs w:val="18"/>
        </w:rPr>
      </w:pPr>
      <w:r w:rsidRPr="00B34EC4">
        <w:rPr>
          <w:rFonts w:ascii="Verdana" w:hAnsi="Verdana" w:cs="Calibri"/>
          <w:b/>
          <w:sz w:val="18"/>
          <w:szCs w:val="18"/>
        </w:rPr>
        <w:t xml:space="preserve">REQUISITOS DE SEGURIDAD INDUSTRIAL PARA CONTRATISTAS DE </w:t>
      </w:r>
      <w:proofErr w:type="spellStart"/>
      <w:r w:rsidRPr="00B34EC4">
        <w:rPr>
          <w:rFonts w:ascii="Verdana" w:hAnsi="Verdana" w:cs="Calibri"/>
          <w:b/>
          <w:sz w:val="18"/>
          <w:szCs w:val="18"/>
        </w:rPr>
        <w:t>YPFB</w:t>
      </w:r>
      <w:proofErr w:type="spellEnd"/>
      <w:r w:rsidRPr="00B34EC4">
        <w:rPr>
          <w:rFonts w:ascii="Verdana" w:hAnsi="Verdana" w:cs="Calibri"/>
          <w:b/>
          <w:sz w:val="18"/>
          <w:szCs w:val="18"/>
        </w:rPr>
        <w:t xml:space="preserve"> CORPORACIÓN</w:t>
      </w:r>
    </w:p>
    <w:p w14:paraId="5D61EAA9" w14:textId="77777777" w:rsidR="0076301B" w:rsidRPr="00B34EC4" w:rsidRDefault="0076301B" w:rsidP="0076301B">
      <w:pPr>
        <w:tabs>
          <w:tab w:val="left" w:pos="4002"/>
        </w:tabs>
        <w:ind w:left="426"/>
        <w:jc w:val="center"/>
        <w:rPr>
          <w:rFonts w:ascii="Verdana" w:hAnsi="Verdana" w:cs="Calibri"/>
          <w:b/>
          <w:sz w:val="18"/>
          <w:szCs w:val="18"/>
        </w:rPr>
      </w:pPr>
    </w:p>
    <w:p w14:paraId="107430A9" w14:textId="77777777" w:rsidR="0076301B" w:rsidRPr="00B34EC4" w:rsidRDefault="0076301B" w:rsidP="0076301B">
      <w:pPr>
        <w:tabs>
          <w:tab w:val="left" w:pos="4002"/>
        </w:tabs>
        <w:ind w:left="426"/>
        <w:jc w:val="center"/>
        <w:rPr>
          <w:rFonts w:ascii="Calibri" w:hAnsi="Calibri" w:cs="Calibri"/>
          <w:b/>
          <w:color w:val="000000"/>
          <w:sz w:val="22"/>
          <w:szCs w:val="22"/>
        </w:rPr>
      </w:pPr>
    </w:p>
    <w:p w14:paraId="24760294" w14:textId="77777777" w:rsidR="000710BA" w:rsidRDefault="000710BA" w:rsidP="00410E90">
      <w:pPr>
        <w:tabs>
          <w:tab w:val="left" w:pos="4002"/>
        </w:tabs>
        <w:ind w:left="426"/>
        <w:jc w:val="center"/>
        <w:rPr>
          <w:rFonts w:ascii="Calibri" w:hAnsi="Calibri" w:cs="Calibri"/>
          <w:b/>
          <w:color w:val="000000"/>
          <w:sz w:val="22"/>
          <w:szCs w:val="22"/>
          <w:lang w:eastAsia="es-ES"/>
        </w:rPr>
      </w:pPr>
    </w:p>
    <w:p w14:paraId="5E4DA14F" w14:textId="77777777" w:rsidR="000710BA" w:rsidRPr="00410E90" w:rsidRDefault="000710BA" w:rsidP="00410E90">
      <w:pPr>
        <w:tabs>
          <w:tab w:val="left" w:pos="4002"/>
        </w:tabs>
        <w:ind w:left="426"/>
        <w:jc w:val="center"/>
        <w:rPr>
          <w:rFonts w:ascii="Calibri" w:hAnsi="Calibri" w:cs="Calibri"/>
          <w:b/>
          <w:color w:val="000000"/>
          <w:sz w:val="22"/>
          <w:szCs w:val="22"/>
          <w:lang w:eastAsia="es-ES"/>
        </w:rPr>
      </w:pPr>
    </w:p>
    <w:p w14:paraId="7174973B" w14:textId="77777777" w:rsidR="00410E90" w:rsidRPr="00410E90" w:rsidRDefault="00410E90" w:rsidP="00410E90">
      <w:pPr>
        <w:tabs>
          <w:tab w:val="left" w:pos="4002"/>
        </w:tabs>
        <w:ind w:left="426"/>
        <w:jc w:val="center"/>
        <w:rPr>
          <w:rFonts w:ascii="Calibri" w:hAnsi="Calibri" w:cs="Calibri"/>
          <w:b/>
          <w:color w:val="000000"/>
          <w:sz w:val="22"/>
          <w:szCs w:val="22"/>
          <w:lang w:eastAsia="es-ES"/>
        </w:rPr>
      </w:pPr>
    </w:p>
    <w:p w14:paraId="70BAEBF5" w14:textId="242B194A" w:rsidR="00F119DA" w:rsidRPr="00756019" w:rsidRDefault="000710BA" w:rsidP="000710BA">
      <w:pPr>
        <w:tabs>
          <w:tab w:val="left" w:pos="4002"/>
        </w:tabs>
        <w:ind w:left="426"/>
        <w:jc w:val="center"/>
        <w:rPr>
          <w:rFonts w:asciiTheme="minorHAnsi" w:hAnsiTheme="minorHAnsi" w:cstheme="minorHAnsi"/>
          <w:b/>
          <w:color w:val="000000"/>
          <w:sz w:val="24"/>
          <w:szCs w:val="22"/>
        </w:rPr>
      </w:pPr>
      <w:r w:rsidRPr="00756019">
        <w:rPr>
          <w:rFonts w:asciiTheme="minorHAnsi" w:hAnsiTheme="minorHAnsi" w:cstheme="minorHAnsi"/>
          <w:b/>
          <w:color w:val="000000"/>
          <w:sz w:val="24"/>
          <w:szCs w:val="22"/>
        </w:rPr>
        <w:t xml:space="preserve">(Ver  ANEXO F en la </w:t>
      </w:r>
      <w:proofErr w:type="spellStart"/>
      <w:r w:rsidRPr="00756019">
        <w:rPr>
          <w:rFonts w:asciiTheme="minorHAnsi" w:hAnsiTheme="minorHAnsi" w:cstheme="minorHAnsi"/>
          <w:b/>
          <w:color w:val="000000"/>
          <w:sz w:val="24"/>
          <w:szCs w:val="22"/>
        </w:rPr>
        <w:t>Pag</w:t>
      </w:r>
      <w:proofErr w:type="spellEnd"/>
      <w:r w:rsidRPr="00756019">
        <w:rPr>
          <w:rFonts w:asciiTheme="minorHAnsi" w:hAnsiTheme="minorHAnsi" w:cstheme="minorHAnsi"/>
          <w:b/>
          <w:color w:val="000000"/>
          <w:sz w:val="24"/>
          <w:szCs w:val="22"/>
        </w:rPr>
        <w:t xml:space="preserve">. Web de YPFB – </w:t>
      </w:r>
      <w:hyperlink r:id="rId25" w:history="1">
        <w:r w:rsidRPr="00756019">
          <w:rPr>
            <w:rStyle w:val="Hipervnculo"/>
            <w:rFonts w:asciiTheme="minorHAnsi" w:hAnsiTheme="minorHAnsi" w:cstheme="minorHAnsi"/>
            <w:b/>
            <w:sz w:val="24"/>
            <w:szCs w:val="22"/>
          </w:rPr>
          <w:t>www.ypfb.gob.bo</w:t>
        </w:r>
      </w:hyperlink>
      <w:r w:rsidRPr="00756019">
        <w:rPr>
          <w:rFonts w:asciiTheme="minorHAnsi" w:hAnsiTheme="minorHAnsi" w:cstheme="minorHAnsi"/>
          <w:b/>
          <w:color w:val="000000"/>
          <w:sz w:val="24"/>
          <w:szCs w:val="22"/>
        </w:rPr>
        <w:t>)</w:t>
      </w:r>
    </w:p>
    <w:p w14:paraId="067C28DC"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64383B57"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5C495404"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04290E60"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36192216"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D3D7C15"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3ACE2685"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11A87D95"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07E678A0"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2FAE4E25"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4CF8A7E0"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A4D0C52"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8DE9EB8"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0F7BFFA5"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230B07BA"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934398B"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63907491"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37D4CE3F"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9F90C1E"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6252D4CE"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1EBAD10F"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FF2E757"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24A1EBF8"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2E64A34"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07B9A72D"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84F2D9B"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10957F5C"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52439D33"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06F290E3"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22AD0266"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6241C3CA"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10011A31"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15567C4E"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31EB8026"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329FF40B"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3D62135A"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68D36DD"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227EADF4"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4DFB0C17" w14:textId="77777777" w:rsidR="00D0399F"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B943050" w14:textId="77777777" w:rsidR="00D86B4B" w:rsidRPr="00552079" w:rsidRDefault="00D86B4B" w:rsidP="00B37050">
      <w:pPr>
        <w:ind w:left="426"/>
        <w:jc w:val="center"/>
        <w:rPr>
          <w:rFonts w:asciiTheme="minorHAnsi" w:hAnsiTheme="minorHAnsi" w:cstheme="minorHAnsi"/>
          <w:b/>
          <w:color w:val="000000"/>
          <w:sz w:val="22"/>
          <w:szCs w:val="22"/>
        </w:rPr>
      </w:pP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Default="00D0399F" w:rsidP="00B37050">
      <w:pPr>
        <w:jc w:val="center"/>
        <w:rPr>
          <w:rFonts w:asciiTheme="minorHAnsi" w:hAnsiTheme="minorHAnsi" w:cstheme="minorHAnsi"/>
          <w:b/>
          <w:sz w:val="22"/>
          <w:szCs w:val="22"/>
        </w:rPr>
      </w:pPr>
    </w:p>
    <w:p w14:paraId="3F0E2F39" w14:textId="77777777" w:rsidR="00D86B4B" w:rsidRPr="00552079" w:rsidRDefault="00D86B4B"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3A5AB971"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detallada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27B9EEE6" w:rsidR="000A2BD2" w:rsidRPr="00552079" w:rsidRDefault="000A2BD2" w:rsidP="00813E4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 xml:space="preserve">Constitución de la empresa </w:t>
      </w:r>
      <w:r w:rsidR="00D303AB">
        <w:rPr>
          <w:rFonts w:asciiTheme="minorHAnsi" w:hAnsiTheme="minorHAnsi" w:cstheme="minorHAnsi"/>
          <w:sz w:val="22"/>
          <w:szCs w:val="22"/>
        </w:rPr>
        <w:t>registrada</w:t>
      </w:r>
      <w:r w:rsidRPr="00552079">
        <w:rPr>
          <w:rFonts w:asciiTheme="minorHAnsi" w:hAnsiTheme="minorHAnsi" w:cstheme="minorHAnsi"/>
          <w:sz w:val="22"/>
          <w:szCs w:val="22"/>
        </w:rPr>
        <w:t xml:space="preserve"> en FUNDEMPRESA, excepto empresas unipersonales.</w:t>
      </w:r>
    </w:p>
    <w:p w14:paraId="36CF588F" w14:textId="2C422F0E" w:rsidR="000A2BD2" w:rsidRDefault="000A2BD2" w:rsidP="00813E4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 xml:space="preserve">facultades para presentar propuestas y suscribir </w:t>
      </w:r>
      <w:r w:rsidR="00D303AB">
        <w:rPr>
          <w:rFonts w:asciiTheme="minorHAnsi" w:hAnsiTheme="minorHAnsi" w:cstheme="minorHAnsi"/>
          <w:sz w:val="22"/>
          <w:szCs w:val="22"/>
        </w:rPr>
        <w:t>documentos contractuales, registrado en FUNDEMPRESA</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incluidas las empresas unipersonales cuando el representante legal sea diferente al propietario</w:t>
      </w:r>
      <w:r w:rsidR="00D303AB">
        <w:rPr>
          <w:rFonts w:asciiTheme="minorHAnsi" w:hAnsiTheme="minorHAnsi" w:cstheme="minorHAnsi"/>
          <w:sz w:val="22"/>
          <w:szCs w:val="22"/>
        </w:rPr>
        <w:t>)</w:t>
      </w:r>
      <w:r w:rsidRPr="00552079">
        <w:rPr>
          <w:rFonts w:asciiTheme="minorHAnsi" w:hAnsiTheme="minorHAnsi" w:cstheme="minorHAnsi"/>
          <w:sz w:val="22"/>
          <w:szCs w:val="22"/>
        </w:rPr>
        <w:t>.</w:t>
      </w:r>
      <w:r w:rsidR="00D303AB">
        <w:rPr>
          <w:rFonts w:asciiTheme="minorHAnsi" w:hAnsiTheme="minorHAnsi" w:cstheme="minorHAnsi"/>
          <w:sz w:val="22"/>
          <w:szCs w:val="22"/>
        </w:rPr>
        <w:t xml:space="preserve"> En caso de empresas extranjeras el documento de representación legal debe ser refrendado por las autoridades en el país de origen (notaría, consulado de Bolivia en el país de origen u otros)</w:t>
      </w:r>
    </w:p>
    <w:p w14:paraId="0213E449" w14:textId="756B20DB" w:rsidR="00D303AB" w:rsidRDefault="00D303AB" w:rsidP="00813E4F">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Cédula de Identidad o pasaporte del representante legal o en el caso de empresas extranjeras su equivalente en el país de origen. (Fotocopia simple).</w:t>
      </w:r>
    </w:p>
    <w:p w14:paraId="77118DE1" w14:textId="77777777" w:rsidR="008C5CC3" w:rsidRDefault="008C5CC3" w:rsidP="008C5CC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B852723" w14:textId="1E169AC6" w:rsidR="000A2BD2" w:rsidRDefault="000A2BD2" w:rsidP="00813E4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00D86B4B">
        <w:rPr>
          <w:rFonts w:asciiTheme="minorHAnsi" w:hAnsiTheme="minorHAnsi" w:cstheme="minorHAnsi"/>
          <w:sz w:val="22"/>
          <w:szCs w:val="22"/>
        </w:rPr>
        <w:t>, o en el caso de empresas extranjeras su equivalente en el país de origen</w:t>
      </w:r>
      <w:r w:rsidRPr="00552079">
        <w:rPr>
          <w:rFonts w:asciiTheme="minorHAnsi" w:hAnsiTheme="minorHAnsi" w:cstheme="minorHAnsi"/>
          <w:sz w:val="22"/>
          <w:szCs w:val="22"/>
        </w:rPr>
        <w:t>.</w:t>
      </w:r>
    </w:p>
    <w:p w14:paraId="4E3B449A" w14:textId="7D4783B2" w:rsidR="00231BA3" w:rsidRPr="00552079" w:rsidRDefault="00231BA3" w:rsidP="00813E4F">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r w:rsidR="00D86B4B">
        <w:rPr>
          <w:rFonts w:asciiTheme="minorHAnsi" w:hAnsiTheme="minorHAnsi" w:cstheme="minorHAnsi"/>
          <w:sz w:val="22"/>
          <w:szCs w:val="22"/>
        </w:rPr>
        <w:t xml:space="preserve"> (en el caso de empresas extranjeras se excluye la presentación del documento)</w:t>
      </w:r>
      <w:r>
        <w:rPr>
          <w:rFonts w:asciiTheme="minorHAnsi" w:hAnsiTheme="minorHAnsi" w:cstheme="minorHAnsi"/>
          <w:sz w:val="22"/>
          <w:szCs w:val="22"/>
        </w:rPr>
        <w:t>.</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1E368676" w14:textId="77777777" w:rsidR="00D86B4B" w:rsidRDefault="00D86B4B"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2511DA" w:rsidRDefault="00141D35" w:rsidP="00B37050">
      <w:pPr>
        <w:pStyle w:val="Normal2"/>
        <w:ind w:left="2124" w:hanging="2124"/>
        <w:rPr>
          <w:rFonts w:asciiTheme="minorHAnsi" w:hAnsiTheme="minorHAnsi" w:cstheme="minorHAnsi"/>
          <w:b/>
          <w:sz w:val="16"/>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2511DA" w:rsidRDefault="00141D35" w:rsidP="000E3295">
      <w:pPr>
        <w:jc w:val="both"/>
        <w:rPr>
          <w:rFonts w:asciiTheme="minorHAnsi" w:hAnsiTheme="minorHAnsi" w:cstheme="minorHAnsi"/>
          <w:sz w:val="16"/>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B0B1609" w14:textId="77777777" w:rsidR="00D86B4B" w:rsidRPr="00D86B4B" w:rsidRDefault="0033109D" w:rsidP="00813E4F">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w:t>
      </w:r>
      <w:r w:rsidR="00D86B4B">
        <w:rPr>
          <w:rFonts w:asciiTheme="minorHAnsi" w:eastAsia="Calibri" w:hAnsiTheme="minorHAnsi" w:cstheme="minorHAnsi"/>
          <w:sz w:val="22"/>
          <w:szCs w:val="22"/>
          <w:lang w:val="es-BO"/>
        </w:rPr>
        <w:t xml:space="preserve"> o en el caso de empresas extranjeras su equivalente en el país de origen, determinando:</w:t>
      </w:r>
    </w:p>
    <w:p w14:paraId="336CA680" w14:textId="65F8098C" w:rsidR="00D86B4B" w:rsidRDefault="00D86B4B" w:rsidP="00D86B4B">
      <w:pPr>
        <w:pStyle w:val="Prrafodelista"/>
        <w:numPr>
          <w:ilvl w:val="0"/>
          <w:numId w:val="50"/>
        </w:numPr>
        <w:jc w:val="both"/>
        <w:rPr>
          <w:rFonts w:asciiTheme="minorHAnsi" w:hAnsiTheme="minorHAnsi" w:cstheme="minorHAnsi"/>
          <w:sz w:val="22"/>
          <w:szCs w:val="22"/>
        </w:rPr>
      </w:pPr>
      <w:r>
        <w:rPr>
          <w:rFonts w:asciiTheme="minorHAnsi" w:hAnsiTheme="minorHAnsi" w:cstheme="minorHAnsi"/>
          <w:sz w:val="22"/>
          <w:szCs w:val="22"/>
        </w:rPr>
        <w:t>Objeto</w:t>
      </w:r>
    </w:p>
    <w:p w14:paraId="5DAD8C9B" w14:textId="1C60D052" w:rsidR="00D86B4B" w:rsidRDefault="00D86B4B" w:rsidP="00D86B4B">
      <w:pPr>
        <w:pStyle w:val="Prrafodelista"/>
        <w:numPr>
          <w:ilvl w:val="0"/>
          <w:numId w:val="50"/>
        </w:numPr>
        <w:jc w:val="both"/>
        <w:rPr>
          <w:rFonts w:asciiTheme="minorHAnsi" w:hAnsiTheme="minorHAnsi" w:cstheme="minorHAnsi"/>
          <w:sz w:val="22"/>
          <w:szCs w:val="22"/>
        </w:rPr>
      </w:pPr>
      <w:r>
        <w:rPr>
          <w:rFonts w:asciiTheme="minorHAnsi" w:hAnsiTheme="minorHAnsi" w:cstheme="minorHAnsi"/>
          <w:sz w:val="22"/>
          <w:szCs w:val="22"/>
        </w:rPr>
        <w:t>Empresa Líder</w:t>
      </w:r>
    </w:p>
    <w:p w14:paraId="779327A2" w14:textId="101BD9D0" w:rsidR="00D86B4B" w:rsidRPr="00D86B4B" w:rsidRDefault="00D86B4B" w:rsidP="00D86B4B">
      <w:pPr>
        <w:pStyle w:val="Prrafodelista"/>
        <w:numPr>
          <w:ilvl w:val="0"/>
          <w:numId w:val="50"/>
        </w:numPr>
        <w:jc w:val="both"/>
        <w:rPr>
          <w:rFonts w:asciiTheme="minorHAnsi" w:hAnsiTheme="minorHAnsi" w:cstheme="minorHAnsi"/>
          <w:sz w:val="22"/>
          <w:szCs w:val="22"/>
        </w:rPr>
      </w:pPr>
      <w:r>
        <w:rPr>
          <w:rFonts w:asciiTheme="minorHAnsi" w:hAnsiTheme="minorHAnsi" w:cstheme="minorHAnsi"/>
          <w:sz w:val="22"/>
          <w:szCs w:val="22"/>
        </w:rPr>
        <w:t xml:space="preserve">Porcentaje de participación </w:t>
      </w:r>
    </w:p>
    <w:p w14:paraId="766D7F54" w14:textId="26683D54" w:rsidR="000A2BD2" w:rsidRPr="00552079" w:rsidRDefault="000A2BD2" w:rsidP="00813E4F">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para presentarse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r w:rsidR="00D86B4B">
        <w:rPr>
          <w:rFonts w:asciiTheme="minorHAnsi" w:hAnsiTheme="minorHAnsi" w:cstheme="minorHAnsi"/>
          <w:sz w:val="22"/>
          <w:szCs w:val="22"/>
        </w:rPr>
        <w:t xml:space="preserve"> En el caso de empresas extranjeras el documento de representación legal debe ser refrendado por las autoridades en el país de origen (notaría, consulado de Bolivia en el país de origen u otros)</w:t>
      </w:r>
    </w:p>
    <w:p w14:paraId="61BAA5EF" w14:textId="5E97F7F4" w:rsidR="000A2BD2" w:rsidRPr="00552079" w:rsidRDefault="000A2BD2" w:rsidP="00813E4F">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D86B4B">
        <w:rPr>
          <w:rFonts w:asciiTheme="minorHAnsi" w:hAnsiTheme="minorHAnsi" w:cstheme="minorHAnsi"/>
          <w:sz w:val="22"/>
          <w:szCs w:val="22"/>
        </w:rPr>
        <w:t xml:space="preserve"> </w:t>
      </w:r>
      <w:r w:rsidRPr="00552079">
        <w:rPr>
          <w:rFonts w:asciiTheme="minorHAnsi" w:hAnsiTheme="minorHAnsi" w:cstheme="minorHAnsi"/>
          <w:sz w:val="22"/>
          <w:szCs w:val="22"/>
        </w:rPr>
        <w:t>l</w:t>
      </w:r>
      <w:r w:rsidR="00D86B4B">
        <w:rPr>
          <w:rFonts w:asciiTheme="minorHAnsi" w:hAnsiTheme="minorHAnsi" w:cstheme="minorHAnsi"/>
          <w:sz w:val="22"/>
          <w:szCs w:val="22"/>
        </w:rPr>
        <w:t>a</w:t>
      </w:r>
      <w:r w:rsidRPr="00552079">
        <w:rPr>
          <w:rFonts w:asciiTheme="minorHAnsi" w:hAnsiTheme="minorHAnsi" w:cstheme="minorHAnsi"/>
          <w:sz w:val="22"/>
          <w:szCs w:val="22"/>
        </w:rPr>
        <w:t xml:space="preserve"> </w:t>
      </w:r>
      <w:r w:rsidR="00D86B4B">
        <w:rPr>
          <w:rFonts w:asciiTheme="minorHAnsi" w:hAnsiTheme="minorHAnsi" w:cstheme="minorHAnsi"/>
          <w:sz w:val="22"/>
          <w:szCs w:val="22"/>
        </w:rPr>
        <w:t>Cédula de Identidad o pasaporte del representante legal o en el caso de empresa extranjera su equivalente en el país de origen.</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813E4F">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813E4F">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813E4F">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102EA5CD" w14:textId="77777777" w:rsidR="00D86B4B" w:rsidRPr="00D86B4B" w:rsidRDefault="00D86B4B" w:rsidP="008C5CC3">
      <w:pPr>
        <w:pStyle w:val="Prrafodelista"/>
        <w:numPr>
          <w:ilvl w:val="0"/>
          <w:numId w:val="24"/>
        </w:numPr>
        <w:ind w:left="1276"/>
        <w:jc w:val="both"/>
        <w:rPr>
          <w:rFonts w:asciiTheme="minorHAnsi" w:hAnsiTheme="minorHAnsi" w:cstheme="minorHAnsi"/>
          <w:sz w:val="22"/>
          <w:szCs w:val="22"/>
        </w:rPr>
      </w:pPr>
      <w:r w:rsidRPr="00D86B4B">
        <w:rPr>
          <w:rFonts w:asciiTheme="minorHAnsi" w:hAnsiTheme="minorHAnsi" w:cstheme="minorHAnsi"/>
          <w:sz w:val="22"/>
          <w:szCs w:val="22"/>
        </w:rPr>
        <w:t>Fotocopia simple de la Escritura Pública de Constitución de la empresa registrada en FUNDEMPRESA, excepto empresas unipersonales.</w:t>
      </w:r>
    </w:p>
    <w:p w14:paraId="689B650A" w14:textId="77777777" w:rsidR="00D86B4B" w:rsidRPr="00D86B4B" w:rsidRDefault="00D86B4B" w:rsidP="008C5CC3">
      <w:pPr>
        <w:pStyle w:val="Prrafodelista"/>
        <w:numPr>
          <w:ilvl w:val="0"/>
          <w:numId w:val="24"/>
        </w:numPr>
        <w:ind w:left="1276"/>
        <w:jc w:val="both"/>
        <w:rPr>
          <w:rFonts w:asciiTheme="minorHAnsi" w:hAnsiTheme="minorHAnsi" w:cstheme="minorHAnsi"/>
          <w:sz w:val="22"/>
          <w:szCs w:val="22"/>
        </w:rPr>
      </w:pPr>
      <w:r w:rsidRPr="00D86B4B">
        <w:rPr>
          <w:rFonts w:asciiTheme="minorHAnsi" w:hAnsiTheme="minorHAnsi" w:cstheme="minorHAnsi"/>
          <w:sz w:val="22"/>
          <w:szCs w:val="22"/>
        </w:rPr>
        <w:t>Fotocopia simple del Poder de Representación Legal de la empresa, con facultades para presentar propuestas y suscribir documentos contractuales, registrado en FUNDEMPRESA (incluidas las empresas unipersonales cuando el representante legal sea diferente al propietario). En caso de empresas extranjeras el documento de representación legal debe ser refrendado por las autoridades en el país de origen (notaría, consulado de Bolivia en el país de origen u otros)</w:t>
      </w:r>
    </w:p>
    <w:p w14:paraId="2C8019FC" w14:textId="77777777" w:rsidR="00D86B4B" w:rsidRDefault="00D86B4B" w:rsidP="008C5CC3">
      <w:pPr>
        <w:pStyle w:val="Prrafodelista"/>
        <w:numPr>
          <w:ilvl w:val="0"/>
          <w:numId w:val="24"/>
        </w:numPr>
        <w:ind w:left="1276"/>
        <w:jc w:val="both"/>
        <w:rPr>
          <w:rFonts w:asciiTheme="minorHAnsi" w:hAnsiTheme="minorHAnsi" w:cstheme="minorHAnsi"/>
          <w:sz w:val="22"/>
          <w:szCs w:val="22"/>
        </w:rPr>
      </w:pPr>
      <w:r w:rsidRPr="00D86B4B">
        <w:rPr>
          <w:rFonts w:asciiTheme="minorHAnsi" w:hAnsiTheme="minorHAnsi" w:cstheme="minorHAnsi"/>
          <w:sz w:val="22"/>
          <w:szCs w:val="22"/>
        </w:rPr>
        <w:t>Cédula de Identidad o pasaporte del representante legal o en el caso de empresas extranjeras su equivalente en el país de origen. (Fotocopia simple).</w:t>
      </w:r>
    </w:p>
    <w:p w14:paraId="3F800CD8" w14:textId="77777777" w:rsidR="008C5CC3" w:rsidRDefault="008C5CC3" w:rsidP="008C5CC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9719ADC" w14:textId="77777777" w:rsidR="00D86B4B" w:rsidRPr="00D86B4B" w:rsidRDefault="00D86B4B" w:rsidP="008C5CC3">
      <w:pPr>
        <w:pStyle w:val="Prrafodelista"/>
        <w:numPr>
          <w:ilvl w:val="0"/>
          <w:numId w:val="24"/>
        </w:numPr>
        <w:ind w:left="1276"/>
        <w:jc w:val="both"/>
        <w:rPr>
          <w:rFonts w:asciiTheme="minorHAnsi" w:hAnsiTheme="minorHAnsi" w:cstheme="minorHAnsi"/>
          <w:sz w:val="22"/>
          <w:szCs w:val="22"/>
        </w:rPr>
      </w:pPr>
      <w:r w:rsidRPr="00D86B4B">
        <w:rPr>
          <w:rFonts w:asciiTheme="minorHAnsi" w:hAnsiTheme="minorHAnsi" w:cstheme="minorHAnsi"/>
          <w:sz w:val="22"/>
          <w:szCs w:val="22"/>
        </w:rPr>
        <w:t>Fotocopia simple de la Matricula de Comercio FUNDEMPRESA actualizada, o en el caso de empresas extranjeras su equivalente en el país de origen.</w:t>
      </w:r>
    </w:p>
    <w:p w14:paraId="264EBA3F" w14:textId="77777777" w:rsidR="00D86B4B" w:rsidRPr="00D86B4B" w:rsidRDefault="00D86B4B" w:rsidP="008C5CC3">
      <w:pPr>
        <w:pStyle w:val="Prrafodelista"/>
        <w:numPr>
          <w:ilvl w:val="0"/>
          <w:numId w:val="24"/>
        </w:numPr>
        <w:ind w:left="1276"/>
        <w:jc w:val="both"/>
        <w:rPr>
          <w:rFonts w:asciiTheme="minorHAnsi" w:hAnsiTheme="minorHAnsi" w:cstheme="minorHAnsi"/>
          <w:sz w:val="22"/>
          <w:szCs w:val="22"/>
        </w:rPr>
      </w:pPr>
      <w:r w:rsidRPr="00D86B4B">
        <w:rPr>
          <w:rFonts w:asciiTheme="minorHAnsi" w:hAnsiTheme="minorHAnsi" w:cstheme="minorHAnsi"/>
          <w:sz w:val="22"/>
          <w:szCs w:val="22"/>
        </w:rPr>
        <w:t>Fotocopia simple del Certificado de Tradición Comercial de toda su carpeta comercial en el que se consignen todas las modificaciones y poderes (en el caso de empresas extranjeras se excluye la presentación del documento).</w:t>
      </w:r>
    </w:p>
    <w:p w14:paraId="07102B1A" w14:textId="77777777" w:rsidR="00D86B4B" w:rsidRPr="00414F4B" w:rsidRDefault="00D86B4B" w:rsidP="008C5CC3">
      <w:pPr>
        <w:pStyle w:val="Prrafodelista"/>
        <w:ind w:left="1276"/>
        <w:jc w:val="both"/>
        <w:rPr>
          <w:rFonts w:asciiTheme="minorHAnsi" w:hAnsiTheme="minorHAnsi" w:cstheme="minorHAnsi"/>
          <w:sz w:val="22"/>
          <w:szCs w:val="22"/>
        </w:rPr>
      </w:pP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34B73D21" w14:textId="5E499A2A" w:rsidR="00E80263" w:rsidRPr="00F7579B" w:rsidRDefault="003C74D7" w:rsidP="00410E90">
      <w:pPr>
        <w:ind w:left="2832" w:hanging="2124"/>
        <w:jc w:val="both"/>
        <w:rPr>
          <w:rFonts w:asciiTheme="minorHAnsi" w:hAnsiTheme="minorHAnsi" w:cstheme="minorHAnsi"/>
          <w:b/>
          <w:color w:val="FF0000"/>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6116CA70" w14:textId="77777777" w:rsidR="00835789" w:rsidRDefault="00835789" w:rsidP="00B37050">
      <w:pPr>
        <w:ind w:left="2832" w:hanging="2123"/>
        <w:jc w:val="both"/>
        <w:rPr>
          <w:rFonts w:asciiTheme="minorHAnsi" w:hAnsiTheme="minorHAnsi" w:cstheme="minorHAnsi"/>
          <w:sz w:val="22"/>
          <w:szCs w:val="22"/>
        </w:rPr>
      </w:pPr>
    </w:p>
    <w:p w14:paraId="4261165C" w14:textId="77777777" w:rsidR="00835789" w:rsidRDefault="00835789" w:rsidP="00B37050">
      <w:pPr>
        <w:ind w:left="2832" w:hanging="2123"/>
        <w:jc w:val="both"/>
        <w:rPr>
          <w:rFonts w:asciiTheme="minorHAnsi" w:hAnsiTheme="minorHAnsi" w:cstheme="minorHAnsi"/>
          <w:sz w:val="22"/>
          <w:szCs w:val="22"/>
        </w:rPr>
      </w:pPr>
    </w:p>
    <w:p w14:paraId="21A3A1F0" w14:textId="77777777" w:rsidR="00835789" w:rsidRDefault="00835789" w:rsidP="00B37050">
      <w:pPr>
        <w:ind w:left="2832" w:hanging="2123"/>
        <w:jc w:val="both"/>
        <w:rPr>
          <w:rFonts w:asciiTheme="minorHAnsi" w:hAnsiTheme="minorHAnsi" w:cstheme="minorHAnsi"/>
          <w:sz w:val="22"/>
          <w:szCs w:val="22"/>
        </w:rPr>
      </w:pPr>
    </w:p>
    <w:p w14:paraId="0DD35A80" w14:textId="77777777" w:rsidR="00835789" w:rsidRDefault="00835789" w:rsidP="00B37050">
      <w:pPr>
        <w:ind w:left="2832" w:hanging="2123"/>
        <w:jc w:val="both"/>
        <w:rPr>
          <w:rFonts w:asciiTheme="minorHAnsi" w:hAnsiTheme="minorHAnsi" w:cstheme="minorHAnsi"/>
          <w:sz w:val="22"/>
          <w:szCs w:val="22"/>
        </w:rPr>
      </w:pPr>
    </w:p>
    <w:p w14:paraId="085FCA27" w14:textId="77777777" w:rsidR="00775867"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777CEC38" w14:textId="77777777" w:rsidR="008C5CC3" w:rsidRPr="008C5CC3" w:rsidRDefault="008C5CC3" w:rsidP="00775867">
      <w:pPr>
        <w:jc w:val="center"/>
        <w:rPr>
          <w:rFonts w:asciiTheme="minorHAnsi" w:hAnsiTheme="minorHAnsi" w:cstheme="minorHAnsi"/>
          <w:b/>
          <w:sz w:val="12"/>
          <w:szCs w:val="22"/>
        </w:rPr>
      </w:pP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95" w:type="dxa"/>
        <w:shd w:val="clear" w:color="auto" w:fill="FFFFFF" w:themeFill="background1"/>
        <w:tblLook w:val="04A0" w:firstRow="1" w:lastRow="0" w:firstColumn="1" w:lastColumn="0" w:noHBand="0" w:noVBand="1"/>
      </w:tblPr>
      <w:tblGrid>
        <w:gridCol w:w="3715"/>
        <w:gridCol w:w="5980"/>
      </w:tblGrid>
      <w:tr w:rsidR="0059756C" w:rsidRPr="00552079" w14:paraId="06C9EECC" w14:textId="77777777" w:rsidTr="00835789">
        <w:trPr>
          <w:trHeight w:val="615"/>
        </w:trPr>
        <w:tc>
          <w:tcPr>
            <w:tcW w:w="3715"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80" w:type="dxa"/>
            <w:shd w:val="clear" w:color="auto" w:fill="FFFFFF" w:themeFill="background1"/>
            <w:vAlign w:val="center"/>
          </w:tcPr>
          <w:p w14:paraId="728F840E" w14:textId="3A547DB8" w:rsidR="0059756C" w:rsidRPr="00B40B99" w:rsidRDefault="00835789" w:rsidP="0059756C">
            <w:pPr>
              <w:rPr>
                <w:rFonts w:asciiTheme="minorHAnsi" w:hAnsiTheme="minorHAnsi" w:cstheme="minorHAnsi"/>
                <w:b/>
                <w:sz w:val="24"/>
                <w:szCs w:val="22"/>
              </w:rPr>
            </w:pPr>
            <w:r w:rsidRPr="00B40B99">
              <w:rPr>
                <w:rFonts w:asciiTheme="minorHAnsi" w:hAnsiTheme="minorHAnsi" w:cstheme="minorHAnsi"/>
                <w:b/>
                <w:sz w:val="24"/>
                <w:szCs w:val="22"/>
              </w:rPr>
              <w:t>ADQUISICIÓN DE VAGONES PLANOS FERROVIARIOS PARA EL TRANSPORTE DE UREA</w:t>
            </w:r>
          </w:p>
        </w:tc>
      </w:tr>
      <w:tr w:rsidR="0059756C" w:rsidRPr="00552079" w14:paraId="002BCB86" w14:textId="77777777" w:rsidTr="00835789">
        <w:trPr>
          <w:trHeight w:val="579"/>
        </w:trPr>
        <w:tc>
          <w:tcPr>
            <w:tcW w:w="3715"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80" w:type="dxa"/>
            <w:shd w:val="clear" w:color="auto" w:fill="FFFFFF" w:themeFill="background1"/>
            <w:vAlign w:val="center"/>
          </w:tcPr>
          <w:p w14:paraId="608C4479" w14:textId="5667CE31" w:rsidR="0059756C" w:rsidRPr="00B40B99" w:rsidRDefault="00835789" w:rsidP="0059756C">
            <w:pPr>
              <w:rPr>
                <w:rFonts w:asciiTheme="minorHAnsi" w:hAnsiTheme="minorHAnsi" w:cstheme="minorHAnsi"/>
                <w:b/>
                <w:sz w:val="24"/>
                <w:szCs w:val="22"/>
              </w:rPr>
            </w:pPr>
            <w:r w:rsidRPr="00B40B99">
              <w:rPr>
                <w:rFonts w:asciiTheme="minorHAnsi" w:hAnsiTheme="minorHAnsi" w:cstheme="minorHAnsi"/>
                <w:b/>
                <w:sz w:val="24"/>
                <w:szCs w:val="22"/>
              </w:rPr>
              <w:t>DRCO-CDL-GGPQ-134-16</w:t>
            </w:r>
          </w:p>
        </w:tc>
      </w:tr>
      <w:tr w:rsidR="00430415" w:rsidRPr="00552079" w14:paraId="31CF03FF" w14:textId="77777777" w:rsidTr="00835789">
        <w:trPr>
          <w:trHeight w:val="615"/>
        </w:trPr>
        <w:tc>
          <w:tcPr>
            <w:tcW w:w="3715"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80"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835789">
        <w:trPr>
          <w:trHeight w:val="447"/>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34" w:type="dxa"/>
        <w:tblLook w:val="04A0" w:firstRow="1" w:lastRow="0" w:firstColumn="1" w:lastColumn="0" w:noHBand="0" w:noVBand="1"/>
      </w:tblPr>
      <w:tblGrid>
        <w:gridCol w:w="4187"/>
        <w:gridCol w:w="5447"/>
      </w:tblGrid>
      <w:tr w:rsidR="000440BF" w:rsidRPr="00552079" w14:paraId="113280C7" w14:textId="77777777" w:rsidTr="00835789">
        <w:trPr>
          <w:trHeight w:val="471"/>
        </w:trPr>
        <w:tc>
          <w:tcPr>
            <w:tcW w:w="9634"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835789">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47"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835789">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47"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835789">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47"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Pr="002511DA" w:rsidRDefault="000440BF" w:rsidP="00023865">
      <w:pPr>
        <w:jc w:val="both"/>
        <w:rPr>
          <w:rFonts w:asciiTheme="minorHAnsi" w:hAnsiTheme="minorHAnsi" w:cstheme="minorHAnsi"/>
          <w:sz w:val="28"/>
          <w:szCs w:val="22"/>
        </w:rPr>
      </w:pPr>
    </w:p>
    <w:tbl>
      <w:tblPr>
        <w:tblW w:w="9781"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327"/>
      </w:tblGrid>
      <w:tr w:rsidR="009F3682" w:rsidRPr="00673E6A" w14:paraId="09FE478B" w14:textId="77777777" w:rsidTr="00835789">
        <w:trPr>
          <w:trHeight w:val="331"/>
        </w:trPr>
        <w:tc>
          <w:tcPr>
            <w:tcW w:w="9781" w:type="dxa"/>
            <w:gridSpan w:val="31"/>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813E4F">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835789">
        <w:trPr>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338"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835789">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327" w:type="dxa"/>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835789">
        <w:trPr>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338"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835789">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327" w:type="dxa"/>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835789">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327" w:type="dxa"/>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835789">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327" w:type="dxa"/>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835789">
        <w:trPr>
          <w:trHeight w:val="343"/>
        </w:trPr>
        <w:tc>
          <w:tcPr>
            <w:tcW w:w="9781" w:type="dxa"/>
            <w:gridSpan w:val="31"/>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lastRenderedPageBreak/>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835789">
        <w:trPr>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338"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835789">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327" w:type="dxa"/>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835789">
        <w:trPr>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338"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835789">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327" w:type="dxa"/>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835789">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327" w:type="dxa"/>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835789">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327" w:type="dxa"/>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835789">
        <w:trPr>
          <w:trHeight w:val="638"/>
        </w:trPr>
        <w:tc>
          <w:tcPr>
            <w:tcW w:w="9781" w:type="dxa"/>
            <w:gridSpan w:val="31"/>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835789">
        <w:trPr>
          <w:trHeight w:val="1945"/>
        </w:trPr>
        <w:tc>
          <w:tcPr>
            <w:tcW w:w="9781" w:type="dxa"/>
            <w:gridSpan w:val="31"/>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w:t>
      </w:r>
      <w:r w:rsidR="00747552" w:rsidRPr="00D25FC9">
        <w:rPr>
          <w:rFonts w:asciiTheme="minorHAnsi" w:hAnsiTheme="minorHAnsi" w:cstheme="minorHAnsi"/>
          <w:sz w:val="22"/>
          <w:szCs w:val="22"/>
        </w:rPr>
        <w:t xml:space="preserve">excepción </w:t>
      </w:r>
      <w:r w:rsidR="0056000B" w:rsidRPr="00D25FC9">
        <w:rPr>
          <w:rFonts w:asciiTheme="minorHAnsi" w:hAnsiTheme="minorHAnsi" w:cstheme="minorHAnsi"/>
          <w:sz w:val="22"/>
          <w:szCs w:val="22"/>
        </w:rPr>
        <w:t xml:space="preserve">de </w:t>
      </w:r>
      <w:r w:rsidR="00747552" w:rsidRPr="00D25FC9">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813E4F">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5AB85B67" w:rsidR="002C772A" w:rsidRPr="001F513B" w:rsidRDefault="002C772A" w:rsidP="00813E4F">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w:t>
      </w:r>
    </w:p>
    <w:p w14:paraId="5AC53AE7" w14:textId="70D83678" w:rsidR="008C5CC3" w:rsidRPr="008C5CC3" w:rsidRDefault="0016735F" w:rsidP="008C5CC3">
      <w:pPr>
        <w:pStyle w:val="Prrafodelista"/>
        <w:numPr>
          <w:ilvl w:val="0"/>
          <w:numId w:val="29"/>
        </w:numPr>
        <w:jc w:val="both"/>
        <w:rPr>
          <w:rFonts w:asciiTheme="minorHAnsi" w:hAnsiTheme="minorHAnsi" w:cstheme="minorHAnsi"/>
          <w:sz w:val="22"/>
          <w:szCs w:val="22"/>
        </w:rPr>
      </w:pPr>
      <w:r w:rsidRPr="008C5CC3">
        <w:rPr>
          <w:rFonts w:asciiTheme="minorHAnsi" w:hAnsiTheme="minorHAnsi" w:cstheme="minorHAnsi"/>
          <w:sz w:val="22"/>
          <w:szCs w:val="22"/>
        </w:rPr>
        <w:t>Original o f</w:t>
      </w:r>
      <w:r w:rsidR="002C772A" w:rsidRPr="008C5CC3">
        <w:rPr>
          <w:rFonts w:asciiTheme="minorHAnsi" w:hAnsiTheme="minorHAnsi" w:cstheme="minorHAnsi"/>
          <w:sz w:val="22"/>
          <w:szCs w:val="22"/>
        </w:rPr>
        <w:t>o</w:t>
      </w:r>
      <w:r w:rsidRPr="008C5CC3">
        <w:rPr>
          <w:rFonts w:asciiTheme="minorHAnsi" w:hAnsiTheme="minorHAnsi" w:cstheme="minorHAnsi"/>
          <w:sz w:val="22"/>
          <w:szCs w:val="22"/>
        </w:rPr>
        <w:t xml:space="preserve">tocopia legalizada del </w:t>
      </w:r>
      <w:r w:rsidR="008C5CC3" w:rsidRPr="008C5CC3">
        <w:rPr>
          <w:rFonts w:asciiTheme="minorHAnsi" w:hAnsiTheme="minorHAnsi" w:cstheme="minorHAnsi"/>
          <w:sz w:val="22"/>
          <w:szCs w:val="22"/>
        </w:rPr>
        <w:t xml:space="preserve"> Poder de Representación Legal de la empresa, con facultades para presentar propuestas y suscribir documentos contractuales, registrado en FUNDEMPRESA (incluidas las empresas unipersonales cuando el representante legal sea diferente al propietario). En caso de empresas extranjeras el documento de representación legal debe ser refrendado por las autoridades en el país de origen (notaría, consulado de Bolivia en el país de origen u otros)</w:t>
      </w:r>
      <w:r w:rsidR="008C5CC3">
        <w:rPr>
          <w:rFonts w:asciiTheme="minorHAnsi" w:hAnsiTheme="minorHAnsi" w:cstheme="minorHAnsi"/>
          <w:sz w:val="22"/>
          <w:szCs w:val="22"/>
        </w:rPr>
        <w:t>.</w:t>
      </w:r>
    </w:p>
    <w:p w14:paraId="7ADDF7D9" w14:textId="77777777" w:rsidR="008C5CC3" w:rsidRPr="008C5CC3" w:rsidRDefault="002C772A" w:rsidP="008C5CC3">
      <w:pPr>
        <w:pStyle w:val="Prrafodelista"/>
        <w:numPr>
          <w:ilvl w:val="0"/>
          <w:numId w:val="29"/>
        </w:numPr>
        <w:contextualSpacing/>
        <w:jc w:val="both"/>
        <w:rPr>
          <w:rFonts w:asciiTheme="minorHAnsi" w:hAnsiTheme="minorHAnsi" w:cstheme="minorHAnsi"/>
          <w:color w:val="000000"/>
          <w:sz w:val="22"/>
          <w:szCs w:val="22"/>
        </w:rPr>
      </w:pPr>
      <w:r w:rsidRPr="008C5CC3">
        <w:rPr>
          <w:rFonts w:asciiTheme="minorHAnsi" w:hAnsiTheme="minorHAnsi" w:cstheme="minorHAnsi"/>
          <w:color w:val="000000"/>
          <w:sz w:val="22"/>
          <w:szCs w:val="22"/>
        </w:rPr>
        <w:t>Original o fotocopia legalizada de</w:t>
      </w:r>
      <w:r w:rsidR="0016735F" w:rsidRPr="008C5CC3">
        <w:rPr>
          <w:rFonts w:asciiTheme="minorHAnsi" w:hAnsiTheme="minorHAnsi" w:cstheme="minorHAnsi"/>
          <w:color w:val="000000"/>
          <w:sz w:val="22"/>
          <w:szCs w:val="22"/>
        </w:rPr>
        <w:t xml:space="preserve"> </w:t>
      </w:r>
      <w:r w:rsidRPr="008C5CC3">
        <w:rPr>
          <w:rFonts w:asciiTheme="minorHAnsi" w:hAnsiTheme="minorHAnsi" w:cstheme="minorHAnsi"/>
          <w:color w:val="000000"/>
          <w:sz w:val="22"/>
          <w:szCs w:val="22"/>
        </w:rPr>
        <w:t>l</w:t>
      </w:r>
      <w:r w:rsidR="0016735F" w:rsidRPr="008C5CC3">
        <w:rPr>
          <w:rFonts w:asciiTheme="minorHAnsi" w:hAnsiTheme="minorHAnsi" w:cstheme="minorHAnsi"/>
          <w:color w:val="000000"/>
          <w:sz w:val="22"/>
          <w:szCs w:val="22"/>
        </w:rPr>
        <w:t>a</w:t>
      </w:r>
      <w:r w:rsidRPr="008C5CC3">
        <w:rPr>
          <w:rFonts w:asciiTheme="minorHAnsi" w:hAnsiTheme="minorHAnsi" w:cstheme="minorHAnsi"/>
          <w:color w:val="000000"/>
          <w:sz w:val="22"/>
          <w:szCs w:val="22"/>
        </w:rPr>
        <w:t xml:space="preserve"> </w:t>
      </w:r>
      <w:r w:rsidR="008C5CC3" w:rsidRPr="008C5CC3">
        <w:rPr>
          <w:rFonts w:asciiTheme="minorHAnsi" w:hAnsiTheme="minorHAnsi" w:cstheme="minorHAnsi"/>
          <w:color w:val="000000"/>
          <w:sz w:val="22"/>
          <w:szCs w:val="22"/>
        </w:rPr>
        <w:t>Escritura Pública de Constitución de la Asociación Accidental, o en el caso de empresas extranjeras su equivalente en el país de origen, determinando:</w:t>
      </w:r>
    </w:p>
    <w:p w14:paraId="307A3A0B" w14:textId="77777777" w:rsidR="008C5CC3" w:rsidRPr="008C5CC3" w:rsidRDefault="008C5CC3" w:rsidP="008C5CC3">
      <w:pPr>
        <w:pStyle w:val="Prrafodelista"/>
        <w:numPr>
          <w:ilvl w:val="0"/>
          <w:numId w:val="79"/>
        </w:numPr>
        <w:ind w:left="1134"/>
        <w:contextualSpacing/>
        <w:jc w:val="both"/>
        <w:rPr>
          <w:rFonts w:asciiTheme="minorHAnsi" w:hAnsiTheme="minorHAnsi" w:cstheme="minorHAnsi"/>
          <w:color w:val="000000"/>
          <w:sz w:val="22"/>
          <w:szCs w:val="22"/>
        </w:rPr>
      </w:pPr>
      <w:r w:rsidRPr="008C5CC3">
        <w:rPr>
          <w:rFonts w:asciiTheme="minorHAnsi" w:hAnsiTheme="minorHAnsi" w:cstheme="minorHAnsi"/>
          <w:color w:val="000000"/>
          <w:sz w:val="22"/>
          <w:szCs w:val="22"/>
        </w:rPr>
        <w:t>Objeto</w:t>
      </w:r>
    </w:p>
    <w:p w14:paraId="5C11755C" w14:textId="77777777" w:rsidR="008C5CC3" w:rsidRPr="008C5CC3" w:rsidRDefault="008C5CC3" w:rsidP="008C5CC3">
      <w:pPr>
        <w:pStyle w:val="Prrafodelista"/>
        <w:numPr>
          <w:ilvl w:val="0"/>
          <w:numId w:val="79"/>
        </w:numPr>
        <w:ind w:left="1134"/>
        <w:contextualSpacing/>
        <w:jc w:val="both"/>
        <w:rPr>
          <w:rFonts w:asciiTheme="minorHAnsi" w:hAnsiTheme="minorHAnsi" w:cstheme="minorHAnsi"/>
          <w:color w:val="000000"/>
          <w:sz w:val="22"/>
          <w:szCs w:val="22"/>
        </w:rPr>
      </w:pPr>
      <w:r w:rsidRPr="008C5CC3">
        <w:rPr>
          <w:rFonts w:asciiTheme="minorHAnsi" w:hAnsiTheme="minorHAnsi" w:cstheme="minorHAnsi"/>
          <w:color w:val="000000"/>
          <w:sz w:val="22"/>
          <w:szCs w:val="22"/>
        </w:rPr>
        <w:t>Empresa Líder</w:t>
      </w:r>
    </w:p>
    <w:p w14:paraId="24D0418F" w14:textId="77777777" w:rsidR="008C5CC3" w:rsidRDefault="008C5CC3" w:rsidP="008C5CC3">
      <w:pPr>
        <w:pStyle w:val="Prrafodelista"/>
        <w:numPr>
          <w:ilvl w:val="0"/>
          <w:numId w:val="79"/>
        </w:numPr>
        <w:ind w:left="1134"/>
        <w:contextualSpacing/>
        <w:jc w:val="both"/>
        <w:rPr>
          <w:rFonts w:asciiTheme="minorHAnsi" w:hAnsiTheme="minorHAnsi" w:cstheme="minorHAnsi"/>
          <w:color w:val="000000"/>
          <w:sz w:val="22"/>
          <w:szCs w:val="22"/>
        </w:rPr>
      </w:pPr>
      <w:r w:rsidRPr="008C5CC3">
        <w:rPr>
          <w:rFonts w:asciiTheme="minorHAnsi" w:hAnsiTheme="minorHAnsi" w:cstheme="minorHAnsi"/>
          <w:color w:val="000000"/>
          <w:sz w:val="22"/>
          <w:szCs w:val="22"/>
        </w:rPr>
        <w:t xml:space="preserve">Porcentaje de participación </w:t>
      </w:r>
    </w:p>
    <w:p w14:paraId="6100BA4C" w14:textId="77777777" w:rsidR="002C772A" w:rsidRPr="00552079" w:rsidRDefault="002C772A" w:rsidP="008C5CC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8C5CC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8C5CC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8C5CC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8C5CC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6BACC165" w:rsidR="002C772A" w:rsidRPr="00552079" w:rsidRDefault="002C772A" w:rsidP="00D25FC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D25FC9" w:rsidRPr="00D25FC9">
        <w:rPr>
          <w:rFonts w:asciiTheme="minorHAnsi" w:hAnsiTheme="minorHAnsi" w:cstheme="minorHAnsi"/>
          <w:color w:val="000000"/>
          <w:sz w:val="22"/>
          <w:szCs w:val="22"/>
        </w:rPr>
        <w:t>Matricula de Comercio FUNDEMPRESA actualizada, o en el caso de empresas extranjeras su equivalente en el país de origen.</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8C5CC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70D4785F" w:rsidR="008C7CAD" w:rsidRPr="00D25FC9" w:rsidRDefault="002C772A" w:rsidP="008C5CC3">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162061">
        <w:rPr>
          <w:rFonts w:asciiTheme="minorHAnsi" w:hAnsiTheme="minorHAnsi" w:cstheme="minorHAnsi"/>
          <w:sz w:val="22"/>
          <w:szCs w:val="22"/>
        </w:rPr>
        <w:t>.</w:t>
      </w:r>
    </w:p>
    <w:p w14:paraId="12957884" w14:textId="39699920" w:rsidR="00D25FC9" w:rsidRPr="008C7CAD" w:rsidRDefault="00D25FC9" w:rsidP="008C5CC3">
      <w:pPr>
        <w:numPr>
          <w:ilvl w:val="0"/>
          <w:numId w:val="29"/>
        </w:numPr>
        <w:jc w:val="both"/>
        <w:rPr>
          <w:rFonts w:asciiTheme="minorHAnsi" w:hAnsiTheme="minorHAnsi" w:cstheme="minorHAnsi"/>
          <w:color w:val="000000"/>
          <w:sz w:val="22"/>
          <w:szCs w:val="22"/>
        </w:rPr>
      </w:pPr>
      <w:r>
        <w:rPr>
          <w:rFonts w:asciiTheme="minorHAnsi" w:hAnsiTheme="minorHAnsi" w:cstheme="minorHAnsi"/>
          <w:color w:val="000000"/>
          <w:sz w:val="22"/>
          <w:szCs w:val="22"/>
        </w:rPr>
        <w:t>Certificado de Tradición Comercial de toda su carpeta comercial en el que se consignen todas las modificaciones y poderes (en el caso de empresas extranjeras se excluye la presentación del documentos)</w:t>
      </w:r>
    </w:p>
    <w:p w14:paraId="3164D566" w14:textId="3E3D6A4A" w:rsidR="002C772A" w:rsidRPr="0013370D" w:rsidRDefault="003F4611" w:rsidP="008C5CC3">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8C5CC3">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8C5CC3">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8C5CC3">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548D4729" w14:textId="77777777" w:rsidR="00757D21" w:rsidRPr="00552079" w:rsidRDefault="00757D21" w:rsidP="00757D21">
      <w:pPr>
        <w:jc w:val="center"/>
        <w:rPr>
          <w:rFonts w:asciiTheme="minorHAnsi" w:hAnsiTheme="minorHAnsi" w:cstheme="minorHAnsi"/>
          <w:b/>
          <w:sz w:val="22"/>
          <w:szCs w:val="22"/>
          <w:lang w:val="es-BO"/>
        </w:rPr>
      </w:pPr>
    </w:p>
    <w:tbl>
      <w:tblPr>
        <w:tblW w:w="97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7"/>
        <w:gridCol w:w="1653"/>
        <w:gridCol w:w="1155"/>
        <w:gridCol w:w="1423"/>
        <w:gridCol w:w="1566"/>
        <w:gridCol w:w="1710"/>
        <w:gridCol w:w="1560"/>
      </w:tblGrid>
      <w:tr w:rsidR="00757D21" w:rsidRPr="00552079" w14:paraId="6B02BFC6" w14:textId="77777777" w:rsidTr="00782DED">
        <w:trPr>
          <w:trHeight w:val="586"/>
          <w:jc w:val="center"/>
        </w:trPr>
        <w:tc>
          <w:tcPr>
            <w:tcW w:w="69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AEFCBC2" w14:textId="77777777" w:rsidR="00757D21" w:rsidRPr="00552079" w:rsidRDefault="00757D21" w:rsidP="00782DED">
            <w:pPr>
              <w:jc w:val="center"/>
              <w:rPr>
                <w:rFonts w:asciiTheme="minorHAnsi" w:hAnsiTheme="minorHAnsi" w:cstheme="minorHAnsi"/>
                <w:b/>
                <w:sz w:val="22"/>
                <w:szCs w:val="22"/>
                <w:lang w:val="es-BO"/>
              </w:rPr>
            </w:pPr>
            <w:r w:rsidRPr="00DD17B8">
              <w:rPr>
                <w:rFonts w:asciiTheme="minorHAnsi" w:hAnsiTheme="minorHAnsi" w:cstheme="minorHAnsi"/>
                <w:b/>
                <w:sz w:val="28"/>
                <w:szCs w:val="22"/>
                <w:lang w:val="es-BO"/>
              </w:rPr>
              <w:t>LOTE</w:t>
            </w:r>
          </w:p>
        </w:tc>
        <w:tc>
          <w:tcPr>
            <w:tcW w:w="280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689F79" w14:textId="77777777" w:rsidR="00757D21" w:rsidRPr="00552079" w:rsidRDefault="00757D21" w:rsidP="00782DE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2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4BAE889" w14:textId="77777777" w:rsidR="00757D21" w:rsidRPr="00552079" w:rsidRDefault="00757D21" w:rsidP="00782DE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6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17781C0" w14:textId="77777777" w:rsidR="00757D21" w:rsidRPr="00552079" w:rsidRDefault="00757D21" w:rsidP="00782DE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1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0B95C25" w14:textId="77777777" w:rsidR="00757D21" w:rsidRPr="00552079" w:rsidRDefault="00757D21" w:rsidP="00782DE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60" w:type="dxa"/>
            <w:tcBorders>
              <w:top w:val="single" w:sz="12" w:space="0" w:color="auto"/>
              <w:left w:val="single" w:sz="4" w:space="0" w:color="auto"/>
              <w:bottom w:val="single" w:sz="12" w:space="0" w:color="auto"/>
            </w:tcBorders>
            <w:shd w:val="clear" w:color="auto" w:fill="D9D9D9" w:themeFill="background1" w:themeFillShade="D9"/>
            <w:vAlign w:val="center"/>
          </w:tcPr>
          <w:p w14:paraId="5210D686" w14:textId="77777777" w:rsidR="00757D21" w:rsidRPr="00552079" w:rsidRDefault="00757D21" w:rsidP="00782DE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57D21" w:rsidRPr="00552079" w14:paraId="27083B76" w14:textId="77777777" w:rsidTr="00782DED">
        <w:trPr>
          <w:trHeight w:val="582"/>
          <w:jc w:val="center"/>
        </w:trPr>
        <w:tc>
          <w:tcPr>
            <w:tcW w:w="69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83FAC0" w14:textId="77777777" w:rsidR="00757D21" w:rsidRPr="00552079" w:rsidRDefault="00757D21" w:rsidP="00782DE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280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9378046" w14:textId="77777777" w:rsidR="00757D21" w:rsidRPr="00552079" w:rsidRDefault="00757D21" w:rsidP="00782DED">
            <w:pPr>
              <w:jc w:val="center"/>
              <w:rPr>
                <w:rFonts w:asciiTheme="minorHAnsi" w:hAnsiTheme="minorHAnsi" w:cstheme="minorHAnsi"/>
                <w:sz w:val="22"/>
                <w:szCs w:val="22"/>
                <w:lang w:val="es-BO"/>
              </w:rPr>
            </w:pPr>
            <w:r>
              <w:rPr>
                <w:rFonts w:asciiTheme="minorHAnsi" w:hAnsiTheme="minorHAnsi" w:cstheme="minorHAnsi"/>
                <w:sz w:val="22"/>
                <w:szCs w:val="22"/>
                <w:lang w:val="es-BO"/>
              </w:rPr>
              <w:t>Vagones Planos Ferroviarios</w:t>
            </w:r>
          </w:p>
        </w:tc>
        <w:tc>
          <w:tcPr>
            <w:tcW w:w="1423" w:type="dxa"/>
            <w:tcBorders>
              <w:top w:val="single" w:sz="12" w:space="0" w:color="auto"/>
              <w:left w:val="single" w:sz="4" w:space="0" w:color="auto"/>
              <w:bottom w:val="single" w:sz="4" w:space="0" w:color="auto"/>
              <w:right w:val="single" w:sz="4" w:space="0" w:color="auto"/>
            </w:tcBorders>
            <w:shd w:val="clear" w:color="auto" w:fill="FFFFFF"/>
            <w:vAlign w:val="center"/>
          </w:tcPr>
          <w:p w14:paraId="4140E62E" w14:textId="77777777" w:rsidR="00757D21" w:rsidRPr="00552079" w:rsidRDefault="00757D21" w:rsidP="00782DED">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66" w:type="dxa"/>
            <w:tcBorders>
              <w:top w:val="single" w:sz="12" w:space="0" w:color="auto"/>
              <w:left w:val="single" w:sz="4" w:space="0" w:color="auto"/>
              <w:bottom w:val="single" w:sz="4" w:space="0" w:color="auto"/>
              <w:right w:val="single" w:sz="4" w:space="0" w:color="auto"/>
            </w:tcBorders>
            <w:shd w:val="clear" w:color="auto" w:fill="FFFFFF"/>
            <w:vAlign w:val="center"/>
          </w:tcPr>
          <w:p w14:paraId="71CB4A00" w14:textId="77777777" w:rsidR="00757D21" w:rsidRPr="00552079" w:rsidRDefault="00757D21" w:rsidP="00782DED">
            <w:pPr>
              <w:jc w:val="center"/>
              <w:rPr>
                <w:rFonts w:asciiTheme="minorHAnsi" w:hAnsiTheme="minorHAnsi" w:cstheme="minorHAnsi"/>
                <w:sz w:val="22"/>
                <w:szCs w:val="22"/>
                <w:lang w:val="es-BO"/>
              </w:rPr>
            </w:pPr>
            <w:r>
              <w:rPr>
                <w:rFonts w:asciiTheme="minorHAnsi" w:hAnsiTheme="minorHAnsi" w:cstheme="minorHAnsi"/>
                <w:sz w:val="22"/>
                <w:szCs w:val="22"/>
                <w:lang w:val="es-BO"/>
              </w:rPr>
              <w:t>125</w:t>
            </w:r>
          </w:p>
        </w:tc>
        <w:tc>
          <w:tcPr>
            <w:tcW w:w="1710" w:type="dxa"/>
            <w:tcBorders>
              <w:top w:val="single" w:sz="12" w:space="0" w:color="auto"/>
              <w:left w:val="single" w:sz="4" w:space="0" w:color="auto"/>
              <w:bottom w:val="single" w:sz="4" w:space="0" w:color="auto"/>
              <w:right w:val="single" w:sz="4" w:space="0" w:color="auto"/>
            </w:tcBorders>
            <w:shd w:val="clear" w:color="auto" w:fill="FFFFFF"/>
            <w:vAlign w:val="center"/>
          </w:tcPr>
          <w:p w14:paraId="1EE2D34B" w14:textId="77777777" w:rsidR="00757D21" w:rsidRPr="00552079" w:rsidRDefault="00757D21" w:rsidP="00782DED">
            <w:pPr>
              <w:jc w:val="center"/>
              <w:rPr>
                <w:rFonts w:asciiTheme="minorHAnsi" w:hAnsiTheme="minorHAnsi" w:cstheme="minorHAnsi"/>
                <w:sz w:val="22"/>
                <w:szCs w:val="22"/>
                <w:lang w:val="es-BO"/>
              </w:rPr>
            </w:pPr>
          </w:p>
        </w:tc>
        <w:tc>
          <w:tcPr>
            <w:tcW w:w="1560" w:type="dxa"/>
            <w:tcBorders>
              <w:top w:val="single" w:sz="12" w:space="0" w:color="auto"/>
              <w:left w:val="single" w:sz="4" w:space="0" w:color="auto"/>
              <w:bottom w:val="single" w:sz="4" w:space="0" w:color="auto"/>
            </w:tcBorders>
            <w:shd w:val="clear" w:color="auto" w:fill="FFFFFF"/>
            <w:vAlign w:val="center"/>
          </w:tcPr>
          <w:p w14:paraId="7ED0B04B" w14:textId="77777777" w:rsidR="00757D21" w:rsidRPr="00552079" w:rsidRDefault="00757D21" w:rsidP="00782DED">
            <w:pPr>
              <w:jc w:val="center"/>
              <w:rPr>
                <w:rFonts w:asciiTheme="minorHAnsi" w:hAnsiTheme="minorHAnsi" w:cstheme="minorHAnsi"/>
                <w:sz w:val="22"/>
                <w:szCs w:val="22"/>
                <w:lang w:val="es-BO"/>
              </w:rPr>
            </w:pPr>
          </w:p>
        </w:tc>
      </w:tr>
      <w:tr w:rsidR="00757D21" w:rsidRPr="00552079" w14:paraId="77436404" w14:textId="77777777" w:rsidTr="00782DED">
        <w:trPr>
          <w:trHeight w:val="582"/>
          <w:jc w:val="center"/>
        </w:trPr>
        <w:tc>
          <w:tcPr>
            <w:tcW w:w="69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DDEE6B" w14:textId="77777777" w:rsidR="00757D21" w:rsidRPr="00552079" w:rsidRDefault="00757D21" w:rsidP="00782DE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28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103C76" w14:textId="77777777" w:rsidR="00757D21" w:rsidRPr="00552079" w:rsidRDefault="00757D21" w:rsidP="00782DED">
            <w:pPr>
              <w:jc w:val="center"/>
              <w:rPr>
                <w:rFonts w:asciiTheme="minorHAnsi" w:hAnsiTheme="minorHAnsi" w:cstheme="minorHAnsi"/>
                <w:sz w:val="22"/>
                <w:szCs w:val="22"/>
                <w:lang w:val="es-BO"/>
              </w:rPr>
            </w:pPr>
            <w:r>
              <w:rPr>
                <w:rFonts w:asciiTheme="minorHAnsi" w:hAnsiTheme="minorHAnsi" w:cstheme="minorHAnsi"/>
                <w:sz w:val="22"/>
                <w:szCs w:val="22"/>
                <w:lang w:val="es-BO"/>
              </w:rPr>
              <w:t>Vagones Planos Ferroviarios</w:t>
            </w:r>
          </w:p>
        </w:tc>
        <w:tc>
          <w:tcPr>
            <w:tcW w:w="1423" w:type="dxa"/>
            <w:tcBorders>
              <w:top w:val="single" w:sz="4" w:space="0" w:color="auto"/>
              <w:left w:val="single" w:sz="4" w:space="0" w:color="auto"/>
              <w:bottom w:val="single" w:sz="4" w:space="0" w:color="auto"/>
              <w:right w:val="single" w:sz="4" w:space="0" w:color="auto"/>
            </w:tcBorders>
            <w:shd w:val="clear" w:color="auto" w:fill="FFFFFF"/>
            <w:vAlign w:val="center"/>
          </w:tcPr>
          <w:p w14:paraId="1BEC608D" w14:textId="77777777" w:rsidR="00757D21" w:rsidRPr="00552079" w:rsidRDefault="00757D21" w:rsidP="00782DED">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66" w:type="dxa"/>
            <w:tcBorders>
              <w:top w:val="single" w:sz="4" w:space="0" w:color="auto"/>
              <w:left w:val="single" w:sz="4" w:space="0" w:color="auto"/>
              <w:bottom w:val="single" w:sz="4" w:space="0" w:color="auto"/>
              <w:right w:val="single" w:sz="4" w:space="0" w:color="auto"/>
            </w:tcBorders>
            <w:shd w:val="clear" w:color="auto" w:fill="FFFFFF"/>
            <w:vAlign w:val="center"/>
          </w:tcPr>
          <w:p w14:paraId="5640B7FF" w14:textId="77777777" w:rsidR="00757D21" w:rsidRPr="00552079" w:rsidRDefault="00757D21" w:rsidP="00782DED">
            <w:pPr>
              <w:jc w:val="center"/>
              <w:rPr>
                <w:rFonts w:asciiTheme="minorHAnsi" w:hAnsiTheme="minorHAnsi" w:cstheme="minorHAnsi"/>
                <w:sz w:val="22"/>
                <w:szCs w:val="22"/>
                <w:lang w:val="es-BO"/>
              </w:rPr>
            </w:pPr>
            <w:r>
              <w:rPr>
                <w:rFonts w:asciiTheme="minorHAnsi" w:hAnsiTheme="minorHAnsi" w:cstheme="minorHAnsi"/>
                <w:sz w:val="22"/>
                <w:szCs w:val="22"/>
                <w:lang w:val="es-BO"/>
              </w:rPr>
              <w:t>125</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0BDF8303" w14:textId="77777777" w:rsidR="00757D21" w:rsidRPr="00552079" w:rsidRDefault="00757D21" w:rsidP="00782DED">
            <w:pPr>
              <w:jc w:val="center"/>
              <w:rPr>
                <w:rFonts w:asciiTheme="minorHAnsi" w:hAnsiTheme="minorHAnsi" w:cstheme="minorHAnsi"/>
                <w:sz w:val="22"/>
                <w:szCs w:val="22"/>
                <w:lang w:val="es-BO"/>
              </w:rPr>
            </w:pPr>
          </w:p>
        </w:tc>
        <w:tc>
          <w:tcPr>
            <w:tcW w:w="1560" w:type="dxa"/>
            <w:tcBorders>
              <w:top w:val="single" w:sz="4" w:space="0" w:color="auto"/>
              <w:left w:val="single" w:sz="4" w:space="0" w:color="auto"/>
              <w:bottom w:val="single" w:sz="4" w:space="0" w:color="auto"/>
            </w:tcBorders>
            <w:shd w:val="clear" w:color="auto" w:fill="FFFFFF"/>
            <w:vAlign w:val="center"/>
          </w:tcPr>
          <w:p w14:paraId="18B1C79C" w14:textId="77777777" w:rsidR="00757D21" w:rsidRPr="00552079" w:rsidRDefault="00757D21" w:rsidP="00782DED">
            <w:pPr>
              <w:jc w:val="center"/>
              <w:rPr>
                <w:rFonts w:asciiTheme="minorHAnsi" w:hAnsiTheme="minorHAnsi" w:cstheme="minorHAnsi"/>
                <w:sz w:val="22"/>
                <w:szCs w:val="22"/>
                <w:lang w:val="es-BO"/>
              </w:rPr>
            </w:pPr>
          </w:p>
        </w:tc>
      </w:tr>
      <w:tr w:rsidR="00757D21" w:rsidRPr="00552079" w14:paraId="57890477" w14:textId="77777777" w:rsidTr="00782DED">
        <w:trPr>
          <w:trHeight w:val="582"/>
          <w:jc w:val="center"/>
        </w:trPr>
        <w:tc>
          <w:tcPr>
            <w:tcW w:w="8204"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6F60DE11" w14:textId="77777777" w:rsidR="00757D21" w:rsidRPr="00552079" w:rsidRDefault="00757D21" w:rsidP="00782DED">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60" w:type="dxa"/>
            <w:tcBorders>
              <w:top w:val="single" w:sz="4" w:space="0" w:color="auto"/>
              <w:left w:val="single" w:sz="4" w:space="0" w:color="auto"/>
              <w:bottom w:val="single" w:sz="4" w:space="0" w:color="auto"/>
            </w:tcBorders>
            <w:shd w:val="clear" w:color="auto" w:fill="auto"/>
            <w:vAlign w:val="center"/>
          </w:tcPr>
          <w:p w14:paraId="723432AD" w14:textId="77777777" w:rsidR="00757D21" w:rsidRPr="00552079" w:rsidRDefault="00757D21" w:rsidP="00782DED">
            <w:pPr>
              <w:jc w:val="center"/>
              <w:rPr>
                <w:rFonts w:asciiTheme="minorHAnsi" w:hAnsiTheme="minorHAnsi" w:cstheme="minorHAnsi"/>
                <w:sz w:val="22"/>
                <w:szCs w:val="22"/>
                <w:lang w:val="es-BO"/>
              </w:rPr>
            </w:pPr>
          </w:p>
        </w:tc>
      </w:tr>
      <w:tr w:rsidR="00757D21" w:rsidRPr="00552079" w14:paraId="7DEC8E75" w14:textId="77777777" w:rsidTr="00782DED">
        <w:trPr>
          <w:trHeight w:val="582"/>
          <w:jc w:val="center"/>
        </w:trPr>
        <w:tc>
          <w:tcPr>
            <w:tcW w:w="235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E7D3F8B" w14:textId="77777777" w:rsidR="00757D21" w:rsidRPr="00552079" w:rsidRDefault="00757D21" w:rsidP="00782DED">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414" w:type="dxa"/>
            <w:gridSpan w:val="5"/>
            <w:tcBorders>
              <w:top w:val="single" w:sz="4" w:space="0" w:color="auto"/>
              <w:left w:val="single" w:sz="4" w:space="0" w:color="auto"/>
              <w:bottom w:val="single" w:sz="4" w:space="0" w:color="auto"/>
            </w:tcBorders>
            <w:shd w:val="clear" w:color="auto" w:fill="auto"/>
            <w:vAlign w:val="center"/>
          </w:tcPr>
          <w:p w14:paraId="65FB8A11" w14:textId="77777777" w:rsidR="00757D21" w:rsidRPr="00552079" w:rsidRDefault="00757D21" w:rsidP="00782DED">
            <w:pPr>
              <w:jc w:val="center"/>
              <w:rPr>
                <w:rFonts w:asciiTheme="minorHAnsi" w:hAnsiTheme="minorHAnsi" w:cstheme="minorHAnsi"/>
                <w:sz w:val="22"/>
                <w:szCs w:val="22"/>
                <w:lang w:val="es-BO"/>
              </w:rPr>
            </w:pPr>
          </w:p>
        </w:tc>
      </w:tr>
    </w:tbl>
    <w:p w14:paraId="77220800" w14:textId="77777777" w:rsidR="00757D21" w:rsidRPr="00552079" w:rsidRDefault="00757D21" w:rsidP="00757D2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F99DE9C" w14:textId="77777777" w:rsidR="00757D21" w:rsidRPr="00552079" w:rsidRDefault="00757D21" w:rsidP="00757D21">
      <w:pPr>
        <w:rPr>
          <w:rFonts w:asciiTheme="minorHAnsi" w:hAnsiTheme="minorHAnsi" w:cstheme="minorHAnsi"/>
          <w:sz w:val="22"/>
          <w:szCs w:val="22"/>
        </w:rPr>
      </w:pPr>
    </w:p>
    <w:p w14:paraId="29947CC7" w14:textId="77777777" w:rsidR="00E10B34" w:rsidRPr="00757D21" w:rsidRDefault="00E10B34" w:rsidP="00FA78A9">
      <w:pPr>
        <w:rPr>
          <w:rFonts w:asciiTheme="minorHAnsi" w:hAnsiTheme="minorHAnsi" w:cstheme="minorHAnsi"/>
          <w:sz w:val="22"/>
          <w:szCs w:val="22"/>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96"/>
        <w:gridCol w:w="3431"/>
        <w:gridCol w:w="458"/>
        <w:gridCol w:w="436"/>
        <w:gridCol w:w="672"/>
      </w:tblGrid>
      <w:tr w:rsidR="0013510E" w:rsidRPr="00C75BEC" w14:paraId="57917591" w14:textId="77777777" w:rsidTr="00757D21">
        <w:trPr>
          <w:tblHeader/>
          <w:jc w:val="center"/>
        </w:trPr>
        <w:tc>
          <w:tcPr>
            <w:tcW w:w="4096"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431"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6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757D21">
        <w:trPr>
          <w:cantSplit/>
          <w:trHeight w:val="1448"/>
          <w:jc w:val="center"/>
        </w:trPr>
        <w:tc>
          <w:tcPr>
            <w:tcW w:w="4096"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431"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5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3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7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757D21">
        <w:trPr>
          <w:jc w:val="center"/>
        </w:trPr>
        <w:tc>
          <w:tcPr>
            <w:tcW w:w="4096" w:type="dxa"/>
            <w:vAlign w:val="center"/>
          </w:tcPr>
          <w:tbl>
            <w:tblPr>
              <w:tblpPr w:leftFromText="141" w:rightFromText="141" w:horzAnchor="margin" w:tblpY="300"/>
              <w:tblOverlap w:val="never"/>
              <w:tblW w:w="3998" w:type="dxa"/>
              <w:tblCellMar>
                <w:left w:w="70" w:type="dxa"/>
                <w:right w:w="70" w:type="dxa"/>
              </w:tblCellMar>
              <w:tblLook w:val="04A0" w:firstRow="1" w:lastRow="0" w:firstColumn="1" w:lastColumn="0" w:noHBand="0" w:noVBand="1"/>
            </w:tblPr>
            <w:tblGrid>
              <w:gridCol w:w="597"/>
              <w:gridCol w:w="1416"/>
              <w:gridCol w:w="883"/>
              <w:gridCol w:w="1102"/>
            </w:tblGrid>
            <w:tr w:rsidR="00757D21" w:rsidRPr="00514C35" w14:paraId="1D44AF89" w14:textId="77777777" w:rsidTr="00757D21">
              <w:trPr>
                <w:trHeight w:val="305"/>
              </w:trPr>
              <w:tc>
                <w:tcPr>
                  <w:tcW w:w="597" w:type="dxa"/>
                  <w:tcBorders>
                    <w:top w:val="single" w:sz="4" w:space="0" w:color="auto"/>
                    <w:left w:val="single" w:sz="4" w:space="0" w:color="auto"/>
                    <w:bottom w:val="single" w:sz="4" w:space="0" w:color="auto"/>
                    <w:right w:val="single" w:sz="4" w:space="0" w:color="000000"/>
                  </w:tcBorders>
                  <w:shd w:val="clear" w:color="auto" w:fill="B8CCE4"/>
                  <w:vAlign w:val="center"/>
                </w:tcPr>
                <w:p w14:paraId="50862C37" w14:textId="77777777" w:rsidR="00757D21" w:rsidRPr="00757D21" w:rsidRDefault="00757D21" w:rsidP="00757D21">
                  <w:pPr>
                    <w:spacing w:before="60" w:after="60"/>
                    <w:jc w:val="center"/>
                    <w:rPr>
                      <w:rFonts w:ascii="Verdana" w:hAnsi="Verdana" w:cs="Calibri"/>
                      <w:b/>
                      <w:bCs/>
                      <w:sz w:val="16"/>
                      <w:szCs w:val="16"/>
                      <w:lang w:val="es-BO"/>
                    </w:rPr>
                  </w:pPr>
                  <w:r w:rsidRPr="00757D21">
                    <w:rPr>
                      <w:rFonts w:ascii="Verdana" w:hAnsi="Verdana" w:cs="Calibri"/>
                      <w:b/>
                      <w:bCs/>
                      <w:sz w:val="16"/>
                      <w:szCs w:val="16"/>
                      <w:lang w:val="es-BO"/>
                    </w:rPr>
                    <w:t>LOTE</w:t>
                  </w:r>
                </w:p>
              </w:tc>
              <w:tc>
                <w:tcPr>
                  <w:tcW w:w="141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65B1A0A" w14:textId="77777777" w:rsidR="00757D21" w:rsidRPr="00757D21" w:rsidRDefault="00757D21" w:rsidP="00757D21">
                  <w:pPr>
                    <w:spacing w:before="60" w:after="60"/>
                    <w:jc w:val="center"/>
                    <w:rPr>
                      <w:rFonts w:ascii="Verdana" w:hAnsi="Verdana" w:cs="Calibri"/>
                      <w:b/>
                      <w:bCs/>
                      <w:sz w:val="16"/>
                      <w:szCs w:val="16"/>
                      <w:lang w:val="es-BO"/>
                    </w:rPr>
                  </w:pPr>
                  <w:r w:rsidRPr="00757D21">
                    <w:rPr>
                      <w:rFonts w:ascii="Verdana" w:hAnsi="Verdana" w:cs="Calibri"/>
                      <w:b/>
                      <w:bCs/>
                      <w:sz w:val="16"/>
                      <w:szCs w:val="16"/>
                      <w:lang w:val="es-BO"/>
                    </w:rPr>
                    <w:t xml:space="preserve">DESCRIPCIÓN DETALLADA DEL BIEN </w:t>
                  </w:r>
                </w:p>
              </w:tc>
              <w:tc>
                <w:tcPr>
                  <w:tcW w:w="883" w:type="dxa"/>
                  <w:tcBorders>
                    <w:top w:val="single" w:sz="4" w:space="0" w:color="auto"/>
                    <w:left w:val="single" w:sz="4" w:space="0" w:color="auto"/>
                    <w:bottom w:val="single" w:sz="4" w:space="0" w:color="auto"/>
                    <w:right w:val="single" w:sz="4" w:space="0" w:color="auto"/>
                  </w:tcBorders>
                  <w:shd w:val="clear" w:color="auto" w:fill="B8CCE4"/>
                  <w:vAlign w:val="center"/>
                </w:tcPr>
                <w:p w14:paraId="3002C63A" w14:textId="77777777" w:rsidR="00757D21" w:rsidRPr="00757D21" w:rsidRDefault="00757D21" w:rsidP="00757D21">
                  <w:pPr>
                    <w:spacing w:before="60" w:after="60"/>
                    <w:jc w:val="center"/>
                    <w:rPr>
                      <w:rFonts w:ascii="Verdana" w:hAnsi="Verdana" w:cs="Calibri"/>
                      <w:b/>
                      <w:bCs/>
                      <w:sz w:val="16"/>
                      <w:szCs w:val="16"/>
                      <w:lang w:val="es-BO"/>
                    </w:rPr>
                  </w:pPr>
                  <w:r w:rsidRPr="00757D21">
                    <w:rPr>
                      <w:rFonts w:ascii="Verdana" w:hAnsi="Verdana" w:cs="Calibri"/>
                      <w:b/>
                      <w:bCs/>
                      <w:sz w:val="16"/>
                      <w:szCs w:val="16"/>
                      <w:lang w:val="es-BO"/>
                    </w:rPr>
                    <w:t xml:space="preserve">UNIDAD DE MEDIDA </w:t>
                  </w:r>
                </w:p>
              </w:tc>
              <w:tc>
                <w:tcPr>
                  <w:tcW w:w="11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57B7BAE" w14:textId="77777777" w:rsidR="00757D21" w:rsidRPr="00757D21" w:rsidRDefault="00757D21" w:rsidP="00757D21">
                  <w:pPr>
                    <w:spacing w:before="60" w:after="60"/>
                    <w:jc w:val="center"/>
                    <w:rPr>
                      <w:rFonts w:ascii="Verdana" w:hAnsi="Verdana" w:cs="Calibri"/>
                      <w:b/>
                      <w:bCs/>
                      <w:sz w:val="16"/>
                      <w:szCs w:val="16"/>
                      <w:lang w:val="es-BO"/>
                    </w:rPr>
                  </w:pPr>
                  <w:r w:rsidRPr="00757D21">
                    <w:rPr>
                      <w:rFonts w:ascii="Verdana" w:hAnsi="Verdana" w:cs="Calibri"/>
                      <w:b/>
                      <w:bCs/>
                      <w:sz w:val="16"/>
                      <w:szCs w:val="16"/>
                      <w:lang w:val="es-BO"/>
                    </w:rPr>
                    <w:t>CANTIDAD</w:t>
                  </w:r>
                </w:p>
              </w:tc>
            </w:tr>
            <w:tr w:rsidR="00757D21" w:rsidRPr="00514C35" w14:paraId="215997DE" w14:textId="77777777" w:rsidTr="00757D21">
              <w:trPr>
                <w:trHeight w:val="241"/>
              </w:trPr>
              <w:tc>
                <w:tcPr>
                  <w:tcW w:w="597" w:type="dxa"/>
                  <w:tcBorders>
                    <w:top w:val="single" w:sz="4" w:space="0" w:color="auto"/>
                    <w:left w:val="single" w:sz="4" w:space="0" w:color="auto"/>
                    <w:bottom w:val="single" w:sz="4" w:space="0" w:color="auto"/>
                    <w:right w:val="single" w:sz="4" w:space="0" w:color="000000"/>
                  </w:tcBorders>
                  <w:vAlign w:val="center"/>
                </w:tcPr>
                <w:p w14:paraId="6F0ECED8" w14:textId="77777777" w:rsidR="00757D21" w:rsidRPr="00757D21" w:rsidRDefault="00757D21" w:rsidP="00757D21">
                  <w:pPr>
                    <w:spacing w:before="60" w:after="60"/>
                    <w:jc w:val="center"/>
                    <w:rPr>
                      <w:rFonts w:ascii="Verdana" w:hAnsi="Verdana" w:cs="Calibri"/>
                      <w:b/>
                      <w:bCs/>
                      <w:sz w:val="16"/>
                      <w:szCs w:val="16"/>
                      <w:lang w:val="es-BO"/>
                    </w:rPr>
                  </w:pPr>
                  <w:r w:rsidRPr="00757D21">
                    <w:rPr>
                      <w:rFonts w:ascii="Verdana" w:hAnsi="Verdana" w:cs="Calibri"/>
                      <w:b/>
                      <w:bCs/>
                      <w:sz w:val="16"/>
                      <w:szCs w:val="16"/>
                      <w:lang w:val="es-BO"/>
                    </w:rPr>
                    <w:t>1</w:t>
                  </w:r>
                </w:p>
              </w:tc>
              <w:tc>
                <w:tcPr>
                  <w:tcW w:w="141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6221787" w14:textId="77777777" w:rsidR="00757D21" w:rsidRPr="00757D21" w:rsidRDefault="00757D21" w:rsidP="00757D21">
                  <w:pPr>
                    <w:spacing w:before="60" w:after="60"/>
                    <w:rPr>
                      <w:rFonts w:ascii="Verdana" w:hAnsi="Verdana" w:cs="Arial"/>
                      <w:sz w:val="16"/>
                      <w:szCs w:val="16"/>
                      <w:lang w:val="es-BO"/>
                    </w:rPr>
                  </w:pPr>
                  <w:r w:rsidRPr="00757D21">
                    <w:rPr>
                      <w:rFonts w:ascii="Verdana" w:hAnsi="Verdana" w:cs="Arial"/>
                      <w:sz w:val="16"/>
                      <w:szCs w:val="16"/>
                      <w:lang w:val="es-BO"/>
                    </w:rPr>
                    <w:t>VAGONES PLANOS FERROVIARIOS</w:t>
                  </w:r>
                </w:p>
              </w:tc>
              <w:tc>
                <w:tcPr>
                  <w:tcW w:w="883" w:type="dxa"/>
                  <w:tcBorders>
                    <w:top w:val="single" w:sz="4" w:space="0" w:color="auto"/>
                    <w:left w:val="single" w:sz="4" w:space="0" w:color="auto"/>
                    <w:bottom w:val="single" w:sz="4" w:space="0" w:color="auto"/>
                    <w:right w:val="single" w:sz="4" w:space="0" w:color="auto"/>
                  </w:tcBorders>
                </w:tcPr>
                <w:p w14:paraId="04ED4E9E" w14:textId="77777777" w:rsidR="00757D21" w:rsidRPr="00757D21" w:rsidRDefault="00757D21" w:rsidP="00757D21">
                  <w:pPr>
                    <w:spacing w:before="60" w:after="60"/>
                    <w:jc w:val="center"/>
                    <w:rPr>
                      <w:rFonts w:ascii="Verdana" w:hAnsi="Verdana" w:cs="Arial"/>
                      <w:b/>
                      <w:bCs/>
                      <w:sz w:val="16"/>
                      <w:szCs w:val="16"/>
                      <w:lang w:val="es-BO"/>
                    </w:rPr>
                  </w:pPr>
                  <w:r w:rsidRPr="00757D21">
                    <w:rPr>
                      <w:rFonts w:ascii="Verdana" w:hAnsi="Verdana" w:cs="Arial"/>
                      <w:b/>
                      <w:bCs/>
                      <w:sz w:val="16"/>
                      <w:szCs w:val="16"/>
                      <w:lang w:val="es-BO"/>
                    </w:rPr>
                    <w:t>VAGON</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DBC32" w14:textId="77777777" w:rsidR="00757D21" w:rsidRPr="00757D21" w:rsidRDefault="00757D21" w:rsidP="00757D21">
                  <w:pPr>
                    <w:spacing w:before="60" w:after="60"/>
                    <w:jc w:val="center"/>
                    <w:rPr>
                      <w:rFonts w:ascii="Verdana" w:hAnsi="Verdana" w:cs="Arial"/>
                      <w:b/>
                      <w:bCs/>
                      <w:sz w:val="16"/>
                      <w:szCs w:val="16"/>
                      <w:lang w:val="es-BO"/>
                    </w:rPr>
                  </w:pPr>
                  <w:r w:rsidRPr="00757D21">
                    <w:rPr>
                      <w:rFonts w:ascii="Verdana" w:hAnsi="Verdana" w:cs="Arial"/>
                      <w:b/>
                      <w:bCs/>
                      <w:sz w:val="16"/>
                      <w:szCs w:val="16"/>
                      <w:lang w:val="es-BO"/>
                    </w:rPr>
                    <w:t>125</w:t>
                  </w:r>
                </w:p>
              </w:tc>
            </w:tr>
            <w:tr w:rsidR="00757D21" w:rsidRPr="00514C35" w14:paraId="7AC12F15" w14:textId="77777777" w:rsidTr="00757D21">
              <w:trPr>
                <w:trHeight w:val="241"/>
              </w:trPr>
              <w:tc>
                <w:tcPr>
                  <w:tcW w:w="597" w:type="dxa"/>
                  <w:tcBorders>
                    <w:top w:val="single" w:sz="4" w:space="0" w:color="auto"/>
                    <w:left w:val="single" w:sz="4" w:space="0" w:color="auto"/>
                    <w:bottom w:val="single" w:sz="4" w:space="0" w:color="auto"/>
                    <w:right w:val="single" w:sz="4" w:space="0" w:color="000000"/>
                  </w:tcBorders>
                  <w:vAlign w:val="center"/>
                </w:tcPr>
                <w:p w14:paraId="0523E0FD" w14:textId="77777777" w:rsidR="00757D21" w:rsidRPr="00757D21" w:rsidRDefault="00757D21" w:rsidP="00757D21">
                  <w:pPr>
                    <w:spacing w:before="60" w:after="60"/>
                    <w:jc w:val="center"/>
                    <w:rPr>
                      <w:rFonts w:ascii="Verdana" w:hAnsi="Verdana" w:cs="Calibri"/>
                      <w:b/>
                      <w:bCs/>
                      <w:sz w:val="16"/>
                      <w:szCs w:val="16"/>
                      <w:lang w:val="es-BO"/>
                    </w:rPr>
                  </w:pPr>
                  <w:r w:rsidRPr="00757D21">
                    <w:rPr>
                      <w:rFonts w:ascii="Verdana" w:hAnsi="Verdana" w:cs="Calibri"/>
                      <w:b/>
                      <w:bCs/>
                      <w:sz w:val="16"/>
                      <w:szCs w:val="16"/>
                      <w:lang w:val="es-BO"/>
                    </w:rPr>
                    <w:t>2</w:t>
                  </w:r>
                </w:p>
              </w:tc>
              <w:tc>
                <w:tcPr>
                  <w:tcW w:w="141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C7B0C5F" w14:textId="77777777" w:rsidR="00757D21" w:rsidRPr="00757D21" w:rsidRDefault="00757D21" w:rsidP="00757D21">
                  <w:pPr>
                    <w:spacing w:before="60" w:after="60"/>
                    <w:rPr>
                      <w:rFonts w:ascii="Verdana" w:hAnsi="Verdana" w:cs="Arial"/>
                      <w:sz w:val="16"/>
                      <w:szCs w:val="16"/>
                      <w:lang w:val="es-BO"/>
                    </w:rPr>
                  </w:pPr>
                  <w:r w:rsidRPr="00757D21">
                    <w:rPr>
                      <w:rFonts w:ascii="Verdana" w:hAnsi="Verdana" w:cs="Arial"/>
                      <w:sz w:val="16"/>
                      <w:szCs w:val="16"/>
                      <w:lang w:val="es-BO"/>
                    </w:rPr>
                    <w:t>VAGONES PLANOS FERROVIARIOS</w:t>
                  </w:r>
                </w:p>
              </w:tc>
              <w:tc>
                <w:tcPr>
                  <w:tcW w:w="883" w:type="dxa"/>
                  <w:tcBorders>
                    <w:top w:val="single" w:sz="4" w:space="0" w:color="auto"/>
                    <w:left w:val="single" w:sz="4" w:space="0" w:color="auto"/>
                    <w:bottom w:val="single" w:sz="4" w:space="0" w:color="auto"/>
                    <w:right w:val="single" w:sz="4" w:space="0" w:color="auto"/>
                  </w:tcBorders>
                </w:tcPr>
                <w:p w14:paraId="279676C6" w14:textId="77777777" w:rsidR="00757D21" w:rsidRPr="00757D21" w:rsidRDefault="00757D21" w:rsidP="00757D21">
                  <w:pPr>
                    <w:spacing w:before="60" w:after="60"/>
                    <w:jc w:val="center"/>
                    <w:rPr>
                      <w:rFonts w:ascii="Verdana" w:hAnsi="Verdana" w:cs="Arial"/>
                      <w:b/>
                      <w:bCs/>
                      <w:sz w:val="16"/>
                      <w:szCs w:val="16"/>
                      <w:lang w:val="es-BO"/>
                    </w:rPr>
                  </w:pPr>
                  <w:r w:rsidRPr="00757D21">
                    <w:rPr>
                      <w:rFonts w:ascii="Verdana" w:hAnsi="Verdana" w:cs="Arial"/>
                      <w:b/>
                      <w:bCs/>
                      <w:sz w:val="16"/>
                      <w:szCs w:val="16"/>
                      <w:lang w:val="es-BO"/>
                    </w:rPr>
                    <w:t>VAGON</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750BC" w14:textId="77777777" w:rsidR="00757D21" w:rsidRPr="00757D21" w:rsidRDefault="00757D21" w:rsidP="00757D21">
                  <w:pPr>
                    <w:spacing w:before="60" w:after="60"/>
                    <w:jc w:val="center"/>
                    <w:rPr>
                      <w:rFonts w:ascii="Verdana" w:hAnsi="Verdana" w:cs="Arial"/>
                      <w:b/>
                      <w:bCs/>
                      <w:sz w:val="16"/>
                      <w:szCs w:val="16"/>
                      <w:lang w:val="es-BO"/>
                    </w:rPr>
                  </w:pPr>
                  <w:r w:rsidRPr="00757D21">
                    <w:rPr>
                      <w:rFonts w:ascii="Verdana" w:hAnsi="Verdana" w:cs="Arial"/>
                      <w:b/>
                      <w:bCs/>
                      <w:sz w:val="16"/>
                      <w:szCs w:val="16"/>
                      <w:lang w:val="es-BO"/>
                    </w:rPr>
                    <w:t>125</w:t>
                  </w:r>
                </w:p>
              </w:tc>
            </w:tr>
          </w:tbl>
          <w:p w14:paraId="19C2E991" w14:textId="77777777" w:rsidR="0013510E" w:rsidRDefault="0013510E" w:rsidP="00126BEB">
            <w:pPr>
              <w:rPr>
                <w:rFonts w:ascii="Calibri" w:hAnsi="Calibri" w:cs="Calibri"/>
                <w:b/>
                <w:sz w:val="18"/>
                <w:szCs w:val="18"/>
              </w:rPr>
            </w:pPr>
          </w:p>
          <w:p w14:paraId="1307A983" w14:textId="77777777" w:rsidR="00757D21" w:rsidRPr="00DB5AAF" w:rsidRDefault="00757D21" w:rsidP="00126BEB">
            <w:pPr>
              <w:rPr>
                <w:rFonts w:ascii="Calibri" w:hAnsi="Calibri" w:cs="Calibri"/>
                <w:b/>
                <w:sz w:val="18"/>
                <w:szCs w:val="18"/>
              </w:rPr>
            </w:pPr>
          </w:p>
        </w:tc>
        <w:tc>
          <w:tcPr>
            <w:tcW w:w="3431" w:type="dxa"/>
            <w:vAlign w:val="center"/>
          </w:tcPr>
          <w:p w14:paraId="27FECEBF" w14:textId="77777777" w:rsidR="0013510E" w:rsidRPr="00DB5AAF" w:rsidRDefault="0013510E" w:rsidP="00126BEB">
            <w:pPr>
              <w:rPr>
                <w:rFonts w:ascii="Calibri" w:hAnsi="Calibri" w:cs="Calibri"/>
                <w:b/>
                <w:sz w:val="18"/>
                <w:szCs w:val="18"/>
              </w:rPr>
            </w:pPr>
          </w:p>
        </w:tc>
        <w:tc>
          <w:tcPr>
            <w:tcW w:w="458"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36"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72"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757D21">
        <w:trPr>
          <w:jc w:val="center"/>
        </w:trPr>
        <w:tc>
          <w:tcPr>
            <w:tcW w:w="4096" w:type="dxa"/>
            <w:vAlign w:val="center"/>
          </w:tcPr>
          <w:p w14:paraId="5B3459C3" w14:textId="77777777" w:rsidR="00C165AD" w:rsidRDefault="00C165AD" w:rsidP="00C165AD">
            <w:pPr>
              <w:pStyle w:val="Prrafodelista"/>
              <w:autoSpaceDE w:val="0"/>
              <w:autoSpaceDN w:val="0"/>
              <w:adjustRightInd w:val="0"/>
              <w:ind w:left="0"/>
              <w:jc w:val="both"/>
              <w:rPr>
                <w:rFonts w:ascii="Verdana" w:hAnsi="Verdana" w:cs="Arial"/>
                <w:b/>
                <w:bCs/>
                <w:sz w:val="18"/>
                <w:szCs w:val="18"/>
              </w:rPr>
            </w:pPr>
          </w:p>
          <w:p w14:paraId="0264758B" w14:textId="77777777" w:rsidR="00C165AD" w:rsidRPr="004816CA" w:rsidRDefault="00C165AD" w:rsidP="00C165AD">
            <w:pPr>
              <w:pStyle w:val="Prrafodelista"/>
              <w:autoSpaceDE w:val="0"/>
              <w:autoSpaceDN w:val="0"/>
              <w:adjustRightInd w:val="0"/>
              <w:ind w:left="0"/>
              <w:jc w:val="both"/>
              <w:rPr>
                <w:rFonts w:ascii="Verdana" w:hAnsi="Verdana" w:cs="Arial"/>
                <w:b/>
                <w:bCs/>
                <w:sz w:val="18"/>
                <w:szCs w:val="18"/>
              </w:rPr>
            </w:pPr>
            <w:r w:rsidRPr="004816CA">
              <w:rPr>
                <w:rFonts w:ascii="Verdana" w:hAnsi="Verdana" w:cs="Arial"/>
                <w:b/>
                <w:bCs/>
                <w:sz w:val="18"/>
                <w:szCs w:val="18"/>
              </w:rPr>
              <w:t>REQUERIMIENTO TÉCNICOS</w:t>
            </w:r>
          </w:p>
          <w:p w14:paraId="62FE17F5" w14:textId="77777777" w:rsidR="00C165AD" w:rsidRPr="004816CA" w:rsidRDefault="00C165AD" w:rsidP="00C165AD">
            <w:pPr>
              <w:autoSpaceDE w:val="0"/>
              <w:autoSpaceDN w:val="0"/>
              <w:adjustRightInd w:val="0"/>
              <w:jc w:val="both"/>
              <w:rPr>
                <w:rFonts w:ascii="Verdana" w:hAnsi="Verdana" w:cs="Arial"/>
                <w:b/>
                <w:bCs/>
                <w:sz w:val="18"/>
                <w:szCs w:val="18"/>
              </w:rPr>
            </w:pPr>
          </w:p>
          <w:p w14:paraId="48E9F044" w14:textId="77777777" w:rsidR="00C165AD" w:rsidRPr="004816CA" w:rsidRDefault="00C165AD" w:rsidP="00C165AD">
            <w:pPr>
              <w:autoSpaceDE w:val="0"/>
              <w:autoSpaceDN w:val="0"/>
              <w:adjustRightInd w:val="0"/>
              <w:ind w:left="99"/>
              <w:jc w:val="both"/>
              <w:rPr>
                <w:rFonts w:ascii="Verdana" w:hAnsi="Verdana" w:cs="Arial"/>
                <w:bCs/>
                <w:sz w:val="18"/>
                <w:szCs w:val="18"/>
              </w:rPr>
            </w:pPr>
            <w:r w:rsidRPr="004816CA">
              <w:rPr>
                <w:rFonts w:ascii="Verdana" w:hAnsi="Verdana" w:cs="Arial"/>
                <w:bCs/>
                <w:sz w:val="18"/>
                <w:szCs w:val="18"/>
              </w:rPr>
              <w:t xml:space="preserve">YPFB en función de las necesidades identificadas para el transporte de la urea producida en Bulo </w:t>
            </w:r>
            <w:proofErr w:type="spellStart"/>
            <w:r w:rsidRPr="004816CA">
              <w:rPr>
                <w:rFonts w:ascii="Verdana" w:hAnsi="Verdana" w:cs="Arial"/>
                <w:bCs/>
                <w:sz w:val="18"/>
                <w:szCs w:val="18"/>
              </w:rPr>
              <w:t>Bulo</w:t>
            </w:r>
            <w:proofErr w:type="spellEnd"/>
            <w:r w:rsidRPr="004816CA">
              <w:rPr>
                <w:rFonts w:ascii="Verdana" w:hAnsi="Verdana" w:cs="Arial"/>
                <w:bCs/>
                <w:sz w:val="18"/>
                <w:szCs w:val="18"/>
              </w:rPr>
              <w:t>, identifica a los contenedores instalados sobre un vagón plano ferroviario como los más apropiados para el transporte de urea a granel bajo las siguientes características:</w:t>
            </w:r>
          </w:p>
          <w:p w14:paraId="51B33E83" w14:textId="77777777" w:rsidR="00C165AD" w:rsidRPr="004816CA" w:rsidRDefault="00C165AD" w:rsidP="00C165AD">
            <w:pPr>
              <w:autoSpaceDE w:val="0"/>
              <w:autoSpaceDN w:val="0"/>
              <w:adjustRightInd w:val="0"/>
              <w:ind w:left="360"/>
              <w:jc w:val="both"/>
              <w:rPr>
                <w:rFonts w:ascii="Verdana" w:hAnsi="Verdana" w:cs="Arial"/>
                <w:bCs/>
                <w:sz w:val="18"/>
                <w:szCs w:val="18"/>
              </w:rPr>
            </w:pPr>
          </w:p>
          <w:p w14:paraId="64721150" w14:textId="77777777" w:rsidR="00C165AD" w:rsidRPr="004816CA" w:rsidRDefault="00C165AD" w:rsidP="00813E4F">
            <w:pPr>
              <w:pStyle w:val="Prrafodelista"/>
              <w:numPr>
                <w:ilvl w:val="0"/>
                <w:numId w:val="39"/>
              </w:numPr>
              <w:autoSpaceDE w:val="0"/>
              <w:autoSpaceDN w:val="0"/>
              <w:adjustRightInd w:val="0"/>
              <w:ind w:left="241" w:hanging="141"/>
              <w:jc w:val="both"/>
              <w:rPr>
                <w:rFonts w:ascii="Verdana" w:hAnsi="Verdana" w:cs="Arial"/>
                <w:bCs/>
                <w:sz w:val="18"/>
                <w:szCs w:val="18"/>
              </w:rPr>
            </w:pPr>
            <w:r w:rsidRPr="004816CA">
              <w:rPr>
                <w:rFonts w:ascii="Verdana" w:hAnsi="Verdana" w:cs="Arial"/>
                <w:bCs/>
                <w:sz w:val="18"/>
                <w:szCs w:val="18"/>
              </w:rPr>
              <w:t>Cada vagón plano ferroviario es</w:t>
            </w:r>
            <w:r>
              <w:rPr>
                <w:rFonts w:ascii="Verdana" w:hAnsi="Verdana" w:cs="Arial"/>
                <w:bCs/>
                <w:sz w:val="18"/>
                <w:szCs w:val="18"/>
              </w:rPr>
              <w:t xml:space="preserve"> </w:t>
            </w:r>
            <w:r w:rsidRPr="004816CA">
              <w:rPr>
                <w:rFonts w:ascii="Verdana" w:hAnsi="Verdana" w:cs="Arial"/>
                <w:bCs/>
                <w:sz w:val="18"/>
                <w:szCs w:val="18"/>
              </w:rPr>
              <w:t xml:space="preserve">parte de un sistema rodante plano con capacidad de transportar 2 contenedores de 20 pies de largo o un contenedor de 40 pies de largo.  </w:t>
            </w:r>
          </w:p>
          <w:p w14:paraId="070F0F38" w14:textId="77777777" w:rsidR="00C165AD" w:rsidRPr="004816CA" w:rsidRDefault="00C165AD" w:rsidP="00C165AD">
            <w:pPr>
              <w:pStyle w:val="Prrafodelista"/>
              <w:autoSpaceDE w:val="0"/>
              <w:autoSpaceDN w:val="0"/>
              <w:adjustRightInd w:val="0"/>
              <w:jc w:val="both"/>
              <w:rPr>
                <w:rFonts w:ascii="Verdana" w:hAnsi="Verdana" w:cs="Arial"/>
                <w:bCs/>
                <w:sz w:val="18"/>
                <w:szCs w:val="18"/>
              </w:rPr>
            </w:pPr>
          </w:p>
          <w:p w14:paraId="67C7930F" w14:textId="77777777" w:rsidR="00C165AD" w:rsidRPr="004C49EE" w:rsidRDefault="00C165AD" w:rsidP="00C165AD">
            <w:pPr>
              <w:pStyle w:val="Prrafodelista"/>
              <w:autoSpaceDE w:val="0"/>
              <w:autoSpaceDN w:val="0"/>
              <w:adjustRightInd w:val="0"/>
              <w:ind w:left="99"/>
              <w:jc w:val="both"/>
              <w:rPr>
                <w:rFonts w:ascii="Verdana" w:hAnsi="Verdana" w:cs="Arial"/>
                <w:b/>
                <w:bCs/>
                <w:sz w:val="18"/>
                <w:szCs w:val="18"/>
              </w:rPr>
            </w:pPr>
            <w:r w:rsidRPr="000E7BAB">
              <w:rPr>
                <w:rFonts w:ascii="Verdana" w:hAnsi="Verdana" w:cs="Arial"/>
                <w:b/>
                <w:bCs/>
                <w:sz w:val="18"/>
                <w:szCs w:val="18"/>
              </w:rPr>
              <w:t xml:space="preserve">Número de vagones </w:t>
            </w:r>
            <w:r w:rsidRPr="00D62E29">
              <w:rPr>
                <w:rFonts w:ascii="Verdana" w:hAnsi="Verdana" w:cs="Arial"/>
                <w:b/>
                <w:bCs/>
                <w:sz w:val="18"/>
                <w:szCs w:val="18"/>
              </w:rPr>
              <w:t xml:space="preserve">planos ferroviarios </w:t>
            </w:r>
            <w:r w:rsidRPr="000E7BAB">
              <w:rPr>
                <w:rFonts w:ascii="Verdana" w:hAnsi="Verdana" w:cs="Arial"/>
                <w:b/>
                <w:bCs/>
                <w:sz w:val="18"/>
                <w:szCs w:val="18"/>
              </w:rPr>
              <w:t>requeridos</w:t>
            </w:r>
          </w:p>
          <w:p w14:paraId="6E619DBC" w14:textId="77777777" w:rsidR="00C165AD" w:rsidRPr="004816CA" w:rsidRDefault="00C165AD" w:rsidP="00C165AD">
            <w:pPr>
              <w:autoSpaceDE w:val="0"/>
              <w:autoSpaceDN w:val="0"/>
              <w:adjustRightInd w:val="0"/>
              <w:ind w:left="99"/>
              <w:jc w:val="both"/>
              <w:rPr>
                <w:rFonts w:ascii="Verdana" w:hAnsi="Verdana" w:cs="Arial"/>
                <w:bCs/>
                <w:sz w:val="18"/>
                <w:szCs w:val="18"/>
              </w:rPr>
            </w:pPr>
          </w:p>
          <w:p w14:paraId="31ED15BB" w14:textId="77777777" w:rsidR="00C165AD" w:rsidRDefault="00C165AD" w:rsidP="00C165AD">
            <w:pPr>
              <w:autoSpaceDE w:val="0"/>
              <w:autoSpaceDN w:val="0"/>
              <w:adjustRightInd w:val="0"/>
              <w:ind w:left="99"/>
              <w:jc w:val="both"/>
              <w:rPr>
                <w:rFonts w:ascii="Verdana" w:hAnsi="Verdana" w:cs="Arial"/>
                <w:bCs/>
                <w:sz w:val="18"/>
                <w:szCs w:val="18"/>
              </w:rPr>
            </w:pPr>
            <w:r w:rsidRPr="004816CA">
              <w:rPr>
                <w:rFonts w:ascii="Verdana" w:hAnsi="Verdana" w:cs="Arial"/>
                <w:bCs/>
                <w:sz w:val="18"/>
                <w:szCs w:val="18"/>
              </w:rPr>
              <w:t>En base a los volúmenes proyectados para la exportación, se determinó que la cantidad de vagones planos ferroviarios necesarios para la carga de exportación se proyecta como indica el siguiente cuadro:</w:t>
            </w:r>
          </w:p>
          <w:p w14:paraId="388D31D4" w14:textId="77777777" w:rsidR="00C165AD" w:rsidRDefault="00C165AD" w:rsidP="00C165AD">
            <w:pPr>
              <w:autoSpaceDE w:val="0"/>
              <w:autoSpaceDN w:val="0"/>
              <w:adjustRightInd w:val="0"/>
              <w:ind w:left="708"/>
              <w:jc w:val="both"/>
              <w:rPr>
                <w:rFonts w:ascii="Verdana" w:hAnsi="Verdana" w:cs="Arial"/>
                <w:bCs/>
                <w:sz w:val="18"/>
                <w:szCs w:val="18"/>
              </w:rPr>
            </w:pPr>
          </w:p>
          <w:tbl>
            <w:tblPr>
              <w:tblW w:w="3968" w:type="dxa"/>
              <w:jc w:val="center"/>
              <w:tblCellMar>
                <w:left w:w="70" w:type="dxa"/>
                <w:right w:w="70" w:type="dxa"/>
              </w:tblCellMar>
              <w:tblLook w:val="04A0" w:firstRow="1" w:lastRow="0" w:firstColumn="1" w:lastColumn="0" w:noHBand="0" w:noVBand="1"/>
            </w:tblPr>
            <w:tblGrid>
              <w:gridCol w:w="914"/>
              <w:gridCol w:w="2002"/>
              <w:gridCol w:w="1052"/>
            </w:tblGrid>
            <w:tr w:rsidR="00C165AD" w:rsidRPr="004816CA" w14:paraId="566C2BA7" w14:textId="77777777" w:rsidTr="002B01A0">
              <w:trPr>
                <w:trHeight w:val="460"/>
                <w:jc w:val="center"/>
              </w:trPr>
              <w:tc>
                <w:tcPr>
                  <w:tcW w:w="914"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1BBD7094" w14:textId="77777777" w:rsidR="00C165AD" w:rsidRPr="004816CA" w:rsidRDefault="00C165AD" w:rsidP="00C165AD">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Lote</w:t>
                  </w:r>
                </w:p>
              </w:tc>
              <w:tc>
                <w:tcPr>
                  <w:tcW w:w="2002" w:type="dxa"/>
                  <w:tcBorders>
                    <w:top w:val="single" w:sz="4" w:space="0" w:color="auto"/>
                    <w:left w:val="nil"/>
                    <w:bottom w:val="single" w:sz="4" w:space="0" w:color="auto"/>
                    <w:right w:val="single" w:sz="4" w:space="0" w:color="auto"/>
                  </w:tcBorders>
                  <w:shd w:val="clear" w:color="000000" w:fill="9BC2E6"/>
                  <w:noWrap/>
                  <w:vAlign w:val="bottom"/>
                  <w:hideMark/>
                </w:tcPr>
                <w:p w14:paraId="4D949A15" w14:textId="77777777" w:rsidR="00C165AD" w:rsidRPr="004816CA" w:rsidRDefault="00C165AD" w:rsidP="00C165AD">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Descripción</w:t>
                  </w:r>
                </w:p>
              </w:tc>
              <w:tc>
                <w:tcPr>
                  <w:tcW w:w="1052" w:type="dxa"/>
                  <w:tcBorders>
                    <w:top w:val="single" w:sz="4" w:space="0" w:color="auto"/>
                    <w:left w:val="nil"/>
                    <w:bottom w:val="single" w:sz="4" w:space="0" w:color="auto"/>
                    <w:right w:val="single" w:sz="4" w:space="0" w:color="auto"/>
                  </w:tcBorders>
                  <w:shd w:val="clear" w:color="000000" w:fill="9BC2E6"/>
                  <w:noWrap/>
                  <w:vAlign w:val="bottom"/>
                  <w:hideMark/>
                </w:tcPr>
                <w:p w14:paraId="58E7F9EF" w14:textId="77777777" w:rsidR="00C165AD" w:rsidRPr="004816CA" w:rsidRDefault="00C165AD" w:rsidP="00C165AD">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Cantidad</w:t>
                  </w:r>
                </w:p>
              </w:tc>
            </w:tr>
            <w:tr w:rsidR="00C165AD" w:rsidRPr="004816CA" w14:paraId="0E1E2988" w14:textId="77777777" w:rsidTr="002B01A0">
              <w:trPr>
                <w:trHeight w:val="460"/>
                <w:jc w:val="center"/>
              </w:trPr>
              <w:tc>
                <w:tcPr>
                  <w:tcW w:w="914" w:type="dxa"/>
                  <w:tcBorders>
                    <w:top w:val="nil"/>
                    <w:left w:val="single" w:sz="4" w:space="0" w:color="auto"/>
                    <w:bottom w:val="single" w:sz="4" w:space="0" w:color="auto"/>
                    <w:right w:val="single" w:sz="4" w:space="0" w:color="auto"/>
                  </w:tcBorders>
                  <w:shd w:val="clear" w:color="auto" w:fill="auto"/>
                  <w:noWrap/>
                  <w:vAlign w:val="center"/>
                  <w:hideMark/>
                </w:tcPr>
                <w:p w14:paraId="0ED379BE" w14:textId="77777777" w:rsidR="00C165AD" w:rsidRPr="004816CA" w:rsidRDefault="00C165AD" w:rsidP="00C165AD">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w:t>
                  </w:r>
                </w:p>
              </w:tc>
              <w:tc>
                <w:tcPr>
                  <w:tcW w:w="2002" w:type="dxa"/>
                  <w:tcBorders>
                    <w:top w:val="nil"/>
                    <w:left w:val="nil"/>
                    <w:bottom w:val="single" w:sz="4" w:space="0" w:color="auto"/>
                    <w:right w:val="single" w:sz="4" w:space="0" w:color="auto"/>
                  </w:tcBorders>
                  <w:shd w:val="clear" w:color="auto" w:fill="auto"/>
                  <w:noWrap/>
                  <w:vAlign w:val="bottom"/>
                  <w:hideMark/>
                </w:tcPr>
                <w:p w14:paraId="61F219DB" w14:textId="77777777" w:rsidR="00C165AD" w:rsidRPr="004816CA" w:rsidRDefault="00C165AD" w:rsidP="00C165AD">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Vagones Planos Ferroviarios</w:t>
                  </w:r>
                </w:p>
              </w:tc>
              <w:tc>
                <w:tcPr>
                  <w:tcW w:w="1052" w:type="dxa"/>
                  <w:tcBorders>
                    <w:top w:val="nil"/>
                    <w:left w:val="nil"/>
                    <w:bottom w:val="single" w:sz="4" w:space="0" w:color="auto"/>
                    <w:right w:val="single" w:sz="4" w:space="0" w:color="auto"/>
                  </w:tcBorders>
                  <w:shd w:val="clear" w:color="auto" w:fill="auto"/>
                  <w:noWrap/>
                  <w:vAlign w:val="bottom"/>
                  <w:hideMark/>
                </w:tcPr>
                <w:p w14:paraId="1FD6CA5E" w14:textId="77777777" w:rsidR="00C165AD" w:rsidRPr="004816CA" w:rsidRDefault="00C165AD" w:rsidP="00C165AD">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125</w:t>
                  </w:r>
                </w:p>
              </w:tc>
            </w:tr>
            <w:tr w:rsidR="00C165AD" w:rsidRPr="004816CA" w14:paraId="54EBBDFD" w14:textId="77777777" w:rsidTr="002B01A0">
              <w:trPr>
                <w:trHeight w:val="460"/>
                <w:jc w:val="center"/>
              </w:trPr>
              <w:tc>
                <w:tcPr>
                  <w:tcW w:w="914" w:type="dxa"/>
                  <w:tcBorders>
                    <w:top w:val="single" w:sz="4" w:space="0" w:color="auto"/>
                    <w:left w:val="single" w:sz="4" w:space="0" w:color="auto"/>
                    <w:bottom w:val="single" w:sz="4" w:space="0" w:color="000000"/>
                    <w:right w:val="single" w:sz="4" w:space="0" w:color="auto"/>
                  </w:tcBorders>
                  <w:shd w:val="clear" w:color="auto" w:fill="auto"/>
                  <w:noWrap/>
                  <w:vAlign w:val="center"/>
                </w:tcPr>
                <w:p w14:paraId="362BEE6B" w14:textId="77777777" w:rsidR="00C165AD" w:rsidRPr="004816CA" w:rsidRDefault="00C165AD" w:rsidP="00C165AD">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2</w:t>
                  </w:r>
                </w:p>
              </w:tc>
              <w:tc>
                <w:tcPr>
                  <w:tcW w:w="2002" w:type="dxa"/>
                  <w:tcBorders>
                    <w:top w:val="single" w:sz="4" w:space="0" w:color="auto"/>
                    <w:left w:val="nil"/>
                    <w:bottom w:val="single" w:sz="4" w:space="0" w:color="auto"/>
                    <w:right w:val="single" w:sz="4" w:space="0" w:color="auto"/>
                  </w:tcBorders>
                  <w:shd w:val="clear" w:color="auto" w:fill="auto"/>
                  <w:noWrap/>
                  <w:vAlign w:val="bottom"/>
                </w:tcPr>
                <w:p w14:paraId="4E66588F" w14:textId="77777777" w:rsidR="00C165AD" w:rsidRPr="004816CA" w:rsidRDefault="00C165AD" w:rsidP="00C165AD">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Vagones Planos Ferroviarios</w:t>
                  </w:r>
                </w:p>
              </w:tc>
              <w:tc>
                <w:tcPr>
                  <w:tcW w:w="1052" w:type="dxa"/>
                  <w:tcBorders>
                    <w:top w:val="single" w:sz="4" w:space="0" w:color="auto"/>
                    <w:left w:val="nil"/>
                    <w:bottom w:val="single" w:sz="4" w:space="0" w:color="auto"/>
                    <w:right w:val="single" w:sz="4" w:space="0" w:color="auto"/>
                  </w:tcBorders>
                  <w:shd w:val="clear" w:color="auto" w:fill="auto"/>
                  <w:noWrap/>
                  <w:vAlign w:val="bottom"/>
                </w:tcPr>
                <w:p w14:paraId="4760500C" w14:textId="77777777" w:rsidR="00C165AD" w:rsidRPr="004816CA" w:rsidRDefault="00C165AD" w:rsidP="00C165AD">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125</w:t>
                  </w:r>
                </w:p>
              </w:tc>
            </w:tr>
          </w:tbl>
          <w:p w14:paraId="72E486BF" w14:textId="77777777" w:rsidR="00C165AD" w:rsidRPr="004816CA" w:rsidRDefault="00C165AD" w:rsidP="00C165AD">
            <w:pPr>
              <w:autoSpaceDE w:val="0"/>
              <w:autoSpaceDN w:val="0"/>
              <w:adjustRightInd w:val="0"/>
              <w:ind w:left="708"/>
              <w:jc w:val="both"/>
              <w:rPr>
                <w:rFonts w:ascii="Verdana" w:hAnsi="Verdana" w:cs="Arial"/>
                <w:bCs/>
                <w:sz w:val="18"/>
                <w:szCs w:val="18"/>
              </w:rPr>
            </w:pPr>
          </w:p>
          <w:p w14:paraId="04547EB2" w14:textId="6C328D35" w:rsidR="00C165AD" w:rsidRPr="004816CA" w:rsidRDefault="00C165AD" w:rsidP="00D416E6">
            <w:pPr>
              <w:autoSpaceDE w:val="0"/>
              <w:autoSpaceDN w:val="0"/>
              <w:adjustRightInd w:val="0"/>
              <w:jc w:val="both"/>
              <w:rPr>
                <w:rFonts w:ascii="Verdana" w:hAnsi="Verdana" w:cs="Arial"/>
                <w:bCs/>
                <w:sz w:val="18"/>
                <w:szCs w:val="18"/>
              </w:rPr>
            </w:pPr>
            <w:r w:rsidRPr="004816CA">
              <w:rPr>
                <w:rFonts w:ascii="Verdana" w:hAnsi="Verdana" w:cs="Arial"/>
                <w:bCs/>
                <w:sz w:val="18"/>
                <w:szCs w:val="18"/>
              </w:rPr>
              <w:lastRenderedPageBreak/>
              <w:t>Asimismo, todos los Vagones planos ferroviarios deberán ser entregados de acuerdo a las condiciones establecidas en el presente documento y en cumplimiento de los estándares y normativas específicas.</w:t>
            </w:r>
            <w:r>
              <w:rPr>
                <w:rFonts w:ascii="Verdana" w:hAnsi="Verdana" w:cs="Arial"/>
                <w:bCs/>
                <w:sz w:val="18"/>
                <w:szCs w:val="18"/>
              </w:rPr>
              <w:t xml:space="preserve"> (Ver </w:t>
            </w:r>
            <w:r w:rsidR="00D416E6" w:rsidRPr="00D416E6">
              <w:rPr>
                <w:rFonts w:ascii="Verdana" w:hAnsi="Verdana" w:cs="Arial"/>
                <w:bCs/>
                <w:sz w:val="18"/>
                <w:szCs w:val="18"/>
              </w:rPr>
              <w:t>Figura 1.</w:t>
            </w:r>
            <w:r w:rsidR="00D416E6">
              <w:rPr>
                <w:rFonts w:ascii="Verdana" w:hAnsi="Verdana" w:cs="Arial"/>
                <w:bCs/>
                <w:sz w:val="18"/>
                <w:szCs w:val="18"/>
              </w:rPr>
              <w:t xml:space="preserve"> en las Especificaciones Técnicas - </w:t>
            </w:r>
            <w:r w:rsidR="00D416E6" w:rsidRPr="00D416E6">
              <w:rPr>
                <w:rFonts w:ascii="Verdana" w:hAnsi="Verdana" w:cs="Arial"/>
                <w:bCs/>
                <w:sz w:val="18"/>
                <w:szCs w:val="18"/>
              </w:rPr>
              <w:t xml:space="preserve"> Ejemplo de vagón plano ferroviario con carga (Vagón Plano Ferroviario y dos        Contenedores de 20’)</w:t>
            </w:r>
          </w:p>
          <w:p w14:paraId="39E73ED0" w14:textId="77777777" w:rsidR="0013510E" w:rsidRPr="00DB5AAF" w:rsidRDefault="0013510E" w:rsidP="00126BEB">
            <w:pPr>
              <w:autoSpaceDE w:val="0"/>
              <w:autoSpaceDN w:val="0"/>
              <w:adjustRightInd w:val="0"/>
              <w:rPr>
                <w:rFonts w:ascii="Calibri" w:hAnsi="Calibri" w:cs="Calibri"/>
                <w:sz w:val="18"/>
                <w:szCs w:val="18"/>
              </w:rPr>
            </w:pPr>
          </w:p>
        </w:tc>
        <w:tc>
          <w:tcPr>
            <w:tcW w:w="3431" w:type="dxa"/>
            <w:vAlign w:val="center"/>
          </w:tcPr>
          <w:p w14:paraId="77617EBC" w14:textId="77777777" w:rsidR="0013510E" w:rsidRPr="00DB5AAF" w:rsidRDefault="0013510E" w:rsidP="00126BEB">
            <w:pPr>
              <w:rPr>
                <w:rFonts w:ascii="Calibri" w:hAnsi="Calibri" w:cs="Calibri"/>
                <w:b/>
                <w:sz w:val="18"/>
                <w:szCs w:val="18"/>
              </w:rPr>
            </w:pPr>
          </w:p>
        </w:tc>
        <w:tc>
          <w:tcPr>
            <w:tcW w:w="458" w:type="dxa"/>
            <w:vAlign w:val="center"/>
          </w:tcPr>
          <w:p w14:paraId="7247F5F1" w14:textId="77777777" w:rsidR="0013510E" w:rsidRPr="00DB5AAF" w:rsidRDefault="0013510E" w:rsidP="00126BEB">
            <w:pPr>
              <w:rPr>
                <w:rFonts w:ascii="Calibri" w:hAnsi="Calibri" w:cs="Calibri"/>
                <w:b/>
                <w:sz w:val="18"/>
                <w:szCs w:val="18"/>
              </w:rPr>
            </w:pPr>
          </w:p>
        </w:tc>
        <w:tc>
          <w:tcPr>
            <w:tcW w:w="436" w:type="dxa"/>
            <w:vAlign w:val="center"/>
          </w:tcPr>
          <w:p w14:paraId="4DB3244C" w14:textId="77777777" w:rsidR="0013510E" w:rsidRPr="00DB5AAF" w:rsidRDefault="0013510E" w:rsidP="00126BEB">
            <w:pPr>
              <w:rPr>
                <w:rFonts w:ascii="Calibri" w:hAnsi="Calibri" w:cs="Calibri"/>
                <w:b/>
                <w:sz w:val="18"/>
                <w:szCs w:val="18"/>
              </w:rPr>
            </w:pPr>
          </w:p>
        </w:tc>
        <w:tc>
          <w:tcPr>
            <w:tcW w:w="672"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757D21">
        <w:trPr>
          <w:jc w:val="center"/>
        </w:trPr>
        <w:tc>
          <w:tcPr>
            <w:tcW w:w="4096" w:type="dxa"/>
            <w:vAlign w:val="center"/>
          </w:tcPr>
          <w:p w14:paraId="58451B99" w14:textId="77777777" w:rsidR="00D416E6" w:rsidRPr="004816CA" w:rsidRDefault="00D416E6" w:rsidP="00D416E6">
            <w:pPr>
              <w:autoSpaceDE w:val="0"/>
              <w:autoSpaceDN w:val="0"/>
              <w:adjustRightInd w:val="0"/>
              <w:rPr>
                <w:rFonts w:ascii="Verdana" w:hAnsi="Verdana" w:cs="Arial"/>
                <w:b/>
                <w:bCs/>
                <w:sz w:val="18"/>
                <w:szCs w:val="18"/>
              </w:rPr>
            </w:pPr>
            <w:r w:rsidRPr="004816CA">
              <w:rPr>
                <w:rFonts w:ascii="Verdana" w:hAnsi="Verdana" w:cs="Arial"/>
                <w:b/>
                <w:bCs/>
                <w:sz w:val="18"/>
                <w:szCs w:val="18"/>
              </w:rPr>
              <w:lastRenderedPageBreak/>
              <w:t>CONSIDERACIONES DE FABRICACIÓN</w:t>
            </w:r>
          </w:p>
          <w:p w14:paraId="6E409838" w14:textId="77777777" w:rsidR="00D416E6" w:rsidRPr="004816CA" w:rsidRDefault="00D416E6" w:rsidP="00D416E6">
            <w:pPr>
              <w:autoSpaceDE w:val="0"/>
              <w:autoSpaceDN w:val="0"/>
              <w:adjustRightInd w:val="0"/>
              <w:rPr>
                <w:rFonts w:ascii="Verdana" w:hAnsi="Verdana" w:cs="Arial"/>
                <w:b/>
                <w:bCs/>
                <w:sz w:val="18"/>
                <w:szCs w:val="18"/>
              </w:rPr>
            </w:pPr>
          </w:p>
          <w:p w14:paraId="3F1C7BCE" w14:textId="77777777" w:rsidR="00D416E6" w:rsidRPr="004816CA" w:rsidRDefault="00D416E6" w:rsidP="00813E4F">
            <w:pPr>
              <w:numPr>
                <w:ilvl w:val="0"/>
                <w:numId w:val="44"/>
              </w:numPr>
              <w:autoSpaceDE w:val="0"/>
              <w:autoSpaceDN w:val="0"/>
              <w:adjustRightInd w:val="0"/>
              <w:jc w:val="both"/>
              <w:rPr>
                <w:rFonts w:ascii="Verdana" w:hAnsi="Verdana" w:cs="Arial"/>
                <w:b/>
                <w:bCs/>
                <w:sz w:val="18"/>
                <w:szCs w:val="18"/>
              </w:rPr>
            </w:pPr>
            <w:r w:rsidRPr="004816CA">
              <w:rPr>
                <w:rFonts w:ascii="Verdana" w:hAnsi="Verdana" w:cs="Arial"/>
                <w:b/>
                <w:bCs/>
                <w:sz w:val="18"/>
                <w:szCs w:val="18"/>
              </w:rPr>
              <w:t>Dimensiones: Forma, Tamaño, Medidas, Peso, Volumen</w:t>
            </w:r>
          </w:p>
          <w:p w14:paraId="42C65132" w14:textId="77777777" w:rsidR="00D416E6" w:rsidRPr="004816CA" w:rsidRDefault="00D416E6" w:rsidP="00D416E6">
            <w:pPr>
              <w:autoSpaceDE w:val="0"/>
              <w:autoSpaceDN w:val="0"/>
              <w:adjustRightInd w:val="0"/>
              <w:jc w:val="both"/>
              <w:rPr>
                <w:rFonts w:ascii="Verdana" w:hAnsi="Verdana" w:cs="Arial"/>
                <w:b/>
                <w:bCs/>
                <w:sz w:val="18"/>
                <w:szCs w:val="18"/>
              </w:rPr>
            </w:pPr>
          </w:p>
          <w:p w14:paraId="4D25D051" w14:textId="77777777" w:rsidR="00D416E6" w:rsidRDefault="00D416E6" w:rsidP="002B01A0">
            <w:pPr>
              <w:autoSpaceDE w:val="0"/>
              <w:autoSpaceDN w:val="0"/>
              <w:adjustRightInd w:val="0"/>
              <w:ind w:left="99"/>
              <w:jc w:val="both"/>
              <w:rPr>
                <w:rFonts w:ascii="Verdana" w:hAnsi="Verdana" w:cs="Arial"/>
                <w:bCs/>
                <w:sz w:val="18"/>
                <w:szCs w:val="18"/>
              </w:rPr>
            </w:pPr>
            <w:r w:rsidRPr="00C44116">
              <w:rPr>
                <w:rFonts w:ascii="Verdana" w:hAnsi="Verdana" w:cs="Arial"/>
                <w:bCs/>
                <w:sz w:val="18"/>
                <w:szCs w:val="18"/>
              </w:rPr>
              <w:t>En un plazo no mayor a 30 días calendario a partir de la emisión de la Orden de Proceder, el PROVEEDOR entregará planos de la ingeniería de los Vagones planos ferroviarios y sus respectivos componentes para revisión y verificación de YPFB y la Empresa de Verificación, Inspección y Certificación.</w:t>
            </w:r>
            <w:r w:rsidRPr="004816CA">
              <w:rPr>
                <w:rFonts w:ascii="Verdana" w:hAnsi="Verdana" w:cs="Arial"/>
                <w:bCs/>
                <w:sz w:val="18"/>
                <w:szCs w:val="18"/>
              </w:rPr>
              <w:t xml:space="preserve"> </w:t>
            </w:r>
          </w:p>
          <w:p w14:paraId="3EB59582" w14:textId="77777777" w:rsidR="00D416E6" w:rsidRDefault="00D416E6" w:rsidP="002B01A0">
            <w:pPr>
              <w:autoSpaceDE w:val="0"/>
              <w:autoSpaceDN w:val="0"/>
              <w:adjustRightInd w:val="0"/>
              <w:ind w:left="99"/>
              <w:jc w:val="both"/>
              <w:rPr>
                <w:rFonts w:ascii="Verdana" w:hAnsi="Verdana" w:cs="Arial"/>
                <w:bCs/>
                <w:sz w:val="18"/>
                <w:szCs w:val="18"/>
              </w:rPr>
            </w:pPr>
          </w:p>
          <w:p w14:paraId="37A92B3D" w14:textId="77777777" w:rsidR="00D416E6" w:rsidRPr="004816CA" w:rsidRDefault="00D416E6" w:rsidP="002B01A0">
            <w:pPr>
              <w:autoSpaceDE w:val="0"/>
              <w:autoSpaceDN w:val="0"/>
              <w:adjustRightInd w:val="0"/>
              <w:ind w:left="99"/>
              <w:jc w:val="both"/>
              <w:rPr>
                <w:rFonts w:ascii="Verdana" w:hAnsi="Verdana" w:cs="Arial"/>
                <w:bCs/>
                <w:sz w:val="18"/>
                <w:szCs w:val="18"/>
              </w:rPr>
            </w:pPr>
            <w:r w:rsidRPr="004816CA">
              <w:rPr>
                <w:rFonts w:ascii="Verdana" w:hAnsi="Verdana" w:cs="Arial"/>
                <w:bCs/>
                <w:sz w:val="18"/>
                <w:szCs w:val="18"/>
              </w:rPr>
              <w:t>El PROVEEDOR en todo momento se apegará a los Procedimientos de Construcción y requerimientos de materiales establecidos en las Normas</w:t>
            </w:r>
            <w:r w:rsidRPr="004816CA">
              <w:rPr>
                <w:rFonts w:ascii="Verdana" w:hAnsi="Verdana" w:cs="Arial"/>
                <w:b/>
                <w:bCs/>
                <w:sz w:val="18"/>
                <w:szCs w:val="18"/>
              </w:rPr>
              <w:t xml:space="preserve"> </w:t>
            </w:r>
            <w:proofErr w:type="spellStart"/>
            <w:r w:rsidRPr="004816CA">
              <w:rPr>
                <w:rFonts w:ascii="Verdana" w:hAnsi="Verdana" w:cs="Arial"/>
                <w:b/>
                <w:bCs/>
                <w:sz w:val="18"/>
                <w:szCs w:val="18"/>
              </w:rPr>
              <w:t>AAR</w:t>
            </w:r>
            <w:proofErr w:type="spellEnd"/>
            <w:r w:rsidRPr="004816CA">
              <w:rPr>
                <w:rFonts w:ascii="Verdana" w:hAnsi="Verdana" w:cs="Arial"/>
                <w:b/>
                <w:bCs/>
                <w:sz w:val="18"/>
                <w:szCs w:val="18"/>
              </w:rPr>
              <w:t xml:space="preserve"> (</w:t>
            </w:r>
            <w:proofErr w:type="spellStart"/>
            <w:r w:rsidRPr="004816CA">
              <w:rPr>
                <w:rFonts w:ascii="Verdana" w:hAnsi="Verdana" w:cs="Arial"/>
                <w:bCs/>
                <w:sz w:val="18"/>
                <w:szCs w:val="18"/>
              </w:rPr>
              <w:t>Association</w:t>
            </w:r>
            <w:proofErr w:type="spellEnd"/>
            <w:r w:rsidRPr="004816CA">
              <w:rPr>
                <w:rFonts w:ascii="Verdana" w:hAnsi="Verdana" w:cs="Arial"/>
                <w:bCs/>
                <w:sz w:val="18"/>
                <w:szCs w:val="18"/>
              </w:rPr>
              <w:t xml:space="preserve"> of American </w:t>
            </w:r>
            <w:proofErr w:type="spellStart"/>
            <w:r w:rsidRPr="004816CA">
              <w:rPr>
                <w:rFonts w:ascii="Verdana" w:hAnsi="Verdana" w:cs="Arial"/>
                <w:bCs/>
                <w:sz w:val="18"/>
                <w:szCs w:val="18"/>
              </w:rPr>
              <w:t>Railroads</w:t>
            </w:r>
            <w:proofErr w:type="spellEnd"/>
            <w:r w:rsidRPr="004816CA">
              <w:rPr>
                <w:rFonts w:ascii="Verdana" w:hAnsi="Verdana" w:cs="Arial"/>
                <w:bCs/>
                <w:sz w:val="18"/>
                <w:szCs w:val="18"/>
              </w:rPr>
              <w:t xml:space="preserve">) que es referente  de </w:t>
            </w:r>
            <w:r w:rsidRPr="00403F44">
              <w:rPr>
                <w:rFonts w:ascii="Verdana" w:hAnsi="Verdana" w:cs="Arial"/>
                <w:bCs/>
                <w:sz w:val="18"/>
                <w:szCs w:val="18"/>
              </w:rPr>
              <w:t>normas técnicas aplicables para la fabricación de vagones planos ferroviarios y sus componentes, Los vagones planos ferroviarios serán validados por el cálculo estructural por elemento finito y sus componentes a ser entregados deberán contar con la certificación y validación de la norma AAR en cuanto a su diseño y fabricación.</w:t>
            </w:r>
          </w:p>
          <w:p w14:paraId="6FEC943B" w14:textId="77777777" w:rsidR="00D416E6" w:rsidRPr="004816CA" w:rsidRDefault="00D416E6" w:rsidP="00D416E6">
            <w:pPr>
              <w:autoSpaceDE w:val="0"/>
              <w:autoSpaceDN w:val="0"/>
              <w:adjustRightInd w:val="0"/>
              <w:ind w:left="360"/>
              <w:jc w:val="both"/>
              <w:rPr>
                <w:rFonts w:ascii="Verdana" w:hAnsi="Verdana" w:cs="Arial"/>
                <w:bCs/>
                <w:sz w:val="18"/>
                <w:szCs w:val="18"/>
              </w:rPr>
            </w:pPr>
          </w:p>
          <w:p w14:paraId="61FF89CD" w14:textId="77777777" w:rsidR="00D416E6" w:rsidRDefault="00D416E6" w:rsidP="00D416E6">
            <w:pPr>
              <w:autoSpaceDE w:val="0"/>
              <w:autoSpaceDN w:val="0"/>
              <w:adjustRightInd w:val="0"/>
              <w:jc w:val="both"/>
              <w:rPr>
                <w:rFonts w:ascii="Verdana" w:hAnsi="Verdana" w:cs="Arial"/>
                <w:bCs/>
                <w:sz w:val="18"/>
                <w:szCs w:val="18"/>
              </w:rPr>
            </w:pPr>
            <w:r w:rsidRPr="002B01A0">
              <w:rPr>
                <w:rFonts w:ascii="Verdana" w:hAnsi="Verdana" w:cs="Arial"/>
                <w:b/>
                <w:bCs/>
                <w:sz w:val="18"/>
                <w:szCs w:val="18"/>
              </w:rPr>
              <w:t>Nota Aclaratoria</w:t>
            </w:r>
            <w:r>
              <w:rPr>
                <w:rFonts w:ascii="Verdana" w:hAnsi="Verdana" w:cs="Arial"/>
                <w:bCs/>
                <w:sz w:val="18"/>
                <w:szCs w:val="18"/>
              </w:rPr>
              <w:t>: todos los componentes del Vagón Plano Ferroviario deberán ser nuevos, no se aceptara ningún componente reacondicionado.</w:t>
            </w:r>
          </w:p>
          <w:p w14:paraId="121C3645" w14:textId="77777777" w:rsidR="0013510E" w:rsidRPr="00DB5AAF" w:rsidRDefault="0013510E" w:rsidP="00126BEB">
            <w:pPr>
              <w:rPr>
                <w:rFonts w:ascii="Calibri" w:hAnsi="Calibri" w:cs="Calibri"/>
                <w:b/>
                <w:sz w:val="18"/>
                <w:szCs w:val="18"/>
              </w:rPr>
            </w:pPr>
          </w:p>
        </w:tc>
        <w:tc>
          <w:tcPr>
            <w:tcW w:w="3431" w:type="dxa"/>
            <w:vAlign w:val="center"/>
          </w:tcPr>
          <w:p w14:paraId="5F5AA2C5" w14:textId="77777777" w:rsidR="0013510E" w:rsidRPr="00DB5AAF" w:rsidRDefault="0013510E" w:rsidP="00126BEB">
            <w:pPr>
              <w:rPr>
                <w:rFonts w:ascii="Calibri" w:hAnsi="Calibri" w:cs="Calibri"/>
                <w:b/>
                <w:sz w:val="18"/>
                <w:szCs w:val="18"/>
              </w:rPr>
            </w:pPr>
          </w:p>
        </w:tc>
        <w:tc>
          <w:tcPr>
            <w:tcW w:w="458" w:type="dxa"/>
            <w:vAlign w:val="center"/>
          </w:tcPr>
          <w:p w14:paraId="33235821" w14:textId="77777777" w:rsidR="0013510E" w:rsidRPr="00DB5AAF" w:rsidRDefault="0013510E" w:rsidP="00126BEB">
            <w:pPr>
              <w:rPr>
                <w:rFonts w:ascii="Calibri" w:hAnsi="Calibri" w:cs="Calibri"/>
                <w:b/>
                <w:sz w:val="18"/>
                <w:szCs w:val="18"/>
              </w:rPr>
            </w:pPr>
          </w:p>
        </w:tc>
        <w:tc>
          <w:tcPr>
            <w:tcW w:w="436" w:type="dxa"/>
            <w:vAlign w:val="center"/>
          </w:tcPr>
          <w:p w14:paraId="6DF8A76D" w14:textId="77777777" w:rsidR="0013510E" w:rsidRPr="00DB5AAF" w:rsidRDefault="0013510E" w:rsidP="00126BEB">
            <w:pPr>
              <w:rPr>
                <w:rFonts w:ascii="Calibri" w:hAnsi="Calibri" w:cs="Calibri"/>
                <w:b/>
                <w:sz w:val="18"/>
                <w:szCs w:val="18"/>
              </w:rPr>
            </w:pPr>
          </w:p>
        </w:tc>
        <w:tc>
          <w:tcPr>
            <w:tcW w:w="672"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757D21">
        <w:trPr>
          <w:jc w:val="center"/>
        </w:trPr>
        <w:tc>
          <w:tcPr>
            <w:tcW w:w="4096" w:type="dxa"/>
            <w:vAlign w:val="center"/>
          </w:tcPr>
          <w:p w14:paraId="135429EE" w14:textId="77777777" w:rsidR="007A74A3" w:rsidRDefault="007A74A3" w:rsidP="007A74A3">
            <w:pPr>
              <w:autoSpaceDE w:val="0"/>
              <w:autoSpaceDN w:val="0"/>
              <w:adjustRightInd w:val="0"/>
              <w:jc w:val="both"/>
              <w:rPr>
                <w:rFonts w:ascii="Verdana" w:hAnsi="Verdana" w:cs="Arial"/>
                <w:b/>
                <w:bCs/>
                <w:sz w:val="18"/>
                <w:szCs w:val="18"/>
              </w:rPr>
            </w:pPr>
            <w:r w:rsidRPr="004816CA">
              <w:rPr>
                <w:rFonts w:ascii="Verdana" w:hAnsi="Verdana" w:cs="Arial"/>
                <w:b/>
                <w:bCs/>
                <w:sz w:val="18"/>
                <w:szCs w:val="18"/>
              </w:rPr>
              <w:t xml:space="preserve">Vagones Planos </w:t>
            </w:r>
          </w:p>
          <w:p w14:paraId="1ED95140" w14:textId="77777777" w:rsidR="0013510E" w:rsidRDefault="0013510E" w:rsidP="00126BEB">
            <w:pPr>
              <w:ind w:right="141"/>
              <w:jc w:val="both"/>
              <w:rPr>
                <w:rFonts w:ascii="Calibri" w:hAnsi="Calibri" w:cs="Calibri"/>
                <w:sz w:val="18"/>
                <w:szCs w:val="18"/>
              </w:rPr>
            </w:pPr>
          </w:p>
          <w:tbl>
            <w:tblPr>
              <w:tblW w:w="0" w:type="auto"/>
              <w:jc w:val="center"/>
              <w:tblCellMar>
                <w:left w:w="70" w:type="dxa"/>
                <w:right w:w="70" w:type="dxa"/>
              </w:tblCellMar>
              <w:tblLook w:val="04A0" w:firstRow="1" w:lastRow="0" w:firstColumn="1" w:lastColumn="0" w:noHBand="0" w:noVBand="1"/>
            </w:tblPr>
            <w:tblGrid>
              <w:gridCol w:w="2192"/>
              <w:gridCol w:w="1521"/>
            </w:tblGrid>
            <w:tr w:rsidR="007A74A3" w:rsidRPr="004816CA" w14:paraId="00EEA98C" w14:textId="77777777" w:rsidTr="00782DED">
              <w:trPr>
                <w:trHeight w:val="765"/>
                <w:jc w:val="center"/>
              </w:trPr>
              <w:tc>
                <w:tcPr>
                  <w:tcW w:w="3713"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414EA3CC" w14:textId="77777777" w:rsidR="007A74A3" w:rsidRPr="004816CA" w:rsidRDefault="007A74A3" w:rsidP="007A74A3">
                  <w:pPr>
                    <w:rPr>
                      <w:rFonts w:ascii="Verdana" w:hAnsi="Verdana" w:cs="Arial"/>
                      <w:b/>
                      <w:bCs/>
                      <w:color w:val="000000"/>
                      <w:sz w:val="18"/>
                      <w:szCs w:val="18"/>
                      <w:lang w:val="es-BO" w:eastAsia="ko-KR"/>
                    </w:rPr>
                  </w:pPr>
                  <w:r w:rsidRPr="004816CA">
                    <w:rPr>
                      <w:rFonts w:ascii="Verdana" w:hAnsi="Verdana" w:cs="Arial"/>
                      <w:b/>
                      <w:bCs/>
                      <w:color w:val="000000"/>
                      <w:sz w:val="18"/>
                      <w:szCs w:val="18"/>
                      <w:lang w:val="es-BO" w:eastAsia="ko-KR"/>
                    </w:rPr>
                    <w:t xml:space="preserve">1. </w:t>
                  </w:r>
                  <w:r w:rsidRPr="006863B0">
                    <w:rPr>
                      <w:rFonts w:ascii="Verdana" w:hAnsi="Verdana" w:cs="Arial"/>
                      <w:b/>
                      <w:bCs/>
                      <w:color w:val="000000"/>
                      <w:sz w:val="18"/>
                      <w:szCs w:val="18"/>
                      <w:shd w:val="clear" w:color="auto" w:fill="F4B083"/>
                      <w:lang w:val="es-BO" w:eastAsia="ko-KR"/>
                    </w:rPr>
                    <w:t>Ambiente para Operación / Requerimientos Regulatorios</w:t>
                  </w:r>
                  <w:r w:rsidRPr="004816CA">
                    <w:rPr>
                      <w:rFonts w:ascii="Verdana" w:hAnsi="Verdana" w:cs="Arial"/>
                      <w:b/>
                      <w:bCs/>
                      <w:color w:val="000000"/>
                      <w:sz w:val="18"/>
                      <w:szCs w:val="18"/>
                      <w:lang w:val="es-BO" w:eastAsia="ko-KR"/>
                    </w:rPr>
                    <w:t xml:space="preserve"> </w:t>
                  </w:r>
                </w:p>
              </w:tc>
            </w:tr>
            <w:tr w:rsidR="00824928" w:rsidRPr="004816CA" w14:paraId="1EA8DFA8" w14:textId="77777777" w:rsidTr="00782DED">
              <w:trPr>
                <w:trHeight w:val="765"/>
                <w:jc w:val="center"/>
              </w:trPr>
              <w:tc>
                <w:tcPr>
                  <w:tcW w:w="2192" w:type="dxa"/>
                  <w:tcBorders>
                    <w:top w:val="nil"/>
                    <w:left w:val="single" w:sz="4" w:space="0" w:color="auto"/>
                    <w:bottom w:val="single" w:sz="4" w:space="0" w:color="auto"/>
                    <w:right w:val="single" w:sz="4" w:space="0" w:color="auto"/>
                  </w:tcBorders>
                  <w:shd w:val="clear" w:color="auto" w:fill="auto"/>
                  <w:vAlign w:val="center"/>
                  <w:hideMark/>
                </w:tcPr>
                <w:p w14:paraId="5EEB0A91" w14:textId="76129601"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Temperatura Ambiente Máxima y Elevación</w:t>
                  </w:r>
                </w:p>
              </w:tc>
              <w:tc>
                <w:tcPr>
                  <w:tcW w:w="1521" w:type="dxa"/>
                  <w:tcBorders>
                    <w:top w:val="nil"/>
                    <w:left w:val="nil"/>
                    <w:bottom w:val="single" w:sz="4" w:space="0" w:color="auto"/>
                    <w:right w:val="single" w:sz="4" w:space="0" w:color="auto"/>
                  </w:tcBorders>
                  <w:shd w:val="clear" w:color="auto" w:fill="auto"/>
                  <w:hideMark/>
                </w:tcPr>
                <w:p w14:paraId="7A014B0B" w14:textId="39C0A1FA"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55°C / 620 m</w:t>
                  </w:r>
                </w:p>
              </w:tc>
            </w:tr>
            <w:tr w:rsidR="00824928" w:rsidRPr="004816CA" w14:paraId="29C9C87C" w14:textId="77777777" w:rsidTr="00782DED">
              <w:trPr>
                <w:trHeight w:val="729"/>
                <w:jc w:val="center"/>
              </w:trPr>
              <w:tc>
                <w:tcPr>
                  <w:tcW w:w="2192" w:type="dxa"/>
                  <w:tcBorders>
                    <w:top w:val="nil"/>
                    <w:left w:val="single" w:sz="4" w:space="0" w:color="auto"/>
                    <w:bottom w:val="single" w:sz="4" w:space="0" w:color="auto"/>
                    <w:right w:val="single" w:sz="4" w:space="0" w:color="auto"/>
                  </w:tcBorders>
                  <w:shd w:val="clear" w:color="auto" w:fill="auto"/>
                  <w:vAlign w:val="center"/>
                  <w:hideMark/>
                </w:tcPr>
                <w:p w14:paraId="4F98F0D8" w14:textId="1F4C61E4"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lastRenderedPageBreak/>
                    <w:t xml:space="preserve">Temperatura Ambiente Mínima </w:t>
                  </w:r>
                </w:p>
              </w:tc>
              <w:tc>
                <w:tcPr>
                  <w:tcW w:w="1521" w:type="dxa"/>
                  <w:tcBorders>
                    <w:top w:val="nil"/>
                    <w:left w:val="nil"/>
                    <w:bottom w:val="single" w:sz="4" w:space="0" w:color="auto"/>
                    <w:right w:val="single" w:sz="4" w:space="0" w:color="auto"/>
                  </w:tcBorders>
                  <w:shd w:val="clear" w:color="auto" w:fill="auto"/>
                  <w:hideMark/>
                </w:tcPr>
                <w:p w14:paraId="395C6CE1" w14:textId="49EF7FBC"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8°C</w:t>
                  </w:r>
                </w:p>
              </w:tc>
            </w:tr>
            <w:tr w:rsidR="00824928" w:rsidRPr="004816CA" w14:paraId="507091B4" w14:textId="77777777" w:rsidTr="00782DED">
              <w:trPr>
                <w:trHeight w:val="729"/>
                <w:jc w:val="center"/>
              </w:trPr>
              <w:tc>
                <w:tcPr>
                  <w:tcW w:w="2192" w:type="dxa"/>
                  <w:tcBorders>
                    <w:top w:val="nil"/>
                    <w:left w:val="single" w:sz="4" w:space="0" w:color="auto"/>
                    <w:bottom w:val="single" w:sz="4" w:space="0" w:color="auto"/>
                    <w:right w:val="single" w:sz="4" w:space="0" w:color="auto"/>
                  </w:tcBorders>
                  <w:shd w:val="clear" w:color="auto" w:fill="auto"/>
                  <w:vAlign w:val="center"/>
                  <w:hideMark/>
                </w:tcPr>
                <w:p w14:paraId="3D1D013B" w14:textId="2F041161"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Túneles, cortes y otras consideraciones geográficas</w:t>
                  </w:r>
                </w:p>
              </w:tc>
              <w:tc>
                <w:tcPr>
                  <w:tcW w:w="1521" w:type="dxa"/>
                  <w:tcBorders>
                    <w:top w:val="nil"/>
                    <w:left w:val="nil"/>
                    <w:bottom w:val="single" w:sz="4" w:space="0" w:color="auto"/>
                    <w:right w:val="single" w:sz="4" w:space="0" w:color="auto"/>
                  </w:tcBorders>
                  <w:shd w:val="clear" w:color="auto" w:fill="auto"/>
                  <w:hideMark/>
                </w:tcPr>
                <w:p w14:paraId="1CC51984" w14:textId="1C7C1792" w:rsidR="00824928" w:rsidRPr="00A36507" w:rsidRDefault="00824928" w:rsidP="00824928">
                  <w:pPr>
                    <w:rPr>
                      <w:rFonts w:ascii="Verdana" w:hAnsi="Verdana" w:cs="Arial"/>
                      <w:color w:val="0000FF"/>
                      <w:sz w:val="18"/>
                      <w:szCs w:val="18"/>
                      <w:lang w:val="es-BO" w:eastAsia="ko-KR"/>
                    </w:rPr>
                  </w:pPr>
                  <w:r w:rsidRPr="00A36507">
                    <w:rPr>
                      <w:rFonts w:ascii="Verdana" w:hAnsi="Verdana" w:cs="Arial"/>
                      <w:sz w:val="18"/>
                      <w:szCs w:val="18"/>
                      <w:lang w:val="es-BO" w:eastAsia="ko-KR"/>
                    </w:rPr>
                    <w:t xml:space="preserve">Anexo A </w:t>
                  </w:r>
                </w:p>
              </w:tc>
            </w:tr>
            <w:tr w:rsidR="00824928" w:rsidRPr="004816CA" w14:paraId="43F15132" w14:textId="77777777" w:rsidTr="00782DED">
              <w:trPr>
                <w:trHeight w:val="729"/>
                <w:jc w:val="center"/>
              </w:trPr>
              <w:tc>
                <w:tcPr>
                  <w:tcW w:w="2192" w:type="dxa"/>
                  <w:tcBorders>
                    <w:top w:val="nil"/>
                    <w:left w:val="single" w:sz="4" w:space="0" w:color="auto"/>
                    <w:bottom w:val="single" w:sz="4" w:space="0" w:color="auto"/>
                    <w:right w:val="single" w:sz="4" w:space="0" w:color="auto"/>
                  </w:tcBorders>
                  <w:shd w:val="clear" w:color="auto" w:fill="auto"/>
                  <w:vAlign w:val="center"/>
                  <w:hideMark/>
                </w:tcPr>
                <w:p w14:paraId="09927B70" w14:textId="4097D882"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Condiciones Especiales de Medio Ambiente</w:t>
                  </w:r>
                </w:p>
              </w:tc>
              <w:tc>
                <w:tcPr>
                  <w:tcW w:w="1521" w:type="dxa"/>
                  <w:tcBorders>
                    <w:top w:val="nil"/>
                    <w:left w:val="nil"/>
                    <w:bottom w:val="single" w:sz="4" w:space="0" w:color="auto"/>
                    <w:right w:val="single" w:sz="4" w:space="0" w:color="auto"/>
                  </w:tcBorders>
                  <w:shd w:val="clear" w:color="auto" w:fill="auto"/>
                  <w:hideMark/>
                </w:tcPr>
                <w:p w14:paraId="53963162" w14:textId="3A5F4AE5"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Lluvia extrema  durante 6 meses</w:t>
                  </w:r>
                </w:p>
              </w:tc>
            </w:tr>
            <w:tr w:rsidR="00824928" w:rsidRPr="004816CA" w14:paraId="59B1459D" w14:textId="77777777" w:rsidTr="00782DED">
              <w:trPr>
                <w:trHeight w:val="729"/>
                <w:jc w:val="center"/>
              </w:trPr>
              <w:tc>
                <w:tcPr>
                  <w:tcW w:w="2192" w:type="dxa"/>
                  <w:tcBorders>
                    <w:top w:val="nil"/>
                    <w:left w:val="single" w:sz="4" w:space="0" w:color="auto"/>
                    <w:bottom w:val="single" w:sz="4" w:space="0" w:color="auto"/>
                    <w:right w:val="single" w:sz="4" w:space="0" w:color="auto"/>
                  </w:tcBorders>
                  <w:shd w:val="clear" w:color="auto" w:fill="auto"/>
                  <w:vAlign w:val="center"/>
                  <w:hideMark/>
                </w:tcPr>
                <w:p w14:paraId="1BC4C7C7" w14:textId="5DF1F580"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 xml:space="preserve">Requerimientos Regulatorios, </w:t>
                  </w:r>
                  <w:r w:rsidRPr="00403F44">
                    <w:rPr>
                      <w:rFonts w:ascii="Verdana" w:hAnsi="Verdana" w:cs="Arial"/>
                      <w:sz w:val="18"/>
                      <w:szCs w:val="18"/>
                      <w:lang w:val="es-BO" w:eastAsia="ko-KR"/>
                    </w:rPr>
                    <w:t>estándares y Certificaciones</w:t>
                  </w:r>
                </w:p>
              </w:tc>
              <w:tc>
                <w:tcPr>
                  <w:tcW w:w="1521" w:type="dxa"/>
                  <w:tcBorders>
                    <w:top w:val="nil"/>
                    <w:left w:val="nil"/>
                    <w:bottom w:val="single" w:sz="4" w:space="0" w:color="auto"/>
                    <w:right w:val="single" w:sz="4" w:space="0" w:color="auto"/>
                  </w:tcBorders>
                  <w:shd w:val="clear" w:color="auto" w:fill="auto"/>
                  <w:hideMark/>
                </w:tcPr>
                <w:p w14:paraId="6730E43F" w14:textId="6BBDA71D" w:rsidR="00824928" w:rsidRPr="004816CA" w:rsidRDefault="00824928" w:rsidP="00824928">
                  <w:pPr>
                    <w:rPr>
                      <w:rFonts w:ascii="Verdana" w:hAnsi="Verdana" w:cs="Arial"/>
                      <w:sz w:val="18"/>
                      <w:szCs w:val="18"/>
                      <w:lang w:val="es-BO" w:eastAsia="ko-KR"/>
                    </w:rPr>
                  </w:pPr>
                  <w:r w:rsidRPr="004816CA">
                    <w:rPr>
                      <w:rFonts w:ascii="Verdana" w:hAnsi="Verdana" w:cs="Arial"/>
                      <w:b/>
                      <w:sz w:val="18"/>
                      <w:szCs w:val="18"/>
                      <w:lang w:val="es-BO" w:eastAsia="ko-KR"/>
                    </w:rPr>
                    <w:t xml:space="preserve">Normas </w:t>
                  </w:r>
                  <w:proofErr w:type="spellStart"/>
                  <w:r w:rsidRPr="004816CA">
                    <w:rPr>
                      <w:rFonts w:ascii="Verdana" w:hAnsi="Verdana" w:cs="Arial"/>
                      <w:sz w:val="18"/>
                      <w:szCs w:val="18"/>
                      <w:lang w:val="es-BO" w:eastAsia="ko-KR"/>
                    </w:rPr>
                    <w:t>AAR</w:t>
                  </w:r>
                  <w:proofErr w:type="spellEnd"/>
                  <w:r>
                    <w:rPr>
                      <w:rFonts w:ascii="Verdana" w:hAnsi="Verdana" w:cs="Arial"/>
                      <w:sz w:val="18"/>
                      <w:szCs w:val="18"/>
                      <w:lang w:val="es-BO" w:eastAsia="ko-KR"/>
                    </w:rPr>
                    <w:t>, para componentes críticos</w:t>
                  </w:r>
                </w:p>
              </w:tc>
            </w:tr>
            <w:tr w:rsidR="00824928" w:rsidRPr="004816CA" w14:paraId="31A8BE79" w14:textId="77777777" w:rsidTr="00782DED">
              <w:trPr>
                <w:trHeight w:val="729"/>
                <w:jc w:val="center"/>
              </w:trPr>
              <w:tc>
                <w:tcPr>
                  <w:tcW w:w="2192" w:type="dxa"/>
                  <w:tcBorders>
                    <w:top w:val="nil"/>
                    <w:left w:val="single" w:sz="4" w:space="0" w:color="auto"/>
                    <w:bottom w:val="single" w:sz="4" w:space="0" w:color="auto"/>
                    <w:right w:val="single" w:sz="4" w:space="0" w:color="auto"/>
                  </w:tcBorders>
                  <w:shd w:val="clear" w:color="auto" w:fill="auto"/>
                  <w:vAlign w:val="center"/>
                  <w:hideMark/>
                </w:tcPr>
                <w:p w14:paraId="00C87420" w14:textId="35E4DBFF"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Requerimientos del Cliente Seguridad-Críticos</w:t>
                  </w:r>
                </w:p>
              </w:tc>
              <w:tc>
                <w:tcPr>
                  <w:tcW w:w="1521" w:type="dxa"/>
                  <w:tcBorders>
                    <w:top w:val="nil"/>
                    <w:left w:val="nil"/>
                    <w:bottom w:val="single" w:sz="4" w:space="0" w:color="auto"/>
                    <w:right w:val="single" w:sz="4" w:space="0" w:color="auto"/>
                  </w:tcBorders>
                  <w:shd w:val="clear" w:color="auto" w:fill="auto"/>
                  <w:hideMark/>
                </w:tcPr>
                <w:p w14:paraId="251BAC2B" w14:textId="3DCC6D16"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No existe requerimientos especiales</w:t>
                  </w:r>
                </w:p>
              </w:tc>
            </w:tr>
          </w:tbl>
          <w:p w14:paraId="319FE690" w14:textId="77777777" w:rsidR="007A74A3" w:rsidRDefault="007A74A3" w:rsidP="00126BEB">
            <w:pPr>
              <w:ind w:right="141"/>
              <w:jc w:val="both"/>
              <w:rPr>
                <w:rFonts w:ascii="Calibri" w:hAnsi="Calibri" w:cs="Calibri"/>
                <w:sz w:val="18"/>
                <w:szCs w:val="18"/>
              </w:rPr>
            </w:pPr>
          </w:p>
          <w:tbl>
            <w:tblPr>
              <w:tblW w:w="0" w:type="auto"/>
              <w:jc w:val="center"/>
              <w:tblCellMar>
                <w:left w:w="70" w:type="dxa"/>
                <w:right w:w="70" w:type="dxa"/>
              </w:tblCellMar>
              <w:tblLook w:val="04A0" w:firstRow="1" w:lastRow="0" w:firstColumn="1" w:lastColumn="0" w:noHBand="0" w:noVBand="1"/>
            </w:tblPr>
            <w:tblGrid>
              <w:gridCol w:w="1773"/>
              <w:gridCol w:w="1935"/>
            </w:tblGrid>
            <w:tr w:rsidR="007A74A3" w:rsidRPr="004816CA" w14:paraId="1B20F137" w14:textId="77777777" w:rsidTr="00782DED">
              <w:trPr>
                <w:trHeight w:val="333"/>
                <w:jc w:val="center"/>
              </w:trPr>
              <w:tc>
                <w:tcPr>
                  <w:tcW w:w="3708"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5C073249" w14:textId="77777777" w:rsidR="007A74A3" w:rsidRPr="004816CA" w:rsidRDefault="007A74A3" w:rsidP="007A74A3">
                  <w:pPr>
                    <w:rPr>
                      <w:rFonts w:ascii="Verdana" w:hAnsi="Verdana" w:cs="Arial"/>
                      <w:b/>
                      <w:bCs/>
                      <w:color w:val="000000"/>
                      <w:sz w:val="18"/>
                      <w:szCs w:val="18"/>
                      <w:lang w:val="es-BO" w:eastAsia="ko-KR"/>
                    </w:rPr>
                  </w:pPr>
                  <w:r w:rsidRPr="004816CA">
                    <w:rPr>
                      <w:rFonts w:ascii="Verdana" w:hAnsi="Verdana" w:cs="Arial"/>
                      <w:b/>
                      <w:bCs/>
                      <w:color w:val="000000"/>
                      <w:sz w:val="18"/>
                      <w:szCs w:val="18"/>
                      <w:lang w:val="es-BO" w:eastAsia="ko-KR"/>
                    </w:rPr>
                    <w:t xml:space="preserve">2. Alcance Básico del Producto   / Configuración / Concepto </w:t>
                  </w:r>
                </w:p>
              </w:tc>
            </w:tr>
            <w:tr w:rsidR="00824928" w:rsidRPr="0076301B" w14:paraId="4A08B8E1"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59D28486" w14:textId="72509F2A"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Trocha de operación</w:t>
                  </w:r>
                </w:p>
              </w:tc>
              <w:tc>
                <w:tcPr>
                  <w:tcW w:w="1935" w:type="dxa"/>
                  <w:tcBorders>
                    <w:top w:val="nil"/>
                    <w:left w:val="nil"/>
                    <w:bottom w:val="single" w:sz="4" w:space="0" w:color="auto"/>
                    <w:right w:val="single" w:sz="4" w:space="0" w:color="auto"/>
                  </w:tcBorders>
                  <w:shd w:val="clear" w:color="auto" w:fill="auto"/>
                  <w:vAlign w:val="center"/>
                  <w:hideMark/>
                </w:tcPr>
                <w:p w14:paraId="7C32F5B2" w14:textId="330A1809" w:rsidR="00824928" w:rsidRPr="004816CA" w:rsidRDefault="00824928" w:rsidP="00824928">
                  <w:pPr>
                    <w:rPr>
                      <w:rFonts w:ascii="Verdana" w:hAnsi="Verdana" w:cs="Arial"/>
                      <w:sz w:val="18"/>
                      <w:szCs w:val="18"/>
                      <w:lang w:val="en-US" w:eastAsia="ko-KR"/>
                    </w:rPr>
                  </w:pPr>
                  <w:r w:rsidRPr="004816CA">
                    <w:rPr>
                      <w:rFonts w:ascii="Verdana" w:hAnsi="Verdana" w:cs="Arial"/>
                      <w:sz w:val="18"/>
                      <w:szCs w:val="18"/>
                      <w:lang w:val="en-US" w:eastAsia="ko-KR"/>
                    </w:rPr>
                    <w:t xml:space="preserve">1000 mm or 1 m (Narrow gauge) </w:t>
                  </w:r>
                </w:p>
              </w:tc>
            </w:tr>
            <w:tr w:rsidR="00824928" w:rsidRPr="004816CA" w14:paraId="0786F287"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4BA97C75" w14:textId="78598F63" w:rsidR="00824928" w:rsidRPr="004816CA" w:rsidRDefault="00824928" w:rsidP="00824928">
                  <w:pPr>
                    <w:rPr>
                      <w:rFonts w:ascii="Verdana" w:hAnsi="Verdana" w:cs="Arial"/>
                      <w:sz w:val="18"/>
                      <w:szCs w:val="18"/>
                      <w:lang w:val="en-US" w:eastAsia="ko-KR"/>
                    </w:rPr>
                  </w:pPr>
                  <w:r w:rsidRPr="004816CA">
                    <w:rPr>
                      <w:rFonts w:ascii="Verdana" w:hAnsi="Verdana" w:cs="Arial"/>
                      <w:sz w:val="18"/>
                      <w:szCs w:val="18"/>
                      <w:lang w:val="en-US" w:eastAsia="ko-KR"/>
                    </w:rPr>
                    <w:t xml:space="preserve"> </w:t>
                  </w:r>
                  <w:proofErr w:type="spellStart"/>
                  <w:r w:rsidRPr="004816CA">
                    <w:rPr>
                      <w:rFonts w:ascii="Verdana" w:hAnsi="Verdana" w:cs="Arial"/>
                      <w:sz w:val="18"/>
                      <w:szCs w:val="18"/>
                      <w:lang w:val="en-US" w:eastAsia="ko-KR"/>
                    </w:rPr>
                    <w:t>Altura</w:t>
                  </w:r>
                  <w:proofErr w:type="spellEnd"/>
                </w:p>
              </w:tc>
              <w:tc>
                <w:tcPr>
                  <w:tcW w:w="1935" w:type="dxa"/>
                  <w:tcBorders>
                    <w:top w:val="nil"/>
                    <w:left w:val="nil"/>
                    <w:bottom w:val="single" w:sz="4" w:space="0" w:color="auto"/>
                    <w:right w:val="single" w:sz="4" w:space="0" w:color="auto"/>
                  </w:tcBorders>
                  <w:shd w:val="clear" w:color="auto" w:fill="auto"/>
                  <w:vAlign w:val="center"/>
                  <w:hideMark/>
                </w:tcPr>
                <w:p w14:paraId="401883D9" w14:textId="60714F7A"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1 metro (+/- 3%)</w:t>
                  </w:r>
                </w:p>
              </w:tc>
            </w:tr>
            <w:tr w:rsidR="00824928" w:rsidRPr="004816CA" w14:paraId="6DFD3F71"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5F12DE96" w14:textId="68CED400"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Radio de curvatura mínimo en línea</w:t>
                  </w:r>
                </w:p>
              </w:tc>
              <w:tc>
                <w:tcPr>
                  <w:tcW w:w="1935" w:type="dxa"/>
                  <w:tcBorders>
                    <w:top w:val="nil"/>
                    <w:left w:val="nil"/>
                    <w:bottom w:val="single" w:sz="4" w:space="0" w:color="auto"/>
                    <w:right w:val="single" w:sz="4" w:space="0" w:color="auto"/>
                  </w:tcBorders>
                  <w:shd w:val="clear" w:color="auto" w:fill="auto"/>
                  <w:vAlign w:val="center"/>
                  <w:hideMark/>
                </w:tcPr>
                <w:p w14:paraId="71F20D83" w14:textId="028B7509"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300 metros</w:t>
                  </w:r>
                </w:p>
              </w:tc>
            </w:tr>
            <w:tr w:rsidR="00824928" w:rsidRPr="004816CA" w14:paraId="6D20F334"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2777BEC6" w14:textId="46899770"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Radio de curvatura en patios de maniobra</w:t>
                  </w:r>
                </w:p>
              </w:tc>
              <w:tc>
                <w:tcPr>
                  <w:tcW w:w="1935" w:type="dxa"/>
                  <w:tcBorders>
                    <w:top w:val="nil"/>
                    <w:left w:val="nil"/>
                    <w:bottom w:val="single" w:sz="4" w:space="0" w:color="auto"/>
                    <w:right w:val="single" w:sz="4" w:space="0" w:color="auto"/>
                  </w:tcBorders>
                  <w:shd w:val="clear" w:color="000000" w:fill="FFFFFF"/>
                  <w:vAlign w:val="center"/>
                  <w:hideMark/>
                </w:tcPr>
                <w:p w14:paraId="37DE7AFC" w14:textId="7B22CDD3"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70 metros</w:t>
                  </w:r>
                </w:p>
              </w:tc>
            </w:tr>
            <w:tr w:rsidR="007A74A3" w:rsidRPr="004816CA" w14:paraId="5750B11A" w14:textId="77777777" w:rsidTr="00782DED">
              <w:trPr>
                <w:trHeight w:val="333"/>
                <w:jc w:val="center"/>
              </w:trPr>
              <w:tc>
                <w:tcPr>
                  <w:tcW w:w="3708"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14:paraId="241F140B" w14:textId="77777777" w:rsidR="007A74A3" w:rsidRPr="004816CA" w:rsidRDefault="007A74A3" w:rsidP="007A74A3">
                  <w:pPr>
                    <w:jc w:val="center"/>
                    <w:rPr>
                      <w:rFonts w:ascii="Verdana" w:hAnsi="Verdana" w:cs="Arial"/>
                      <w:b/>
                      <w:bCs/>
                      <w:sz w:val="18"/>
                      <w:szCs w:val="18"/>
                      <w:lang w:val="es-BO" w:eastAsia="ko-KR"/>
                    </w:rPr>
                  </w:pPr>
                  <w:r w:rsidRPr="004816CA">
                    <w:rPr>
                      <w:rFonts w:ascii="Verdana" w:hAnsi="Verdana" w:cs="Arial"/>
                      <w:b/>
                      <w:bCs/>
                      <w:sz w:val="18"/>
                      <w:szCs w:val="18"/>
                      <w:lang w:val="es-BO" w:eastAsia="ko-KR"/>
                    </w:rPr>
                    <w:t>Tipo de vagón</w:t>
                  </w:r>
                </w:p>
              </w:tc>
            </w:tr>
            <w:tr w:rsidR="00824928" w:rsidRPr="00293B2B" w14:paraId="64BCF828"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4DA71ABF" w14:textId="47C881BE"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 xml:space="preserve">Tipo del Cuerpo del Vagón </w:t>
                  </w:r>
                </w:p>
              </w:tc>
              <w:tc>
                <w:tcPr>
                  <w:tcW w:w="1935" w:type="dxa"/>
                  <w:tcBorders>
                    <w:top w:val="nil"/>
                    <w:left w:val="nil"/>
                    <w:bottom w:val="single" w:sz="4" w:space="0" w:color="auto"/>
                    <w:right w:val="single" w:sz="4" w:space="0" w:color="auto"/>
                  </w:tcBorders>
                  <w:shd w:val="clear" w:color="auto" w:fill="auto"/>
                  <w:vAlign w:val="center"/>
                  <w:hideMark/>
                </w:tcPr>
                <w:p w14:paraId="3FDE6DBF" w14:textId="77777777" w:rsidR="00824928" w:rsidRDefault="00824928" w:rsidP="00824928">
                  <w:pPr>
                    <w:jc w:val="both"/>
                    <w:rPr>
                      <w:rFonts w:ascii="Verdana" w:hAnsi="Verdana" w:cs="Arial"/>
                      <w:sz w:val="18"/>
                      <w:szCs w:val="18"/>
                      <w:lang w:val="es-BO" w:eastAsia="ko-KR"/>
                    </w:rPr>
                  </w:pPr>
                  <w:r w:rsidRPr="004816CA">
                    <w:rPr>
                      <w:rFonts w:ascii="Verdana" w:hAnsi="Verdana" w:cs="Arial"/>
                      <w:sz w:val="18"/>
                      <w:szCs w:val="18"/>
                      <w:lang w:val="es-BO" w:eastAsia="ko-KR"/>
                    </w:rPr>
                    <w:t>Vagón Plano  (estructura sin piso</w:t>
                  </w:r>
                  <w:r>
                    <w:rPr>
                      <w:rFonts w:ascii="Verdana" w:hAnsi="Verdana" w:cs="Arial"/>
                      <w:sz w:val="18"/>
                      <w:szCs w:val="18"/>
                      <w:lang w:val="es-BO" w:eastAsia="ko-KR"/>
                    </w:rPr>
                    <w:t>) (plataforma</w:t>
                  </w:r>
                  <w:r w:rsidRPr="004816CA">
                    <w:rPr>
                      <w:rFonts w:ascii="Verdana" w:hAnsi="Verdana" w:cs="Arial"/>
                      <w:sz w:val="18"/>
                      <w:szCs w:val="18"/>
                      <w:lang w:val="es-BO" w:eastAsia="ko-KR"/>
                    </w:rPr>
                    <w:t xml:space="preserve"> o espina de pescado)</w:t>
                  </w:r>
                  <w:r>
                    <w:rPr>
                      <w:rFonts w:ascii="Verdana" w:hAnsi="Verdana" w:cs="Arial"/>
                      <w:sz w:val="18"/>
                      <w:szCs w:val="18"/>
                      <w:lang w:val="es-BO" w:eastAsia="ko-KR"/>
                    </w:rPr>
                    <w:t xml:space="preserve">  </w:t>
                  </w:r>
                </w:p>
                <w:p w14:paraId="5C9BEC16" w14:textId="5325209C" w:rsidR="00824928" w:rsidRPr="004816CA" w:rsidRDefault="00824928" w:rsidP="00824928">
                  <w:pPr>
                    <w:jc w:val="both"/>
                    <w:rPr>
                      <w:rFonts w:ascii="Verdana" w:hAnsi="Verdana" w:cs="Arial"/>
                      <w:sz w:val="18"/>
                      <w:szCs w:val="18"/>
                      <w:lang w:val="es-BO" w:eastAsia="ko-KR"/>
                    </w:rPr>
                  </w:pPr>
                  <w:r>
                    <w:rPr>
                      <w:rFonts w:ascii="Verdana" w:hAnsi="Verdana" w:cs="Arial"/>
                      <w:sz w:val="18"/>
                      <w:szCs w:val="18"/>
                      <w:lang w:val="es-BO" w:eastAsia="ko-KR"/>
                    </w:rPr>
                    <w:t>Seleccionar una sola alternativa</w:t>
                  </w:r>
                </w:p>
              </w:tc>
            </w:tr>
            <w:tr w:rsidR="00824928" w:rsidRPr="004816CA" w14:paraId="53B0692F"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40891383" w14:textId="6C7A196B"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 xml:space="preserve">Longitud del Vagón, Ancho </w:t>
                  </w:r>
                </w:p>
              </w:tc>
              <w:tc>
                <w:tcPr>
                  <w:tcW w:w="1935" w:type="dxa"/>
                  <w:tcBorders>
                    <w:top w:val="nil"/>
                    <w:left w:val="nil"/>
                    <w:bottom w:val="single" w:sz="4" w:space="0" w:color="auto"/>
                    <w:right w:val="single" w:sz="4" w:space="0" w:color="auto"/>
                  </w:tcBorders>
                  <w:shd w:val="clear" w:color="000000" w:fill="FFFFFF"/>
                  <w:vAlign w:val="center"/>
                  <w:hideMark/>
                </w:tcPr>
                <w:p w14:paraId="65BE6187" w14:textId="38CF0CE6" w:rsidR="00824928" w:rsidRPr="00621C93" w:rsidRDefault="00824928" w:rsidP="00824928">
                  <w:pPr>
                    <w:jc w:val="both"/>
                    <w:rPr>
                      <w:rFonts w:ascii="Verdana" w:hAnsi="Verdana" w:cs="Arial"/>
                      <w:color w:val="0000FF"/>
                      <w:sz w:val="18"/>
                      <w:szCs w:val="18"/>
                      <w:lang w:val="es-BO" w:eastAsia="ko-KR"/>
                    </w:rPr>
                  </w:pPr>
                  <w:r>
                    <w:rPr>
                      <w:rFonts w:ascii="Verdana" w:hAnsi="Verdana" w:cs="Arial"/>
                      <w:sz w:val="18"/>
                      <w:szCs w:val="18"/>
                      <w:lang w:val="es-BO" w:eastAsia="ko-KR"/>
                    </w:rPr>
                    <w:t>Medidas finales a ser definidas en la ingeniería. de acuerdo al A</w:t>
                  </w:r>
                  <w:r w:rsidRPr="00621C93">
                    <w:rPr>
                      <w:rFonts w:ascii="Verdana" w:hAnsi="Verdana" w:cs="Arial"/>
                      <w:sz w:val="18"/>
                      <w:szCs w:val="18"/>
                      <w:lang w:val="es-BO" w:eastAsia="ko-KR"/>
                    </w:rPr>
                    <w:t>NEXO B</w:t>
                  </w:r>
                </w:p>
              </w:tc>
            </w:tr>
            <w:tr w:rsidR="00824928" w:rsidRPr="004816CA" w14:paraId="4F92D413"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31C0148E" w14:textId="68F30D90"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Requerimientos de Peso</w:t>
                  </w:r>
                </w:p>
              </w:tc>
              <w:tc>
                <w:tcPr>
                  <w:tcW w:w="1935" w:type="dxa"/>
                  <w:tcBorders>
                    <w:top w:val="nil"/>
                    <w:left w:val="nil"/>
                    <w:bottom w:val="single" w:sz="4" w:space="0" w:color="auto"/>
                    <w:right w:val="single" w:sz="4" w:space="0" w:color="auto"/>
                  </w:tcBorders>
                  <w:shd w:val="clear" w:color="auto" w:fill="auto"/>
                  <w:vAlign w:val="center"/>
                  <w:hideMark/>
                </w:tcPr>
                <w:p w14:paraId="30E15551" w14:textId="219563F5"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20 Ton/eje</w:t>
                  </w:r>
                </w:p>
              </w:tc>
            </w:tr>
            <w:tr w:rsidR="00824928" w:rsidRPr="004816CA" w14:paraId="4332175A"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4EDEB9F6" w14:textId="5963E402"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Peso Bruto</w:t>
                  </w:r>
                </w:p>
              </w:tc>
              <w:tc>
                <w:tcPr>
                  <w:tcW w:w="1935" w:type="dxa"/>
                  <w:tcBorders>
                    <w:top w:val="nil"/>
                    <w:left w:val="nil"/>
                    <w:bottom w:val="single" w:sz="4" w:space="0" w:color="auto"/>
                    <w:right w:val="single" w:sz="4" w:space="0" w:color="auto"/>
                  </w:tcBorders>
                  <w:shd w:val="clear" w:color="auto" w:fill="auto"/>
                  <w:vAlign w:val="center"/>
                  <w:hideMark/>
                </w:tcPr>
                <w:p w14:paraId="51910322" w14:textId="6CF3627C"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Limitado a 72 Ton máximo</w:t>
                  </w:r>
                </w:p>
              </w:tc>
            </w:tr>
            <w:tr w:rsidR="00824928" w:rsidRPr="004816CA" w14:paraId="0C0FE809"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73B6B607" w14:textId="7AD26204"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Tara</w:t>
                  </w:r>
                </w:p>
              </w:tc>
              <w:tc>
                <w:tcPr>
                  <w:tcW w:w="1935" w:type="dxa"/>
                  <w:tcBorders>
                    <w:top w:val="nil"/>
                    <w:left w:val="nil"/>
                    <w:bottom w:val="single" w:sz="4" w:space="0" w:color="auto"/>
                    <w:right w:val="single" w:sz="4" w:space="0" w:color="auto"/>
                  </w:tcBorders>
                  <w:shd w:val="clear" w:color="000000" w:fill="FFFFFF"/>
                  <w:vAlign w:val="center"/>
                  <w:hideMark/>
                </w:tcPr>
                <w:p w14:paraId="43721EAF" w14:textId="51E87620"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Vagón Plano: Máximo 14 Ton</w:t>
                  </w:r>
                </w:p>
              </w:tc>
            </w:tr>
            <w:tr w:rsidR="00824928" w:rsidRPr="004816CA" w14:paraId="1A8D3BA2"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5945472F" w14:textId="12185AD8"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Soportes para contenedor (piñas)</w:t>
                  </w:r>
                </w:p>
              </w:tc>
              <w:tc>
                <w:tcPr>
                  <w:tcW w:w="1935" w:type="dxa"/>
                  <w:tcBorders>
                    <w:top w:val="nil"/>
                    <w:left w:val="nil"/>
                    <w:bottom w:val="single" w:sz="4" w:space="0" w:color="auto"/>
                    <w:right w:val="single" w:sz="4" w:space="0" w:color="auto"/>
                  </w:tcBorders>
                  <w:shd w:val="clear" w:color="auto" w:fill="auto"/>
                  <w:vAlign w:val="center"/>
                  <w:hideMark/>
                </w:tcPr>
                <w:p w14:paraId="51C8AC77" w14:textId="002B5227" w:rsidR="00824928" w:rsidRPr="004816CA" w:rsidRDefault="00824928" w:rsidP="00824928">
                  <w:pPr>
                    <w:jc w:val="both"/>
                    <w:rPr>
                      <w:rFonts w:ascii="Verdana" w:hAnsi="Verdana" w:cs="Arial"/>
                      <w:sz w:val="18"/>
                      <w:szCs w:val="18"/>
                      <w:lang w:val="es-BO" w:eastAsia="ko-KR"/>
                    </w:rPr>
                  </w:pPr>
                  <w:r w:rsidRPr="004816CA">
                    <w:rPr>
                      <w:rFonts w:ascii="Verdana" w:hAnsi="Verdana" w:cs="Arial"/>
                      <w:sz w:val="18"/>
                      <w:szCs w:val="18"/>
                      <w:lang w:val="es-BO" w:eastAsia="ko-KR"/>
                    </w:rPr>
                    <w:t xml:space="preserve">8 piezas para contenedores: 2 x 20 pies o 1 x 40 pies </w:t>
                  </w:r>
                  <w:r>
                    <w:rPr>
                      <w:rFonts w:ascii="Verdana" w:hAnsi="Verdana" w:cs="Arial"/>
                      <w:sz w:val="18"/>
                      <w:szCs w:val="18"/>
                      <w:lang w:val="es-BO" w:eastAsia="ko-KR"/>
                    </w:rPr>
                    <w:t xml:space="preserve">colocados de tal manera para </w:t>
                  </w:r>
                  <w:r>
                    <w:rPr>
                      <w:rFonts w:ascii="Verdana" w:hAnsi="Verdana" w:cs="Arial"/>
                      <w:sz w:val="18"/>
                      <w:szCs w:val="18"/>
                      <w:lang w:val="es-BO" w:eastAsia="ko-KR"/>
                    </w:rPr>
                    <w:lastRenderedPageBreak/>
                    <w:t>sujeción apropiada de los contenedores, a ser definidas en la ingeniería.</w:t>
                  </w:r>
                </w:p>
              </w:tc>
            </w:tr>
            <w:tr w:rsidR="00824928" w:rsidRPr="004816CA" w14:paraId="554C5FC3"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373566A1" w14:textId="7ACFA69B"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lastRenderedPageBreak/>
                    <w:t xml:space="preserve">Pisaderas laterales             </w:t>
                  </w:r>
                </w:p>
              </w:tc>
              <w:tc>
                <w:tcPr>
                  <w:tcW w:w="1935" w:type="dxa"/>
                  <w:tcBorders>
                    <w:top w:val="nil"/>
                    <w:left w:val="nil"/>
                    <w:bottom w:val="single" w:sz="4" w:space="0" w:color="auto"/>
                    <w:right w:val="single" w:sz="4" w:space="0" w:color="auto"/>
                  </w:tcBorders>
                  <w:shd w:val="clear" w:color="auto" w:fill="auto"/>
                  <w:vAlign w:val="center"/>
                  <w:hideMark/>
                </w:tcPr>
                <w:p w14:paraId="16AF11D9" w14:textId="6C3A065C"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4 piezas, montadas lateralmente</w:t>
                  </w:r>
                  <w:r>
                    <w:rPr>
                      <w:rFonts w:ascii="Verdana" w:hAnsi="Verdana" w:cs="Arial"/>
                      <w:sz w:val="18"/>
                      <w:szCs w:val="18"/>
                      <w:lang w:val="es-BO" w:eastAsia="ko-KR"/>
                    </w:rPr>
                    <w:t>, ubicación a ser definidas en la etapa de ingeniería.</w:t>
                  </w:r>
                </w:p>
              </w:tc>
            </w:tr>
            <w:tr w:rsidR="00824928" w:rsidRPr="004816CA" w14:paraId="6FDEBF36"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tcPr>
                <w:p w14:paraId="6E02A2F0" w14:textId="360BF9CF" w:rsidR="00824928" w:rsidRPr="004816CA" w:rsidRDefault="00824928" w:rsidP="00824928">
                  <w:pPr>
                    <w:rPr>
                      <w:rFonts w:ascii="Verdana" w:hAnsi="Verdana" w:cs="Arial"/>
                      <w:sz w:val="18"/>
                      <w:szCs w:val="18"/>
                      <w:lang w:val="es-BO" w:eastAsia="ko-KR"/>
                    </w:rPr>
                  </w:pPr>
                  <w:r>
                    <w:rPr>
                      <w:rFonts w:ascii="Verdana" w:hAnsi="Verdana" w:cs="Arial"/>
                      <w:sz w:val="18"/>
                      <w:szCs w:val="18"/>
                      <w:lang w:val="es-BO" w:eastAsia="ko-KR"/>
                    </w:rPr>
                    <w:t>Marca</w:t>
                  </w:r>
                </w:p>
              </w:tc>
              <w:tc>
                <w:tcPr>
                  <w:tcW w:w="1935" w:type="dxa"/>
                  <w:tcBorders>
                    <w:top w:val="nil"/>
                    <w:left w:val="nil"/>
                    <w:bottom w:val="single" w:sz="4" w:space="0" w:color="auto"/>
                    <w:right w:val="single" w:sz="4" w:space="0" w:color="auto"/>
                  </w:tcBorders>
                  <w:shd w:val="clear" w:color="auto" w:fill="auto"/>
                  <w:vAlign w:val="center"/>
                </w:tcPr>
                <w:p w14:paraId="7631CEFD" w14:textId="090F03EC" w:rsidR="00824928" w:rsidRPr="004816CA" w:rsidRDefault="00824928" w:rsidP="00824928">
                  <w:pPr>
                    <w:rPr>
                      <w:rFonts w:ascii="Verdana" w:hAnsi="Verdana" w:cs="Arial"/>
                      <w:sz w:val="18"/>
                      <w:szCs w:val="18"/>
                      <w:lang w:val="es-BO" w:eastAsia="ko-KR"/>
                    </w:rPr>
                  </w:pPr>
                  <w:r>
                    <w:rPr>
                      <w:rFonts w:ascii="Verdana" w:hAnsi="Verdana" w:cs="Arial"/>
                      <w:sz w:val="18"/>
                      <w:szCs w:val="18"/>
                      <w:lang w:val="es-BO" w:eastAsia="ko-KR"/>
                    </w:rPr>
                    <w:t>A ofertar</w:t>
                  </w:r>
                </w:p>
              </w:tc>
            </w:tr>
            <w:tr w:rsidR="00824928" w:rsidRPr="004816CA" w14:paraId="063A2B80"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tcPr>
                <w:p w14:paraId="4F5A6BD5" w14:textId="0DCC48E3" w:rsidR="00824928" w:rsidRDefault="00824928" w:rsidP="00824928">
                  <w:pPr>
                    <w:rPr>
                      <w:rFonts w:ascii="Verdana" w:hAnsi="Verdana" w:cs="Arial"/>
                      <w:sz w:val="18"/>
                      <w:szCs w:val="18"/>
                      <w:lang w:val="es-BO" w:eastAsia="ko-KR"/>
                    </w:rPr>
                  </w:pPr>
                  <w:r>
                    <w:rPr>
                      <w:rFonts w:ascii="Verdana" w:hAnsi="Verdana" w:cs="Arial"/>
                      <w:sz w:val="18"/>
                      <w:szCs w:val="18"/>
                      <w:lang w:val="es-BO" w:eastAsia="ko-KR"/>
                    </w:rPr>
                    <w:t>Modelo</w:t>
                  </w:r>
                </w:p>
              </w:tc>
              <w:tc>
                <w:tcPr>
                  <w:tcW w:w="1935" w:type="dxa"/>
                  <w:tcBorders>
                    <w:top w:val="nil"/>
                    <w:left w:val="nil"/>
                    <w:bottom w:val="single" w:sz="4" w:space="0" w:color="auto"/>
                    <w:right w:val="single" w:sz="4" w:space="0" w:color="auto"/>
                  </w:tcBorders>
                  <w:shd w:val="clear" w:color="auto" w:fill="auto"/>
                  <w:vAlign w:val="center"/>
                </w:tcPr>
                <w:p w14:paraId="5AE7B5E6" w14:textId="48E891D6" w:rsidR="00824928" w:rsidRDefault="00824928" w:rsidP="00824928">
                  <w:pPr>
                    <w:rPr>
                      <w:rFonts w:ascii="Verdana" w:hAnsi="Verdana" w:cs="Arial"/>
                      <w:sz w:val="18"/>
                      <w:szCs w:val="18"/>
                      <w:lang w:val="es-BO" w:eastAsia="ko-KR"/>
                    </w:rPr>
                  </w:pPr>
                  <w:r>
                    <w:rPr>
                      <w:rFonts w:ascii="Verdana" w:hAnsi="Verdana" w:cs="Arial"/>
                      <w:sz w:val="18"/>
                      <w:szCs w:val="18"/>
                      <w:lang w:val="es-BO" w:eastAsia="ko-KR"/>
                    </w:rPr>
                    <w:t>A ofertar</w:t>
                  </w:r>
                </w:p>
              </w:tc>
            </w:tr>
            <w:tr w:rsidR="007A74A3" w:rsidRPr="004816CA" w14:paraId="1981208D" w14:textId="77777777" w:rsidTr="00782DED">
              <w:trPr>
                <w:trHeight w:val="333"/>
                <w:jc w:val="center"/>
              </w:trPr>
              <w:tc>
                <w:tcPr>
                  <w:tcW w:w="3708"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14:paraId="00A3730B" w14:textId="77777777" w:rsidR="007A74A3" w:rsidRPr="004816CA" w:rsidRDefault="007A74A3" w:rsidP="007A74A3">
                  <w:pPr>
                    <w:jc w:val="center"/>
                    <w:rPr>
                      <w:rFonts w:ascii="Verdana" w:hAnsi="Verdana" w:cs="Arial"/>
                      <w:b/>
                      <w:bCs/>
                      <w:sz w:val="18"/>
                      <w:szCs w:val="18"/>
                      <w:lang w:val="es-BO" w:eastAsia="ko-KR"/>
                    </w:rPr>
                  </w:pPr>
                  <w:r w:rsidRPr="004816CA">
                    <w:rPr>
                      <w:rFonts w:ascii="Verdana" w:hAnsi="Verdana" w:cs="Arial"/>
                      <w:b/>
                      <w:bCs/>
                      <w:sz w:val="18"/>
                      <w:szCs w:val="18"/>
                      <w:lang w:val="es-BO" w:eastAsia="ko-KR"/>
                    </w:rPr>
                    <w:t>Enganche</w:t>
                  </w:r>
                </w:p>
              </w:tc>
            </w:tr>
            <w:tr w:rsidR="00824928" w:rsidRPr="004816CA" w14:paraId="2BD1F251"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09CA7381" w14:textId="118FA692"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Tipo de enganche</w:t>
                  </w:r>
                </w:p>
              </w:tc>
              <w:tc>
                <w:tcPr>
                  <w:tcW w:w="1935" w:type="dxa"/>
                  <w:tcBorders>
                    <w:top w:val="nil"/>
                    <w:left w:val="nil"/>
                    <w:bottom w:val="single" w:sz="4" w:space="0" w:color="auto"/>
                    <w:right w:val="single" w:sz="4" w:space="0" w:color="auto"/>
                  </w:tcBorders>
                  <w:shd w:val="clear" w:color="auto" w:fill="auto"/>
                  <w:vAlign w:val="center"/>
                  <w:hideMark/>
                </w:tcPr>
                <w:p w14:paraId="36BDD645" w14:textId="49AF373F" w:rsidR="00824928" w:rsidRPr="004816CA" w:rsidRDefault="00824928" w:rsidP="00824928">
                  <w:pPr>
                    <w:rPr>
                      <w:rFonts w:ascii="Verdana" w:hAnsi="Verdana" w:cs="Arial"/>
                      <w:sz w:val="18"/>
                      <w:szCs w:val="18"/>
                      <w:lang w:val="en-US" w:eastAsia="ko-KR"/>
                    </w:rPr>
                  </w:pPr>
                  <w:r w:rsidRPr="004816CA">
                    <w:rPr>
                      <w:rFonts w:ascii="Verdana" w:hAnsi="Verdana" w:cs="Arial"/>
                      <w:sz w:val="18"/>
                      <w:szCs w:val="18"/>
                      <w:lang w:val="en-US" w:eastAsia="ko-KR"/>
                    </w:rPr>
                    <w:t>AAR - E (6 ¼”x8”x21).</w:t>
                  </w:r>
                </w:p>
              </w:tc>
            </w:tr>
            <w:tr w:rsidR="00824928" w:rsidRPr="004816CA" w14:paraId="0A579C4E"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3049D61C" w14:textId="00650281"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Levantador de dado de enganche</w:t>
                  </w:r>
                </w:p>
              </w:tc>
              <w:tc>
                <w:tcPr>
                  <w:tcW w:w="1935" w:type="dxa"/>
                  <w:tcBorders>
                    <w:top w:val="nil"/>
                    <w:left w:val="nil"/>
                    <w:bottom w:val="single" w:sz="4" w:space="0" w:color="auto"/>
                    <w:right w:val="single" w:sz="4" w:space="0" w:color="auto"/>
                  </w:tcBorders>
                  <w:shd w:val="clear" w:color="auto" w:fill="auto"/>
                  <w:vAlign w:val="center"/>
                  <w:hideMark/>
                </w:tcPr>
                <w:p w14:paraId="1BA7AAFE" w14:textId="17E047D5"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 xml:space="preserve">S-129 </w:t>
                  </w:r>
                  <w:proofErr w:type="spellStart"/>
                  <w:r w:rsidRPr="004816CA">
                    <w:rPr>
                      <w:rFonts w:ascii="Verdana" w:hAnsi="Verdana" w:cs="Arial"/>
                      <w:sz w:val="18"/>
                      <w:szCs w:val="18"/>
                      <w:lang w:val="es-BO" w:eastAsia="ko-KR"/>
                    </w:rPr>
                    <w:t>AAR</w:t>
                  </w:r>
                  <w:proofErr w:type="spellEnd"/>
                  <w:r w:rsidRPr="004816CA">
                    <w:rPr>
                      <w:rFonts w:ascii="Verdana" w:hAnsi="Verdana" w:cs="Arial"/>
                      <w:sz w:val="18"/>
                      <w:szCs w:val="18"/>
                      <w:lang w:val="es-BO" w:eastAsia="ko-KR"/>
                    </w:rPr>
                    <w:t>.</w:t>
                  </w:r>
                </w:p>
              </w:tc>
            </w:tr>
            <w:tr w:rsidR="00824928" w:rsidRPr="004816CA" w14:paraId="085B2563"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5E14217E" w14:textId="67737B8E"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Altura del enganche (Vagón Cargado)</w:t>
                  </w:r>
                </w:p>
              </w:tc>
              <w:tc>
                <w:tcPr>
                  <w:tcW w:w="1935" w:type="dxa"/>
                  <w:tcBorders>
                    <w:top w:val="nil"/>
                    <w:left w:val="nil"/>
                    <w:bottom w:val="single" w:sz="4" w:space="0" w:color="auto"/>
                    <w:right w:val="single" w:sz="4" w:space="0" w:color="auto"/>
                  </w:tcBorders>
                  <w:shd w:val="clear" w:color="auto" w:fill="auto"/>
                  <w:vAlign w:val="center"/>
                  <w:hideMark/>
                </w:tcPr>
                <w:p w14:paraId="4555D1B7" w14:textId="4A8A18C0"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762 mm</w:t>
                  </w:r>
                </w:p>
              </w:tc>
            </w:tr>
            <w:tr w:rsidR="007A74A3" w:rsidRPr="004816CA" w14:paraId="7F587297" w14:textId="77777777" w:rsidTr="00782DED">
              <w:trPr>
                <w:trHeight w:val="317"/>
                <w:jc w:val="center"/>
              </w:trPr>
              <w:tc>
                <w:tcPr>
                  <w:tcW w:w="3708"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14:paraId="2BB5FA84" w14:textId="77777777" w:rsidR="007A74A3" w:rsidRPr="004816CA" w:rsidRDefault="007A74A3" w:rsidP="007A74A3">
                  <w:pPr>
                    <w:jc w:val="center"/>
                    <w:rPr>
                      <w:rFonts w:ascii="Verdana" w:hAnsi="Verdana" w:cs="Arial"/>
                      <w:b/>
                      <w:bCs/>
                      <w:sz w:val="18"/>
                      <w:szCs w:val="18"/>
                      <w:lang w:val="es-BO" w:eastAsia="ko-KR"/>
                    </w:rPr>
                  </w:pPr>
                  <w:proofErr w:type="spellStart"/>
                  <w:r w:rsidRPr="004816CA">
                    <w:rPr>
                      <w:rFonts w:ascii="Verdana" w:hAnsi="Verdana" w:cs="Arial"/>
                      <w:b/>
                      <w:bCs/>
                      <w:sz w:val="18"/>
                      <w:szCs w:val="18"/>
                      <w:lang w:val="es-BO" w:eastAsia="ko-KR"/>
                    </w:rPr>
                    <w:t>Bogie</w:t>
                  </w:r>
                  <w:proofErr w:type="spellEnd"/>
                </w:p>
              </w:tc>
            </w:tr>
            <w:tr w:rsidR="00824928" w:rsidRPr="004816CA" w14:paraId="0783C22E"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7F31067C" w14:textId="1F94443B"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 xml:space="preserve">Tipo de </w:t>
                  </w:r>
                  <w:proofErr w:type="spellStart"/>
                  <w:r w:rsidRPr="004816CA">
                    <w:rPr>
                      <w:rFonts w:ascii="Verdana" w:hAnsi="Verdana" w:cs="Arial"/>
                      <w:sz w:val="18"/>
                      <w:szCs w:val="18"/>
                      <w:lang w:val="es-BO" w:eastAsia="ko-KR"/>
                    </w:rPr>
                    <w:t>bogie</w:t>
                  </w:r>
                  <w:proofErr w:type="spellEnd"/>
                </w:p>
              </w:tc>
              <w:tc>
                <w:tcPr>
                  <w:tcW w:w="1935" w:type="dxa"/>
                  <w:tcBorders>
                    <w:top w:val="nil"/>
                    <w:left w:val="nil"/>
                    <w:bottom w:val="single" w:sz="4" w:space="0" w:color="auto"/>
                    <w:right w:val="single" w:sz="4" w:space="0" w:color="auto"/>
                  </w:tcBorders>
                  <w:shd w:val="clear" w:color="auto" w:fill="auto"/>
                  <w:vAlign w:val="center"/>
                  <w:hideMark/>
                </w:tcPr>
                <w:p w14:paraId="25359EA0" w14:textId="77777777" w:rsidR="00824928" w:rsidRDefault="00824928" w:rsidP="00824928">
                  <w:pPr>
                    <w:jc w:val="both"/>
                    <w:rPr>
                      <w:rFonts w:ascii="Verdana" w:hAnsi="Verdana" w:cs="Arial"/>
                      <w:sz w:val="18"/>
                      <w:szCs w:val="18"/>
                      <w:lang w:val="es-BO" w:eastAsia="ko-KR"/>
                    </w:rPr>
                  </w:pPr>
                  <w:proofErr w:type="spellStart"/>
                  <w:r w:rsidRPr="00403F44">
                    <w:rPr>
                      <w:rFonts w:ascii="Verdana" w:hAnsi="Verdana" w:cs="Arial"/>
                      <w:sz w:val="18"/>
                      <w:szCs w:val="18"/>
                      <w:lang w:val="es-BO" w:eastAsia="ko-KR"/>
                    </w:rPr>
                    <w:t>Bogie</w:t>
                  </w:r>
                  <w:proofErr w:type="spellEnd"/>
                  <w:r w:rsidRPr="00403F44">
                    <w:rPr>
                      <w:rFonts w:ascii="Verdana" w:hAnsi="Verdana" w:cs="Arial"/>
                      <w:sz w:val="18"/>
                      <w:szCs w:val="18"/>
                      <w:lang w:val="es-BO" w:eastAsia="ko-KR"/>
                    </w:rPr>
                    <w:t xml:space="preserve"> </w:t>
                  </w:r>
                  <w:proofErr w:type="spellStart"/>
                  <w:r w:rsidRPr="00403F44">
                    <w:rPr>
                      <w:rFonts w:ascii="Verdana" w:hAnsi="Verdana" w:cs="Arial"/>
                      <w:sz w:val="18"/>
                      <w:szCs w:val="18"/>
                      <w:lang w:val="es-BO" w:eastAsia="ko-KR"/>
                    </w:rPr>
                    <w:t>Ride</w:t>
                  </w:r>
                  <w:proofErr w:type="spellEnd"/>
                  <w:r w:rsidRPr="00403F44">
                    <w:rPr>
                      <w:rFonts w:ascii="Verdana" w:hAnsi="Verdana" w:cs="Arial"/>
                      <w:sz w:val="18"/>
                      <w:szCs w:val="18"/>
                      <w:lang w:val="es-BO" w:eastAsia="ko-KR"/>
                    </w:rPr>
                    <w:t xml:space="preserve"> Control </w:t>
                  </w:r>
                  <w:proofErr w:type="spellStart"/>
                  <w:r w:rsidRPr="00403F44">
                    <w:rPr>
                      <w:rFonts w:ascii="Verdana" w:hAnsi="Verdana" w:cs="Arial"/>
                      <w:sz w:val="18"/>
                      <w:szCs w:val="18"/>
                      <w:lang w:val="es-BO" w:eastAsia="ko-KR"/>
                    </w:rPr>
                    <w:t>ó</w:t>
                  </w:r>
                  <w:proofErr w:type="spellEnd"/>
                  <w:r w:rsidRPr="00403F44">
                    <w:rPr>
                      <w:rFonts w:ascii="Verdana" w:hAnsi="Verdana" w:cs="Arial"/>
                      <w:sz w:val="18"/>
                      <w:szCs w:val="18"/>
                      <w:lang w:val="es-BO" w:eastAsia="ko-KR"/>
                    </w:rPr>
                    <w:t xml:space="preserve"> </w:t>
                  </w:r>
                  <w:proofErr w:type="spellStart"/>
                  <w:r w:rsidRPr="00403F44">
                    <w:rPr>
                      <w:rFonts w:ascii="Verdana" w:hAnsi="Verdana" w:cs="Arial"/>
                      <w:sz w:val="18"/>
                      <w:szCs w:val="18"/>
                      <w:lang w:val="es-BO" w:eastAsia="ko-KR"/>
                    </w:rPr>
                    <w:t>Barber</w:t>
                  </w:r>
                  <w:proofErr w:type="spellEnd"/>
                  <w:r w:rsidRPr="00403F44">
                    <w:rPr>
                      <w:rFonts w:ascii="Verdana" w:hAnsi="Verdana" w:cs="Arial"/>
                      <w:sz w:val="18"/>
                      <w:szCs w:val="18"/>
                      <w:lang w:val="es-BO" w:eastAsia="ko-KR"/>
                    </w:rPr>
                    <w:t xml:space="preserve"> con Sistema de Freno integrado tipo </w:t>
                  </w:r>
                  <w:proofErr w:type="spellStart"/>
                  <w:r w:rsidRPr="00403F44">
                    <w:rPr>
                      <w:rFonts w:ascii="Verdana" w:hAnsi="Verdana" w:cs="Arial"/>
                      <w:sz w:val="18"/>
                      <w:szCs w:val="18"/>
                      <w:lang w:val="es-BO" w:eastAsia="ko-KR"/>
                    </w:rPr>
                    <w:t>TMX</w:t>
                  </w:r>
                  <w:proofErr w:type="spellEnd"/>
                  <w:r w:rsidRPr="00403F44">
                    <w:rPr>
                      <w:rFonts w:ascii="Verdana" w:hAnsi="Verdana" w:cs="Arial"/>
                      <w:sz w:val="18"/>
                      <w:szCs w:val="18"/>
                      <w:lang w:val="es-BO" w:eastAsia="ko-KR"/>
                    </w:rPr>
                    <w:t xml:space="preserve"> – Certificado por </w:t>
                  </w:r>
                  <w:proofErr w:type="spellStart"/>
                  <w:r w:rsidRPr="00403F44">
                    <w:rPr>
                      <w:rFonts w:ascii="Verdana" w:hAnsi="Verdana" w:cs="Arial"/>
                      <w:sz w:val="18"/>
                      <w:szCs w:val="18"/>
                      <w:lang w:val="es-BO" w:eastAsia="ko-KR"/>
                    </w:rPr>
                    <w:t>AAR</w:t>
                  </w:r>
                  <w:proofErr w:type="spellEnd"/>
                </w:p>
                <w:p w14:paraId="2CEFD323" w14:textId="151320A4" w:rsidR="00824928" w:rsidRPr="00403F44" w:rsidRDefault="00824928" w:rsidP="00824928">
                  <w:pPr>
                    <w:rPr>
                      <w:rFonts w:ascii="Verdana" w:hAnsi="Verdana" w:cs="Arial"/>
                      <w:sz w:val="18"/>
                      <w:szCs w:val="18"/>
                      <w:lang w:val="es-BO" w:eastAsia="ko-KR"/>
                    </w:rPr>
                  </w:pPr>
                  <w:r>
                    <w:rPr>
                      <w:rFonts w:ascii="Verdana" w:hAnsi="Verdana" w:cs="Arial"/>
                      <w:sz w:val="18"/>
                      <w:szCs w:val="18"/>
                      <w:lang w:val="es-BO" w:eastAsia="ko-KR"/>
                    </w:rPr>
                    <w:t>Seleccionar una  sola alternativa</w:t>
                  </w:r>
                </w:p>
              </w:tc>
            </w:tr>
            <w:tr w:rsidR="00824928" w:rsidRPr="004816CA" w14:paraId="66DFE078" w14:textId="77777777" w:rsidTr="00782DED">
              <w:trPr>
                <w:trHeight w:val="604"/>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64BD17BB" w14:textId="0D099BC4"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Tipo de ruedas, perfil, Tamaño (nueva)</w:t>
                  </w:r>
                </w:p>
              </w:tc>
              <w:tc>
                <w:tcPr>
                  <w:tcW w:w="1935" w:type="dxa"/>
                  <w:tcBorders>
                    <w:top w:val="nil"/>
                    <w:left w:val="nil"/>
                    <w:bottom w:val="single" w:sz="4" w:space="0" w:color="auto"/>
                    <w:right w:val="single" w:sz="4" w:space="0" w:color="auto"/>
                  </w:tcBorders>
                  <w:shd w:val="clear" w:color="auto" w:fill="auto"/>
                  <w:vAlign w:val="center"/>
                  <w:hideMark/>
                </w:tcPr>
                <w:p w14:paraId="4544438A" w14:textId="335CA7A1" w:rsidR="00824928" w:rsidRPr="00403F44" w:rsidRDefault="00824928" w:rsidP="00824928">
                  <w:pPr>
                    <w:jc w:val="both"/>
                    <w:rPr>
                      <w:rFonts w:ascii="Verdana" w:hAnsi="Verdana" w:cs="Arial"/>
                      <w:sz w:val="18"/>
                      <w:szCs w:val="18"/>
                      <w:lang w:val="es-BO" w:eastAsia="ko-KR"/>
                    </w:rPr>
                  </w:pPr>
                  <w:r w:rsidRPr="00403F44">
                    <w:rPr>
                      <w:rFonts w:ascii="Verdana" w:hAnsi="Verdana" w:cs="Arial"/>
                      <w:sz w:val="18"/>
                      <w:szCs w:val="18"/>
                      <w:lang w:val="es-BO" w:eastAsia="ko-KR"/>
                    </w:rPr>
                    <w:t xml:space="preserve">Clase C Forjada, perfil AC 30, diámetro de 762 mm (30"). Monoblock de vida múltiple. – Certificado </w:t>
                  </w:r>
                  <w:proofErr w:type="spellStart"/>
                  <w:r w:rsidRPr="00403F44">
                    <w:rPr>
                      <w:rFonts w:ascii="Verdana" w:hAnsi="Verdana" w:cs="Arial"/>
                      <w:sz w:val="18"/>
                      <w:szCs w:val="18"/>
                      <w:lang w:val="es-BO" w:eastAsia="ko-KR"/>
                    </w:rPr>
                    <w:t>AAR</w:t>
                  </w:r>
                  <w:proofErr w:type="spellEnd"/>
                </w:p>
              </w:tc>
            </w:tr>
            <w:tr w:rsidR="00824928" w:rsidRPr="004816CA" w14:paraId="73F06284"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35B3458B" w14:textId="49B9AD29" w:rsidR="00824928" w:rsidRPr="004816CA" w:rsidRDefault="00824928" w:rsidP="00824928">
                  <w:pPr>
                    <w:jc w:val="both"/>
                    <w:rPr>
                      <w:rFonts w:ascii="Verdana" w:hAnsi="Verdana" w:cs="Arial"/>
                      <w:sz w:val="18"/>
                      <w:szCs w:val="18"/>
                      <w:lang w:val="es-BO" w:eastAsia="ko-KR"/>
                    </w:rPr>
                  </w:pPr>
                  <w:r w:rsidRPr="004816CA">
                    <w:rPr>
                      <w:rFonts w:ascii="Verdana" w:hAnsi="Verdana" w:cs="Arial"/>
                      <w:sz w:val="18"/>
                      <w:szCs w:val="18"/>
                      <w:lang w:val="es-BO" w:eastAsia="ko-KR"/>
                    </w:rPr>
                    <w:t xml:space="preserve">Altura de copa </w:t>
                  </w:r>
                </w:p>
              </w:tc>
              <w:tc>
                <w:tcPr>
                  <w:tcW w:w="1935" w:type="dxa"/>
                  <w:tcBorders>
                    <w:top w:val="nil"/>
                    <w:left w:val="nil"/>
                    <w:bottom w:val="single" w:sz="4" w:space="0" w:color="auto"/>
                    <w:right w:val="single" w:sz="4" w:space="0" w:color="auto"/>
                  </w:tcBorders>
                  <w:shd w:val="clear" w:color="auto" w:fill="auto"/>
                  <w:vAlign w:val="center"/>
                  <w:hideMark/>
                </w:tcPr>
                <w:p w14:paraId="397FB931" w14:textId="4D423919" w:rsidR="00824928" w:rsidRPr="00403F44" w:rsidRDefault="00824928" w:rsidP="00824928">
                  <w:pPr>
                    <w:jc w:val="both"/>
                    <w:rPr>
                      <w:rFonts w:ascii="Verdana" w:hAnsi="Verdana" w:cs="Arial"/>
                      <w:sz w:val="18"/>
                      <w:szCs w:val="18"/>
                      <w:lang w:val="es-BO" w:eastAsia="ko-KR"/>
                    </w:rPr>
                  </w:pPr>
                  <w:r w:rsidRPr="00403F44">
                    <w:rPr>
                      <w:rFonts w:ascii="Verdana" w:hAnsi="Verdana" w:cs="Arial"/>
                      <w:sz w:val="18"/>
                      <w:szCs w:val="18"/>
                      <w:lang w:val="es-BO" w:eastAsia="ko-KR"/>
                    </w:rPr>
                    <w:t>582,5 mm (vacía)</w:t>
                  </w:r>
                </w:p>
              </w:tc>
            </w:tr>
            <w:tr w:rsidR="00824928" w:rsidRPr="004816CA" w14:paraId="7DD90185"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68005A5C" w14:textId="7B6AE1F0" w:rsidR="00824928" w:rsidRPr="004816CA" w:rsidRDefault="00824928" w:rsidP="00824928">
                  <w:pPr>
                    <w:jc w:val="both"/>
                    <w:rPr>
                      <w:rFonts w:ascii="Verdana" w:hAnsi="Verdana" w:cs="Arial"/>
                      <w:sz w:val="18"/>
                      <w:szCs w:val="18"/>
                      <w:lang w:val="es-BO" w:eastAsia="ko-KR"/>
                    </w:rPr>
                  </w:pPr>
                  <w:r w:rsidRPr="004816CA">
                    <w:rPr>
                      <w:rFonts w:ascii="Verdana" w:hAnsi="Verdana" w:cs="Arial"/>
                      <w:sz w:val="18"/>
                      <w:szCs w:val="18"/>
                      <w:lang w:val="es-BO" w:eastAsia="ko-KR"/>
                    </w:rPr>
                    <w:t>Distancia entre ejes</w:t>
                  </w:r>
                </w:p>
              </w:tc>
              <w:tc>
                <w:tcPr>
                  <w:tcW w:w="1935" w:type="dxa"/>
                  <w:tcBorders>
                    <w:top w:val="nil"/>
                    <w:left w:val="nil"/>
                    <w:bottom w:val="single" w:sz="4" w:space="0" w:color="auto"/>
                    <w:right w:val="single" w:sz="4" w:space="0" w:color="auto"/>
                  </w:tcBorders>
                  <w:shd w:val="clear" w:color="auto" w:fill="auto"/>
                  <w:vAlign w:val="center"/>
                  <w:hideMark/>
                </w:tcPr>
                <w:p w14:paraId="709777BA" w14:textId="6C63D6F6" w:rsidR="00824928" w:rsidRPr="00403F44" w:rsidRDefault="00824928" w:rsidP="00824928">
                  <w:pPr>
                    <w:jc w:val="both"/>
                    <w:rPr>
                      <w:rFonts w:ascii="Verdana" w:hAnsi="Verdana" w:cs="Arial"/>
                      <w:sz w:val="18"/>
                      <w:szCs w:val="18"/>
                      <w:lang w:val="es-BO" w:eastAsia="ko-KR"/>
                    </w:rPr>
                  </w:pPr>
                  <w:r w:rsidRPr="00403F44">
                    <w:rPr>
                      <w:rFonts w:ascii="Verdana" w:hAnsi="Verdana" w:cs="Arial"/>
                      <w:sz w:val="18"/>
                      <w:szCs w:val="18"/>
                      <w:lang w:val="es-BO" w:eastAsia="ko-KR"/>
                    </w:rPr>
                    <w:t xml:space="preserve">1575 mm </w:t>
                  </w:r>
                  <w:r w:rsidRPr="00A36507">
                    <w:rPr>
                      <w:rFonts w:ascii="Verdana" w:hAnsi="Verdana" w:cs="Arial"/>
                      <w:sz w:val="18"/>
                      <w:szCs w:val="18"/>
                      <w:lang w:val="es-BO" w:eastAsia="ko-KR"/>
                    </w:rPr>
                    <w:t xml:space="preserve"> (“la medida es referencial”, la distancia final entre ejes, será aprobada por </w:t>
                  </w:r>
                  <w:proofErr w:type="spellStart"/>
                  <w:r w:rsidRPr="00A36507">
                    <w:rPr>
                      <w:rFonts w:ascii="Verdana" w:hAnsi="Verdana" w:cs="Arial"/>
                      <w:sz w:val="18"/>
                      <w:szCs w:val="18"/>
                      <w:lang w:val="es-BO" w:eastAsia="ko-KR"/>
                    </w:rPr>
                    <w:t>YPFB</w:t>
                  </w:r>
                  <w:proofErr w:type="spellEnd"/>
                  <w:r w:rsidRPr="00A36507">
                    <w:rPr>
                      <w:rFonts w:ascii="Verdana" w:hAnsi="Verdana" w:cs="Arial"/>
                      <w:sz w:val="18"/>
                      <w:szCs w:val="18"/>
                      <w:lang w:val="es-BO" w:eastAsia="ko-KR"/>
                    </w:rPr>
                    <w:t xml:space="preserve"> en la ingeniería definitiva con la empresa adjudicada, no pudiendo exceder las medidas estándar para este ítem).</w:t>
                  </w:r>
                </w:p>
              </w:tc>
            </w:tr>
            <w:tr w:rsidR="00824928" w:rsidRPr="004816CA" w14:paraId="46A190C9"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091C3B56" w14:textId="57D196DD"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lastRenderedPageBreak/>
                    <w:t>Distancia entre rodamientos</w:t>
                  </w:r>
                </w:p>
              </w:tc>
              <w:tc>
                <w:tcPr>
                  <w:tcW w:w="1935" w:type="dxa"/>
                  <w:tcBorders>
                    <w:top w:val="nil"/>
                    <w:left w:val="nil"/>
                    <w:bottom w:val="single" w:sz="4" w:space="0" w:color="auto"/>
                    <w:right w:val="single" w:sz="4" w:space="0" w:color="auto"/>
                  </w:tcBorders>
                  <w:shd w:val="clear" w:color="auto" w:fill="FFFFFF"/>
                  <w:vAlign w:val="center"/>
                  <w:hideMark/>
                </w:tcPr>
                <w:p w14:paraId="1B1D1B00" w14:textId="67AD921D" w:rsidR="00824928" w:rsidRPr="00403F44" w:rsidRDefault="00824928" w:rsidP="00824928">
                  <w:pPr>
                    <w:rPr>
                      <w:rFonts w:ascii="Verdana" w:hAnsi="Verdana" w:cs="Arial"/>
                      <w:sz w:val="18"/>
                      <w:szCs w:val="18"/>
                      <w:lang w:val="es-BO" w:eastAsia="ko-KR"/>
                    </w:rPr>
                  </w:pPr>
                  <w:r w:rsidRPr="00403F44">
                    <w:rPr>
                      <w:rFonts w:ascii="Verdana" w:hAnsi="Verdana" w:cs="Arial"/>
                      <w:sz w:val="18"/>
                      <w:szCs w:val="18"/>
                      <w:lang w:val="es-BO" w:eastAsia="ko-KR"/>
                    </w:rPr>
                    <w:t>1524 mm</w:t>
                  </w:r>
                </w:p>
              </w:tc>
            </w:tr>
            <w:tr w:rsidR="00824928" w:rsidRPr="004816CA" w14:paraId="1DC1EEB7"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3F3C5B4B" w14:textId="79EBC89E"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Ejes</w:t>
                  </w:r>
                </w:p>
              </w:tc>
              <w:tc>
                <w:tcPr>
                  <w:tcW w:w="1935" w:type="dxa"/>
                  <w:tcBorders>
                    <w:top w:val="nil"/>
                    <w:left w:val="nil"/>
                    <w:bottom w:val="single" w:sz="4" w:space="0" w:color="auto"/>
                    <w:right w:val="single" w:sz="4" w:space="0" w:color="auto"/>
                  </w:tcBorders>
                  <w:shd w:val="clear" w:color="auto" w:fill="auto"/>
                  <w:vAlign w:val="center"/>
                  <w:hideMark/>
                </w:tcPr>
                <w:p w14:paraId="098711C8" w14:textId="6E965F22" w:rsidR="00824928" w:rsidRPr="00403F44" w:rsidRDefault="00824928" w:rsidP="00824928">
                  <w:pPr>
                    <w:rPr>
                      <w:rFonts w:ascii="Verdana" w:hAnsi="Verdana" w:cs="Arial"/>
                      <w:sz w:val="18"/>
                      <w:szCs w:val="18"/>
                      <w:lang w:val="es-BO" w:eastAsia="ko-KR"/>
                    </w:rPr>
                  </w:pPr>
                  <w:r w:rsidRPr="00403F44">
                    <w:rPr>
                      <w:rFonts w:ascii="Verdana" w:hAnsi="Verdana" w:cs="Arial"/>
                      <w:sz w:val="18"/>
                      <w:szCs w:val="18"/>
                      <w:lang w:val="es-BO" w:eastAsia="ko-KR"/>
                    </w:rPr>
                    <w:t xml:space="preserve">Clase F Forjados – Certificados por </w:t>
                  </w:r>
                  <w:proofErr w:type="spellStart"/>
                  <w:r w:rsidRPr="00403F44">
                    <w:rPr>
                      <w:rFonts w:ascii="Verdana" w:hAnsi="Verdana" w:cs="Arial"/>
                      <w:sz w:val="18"/>
                      <w:szCs w:val="18"/>
                      <w:lang w:val="es-BO" w:eastAsia="ko-KR"/>
                    </w:rPr>
                    <w:t>AAR</w:t>
                  </w:r>
                  <w:proofErr w:type="spellEnd"/>
                </w:p>
              </w:tc>
            </w:tr>
            <w:tr w:rsidR="00824928" w:rsidRPr="004816CA" w14:paraId="217943AA"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33EF99C7" w14:textId="598C8780"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Tipo de rodamiento</w:t>
                  </w:r>
                </w:p>
              </w:tc>
              <w:tc>
                <w:tcPr>
                  <w:tcW w:w="1935" w:type="dxa"/>
                  <w:tcBorders>
                    <w:top w:val="nil"/>
                    <w:left w:val="nil"/>
                    <w:bottom w:val="single" w:sz="4" w:space="0" w:color="auto"/>
                    <w:right w:val="single" w:sz="4" w:space="0" w:color="auto"/>
                  </w:tcBorders>
                  <w:shd w:val="clear" w:color="auto" w:fill="auto"/>
                  <w:vAlign w:val="center"/>
                  <w:hideMark/>
                </w:tcPr>
                <w:p w14:paraId="09EB4315" w14:textId="02603A94"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5 1/2 X 10 (Manga D)</w:t>
                  </w:r>
                </w:p>
              </w:tc>
            </w:tr>
            <w:tr w:rsidR="00824928" w:rsidRPr="004816CA" w14:paraId="722F090C"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44258BBA" w14:textId="5298A26C"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Arreglo de resortes</w:t>
                  </w:r>
                </w:p>
              </w:tc>
              <w:tc>
                <w:tcPr>
                  <w:tcW w:w="1935" w:type="dxa"/>
                  <w:tcBorders>
                    <w:top w:val="nil"/>
                    <w:left w:val="nil"/>
                    <w:bottom w:val="single" w:sz="4" w:space="0" w:color="auto"/>
                    <w:right w:val="single" w:sz="4" w:space="0" w:color="auto"/>
                  </w:tcBorders>
                  <w:shd w:val="clear" w:color="auto" w:fill="auto"/>
                  <w:vAlign w:val="center"/>
                  <w:hideMark/>
                </w:tcPr>
                <w:p w14:paraId="6F6E3689" w14:textId="2B0FC554"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D3</w:t>
                  </w:r>
                </w:p>
              </w:tc>
            </w:tr>
            <w:tr w:rsidR="00824928" w:rsidRPr="004816CA" w14:paraId="5436DCF5"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117B0520" w14:textId="23A36D18"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Plato central</w:t>
                  </w:r>
                </w:p>
              </w:tc>
              <w:tc>
                <w:tcPr>
                  <w:tcW w:w="1935" w:type="dxa"/>
                  <w:tcBorders>
                    <w:top w:val="nil"/>
                    <w:left w:val="nil"/>
                    <w:bottom w:val="single" w:sz="4" w:space="0" w:color="auto"/>
                    <w:right w:val="single" w:sz="4" w:space="0" w:color="auto"/>
                  </w:tcBorders>
                  <w:shd w:val="clear" w:color="auto" w:fill="auto"/>
                  <w:vAlign w:val="center"/>
                  <w:hideMark/>
                </w:tcPr>
                <w:p w14:paraId="37806887" w14:textId="52C38D4F"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12" de diámetro, 3/4 espesor</w:t>
                  </w:r>
                  <w:r>
                    <w:rPr>
                      <w:rFonts w:ascii="Verdana" w:hAnsi="Verdana" w:cs="Arial"/>
                      <w:sz w:val="18"/>
                      <w:szCs w:val="18"/>
                      <w:lang w:val="es-BO" w:eastAsia="ko-KR"/>
                    </w:rPr>
                    <w:t xml:space="preserve">, </w:t>
                  </w:r>
                  <w:r w:rsidRPr="00093361">
                    <w:rPr>
                      <w:rFonts w:ascii="Verdana" w:hAnsi="Verdana" w:cs="Arial"/>
                      <w:sz w:val="18"/>
                      <w:szCs w:val="18"/>
                      <w:lang w:val="es-BO" w:eastAsia="ko-KR"/>
                    </w:rPr>
                    <w:t>Anexo C</w:t>
                  </w:r>
                </w:p>
              </w:tc>
            </w:tr>
            <w:tr w:rsidR="00824928" w:rsidRPr="004816CA" w14:paraId="01626C39"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57C77BA5" w14:textId="29861432"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Descansos laterales</w:t>
                  </w:r>
                </w:p>
              </w:tc>
              <w:tc>
                <w:tcPr>
                  <w:tcW w:w="1935" w:type="dxa"/>
                  <w:tcBorders>
                    <w:top w:val="nil"/>
                    <w:left w:val="nil"/>
                    <w:bottom w:val="single" w:sz="4" w:space="0" w:color="auto"/>
                    <w:right w:val="single" w:sz="4" w:space="0" w:color="auto"/>
                  </w:tcBorders>
                  <w:shd w:val="clear" w:color="auto" w:fill="auto"/>
                  <w:vAlign w:val="center"/>
                  <w:hideMark/>
                </w:tcPr>
                <w:p w14:paraId="1ADF3E36" w14:textId="783A532A" w:rsidR="00824928" w:rsidRPr="004816CA" w:rsidRDefault="00824928" w:rsidP="00824928">
                  <w:pPr>
                    <w:rPr>
                      <w:rFonts w:ascii="Verdana" w:hAnsi="Verdana" w:cs="Arial"/>
                      <w:sz w:val="18"/>
                      <w:szCs w:val="18"/>
                      <w:lang w:val="es-BO" w:eastAsia="ko-KR"/>
                    </w:rPr>
                  </w:pPr>
                  <w:r w:rsidRPr="004816CA">
                    <w:rPr>
                      <w:rFonts w:ascii="Verdana" w:hAnsi="Verdana" w:cs="Arial"/>
                      <w:sz w:val="18"/>
                      <w:szCs w:val="18"/>
                      <w:lang w:val="es-BO" w:eastAsia="ko-KR"/>
                    </w:rPr>
                    <w:t>Tipo rodillo</w:t>
                  </w:r>
                </w:p>
              </w:tc>
            </w:tr>
            <w:tr w:rsidR="007A74A3" w:rsidRPr="004816CA" w14:paraId="6A5EAD23" w14:textId="77777777" w:rsidTr="00782DED">
              <w:trPr>
                <w:trHeight w:val="333"/>
                <w:jc w:val="center"/>
              </w:trPr>
              <w:tc>
                <w:tcPr>
                  <w:tcW w:w="3708"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7DE6893" w14:textId="77777777" w:rsidR="007A74A3" w:rsidRPr="004816CA" w:rsidRDefault="007A74A3" w:rsidP="007A74A3">
                  <w:pPr>
                    <w:jc w:val="center"/>
                    <w:rPr>
                      <w:rFonts w:ascii="Verdana" w:hAnsi="Verdana" w:cs="Arial"/>
                      <w:sz w:val="18"/>
                      <w:szCs w:val="18"/>
                      <w:lang w:val="es-BO" w:eastAsia="ko-KR"/>
                    </w:rPr>
                  </w:pPr>
                  <w:r w:rsidRPr="003C6E79">
                    <w:rPr>
                      <w:rFonts w:ascii="Verdana" w:hAnsi="Verdana" w:cs="Arial"/>
                      <w:b/>
                      <w:bCs/>
                      <w:sz w:val="18"/>
                      <w:szCs w:val="18"/>
                      <w:lang w:val="es-BO" w:eastAsia="ko-KR"/>
                    </w:rPr>
                    <w:t>Sistema Neumático</w:t>
                  </w:r>
                </w:p>
              </w:tc>
            </w:tr>
            <w:tr w:rsidR="00824928" w:rsidRPr="004816CA" w14:paraId="57EE8DA0" w14:textId="77777777" w:rsidTr="00782DED">
              <w:trPr>
                <w:trHeight w:val="333"/>
                <w:jc w:val="center"/>
              </w:trPr>
              <w:tc>
                <w:tcPr>
                  <w:tcW w:w="1773" w:type="dxa"/>
                  <w:tcBorders>
                    <w:top w:val="single" w:sz="4" w:space="0" w:color="auto"/>
                    <w:left w:val="single" w:sz="4" w:space="0" w:color="auto"/>
                    <w:bottom w:val="single" w:sz="4" w:space="0" w:color="auto"/>
                    <w:right w:val="single" w:sz="4" w:space="0" w:color="auto"/>
                  </w:tcBorders>
                  <w:shd w:val="clear" w:color="auto" w:fill="auto"/>
                  <w:vAlign w:val="center"/>
                </w:tcPr>
                <w:p w14:paraId="4D2505EF" w14:textId="5ED7C2D6" w:rsidR="00824928" w:rsidRPr="004816CA" w:rsidRDefault="00824928" w:rsidP="00824928">
                  <w:pPr>
                    <w:rPr>
                      <w:rFonts w:ascii="Verdana" w:hAnsi="Verdana" w:cs="Arial"/>
                      <w:sz w:val="18"/>
                      <w:szCs w:val="18"/>
                      <w:lang w:val="es-BO" w:eastAsia="ko-KR"/>
                    </w:rPr>
                  </w:pPr>
                  <w:r w:rsidRPr="003C6E79">
                    <w:rPr>
                      <w:rFonts w:ascii="Verdana" w:hAnsi="Verdana" w:cs="Arial"/>
                      <w:sz w:val="18"/>
                      <w:szCs w:val="18"/>
                      <w:lang w:val="es-BO" w:eastAsia="ko-KR"/>
                    </w:rPr>
                    <w:t>Presión de trabajo</w:t>
                  </w:r>
                </w:p>
              </w:tc>
              <w:tc>
                <w:tcPr>
                  <w:tcW w:w="1935" w:type="dxa"/>
                  <w:tcBorders>
                    <w:top w:val="single" w:sz="4" w:space="0" w:color="auto"/>
                    <w:left w:val="nil"/>
                    <w:bottom w:val="single" w:sz="4" w:space="0" w:color="auto"/>
                    <w:right w:val="single" w:sz="4" w:space="0" w:color="auto"/>
                  </w:tcBorders>
                  <w:shd w:val="clear" w:color="auto" w:fill="auto"/>
                  <w:vAlign w:val="center"/>
                </w:tcPr>
                <w:p w14:paraId="20618315" w14:textId="27CC3636" w:rsidR="00824928" w:rsidRPr="004816CA" w:rsidRDefault="00824928" w:rsidP="00824928">
                  <w:pPr>
                    <w:rPr>
                      <w:rFonts w:ascii="Verdana" w:hAnsi="Verdana" w:cs="Arial"/>
                      <w:sz w:val="18"/>
                      <w:szCs w:val="18"/>
                      <w:lang w:val="es-BO" w:eastAsia="ko-KR"/>
                    </w:rPr>
                  </w:pPr>
                  <w:r w:rsidRPr="003C6E79">
                    <w:rPr>
                      <w:rFonts w:ascii="Verdana" w:hAnsi="Verdana" w:cs="Arial"/>
                      <w:sz w:val="18"/>
                      <w:szCs w:val="18"/>
                      <w:lang w:val="es-BO" w:eastAsia="ko-KR"/>
                    </w:rPr>
                    <w:t>Nominal 80 PSI rango de trabajo 70 a 90 PSI</w:t>
                  </w:r>
                </w:p>
              </w:tc>
            </w:tr>
            <w:tr w:rsidR="00824928" w:rsidRPr="004816CA" w14:paraId="131EF418" w14:textId="77777777" w:rsidTr="00782DED">
              <w:trPr>
                <w:trHeight w:val="333"/>
                <w:jc w:val="center"/>
              </w:trPr>
              <w:tc>
                <w:tcPr>
                  <w:tcW w:w="1773" w:type="dxa"/>
                  <w:vMerge w:val="restart"/>
                  <w:tcBorders>
                    <w:top w:val="single" w:sz="4" w:space="0" w:color="auto"/>
                    <w:left w:val="single" w:sz="4" w:space="0" w:color="auto"/>
                    <w:right w:val="single" w:sz="4" w:space="0" w:color="auto"/>
                  </w:tcBorders>
                  <w:shd w:val="clear" w:color="auto" w:fill="auto"/>
                  <w:vAlign w:val="center"/>
                </w:tcPr>
                <w:p w14:paraId="75BC1A86" w14:textId="5A3B929B" w:rsidR="00824928" w:rsidRPr="004816CA" w:rsidRDefault="00824928" w:rsidP="00824928">
                  <w:pPr>
                    <w:rPr>
                      <w:rFonts w:ascii="Verdana" w:hAnsi="Verdana" w:cs="Arial"/>
                      <w:sz w:val="18"/>
                      <w:szCs w:val="18"/>
                      <w:lang w:val="es-BO" w:eastAsia="ko-KR"/>
                    </w:rPr>
                  </w:pPr>
                  <w:r w:rsidRPr="003C6E79">
                    <w:rPr>
                      <w:rFonts w:ascii="Verdana" w:hAnsi="Verdana" w:cs="Arial"/>
                      <w:sz w:val="18"/>
                      <w:szCs w:val="18"/>
                      <w:lang w:val="es-BO" w:eastAsia="ko-KR"/>
                    </w:rPr>
                    <w:t>Sistema de Frenos de Aire</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tcPr>
                <w:p w14:paraId="4C5279FE" w14:textId="1695485F" w:rsidR="00824928" w:rsidRPr="004816CA" w:rsidRDefault="00824928" w:rsidP="00824928">
                  <w:pPr>
                    <w:rPr>
                      <w:rFonts w:ascii="Verdana" w:hAnsi="Verdana" w:cs="Arial"/>
                      <w:sz w:val="18"/>
                      <w:szCs w:val="18"/>
                      <w:lang w:val="es-BO" w:eastAsia="ko-KR"/>
                    </w:rPr>
                  </w:pPr>
                  <w:r w:rsidRPr="003C6E79">
                    <w:rPr>
                      <w:rFonts w:ascii="Verdana" w:hAnsi="Verdana" w:cs="Arial"/>
                      <w:sz w:val="18"/>
                      <w:szCs w:val="18"/>
                      <w:lang w:val="es-BO" w:eastAsia="ko-KR"/>
                    </w:rPr>
                    <w:t xml:space="preserve">La válvula de control </w:t>
                  </w:r>
                  <w:proofErr w:type="spellStart"/>
                  <w:r w:rsidRPr="003C6E79">
                    <w:rPr>
                      <w:rFonts w:ascii="Verdana" w:hAnsi="Verdana" w:cs="Arial"/>
                      <w:sz w:val="18"/>
                      <w:szCs w:val="18"/>
                      <w:lang w:val="es-BO" w:eastAsia="ko-KR"/>
                    </w:rPr>
                    <w:t>ABDX</w:t>
                  </w:r>
                  <w:proofErr w:type="spellEnd"/>
                </w:p>
              </w:tc>
            </w:tr>
            <w:tr w:rsidR="00824928" w:rsidRPr="004816CA" w14:paraId="3074F7F1" w14:textId="77777777" w:rsidTr="00782DED">
              <w:trPr>
                <w:trHeight w:val="333"/>
                <w:jc w:val="center"/>
              </w:trPr>
              <w:tc>
                <w:tcPr>
                  <w:tcW w:w="1773" w:type="dxa"/>
                  <w:vMerge/>
                  <w:tcBorders>
                    <w:left w:val="single" w:sz="4" w:space="0" w:color="auto"/>
                    <w:right w:val="single" w:sz="4" w:space="0" w:color="auto"/>
                  </w:tcBorders>
                  <w:shd w:val="clear" w:color="auto" w:fill="auto"/>
                  <w:vAlign w:val="center"/>
                </w:tcPr>
                <w:p w14:paraId="258708FF" w14:textId="77777777" w:rsidR="00824928" w:rsidRPr="004816CA" w:rsidRDefault="00824928" w:rsidP="00824928">
                  <w:pPr>
                    <w:rPr>
                      <w:rFonts w:ascii="Verdana" w:hAnsi="Verdana" w:cs="Arial"/>
                      <w:sz w:val="18"/>
                      <w:szCs w:val="18"/>
                      <w:lang w:val="es-BO" w:eastAsia="ko-KR"/>
                    </w:rPr>
                  </w:pP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tcPr>
                <w:p w14:paraId="4870F507" w14:textId="1FA1B641" w:rsidR="00824928" w:rsidRPr="004816CA" w:rsidRDefault="00824928" w:rsidP="00824928">
                  <w:pPr>
                    <w:rPr>
                      <w:rFonts w:ascii="Verdana" w:hAnsi="Verdana" w:cs="Arial"/>
                      <w:sz w:val="18"/>
                      <w:szCs w:val="18"/>
                      <w:lang w:val="es-BO" w:eastAsia="ko-KR"/>
                    </w:rPr>
                  </w:pPr>
                  <w:r w:rsidRPr="003C6E79">
                    <w:rPr>
                      <w:rFonts w:ascii="Verdana" w:hAnsi="Verdana" w:cs="Arial"/>
                      <w:sz w:val="18"/>
                      <w:szCs w:val="18"/>
                      <w:lang w:val="es-BO" w:eastAsia="ko-KR"/>
                    </w:rPr>
                    <w:t xml:space="preserve">Válvula de Retención </w:t>
                  </w:r>
                </w:p>
              </w:tc>
            </w:tr>
            <w:tr w:rsidR="00824928" w:rsidRPr="004816CA" w14:paraId="43E18D53" w14:textId="77777777" w:rsidTr="00782DED">
              <w:trPr>
                <w:trHeight w:val="333"/>
                <w:jc w:val="center"/>
              </w:trPr>
              <w:tc>
                <w:tcPr>
                  <w:tcW w:w="1773" w:type="dxa"/>
                  <w:vMerge/>
                  <w:tcBorders>
                    <w:left w:val="single" w:sz="4" w:space="0" w:color="auto"/>
                    <w:bottom w:val="single" w:sz="4" w:space="0" w:color="auto"/>
                    <w:right w:val="single" w:sz="4" w:space="0" w:color="auto"/>
                  </w:tcBorders>
                  <w:shd w:val="clear" w:color="auto" w:fill="auto"/>
                  <w:vAlign w:val="center"/>
                </w:tcPr>
                <w:p w14:paraId="1258AFB2" w14:textId="77777777" w:rsidR="00824928" w:rsidRPr="004816CA" w:rsidRDefault="00824928" w:rsidP="00824928">
                  <w:pPr>
                    <w:rPr>
                      <w:rFonts w:ascii="Verdana" w:hAnsi="Verdana" w:cs="Arial"/>
                      <w:sz w:val="18"/>
                      <w:szCs w:val="18"/>
                      <w:lang w:val="es-BO" w:eastAsia="ko-KR"/>
                    </w:rPr>
                  </w:pP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tcPr>
                <w:p w14:paraId="6F58FCA7" w14:textId="4B16AE3C" w:rsidR="00824928" w:rsidRPr="004816CA" w:rsidRDefault="00824928" w:rsidP="00824928">
                  <w:pPr>
                    <w:rPr>
                      <w:rFonts w:ascii="Verdana" w:hAnsi="Verdana" w:cs="Arial"/>
                      <w:sz w:val="18"/>
                      <w:szCs w:val="18"/>
                      <w:lang w:val="es-BO" w:eastAsia="ko-KR"/>
                    </w:rPr>
                  </w:pPr>
                  <w:proofErr w:type="spellStart"/>
                  <w:r w:rsidRPr="003C6E79">
                    <w:rPr>
                      <w:rFonts w:ascii="Verdana" w:hAnsi="Verdana" w:cs="Arial"/>
                      <w:sz w:val="18"/>
                      <w:szCs w:val="18"/>
                      <w:lang w:val="es-BO" w:eastAsia="ko-KR"/>
                    </w:rPr>
                    <w:t>ELX</w:t>
                  </w:r>
                  <w:proofErr w:type="spellEnd"/>
                  <w:r w:rsidRPr="003C6E79">
                    <w:rPr>
                      <w:rFonts w:ascii="Verdana" w:hAnsi="Verdana" w:cs="Arial"/>
                      <w:sz w:val="18"/>
                      <w:szCs w:val="18"/>
                      <w:lang w:val="es-BO" w:eastAsia="ko-KR"/>
                    </w:rPr>
                    <w:t xml:space="preserve"> - B o SC - 1 Tipo de vacío / cargado válvula automática</w:t>
                  </w:r>
                </w:p>
              </w:tc>
            </w:tr>
          </w:tbl>
          <w:p w14:paraId="76E8948E" w14:textId="77777777" w:rsidR="007A74A3" w:rsidRDefault="007A74A3" w:rsidP="00126BEB">
            <w:pPr>
              <w:ind w:right="141"/>
              <w:jc w:val="both"/>
              <w:rPr>
                <w:rFonts w:ascii="Calibri" w:hAnsi="Calibri" w:cs="Calibri"/>
                <w:sz w:val="18"/>
                <w:szCs w:val="18"/>
              </w:rPr>
            </w:pPr>
          </w:p>
          <w:p w14:paraId="4ACAD1D6" w14:textId="77777777" w:rsidR="002B01A0" w:rsidRPr="00DB5AAF" w:rsidRDefault="002B01A0" w:rsidP="00126BEB">
            <w:pPr>
              <w:ind w:right="141"/>
              <w:jc w:val="both"/>
              <w:rPr>
                <w:rFonts w:ascii="Calibri" w:hAnsi="Calibri" w:cs="Calibri"/>
                <w:sz w:val="18"/>
                <w:szCs w:val="18"/>
              </w:rPr>
            </w:pPr>
          </w:p>
        </w:tc>
        <w:tc>
          <w:tcPr>
            <w:tcW w:w="3431" w:type="dxa"/>
            <w:vAlign w:val="center"/>
          </w:tcPr>
          <w:p w14:paraId="61E0EBB0" w14:textId="77777777" w:rsidR="0013510E" w:rsidRPr="00DB5AAF" w:rsidRDefault="0013510E" w:rsidP="00126BEB">
            <w:pPr>
              <w:rPr>
                <w:rFonts w:ascii="Calibri" w:hAnsi="Calibri" w:cs="Calibri"/>
                <w:b/>
                <w:sz w:val="18"/>
                <w:szCs w:val="18"/>
              </w:rPr>
            </w:pPr>
          </w:p>
        </w:tc>
        <w:tc>
          <w:tcPr>
            <w:tcW w:w="458" w:type="dxa"/>
            <w:vAlign w:val="center"/>
          </w:tcPr>
          <w:p w14:paraId="0CBE9CD3" w14:textId="77777777" w:rsidR="0013510E" w:rsidRPr="00DB5AAF" w:rsidRDefault="0013510E" w:rsidP="00126BEB">
            <w:pPr>
              <w:rPr>
                <w:rFonts w:ascii="Calibri" w:hAnsi="Calibri" w:cs="Calibri"/>
                <w:b/>
                <w:sz w:val="18"/>
                <w:szCs w:val="18"/>
              </w:rPr>
            </w:pPr>
          </w:p>
        </w:tc>
        <w:tc>
          <w:tcPr>
            <w:tcW w:w="436" w:type="dxa"/>
            <w:vAlign w:val="center"/>
          </w:tcPr>
          <w:p w14:paraId="079314FC" w14:textId="77777777" w:rsidR="0013510E" w:rsidRPr="00DB5AAF" w:rsidRDefault="0013510E" w:rsidP="00126BEB">
            <w:pPr>
              <w:rPr>
                <w:rFonts w:ascii="Calibri" w:hAnsi="Calibri" w:cs="Calibri"/>
                <w:b/>
                <w:sz w:val="18"/>
                <w:szCs w:val="18"/>
              </w:rPr>
            </w:pPr>
          </w:p>
        </w:tc>
        <w:tc>
          <w:tcPr>
            <w:tcW w:w="672"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452662">
        <w:trPr>
          <w:trHeight w:val="4957"/>
          <w:jc w:val="center"/>
        </w:trPr>
        <w:tc>
          <w:tcPr>
            <w:tcW w:w="4096" w:type="dxa"/>
            <w:vAlign w:val="center"/>
          </w:tcPr>
          <w:p w14:paraId="2A401555" w14:textId="77777777" w:rsidR="0013510E" w:rsidRDefault="0013510E" w:rsidP="00126BEB">
            <w:pPr>
              <w:rPr>
                <w:rFonts w:ascii="Calibri" w:hAnsi="Calibri" w:cs="Calibri"/>
                <w:b/>
                <w:sz w:val="18"/>
                <w:szCs w:val="18"/>
              </w:rPr>
            </w:pPr>
          </w:p>
          <w:tbl>
            <w:tblPr>
              <w:tblW w:w="0" w:type="auto"/>
              <w:jc w:val="center"/>
              <w:tblCellMar>
                <w:left w:w="70" w:type="dxa"/>
                <w:right w:w="70" w:type="dxa"/>
              </w:tblCellMar>
              <w:tblLook w:val="04A0" w:firstRow="1" w:lastRow="0" w:firstColumn="1" w:lastColumn="0" w:noHBand="0" w:noVBand="1"/>
            </w:tblPr>
            <w:tblGrid>
              <w:gridCol w:w="3857"/>
            </w:tblGrid>
            <w:tr w:rsidR="007A74A3" w:rsidRPr="004816CA" w14:paraId="619E5829" w14:textId="77777777" w:rsidTr="007A74A3">
              <w:trPr>
                <w:trHeight w:val="518"/>
                <w:jc w:val="center"/>
              </w:trPr>
              <w:tc>
                <w:tcPr>
                  <w:tcW w:w="3857"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77F16E5" w14:textId="77777777" w:rsidR="007A74A3" w:rsidRPr="004816CA" w:rsidRDefault="007A74A3" w:rsidP="007A74A3">
                  <w:pPr>
                    <w:rPr>
                      <w:rFonts w:ascii="Verdana" w:hAnsi="Verdana" w:cs="Arial"/>
                      <w:b/>
                      <w:bCs/>
                      <w:color w:val="000000"/>
                      <w:sz w:val="18"/>
                      <w:szCs w:val="18"/>
                      <w:lang w:val="es-BO" w:eastAsia="ko-KR"/>
                    </w:rPr>
                  </w:pPr>
                  <w:r>
                    <w:rPr>
                      <w:rFonts w:ascii="Verdana" w:hAnsi="Verdana" w:cs="Arial"/>
                      <w:b/>
                      <w:bCs/>
                      <w:color w:val="000000"/>
                      <w:sz w:val="18"/>
                      <w:szCs w:val="18"/>
                      <w:lang w:val="es-BO" w:eastAsia="ko-KR"/>
                    </w:rPr>
                    <w:t>3</w:t>
                  </w:r>
                  <w:r w:rsidRPr="004816CA">
                    <w:rPr>
                      <w:rFonts w:ascii="Verdana" w:hAnsi="Verdana" w:cs="Arial"/>
                      <w:b/>
                      <w:bCs/>
                      <w:color w:val="000000"/>
                      <w:sz w:val="18"/>
                      <w:szCs w:val="18"/>
                      <w:lang w:val="es-BO" w:eastAsia="ko-KR"/>
                    </w:rPr>
                    <w:t>. Protección y Pintura</w:t>
                  </w:r>
                </w:p>
              </w:tc>
            </w:tr>
            <w:tr w:rsidR="00824928" w:rsidRPr="004816CA" w14:paraId="1A6B584D" w14:textId="77777777" w:rsidTr="007A74A3">
              <w:trPr>
                <w:trHeight w:val="518"/>
                <w:jc w:val="center"/>
              </w:trPr>
              <w:tc>
                <w:tcPr>
                  <w:tcW w:w="3857" w:type="dxa"/>
                  <w:tcBorders>
                    <w:top w:val="nil"/>
                    <w:left w:val="single" w:sz="4" w:space="0" w:color="auto"/>
                    <w:bottom w:val="single" w:sz="4" w:space="0" w:color="auto"/>
                    <w:right w:val="single" w:sz="4" w:space="0" w:color="auto"/>
                  </w:tcBorders>
                  <w:shd w:val="clear" w:color="auto" w:fill="auto"/>
                  <w:vAlign w:val="center"/>
                </w:tcPr>
                <w:p w14:paraId="69DD6689" w14:textId="77777777" w:rsidR="00824928" w:rsidRPr="00A327BC" w:rsidRDefault="00824928" w:rsidP="00824928">
                  <w:pPr>
                    <w:rPr>
                      <w:rFonts w:ascii="Verdana" w:hAnsi="Verdana" w:cs="Arial"/>
                      <w:iCs/>
                      <w:sz w:val="18"/>
                      <w:szCs w:val="18"/>
                    </w:rPr>
                  </w:pPr>
                  <w:r w:rsidRPr="00A327BC">
                    <w:rPr>
                      <w:rFonts w:ascii="Verdana" w:hAnsi="Verdana" w:cs="Arial"/>
                      <w:iCs/>
                      <w:sz w:val="18"/>
                      <w:szCs w:val="18"/>
                    </w:rPr>
                    <w:t>El trabajo de pintado para el Vagón Tren debe considerar tres etapas:</w:t>
                  </w:r>
                </w:p>
                <w:p w14:paraId="7747D961" w14:textId="77777777" w:rsidR="00824928" w:rsidRPr="004816CA" w:rsidRDefault="00824928" w:rsidP="00824928">
                  <w:pPr>
                    <w:rPr>
                      <w:rFonts w:ascii="Verdana" w:hAnsi="Verdana" w:cs="Arial"/>
                      <w:sz w:val="18"/>
                      <w:szCs w:val="18"/>
                      <w:lang w:eastAsia="ko-KR"/>
                    </w:rPr>
                  </w:pPr>
                </w:p>
              </w:tc>
            </w:tr>
            <w:tr w:rsidR="00824928" w:rsidRPr="004816CA" w14:paraId="3F061512" w14:textId="77777777" w:rsidTr="007A74A3">
              <w:trPr>
                <w:trHeight w:val="494"/>
                <w:jc w:val="center"/>
              </w:trPr>
              <w:tc>
                <w:tcPr>
                  <w:tcW w:w="3857" w:type="dxa"/>
                  <w:tcBorders>
                    <w:top w:val="nil"/>
                    <w:left w:val="single" w:sz="4" w:space="0" w:color="auto"/>
                    <w:bottom w:val="single" w:sz="4" w:space="0" w:color="auto"/>
                    <w:right w:val="single" w:sz="4" w:space="0" w:color="auto"/>
                  </w:tcBorders>
                  <w:shd w:val="clear" w:color="auto" w:fill="auto"/>
                  <w:vAlign w:val="center"/>
                </w:tcPr>
                <w:p w14:paraId="6DB37740" w14:textId="77777777" w:rsidR="00824928" w:rsidRPr="00A327BC" w:rsidRDefault="00824928" w:rsidP="00824928">
                  <w:pPr>
                    <w:jc w:val="both"/>
                    <w:rPr>
                      <w:rFonts w:ascii="Verdana" w:hAnsi="Verdana" w:cs="Arial"/>
                      <w:iCs/>
                      <w:sz w:val="18"/>
                      <w:szCs w:val="18"/>
                    </w:rPr>
                  </w:pPr>
                  <w:r w:rsidRPr="00A327BC">
                    <w:rPr>
                      <w:rFonts w:ascii="Verdana" w:hAnsi="Verdana" w:cs="Arial"/>
                      <w:b/>
                      <w:bCs/>
                      <w:iCs/>
                      <w:sz w:val="18"/>
                      <w:szCs w:val="18"/>
                    </w:rPr>
                    <w:t xml:space="preserve">La primera etapa (Limpieza): </w:t>
                  </w:r>
                  <w:r w:rsidRPr="00A327BC">
                    <w:rPr>
                      <w:rFonts w:ascii="Verdana" w:hAnsi="Verdana" w:cs="Arial"/>
                      <w:iCs/>
                      <w:sz w:val="18"/>
                      <w:szCs w:val="18"/>
                    </w:rPr>
                    <w:t xml:space="preserve">Será la limpieza a fin de eliminar oxido y otras imperfecciones removibles acumuladas en la parte superior e inferior del vagón tren. Realizado por equipo de </w:t>
                  </w:r>
                  <w:proofErr w:type="spellStart"/>
                  <w:r w:rsidRPr="00A327BC">
                    <w:rPr>
                      <w:rFonts w:ascii="Verdana" w:hAnsi="Verdana" w:cs="Arial"/>
                      <w:iCs/>
                      <w:sz w:val="18"/>
                      <w:szCs w:val="18"/>
                    </w:rPr>
                    <w:t>hidrolavado</w:t>
                  </w:r>
                  <w:proofErr w:type="spellEnd"/>
                  <w:r w:rsidRPr="00A327BC">
                    <w:rPr>
                      <w:rFonts w:ascii="Verdana" w:hAnsi="Verdana" w:cs="Arial"/>
                      <w:iCs/>
                      <w:sz w:val="18"/>
                      <w:szCs w:val="18"/>
                    </w:rPr>
                    <w:t xml:space="preserve"> a Alta Presión (a base de </w:t>
                  </w:r>
                  <w:proofErr w:type="spellStart"/>
                  <w:r w:rsidRPr="00A327BC">
                    <w:rPr>
                      <w:rFonts w:ascii="Verdana" w:hAnsi="Verdana" w:cs="Arial"/>
                      <w:iCs/>
                      <w:sz w:val="18"/>
                      <w:szCs w:val="18"/>
                    </w:rPr>
                    <w:t>Cromato</w:t>
                  </w:r>
                  <w:proofErr w:type="spellEnd"/>
                  <w:r w:rsidRPr="00A327BC">
                    <w:rPr>
                      <w:rFonts w:ascii="Verdana" w:hAnsi="Verdana" w:cs="Arial"/>
                      <w:iCs/>
                      <w:sz w:val="18"/>
                      <w:szCs w:val="18"/>
                    </w:rPr>
                    <w:t xml:space="preserve"> de </w:t>
                  </w:r>
                  <w:proofErr w:type="spellStart"/>
                  <w:r w:rsidRPr="00A327BC">
                    <w:rPr>
                      <w:rFonts w:ascii="Verdana" w:hAnsi="Verdana" w:cs="Arial"/>
                      <w:iCs/>
                      <w:sz w:val="18"/>
                      <w:szCs w:val="18"/>
                    </w:rPr>
                    <w:t>Zin-Inorganic</w:t>
                  </w:r>
                  <w:proofErr w:type="spellEnd"/>
                  <w:r w:rsidRPr="00A327BC">
                    <w:rPr>
                      <w:rFonts w:ascii="Verdana" w:hAnsi="Verdana" w:cs="Arial"/>
                      <w:iCs/>
                      <w:sz w:val="18"/>
                      <w:szCs w:val="18"/>
                    </w:rPr>
                    <w:t xml:space="preserve"> Zinc </w:t>
                  </w:r>
                  <w:proofErr w:type="spellStart"/>
                  <w:r w:rsidRPr="00A327BC">
                    <w:rPr>
                      <w:rFonts w:ascii="Verdana" w:hAnsi="Verdana" w:cs="Arial"/>
                      <w:iCs/>
                      <w:sz w:val="18"/>
                      <w:szCs w:val="18"/>
                    </w:rPr>
                    <w:t>rich</w:t>
                  </w:r>
                  <w:proofErr w:type="spellEnd"/>
                  <w:r w:rsidRPr="00A327BC">
                    <w:rPr>
                      <w:rFonts w:ascii="Verdana" w:hAnsi="Verdana" w:cs="Arial"/>
                      <w:iCs/>
                      <w:sz w:val="18"/>
                      <w:szCs w:val="18"/>
                    </w:rPr>
                    <w:t>- u otro solvente de limpieza equivalente, así también manualmente si es aplicable, referirse a norma SSPC-SP1  y SSPC-SP2 )</w:t>
                  </w:r>
                </w:p>
                <w:p w14:paraId="319F156F" w14:textId="77777777" w:rsidR="00824928" w:rsidRPr="004816CA" w:rsidRDefault="00824928" w:rsidP="00824928">
                  <w:pPr>
                    <w:rPr>
                      <w:rFonts w:ascii="Verdana" w:hAnsi="Verdana" w:cs="Arial"/>
                      <w:sz w:val="18"/>
                      <w:szCs w:val="18"/>
                      <w:lang w:eastAsia="ko-KR"/>
                    </w:rPr>
                  </w:pPr>
                </w:p>
              </w:tc>
            </w:tr>
            <w:tr w:rsidR="00824928" w:rsidRPr="004816CA" w14:paraId="7580C785" w14:textId="77777777" w:rsidTr="007A74A3">
              <w:trPr>
                <w:trHeight w:val="494"/>
                <w:jc w:val="center"/>
              </w:trPr>
              <w:tc>
                <w:tcPr>
                  <w:tcW w:w="3857" w:type="dxa"/>
                  <w:tcBorders>
                    <w:top w:val="nil"/>
                    <w:left w:val="single" w:sz="4" w:space="0" w:color="auto"/>
                    <w:bottom w:val="single" w:sz="4" w:space="0" w:color="auto"/>
                    <w:right w:val="single" w:sz="4" w:space="0" w:color="auto"/>
                  </w:tcBorders>
                  <w:shd w:val="clear" w:color="auto" w:fill="auto"/>
                  <w:vAlign w:val="center"/>
                </w:tcPr>
                <w:p w14:paraId="18F2B828" w14:textId="77777777" w:rsidR="00824928" w:rsidRPr="00A327BC" w:rsidRDefault="00824928" w:rsidP="00824928">
                  <w:pPr>
                    <w:jc w:val="both"/>
                    <w:rPr>
                      <w:rFonts w:ascii="Verdana" w:hAnsi="Verdana" w:cs="Arial"/>
                      <w:iCs/>
                      <w:sz w:val="18"/>
                      <w:szCs w:val="18"/>
                    </w:rPr>
                  </w:pPr>
                  <w:r w:rsidRPr="00A327BC">
                    <w:rPr>
                      <w:rFonts w:ascii="Verdana" w:hAnsi="Verdana" w:cs="Arial"/>
                      <w:b/>
                      <w:bCs/>
                      <w:iCs/>
                      <w:sz w:val="18"/>
                      <w:szCs w:val="18"/>
                    </w:rPr>
                    <w:t>La segunda etapa (Preparación y protección de superficie):</w:t>
                  </w:r>
                  <w:r w:rsidRPr="00A327BC">
                    <w:rPr>
                      <w:rFonts w:ascii="Verdana" w:hAnsi="Verdana" w:cs="Arial"/>
                      <w:iCs/>
                      <w:sz w:val="18"/>
                      <w:szCs w:val="18"/>
                    </w:rPr>
                    <w:t xml:space="preserve"> Consistirá en la preparación de la superficie metálica del vagón a ser pintado, según normas estándar, mediante el sistema de aspersión de arena a alta velocidad (“</w:t>
                  </w:r>
                  <w:proofErr w:type="spellStart"/>
                  <w:r w:rsidRPr="00A327BC">
                    <w:rPr>
                      <w:rFonts w:ascii="Verdana" w:hAnsi="Verdana" w:cs="Arial"/>
                      <w:iCs/>
                      <w:sz w:val="18"/>
                      <w:szCs w:val="18"/>
                    </w:rPr>
                    <w:t>sand</w:t>
                  </w:r>
                  <w:proofErr w:type="spellEnd"/>
                  <w:r w:rsidRPr="00A327BC">
                    <w:rPr>
                      <w:rFonts w:ascii="Verdana" w:hAnsi="Verdana" w:cs="Arial"/>
                      <w:iCs/>
                      <w:sz w:val="18"/>
                      <w:szCs w:val="18"/>
                    </w:rPr>
                    <w:t xml:space="preserve"> </w:t>
                  </w:r>
                  <w:proofErr w:type="spellStart"/>
                  <w:r w:rsidRPr="00A327BC">
                    <w:rPr>
                      <w:rFonts w:ascii="Verdana" w:hAnsi="Verdana" w:cs="Arial"/>
                      <w:iCs/>
                      <w:sz w:val="18"/>
                      <w:szCs w:val="18"/>
                    </w:rPr>
                    <w:t>blasting</w:t>
                  </w:r>
                  <w:proofErr w:type="spellEnd"/>
                  <w:r w:rsidRPr="00A327BC">
                    <w:rPr>
                      <w:rFonts w:ascii="Verdana" w:hAnsi="Verdana" w:cs="Arial"/>
                      <w:iCs/>
                      <w:sz w:val="18"/>
                      <w:szCs w:val="18"/>
                    </w:rPr>
                    <w:t xml:space="preserve">”) hasta alcanzar un grado de limpieza cercano al metal blanco </w:t>
                  </w:r>
                  <w:r w:rsidRPr="00A327BC">
                    <w:rPr>
                      <w:rFonts w:ascii="Verdana" w:hAnsi="Verdana" w:cs="Arial"/>
                      <w:iCs/>
                      <w:sz w:val="18"/>
                      <w:szCs w:val="18"/>
                    </w:rPr>
                    <w:lastRenderedPageBreak/>
                    <w:t xml:space="preserve">según norma ISO-8501-01 (SSPC-SP10); para de inmediato proceder al imprimado de la superficie limpia + Pintura.   Realizado por Pintura </w:t>
                  </w:r>
                  <w:proofErr w:type="spellStart"/>
                  <w:r w:rsidRPr="00A327BC">
                    <w:rPr>
                      <w:rFonts w:ascii="Verdana" w:hAnsi="Verdana" w:cs="Arial"/>
                      <w:iCs/>
                      <w:sz w:val="18"/>
                      <w:szCs w:val="18"/>
                    </w:rPr>
                    <w:t>Polyamide</w:t>
                  </w:r>
                  <w:proofErr w:type="spellEnd"/>
                  <w:r w:rsidRPr="00A327BC">
                    <w:rPr>
                      <w:rFonts w:ascii="Verdana" w:hAnsi="Verdana" w:cs="Arial"/>
                      <w:iCs/>
                      <w:sz w:val="18"/>
                      <w:szCs w:val="18"/>
                    </w:rPr>
                    <w:t xml:space="preserve"> </w:t>
                  </w:r>
                  <w:proofErr w:type="spellStart"/>
                  <w:r w:rsidRPr="00A327BC">
                    <w:rPr>
                      <w:rFonts w:ascii="Verdana" w:hAnsi="Verdana" w:cs="Arial"/>
                      <w:iCs/>
                      <w:sz w:val="18"/>
                      <w:szCs w:val="18"/>
                    </w:rPr>
                    <w:t>Cured</w:t>
                  </w:r>
                  <w:proofErr w:type="spellEnd"/>
                  <w:r w:rsidRPr="00A327BC">
                    <w:rPr>
                      <w:rFonts w:ascii="Verdana" w:hAnsi="Verdana" w:cs="Arial"/>
                      <w:iCs/>
                      <w:sz w:val="18"/>
                      <w:szCs w:val="18"/>
                    </w:rPr>
                    <w:t xml:space="preserve"> </w:t>
                  </w:r>
                  <w:proofErr w:type="spellStart"/>
                  <w:r w:rsidRPr="00A327BC">
                    <w:rPr>
                      <w:rFonts w:ascii="Verdana" w:hAnsi="Verdana" w:cs="Arial"/>
                      <w:iCs/>
                      <w:sz w:val="18"/>
                      <w:szCs w:val="18"/>
                    </w:rPr>
                    <w:t>Epoxy</w:t>
                  </w:r>
                  <w:proofErr w:type="spellEnd"/>
                  <w:r w:rsidRPr="00A327BC">
                    <w:rPr>
                      <w:rFonts w:ascii="Verdana" w:hAnsi="Verdana" w:cs="Arial"/>
                      <w:iCs/>
                      <w:sz w:val="18"/>
                      <w:szCs w:val="18"/>
                    </w:rPr>
                    <w:t xml:space="preserve"> de espesor de 8-10 </w:t>
                  </w:r>
                  <w:proofErr w:type="spellStart"/>
                  <w:r w:rsidRPr="00A327BC">
                    <w:rPr>
                      <w:rFonts w:ascii="Verdana" w:hAnsi="Verdana" w:cs="Arial"/>
                      <w:iCs/>
                      <w:sz w:val="18"/>
                      <w:szCs w:val="18"/>
                    </w:rPr>
                    <w:t>Mils</w:t>
                  </w:r>
                  <w:proofErr w:type="spellEnd"/>
                  <w:r w:rsidRPr="00A327BC">
                    <w:rPr>
                      <w:rFonts w:ascii="Verdana" w:hAnsi="Verdana" w:cs="Arial"/>
                      <w:iCs/>
                      <w:sz w:val="18"/>
                      <w:szCs w:val="18"/>
                    </w:rPr>
                    <w:t>.</w:t>
                  </w:r>
                </w:p>
                <w:p w14:paraId="63CAC8A8" w14:textId="77777777" w:rsidR="00824928" w:rsidRPr="004816CA" w:rsidRDefault="00824928" w:rsidP="00824928">
                  <w:pPr>
                    <w:rPr>
                      <w:rFonts w:ascii="Verdana" w:hAnsi="Verdana" w:cs="Arial"/>
                      <w:sz w:val="18"/>
                      <w:szCs w:val="18"/>
                      <w:u w:val="single"/>
                      <w:lang w:eastAsia="ko-KR"/>
                    </w:rPr>
                  </w:pPr>
                </w:p>
              </w:tc>
            </w:tr>
            <w:tr w:rsidR="00824928" w:rsidRPr="00403F44" w14:paraId="7D31D088" w14:textId="77777777" w:rsidTr="00452662">
              <w:trPr>
                <w:trHeight w:val="494"/>
                <w:jc w:val="center"/>
              </w:trPr>
              <w:tc>
                <w:tcPr>
                  <w:tcW w:w="3857" w:type="dxa"/>
                  <w:tcBorders>
                    <w:top w:val="nil"/>
                    <w:left w:val="single" w:sz="4" w:space="0" w:color="auto"/>
                    <w:bottom w:val="single" w:sz="4" w:space="0" w:color="auto"/>
                    <w:right w:val="single" w:sz="4" w:space="0" w:color="auto"/>
                  </w:tcBorders>
                  <w:shd w:val="clear" w:color="auto" w:fill="auto"/>
                  <w:vAlign w:val="center"/>
                </w:tcPr>
                <w:p w14:paraId="328F8B35" w14:textId="77777777" w:rsidR="00824928" w:rsidRPr="00A327BC" w:rsidRDefault="00824928" w:rsidP="00824928">
                  <w:pPr>
                    <w:jc w:val="both"/>
                    <w:rPr>
                      <w:rFonts w:ascii="Verdana" w:hAnsi="Verdana" w:cs="Arial"/>
                      <w:iCs/>
                      <w:sz w:val="18"/>
                      <w:szCs w:val="18"/>
                    </w:rPr>
                  </w:pPr>
                  <w:r w:rsidRPr="00A327BC">
                    <w:rPr>
                      <w:rFonts w:ascii="Verdana" w:hAnsi="Verdana" w:cs="Arial"/>
                      <w:b/>
                      <w:bCs/>
                      <w:iCs/>
                      <w:sz w:val="18"/>
                      <w:szCs w:val="18"/>
                    </w:rPr>
                    <w:lastRenderedPageBreak/>
                    <w:t>La tercera etapa (Recubrimiento y Pintado Final):</w:t>
                  </w:r>
                  <w:r w:rsidRPr="00A327BC">
                    <w:rPr>
                      <w:rFonts w:ascii="Verdana" w:hAnsi="Verdana" w:cs="Arial"/>
                      <w:iCs/>
                      <w:sz w:val="18"/>
                      <w:szCs w:val="18"/>
                    </w:rPr>
                    <w:t xml:space="preserve"> Consistirá en el trabajo de pintado de la capa final de espesor de 8-10 </w:t>
                  </w:r>
                  <w:proofErr w:type="spellStart"/>
                  <w:r w:rsidRPr="00A327BC">
                    <w:rPr>
                      <w:rFonts w:ascii="Verdana" w:hAnsi="Verdana" w:cs="Arial"/>
                      <w:iCs/>
                      <w:sz w:val="18"/>
                      <w:szCs w:val="18"/>
                    </w:rPr>
                    <w:t>Mils</w:t>
                  </w:r>
                  <w:proofErr w:type="spellEnd"/>
                  <w:r w:rsidRPr="00A327BC">
                    <w:rPr>
                      <w:rFonts w:ascii="Verdana" w:hAnsi="Verdana" w:cs="Arial"/>
                      <w:iCs/>
                      <w:sz w:val="18"/>
                      <w:szCs w:val="18"/>
                    </w:rPr>
                    <w:t xml:space="preserve"> requeridos para el pintado. Este procedimiento estará sujeto a la recomendación del fabricante de la pintura y bajo la aprobación por parte de CONTRATANTE. </w:t>
                  </w:r>
                  <w:proofErr w:type="spellStart"/>
                  <w:r w:rsidRPr="00A327BC">
                    <w:rPr>
                      <w:rFonts w:ascii="Verdana" w:hAnsi="Verdana" w:cs="Arial"/>
                      <w:iCs/>
                      <w:sz w:val="18"/>
                      <w:szCs w:val="18"/>
                    </w:rPr>
                    <w:t>Polyurethane</w:t>
                  </w:r>
                  <w:proofErr w:type="spellEnd"/>
                  <w:r w:rsidRPr="00A327BC">
                    <w:rPr>
                      <w:rFonts w:ascii="Verdana" w:hAnsi="Verdana" w:cs="Arial"/>
                      <w:iCs/>
                      <w:sz w:val="18"/>
                      <w:szCs w:val="18"/>
                    </w:rPr>
                    <w:t xml:space="preserve"> y/o Pintura </w:t>
                  </w:r>
                  <w:proofErr w:type="spellStart"/>
                  <w:r w:rsidRPr="00A327BC">
                    <w:rPr>
                      <w:rFonts w:ascii="Verdana" w:hAnsi="Verdana" w:cs="Arial"/>
                      <w:iCs/>
                      <w:sz w:val="18"/>
                      <w:szCs w:val="18"/>
                    </w:rPr>
                    <w:t>Epoxica</w:t>
                  </w:r>
                  <w:proofErr w:type="spellEnd"/>
                  <w:r w:rsidRPr="00A327BC">
                    <w:rPr>
                      <w:rFonts w:ascii="Verdana" w:hAnsi="Verdana" w:cs="Arial"/>
                      <w:iCs/>
                      <w:sz w:val="18"/>
                      <w:szCs w:val="18"/>
                    </w:rPr>
                    <w:t xml:space="preserve"> Poliamida</w:t>
                  </w:r>
                </w:p>
                <w:p w14:paraId="24D79312" w14:textId="77777777" w:rsidR="00824928" w:rsidRPr="00403F44" w:rsidRDefault="00824928" w:rsidP="00824928">
                  <w:pPr>
                    <w:jc w:val="both"/>
                    <w:rPr>
                      <w:rFonts w:ascii="Verdana" w:hAnsi="Verdana" w:cs="Arial"/>
                      <w:sz w:val="18"/>
                      <w:szCs w:val="18"/>
                      <w:lang w:val="es-BO" w:eastAsia="ko-KR"/>
                    </w:rPr>
                  </w:pPr>
                </w:p>
              </w:tc>
            </w:tr>
            <w:tr w:rsidR="00824928" w:rsidRPr="00403F44" w14:paraId="07CA1F12" w14:textId="77777777" w:rsidTr="00452662">
              <w:trPr>
                <w:trHeight w:val="1484"/>
                <w:jc w:val="center"/>
              </w:trPr>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675000B1" w14:textId="77777777" w:rsidR="00824928" w:rsidRPr="00A327BC" w:rsidRDefault="00824928" w:rsidP="00824928">
                  <w:pPr>
                    <w:jc w:val="both"/>
                    <w:rPr>
                      <w:rFonts w:ascii="Verdana" w:hAnsi="Verdana" w:cs="Arial"/>
                      <w:iCs/>
                      <w:sz w:val="18"/>
                      <w:szCs w:val="18"/>
                    </w:rPr>
                  </w:pPr>
                  <w:r w:rsidRPr="00A327BC">
                    <w:rPr>
                      <w:rFonts w:ascii="Verdana" w:hAnsi="Verdana" w:cs="Arial"/>
                      <w:iCs/>
                      <w:sz w:val="18"/>
                      <w:szCs w:val="18"/>
                    </w:rPr>
                    <w:t>* La utilización de pinturas para los vagones deberán considerar situaciones adversas ocasionadas eventualmente por el polvo de urea generado en el sector de trabajo de los mismos. Por lo tanto las pinturas deberán resistir abrasión y corrosión.</w:t>
                  </w:r>
                </w:p>
                <w:p w14:paraId="033780E3" w14:textId="77777777" w:rsidR="00824928" w:rsidRPr="00A327BC" w:rsidRDefault="00824928" w:rsidP="00824928">
                  <w:pPr>
                    <w:jc w:val="both"/>
                    <w:rPr>
                      <w:rFonts w:ascii="Verdana" w:hAnsi="Verdana" w:cs="Arial"/>
                      <w:sz w:val="18"/>
                      <w:szCs w:val="18"/>
                    </w:rPr>
                  </w:pPr>
                </w:p>
                <w:p w14:paraId="75A2F627" w14:textId="47DC3E54" w:rsidR="00824928" w:rsidRPr="00403F44" w:rsidRDefault="00824928" w:rsidP="00824928">
                  <w:pPr>
                    <w:jc w:val="both"/>
                    <w:rPr>
                      <w:rFonts w:ascii="Verdana" w:hAnsi="Verdana" w:cs="Arial"/>
                      <w:sz w:val="18"/>
                      <w:szCs w:val="18"/>
                      <w:lang w:eastAsia="ko-KR"/>
                    </w:rPr>
                  </w:pPr>
                </w:p>
              </w:tc>
            </w:tr>
          </w:tbl>
          <w:p w14:paraId="413761E3" w14:textId="77777777" w:rsidR="007A74A3" w:rsidRDefault="007A74A3" w:rsidP="00126BEB">
            <w:pPr>
              <w:rPr>
                <w:rFonts w:ascii="Calibri" w:hAnsi="Calibri" w:cs="Calibri"/>
                <w:b/>
                <w:sz w:val="18"/>
                <w:szCs w:val="18"/>
              </w:rPr>
            </w:pPr>
          </w:p>
          <w:p w14:paraId="41B48817" w14:textId="77777777" w:rsidR="00452662" w:rsidRPr="00DB5AAF" w:rsidRDefault="00452662" w:rsidP="00126BEB">
            <w:pPr>
              <w:rPr>
                <w:rFonts w:ascii="Calibri" w:hAnsi="Calibri" w:cs="Calibri"/>
                <w:b/>
                <w:sz w:val="18"/>
                <w:szCs w:val="18"/>
              </w:rPr>
            </w:pPr>
          </w:p>
        </w:tc>
        <w:tc>
          <w:tcPr>
            <w:tcW w:w="3431" w:type="dxa"/>
            <w:vAlign w:val="center"/>
          </w:tcPr>
          <w:p w14:paraId="45D5A642" w14:textId="77777777" w:rsidR="0013510E" w:rsidRPr="00DB5AAF" w:rsidRDefault="0013510E" w:rsidP="00126BEB">
            <w:pPr>
              <w:rPr>
                <w:rFonts w:ascii="Calibri" w:hAnsi="Calibri" w:cs="Calibri"/>
                <w:b/>
                <w:sz w:val="18"/>
                <w:szCs w:val="18"/>
              </w:rPr>
            </w:pPr>
          </w:p>
        </w:tc>
        <w:tc>
          <w:tcPr>
            <w:tcW w:w="458" w:type="dxa"/>
            <w:vAlign w:val="center"/>
          </w:tcPr>
          <w:p w14:paraId="30580BE4" w14:textId="77777777" w:rsidR="0013510E" w:rsidRPr="00DB5AAF" w:rsidRDefault="0013510E" w:rsidP="00126BEB">
            <w:pPr>
              <w:rPr>
                <w:rFonts w:ascii="Calibri" w:hAnsi="Calibri" w:cs="Calibri"/>
                <w:b/>
                <w:sz w:val="18"/>
                <w:szCs w:val="18"/>
              </w:rPr>
            </w:pPr>
          </w:p>
        </w:tc>
        <w:tc>
          <w:tcPr>
            <w:tcW w:w="436" w:type="dxa"/>
            <w:vAlign w:val="center"/>
          </w:tcPr>
          <w:p w14:paraId="3CCD0278" w14:textId="77777777" w:rsidR="0013510E" w:rsidRPr="00DB5AAF" w:rsidRDefault="0013510E" w:rsidP="00126BEB">
            <w:pPr>
              <w:rPr>
                <w:rFonts w:ascii="Calibri" w:hAnsi="Calibri" w:cs="Calibri"/>
                <w:b/>
                <w:sz w:val="18"/>
                <w:szCs w:val="18"/>
              </w:rPr>
            </w:pPr>
          </w:p>
        </w:tc>
        <w:tc>
          <w:tcPr>
            <w:tcW w:w="672"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757D21">
        <w:trPr>
          <w:jc w:val="center"/>
        </w:trPr>
        <w:tc>
          <w:tcPr>
            <w:tcW w:w="4096" w:type="dxa"/>
            <w:vAlign w:val="center"/>
          </w:tcPr>
          <w:p w14:paraId="1DA01D12" w14:textId="77777777" w:rsidR="00452662" w:rsidRPr="001C3939" w:rsidRDefault="00452662" w:rsidP="00452662">
            <w:pPr>
              <w:autoSpaceDE w:val="0"/>
              <w:autoSpaceDN w:val="0"/>
              <w:adjustRightInd w:val="0"/>
              <w:rPr>
                <w:rFonts w:ascii="Verdana" w:hAnsi="Verdana" w:cs="Arial"/>
                <w:b/>
                <w:bCs/>
                <w:sz w:val="24"/>
                <w:szCs w:val="18"/>
                <w:lang w:val="es-BO" w:eastAsia="ko-KR"/>
              </w:rPr>
            </w:pPr>
          </w:p>
          <w:p w14:paraId="315EF1E5" w14:textId="77777777" w:rsidR="00452662" w:rsidRPr="00403F44" w:rsidRDefault="00452662" w:rsidP="00452662">
            <w:pPr>
              <w:autoSpaceDE w:val="0"/>
              <w:autoSpaceDN w:val="0"/>
              <w:adjustRightInd w:val="0"/>
              <w:rPr>
                <w:rFonts w:ascii="Verdana" w:hAnsi="Verdana" w:cs="Arial"/>
                <w:b/>
                <w:bCs/>
                <w:sz w:val="18"/>
                <w:szCs w:val="18"/>
                <w:lang w:val="es-BO" w:eastAsia="ko-KR"/>
              </w:rPr>
            </w:pPr>
            <w:r w:rsidRPr="00403F44">
              <w:rPr>
                <w:rFonts w:ascii="Verdana" w:hAnsi="Verdana" w:cs="Arial"/>
                <w:b/>
                <w:bCs/>
                <w:sz w:val="18"/>
                <w:szCs w:val="18"/>
                <w:lang w:val="es-BO" w:eastAsia="ko-KR"/>
              </w:rPr>
              <w:t>CONSIDERACIONES DE INSPECCIÓN Y PRUEBAS DE FUNCIONAMIENTO</w:t>
            </w:r>
          </w:p>
          <w:p w14:paraId="22729C16" w14:textId="77777777" w:rsidR="00452662" w:rsidRPr="00403F44" w:rsidRDefault="00452662" w:rsidP="00452662">
            <w:pPr>
              <w:autoSpaceDE w:val="0"/>
              <w:autoSpaceDN w:val="0"/>
              <w:adjustRightInd w:val="0"/>
              <w:rPr>
                <w:rFonts w:ascii="Verdana" w:hAnsi="Verdana" w:cs="Arial"/>
                <w:bCs/>
                <w:sz w:val="18"/>
                <w:szCs w:val="18"/>
                <w:lang w:val="es-BO"/>
              </w:rPr>
            </w:pPr>
          </w:p>
          <w:p w14:paraId="21DAACD2" w14:textId="52BA08C6" w:rsidR="00452662" w:rsidRPr="00403F44" w:rsidRDefault="00824928" w:rsidP="00824928">
            <w:pPr>
              <w:autoSpaceDE w:val="0"/>
              <w:autoSpaceDN w:val="0"/>
              <w:adjustRightInd w:val="0"/>
              <w:ind w:left="99"/>
              <w:jc w:val="both"/>
              <w:rPr>
                <w:rFonts w:ascii="Verdana" w:hAnsi="Verdana" w:cs="Arial"/>
                <w:bCs/>
                <w:sz w:val="18"/>
                <w:szCs w:val="18"/>
                <w:lang w:val="es-BO"/>
              </w:rPr>
            </w:pPr>
            <w:r w:rsidRPr="00403F44">
              <w:rPr>
                <w:rFonts w:ascii="Verdana" w:hAnsi="Verdana" w:cs="Arial"/>
                <w:bCs/>
                <w:sz w:val="18"/>
                <w:szCs w:val="18"/>
                <w:lang w:val="es-BO"/>
              </w:rPr>
              <w:t xml:space="preserve">Las inspecciones, pruebas de funcionamiento y otras similares que se requieran, tanto en origen como en destino, deberán ser realizadas por el PROVEEDOR en presencia </w:t>
            </w:r>
            <w:r w:rsidRPr="00403F44">
              <w:rPr>
                <w:rFonts w:ascii="Verdana" w:hAnsi="Verdana" w:cs="Arial"/>
                <w:bCs/>
                <w:sz w:val="18"/>
                <w:szCs w:val="18"/>
              </w:rPr>
              <w:t xml:space="preserve">de </w:t>
            </w:r>
            <w:proofErr w:type="spellStart"/>
            <w:r w:rsidRPr="00403F44">
              <w:rPr>
                <w:rFonts w:ascii="Verdana" w:hAnsi="Verdana" w:cs="Arial"/>
                <w:bCs/>
                <w:sz w:val="18"/>
                <w:szCs w:val="18"/>
              </w:rPr>
              <w:t>YPFB</w:t>
            </w:r>
            <w:proofErr w:type="spellEnd"/>
            <w:r w:rsidRPr="00403F44">
              <w:rPr>
                <w:rFonts w:ascii="Verdana" w:hAnsi="Verdana" w:cs="Arial"/>
                <w:bCs/>
                <w:sz w:val="18"/>
                <w:szCs w:val="18"/>
              </w:rPr>
              <w:t xml:space="preserve"> y la Empresa de Verificación, Inspección y Certificación</w:t>
            </w:r>
            <w:r w:rsidRPr="00403F44">
              <w:rPr>
                <w:rFonts w:ascii="Verdana" w:hAnsi="Verdana" w:cs="Arial"/>
                <w:bCs/>
                <w:sz w:val="18"/>
                <w:szCs w:val="18"/>
                <w:lang w:val="es-BO"/>
              </w:rPr>
              <w:t xml:space="preserve">, pudiendo repetirse las mismas a costo del PROVEEDOR las veces que sean necesarias hasta la conformidad respectiva, considerando por lo tanto las pruebas FAT (Factory </w:t>
            </w:r>
            <w:proofErr w:type="spellStart"/>
            <w:r w:rsidRPr="00403F44">
              <w:rPr>
                <w:rFonts w:ascii="Verdana" w:hAnsi="Verdana" w:cs="Arial"/>
                <w:bCs/>
                <w:sz w:val="18"/>
                <w:szCs w:val="18"/>
                <w:lang w:val="es-BO"/>
              </w:rPr>
              <w:t>Aceptance</w:t>
            </w:r>
            <w:proofErr w:type="spellEnd"/>
            <w:r w:rsidRPr="00403F44">
              <w:rPr>
                <w:rFonts w:ascii="Verdana" w:hAnsi="Verdana" w:cs="Arial"/>
                <w:bCs/>
                <w:sz w:val="18"/>
                <w:szCs w:val="18"/>
                <w:lang w:val="es-BO"/>
              </w:rPr>
              <w:t xml:space="preserve"> Test) y pruebas </w:t>
            </w:r>
            <w:proofErr w:type="spellStart"/>
            <w:r w:rsidRPr="00403F44">
              <w:rPr>
                <w:rFonts w:ascii="Verdana" w:hAnsi="Verdana" w:cs="Arial"/>
                <w:bCs/>
                <w:sz w:val="18"/>
                <w:szCs w:val="18"/>
                <w:lang w:val="es-BO"/>
              </w:rPr>
              <w:t>SAT</w:t>
            </w:r>
            <w:proofErr w:type="spellEnd"/>
            <w:r w:rsidRPr="00403F44">
              <w:rPr>
                <w:rFonts w:ascii="Verdana" w:hAnsi="Verdana" w:cs="Arial"/>
                <w:bCs/>
                <w:sz w:val="18"/>
                <w:szCs w:val="18"/>
                <w:lang w:val="es-BO"/>
              </w:rPr>
              <w:t xml:space="preserve"> (</w:t>
            </w:r>
            <w:proofErr w:type="spellStart"/>
            <w:r w:rsidRPr="00403F44">
              <w:rPr>
                <w:rFonts w:ascii="Verdana" w:hAnsi="Verdana" w:cs="Arial"/>
                <w:bCs/>
                <w:sz w:val="18"/>
                <w:szCs w:val="18"/>
                <w:lang w:val="es-BO"/>
              </w:rPr>
              <w:t>Site</w:t>
            </w:r>
            <w:proofErr w:type="spellEnd"/>
            <w:r w:rsidRPr="00403F44">
              <w:rPr>
                <w:rFonts w:ascii="Verdana" w:hAnsi="Verdana" w:cs="Arial"/>
                <w:bCs/>
                <w:sz w:val="18"/>
                <w:szCs w:val="18"/>
                <w:lang w:val="es-BO"/>
              </w:rPr>
              <w:t xml:space="preserve"> </w:t>
            </w:r>
            <w:proofErr w:type="spellStart"/>
            <w:r w:rsidRPr="00403F44">
              <w:rPr>
                <w:rFonts w:ascii="Verdana" w:hAnsi="Verdana" w:cs="Arial"/>
                <w:bCs/>
                <w:sz w:val="18"/>
                <w:szCs w:val="18"/>
                <w:lang w:val="es-BO"/>
              </w:rPr>
              <w:t>Aceptance</w:t>
            </w:r>
            <w:proofErr w:type="spellEnd"/>
            <w:r w:rsidRPr="00403F44">
              <w:rPr>
                <w:rFonts w:ascii="Verdana" w:hAnsi="Verdana" w:cs="Arial"/>
                <w:bCs/>
                <w:sz w:val="18"/>
                <w:szCs w:val="18"/>
                <w:lang w:val="es-BO"/>
              </w:rPr>
              <w:t xml:space="preserve"> Test) respectivamente. </w:t>
            </w:r>
            <w:r w:rsidR="00452662" w:rsidRPr="00403F44">
              <w:rPr>
                <w:rFonts w:ascii="Verdana" w:hAnsi="Verdana" w:cs="Arial"/>
                <w:bCs/>
                <w:sz w:val="18"/>
                <w:szCs w:val="18"/>
                <w:lang w:val="es-BO"/>
              </w:rPr>
              <w:t xml:space="preserve">. </w:t>
            </w:r>
          </w:p>
          <w:p w14:paraId="0637E2B3" w14:textId="77777777" w:rsidR="0013510E" w:rsidRPr="00452662" w:rsidRDefault="0013510E" w:rsidP="00126BEB">
            <w:pPr>
              <w:ind w:right="141"/>
              <w:jc w:val="both"/>
              <w:rPr>
                <w:rFonts w:ascii="Calibri" w:hAnsi="Calibri" w:cs="Calibri"/>
                <w:sz w:val="18"/>
                <w:szCs w:val="18"/>
                <w:lang w:val="es-BO"/>
              </w:rPr>
            </w:pPr>
          </w:p>
        </w:tc>
        <w:tc>
          <w:tcPr>
            <w:tcW w:w="3431" w:type="dxa"/>
            <w:vAlign w:val="center"/>
          </w:tcPr>
          <w:p w14:paraId="2900A467" w14:textId="77777777" w:rsidR="0013510E" w:rsidRPr="00DB5AAF" w:rsidRDefault="0013510E" w:rsidP="00126BEB">
            <w:pPr>
              <w:rPr>
                <w:rFonts w:ascii="Calibri" w:hAnsi="Calibri" w:cs="Calibri"/>
                <w:b/>
                <w:sz w:val="18"/>
                <w:szCs w:val="18"/>
              </w:rPr>
            </w:pPr>
          </w:p>
        </w:tc>
        <w:tc>
          <w:tcPr>
            <w:tcW w:w="458" w:type="dxa"/>
            <w:vAlign w:val="center"/>
          </w:tcPr>
          <w:p w14:paraId="18AFBFD0" w14:textId="77777777" w:rsidR="0013510E" w:rsidRPr="00DB5AAF" w:rsidRDefault="0013510E" w:rsidP="00126BEB">
            <w:pPr>
              <w:rPr>
                <w:rFonts w:ascii="Calibri" w:hAnsi="Calibri" w:cs="Calibri"/>
                <w:b/>
                <w:sz w:val="18"/>
                <w:szCs w:val="18"/>
              </w:rPr>
            </w:pPr>
          </w:p>
        </w:tc>
        <w:tc>
          <w:tcPr>
            <w:tcW w:w="436" w:type="dxa"/>
            <w:vAlign w:val="center"/>
          </w:tcPr>
          <w:p w14:paraId="295E517A" w14:textId="77777777" w:rsidR="0013510E" w:rsidRPr="00DB5AAF" w:rsidRDefault="0013510E" w:rsidP="00126BEB">
            <w:pPr>
              <w:rPr>
                <w:rFonts w:ascii="Calibri" w:hAnsi="Calibri" w:cs="Calibri"/>
                <w:b/>
                <w:sz w:val="18"/>
                <w:szCs w:val="18"/>
              </w:rPr>
            </w:pPr>
          </w:p>
        </w:tc>
        <w:tc>
          <w:tcPr>
            <w:tcW w:w="672"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757D21">
        <w:trPr>
          <w:jc w:val="center"/>
        </w:trPr>
        <w:tc>
          <w:tcPr>
            <w:tcW w:w="4096" w:type="dxa"/>
            <w:vAlign w:val="center"/>
          </w:tcPr>
          <w:p w14:paraId="17A447C3" w14:textId="77777777" w:rsidR="00782DED" w:rsidRPr="001C3939" w:rsidRDefault="00782DED" w:rsidP="00DA6827">
            <w:pPr>
              <w:autoSpaceDE w:val="0"/>
              <w:autoSpaceDN w:val="0"/>
              <w:adjustRightInd w:val="0"/>
              <w:rPr>
                <w:rFonts w:ascii="Verdana" w:hAnsi="Verdana" w:cs="Arial"/>
                <w:b/>
                <w:bCs/>
                <w:sz w:val="28"/>
                <w:szCs w:val="18"/>
                <w:lang w:val="es-BO"/>
              </w:rPr>
            </w:pPr>
          </w:p>
          <w:p w14:paraId="2085588C" w14:textId="77777777" w:rsidR="00DA6827" w:rsidRPr="00403F44" w:rsidRDefault="00DA6827" w:rsidP="00DA6827">
            <w:pPr>
              <w:autoSpaceDE w:val="0"/>
              <w:autoSpaceDN w:val="0"/>
              <w:adjustRightInd w:val="0"/>
              <w:rPr>
                <w:rFonts w:ascii="Verdana" w:hAnsi="Verdana" w:cs="Arial"/>
                <w:b/>
                <w:bCs/>
                <w:sz w:val="18"/>
                <w:szCs w:val="18"/>
                <w:lang w:val="es-BO"/>
              </w:rPr>
            </w:pPr>
            <w:r w:rsidRPr="00403F44">
              <w:rPr>
                <w:rFonts w:ascii="Verdana" w:hAnsi="Verdana" w:cs="Arial"/>
                <w:b/>
                <w:bCs/>
                <w:sz w:val="18"/>
                <w:szCs w:val="18"/>
                <w:lang w:val="es-BO"/>
              </w:rPr>
              <w:t xml:space="preserve">DOCUMENTACIÓN A ENTREGAR CON LA PROPUESTA </w:t>
            </w:r>
          </w:p>
          <w:p w14:paraId="36A2A9A2" w14:textId="77777777" w:rsidR="00DA6827" w:rsidRPr="00403F44" w:rsidRDefault="00DA6827" w:rsidP="00DA6827">
            <w:pPr>
              <w:autoSpaceDE w:val="0"/>
              <w:autoSpaceDN w:val="0"/>
              <w:adjustRightInd w:val="0"/>
              <w:rPr>
                <w:rFonts w:ascii="Verdana" w:hAnsi="Verdana" w:cs="Arial"/>
                <w:b/>
                <w:bCs/>
                <w:sz w:val="18"/>
                <w:szCs w:val="18"/>
                <w:lang w:val="es-BO"/>
              </w:rPr>
            </w:pPr>
          </w:p>
          <w:p w14:paraId="2195B336" w14:textId="77777777" w:rsidR="00824928" w:rsidRPr="00403F44" w:rsidRDefault="00824928" w:rsidP="00824928">
            <w:pPr>
              <w:autoSpaceDE w:val="0"/>
              <w:autoSpaceDN w:val="0"/>
              <w:adjustRightInd w:val="0"/>
              <w:ind w:left="360"/>
              <w:jc w:val="both"/>
              <w:rPr>
                <w:rFonts w:ascii="Verdana" w:hAnsi="Verdana" w:cs="Arial"/>
                <w:bCs/>
                <w:sz w:val="18"/>
                <w:szCs w:val="18"/>
                <w:lang w:val="es-BO"/>
              </w:rPr>
            </w:pPr>
            <w:r w:rsidRPr="00403F44">
              <w:rPr>
                <w:rFonts w:ascii="Verdana" w:hAnsi="Verdana" w:cs="Arial"/>
                <w:bCs/>
                <w:sz w:val="18"/>
                <w:szCs w:val="18"/>
                <w:lang w:val="es-BO"/>
              </w:rPr>
              <w:t xml:space="preserve">El </w:t>
            </w:r>
            <w:r>
              <w:rPr>
                <w:rFonts w:ascii="Verdana" w:hAnsi="Verdana" w:cs="Arial"/>
                <w:bCs/>
                <w:sz w:val="18"/>
                <w:szCs w:val="18"/>
                <w:lang w:val="es-BO"/>
              </w:rPr>
              <w:t>Proponente</w:t>
            </w:r>
            <w:r w:rsidRPr="00403F44">
              <w:rPr>
                <w:rFonts w:ascii="Verdana" w:hAnsi="Verdana" w:cs="Arial"/>
                <w:bCs/>
                <w:sz w:val="18"/>
                <w:szCs w:val="18"/>
                <w:lang w:val="es-BO"/>
              </w:rPr>
              <w:t xml:space="preserve"> deberá entregar la documentación solicitada en el idioma castellano contemplando la propuesta en original más su copia respectivamente, de acuerdo al siguiente detalle:</w:t>
            </w:r>
          </w:p>
          <w:p w14:paraId="0708DE3C" w14:textId="77777777" w:rsidR="00824928" w:rsidRPr="00403F44" w:rsidRDefault="00824928" w:rsidP="00824928">
            <w:pPr>
              <w:autoSpaceDE w:val="0"/>
              <w:autoSpaceDN w:val="0"/>
              <w:adjustRightInd w:val="0"/>
              <w:ind w:left="360"/>
              <w:jc w:val="both"/>
              <w:rPr>
                <w:rFonts w:ascii="Verdana" w:hAnsi="Verdana" w:cs="Arial"/>
                <w:bCs/>
                <w:sz w:val="18"/>
                <w:szCs w:val="18"/>
                <w:lang w:val="es-BO"/>
              </w:rPr>
            </w:pPr>
          </w:p>
          <w:p w14:paraId="7A425F70" w14:textId="77777777" w:rsidR="00824928" w:rsidRPr="00403F44" w:rsidRDefault="00824928" w:rsidP="00824928">
            <w:pPr>
              <w:pStyle w:val="Prrafodelista"/>
              <w:numPr>
                <w:ilvl w:val="0"/>
                <w:numId w:val="45"/>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 xml:space="preserve">Plan de trabajo: </w:t>
            </w:r>
          </w:p>
          <w:p w14:paraId="5F543C01" w14:textId="77777777" w:rsidR="00824928" w:rsidRPr="00403F44" w:rsidRDefault="00824928" w:rsidP="00824928">
            <w:pPr>
              <w:pStyle w:val="Prrafodelista"/>
              <w:numPr>
                <w:ilvl w:val="1"/>
                <w:numId w:val="45"/>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Plan de fabricación y/o de construcción</w:t>
            </w:r>
          </w:p>
          <w:p w14:paraId="3D8ED6FE" w14:textId="77777777" w:rsidR="00824928" w:rsidRPr="00403F44" w:rsidRDefault="00824928" w:rsidP="00824928">
            <w:pPr>
              <w:pStyle w:val="Prrafodelista"/>
              <w:numPr>
                <w:ilvl w:val="1"/>
                <w:numId w:val="45"/>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Plan de ensayos/inspección o pruebas</w:t>
            </w:r>
          </w:p>
          <w:p w14:paraId="2BDAA5F1" w14:textId="77777777" w:rsidR="00824928" w:rsidRPr="00403F44" w:rsidRDefault="00824928" w:rsidP="00824928">
            <w:pPr>
              <w:pStyle w:val="Prrafodelista"/>
              <w:numPr>
                <w:ilvl w:val="1"/>
                <w:numId w:val="45"/>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Plan de despacho y transporte</w:t>
            </w:r>
          </w:p>
          <w:p w14:paraId="7E1CD5F4" w14:textId="77777777" w:rsidR="00824928" w:rsidRPr="00403F44" w:rsidRDefault="00824928" w:rsidP="00824928">
            <w:pPr>
              <w:pStyle w:val="Prrafodelista"/>
              <w:numPr>
                <w:ilvl w:val="1"/>
                <w:numId w:val="45"/>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Sistema de gestión de calidad y certificaciones vigentes (no excluyente)</w:t>
            </w:r>
          </w:p>
          <w:p w14:paraId="3348F5D1" w14:textId="77777777" w:rsidR="00824928" w:rsidRPr="00403F44" w:rsidRDefault="00824928" w:rsidP="00824928">
            <w:pPr>
              <w:autoSpaceDE w:val="0"/>
              <w:autoSpaceDN w:val="0"/>
              <w:adjustRightInd w:val="0"/>
              <w:ind w:left="360"/>
              <w:jc w:val="both"/>
              <w:rPr>
                <w:rFonts w:ascii="Verdana" w:hAnsi="Verdana" w:cs="Arial"/>
                <w:bCs/>
                <w:sz w:val="18"/>
                <w:szCs w:val="18"/>
                <w:lang w:val="es-BO"/>
              </w:rPr>
            </w:pPr>
          </w:p>
          <w:p w14:paraId="110B164A" w14:textId="77777777" w:rsidR="00824928" w:rsidRPr="009F2EFA" w:rsidRDefault="00824928" w:rsidP="00824928">
            <w:pPr>
              <w:pStyle w:val="Prrafodelista"/>
              <w:numPr>
                <w:ilvl w:val="0"/>
                <w:numId w:val="45"/>
              </w:numPr>
              <w:autoSpaceDE w:val="0"/>
              <w:autoSpaceDN w:val="0"/>
              <w:adjustRightInd w:val="0"/>
              <w:jc w:val="both"/>
              <w:rPr>
                <w:rFonts w:ascii="Verdana" w:hAnsi="Verdana" w:cs="Arial"/>
                <w:bCs/>
                <w:sz w:val="18"/>
                <w:szCs w:val="18"/>
                <w:lang w:val="es-BO"/>
              </w:rPr>
            </w:pPr>
            <w:r w:rsidRPr="00BA100A">
              <w:rPr>
                <w:rFonts w:ascii="Verdana" w:hAnsi="Verdana" w:cs="Arial"/>
                <w:bCs/>
                <w:sz w:val="18"/>
                <w:szCs w:val="18"/>
                <w:lang w:val="es-BO"/>
              </w:rPr>
              <w:t xml:space="preserve">Certificados de cumplimiento con las Normas </w:t>
            </w:r>
            <w:proofErr w:type="spellStart"/>
            <w:r w:rsidRPr="00BA100A">
              <w:rPr>
                <w:rFonts w:ascii="Verdana" w:hAnsi="Verdana" w:cs="Arial"/>
                <w:bCs/>
                <w:sz w:val="18"/>
                <w:szCs w:val="18"/>
                <w:lang w:val="es-BO"/>
              </w:rPr>
              <w:t>AAR</w:t>
            </w:r>
            <w:proofErr w:type="spellEnd"/>
            <w:r w:rsidRPr="00662B6D">
              <w:rPr>
                <w:rFonts w:ascii="Verdana" w:hAnsi="Verdana" w:cs="Arial"/>
                <w:bCs/>
                <w:sz w:val="18"/>
                <w:szCs w:val="18"/>
                <w:lang w:val="es-BO"/>
              </w:rPr>
              <w:t xml:space="preserve"> de las empresas que provean los componentes críticos propuest</w:t>
            </w:r>
            <w:r w:rsidRPr="009F2EFA">
              <w:rPr>
                <w:rFonts w:ascii="Verdana" w:hAnsi="Verdana" w:cs="Arial"/>
                <w:bCs/>
                <w:sz w:val="18"/>
                <w:szCs w:val="18"/>
                <w:lang w:val="es-BO"/>
              </w:rPr>
              <w:t xml:space="preserve">os </w:t>
            </w:r>
            <w:r>
              <w:rPr>
                <w:rFonts w:ascii="Verdana" w:hAnsi="Verdana" w:cs="Arial"/>
                <w:bCs/>
                <w:sz w:val="18"/>
                <w:szCs w:val="18"/>
                <w:lang w:val="es-BO"/>
              </w:rPr>
              <w:t xml:space="preserve">por el Proponente, </w:t>
            </w:r>
            <w:r w:rsidRPr="00BA100A">
              <w:rPr>
                <w:rFonts w:ascii="Verdana" w:hAnsi="Verdana" w:cs="Arial"/>
                <w:bCs/>
                <w:sz w:val="18"/>
                <w:szCs w:val="18"/>
                <w:lang w:val="es-BO"/>
              </w:rPr>
              <w:t xml:space="preserve">como ser </w:t>
            </w:r>
            <w:proofErr w:type="spellStart"/>
            <w:r w:rsidRPr="00BA100A">
              <w:rPr>
                <w:rFonts w:ascii="Verdana" w:hAnsi="Verdana" w:cs="Arial"/>
                <w:bCs/>
                <w:sz w:val="18"/>
                <w:szCs w:val="18"/>
                <w:lang w:val="es-BO"/>
              </w:rPr>
              <w:t>Bogies</w:t>
            </w:r>
            <w:proofErr w:type="spellEnd"/>
            <w:r w:rsidRPr="00BA100A">
              <w:rPr>
                <w:rFonts w:ascii="Verdana" w:hAnsi="Verdana" w:cs="Arial"/>
                <w:bCs/>
                <w:sz w:val="18"/>
                <w:szCs w:val="18"/>
                <w:lang w:val="es-BO"/>
              </w:rPr>
              <w:t>, enganches, válvulas,  ruedas, ejes y componentes del sistema de freno</w:t>
            </w:r>
            <w:r>
              <w:rPr>
                <w:rFonts w:ascii="Verdana" w:hAnsi="Verdana" w:cs="Arial"/>
                <w:bCs/>
                <w:sz w:val="18"/>
                <w:szCs w:val="18"/>
                <w:lang w:val="es-BO"/>
              </w:rPr>
              <w:t>.</w:t>
            </w:r>
            <w:r w:rsidRPr="009F2EFA">
              <w:rPr>
                <w:rFonts w:ascii="Verdana" w:hAnsi="Verdana" w:cs="Arial"/>
                <w:bCs/>
                <w:sz w:val="18"/>
                <w:szCs w:val="18"/>
                <w:lang w:val="es-BO"/>
              </w:rPr>
              <w:t xml:space="preserve"> </w:t>
            </w:r>
          </w:p>
          <w:p w14:paraId="7162D3AC" w14:textId="77777777" w:rsidR="00824928" w:rsidRDefault="00824928" w:rsidP="00824928">
            <w:pPr>
              <w:pStyle w:val="Prrafodelista"/>
              <w:numPr>
                <w:ilvl w:val="0"/>
                <w:numId w:val="45"/>
              </w:numPr>
              <w:autoSpaceDE w:val="0"/>
              <w:autoSpaceDN w:val="0"/>
              <w:adjustRightInd w:val="0"/>
              <w:jc w:val="both"/>
              <w:rPr>
                <w:rFonts w:ascii="Verdana" w:hAnsi="Verdana" w:cs="Arial"/>
                <w:bCs/>
                <w:sz w:val="18"/>
                <w:szCs w:val="18"/>
                <w:lang w:val="es-BO"/>
              </w:rPr>
            </w:pPr>
            <w:r>
              <w:rPr>
                <w:rFonts w:ascii="Verdana" w:hAnsi="Verdana" w:cs="Arial"/>
                <w:bCs/>
                <w:sz w:val="18"/>
                <w:szCs w:val="18"/>
                <w:lang w:val="es-BO"/>
              </w:rPr>
              <w:t xml:space="preserve">Respaldo documental que acredite que el Proponente haya adquirido y utilizado </w:t>
            </w:r>
            <w:r w:rsidRPr="00AB09DB">
              <w:rPr>
                <w:rFonts w:ascii="Verdana" w:hAnsi="Verdana" w:cs="Arial"/>
                <w:bCs/>
                <w:sz w:val="18"/>
                <w:szCs w:val="18"/>
                <w:lang w:val="es-BO"/>
              </w:rPr>
              <w:t xml:space="preserve">anteriormente componentes certificados bajo la norma </w:t>
            </w:r>
            <w:proofErr w:type="spellStart"/>
            <w:r w:rsidRPr="00AB09DB">
              <w:rPr>
                <w:rFonts w:ascii="Verdana" w:hAnsi="Verdana" w:cs="Arial"/>
                <w:bCs/>
                <w:sz w:val="18"/>
                <w:szCs w:val="18"/>
                <w:lang w:val="es-BO"/>
              </w:rPr>
              <w:t>AAR</w:t>
            </w:r>
            <w:proofErr w:type="spellEnd"/>
            <w:r w:rsidRPr="00AB09DB">
              <w:rPr>
                <w:rFonts w:ascii="Verdana" w:hAnsi="Verdana" w:cs="Arial"/>
                <w:bCs/>
                <w:sz w:val="18"/>
                <w:szCs w:val="18"/>
                <w:lang w:val="es-BO"/>
              </w:rPr>
              <w:t>, para la fabricación, construcción o ensamblaje   de vagones. El respaldo documental podrá ser fotocopias simples legibles de contratos</w:t>
            </w:r>
            <w:r>
              <w:rPr>
                <w:rFonts w:ascii="Verdana" w:hAnsi="Verdana" w:cs="Arial"/>
                <w:bCs/>
                <w:sz w:val="18"/>
                <w:szCs w:val="18"/>
                <w:lang w:val="es-BO"/>
              </w:rPr>
              <w:t xml:space="preserve">, facturas u otros documentos similares equivalentes. </w:t>
            </w:r>
          </w:p>
          <w:p w14:paraId="775F4F90" w14:textId="77777777" w:rsidR="00824928" w:rsidRDefault="00824928" w:rsidP="00824928">
            <w:pPr>
              <w:pStyle w:val="Prrafodelista"/>
              <w:numPr>
                <w:ilvl w:val="0"/>
                <w:numId w:val="45"/>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Vagón plano ferroviario propuesto, con sus respectivos documentos de diseño, en formato físico y digital.</w:t>
            </w:r>
          </w:p>
          <w:p w14:paraId="1E7C3EAD" w14:textId="77777777" w:rsidR="00824928" w:rsidRDefault="00824928" w:rsidP="00824928">
            <w:pPr>
              <w:pStyle w:val="Prrafodelista"/>
              <w:numPr>
                <w:ilvl w:val="0"/>
                <w:numId w:val="45"/>
              </w:numPr>
              <w:autoSpaceDE w:val="0"/>
              <w:autoSpaceDN w:val="0"/>
              <w:adjustRightInd w:val="0"/>
              <w:jc w:val="both"/>
              <w:rPr>
                <w:rFonts w:ascii="Verdana" w:hAnsi="Verdana" w:cs="Arial"/>
                <w:bCs/>
                <w:sz w:val="18"/>
                <w:szCs w:val="18"/>
                <w:lang w:val="es-BO"/>
              </w:rPr>
            </w:pPr>
            <w:r>
              <w:rPr>
                <w:rFonts w:ascii="Verdana" w:hAnsi="Verdana" w:cs="Arial"/>
                <w:bCs/>
                <w:sz w:val="18"/>
                <w:szCs w:val="18"/>
                <w:lang w:val="es-BO"/>
              </w:rPr>
              <w:t>C</w:t>
            </w:r>
            <w:r w:rsidRPr="00403F44">
              <w:rPr>
                <w:rFonts w:ascii="Verdana" w:hAnsi="Verdana" w:cs="Arial"/>
                <w:bCs/>
                <w:sz w:val="18"/>
                <w:szCs w:val="18"/>
                <w:lang w:val="es-BO"/>
              </w:rPr>
              <w:t>ronograma de construcción y entrega</w:t>
            </w:r>
            <w:r>
              <w:rPr>
                <w:rFonts w:ascii="Verdana" w:hAnsi="Verdana" w:cs="Arial"/>
                <w:bCs/>
                <w:sz w:val="18"/>
                <w:szCs w:val="18"/>
                <w:lang w:val="es-BO"/>
              </w:rPr>
              <w:t>.</w:t>
            </w:r>
            <w:r w:rsidRPr="00403F44">
              <w:rPr>
                <w:rFonts w:ascii="Verdana" w:hAnsi="Verdana" w:cs="Arial"/>
                <w:bCs/>
                <w:sz w:val="18"/>
                <w:szCs w:val="18"/>
                <w:lang w:val="es-BO"/>
              </w:rPr>
              <w:t xml:space="preserve"> </w:t>
            </w:r>
          </w:p>
          <w:p w14:paraId="448B0BE3" w14:textId="213F384A" w:rsidR="00DA6827" w:rsidRPr="00403F44" w:rsidRDefault="00824928" w:rsidP="00824928">
            <w:pPr>
              <w:pStyle w:val="Prrafodelista"/>
              <w:numPr>
                <w:ilvl w:val="0"/>
                <w:numId w:val="45"/>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 xml:space="preserve">Plan y ejecución de capacitación para la operación y mantenimiento, de 4 a 10 funcionarios de </w:t>
            </w:r>
            <w:proofErr w:type="spellStart"/>
            <w:r w:rsidRPr="00403F44">
              <w:rPr>
                <w:rFonts w:ascii="Verdana" w:hAnsi="Verdana" w:cs="Arial"/>
                <w:bCs/>
                <w:sz w:val="18"/>
                <w:szCs w:val="18"/>
                <w:lang w:val="es-BO"/>
              </w:rPr>
              <w:t>YPFB</w:t>
            </w:r>
            <w:proofErr w:type="spellEnd"/>
            <w:r w:rsidRPr="00403F44">
              <w:rPr>
                <w:rFonts w:ascii="Verdana" w:hAnsi="Verdana" w:cs="Arial"/>
                <w:bCs/>
                <w:sz w:val="18"/>
                <w:szCs w:val="18"/>
                <w:lang w:val="es-BO"/>
              </w:rPr>
              <w:t xml:space="preserve">, la capacitación será impartida en idioma castellano pudiendo la misma ser en oficinas de </w:t>
            </w:r>
            <w:proofErr w:type="spellStart"/>
            <w:r w:rsidRPr="00403F44">
              <w:rPr>
                <w:rFonts w:ascii="Verdana" w:hAnsi="Verdana" w:cs="Arial"/>
                <w:bCs/>
                <w:sz w:val="18"/>
                <w:szCs w:val="18"/>
                <w:lang w:val="es-BO"/>
              </w:rPr>
              <w:t>YPFB</w:t>
            </w:r>
            <w:proofErr w:type="spellEnd"/>
            <w:r>
              <w:rPr>
                <w:rFonts w:ascii="Verdana" w:hAnsi="Verdana" w:cs="Arial"/>
                <w:bCs/>
                <w:sz w:val="18"/>
                <w:szCs w:val="18"/>
                <w:lang w:val="es-BO"/>
              </w:rPr>
              <w:t>, fábrica</w:t>
            </w:r>
            <w:r w:rsidRPr="00403F44">
              <w:rPr>
                <w:rFonts w:ascii="Verdana" w:hAnsi="Verdana" w:cs="Arial"/>
                <w:bCs/>
                <w:sz w:val="18"/>
                <w:szCs w:val="18"/>
                <w:lang w:val="es-BO"/>
              </w:rPr>
              <w:t xml:space="preserve"> y/o en base de operaciones a costo del Proponente</w:t>
            </w:r>
            <w:r>
              <w:rPr>
                <w:rFonts w:ascii="Verdana" w:hAnsi="Verdana" w:cs="Arial"/>
                <w:bCs/>
                <w:sz w:val="18"/>
                <w:szCs w:val="18"/>
                <w:lang w:val="es-BO"/>
              </w:rPr>
              <w:t>.</w:t>
            </w:r>
          </w:p>
          <w:p w14:paraId="1FB96FDA" w14:textId="77777777" w:rsidR="00DA6827" w:rsidRPr="00403F44" w:rsidRDefault="00DA6827" w:rsidP="00DA6827">
            <w:pPr>
              <w:autoSpaceDE w:val="0"/>
              <w:autoSpaceDN w:val="0"/>
              <w:adjustRightInd w:val="0"/>
              <w:jc w:val="both"/>
              <w:rPr>
                <w:rFonts w:ascii="Verdana" w:hAnsi="Verdana" w:cs="Arial"/>
                <w:bCs/>
                <w:sz w:val="10"/>
                <w:szCs w:val="18"/>
                <w:lang w:val="es-BO"/>
              </w:rPr>
            </w:pPr>
          </w:p>
          <w:p w14:paraId="2804C228" w14:textId="77777777" w:rsidR="00DA6827" w:rsidRPr="00403F44" w:rsidRDefault="00DA6827" w:rsidP="00DA6827">
            <w:pPr>
              <w:autoSpaceDE w:val="0"/>
              <w:autoSpaceDN w:val="0"/>
              <w:adjustRightInd w:val="0"/>
              <w:jc w:val="both"/>
              <w:rPr>
                <w:rFonts w:ascii="Verdana" w:hAnsi="Verdana" w:cs="Arial"/>
                <w:b/>
                <w:bCs/>
                <w:sz w:val="18"/>
                <w:szCs w:val="18"/>
                <w:lang w:val="es-BO"/>
              </w:rPr>
            </w:pPr>
            <w:r w:rsidRPr="00403F44">
              <w:rPr>
                <w:rFonts w:ascii="Verdana" w:hAnsi="Verdana" w:cs="Arial"/>
                <w:b/>
                <w:bCs/>
                <w:sz w:val="18"/>
                <w:szCs w:val="18"/>
                <w:lang w:val="es-BO"/>
              </w:rPr>
              <w:t>Documentos A Entregar Como Data Book Durante La Vigencia Del Contrato (Aplicable Para Cada Unidad De Vagón Plano Ferroviario)</w:t>
            </w:r>
          </w:p>
          <w:p w14:paraId="599948B4" w14:textId="77777777" w:rsidR="00DA6827" w:rsidRPr="00403F44" w:rsidRDefault="00DA6827" w:rsidP="00DA6827">
            <w:pPr>
              <w:autoSpaceDE w:val="0"/>
              <w:autoSpaceDN w:val="0"/>
              <w:adjustRightInd w:val="0"/>
              <w:rPr>
                <w:rFonts w:ascii="Verdana" w:hAnsi="Verdana" w:cs="Arial"/>
                <w:b/>
                <w:bCs/>
                <w:sz w:val="18"/>
                <w:szCs w:val="18"/>
                <w:lang w:val="es-BO"/>
              </w:rPr>
            </w:pPr>
          </w:p>
          <w:p w14:paraId="1D5097E8" w14:textId="77777777" w:rsidR="00824928" w:rsidRPr="00403F44" w:rsidRDefault="00824928" w:rsidP="00824928">
            <w:pPr>
              <w:autoSpaceDE w:val="0"/>
              <w:autoSpaceDN w:val="0"/>
              <w:adjustRightInd w:val="0"/>
              <w:ind w:left="99"/>
              <w:jc w:val="both"/>
              <w:rPr>
                <w:rFonts w:ascii="Verdana" w:hAnsi="Verdana" w:cs="Arial"/>
                <w:bCs/>
                <w:sz w:val="18"/>
                <w:szCs w:val="18"/>
                <w:lang w:val="es-BO"/>
              </w:rPr>
            </w:pPr>
            <w:r w:rsidRPr="00403F44">
              <w:rPr>
                <w:rFonts w:ascii="Verdana" w:hAnsi="Verdana" w:cs="Arial"/>
                <w:bCs/>
                <w:sz w:val="18"/>
                <w:szCs w:val="18"/>
                <w:lang w:val="es-BO"/>
              </w:rPr>
              <w:t>La documentación básica a entregar como parte del Data Book (Primera entrega en sitio), y siendo esta no limitativa, deberá contener mínimamente lo siguiente:</w:t>
            </w:r>
          </w:p>
          <w:p w14:paraId="37E05C0D" w14:textId="77777777" w:rsidR="00824928" w:rsidRPr="00403F44" w:rsidRDefault="00824928" w:rsidP="00824928">
            <w:pPr>
              <w:autoSpaceDE w:val="0"/>
              <w:autoSpaceDN w:val="0"/>
              <w:adjustRightInd w:val="0"/>
              <w:rPr>
                <w:rFonts w:ascii="Verdana" w:hAnsi="Verdana" w:cs="Arial"/>
                <w:b/>
                <w:bCs/>
                <w:sz w:val="18"/>
                <w:szCs w:val="18"/>
                <w:lang w:val="es-BO"/>
              </w:rPr>
            </w:pPr>
          </w:p>
          <w:p w14:paraId="35381E1D" w14:textId="77777777" w:rsidR="00824928" w:rsidRPr="00403F44" w:rsidRDefault="00824928" w:rsidP="00824928">
            <w:pPr>
              <w:pStyle w:val="Prrafodelista"/>
              <w:numPr>
                <w:ilvl w:val="0"/>
                <w:numId w:val="80"/>
              </w:numPr>
              <w:autoSpaceDE w:val="0"/>
              <w:autoSpaceDN w:val="0"/>
              <w:adjustRightInd w:val="0"/>
              <w:ind w:left="666" w:hanging="425"/>
              <w:jc w:val="both"/>
              <w:rPr>
                <w:rFonts w:ascii="Verdana" w:hAnsi="Verdana" w:cs="Arial"/>
                <w:bCs/>
                <w:sz w:val="18"/>
                <w:szCs w:val="18"/>
                <w:lang w:val="es-BO"/>
              </w:rPr>
            </w:pPr>
            <w:r w:rsidRPr="00403F44">
              <w:rPr>
                <w:rFonts w:ascii="Verdana" w:hAnsi="Verdana" w:cs="Arial"/>
                <w:bCs/>
                <w:sz w:val="18"/>
                <w:szCs w:val="18"/>
                <w:lang w:val="es-BO"/>
              </w:rPr>
              <w:t xml:space="preserve">Planos de Ensamblado y Áreas Críticas. </w:t>
            </w:r>
          </w:p>
          <w:p w14:paraId="44E80BA3" w14:textId="77777777" w:rsidR="00824928" w:rsidRPr="00403F44" w:rsidRDefault="00824928" w:rsidP="00824928">
            <w:pPr>
              <w:pStyle w:val="Prrafodelista"/>
              <w:numPr>
                <w:ilvl w:val="0"/>
                <w:numId w:val="80"/>
              </w:numPr>
              <w:autoSpaceDE w:val="0"/>
              <w:autoSpaceDN w:val="0"/>
              <w:adjustRightInd w:val="0"/>
              <w:ind w:left="666" w:hanging="425"/>
              <w:jc w:val="both"/>
              <w:rPr>
                <w:rFonts w:ascii="Verdana" w:hAnsi="Verdana" w:cs="Arial"/>
                <w:bCs/>
                <w:sz w:val="18"/>
                <w:szCs w:val="18"/>
                <w:lang w:val="es-BO"/>
              </w:rPr>
            </w:pPr>
            <w:r w:rsidRPr="00403F44">
              <w:rPr>
                <w:rFonts w:ascii="Verdana" w:hAnsi="Verdana" w:cs="Arial"/>
                <w:bCs/>
                <w:sz w:val="18"/>
                <w:szCs w:val="18"/>
                <w:lang w:val="es-BO"/>
              </w:rPr>
              <w:lastRenderedPageBreak/>
              <w:t>Planos constructivos.</w:t>
            </w:r>
          </w:p>
          <w:p w14:paraId="15134289" w14:textId="77777777" w:rsidR="00824928" w:rsidRPr="00403F44" w:rsidRDefault="00824928" w:rsidP="00824928">
            <w:pPr>
              <w:pStyle w:val="Prrafodelista"/>
              <w:numPr>
                <w:ilvl w:val="0"/>
                <w:numId w:val="80"/>
              </w:numPr>
              <w:autoSpaceDE w:val="0"/>
              <w:autoSpaceDN w:val="0"/>
              <w:adjustRightInd w:val="0"/>
              <w:ind w:left="666" w:hanging="425"/>
              <w:jc w:val="both"/>
              <w:rPr>
                <w:rFonts w:ascii="Verdana" w:hAnsi="Verdana" w:cs="Arial"/>
                <w:bCs/>
                <w:sz w:val="18"/>
                <w:szCs w:val="18"/>
                <w:lang w:val="es-BO"/>
              </w:rPr>
            </w:pPr>
            <w:r w:rsidRPr="00403F44">
              <w:rPr>
                <w:rFonts w:ascii="Verdana" w:hAnsi="Verdana" w:cs="Arial"/>
                <w:bCs/>
                <w:sz w:val="18"/>
                <w:szCs w:val="18"/>
                <w:lang w:val="es-BO"/>
              </w:rPr>
              <w:t>Cálculo estructural por elemento finito del vagón.</w:t>
            </w:r>
          </w:p>
          <w:p w14:paraId="1EEC3ED7" w14:textId="77777777" w:rsidR="00824928" w:rsidRPr="00403F44" w:rsidRDefault="00824928" w:rsidP="00824928">
            <w:pPr>
              <w:pStyle w:val="Prrafodelista"/>
              <w:numPr>
                <w:ilvl w:val="0"/>
                <w:numId w:val="80"/>
              </w:numPr>
              <w:autoSpaceDE w:val="0"/>
              <w:autoSpaceDN w:val="0"/>
              <w:adjustRightInd w:val="0"/>
              <w:ind w:left="666" w:hanging="425"/>
              <w:jc w:val="both"/>
              <w:rPr>
                <w:rFonts w:ascii="Verdana" w:hAnsi="Verdana" w:cs="Arial"/>
                <w:bCs/>
                <w:sz w:val="18"/>
                <w:szCs w:val="18"/>
                <w:lang w:val="es-BO"/>
              </w:rPr>
            </w:pPr>
            <w:r w:rsidRPr="00403F44">
              <w:rPr>
                <w:rFonts w:ascii="Verdana" w:hAnsi="Verdana" w:cs="Arial"/>
                <w:bCs/>
                <w:sz w:val="18"/>
                <w:szCs w:val="18"/>
                <w:lang w:val="es-BO"/>
              </w:rPr>
              <w:t>Manual de Operación y Mantenimiento con descripción de Capacidades Nominales y Rangos de Trabajo.</w:t>
            </w:r>
          </w:p>
          <w:p w14:paraId="68337301" w14:textId="77777777" w:rsidR="00824928" w:rsidRPr="00403F44" w:rsidRDefault="00824928" w:rsidP="00824928">
            <w:pPr>
              <w:pStyle w:val="Prrafodelista"/>
              <w:numPr>
                <w:ilvl w:val="0"/>
                <w:numId w:val="80"/>
              </w:numPr>
              <w:autoSpaceDE w:val="0"/>
              <w:autoSpaceDN w:val="0"/>
              <w:adjustRightInd w:val="0"/>
              <w:ind w:left="666" w:hanging="425"/>
              <w:jc w:val="both"/>
              <w:rPr>
                <w:rFonts w:ascii="Verdana" w:hAnsi="Verdana" w:cs="Arial"/>
                <w:bCs/>
                <w:sz w:val="18"/>
                <w:szCs w:val="18"/>
                <w:lang w:val="es-BO"/>
              </w:rPr>
            </w:pPr>
            <w:r w:rsidRPr="00403F44">
              <w:rPr>
                <w:rFonts w:ascii="Verdana" w:hAnsi="Verdana" w:cs="Arial"/>
                <w:bCs/>
                <w:sz w:val="18"/>
                <w:szCs w:val="18"/>
                <w:lang w:val="es-BO"/>
              </w:rPr>
              <w:t>Lista de Componentes y Partes.</w:t>
            </w:r>
          </w:p>
          <w:p w14:paraId="18CFD059" w14:textId="77777777" w:rsidR="00824928" w:rsidRPr="00403F44" w:rsidRDefault="00824928" w:rsidP="00824928">
            <w:pPr>
              <w:pStyle w:val="Prrafodelista"/>
              <w:numPr>
                <w:ilvl w:val="0"/>
                <w:numId w:val="80"/>
              </w:numPr>
              <w:autoSpaceDE w:val="0"/>
              <w:autoSpaceDN w:val="0"/>
              <w:adjustRightInd w:val="0"/>
              <w:ind w:left="666" w:hanging="425"/>
              <w:jc w:val="both"/>
              <w:rPr>
                <w:rFonts w:ascii="Verdana" w:hAnsi="Verdana" w:cs="Arial"/>
                <w:bCs/>
                <w:sz w:val="18"/>
                <w:szCs w:val="18"/>
                <w:lang w:val="es-BO"/>
              </w:rPr>
            </w:pPr>
            <w:r w:rsidRPr="00403F44">
              <w:rPr>
                <w:rFonts w:ascii="Verdana" w:hAnsi="Verdana" w:cs="Arial"/>
                <w:bCs/>
                <w:sz w:val="18"/>
                <w:szCs w:val="18"/>
                <w:lang w:val="es-BO"/>
              </w:rPr>
              <w:t xml:space="preserve">Certificación de materiales de cada equipo, partes y componentes. </w:t>
            </w:r>
          </w:p>
          <w:p w14:paraId="777897C8" w14:textId="77777777" w:rsidR="00824928" w:rsidRPr="00403F44" w:rsidRDefault="00824928" w:rsidP="00824928">
            <w:pPr>
              <w:pStyle w:val="Prrafodelista"/>
              <w:numPr>
                <w:ilvl w:val="0"/>
                <w:numId w:val="80"/>
              </w:numPr>
              <w:autoSpaceDE w:val="0"/>
              <w:autoSpaceDN w:val="0"/>
              <w:adjustRightInd w:val="0"/>
              <w:ind w:left="666" w:hanging="425"/>
              <w:jc w:val="both"/>
              <w:rPr>
                <w:rFonts w:ascii="Verdana" w:hAnsi="Verdana" w:cs="Arial"/>
                <w:bCs/>
                <w:sz w:val="18"/>
                <w:szCs w:val="18"/>
                <w:lang w:val="es-BO"/>
              </w:rPr>
            </w:pPr>
            <w:r w:rsidRPr="00403F44">
              <w:rPr>
                <w:rFonts w:ascii="Verdana" w:hAnsi="Verdana" w:cs="Arial"/>
                <w:bCs/>
                <w:sz w:val="18"/>
                <w:szCs w:val="18"/>
                <w:lang w:val="es-BO"/>
              </w:rPr>
              <w:t>Reportes de Tratamiento Térmico.</w:t>
            </w:r>
          </w:p>
          <w:p w14:paraId="6863CF5C" w14:textId="77777777" w:rsidR="00824928" w:rsidRPr="00403F44" w:rsidRDefault="00824928" w:rsidP="00824928">
            <w:pPr>
              <w:pStyle w:val="Prrafodelista"/>
              <w:numPr>
                <w:ilvl w:val="0"/>
                <w:numId w:val="80"/>
              </w:numPr>
              <w:autoSpaceDE w:val="0"/>
              <w:autoSpaceDN w:val="0"/>
              <w:adjustRightInd w:val="0"/>
              <w:ind w:left="666" w:hanging="425"/>
              <w:jc w:val="both"/>
              <w:rPr>
                <w:rFonts w:ascii="Verdana" w:hAnsi="Verdana" w:cs="Arial"/>
                <w:bCs/>
                <w:sz w:val="18"/>
                <w:szCs w:val="18"/>
                <w:lang w:val="es-BO"/>
              </w:rPr>
            </w:pPr>
            <w:r w:rsidRPr="00403F44">
              <w:rPr>
                <w:rFonts w:ascii="Verdana" w:hAnsi="Verdana" w:cs="Arial"/>
                <w:bCs/>
                <w:sz w:val="18"/>
                <w:szCs w:val="18"/>
                <w:lang w:val="es-BO"/>
              </w:rPr>
              <w:t>Reportes de Prueba de Materiales y Trazabilidad.</w:t>
            </w:r>
          </w:p>
          <w:p w14:paraId="5816F86D" w14:textId="77777777" w:rsidR="00824928" w:rsidRPr="00403F44" w:rsidRDefault="00824928" w:rsidP="00824928">
            <w:pPr>
              <w:pStyle w:val="Prrafodelista"/>
              <w:numPr>
                <w:ilvl w:val="0"/>
                <w:numId w:val="80"/>
              </w:numPr>
              <w:autoSpaceDE w:val="0"/>
              <w:autoSpaceDN w:val="0"/>
              <w:adjustRightInd w:val="0"/>
              <w:ind w:left="666" w:hanging="425"/>
              <w:jc w:val="both"/>
              <w:rPr>
                <w:rFonts w:ascii="Verdana" w:hAnsi="Verdana" w:cs="Arial"/>
                <w:bCs/>
                <w:sz w:val="18"/>
                <w:szCs w:val="18"/>
                <w:lang w:val="es-BO"/>
              </w:rPr>
            </w:pPr>
            <w:r w:rsidRPr="00403F44">
              <w:rPr>
                <w:rFonts w:ascii="Verdana" w:hAnsi="Verdana" w:cs="Arial"/>
                <w:bCs/>
                <w:sz w:val="18"/>
                <w:szCs w:val="18"/>
                <w:lang w:val="es-BO"/>
              </w:rPr>
              <w:t>Reportes de Pruebas No Destructivas.</w:t>
            </w:r>
          </w:p>
          <w:p w14:paraId="04455F0B" w14:textId="77777777" w:rsidR="00824928" w:rsidRPr="00403F44" w:rsidRDefault="00824928" w:rsidP="00824928">
            <w:pPr>
              <w:pStyle w:val="Prrafodelista"/>
              <w:numPr>
                <w:ilvl w:val="0"/>
                <w:numId w:val="80"/>
              </w:numPr>
              <w:autoSpaceDE w:val="0"/>
              <w:autoSpaceDN w:val="0"/>
              <w:adjustRightInd w:val="0"/>
              <w:ind w:left="666" w:hanging="425"/>
              <w:jc w:val="both"/>
              <w:rPr>
                <w:rFonts w:ascii="Verdana" w:hAnsi="Verdana" w:cs="Arial"/>
                <w:bCs/>
                <w:sz w:val="18"/>
                <w:szCs w:val="18"/>
                <w:lang w:val="es-BO"/>
              </w:rPr>
            </w:pPr>
            <w:r w:rsidRPr="00403F44">
              <w:rPr>
                <w:rFonts w:ascii="Verdana" w:hAnsi="Verdana" w:cs="Arial"/>
                <w:bCs/>
                <w:sz w:val="18"/>
                <w:szCs w:val="18"/>
                <w:lang w:val="es-BO"/>
              </w:rPr>
              <w:t xml:space="preserve">Reportes de pruebas FAT. </w:t>
            </w:r>
          </w:p>
          <w:p w14:paraId="745BDC9E" w14:textId="77777777" w:rsidR="00824928" w:rsidRPr="00403F44" w:rsidRDefault="00824928" w:rsidP="00824928">
            <w:pPr>
              <w:pStyle w:val="Prrafodelista"/>
              <w:numPr>
                <w:ilvl w:val="0"/>
                <w:numId w:val="80"/>
              </w:numPr>
              <w:autoSpaceDE w:val="0"/>
              <w:autoSpaceDN w:val="0"/>
              <w:adjustRightInd w:val="0"/>
              <w:ind w:left="666" w:hanging="425"/>
              <w:jc w:val="both"/>
              <w:rPr>
                <w:rFonts w:ascii="Verdana" w:hAnsi="Verdana" w:cs="Arial"/>
                <w:bCs/>
                <w:sz w:val="18"/>
                <w:szCs w:val="18"/>
                <w:lang w:val="es-BO"/>
              </w:rPr>
            </w:pPr>
            <w:r w:rsidRPr="00403F44">
              <w:rPr>
                <w:rFonts w:ascii="Verdana" w:hAnsi="Verdana" w:cs="Arial"/>
                <w:bCs/>
                <w:sz w:val="18"/>
                <w:szCs w:val="18"/>
                <w:lang w:val="es-BO"/>
              </w:rPr>
              <w:t xml:space="preserve">Certificados suplementarios cuando sean requeridos por </w:t>
            </w:r>
            <w:proofErr w:type="spellStart"/>
            <w:r w:rsidRPr="00403F44">
              <w:rPr>
                <w:rFonts w:ascii="Verdana" w:hAnsi="Verdana" w:cs="Arial"/>
                <w:bCs/>
                <w:sz w:val="18"/>
                <w:szCs w:val="18"/>
                <w:lang w:val="es-BO"/>
              </w:rPr>
              <w:t>YPFB</w:t>
            </w:r>
            <w:proofErr w:type="spellEnd"/>
            <w:r w:rsidRPr="00403F44">
              <w:rPr>
                <w:rFonts w:ascii="Verdana" w:hAnsi="Verdana" w:cs="Arial"/>
                <w:bCs/>
                <w:sz w:val="18"/>
                <w:szCs w:val="18"/>
                <w:lang w:val="es-BO"/>
              </w:rPr>
              <w:t>.</w:t>
            </w:r>
          </w:p>
          <w:p w14:paraId="032B9F60" w14:textId="77777777" w:rsidR="00824928" w:rsidRDefault="00824928" w:rsidP="00824928">
            <w:pPr>
              <w:pStyle w:val="Prrafodelista"/>
              <w:numPr>
                <w:ilvl w:val="0"/>
                <w:numId w:val="80"/>
              </w:numPr>
              <w:autoSpaceDE w:val="0"/>
              <w:autoSpaceDN w:val="0"/>
              <w:adjustRightInd w:val="0"/>
              <w:ind w:left="666" w:hanging="425"/>
              <w:jc w:val="both"/>
              <w:rPr>
                <w:rFonts w:ascii="Verdana" w:hAnsi="Verdana" w:cs="Arial"/>
                <w:bCs/>
                <w:sz w:val="18"/>
                <w:szCs w:val="18"/>
                <w:lang w:val="es-BO"/>
              </w:rPr>
            </w:pPr>
            <w:r w:rsidRPr="004816CA">
              <w:rPr>
                <w:rFonts w:ascii="Verdana" w:hAnsi="Verdana" w:cs="Arial"/>
                <w:bCs/>
                <w:sz w:val="18"/>
                <w:szCs w:val="18"/>
                <w:lang w:val="es-BO"/>
              </w:rPr>
              <w:t>Procedimientos de Soldadura y Registros de Inspección u otros inherentes al área.</w:t>
            </w:r>
          </w:p>
          <w:p w14:paraId="3B8DD0A9" w14:textId="77777777" w:rsidR="00824928" w:rsidRPr="004816CA" w:rsidRDefault="00824928" w:rsidP="00824928">
            <w:pPr>
              <w:pStyle w:val="Prrafodelista"/>
              <w:numPr>
                <w:ilvl w:val="0"/>
                <w:numId w:val="80"/>
              </w:numPr>
              <w:autoSpaceDE w:val="0"/>
              <w:autoSpaceDN w:val="0"/>
              <w:adjustRightInd w:val="0"/>
              <w:ind w:left="666" w:hanging="425"/>
              <w:jc w:val="both"/>
              <w:rPr>
                <w:rFonts w:ascii="Verdana" w:hAnsi="Verdana" w:cs="Arial"/>
                <w:bCs/>
                <w:sz w:val="18"/>
                <w:szCs w:val="18"/>
                <w:lang w:val="es-BO"/>
              </w:rPr>
            </w:pPr>
            <w:r w:rsidRPr="004816CA">
              <w:rPr>
                <w:rFonts w:ascii="Verdana" w:hAnsi="Verdana" w:cs="Arial"/>
                <w:bCs/>
                <w:sz w:val="18"/>
                <w:szCs w:val="18"/>
                <w:lang w:val="es-BO"/>
              </w:rPr>
              <w:t>Garantía técnica del Fabricante</w:t>
            </w:r>
          </w:p>
          <w:p w14:paraId="4A8AB25F" w14:textId="77777777" w:rsidR="00824928" w:rsidRPr="004816CA" w:rsidRDefault="00824928" w:rsidP="00824928">
            <w:pPr>
              <w:pStyle w:val="Prrafodelista"/>
              <w:numPr>
                <w:ilvl w:val="0"/>
                <w:numId w:val="80"/>
              </w:numPr>
              <w:autoSpaceDE w:val="0"/>
              <w:autoSpaceDN w:val="0"/>
              <w:adjustRightInd w:val="0"/>
              <w:ind w:left="666" w:hanging="425"/>
              <w:jc w:val="both"/>
              <w:rPr>
                <w:rFonts w:ascii="Verdana" w:hAnsi="Verdana" w:cs="Arial"/>
                <w:bCs/>
                <w:sz w:val="18"/>
                <w:szCs w:val="18"/>
                <w:lang w:val="es-BO"/>
              </w:rPr>
            </w:pPr>
            <w:r w:rsidRPr="004816CA">
              <w:rPr>
                <w:rFonts w:ascii="Verdana" w:hAnsi="Verdana" w:cs="Arial"/>
                <w:bCs/>
                <w:sz w:val="18"/>
                <w:szCs w:val="18"/>
                <w:lang w:val="es-BO"/>
              </w:rPr>
              <w:t xml:space="preserve">Otros a requerimiento de </w:t>
            </w:r>
            <w:proofErr w:type="spellStart"/>
            <w:r w:rsidRPr="004816CA">
              <w:rPr>
                <w:rFonts w:ascii="Verdana" w:hAnsi="Verdana" w:cs="Arial"/>
                <w:bCs/>
                <w:sz w:val="18"/>
                <w:szCs w:val="18"/>
                <w:lang w:val="es-BO"/>
              </w:rPr>
              <w:t>YPFB</w:t>
            </w:r>
            <w:proofErr w:type="spellEnd"/>
          </w:p>
          <w:p w14:paraId="5DD747CA" w14:textId="77777777" w:rsidR="00DA6827" w:rsidRPr="004816CA" w:rsidRDefault="00DA6827" w:rsidP="00DA6827">
            <w:pPr>
              <w:pStyle w:val="Prrafodelista"/>
              <w:autoSpaceDE w:val="0"/>
              <w:autoSpaceDN w:val="0"/>
              <w:adjustRightInd w:val="0"/>
              <w:ind w:left="0"/>
              <w:jc w:val="both"/>
              <w:rPr>
                <w:rFonts w:ascii="Verdana" w:hAnsi="Verdana" w:cs="Arial"/>
                <w:bCs/>
                <w:sz w:val="18"/>
                <w:szCs w:val="18"/>
                <w:lang w:val="es-BO"/>
              </w:rPr>
            </w:pPr>
          </w:p>
          <w:p w14:paraId="39BDAAEF" w14:textId="77777777" w:rsidR="00824928" w:rsidRPr="004816CA" w:rsidRDefault="00824928" w:rsidP="00824928">
            <w:pPr>
              <w:pStyle w:val="Prrafodelista"/>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La segunda entrega del Data Book deberá contener como mínimo los siguientes documentos:</w:t>
            </w:r>
          </w:p>
          <w:p w14:paraId="3C53641F" w14:textId="77777777" w:rsidR="00824928" w:rsidRPr="004816CA" w:rsidRDefault="00824928" w:rsidP="00824928">
            <w:pPr>
              <w:pStyle w:val="Prrafodelista"/>
              <w:autoSpaceDE w:val="0"/>
              <w:autoSpaceDN w:val="0"/>
              <w:adjustRightInd w:val="0"/>
              <w:ind w:left="0"/>
              <w:jc w:val="both"/>
              <w:rPr>
                <w:rFonts w:ascii="Verdana" w:hAnsi="Verdana" w:cs="Arial"/>
                <w:bCs/>
                <w:sz w:val="18"/>
                <w:szCs w:val="18"/>
                <w:lang w:val="es-BO"/>
              </w:rPr>
            </w:pPr>
            <w:r w:rsidRPr="004816CA">
              <w:rPr>
                <w:rFonts w:ascii="Verdana" w:hAnsi="Verdana" w:cs="Arial"/>
                <w:bCs/>
                <w:sz w:val="18"/>
                <w:szCs w:val="18"/>
                <w:lang w:val="es-BO"/>
              </w:rPr>
              <w:t xml:space="preserve"> </w:t>
            </w:r>
          </w:p>
          <w:p w14:paraId="6634D62C" w14:textId="77777777" w:rsidR="00824928" w:rsidRPr="004816CA" w:rsidRDefault="00824928" w:rsidP="00824928">
            <w:pPr>
              <w:pStyle w:val="Prrafodelista"/>
              <w:numPr>
                <w:ilvl w:val="0"/>
                <w:numId w:val="81"/>
              </w:numPr>
              <w:autoSpaceDE w:val="0"/>
              <w:autoSpaceDN w:val="0"/>
              <w:adjustRightInd w:val="0"/>
              <w:ind w:left="666" w:hanging="425"/>
              <w:jc w:val="both"/>
              <w:rPr>
                <w:rFonts w:ascii="Verdana" w:hAnsi="Verdana" w:cs="Arial"/>
                <w:bCs/>
                <w:sz w:val="18"/>
                <w:szCs w:val="18"/>
                <w:lang w:val="es-BO"/>
              </w:rPr>
            </w:pPr>
            <w:r w:rsidRPr="004816CA">
              <w:rPr>
                <w:rFonts w:ascii="Verdana" w:hAnsi="Verdana" w:cs="Arial"/>
                <w:bCs/>
                <w:sz w:val="18"/>
                <w:szCs w:val="18"/>
                <w:lang w:val="es-BO"/>
              </w:rPr>
              <w:t>Reportes de Pruebas de Desempeño y pruebas de carga (cuando sea aplicable).</w:t>
            </w:r>
          </w:p>
          <w:p w14:paraId="140938D1" w14:textId="77777777" w:rsidR="00824928" w:rsidRPr="004816CA" w:rsidRDefault="00824928" w:rsidP="00824928">
            <w:pPr>
              <w:pStyle w:val="Prrafodelista"/>
              <w:numPr>
                <w:ilvl w:val="0"/>
                <w:numId w:val="81"/>
              </w:numPr>
              <w:autoSpaceDE w:val="0"/>
              <w:autoSpaceDN w:val="0"/>
              <w:adjustRightInd w:val="0"/>
              <w:ind w:left="666" w:hanging="425"/>
              <w:jc w:val="both"/>
              <w:rPr>
                <w:rFonts w:ascii="Verdana" w:hAnsi="Verdana" w:cs="Arial"/>
                <w:bCs/>
                <w:sz w:val="18"/>
                <w:szCs w:val="18"/>
                <w:lang w:val="es-BO"/>
              </w:rPr>
            </w:pPr>
            <w:r w:rsidRPr="004816CA">
              <w:rPr>
                <w:rFonts w:ascii="Verdana" w:hAnsi="Verdana" w:cs="Arial"/>
                <w:bCs/>
                <w:sz w:val="18"/>
                <w:szCs w:val="18"/>
                <w:lang w:val="es-BO"/>
              </w:rPr>
              <w:t xml:space="preserve">Reportes de pruebas </w:t>
            </w:r>
            <w:proofErr w:type="spellStart"/>
            <w:r w:rsidRPr="004816CA">
              <w:rPr>
                <w:rFonts w:ascii="Verdana" w:hAnsi="Verdana" w:cs="Arial"/>
                <w:bCs/>
                <w:sz w:val="18"/>
                <w:szCs w:val="18"/>
                <w:lang w:val="es-BO"/>
              </w:rPr>
              <w:t>SAT</w:t>
            </w:r>
            <w:proofErr w:type="spellEnd"/>
          </w:p>
          <w:p w14:paraId="40D573CE" w14:textId="77777777" w:rsidR="00824928" w:rsidRPr="004816CA" w:rsidRDefault="00824928" w:rsidP="00824928">
            <w:pPr>
              <w:autoSpaceDE w:val="0"/>
              <w:autoSpaceDN w:val="0"/>
              <w:adjustRightInd w:val="0"/>
              <w:jc w:val="both"/>
              <w:rPr>
                <w:rFonts w:ascii="Verdana" w:hAnsi="Verdana" w:cs="Arial"/>
                <w:bCs/>
                <w:sz w:val="18"/>
                <w:szCs w:val="18"/>
                <w:lang w:val="es-BO"/>
              </w:rPr>
            </w:pPr>
          </w:p>
          <w:p w14:paraId="57C8836C" w14:textId="77777777" w:rsidR="00824928" w:rsidRPr="004816CA" w:rsidRDefault="00824928" w:rsidP="00824928">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La documentación a presentar debe estar en tres (3) copias en físico y una (1) en formato digital, en idioma castellano.</w:t>
            </w:r>
          </w:p>
          <w:p w14:paraId="2F4EE1FF" w14:textId="2565A368" w:rsidR="00DA6827" w:rsidRPr="004816CA" w:rsidRDefault="00DA6827" w:rsidP="00DA6827">
            <w:pPr>
              <w:autoSpaceDE w:val="0"/>
              <w:autoSpaceDN w:val="0"/>
              <w:adjustRightInd w:val="0"/>
              <w:ind w:left="99"/>
              <w:jc w:val="both"/>
              <w:rPr>
                <w:rFonts w:ascii="Verdana" w:hAnsi="Verdana" w:cs="Arial"/>
                <w:bCs/>
                <w:sz w:val="18"/>
                <w:szCs w:val="18"/>
                <w:lang w:val="es-BO"/>
              </w:rPr>
            </w:pPr>
          </w:p>
          <w:p w14:paraId="34628905" w14:textId="77777777" w:rsidR="00824928" w:rsidRPr="004816CA" w:rsidRDefault="00824928" w:rsidP="00824928">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 xml:space="preserve">El envío de la documentación desde Fábrica hasta la Base de Operaciones de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será a cargo del Proveedor y será realizada de tal forma que proteja la documentación de daños externos y que pueda sufrir en el transporte. Esta documentación será verificada también previamente para emitir el Acta de Recepción Definitiva.</w:t>
            </w:r>
          </w:p>
          <w:p w14:paraId="432F5BF5" w14:textId="77777777" w:rsidR="00824928" w:rsidRPr="004816CA" w:rsidRDefault="00824928" w:rsidP="00824928">
            <w:pPr>
              <w:autoSpaceDE w:val="0"/>
              <w:autoSpaceDN w:val="0"/>
              <w:adjustRightInd w:val="0"/>
              <w:ind w:left="708"/>
              <w:jc w:val="both"/>
              <w:rPr>
                <w:rFonts w:ascii="Verdana" w:hAnsi="Verdana" w:cs="Arial"/>
                <w:bCs/>
                <w:sz w:val="18"/>
                <w:szCs w:val="18"/>
                <w:lang w:val="es-BO"/>
              </w:rPr>
            </w:pPr>
          </w:p>
          <w:p w14:paraId="0AE7A95D" w14:textId="77777777" w:rsidR="00824928" w:rsidRPr="004816CA" w:rsidRDefault="00824928" w:rsidP="00824928">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 xml:space="preserve">El Proveedor debe guardar una copia en físico y otra en digital de los documentos, registros, planos relacionados a la Fabricación y prueba de los Vagones planos ferroviarios por un mínimo de cinco (5) años, durante el cual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podrá solicitar copias de los documentos que requiera.</w:t>
            </w:r>
          </w:p>
          <w:p w14:paraId="745902B7" w14:textId="77777777" w:rsidR="00824928" w:rsidRPr="004816CA" w:rsidRDefault="00824928" w:rsidP="00824928">
            <w:pPr>
              <w:autoSpaceDE w:val="0"/>
              <w:autoSpaceDN w:val="0"/>
              <w:adjustRightInd w:val="0"/>
              <w:jc w:val="both"/>
              <w:rPr>
                <w:rFonts w:ascii="Verdana" w:hAnsi="Verdana" w:cs="Arial"/>
                <w:bCs/>
                <w:sz w:val="18"/>
                <w:szCs w:val="18"/>
                <w:lang w:val="es-BO"/>
              </w:rPr>
            </w:pPr>
          </w:p>
          <w:p w14:paraId="15CA0D96" w14:textId="77777777" w:rsidR="00824928" w:rsidRPr="004816CA" w:rsidRDefault="00824928" w:rsidP="00824928">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 xml:space="preserve">Asimismo,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solicita que los siguientes documentos técnicos sean provistos en el </w:t>
            </w:r>
            <w:r w:rsidRPr="004816CA">
              <w:rPr>
                <w:rFonts w:ascii="Verdana" w:hAnsi="Verdana" w:cs="Arial"/>
                <w:bCs/>
                <w:sz w:val="18"/>
                <w:szCs w:val="18"/>
                <w:lang w:val="es-BO"/>
              </w:rPr>
              <w:lastRenderedPageBreak/>
              <w:t xml:space="preserve">idioma castellano, documentación relativa a todos y cada uno de los bienes embarcados que sean enviados a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junto con los documentos de embarque:</w:t>
            </w:r>
          </w:p>
          <w:p w14:paraId="0377E493" w14:textId="77777777" w:rsidR="00824928" w:rsidRPr="004816CA" w:rsidRDefault="00824928" w:rsidP="00824928">
            <w:pPr>
              <w:autoSpaceDE w:val="0"/>
              <w:autoSpaceDN w:val="0"/>
              <w:adjustRightInd w:val="0"/>
              <w:ind w:left="708"/>
              <w:jc w:val="both"/>
              <w:rPr>
                <w:rFonts w:ascii="Verdana" w:hAnsi="Verdana" w:cs="Arial"/>
                <w:bCs/>
                <w:sz w:val="18"/>
                <w:szCs w:val="18"/>
                <w:lang w:val="es-BO"/>
              </w:rPr>
            </w:pPr>
          </w:p>
          <w:p w14:paraId="29888DE8" w14:textId="77777777" w:rsidR="00824928" w:rsidRPr="004816CA" w:rsidRDefault="00824928" w:rsidP="00824928">
            <w:pPr>
              <w:pStyle w:val="Prrafodelista"/>
              <w:numPr>
                <w:ilvl w:val="0"/>
                <w:numId w:val="82"/>
              </w:numPr>
              <w:autoSpaceDE w:val="0"/>
              <w:autoSpaceDN w:val="0"/>
              <w:adjustRightInd w:val="0"/>
              <w:ind w:left="524" w:hanging="425"/>
              <w:jc w:val="both"/>
              <w:rPr>
                <w:rFonts w:ascii="Verdana" w:hAnsi="Verdana" w:cs="Arial"/>
                <w:bCs/>
                <w:sz w:val="18"/>
                <w:szCs w:val="18"/>
                <w:lang w:val="es-BO"/>
              </w:rPr>
            </w:pPr>
            <w:r w:rsidRPr="004816CA">
              <w:rPr>
                <w:rFonts w:ascii="Verdana" w:hAnsi="Verdana" w:cs="Arial"/>
                <w:bCs/>
                <w:sz w:val="18"/>
                <w:szCs w:val="18"/>
                <w:lang w:val="es-BO"/>
              </w:rPr>
              <w:t>Manual de Operaciones (un original y una copia)</w:t>
            </w:r>
          </w:p>
          <w:p w14:paraId="76B8C117" w14:textId="77777777" w:rsidR="00824928" w:rsidRPr="004816CA" w:rsidRDefault="00824928" w:rsidP="00824928">
            <w:pPr>
              <w:pStyle w:val="Prrafodelista"/>
              <w:numPr>
                <w:ilvl w:val="0"/>
                <w:numId w:val="82"/>
              </w:numPr>
              <w:autoSpaceDE w:val="0"/>
              <w:autoSpaceDN w:val="0"/>
              <w:adjustRightInd w:val="0"/>
              <w:ind w:left="524" w:hanging="425"/>
              <w:jc w:val="both"/>
              <w:rPr>
                <w:rFonts w:ascii="Verdana" w:hAnsi="Verdana" w:cs="Arial"/>
                <w:bCs/>
                <w:sz w:val="18"/>
                <w:szCs w:val="18"/>
                <w:lang w:val="es-BO"/>
              </w:rPr>
            </w:pPr>
            <w:r w:rsidRPr="004816CA">
              <w:rPr>
                <w:rFonts w:ascii="Verdana" w:hAnsi="Verdana" w:cs="Arial"/>
                <w:bCs/>
                <w:sz w:val="18"/>
                <w:szCs w:val="18"/>
                <w:lang w:val="es-BO"/>
              </w:rPr>
              <w:t>Guía de Herramientas y Repuestos (un original y una copia)</w:t>
            </w:r>
          </w:p>
          <w:p w14:paraId="28D477F5" w14:textId="77777777" w:rsidR="00824928" w:rsidRPr="004816CA" w:rsidRDefault="00824928" w:rsidP="00824928">
            <w:pPr>
              <w:pStyle w:val="Prrafodelista"/>
              <w:numPr>
                <w:ilvl w:val="0"/>
                <w:numId w:val="82"/>
              </w:numPr>
              <w:autoSpaceDE w:val="0"/>
              <w:autoSpaceDN w:val="0"/>
              <w:adjustRightInd w:val="0"/>
              <w:ind w:left="524" w:hanging="425"/>
              <w:jc w:val="both"/>
              <w:rPr>
                <w:rFonts w:ascii="Verdana" w:hAnsi="Verdana" w:cs="Arial"/>
                <w:bCs/>
                <w:sz w:val="18"/>
                <w:szCs w:val="18"/>
                <w:lang w:val="es-BO"/>
              </w:rPr>
            </w:pPr>
            <w:r w:rsidRPr="004816CA">
              <w:rPr>
                <w:rFonts w:ascii="Verdana" w:hAnsi="Verdana" w:cs="Arial"/>
                <w:bCs/>
                <w:sz w:val="18"/>
                <w:szCs w:val="18"/>
                <w:lang w:val="es-BO"/>
              </w:rPr>
              <w:t xml:space="preserve">Otros que el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consideren necesarios para este fin.</w:t>
            </w:r>
          </w:p>
          <w:p w14:paraId="7A0ABB5B" w14:textId="77777777" w:rsidR="00824928" w:rsidRPr="004816CA" w:rsidRDefault="00824928" w:rsidP="00824928">
            <w:pPr>
              <w:autoSpaceDE w:val="0"/>
              <w:autoSpaceDN w:val="0"/>
              <w:adjustRightInd w:val="0"/>
              <w:ind w:left="708"/>
              <w:jc w:val="both"/>
              <w:rPr>
                <w:rFonts w:ascii="Verdana" w:hAnsi="Verdana" w:cs="Arial"/>
                <w:bCs/>
                <w:sz w:val="18"/>
                <w:szCs w:val="18"/>
                <w:lang w:val="es-BO"/>
              </w:rPr>
            </w:pPr>
          </w:p>
          <w:p w14:paraId="08C28B99" w14:textId="77777777" w:rsidR="00824928" w:rsidRPr="004816CA" w:rsidRDefault="00824928" w:rsidP="00824928">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El proveedor deberá entregar una copia digital (PDF) de todos los documentos indicados precedentemente.</w:t>
            </w:r>
          </w:p>
          <w:p w14:paraId="5642DF90" w14:textId="77777777" w:rsidR="0013510E" w:rsidRPr="00DA6827" w:rsidRDefault="0013510E" w:rsidP="00126BEB">
            <w:pPr>
              <w:rPr>
                <w:rFonts w:ascii="Calibri" w:hAnsi="Calibri" w:cs="Calibri"/>
                <w:b/>
                <w:sz w:val="18"/>
                <w:szCs w:val="18"/>
                <w:lang w:val="es-BO"/>
              </w:rPr>
            </w:pPr>
          </w:p>
        </w:tc>
        <w:tc>
          <w:tcPr>
            <w:tcW w:w="3431" w:type="dxa"/>
            <w:vAlign w:val="center"/>
          </w:tcPr>
          <w:p w14:paraId="5E878CE0" w14:textId="77777777" w:rsidR="0013510E" w:rsidRPr="00DB5AAF" w:rsidRDefault="0013510E" w:rsidP="00126BEB">
            <w:pPr>
              <w:rPr>
                <w:rFonts w:ascii="Calibri" w:hAnsi="Calibri" w:cs="Calibri"/>
                <w:b/>
                <w:sz w:val="18"/>
                <w:szCs w:val="18"/>
              </w:rPr>
            </w:pPr>
          </w:p>
        </w:tc>
        <w:tc>
          <w:tcPr>
            <w:tcW w:w="458" w:type="dxa"/>
            <w:vAlign w:val="center"/>
          </w:tcPr>
          <w:p w14:paraId="113446FE" w14:textId="77777777" w:rsidR="0013510E" w:rsidRPr="00DB5AAF" w:rsidRDefault="0013510E" w:rsidP="00126BEB">
            <w:pPr>
              <w:rPr>
                <w:rFonts w:ascii="Calibri" w:hAnsi="Calibri" w:cs="Calibri"/>
                <w:b/>
                <w:sz w:val="18"/>
                <w:szCs w:val="18"/>
              </w:rPr>
            </w:pPr>
          </w:p>
        </w:tc>
        <w:tc>
          <w:tcPr>
            <w:tcW w:w="436" w:type="dxa"/>
            <w:vAlign w:val="center"/>
          </w:tcPr>
          <w:p w14:paraId="1D943B0B" w14:textId="77777777" w:rsidR="0013510E" w:rsidRPr="00DB5AAF" w:rsidRDefault="0013510E" w:rsidP="00126BEB">
            <w:pPr>
              <w:rPr>
                <w:rFonts w:ascii="Calibri" w:hAnsi="Calibri" w:cs="Calibri"/>
                <w:b/>
                <w:sz w:val="18"/>
                <w:szCs w:val="18"/>
              </w:rPr>
            </w:pPr>
          </w:p>
        </w:tc>
        <w:tc>
          <w:tcPr>
            <w:tcW w:w="672"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757D21">
        <w:trPr>
          <w:jc w:val="center"/>
        </w:trPr>
        <w:tc>
          <w:tcPr>
            <w:tcW w:w="4096" w:type="dxa"/>
            <w:vAlign w:val="center"/>
          </w:tcPr>
          <w:p w14:paraId="592EC856" w14:textId="77777777" w:rsidR="003D4468" w:rsidRDefault="003D4468" w:rsidP="00782DED">
            <w:pPr>
              <w:autoSpaceDE w:val="0"/>
              <w:autoSpaceDN w:val="0"/>
              <w:adjustRightInd w:val="0"/>
              <w:jc w:val="both"/>
              <w:rPr>
                <w:rFonts w:ascii="Verdana" w:hAnsi="Verdana" w:cs="Arial"/>
                <w:b/>
                <w:bCs/>
                <w:sz w:val="18"/>
                <w:szCs w:val="18"/>
                <w:lang w:val="es-BO"/>
              </w:rPr>
            </w:pPr>
          </w:p>
          <w:p w14:paraId="16140EDE" w14:textId="77777777" w:rsidR="00782DED" w:rsidRPr="004816CA" w:rsidRDefault="00782DED" w:rsidP="00782DED">
            <w:pPr>
              <w:autoSpaceDE w:val="0"/>
              <w:autoSpaceDN w:val="0"/>
              <w:adjustRightInd w:val="0"/>
              <w:jc w:val="both"/>
              <w:rPr>
                <w:rFonts w:ascii="Verdana" w:hAnsi="Verdana" w:cs="Arial"/>
                <w:b/>
                <w:bCs/>
                <w:sz w:val="18"/>
                <w:szCs w:val="18"/>
                <w:lang w:val="es-BO"/>
              </w:rPr>
            </w:pPr>
            <w:r w:rsidRPr="004816CA">
              <w:rPr>
                <w:rFonts w:ascii="Verdana" w:hAnsi="Verdana" w:cs="Arial"/>
                <w:b/>
                <w:bCs/>
                <w:sz w:val="18"/>
                <w:szCs w:val="18"/>
                <w:lang w:val="es-BO"/>
              </w:rPr>
              <w:t>CONDICIONES DE ENTREGA DE LOS VAGONES PLANOS FERROVIARIOS</w:t>
            </w:r>
          </w:p>
          <w:p w14:paraId="1A8B2967" w14:textId="77777777" w:rsidR="00782DED" w:rsidRPr="004816CA" w:rsidRDefault="00782DED" w:rsidP="00782DED">
            <w:pPr>
              <w:autoSpaceDE w:val="0"/>
              <w:autoSpaceDN w:val="0"/>
              <w:adjustRightInd w:val="0"/>
              <w:jc w:val="both"/>
              <w:rPr>
                <w:rFonts w:ascii="Verdana" w:hAnsi="Verdana" w:cs="Arial"/>
                <w:bCs/>
                <w:sz w:val="18"/>
                <w:szCs w:val="18"/>
                <w:lang w:val="es-BO"/>
              </w:rPr>
            </w:pPr>
          </w:p>
          <w:p w14:paraId="2D1539E6" w14:textId="77777777" w:rsidR="00824928" w:rsidRPr="004816CA" w:rsidRDefault="00824928" w:rsidP="00824928">
            <w:pPr>
              <w:autoSpaceDE w:val="0"/>
              <w:autoSpaceDN w:val="0"/>
              <w:adjustRightInd w:val="0"/>
              <w:ind w:left="99"/>
              <w:jc w:val="both"/>
              <w:rPr>
                <w:rFonts w:ascii="Verdana" w:hAnsi="Verdana" w:cs="Arial"/>
                <w:bCs/>
                <w:sz w:val="18"/>
                <w:szCs w:val="18"/>
                <w:lang w:val="es-BO"/>
              </w:rPr>
            </w:pP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requiere que los Vagones planos ferroviarios sean entregados en la base de operaciones de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en cumplimiento del “Cronograma de Entrega”.</w:t>
            </w:r>
          </w:p>
          <w:p w14:paraId="225AFC5B" w14:textId="77777777" w:rsidR="00824928" w:rsidRPr="004816CA" w:rsidRDefault="00824928" w:rsidP="00824928">
            <w:pPr>
              <w:autoSpaceDE w:val="0"/>
              <w:autoSpaceDN w:val="0"/>
              <w:adjustRightInd w:val="0"/>
              <w:ind w:left="99"/>
              <w:jc w:val="both"/>
              <w:rPr>
                <w:rFonts w:ascii="Verdana" w:hAnsi="Verdana" w:cs="Arial"/>
                <w:bCs/>
                <w:sz w:val="18"/>
                <w:szCs w:val="18"/>
                <w:lang w:val="es-BO"/>
              </w:rPr>
            </w:pPr>
          </w:p>
          <w:p w14:paraId="178FF3B2" w14:textId="77777777" w:rsidR="00824928" w:rsidRDefault="00824928" w:rsidP="00824928">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 xml:space="preserve">El Proveedor debe notificar a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acerca de la culminación de la fabricación de los Vagones Planos Ferroviarios, para que</w:t>
            </w:r>
            <w:r w:rsidRPr="004816CA">
              <w:rPr>
                <w:rFonts w:ascii="Verdana" w:hAnsi="Verdana" w:cs="Arial"/>
                <w:bCs/>
                <w:sz w:val="18"/>
                <w:szCs w:val="18"/>
              </w:rPr>
              <w:t xml:space="preserve"> </w:t>
            </w:r>
            <w:proofErr w:type="spellStart"/>
            <w:r w:rsidRPr="004816CA">
              <w:rPr>
                <w:rFonts w:ascii="Verdana" w:hAnsi="Verdana" w:cs="Arial"/>
                <w:bCs/>
                <w:sz w:val="18"/>
                <w:szCs w:val="18"/>
              </w:rPr>
              <w:t>YPFB</w:t>
            </w:r>
            <w:proofErr w:type="spellEnd"/>
            <w:r w:rsidRPr="004816CA">
              <w:rPr>
                <w:rFonts w:ascii="Verdana" w:hAnsi="Verdana" w:cs="Arial"/>
                <w:bCs/>
                <w:sz w:val="18"/>
                <w:szCs w:val="18"/>
              </w:rPr>
              <w:t xml:space="preserve"> y</w:t>
            </w:r>
            <w:r>
              <w:rPr>
                <w:rFonts w:ascii="Verdana" w:hAnsi="Verdana" w:cs="Arial"/>
                <w:bCs/>
                <w:sz w:val="18"/>
                <w:szCs w:val="18"/>
              </w:rPr>
              <w:t>/o</w:t>
            </w:r>
            <w:r w:rsidRPr="004816CA">
              <w:rPr>
                <w:rFonts w:ascii="Verdana" w:hAnsi="Verdana" w:cs="Arial"/>
                <w:bCs/>
                <w:sz w:val="18"/>
                <w:szCs w:val="18"/>
              </w:rPr>
              <w:t xml:space="preserve"> la Empresa de Verificación, Inspección y Certificación</w:t>
            </w:r>
            <w:r>
              <w:rPr>
                <w:rFonts w:ascii="Verdana" w:hAnsi="Verdana" w:cs="Arial"/>
                <w:bCs/>
                <w:sz w:val="18"/>
                <w:szCs w:val="18"/>
              </w:rPr>
              <w:t xml:space="preserve"> </w:t>
            </w:r>
            <w:r w:rsidRPr="004816CA">
              <w:rPr>
                <w:rFonts w:ascii="Verdana" w:hAnsi="Verdana" w:cs="Arial"/>
                <w:bCs/>
                <w:sz w:val="18"/>
                <w:szCs w:val="18"/>
                <w:lang w:val="es-BO"/>
              </w:rPr>
              <w:t>proceda a inspeccionar los Vagones en fábrica.</w:t>
            </w:r>
          </w:p>
          <w:p w14:paraId="0884B5D4" w14:textId="77777777" w:rsidR="00824928" w:rsidRPr="004816CA" w:rsidRDefault="00824928" w:rsidP="00824928">
            <w:pPr>
              <w:autoSpaceDE w:val="0"/>
              <w:autoSpaceDN w:val="0"/>
              <w:adjustRightInd w:val="0"/>
              <w:ind w:left="99"/>
              <w:jc w:val="both"/>
              <w:rPr>
                <w:rFonts w:ascii="Verdana" w:hAnsi="Verdana" w:cs="Arial"/>
                <w:bCs/>
                <w:sz w:val="18"/>
                <w:szCs w:val="18"/>
                <w:lang w:val="es-BO"/>
              </w:rPr>
            </w:pPr>
          </w:p>
          <w:p w14:paraId="66404866" w14:textId="77777777" w:rsidR="00824928" w:rsidRPr="004816CA" w:rsidRDefault="00824928" w:rsidP="00824928">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 xml:space="preserve">A la finalización exitosa de las Pruebas en Fábrica,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emitirá la Autorización para que el proponente realice el Despacho y Entrega de los Vagones Planos Ferroviarios.</w:t>
            </w:r>
          </w:p>
          <w:p w14:paraId="4B266EB6" w14:textId="77777777" w:rsidR="00824928" w:rsidRPr="004816CA" w:rsidRDefault="00824928" w:rsidP="00824928">
            <w:pPr>
              <w:autoSpaceDE w:val="0"/>
              <w:autoSpaceDN w:val="0"/>
              <w:adjustRightInd w:val="0"/>
              <w:ind w:left="99"/>
              <w:jc w:val="both"/>
              <w:rPr>
                <w:rFonts w:ascii="Verdana" w:hAnsi="Verdana" w:cs="Arial"/>
                <w:bCs/>
                <w:sz w:val="18"/>
                <w:szCs w:val="18"/>
                <w:lang w:val="es-BO"/>
              </w:rPr>
            </w:pPr>
          </w:p>
          <w:p w14:paraId="5B03D5C8" w14:textId="1C72070C" w:rsidR="00782DED" w:rsidRPr="004816CA" w:rsidRDefault="00824928" w:rsidP="00824928">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 xml:space="preserve">El </w:t>
            </w:r>
            <w:r>
              <w:rPr>
                <w:rFonts w:ascii="Verdana" w:hAnsi="Verdana" w:cs="Arial"/>
                <w:bCs/>
                <w:sz w:val="18"/>
                <w:szCs w:val="18"/>
                <w:lang w:val="es-BO"/>
              </w:rPr>
              <w:t>P</w:t>
            </w:r>
            <w:r w:rsidRPr="004816CA">
              <w:rPr>
                <w:rFonts w:ascii="Verdana" w:hAnsi="Verdana" w:cs="Arial"/>
                <w:bCs/>
                <w:sz w:val="18"/>
                <w:szCs w:val="18"/>
                <w:lang w:val="es-BO"/>
              </w:rPr>
              <w:t xml:space="preserve">roponente se hace responsable por cualquier eventualidad antes de la entrega a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en su base de operaciones, eximiendo a </w:t>
            </w:r>
            <w:proofErr w:type="spellStart"/>
            <w:r w:rsidRPr="004816CA">
              <w:rPr>
                <w:rFonts w:ascii="Verdana" w:hAnsi="Verdana" w:cs="Arial"/>
                <w:bCs/>
                <w:sz w:val="18"/>
                <w:szCs w:val="18"/>
                <w:lang w:val="es-BO"/>
              </w:rPr>
              <w:t>YPFB</w:t>
            </w:r>
            <w:proofErr w:type="spellEnd"/>
            <w:r w:rsidRPr="004816CA">
              <w:rPr>
                <w:rFonts w:ascii="Verdana" w:hAnsi="Verdana" w:cs="Arial"/>
                <w:bCs/>
                <w:sz w:val="18"/>
                <w:szCs w:val="18"/>
                <w:lang w:val="es-BO"/>
              </w:rPr>
              <w:t xml:space="preserve"> de cualquier responsabilidad hasta la entrega</w:t>
            </w:r>
            <w:r w:rsidR="00782DED" w:rsidRPr="004816CA">
              <w:rPr>
                <w:rFonts w:ascii="Verdana" w:hAnsi="Verdana" w:cs="Arial"/>
                <w:bCs/>
                <w:sz w:val="18"/>
                <w:szCs w:val="18"/>
                <w:lang w:val="es-BO"/>
              </w:rPr>
              <w:t>.</w:t>
            </w:r>
          </w:p>
          <w:p w14:paraId="4B270D7E" w14:textId="77777777" w:rsidR="0013510E" w:rsidRPr="00782DED" w:rsidRDefault="0013510E" w:rsidP="00126BEB">
            <w:pPr>
              <w:jc w:val="both"/>
              <w:rPr>
                <w:rFonts w:ascii="Calibri" w:hAnsi="Calibri" w:cs="Calibri"/>
                <w:sz w:val="18"/>
                <w:szCs w:val="18"/>
                <w:lang w:val="es-BO"/>
              </w:rPr>
            </w:pPr>
          </w:p>
        </w:tc>
        <w:tc>
          <w:tcPr>
            <w:tcW w:w="3431" w:type="dxa"/>
            <w:vAlign w:val="center"/>
          </w:tcPr>
          <w:p w14:paraId="343D7E34" w14:textId="77777777" w:rsidR="0013510E" w:rsidRPr="00DB5AAF" w:rsidRDefault="0013510E" w:rsidP="00126BEB">
            <w:pPr>
              <w:rPr>
                <w:rFonts w:ascii="Calibri" w:hAnsi="Calibri" w:cs="Calibri"/>
                <w:b/>
                <w:sz w:val="18"/>
                <w:szCs w:val="18"/>
              </w:rPr>
            </w:pPr>
          </w:p>
        </w:tc>
        <w:tc>
          <w:tcPr>
            <w:tcW w:w="458" w:type="dxa"/>
            <w:vAlign w:val="center"/>
          </w:tcPr>
          <w:p w14:paraId="361F6C27" w14:textId="77777777" w:rsidR="0013510E" w:rsidRPr="00DB5AAF" w:rsidRDefault="0013510E" w:rsidP="00126BEB">
            <w:pPr>
              <w:rPr>
                <w:rFonts w:ascii="Calibri" w:hAnsi="Calibri" w:cs="Calibri"/>
                <w:b/>
                <w:sz w:val="18"/>
                <w:szCs w:val="18"/>
              </w:rPr>
            </w:pPr>
          </w:p>
        </w:tc>
        <w:tc>
          <w:tcPr>
            <w:tcW w:w="436" w:type="dxa"/>
            <w:vAlign w:val="center"/>
          </w:tcPr>
          <w:p w14:paraId="6E84F725" w14:textId="77777777" w:rsidR="0013510E" w:rsidRPr="00DB5AAF" w:rsidRDefault="0013510E" w:rsidP="00126BEB">
            <w:pPr>
              <w:rPr>
                <w:rFonts w:ascii="Calibri" w:hAnsi="Calibri" w:cs="Calibri"/>
                <w:b/>
                <w:sz w:val="18"/>
                <w:szCs w:val="18"/>
              </w:rPr>
            </w:pPr>
          </w:p>
        </w:tc>
        <w:tc>
          <w:tcPr>
            <w:tcW w:w="672" w:type="dxa"/>
            <w:vAlign w:val="center"/>
          </w:tcPr>
          <w:p w14:paraId="7E0A449E" w14:textId="77777777" w:rsidR="0013510E" w:rsidRPr="00DB5AAF" w:rsidRDefault="0013510E" w:rsidP="00126BEB">
            <w:pPr>
              <w:rPr>
                <w:rFonts w:ascii="Calibri" w:hAnsi="Calibri" w:cs="Calibri"/>
                <w:b/>
                <w:sz w:val="18"/>
                <w:szCs w:val="18"/>
              </w:rPr>
            </w:pPr>
          </w:p>
        </w:tc>
      </w:tr>
      <w:tr w:rsidR="00782DED" w:rsidRPr="00C75BEC" w14:paraId="5D019513" w14:textId="77777777" w:rsidTr="00757D21">
        <w:trPr>
          <w:jc w:val="center"/>
        </w:trPr>
        <w:tc>
          <w:tcPr>
            <w:tcW w:w="4096" w:type="dxa"/>
            <w:vAlign w:val="center"/>
          </w:tcPr>
          <w:p w14:paraId="22DD91A7" w14:textId="77777777" w:rsidR="00824928" w:rsidRDefault="00824928" w:rsidP="00782DED">
            <w:pPr>
              <w:rPr>
                <w:rFonts w:ascii="Verdana" w:hAnsi="Verdana" w:cs="Calibri"/>
                <w:b/>
                <w:bCs/>
                <w:sz w:val="18"/>
                <w:szCs w:val="18"/>
              </w:rPr>
            </w:pPr>
          </w:p>
          <w:p w14:paraId="2EBBAA74" w14:textId="462E3E16" w:rsidR="00782DED" w:rsidRPr="00DB5AAF" w:rsidRDefault="00782DED" w:rsidP="00782DED">
            <w:pPr>
              <w:rPr>
                <w:rFonts w:ascii="Calibri" w:hAnsi="Calibri" w:cs="Calibri"/>
                <w:b/>
                <w:sz w:val="18"/>
                <w:szCs w:val="18"/>
              </w:rPr>
            </w:pPr>
            <w:r w:rsidRPr="00FD291B">
              <w:rPr>
                <w:rFonts w:ascii="Verdana" w:hAnsi="Verdana" w:cs="Calibri"/>
                <w:b/>
                <w:bCs/>
                <w:sz w:val="18"/>
                <w:szCs w:val="18"/>
              </w:rPr>
              <w:t xml:space="preserve">PLAZO DE ENTREGA </w:t>
            </w:r>
          </w:p>
        </w:tc>
        <w:tc>
          <w:tcPr>
            <w:tcW w:w="3431" w:type="dxa"/>
            <w:vAlign w:val="center"/>
          </w:tcPr>
          <w:p w14:paraId="7086EF4B" w14:textId="77777777" w:rsidR="00782DED" w:rsidRPr="00DB5AAF" w:rsidRDefault="00782DED" w:rsidP="00782DED">
            <w:pPr>
              <w:rPr>
                <w:rFonts w:ascii="Calibri" w:hAnsi="Calibri" w:cs="Calibri"/>
                <w:b/>
                <w:sz w:val="18"/>
                <w:szCs w:val="18"/>
              </w:rPr>
            </w:pPr>
          </w:p>
        </w:tc>
        <w:tc>
          <w:tcPr>
            <w:tcW w:w="458" w:type="dxa"/>
            <w:vAlign w:val="center"/>
          </w:tcPr>
          <w:p w14:paraId="0396F135" w14:textId="77777777" w:rsidR="00782DED" w:rsidRPr="00DB5AAF" w:rsidRDefault="00782DED" w:rsidP="00782DED">
            <w:pPr>
              <w:rPr>
                <w:rFonts w:ascii="Calibri" w:hAnsi="Calibri" w:cs="Calibri"/>
                <w:b/>
                <w:sz w:val="18"/>
                <w:szCs w:val="18"/>
              </w:rPr>
            </w:pPr>
          </w:p>
        </w:tc>
        <w:tc>
          <w:tcPr>
            <w:tcW w:w="436" w:type="dxa"/>
            <w:vAlign w:val="center"/>
          </w:tcPr>
          <w:p w14:paraId="50B03387" w14:textId="77777777" w:rsidR="00782DED" w:rsidRPr="00DB5AAF" w:rsidRDefault="00782DED" w:rsidP="00782DED">
            <w:pPr>
              <w:rPr>
                <w:rFonts w:ascii="Calibri" w:hAnsi="Calibri" w:cs="Calibri"/>
                <w:b/>
                <w:sz w:val="18"/>
                <w:szCs w:val="18"/>
              </w:rPr>
            </w:pPr>
          </w:p>
        </w:tc>
        <w:tc>
          <w:tcPr>
            <w:tcW w:w="672" w:type="dxa"/>
            <w:vAlign w:val="center"/>
          </w:tcPr>
          <w:p w14:paraId="12B5A181" w14:textId="77777777" w:rsidR="00782DED" w:rsidRPr="00DB5AAF" w:rsidRDefault="00782DED" w:rsidP="00782DED">
            <w:pPr>
              <w:rPr>
                <w:rFonts w:ascii="Calibri" w:hAnsi="Calibri" w:cs="Calibri"/>
                <w:b/>
                <w:sz w:val="18"/>
                <w:szCs w:val="18"/>
              </w:rPr>
            </w:pPr>
          </w:p>
        </w:tc>
      </w:tr>
      <w:tr w:rsidR="00782DED" w:rsidRPr="00C75BEC" w14:paraId="0E885E2E" w14:textId="77777777" w:rsidTr="00757D21">
        <w:trPr>
          <w:jc w:val="center"/>
        </w:trPr>
        <w:tc>
          <w:tcPr>
            <w:tcW w:w="4096" w:type="dxa"/>
            <w:vAlign w:val="center"/>
          </w:tcPr>
          <w:p w14:paraId="7710A46A" w14:textId="77777777" w:rsidR="00782DED" w:rsidRDefault="00782DED" w:rsidP="00782DED">
            <w:pPr>
              <w:contextualSpacing/>
              <w:jc w:val="both"/>
              <w:outlineLvl w:val="0"/>
              <w:rPr>
                <w:rFonts w:ascii="Verdana" w:hAnsi="Verdana" w:cs="Arial"/>
                <w:b/>
                <w:sz w:val="18"/>
                <w:szCs w:val="18"/>
                <w:u w:val="single"/>
              </w:rPr>
            </w:pPr>
          </w:p>
          <w:p w14:paraId="57CCAC47" w14:textId="77777777" w:rsidR="00824928" w:rsidRPr="004816CA" w:rsidRDefault="00824928" w:rsidP="00824928">
            <w:pPr>
              <w:ind w:left="99"/>
              <w:contextualSpacing/>
              <w:jc w:val="both"/>
              <w:outlineLvl w:val="0"/>
              <w:rPr>
                <w:rFonts w:ascii="Verdana" w:hAnsi="Verdana" w:cs="Arial"/>
                <w:sz w:val="18"/>
                <w:szCs w:val="18"/>
              </w:rPr>
            </w:pPr>
            <w:r w:rsidRPr="00AA08CE">
              <w:rPr>
                <w:rFonts w:ascii="Verdana" w:hAnsi="Verdana" w:cs="Arial"/>
                <w:sz w:val="18"/>
                <w:szCs w:val="18"/>
              </w:rPr>
              <w:t xml:space="preserve">Entregas parciales según cronograma teniendo como fecha para la recepción definitiva un máximo </w:t>
            </w:r>
            <w:r>
              <w:rPr>
                <w:rFonts w:ascii="Verdana" w:hAnsi="Verdana" w:cs="Arial"/>
                <w:sz w:val="18"/>
                <w:szCs w:val="18"/>
              </w:rPr>
              <w:t>270</w:t>
            </w:r>
            <w:r w:rsidRPr="00AA08CE">
              <w:rPr>
                <w:rFonts w:ascii="Verdana" w:hAnsi="Verdana" w:cs="Arial"/>
                <w:sz w:val="18"/>
                <w:szCs w:val="18"/>
              </w:rPr>
              <w:t xml:space="preserve"> Días Calendario a partir de la Orden de Proceder (ver el cronograma de entregas adjunto Anexo D).</w:t>
            </w:r>
          </w:p>
          <w:p w14:paraId="61FA0BD6" w14:textId="77777777" w:rsidR="00824928" w:rsidRDefault="00824928" w:rsidP="00824928">
            <w:pPr>
              <w:autoSpaceDE w:val="0"/>
              <w:autoSpaceDN w:val="0"/>
              <w:adjustRightInd w:val="0"/>
              <w:jc w:val="both"/>
              <w:rPr>
                <w:rFonts w:ascii="Verdana" w:hAnsi="Verdana" w:cs="Calibri"/>
                <w:b/>
                <w:bCs/>
                <w:sz w:val="18"/>
                <w:szCs w:val="18"/>
                <w:lang w:eastAsia="es-BO"/>
              </w:rPr>
            </w:pPr>
          </w:p>
          <w:p w14:paraId="098C1737" w14:textId="77777777" w:rsidR="00824928" w:rsidRDefault="00824928" w:rsidP="00824928">
            <w:pPr>
              <w:autoSpaceDE w:val="0"/>
              <w:autoSpaceDN w:val="0"/>
              <w:adjustRightInd w:val="0"/>
              <w:jc w:val="both"/>
              <w:rPr>
                <w:rFonts w:ascii="Verdana" w:hAnsi="Verdana" w:cs="Calibri"/>
                <w:b/>
                <w:bCs/>
                <w:sz w:val="18"/>
                <w:szCs w:val="18"/>
                <w:lang w:eastAsia="es-BO"/>
              </w:rPr>
            </w:pPr>
          </w:p>
          <w:p w14:paraId="5E634F14" w14:textId="77777777" w:rsidR="00824928" w:rsidRDefault="00824928" w:rsidP="00824928">
            <w:pPr>
              <w:autoSpaceDE w:val="0"/>
              <w:autoSpaceDN w:val="0"/>
              <w:adjustRightInd w:val="0"/>
              <w:jc w:val="both"/>
              <w:rPr>
                <w:rFonts w:ascii="Verdana" w:hAnsi="Verdana" w:cs="Calibri"/>
                <w:b/>
                <w:bCs/>
                <w:sz w:val="18"/>
                <w:szCs w:val="18"/>
                <w:lang w:eastAsia="es-BO"/>
              </w:rPr>
            </w:pPr>
          </w:p>
          <w:p w14:paraId="20C0D11F" w14:textId="77777777" w:rsidR="00782DED" w:rsidRPr="00DB5AAF" w:rsidRDefault="00782DED" w:rsidP="00782DED">
            <w:pPr>
              <w:rPr>
                <w:rFonts w:ascii="Calibri" w:hAnsi="Calibri" w:cs="Calibri"/>
                <w:b/>
                <w:sz w:val="18"/>
                <w:szCs w:val="18"/>
              </w:rPr>
            </w:pPr>
          </w:p>
        </w:tc>
        <w:tc>
          <w:tcPr>
            <w:tcW w:w="3431" w:type="dxa"/>
            <w:vAlign w:val="center"/>
          </w:tcPr>
          <w:p w14:paraId="20235639" w14:textId="77777777" w:rsidR="00782DED" w:rsidRPr="00DB5AAF" w:rsidRDefault="00782DED" w:rsidP="00782DED">
            <w:pPr>
              <w:rPr>
                <w:rFonts w:ascii="Calibri" w:hAnsi="Calibri" w:cs="Calibri"/>
                <w:b/>
                <w:sz w:val="18"/>
                <w:szCs w:val="18"/>
              </w:rPr>
            </w:pPr>
          </w:p>
        </w:tc>
        <w:tc>
          <w:tcPr>
            <w:tcW w:w="458" w:type="dxa"/>
            <w:vAlign w:val="center"/>
          </w:tcPr>
          <w:p w14:paraId="06AF98E2" w14:textId="77777777" w:rsidR="00782DED" w:rsidRPr="00DB5AAF" w:rsidRDefault="00782DED" w:rsidP="00782DED">
            <w:pPr>
              <w:rPr>
                <w:rFonts w:ascii="Calibri" w:hAnsi="Calibri" w:cs="Calibri"/>
                <w:b/>
                <w:sz w:val="18"/>
                <w:szCs w:val="18"/>
              </w:rPr>
            </w:pPr>
          </w:p>
        </w:tc>
        <w:tc>
          <w:tcPr>
            <w:tcW w:w="436" w:type="dxa"/>
            <w:vAlign w:val="center"/>
          </w:tcPr>
          <w:p w14:paraId="1988D738" w14:textId="77777777" w:rsidR="00782DED" w:rsidRPr="00DB5AAF" w:rsidRDefault="00782DED" w:rsidP="00782DED">
            <w:pPr>
              <w:rPr>
                <w:rFonts w:ascii="Calibri" w:hAnsi="Calibri" w:cs="Calibri"/>
                <w:b/>
                <w:sz w:val="18"/>
                <w:szCs w:val="18"/>
              </w:rPr>
            </w:pPr>
          </w:p>
        </w:tc>
        <w:tc>
          <w:tcPr>
            <w:tcW w:w="672" w:type="dxa"/>
            <w:vAlign w:val="center"/>
          </w:tcPr>
          <w:p w14:paraId="31B52CE7" w14:textId="77777777" w:rsidR="00782DED" w:rsidRPr="00DB5AAF" w:rsidRDefault="00782DED" w:rsidP="00782DED">
            <w:pPr>
              <w:rPr>
                <w:rFonts w:ascii="Calibri" w:hAnsi="Calibri" w:cs="Calibri"/>
                <w:b/>
                <w:sz w:val="18"/>
                <w:szCs w:val="18"/>
              </w:rPr>
            </w:pPr>
          </w:p>
        </w:tc>
      </w:tr>
      <w:tr w:rsidR="00782DED" w:rsidRPr="00C75BEC" w14:paraId="39A5C9DC" w14:textId="77777777" w:rsidTr="00757D21">
        <w:trPr>
          <w:jc w:val="center"/>
        </w:trPr>
        <w:tc>
          <w:tcPr>
            <w:tcW w:w="4096" w:type="dxa"/>
            <w:vAlign w:val="center"/>
          </w:tcPr>
          <w:p w14:paraId="5A43D513" w14:textId="77777777" w:rsidR="00824928" w:rsidRDefault="00824928" w:rsidP="00782DED">
            <w:pPr>
              <w:rPr>
                <w:rFonts w:ascii="Verdana" w:hAnsi="Verdana" w:cs="Calibri"/>
                <w:b/>
                <w:bCs/>
                <w:sz w:val="18"/>
                <w:szCs w:val="18"/>
              </w:rPr>
            </w:pPr>
          </w:p>
          <w:p w14:paraId="2091D066" w14:textId="4441B6DD" w:rsidR="00782DED" w:rsidRPr="00DB5AAF" w:rsidRDefault="00782DED" w:rsidP="00782DED">
            <w:pPr>
              <w:rPr>
                <w:rFonts w:ascii="Calibri" w:hAnsi="Calibri" w:cs="Calibri"/>
                <w:b/>
                <w:bCs/>
                <w:sz w:val="18"/>
                <w:szCs w:val="18"/>
              </w:rPr>
            </w:pPr>
            <w:r w:rsidRPr="00FD291B">
              <w:rPr>
                <w:rFonts w:ascii="Verdana" w:hAnsi="Verdana" w:cs="Calibri"/>
                <w:b/>
                <w:bCs/>
                <w:sz w:val="18"/>
                <w:szCs w:val="18"/>
              </w:rPr>
              <w:t>EXPERIENCIA</w:t>
            </w:r>
            <w:r>
              <w:rPr>
                <w:rFonts w:ascii="Verdana" w:hAnsi="Verdana" w:cs="Calibri"/>
                <w:b/>
                <w:bCs/>
                <w:sz w:val="18"/>
                <w:szCs w:val="18"/>
              </w:rPr>
              <w:t xml:space="preserve"> </w:t>
            </w:r>
            <w:r w:rsidRPr="004816CA">
              <w:rPr>
                <w:rFonts w:ascii="Verdana" w:hAnsi="Verdana" w:cs="Arial"/>
                <w:b/>
                <w:bCs/>
                <w:sz w:val="18"/>
                <w:szCs w:val="18"/>
                <w:lang w:val="es-BO"/>
              </w:rPr>
              <w:t>REQUERIDA</w:t>
            </w:r>
          </w:p>
        </w:tc>
        <w:tc>
          <w:tcPr>
            <w:tcW w:w="3431" w:type="dxa"/>
            <w:vAlign w:val="center"/>
          </w:tcPr>
          <w:p w14:paraId="14F489B0" w14:textId="77777777" w:rsidR="00782DED" w:rsidRPr="00DB5AAF" w:rsidRDefault="00782DED" w:rsidP="00782DED">
            <w:pPr>
              <w:rPr>
                <w:rFonts w:ascii="Calibri" w:hAnsi="Calibri" w:cs="Calibri"/>
                <w:b/>
                <w:sz w:val="18"/>
                <w:szCs w:val="18"/>
              </w:rPr>
            </w:pPr>
          </w:p>
        </w:tc>
        <w:tc>
          <w:tcPr>
            <w:tcW w:w="458" w:type="dxa"/>
            <w:vAlign w:val="center"/>
          </w:tcPr>
          <w:p w14:paraId="0452D3FF" w14:textId="77777777" w:rsidR="00782DED" w:rsidRPr="00DB5AAF" w:rsidRDefault="00782DED" w:rsidP="00782DED">
            <w:pPr>
              <w:rPr>
                <w:rFonts w:ascii="Calibri" w:hAnsi="Calibri" w:cs="Calibri"/>
                <w:b/>
                <w:sz w:val="18"/>
                <w:szCs w:val="18"/>
              </w:rPr>
            </w:pPr>
          </w:p>
        </w:tc>
        <w:tc>
          <w:tcPr>
            <w:tcW w:w="436" w:type="dxa"/>
            <w:vAlign w:val="center"/>
          </w:tcPr>
          <w:p w14:paraId="789B93CF" w14:textId="77777777" w:rsidR="00782DED" w:rsidRPr="00DB5AAF" w:rsidRDefault="00782DED" w:rsidP="00782DED">
            <w:pPr>
              <w:rPr>
                <w:rFonts w:ascii="Calibri" w:hAnsi="Calibri" w:cs="Calibri"/>
                <w:b/>
                <w:sz w:val="18"/>
                <w:szCs w:val="18"/>
              </w:rPr>
            </w:pPr>
          </w:p>
        </w:tc>
        <w:tc>
          <w:tcPr>
            <w:tcW w:w="672" w:type="dxa"/>
            <w:vAlign w:val="center"/>
          </w:tcPr>
          <w:p w14:paraId="0382528E" w14:textId="77777777" w:rsidR="00782DED" w:rsidRPr="00DB5AAF" w:rsidRDefault="00782DED" w:rsidP="00782DED">
            <w:pPr>
              <w:rPr>
                <w:rFonts w:ascii="Calibri" w:hAnsi="Calibri" w:cs="Calibri"/>
                <w:b/>
                <w:sz w:val="18"/>
                <w:szCs w:val="18"/>
              </w:rPr>
            </w:pPr>
          </w:p>
        </w:tc>
      </w:tr>
      <w:tr w:rsidR="00782DED" w:rsidRPr="00C75BEC" w14:paraId="63A33090" w14:textId="77777777" w:rsidTr="00757D21">
        <w:trPr>
          <w:jc w:val="center"/>
        </w:trPr>
        <w:tc>
          <w:tcPr>
            <w:tcW w:w="4096" w:type="dxa"/>
            <w:vAlign w:val="center"/>
          </w:tcPr>
          <w:p w14:paraId="6E6CA625" w14:textId="77777777" w:rsidR="003D4468" w:rsidRDefault="003D4468" w:rsidP="00FA3506">
            <w:pPr>
              <w:autoSpaceDE w:val="0"/>
              <w:autoSpaceDN w:val="0"/>
              <w:adjustRightInd w:val="0"/>
              <w:jc w:val="both"/>
              <w:rPr>
                <w:rFonts w:ascii="Verdana" w:hAnsi="Verdana" w:cs="Arial"/>
                <w:bCs/>
                <w:sz w:val="18"/>
                <w:szCs w:val="18"/>
                <w:lang w:val="es-BO"/>
              </w:rPr>
            </w:pPr>
          </w:p>
          <w:p w14:paraId="59CC8419" w14:textId="77777777" w:rsidR="00824928" w:rsidRPr="004816CA" w:rsidRDefault="00824928" w:rsidP="00824928">
            <w:pPr>
              <w:autoSpaceDE w:val="0"/>
              <w:autoSpaceDN w:val="0"/>
              <w:adjustRightInd w:val="0"/>
              <w:ind w:left="99"/>
              <w:jc w:val="both"/>
              <w:rPr>
                <w:rFonts w:ascii="Verdana" w:hAnsi="Verdana" w:cs="Arial"/>
                <w:bCs/>
                <w:sz w:val="18"/>
                <w:szCs w:val="18"/>
                <w:lang w:val="es-BO"/>
              </w:rPr>
            </w:pPr>
            <w:r>
              <w:rPr>
                <w:rFonts w:ascii="Verdana" w:hAnsi="Verdana" w:cs="Arial"/>
                <w:bCs/>
                <w:sz w:val="18"/>
                <w:szCs w:val="18"/>
                <w:lang w:val="es-BO"/>
              </w:rPr>
              <w:t>Los proponentes</w:t>
            </w:r>
            <w:r w:rsidRPr="004816CA">
              <w:rPr>
                <w:rFonts w:ascii="Verdana" w:hAnsi="Verdana" w:cs="Arial"/>
                <w:bCs/>
                <w:sz w:val="18"/>
                <w:szCs w:val="18"/>
                <w:lang w:val="es-BO"/>
              </w:rPr>
              <w:t xml:space="preserve"> deberá</w:t>
            </w:r>
            <w:r>
              <w:rPr>
                <w:rFonts w:ascii="Verdana" w:hAnsi="Verdana" w:cs="Arial"/>
                <w:bCs/>
                <w:sz w:val="18"/>
                <w:szCs w:val="18"/>
                <w:lang w:val="es-BO"/>
              </w:rPr>
              <w:t>n</w:t>
            </w:r>
            <w:r w:rsidRPr="004816CA">
              <w:rPr>
                <w:rFonts w:ascii="Verdana" w:hAnsi="Verdana" w:cs="Arial"/>
                <w:bCs/>
                <w:sz w:val="18"/>
                <w:szCs w:val="18"/>
                <w:lang w:val="es-BO"/>
              </w:rPr>
              <w:t xml:space="preserve"> acreditar </w:t>
            </w:r>
            <w:r>
              <w:rPr>
                <w:rFonts w:ascii="Verdana" w:hAnsi="Verdana" w:cs="Arial"/>
                <w:bCs/>
                <w:sz w:val="18"/>
                <w:szCs w:val="18"/>
                <w:lang w:val="es-BO"/>
              </w:rPr>
              <w:t xml:space="preserve">al menos una  de las siguientes condiciones de </w:t>
            </w:r>
            <w:r w:rsidRPr="004816CA">
              <w:rPr>
                <w:rFonts w:ascii="Verdana" w:hAnsi="Verdana" w:cs="Arial"/>
                <w:bCs/>
                <w:sz w:val="18"/>
                <w:szCs w:val="18"/>
                <w:lang w:val="es-BO"/>
              </w:rPr>
              <w:t>experiencia:</w:t>
            </w:r>
          </w:p>
          <w:p w14:paraId="15F49637" w14:textId="77777777" w:rsidR="00824928" w:rsidRPr="004816CA" w:rsidRDefault="00824928" w:rsidP="00824928">
            <w:pPr>
              <w:autoSpaceDE w:val="0"/>
              <w:autoSpaceDN w:val="0"/>
              <w:adjustRightInd w:val="0"/>
              <w:ind w:left="360"/>
              <w:jc w:val="both"/>
              <w:rPr>
                <w:rFonts w:ascii="Verdana" w:hAnsi="Verdana" w:cs="Arial"/>
                <w:bCs/>
                <w:sz w:val="18"/>
                <w:szCs w:val="18"/>
                <w:lang w:val="es-BO"/>
              </w:rPr>
            </w:pPr>
          </w:p>
          <w:p w14:paraId="63337B5E" w14:textId="77777777" w:rsidR="00824928" w:rsidRDefault="00824928" w:rsidP="00824928">
            <w:pPr>
              <w:pStyle w:val="Prrafodelista"/>
              <w:numPr>
                <w:ilvl w:val="0"/>
                <w:numId w:val="83"/>
              </w:numPr>
              <w:ind w:left="524" w:hanging="283"/>
              <w:jc w:val="both"/>
              <w:rPr>
                <w:rFonts w:ascii="Verdana" w:hAnsi="Verdana" w:cs="Arial"/>
                <w:sz w:val="18"/>
                <w:szCs w:val="18"/>
              </w:rPr>
            </w:pPr>
            <w:r w:rsidRPr="00A25500">
              <w:rPr>
                <w:rFonts w:ascii="Verdana" w:hAnsi="Verdana" w:cs="Arial"/>
                <w:b/>
                <w:sz w:val="18"/>
                <w:szCs w:val="18"/>
              </w:rPr>
              <w:t>Experiencia en fabricación</w:t>
            </w:r>
            <w:r>
              <w:rPr>
                <w:rFonts w:ascii="Verdana" w:hAnsi="Verdana" w:cs="Arial"/>
                <w:b/>
                <w:sz w:val="18"/>
                <w:szCs w:val="18"/>
              </w:rPr>
              <w:t xml:space="preserve"> y</w:t>
            </w:r>
            <w:r w:rsidRPr="00A25500">
              <w:rPr>
                <w:rFonts w:ascii="Verdana" w:hAnsi="Verdana" w:cs="Arial"/>
                <w:b/>
                <w:sz w:val="18"/>
                <w:szCs w:val="18"/>
              </w:rPr>
              <w:t xml:space="preserve"> construcción:</w:t>
            </w:r>
            <w:r w:rsidRPr="00F00059">
              <w:rPr>
                <w:rFonts w:ascii="Verdana" w:hAnsi="Verdana" w:cs="Arial"/>
                <w:sz w:val="18"/>
                <w:szCs w:val="18"/>
              </w:rPr>
              <w:t xml:space="preserve"> </w:t>
            </w:r>
            <w:r>
              <w:rPr>
                <w:rFonts w:ascii="Verdana" w:hAnsi="Verdana" w:cs="Arial"/>
                <w:sz w:val="18"/>
                <w:szCs w:val="18"/>
              </w:rPr>
              <w:t xml:space="preserve">el proponente </w:t>
            </w:r>
            <w:r>
              <w:rPr>
                <w:rFonts w:ascii="Verdana" w:hAnsi="Verdana" w:cs="Arial"/>
                <w:color w:val="000000"/>
                <w:sz w:val="18"/>
                <w:szCs w:val="18"/>
                <w:lang w:val="es-BO" w:eastAsia="es-BO"/>
              </w:rPr>
              <w:t xml:space="preserve">debe acreditar experiencia en los últimos 10 años en la fabricación o </w:t>
            </w:r>
            <w:r w:rsidRPr="00F00059">
              <w:rPr>
                <w:rFonts w:ascii="Verdana" w:hAnsi="Verdana" w:cs="Arial"/>
                <w:color w:val="000000"/>
                <w:sz w:val="18"/>
                <w:szCs w:val="18"/>
                <w:lang w:val="es-BO" w:eastAsia="es-BO"/>
              </w:rPr>
              <w:t xml:space="preserve">construcción </w:t>
            </w:r>
            <w:r>
              <w:rPr>
                <w:rFonts w:ascii="Verdana" w:hAnsi="Verdana" w:cs="Arial"/>
                <w:color w:val="000000"/>
                <w:sz w:val="18"/>
                <w:szCs w:val="18"/>
                <w:lang w:val="es-BO" w:eastAsia="es-BO"/>
              </w:rPr>
              <w:t xml:space="preserve"> </w:t>
            </w:r>
            <w:r w:rsidRPr="00F00059">
              <w:rPr>
                <w:rFonts w:ascii="Verdana" w:hAnsi="Verdana" w:cs="Arial"/>
                <w:color w:val="000000"/>
                <w:sz w:val="18"/>
                <w:szCs w:val="18"/>
                <w:lang w:val="es-BO" w:eastAsia="es-BO"/>
              </w:rPr>
              <w:t xml:space="preserve">de </w:t>
            </w:r>
            <w:r>
              <w:rPr>
                <w:rFonts w:ascii="Verdana" w:hAnsi="Verdana" w:cs="Arial"/>
                <w:color w:val="000000"/>
                <w:sz w:val="18"/>
                <w:szCs w:val="18"/>
                <w:lang w:val="es-BO" w:eastAsia="es-BO"/>
              </w:rPr>
              <w:t xml:space="preserve">vagones ferroviarios con capacidad de transporte mínima de cuarenta toneladas (40 Ton). El Proponente deberá acreditar la experiencia </w:t>
            </w:r>
            <w:r>
              <w:rPr>
                <w:rFonts w:ascii="Verdana" w:hAnsi="Verdana" w:cs="Arial"/>
                <w:sz w:val="18"/>
                <w:szCs w:val="18"/>
              </w:rPr>
              <w:t>mediante la presentación de fotocopia simple legible de  contratos, certificados de entrega y recepción, facturas, u otro documento equivalente; en caso de que estos documentos estén en un idioma distinto al castellano, se deberá adjuntar una traducción simple al castellano.</w:t>
            </w:r>
          </w:p>
          <w:p w14:paraId="4910B89D" w14:textId="77777777" w:rsidR="00824928" w:rsidRDefault="00824928" w:rsidP="00824928">
            <w:pPr>
              <w:pStyle w:val="Prrafodelista"/>
              <w:ind w:left="524" w:hanging="283"/>
              <w:jc w:val="both"/>
              <w:rPr>
                <w:rFonts w:ascii="Verdana" w:hAnsi="Verdana" w:cs="Arial"/>
                <w:sz w:val="18"/>
                <w:szCs w:val="18"/>
              </w:rPr>
            </w:pPr>
          </w:p>
          <w:p w14:paraId="2187355B" w14:textId="77777777" w:rsidR="00824928" w:rsidRPr="00797624" w:rsidRDefault="00824928" w:rsidP="00824928">
            <w:pPr>
              <w:numPr>
                <w:ilvl w:val="0"/>
                <w:numId w:val="83"/>
              </w:numPr>
              <w:spacing w:line="259" w:lineRule="auto"/>
              <w:ind w:left="524" w:hanging="283"/>
              <w:jc w:val="both"/>
              <w:rPr>
                <w:rFonts w:ascii="Verdana" w:hAnsi="Verdana" w:cs="Arial"/>
                <w:sz w:val="18"/>
                <w:szCs w:val="18"/>
              </w:rPr>
            </w:pPr>
            <w:r w:rsidRPr="00A25500">
              <w:rPr>
                <w:rFonts w:ascii="Verdana" w:hAnsi="Verdana" w:cs="Arial"/>
                <w:b/>
                <w:sz w:val="18"/>
                <w:szCs w:val="18"/>
              </w:rPr>
              <w:t>Experiencia del representante de la marca ofertada</w:t>
            </w:r>
            <w:r>
              <w:rPr>
                <w:rFonts w:ascii="Verdana" w:hAnsi="Verdana" w:cs="Arial"/>
                <w:sz w:val="18"/>
                <w:szCs w:val="18"/>
              </w:rPr>
              <w:t xml:space="preserve">: Cuando el proponente sea representante o concesionario en Bolivia de la marca ofertada o del </w:t>
            </w:r>
            <w:r w:rsidRPr="00797624">
              <w:rPr>
                <w:rFonts w:ascii="Verdana" w:hAnsi="Verdana" w:cs="Arial"/>
                <w:sz w:val="18"/>
                <w:szCs w:val="18"/>
              </w:rPr>
              <w:t xml:space="preserve">fabricante, deberá acreditar al menos 10 contratos de venta en los últimos </w:t>
            </w:r>
            <w:r>
              <w:rPr>
                <w:rFonts w:ascii="Verdana" w:hAnsi="Verdana" w:cs="Arial"/>
                <w:sz w:val="18"/>
                <w:szCs w:val="18"/>
              </w:rPr>
              <w:t>diez</w:t>
            </w:r>
            <w:r w:rsidRPr="00797624">
              <w:rPr>
                <w:rFonts w:ascii="Verdana" w:hAnsi="Verdana" w:cs="Arial"/>
                <w:sz w:val="18"/>
                <w:szCs w:val="18"/>
              </w:rPr>
              <w:t xml:space="preserve"> años, de vagones ferroviarios, de maquinaria pesada,  de equipo de transporte pesado, remolques o semirremolques, carrocerías planas, </w:t>
            </w:r>
            <w:proofErr w:type="spellStart"/>
            <w:r w:rsidRPr="00797624">
              <w:rPr>
                <w:rFonts w:ascii="Verdana" w:hAnsi="Verdana" w:cs="Arial"/>
                <w:sz w:val="18"/>
                <w:szCs w:val="18"/>
              </w:rPr>
              <w:t>low</w:t>
            </w:r>
            <w:proofErr w:type="spellEnd"/>
            <w:r w:rsidRPr="00797624">
              <w:rPr>
                <w:rFonts w:ascii="Verdana" w:hAnsi="Verdana" w:cs="Arial"/>
                <w:sz w:val="18"/>
                <w:szCs w:val="18"/>
              </w:rPr>
              <w:t xml:space="preserve"> </w:t>
            </w:r>
            <w:proofErr w:type="spellStart"/>
            <w:r w:rsidRPr="00797624">
              <w:rPr>
                <w:rFonts w:ascii="Verdana" w:hAnsi="Verdana" w:cs="Arial"/>
                <w:sz w:val="18"/>
                <w:szCs w:val="18"/>
              </w:rPr>
              <w:t>boy</w:t>
            </w:r>
            <w:proofErr w:type="spellEnd"/>
            <w:r w:rsidRPr="00797624">
              <w:rPr>
                <w:rFonts w:ascii="Verdana" w:hAnsi="Verdana" w:cs="Arial"/>
                <w:sz w:val="18"/>
                <w:szCs w:val="18"/>
              </w:rPr>
              <w:t xml:space="preserve">  u otro equipo similar de transporte pesado. En este caso el proponente deberá demostrar esta experiencia con la presentación de documentación en copia simple de la venta de equipos de transporte pesado, fotocopia simple de contratos, certificados de recepción, facturas fiscales u  otro documento equivalente.</w:t>
            </w:r>
          </w:p>
          <w:p w14:paraId="5B16A120" w14:textId="77777777" w:rsidR="00824928" w:rsidRPr="00797624" w:rsidRDefault="00824928" w:rsidP="00824928">
            <w:pPr>
              <w:pStyle w:val="Prrafodelista"/>
              <w:ind w:left="524" w:hanging="283"/>
              <w:rPr>
                <w:rFonts w:ascii="Verdana" w:hAnsi="Verdana" w:cs="Arial"/>
                <w:sz w:val="18"/>
                <w:szCs w:val="18"/>
              </w:rPr>
            </w:pPr>
          </w:p>
          <w:p w14:paraId="0E3023E4" w14:textId="77777777" w:rsidR="00824928" w:rsidRDefault="00824928" w:rsidP="00824928">
            <w:pPr>
              <w:pStyle w:val="Prrafodelista"/>
              <w:ind w:left="524"/>
              <w:jc w:val="both"/>
              <w:rPr>
                <w:rFonts w:ascii="Verdana" w:hAnsi="Verdana" w:cs="Arial"/>
                <w:sz w:val="18"/>
                <w:szCs w:val="18"/>
              </w:rPr>
            </w:pPr>
            <w:r w:rsidRPr="00797624">
              <w:rPr>
                <w:rFonts w:ascii="Verdana" w:hAnsi="Verdana" w:cs="Arial"/>
                <w:sz w:val="18"/>
                <w:szCs w:val="18"/>
              </w:rPr>
              <w:t xml:space="preserve">Adicionalmente el representante deberá presentar la experiencia </w:t>
            </w:r>
            <w:r>
              <w:rPr>
                <w:rFonts w:ascii="Verdana" w:hAnsi="Verdana" w:cs="Arial"/>
                <w:color w:val="000000"/>
                <w:sz w:val="18"/>
                <w:szCs w:val="18"/>
                <w:lang w:val="es-BO" w:eastAsia="es-BO"/>
              </w:rPr>
              <w:t>en los últimos 10 años</w:t>
            </w:r>
            <w:r w:rsidRPr="00797624">
              <w:rPr>
                <w:rFonts w:ascii="Verdana" w:hAnsi="Verdana" w:cs="Arial"/>
                <w:color w:val="000000"/>
                <w:sz w:val="18"/>
                <w:szCs w:val="18"/>
                <w:lang w:val="es-BO" w:eastAsia="es-BO"/>
              </w:rPr>
              <w:t xml:space="preserve"> en la fabricación, construcción de vagones ferroviarios con capacidad de transporte mínima de cuarenta toneladas (40 Ton). El Proponente deberá acreditar la </w:t>
            </w:r>
            <w:r w:rsidRPr="00797624">
              <w:rPr>
                <w:rFonts w:ascii="Verdana" w:hAnsi="Verdana" w:cs="Arial"/>
                <w:color w:val="000000"/>
                <w:sz w:val="18"/>
                <w:szCs w:val="18"/>
                <w:lang w:val="es-BO" w:eastAsia="es-BO"/>
              </w:rPr>
              <w:lastRenderedPageBreak/>
              <w:t xml:space="preserve">experiencia del fabricante </w:t>
            </w:r>
            <w:r w:rsidRPr="00797624">
              <w:rPr>
                <w:rFonts w:ascii="Verdana" w:hAnsi="Verdana" w:cs="Arial"/>
                <w:sz w:val="18"/>
                <w:szCs w:val="18"/>
              </w:rPr>
              <w:t>mediante la presentación de fotocopia simple legible de  contratos, certificados de entrega y recepción definitiva, facturas, u otro documento equivalente; en caso que estos documentos estén en un idioma distinto al castellano, se</w:t>
            </w:r>
            <w:r>
              <w:rPr>
                <w:rFonts w:ascii="Verdana" w:hAnsi="Verdana" w:cs="Arial"/>
                <w:sz w:val="18"/>
                <w:szCs w:val="18"/>
              </w:rPr>
              <w:t xml:space="preserve"> deberá adjuntar una traducción simple al castellano.</w:t>
            </w:r>
          </w:p>
          <w:p w14:paraId="67DD9E71" w14:textId="77777777" w:rsidR="00824928" w:rsidRDefault="00824928" w:rsidP="00824928">
            <w:pPr>
              <w:pStyle w:val="Prrafodelista"/>
              <w:ind w:left="524" w:hanging="283"/>
              <w:jc w:val="both"/>
              <w:rPr>
                <w:rFonts w:ascii="Verdana" w:hAnsi="Verdana" w:cs="Arial"/>
                <w:sz w:val="18"/>
                <w:szCs w:val="18"/>
              </w:rPr>
            </w:pPr>
          </w:p>
          <w:p w14:paraId="3C14533B" w14:textId="77777777" w:rsidR="00824928" w:rsidRDefault="00824928" w:rsidP="00824928">
            <w:pPr>
              <w:pStyle w:val="Prrafodelista"/>
              <w:ind w:left="524"/>
              <w:jc w:val="both"/>
              <w:rPr>
                <w:rFonts w:ascii="Verdana" w:hAnsi="Verdana" w:cs="Arial"/>
                <w:sz w:val="18"/>
                <w:szCs w:val="18"/>
              </w:rPr>
            </w:pPr>
            <w:r>
              <w:rPr>
                <w:rFonts w:ascii="Verdana" w:hAnsi="Verdana" w:cs="Arial"/>
                <w:sz w:val="18"/>
                <w:szCs w:val="18"/>
              </w:rPr>
              <w:t>El representante deberá presentar en fotocopia simple el contrato y/o convenio de representación del fabricante.</w:t>
            </w:r>
          </w:p>
          <w:p w14:paraId="72C9D3C6" w14:textId="77777777" w:rsidR="00824928" w:rsidRDefault="00824928" w:rsidP="00824928">
            <w:pPr>
              <w:pStyle w:val="Prrafodelista"/>
              <w:ind w:left="524" w:hanging="283"/>
              <w:jc w:val="both"/>
              <w:rPr>
                <w:rFonts w:ascii="Verdana" w:hAnsi="Verdana" w:cs="Arial"/>
                <w:sz w:val="18"/>
                <w:szCs w:val="18"/>
              </w:rPr>
            </w:pPr>
          </w:p>
          <w:p w14:paraId="1517C30A" w14:textId="3D7AEBEB" w:rsidR="00FA3506" w:rsidRPr="00FA3506" w:rsidRDefault="00824928" w:rsidP="00824928">
            <w:pPr>
              <w:pStyle w:val="Prrafodelista"/>
              <w:numPr>
                <w:ilvl w:val="0"/>
                <w:numId w:val="83"/>
              </w:numPr>
              <w:ind w:left="524" w:hanging="283"/>
              <w:jc w:val="both"/>
              <w:rPr>
                <w:rFonts w:ascii="Verdana" w:hAnsi="Verdana" w:cs="Arial"/>
                <w:sz w:val="18"/>
                <w:szCs w:val="18"/>
                <w:lang w:val="es-BO"/>
              </w:rPr>
            </w:pPr>
            <w:r w:rsidRPr="00A25500">
              <w:rPr>
                <w:rFonts w:ascii="Verdana" w:hAnsi="Verdana" w:cs="Arial"/>
                <w:b/>
                <w:sz w:val="18"/>
                <w:szCs w:val="18"/>
              </w:rPr>
              <w:t>Asociación accidental</w:t>
            </w:r>
            <w:r w:rsidRPr="00D01C35">
              <w:rPr>
                <w:rFonts w:ascii="Verdana" w:hAnsi="Verdana" w:cs="Arial"/>
                <w:sz w:val="18"/>
                <w:szCs w:val="18"/>
              </w:rPr>
              <w:t xml:space="preserve">: </w:t>
            </w:r>
            <w:r w:rsidRPr="00D01C35">
              <w:rPr>
                <w:rFonts w:ascii="Verdana" w:hAnsi="Verdana" w:cs="Arial"/>
                <w:color w:val="000000"/>
                <w:sz w:val="18"/>
                <w:szCs w:val="18"/>
                <w:lang w:val="es-BO" w:eastAsia="es-BO"/>
              </w:rPr>
              <w:t>En caso de consorcio o asociación accidental, la experiencia mínima requerida deberá ser acreditada por una de las empresas que tenga la condición de fabricante o representante</w:t>
            </w:r>
            <w:r>
              <w:rPr>
                <w:rFonts w:ascii="Verdana" w:hAnsi="Verdana" w:cs="Arial"/>
                <w:color w:val="000000"/>
                <w:sz w:val="18"/>
                <w:szCs w:val="18"/>
                <w:lang w:val="es-BO" w:eastAsia="es-BO"/>
              </w:rPr>
              <w:t xml:space="preserve"> de </w:t>
            </w:r>
            <w:r w:rsidRPr="00D01C35">
              <w:rPr>
                <w:rFonts w:ascii="Verdana" w:hAnsi="Verdana" w:cs="Arial"/>
                <w:color w:val="000000"/>
                <w:sz w:val="18"/>
                <w:szCs w:val="18"/>
                <w:lang w:val="es-BO" w:eastAsia="es-BO"/>
              </w:rPr>
              <w:t>la marca ofertada, y  según corresponda</w:t>
            </w:r>
            <w:r>
              <w:rPr>
                <w:rFonts w:ascii="Verdana" w:hAnsi="Verdana" w:cs="Arial"/>
                <w:color w:val="000000"/>
                <w:sz w:val="18"/>
                <w:szCs w:val="18"/>
                <w:lang w:val="es-BO" w:eastAsia="es-BO"/>
              </w:rPr>
              <w:t>,</w:t>
            </w:r>
            <w:r w:rsidRPr="00D01C35">
              <w:rPr>
                <w:rFonts w:ascii="Verdana" w:hAnsi="Verdana" w:cs="Arial"/>
                <w:color w:val="000000"/>
                <w:sz w:val="18"/>
                <w:szCs w:val="18"/>
                <w:lang w:val="es-BO" w:eastAsia="es-BO"/>
              </w:rPr>
              <w:t xml:space="preserve"> cumpla los puntos </w:t>
            </w:r>
            <w:r>
              <w:rPr>
                <w:rFonts w:ascii="Verdana" w:hAnsi="Verdana" w:cs="Arial"/>
                <w:color w:val="000000"/>
                <w:sz w:val="18"/>
                <w:szCs w:val="18"/>
                <w:lang w:val="es-BO" w:eastAsia="es-BO"/>
              </w:rPr>
              <w:t xml:space="preserve">antes </w:t>
            </w:r>
            <w:r w:rsidRPr="00D01C35">
              <w:rPr>
                <w:rFonts w:ascii="Verdana" w:hAnsi="Verdana" w:cs="Arial"/>
                <w:color w:val="000000"/>
                <w:sz w:val="18"/>
                <w:szCs w:val="18"/>
                <w:lang w:val="es-BO" w:eastAsia="es-BO"/>
              </w:rPr>
              <w:t>seña</w:t>
            </w:r>
            <w:r>
              <w:rPr>
                <w:rFonts w:ascii="Verdana" w:hAnsi="Verdana" w:cs="Arial"/>
                <w:color w:val="000000"/>
                <w:sz w:val="18"/>
                <w:szCs w:val="18"/>
                <w:lang w:val="es-BO" w:eastAsia="es-BO"/>
              </w:rPr>
              <w:t>l</w:t>
            </w:r>
            <w:r w:rsidRPr="00D01C35">
              <w:rPr>
                <w:rFonts w:ascii="Verdana" w:hAnsi="Verdana" w:cs="Arial"/>
                <w:color w:val="000000"/>
                <w:sz w:val="18"/>
                <w:szCs w:val="18"/>
                <w:lang w:val="es-BO" w:eastAsia="es-BO"/>
              </w:rPr>
              <w:t>ados</w:t>
            </w:r>
            <w:r>
              <w:rPr>
                <w:rFonts w:ascii="Verdana" w:hAnsi="Verdana" w:cs="Arial"/>
                <w:color w:val="000000"/>
                <w:sz w:val="18"/>
                <w:szCs w:val="18"/>
                <w:lang w:val="es-BO" w:eastAsia="es-BO"/>
              </w:rPr>
              <w:t xml:space="preserve"> </w:t>
            </w:r>
            <w:r w:rsidRPr="00D01C35">
              <w:rPr>
                <w:rFonts w:ascii="Verdana" w:hAnsi="Verdana" w:cs="Arial"/>
                <w:color w:val="000000"/>
                <w:sz w:val="18"/>
                <w:szCs w:val="18"/>
                <w:lang w:val="es-BO" w:eastAsia="es-BO"/>
              </w:rPr>
              <w:t>en</w:t>
            </w:r>
            <w:r>
              <w:rPr>
                <w:rFonts w:ascii="Verdana" w:hAnsi="Verdana" w:cs="Arial"/>
                <w:color w:val="000000"/>
                <w:sz w:val="18"/>
                <w:szCs w:val="18"/>
                <w:lang w:val="es-BO" w:eastAsia="es-BO"/>
              </w:rPr>
              <w:t xml:space="preserve"> los</w:t>
            </w:r>
            <w:r w:rsidRPr="00D01C35">
              <w:rPr>
                <w:rFonts w:ascii="Verdana" w:hAnsi="Verdana" w:cs="Arial"/>
                <w:color w:val="000000"/>
                <w:sz w:val="18"/>
                <w:szCs w:val="18"/>
                <w:lang w:val="es-BO" w:eastAsia="es-BO"/>
              </w:rPr>
              <w:t xml:space="preserve"> inc</w:t>
            </w:r>
            <w:r>
              <w:rPr>
                <w:rFonts w:ascii="Verdana" w:hAnsi="Verdana" w:cs="Arial"/>
                <w:color w:val="000000"/>
                <w:sz w:val="18"/>
                <w:szCs w:val="18"/>
                <w:lang w:val="es-BO" w:eastAsia="es-BO"/>
              </w:rPr>
              <w:t xml:space="preserve">isos </w:t>
            </w:r>
            <w:r w:rsidRPr="00D01C35">
              <w:rPr>
                <w:rFonts w:ascii="Verdana" w:hAnsi="Verdana" w:cs="Arial"/>
                <w:color w:val="000000"/>
                <w:sz w:val="18"/>
                <w:szCs w:val="18"/>
                <w:lang w:val="es-BO" w:eastAsia="es-BO"/>
              </w:rPr>
              <w:t xml:space="preserve">a) o </w:t>
            </w:r>
            <w:r>
              <w:rPr>
                <w:rFonts w:ascii="Verdana" w:hAnsi="Verdana" w:cs="Arial"/>
                <w:color w:val="000000"/>
                <w:sz w:val="18"/>
                <w:szCs w:val="18"/>
                <w:lang w:val="es-BO" w:eastAsia="es-BO"/>
              </w:rPr>
              <w:t xml:space="preserve">inciso </w:t>
            </w:r>
            <w:r>
              <w:rPr>
                <w:rFonts w:ascii="Verdana" w:hAnsi="Verdana" w:cs="Arial"/>
                <w:color w:val="000000"/>
                <w:sz w:val="18"/>
                <w:szCs w:val="18"/>
                <w:lang w:val="es-BO" w:eastAsia="es-BO"/>
              </w:rPr>
              <w:t>b).</w:t>
            </w:r>
          </w:p>
          <w:p w14:paraId="283DC036" w14:textId="77777777" w:rsidR="00782DED" w:rsidRPr="00DB5AAF" w:rsidRDefault="00782DED" w:rsidP="00782DED">
            <w:pPr>
              <w:tabs>
                <w:tab w:val="left" w:pos="1843"/>
              </w:tabs>
              <w:jc w:val="both"/>
              <w:rPr>
                <w:rFonts w:ascii="Calibri" w:hAnsi="Calibri" w:cs="Calibri"/>
                <w:sz w:val="18"/>
                <w:szCs w:val="18"/>
              </w:rPr>
            </w:pPr>
          </w:p>
        </w:tc>
        <w:tc>
          <w:tcPr>
            <w:tcW w:w="3431" w:type="dxa"/>
            <w:vAlign w:val="center"/>
          </w:tcPr>
          <w:p w14:paraId="64038F70" w14:textId="77777777" w:rsidR="00782DED" w:rsidRPr="00DB5AAF" w:rsidRDefault="00782DED" w:rsidP="00782DED">
            <w:pPr>
              <w:rPr>
                <w:rFonts w:ascii="Calibri" w:hAnsi="Calibri" w:cs="Calibri"/>
                <w:b/>
                <w:sz w:val="18"/>
                <w:szCs w:val="18"/>
              </w:rPr>
            </w:pPr>
          </w:p>
        </w:tc>
        <w:tc>
          <w:tcPr>
            <w:tcW w:w="458" w:type="dxa"/>
            <w:vAlign w:val="center"/>
          </w:tcPr>
          <w:p w14:paraId="77A2A1E3" w14:textId="77777777" w:rsidR="00782DED" w:rsidRPr="00DB5AAF" w:rsidRDefault="00782DED" w:rsidP="00782DED">
            <w:pPr>
              <w:rPr>
                <w:rFonts w:ascii="Calibri" w:hAnsi="Calibri" w:cs="Calibri"/>
                <w:b/>
                <w:sz w:val="18"/>
                <w:szCs w:val="18"/>
              </w:rPr>
            </w:pPr>
          </w:p>
        </w:tc>
        <w:tc>
          <w:tcPr>
            <w:tcW w:w="436" w:type="dxa"/>
            <w:vAlign w:val="center"/>
          </w:tcPr>
          <w:p w14:paraId="35297861" w14:textId="77777777" w:rsidR="00782DED" w:rsidRPr="00DB5AAF" w:rsidRDefault="00782DED" w:rsidP="00782DED">
            <w:pPr>
              <w:rPr>
                <w:rFonts w:ascii="Calibri" w:hAnsi="Calibri" w:cs="Calibri"/>
                <w:b/>
                <w:sz w:val="18"/>
                <w:szCs w:val="18"/>
              </w:rPr>
            </w:pPr>
          </w:p>
        </w:tc>
        <w:tc>
          <w:tcPr>
            <w:tcW w:w="672" w:type="dxa"/>
            <w:vAlign w:val="center"/>
          </w:tcPr>
          <w:p w14:paraId="12FBDEE8" w14:textId="77777777" w:rsidR="00782DED" w:rsidRPr="00DB5AAF" w:rsidRDefault="00782DED" w:rsidP="00782DED">
            <w:pPr>
              <w:rPr>
                <w:rFonts w:ascii="Calibri" w:hAnsi="Calibri" w:cs="Calibri"/>
                <w:b/>
                <w:sz w:val="18"/>
                <w:szCs w:val="18"/>
              </w:rPr>
            </w:pPr>
          </w:p>
        </w:tc>
      </w:tr>
      <w:tr w:rsidR="001C3939" w:rsidRPr="00C75BEC" w14:paraId="2A10F6F6" w14:textId="77777777" w:rsidTr="00757D21">
        <w:trPr>
          <w:jc w:val="center"/>
        </w:trPr>
        <w:tc>
          <w:tcPr>
            <w:tcW w:w="4096" w:type="dxa"/>
            <w:vAlign w:val="center"/>
          </w:tcPr>
          <w:p w14:paraId="068AECB1" w14:textId="05F1F744" w:rsidR="001C3939" w:rsidRPr="00DB5AAF" w:rsidRDefault="001C3939" w:rsidP="001C3939">
            <w:pPr>
              <w:rPr>
                <w:rFonts w:ascii="Calibri" w:hAnsi="Calibri" w:cs="Calibri"/>
                <w:b/>
                <w:bCs/>
                <w:sz w:val="18"/>
                <w:szCs w:val="18"/>
              </w:rPr>
            </w:pPr>
            <w:r w:rsidRPr="00B15E08">
              <w:rPr>
                <w:rFonts w:ascii="Verdana" w:hAnsi="Verdana" w:cs="Calibri"/>
                <w:b/>
                <w:sz w:val="18"/>
                <w:szCs w:val="18"/>
              </w:rPr>
              <w:lastRenderedPageBreak/>
              <w:t xml:space="preserve">GARANTÍA TÉCNICA </w:t>
            </w:r>
          </w:p>
        </w:tc>
        <w:tc>
          <w:tcPr>
            <w:tcW w:w="3431" w:type="dxa"/>
            <w:vAlign w:val="center"/>
          </w:tcPr>
          <w:p w14:paraId="1AA6F6C1" w14:textId="77777777" w:rsidR="001C3939" w:rsidRPr="00DB5AAF" w:rsidRDefault="001C3939" w:rsidP="001C3939">
            <w:pPr>
              <w:rPr>
                <w:rFonts w:ascii="Calibri" w:hAnsi="Calibri" w:cs="Calibri"/>
                <w:b/>
                <w:sz w:val="18"/>
                <w:szCs w:val="18"/>
              </w:rPr>
            </w:pPr>
          </w:p>
        </w:tc>
        <w:tc>
          <w:tcPr>
            <w:tcW w:w="458" w:type="dxa"/>
            <w:vAlign w:val="center"/>
          </w:tcPr>
          <w:p w14:paraId="12550349" w14:textId="77777777" w:rsidR="001C3939" w:rsidRPr="00DB5AAF" w:rsidRDefault="001C3939" w:rsidP="001C3939">
            <w:pPr>
              <w:rPr>
                <w:rFonts w:ascii="Calibri" w:hAnsi="Calibri" w:cs="Calibri"/>
                <w:b/>
                <w:sz w:val="18"/>
                <w:szCs w:val="18"/>
              </w:rPr>
            </w:pPr>
          </w:p>
        </w:tc>
        <w:tc>
          <w:tcPr>
            <w:tcW w:w="436" w:type="dxa"/>
            <w:vAlign w:val="center"/>
          </w:tcPr>
          <w:p w14:paraId="626BD1B2" w14:textId="77777777" w:rsidR="001C3939" w:rsidRPr="00DB5AAF" w:rsidRDefault="001C3939" w:rsidP="001C3939">
            <w:pPr>
              <w:rPr>
                <w:rFonts w:ascii="Calibri" w:hAnsi="Calibri" w:cs="Calibri"/>
                <w:b/>
                <w:sz w:val="18"/>
                <w:szCs w:val="18"/>
              </w:rPr>
            </w:pPr>
          </w:p>
        </w:tc>
        <w:tc>
          <w:tcPr>
            <w:tcW w:w="672" w:type="dxa"/>
            <w:vAlign w:val="center"/>
          </w:tcPr>
          <w:p w14:paraId="5D58931F" w14:textId="77777777" w:rsidR="001C3939" w:rsidRPr="00DB5AAF" w:rsidRDefault="001C3939" w:rsidP="001C3939">
            <w:pPr>
              <w:rPr>
                <w:rFonts w:ascii="Calibri" w:hAnsi="Calibri" w:cs="Calibri"/>
                <w:b/>
                <w:sz w:val="18"/>
                <w:szCs w:val="18"/>
              </w:rPr>
            </w:pPr>
          </w:p>
        </w:tc>
      </w:tr>
      <w:tr w:rsidR="001C3939" w:rsidRPr="00C75BEC" w14:paraId="03E6172E" w14:textId="77777777" w:rsidTr="00757D21">
        <w:trPr>
          <w:jc w:val="center"/>
        </w:trPr>
        <w:tc>
          <w:tcPr>
            <w:tcW w:w="4096" w:type="dxa"/>
            <w:vAlign w:val="center"/>
          </w:tcPr>
          <w:p w14:paraId="2EA7A3FA" w14:textId="77777777" w:rsidR="001C3939" w:rsidRDefault="001C3939" w:rsidP="001C3939">
            <w:pPr>
              <w:pStyle w:val="Prrafodelista"/>
              <w:ind w:left="0"/>
              <w:contextualSpacing/>
              <w:jc w:val="both"/>
              <w:outlineLvl w:val="3"/>
              <w:rPr>
                <w:rFonts w:ascii="Verdana" w:hAnsi="Verdana" w:cs="Arial"/>
                <w:b/>
                <w:sz w:val="18"/>
                <w:szCs w:val="18"/>
              </w:rPr>
            </w:pPr>
          </w:p>
          <w:p w14:paraId="42884165" w14:textId="77777777" w:rsidR="00824928" w:rsidRPr="00514C35" w:rsidRDefault="00824928" w:rsidP="00824928">
            <w:pPr>
              <w:pStyle w:val="Prrafodelista"/>
              <w:ind w:left="0"/>
              <w:contextualSpacing/>
              <w:jc w:val="both"/>
              <w:outlineLvl w:val="3"/>
              <w:rPr>
                <w:rFonts w:ascii="Verdana" w:hAnsi="Verdana" w:cs="Arial"/>
                <w:b/>
                <w:sz w:val="18"/>
                <w:szCs w:val="18"/>
              </w:rPr>
            </w:pPr>
            <w:r w:rsidRPr="00514C35">
              <w:rPr>
                <w:rFonts w:ascii="Verdana" w:hAnsi="Verdana" w:cs="Arial"/>
                <w:b/>
                <w:sz w:val="18"/>
                <w:szCs w:val="18"/>
              </w:rPr>
              <w:t>Garantía de Fabrica</w:t>
            </w:r>
          </w:p>
          <w:p w14:paraId="00419ABC" w14:textId="77777777" w:rsidR="00824928" w:rsidRPr="004816CA" w:rsidRDefault="00824928" w:rsidP="00824928">
            <w:pPr>
              <w:jc w:val="both"/>
              <w:rPr>
                <w:rFonts w:ascii="Verdana" w:hAnsi="Verdana" w:cs="Arial"/>
                <w:b/>
                <w:sz w:val="18"/>
                <w:szCs w:val="18"/>
              </w:rPr>
            </w:pPr>
          </w:p>
          <w:p w14:paraId="6FD9C602" w14:textId="77777777" w:rsidR="00824928" w:rsidRPr="004816CA" w:rsidRDefault="00824928" w:rsidP="00824928">
            <w:pPr>
              <w:ind w:left="241"/>
              <w:jc w:val="both"/>
              <w:rPr>
                <w:rFonts w:ascii="Verdana" w:hAnsi="Verdana" w:cs="Arial"/>
                <w:sz w:val="18"/>
                <w:szCs w:val="18"/>
              </w:rPr>
            </w:pPr>
            <w:r w:rsidRPr="004816CA">
              <w:rPr>
                <w:rFonts w:ascii="Verdana" w:hAnsi="Verdana" w:cs="Arial"/>
                <w:sz w:val="18"/>
                <w:szCs w:val="18"/>
              </w:rPr>
              <w:t xml:space="preserve">Los vagones planos ferroviarios deberán estar cubiertos con la garantía de fábrica por un periodo mínimo de 24 meses, para el buen funcionamiento y fallas de fabricación, a partir de cada entrega parcial conforme a Cronograma de Entrega. </w:t>
            </w:r>
          </w:p>
          <w:p w14:paraId="108E1EE9" w14:textId="77777777" w:rsidR="00824928" w:rsidRPr="004816CA" w:rsidRDefault="00824928" w:rsidP="00824928">
            <w:pPr>
              <w:ind w:left="241"/>
              <w:jc w:val="both"/>
              <w:rPr>
                <w:rFonts w:ascii="Verdana" w:hAnsi="Verdana" w:cs="Arial"/>
                <w:sz w:val="18"/>
                <w:szCs w:val="18"/>
              </w:rPr>
            </w:pPr>
          </w:p>
          <w:p w14:paraId="37448CF6" w14:textId="77777777" w:rsidR="00824928" w:rsidRPr="004816CA" w:rsidRDefault="00824928" w:rsidP="00824928">
            <w:pPr>
              <w:ind w:left="241"/>
              <w:jc w:val="both"/>
              <w:rPr>
                <w:rFonts w:ascii="Verdana" w:hAnsi="Verdana" w:cs="Arial"/>
                <w:sz w:val="18"/>
                <w:szCs w:val="18"/>
              </w:rPr>
            </w:pPr>
            <w:r w:rsidRPr="004816CA">
              <w:rPr>
                <w:rFonts w:ascii="Verdana" w:hAnsi="Verdana" w:cs="Arial"/>
                <w:sz w:val="18"/>
                <w:szCs w:val="18"/>
              </w:rPr>
              <w:t xml:space="preserve">La garantía de fábrica en caso de defectos de fabricación o funcionamiento debe incluir el cambio de repuestos, mano de obra y transporte hasta punto de mantenimiento, sin costo alguno para </w:t>
            </w:r>
            <w:proofErr w:type="spellStart"/>
            <w:r w:rsidRPr="004816CA">
              <w:rPr>
                <w:rFonts w:ascii="Verdana" w:hAnsi="Verdana" w:cs="Arial"/>
                <w:sz w:val="18"/>
                <w:szCs w:val="18"/>
              </w:rPr>
              <w:t>YPFB</w:t>
            </w:r>
            <w:proofErr w:type="spellEnd"/>
            <w:r w:rsidRPr="004816CA">
              <w:rPr>
                <w:rFonts w:ascii="Verdana" w:hAnsi="Verdana" w:cs="Arial"/>
                <w:sz w:val="18"/>
                <w:szCs w:val="18"/>
              </w:rPr>
              <w:t xml:space="preserve">. El proponente debe proveer los repuestos requeridos para la reparación, mismos que deben estar incluidos sin costo alguno para </w:t>
            </w:r>
            <w:proofErr w:type="spellStart"/>
            <w:r w:rsidRPr="004816CA">
              <w:rPr>
                <w:rFonts w:ascii="Verdana" w:hAnsi="Verdana" w:cs="Arial"/>
                <w:sz w:val="18"/>
                <w:szCs w:val="18"/>
              </w:rPr>
              <w:t>YPFB</w:t>
            </w:r>
            <w:proofErr w:type="spellEnd"/>
            <w:r w:rsidRPr="004816CA">
              <w:rPr>
                <w:rFonts w:ascii="Verdana" w:hAnsi="Verdana" w:cs="Arial"/>
                <w:sz w:val="18"/>
                <w:szCs w:val="18"/>
              </w:rPr>
              <w:t xml:space="preserve"> y deben ser previstos a tiempo para evitar generar vagones planos ferroviarios fuera de servicio por periodos prolongados de tiempo.</w:t>
            </w:r>
          </w:p>
          <w:p w14:paraId="5BE09BAC" w14:textId="77777777" w:rsidR="00824928" w:rsidRPr="004816CA" w:rsidRDefault="00824928" w:rsidP="00824928">
            <w:pPr>
              <w:ind w:left="241"/>
              <w:jc w:val="both"/>
              <w:rPr>
                <w:rFonts w:ascii="Verdana" w:hAnsi="Verdana" w:cs="Arial"/>
                <w:sz w:val="18"/>
                <w:szCs w:val="18"/>
              </w:rPr>
            </w:pPr>
          </w:p>
          <w:p w14:paraId="52C0FB50" w14:textId="77777777" w:rsidR="00824928" w:rsidRPr="004816CA" w:rsidRDefault="00824928" w:rsidP="00824928">
            <w:pPr>
              <w:ind w:left="241"/>
              <w:jc w:val="both"/>
              <w:rPr>
                <w:rFonts w:ascii="Verdana" w:hAnsi="Verdana" w:cs="Arial"/>
                <w:sz w:val="18"/>
                <w:szCs w:val="18"/>
              </w:rPr>
            </w:pPr>
            <w:r w:rsidRPr="004816CA">
              <w:rPr>
                <w:rFonts w:ascii="Verdana" w:hAnsi="Verdana" w:cs="Arial"/>
                <w:sz w:val="18"/>
                <w:szCs w:val="18"/>
              </w:rPr>
              <w:t xml:space="preserve">De igual manera debe proporcionar la reparación completa (en la base de operaciones o en taller de fabricante) de </w:t>
            </w:r>
            <w:r w:rsidRPr="004816CA">
              <w:rPr>
                <w:rFonts w:ascii="Verdana" w:hAnsi="Verdana" w:cs="Arial"/>
                <w:sz w:val="18"/>
                <w:szCs w:val="18"/>
              </w:rPr>
              <w:lastRenderedPageBreak/>
              <w:t>todos los componentes del sistema hidráulico, de frenos, transmisión de energía, etc.</w:t>
            </w:r>
          </w:p>
          <w:p w14:paraId="50760022" w14:textId="77777777" w:rsidR="00824928" w:rsidRPr="004816CA" w:rsidRDefault="00824928" w:rsidP="00824928">
            <w:pPr>
              <w:ind w:left="241"/>
              <w:jc w:val="both"/>
              <w:rPr>
                <w:rFonts w:ascii="Verdana" w:hAnsi="Verdana" w:cs="Arial"/>
                <w:sz w:val="18"/>
                <w:szCs w:val="18"/>
              </w:rPr>
            </w:pPr>
          </w:p>
          <w:p w14:paraId="59EFEA8C" w14:textId="77777777" w:rsidR="00824928" w:rsidRPr="004816CA" w:rsidRDefault="00824928" w:rsidP="00824928">
            <w:pPr>
              <w:ind w:left="241"/>
              <w:jc w:val="both"/>
              <w:rPr>
                <w:rFonts w:ascii="Verdana" w:hAnsi="Verdana" w:cs="Arial"/>
                <w:b/>
                <w:sz w:val="18"/>
                <w:szCs w:val="18"/>
                <w:u w:val="single"/>
              </w:rPr>
            </w:pPr>
            <w:r w:rsidRPr="004816CA">
              <w:rPr>
                <w:rFonts w:ascii="Verdana" w:hAnsi="Verdana" w:cs="Arial"/>
                <w:sz w:val="18"/>
                <w:szCs w:val="18"/>
              </w:rPr>
              <w:t>El proponente adjudicado deberá garantizar un permanente stock de repuestos con disponibilidad inmediata.</w:t>
            </w:r>
          </w:p>
          <w:p w14:paraId="157770CD" w14:textId="0AC85597" w:rsidR="001C3939" w:rsidRPr="00824928" w:rsidRDefault="001C3939" w:rsidP="003D4468">
            <w:pPr>
              <w:ind w:left="99"/>
              <w:jc w:val="both"/>
              <w:rPr>
                <w:rFonts w:ascii="Verdana" w:hAnsi="Verdana" w:cs="Arial"/>
                <w:color w:val="000000"/>
                <w:sz w:val="18"/>
                <w:szCs w:val="18"/>
                <w:lang w:eastAsia="es-BO"/>
              </w:rPr>
            </w:pPr>
          </w:p>
        </w:tc>
        <w:tc>
          <w:tcPr>
            <w:tcW w:w="3431" w:type="dxa"/>
            <w:vAlign w:val="center"/>
          </w:tcPr>
          <w:p w14:paraId="222F355A" w14:textId="77777777" w:rsidR="001C3939" w:rsidRPr="00DB5AAF" w:rsidRDefault="001C3939" w:rsidP="001C3939">
            <w:pPr>
              <w:rPr>
                <w:rFonts w:ascii="Calibri" w:hAnsi="Calibri" w:cs="Calibri"/>
                <w:b/>
                <w:sz w:val="18"/>
                <w:szCs w:val="18"/>
              </w:rPr>
            </w:pPr>
          </w:p>
        </w:tc>
        <w:tc>
          <w:tcPr>
            <w:tcW w:w="458" w:type="dxa"/>
            <w:vAlign w:val="center"/>
          </w:tcPr>
          <w:p w14:paraId="081E7F1D" w14:textId="77777777" w:rsidR="001C3939" w:rsidRPr="00DB5AAF" w:rsidRDefault="001C3939" w:rsidP="001C3939">
            <w:pPr>
              <w:rPr>
                <w:rFonts w:ascii="Calibri" w:hAnsi="Calibri" w:cs="Calibri"/>
                <w:b/>
                <w:sz w:val="18"/>
                <w:szCs w:val="18"/>
              </w:rPr>
            </w:pPr>
          </w:p>
        </w:tc>
        <w:tc>
          <w:tcPr>
            <w:tcW w:w="436" w:type="dxa"/>
            <w:vAlign w:val="center"/>
          </w:tcPr>
          <w:p w14:paraId="14FF1E9B" w14:textId="77777777" w:rsidR="001C3939" w:rsidRPr="00DB5AAF" w:rsidRDefault="001C3939" w:rsidP="001C3939">
            <w:pPr>
              <w:rPr>
                <w:rFonts w:ascii="Calibri" w:hAnsi="Calibri" w:cs="Calibri"/>
                <w:b/>
                <w:sz w:val="18"/>
                <w:szCs w:val="18"/>
              </w:rPr>
            </w:pPr>
          </w:p>
        </w:tc>
        <w:tc>
          <w:tcPr>
            <w:tcW w:w="672" w:type="dxa"/>
            <w:vAlign w:val="center"/>
          </w:tcPr>
          <w:p w14:paraId="1A45D416" w14:textId="77777777" w:rsidR="001C3939" w:rsidRPr="00DB5AAF" w:rsidRDefault="001C3939" w:rsidP="001C3939">
            <w:pPr>
              <w:rPr>
                <w:rFonts w:ascii="Calibri" w:hAnsi="Calibri" w:cs="Calibri"/>
                <w:b/>
                <w:sz w:val="18"/>
                <w:szCs w:val="18"/>
              </w:rPr>
            </w:pPr>
          </w:p>
        </w:tc>
      </w:tr>
      <w:tr w:rsidR="001C3939" w:rsidRPr="00C75BEC" w14:paraId="28F87337" w14:textId="77777777" w:rsidTr="00757D21">
        <w:trPr>
          <w:jc w:val="center"/>
        </w:trPr>
        <w:tc>
          <w:tcPr>
            <w:tcW w:w="4096" w:type="dxa"/>
            <w:vAlign w:val="center"/>
          </w:tcPr>
          <w:p w14:paraId="3E0D9159" w14:textId="7053BFF5" w:rsidR="001C3939" w:rsidRPr="001C3939" w:rsidRDefault="001C3939" w:rsidP="001C3939">
            <w:pPr>
              <w:jc w:val="both"/>
              <w:rPr>
                <w:rFonts w:ascii="Verdana" w:hAnsi="Verdana" w:cs="Arial"/>
                <w:color w:val="000000"/>
                <w:sz w:val="18"/>
                <w:szCs w:val="18"/>
                <w:lang w:val="es-BO" w:eastAsia="es-BO"/>
              </w:rPr>
            </w:pPr>
            <w:r w:rsidRPr="001C3939">
              <w:rPr>
                <w:rFonts w:ascii="Verdana" w:hAnsi="Verdana" w:cs="Calibri"/>
                <w:b/>
                <w:sz w:val="18"/>
                <w:szCs w:val="18"/>
              </w:rPr>
              <w:lastRenderedPageBreak/>
              <w:t>CLAUSULA DE SYSO (SEGURIDAD INDUSTRIAL &amp; SALUD OCUPACIONAL)</w:t>
            </w:r>
          </w:p>
        </w:tc>
        <w:tc>
          <w:tcPr>
            <w:tcW w:w="3431" w:type="dxa"/>
            <w:vAlign w:val="center"/>
          </w:tcPr>
          <w:p w14:paraId="298DDF1F" w14:textId="77777777" w:rsidR="001C3939" w:rsidRPr="00DB5AAF" w:rsidRDefault="001C3939" w:rsidP="001C3939">
            <w:pPr>
              <w:rPr>
                <w:rFonts w:ascii="Calibri" w:hAnsi="Calibri" w:cs="Calibri"/>
                <w:b/>
                <w:sz w:val="18"/>
                <w:szCs w:val="18"/>
              </w:rPr>
            </w:pPr>
          </w:p>
        </w:tc>
        <w:tc>
          <w:tcPr>
            <w:tcW w:w="458" w:type="dxa"/>
            <w:vAlign w:val="center"/>
          </w:tcPr>
          <w:p w14:paraId="42B56F4B" w14:textId="77777777" w:rsidR="001C3939" w:rsidRPr="00DB5AAF" w:rsidRDefault="001C3939" w:rsidP="001C3939">
            <w:pPr>
              <w:rPr>
                <w:rFonts w:ascii="Calibri" w:hAnsi="Calibri" w:cs="Calibri"/>
                <w:b/>
                <w:sz w:val="18"/>
                <w:szCs w:val="18"/>
              </w:rPr>
            </w:pPr>
          </w:p>
        </w:tc>
        <w:tc>
          <w:tcPr>
            <w:tcW w:w="436" w:type="dxa"/>
            <w:vAlign w:val="center"/>
          </w:tcPr>
          <w:p w14:paraId="457B7194" w14:textId="77777777" w:rsidR="001C3939" w:rsidRPr="00DB5AAF" w:rsidRDefault="001C3939" w:rsidP="001C3939">
            <w:pPr>
              <w:rPr>
                <w:rFonts w:ascii="Calibri" w:hAnsi="Calibri" w:cs="Calibri"/>
                <w:b/>
                <w:sz w:val="18"/>
                <w:szCs w:val="18"/>
              </w:rPr>
            </w:pPr>
          </w:p>
        </w:tc>
        <w:tc>
          <w:tcPr>
            <w:tcW w:w="672" w:type="dxa"/>
            <w:vAlign w:val="center"/>
          </w:tcPr>
          <w:p w14:paraId="2BC112BC" w14:textId="77777777" w:rsidR="001C3939" w:rsidRPr="00DB5AAF" w:rsidRDefault="001C3939" w:rsidP="001C3939">
            <w:pPr>
              <w:rPr>
                <w:rFonts w:ascii="Calibri" w:hAnsi="Calibri" w:cs="Calibri"/>
                <w:b/>
                <w:sz w:val="18"/>
                <w:szCs w:val="18"/>
              </w:rPr>
            </w:pPr>
          </w:p>
        </w:tc>
      </w:tr>
      <w:tr w:rsidR="00824928" w:rsidRPr="00C75BEC" w14:paraId="6173ED6D" w14:textId="77777777" w:rsidTr="00757D21">
        <w:trPr>
          <w:jc w:val="center"/>
        </w:trPr>
        <w:tc>
          <w:tcPr>
            <w:tcW w:w="4096" w:type="dxa"/>
            <w:vAlign w:val="center"/>
          </w:tcPr>
          <w:p w14:paraId="4B744F5C" w14:textId="77777777" w:rsidR="00824928" w:rsidRDefault="00824928" w:rsidP="00824928">
            <w:pPr>
              <w:jc w:val="both"/>
              <w:rPr>
                <w:rFonts w:ascii="Verdana" w:hAnsi="Verdana" w:cs="Arial"/>
                <w:sz w:val="18"/>
                <w:szCs w:val="18"/>
              </w:rPr>
            </w:pPr>
          </w:p>
          <w:p w14:paraId="481548EC" w14:textId="77777777" w:rsidR="00824928" w:rsidRDefault="00824928" w:rsidP="00824928">
            <w:pPr>
              <w:jc w:val="both"/>
              <w:rPr>
                <w:rFonts w:ascii="Verdana" w:hAnsi="Verdana" w:cs="Arial"/>
                <w:sz w:val="18"/>
                <w:szCs w:val="18"/>
              </w:rPr>
            </w:pPr>
            <w:r w:rsidRPr="00080DDC">
              <w:rPr>
                <w:rFonts w:ascii="Verdana" w:hAnsi="Verdana" w:cs="Arial"/>
                <w:sz w:val="18"/>
                <w:szCs w:val="18"/>
              </w:rPr>
              <w:t xml:space="preserve">La empresa proponente adjudicada debe cumplir con los siguientes estándares de Seguridad y Salud Ocupacional de </w:t>
            </w:r>
            <w:proofErr w:type="spellStart"/>
            <w:r w:rsidRPr="00080DDC">
              <w:rPr>
                <w:rFonts w:ascii="Verdana" w:hAnsi="Verdana" w:cs="Arial"/>
                <w:sz w:val="18"/>
                <w:szCs w:val="18"/>
              </w:rPr>
              <w:t>YPFB</w:t>
            </w:r>
            <w:proofErr w:type="spellEnd"/>
            <w:r w:rsidRPr="00080DDC">
              <w:rPr>
                <w:rFonts w:ascii="Verdana" w:hAnsi="Verdana" w:cs="Arial"/>
                <w:sz w:val="18"/>
                <w:szCs w:val="18"/>
              </w:rPr>
              <w:t xml:space="preserve"> Corporación, en estricto apego a las disposiciones legales vigentes (DL 16998), para lo cual se adjunta el manual de Seguridad Industrial y Salud Ocupacional (</w:t>
            </w:r>
            <w:r w:rsidRPr="00093361">
              <w:rPr>
                <w:rFonts w:ascii="Verdana" w:hAnsi="Verdana" w:cs="Arial"/>
                <w:sz w:val="18"/>
                <w:szCs w:val="18"/>
              </w:rPr>
              <w:t>Anexo F</w:t>
            </w:r>
            <w:r>
              <w:rPr>
                <w:rFonts w:ascii="Verdana" w:hAnsi="Verdana" w:cs="Arial"/>
                <w:sz w:val="18"/>
                <w:szCs w:val="18"/>
              </w:rPr>
              <w:t>)</w:t>
            </w:r>
            <w:r w:rsidRPr="00080DDC">
              <w:rPr>
                <w:rFonts w:ascii="Verdana" w:hAnsi="Verdana" w:cs="Arial"/>
                <w:sz w:val="18"/>
                <w:szCs w:val="18"/>
              </w:rPr>
              <w:t xml:space="preserve"> </w:t>
            </w:r>
          </w:p>
          <w:p w14:paraId="739B7107" w14:textId="77777777" w:rsidR="00824928" w:rsidRPr="00080DDC" w:rsidRDefault="00824928" w:rsidP="00824928">
            <w:pPr>
              <w:jc w:val="both"/>
              <w:rPr>
                <w:rFonts w:ascii="Verdana" w:hAnsi="Verdana" w:cs="Arial"/>
                <w:sz w:val="18"/>
                <w:szCs w:val="18"/>
              </w:rPr>
            </w:pPr>
          </w:p>
          <w:p w14:paraId="2D4C1DF1" w14:textId="77777777" w:rsidR="00824928" w:rsidRPr="00080DDC" w:rsidRDefault="00824928" w:rsidP="00824928">
            <w:pPr>
              <w:jc w:val="both"/>
              <w:rPr>
                <w:rFonts w:ascii="Verdana" w:hAnsi="Verdana" w:cs="Arial"/>
                <w:sz w:val="18"/>
                <w:szCs w:val="18"/>
              </w:rPr>
            </w:pPr>
            <w:r w:rsidRPr="00080DDC">
              <w:rPr>
                <w:rFonts w:ascii="Verdana" w:hAnsi="Verdana" w:cs="Arial"/>
                <w:sz w:val="18"/>
                <w:szCs w:val="18"/>
              </w:rPr>
              <w:t xml:space="preserve">• Requisitos de Seguridad Industrial para Contratistas de </w:t>
            </w:r>
            <w:proofErr w:type="spellStart"/>
            <w:r w:rsidRPr="00080DDC">
              <w:rPr>
                <w:rFonts w:ascii="Verdana" w:hAnsi="Verdana" w:cs="Arial"/>
                <w:sz w:val="18"/>
                <w:szCs w:val="18"/>
              </w:rPr>
              <w:t>YPFB</w:t>
            </w:r>
            <w:proofErr w:type="spellEnd"/>
            <w:r w:rsidRPr="00080DDC">
              <w:rPr>
                <w:rFonts w:ascii="Verdana" w:hAnsi="Verdana" w:cs="Arial"/>
                <w:sz w:val="18"/>
                <w:szCs w:val="18"/>
              </w:rPr>
              <w:t xml:space="preserve"> Corporación. </w:t>
            </w:r>
          </w:p>
          <w:p w14:paraId="5C257EE4" w14:textId="77777777" w:rsidR="00824928" w:rsidRPr="00080DDC" w:rsidRDefault="00824928" w:rsidP="00824928">
            <w:pPr>
              <w:jc w:val="both"/>
              <w:rPr>
                <w:rFonts w:ascii="Verdana" w:hAnsi="Verdana" w:cs="Arial"/>
                <w:sz w:val="18"/>
                <w:szCs w:val="18"/>
              </w:rPr>
            </w:pPr>
            <w:r w:rsidRPr="00080DDC">
              <w:rPr>
                <w:rFonts w:ascii="Verdana" w:hAnsi="Verdana" w:cs="Arial"/>
                <w:sz w:val="18"/>
                <w:szCs w:val="18"/>
              </w:rPr>
              <w:t xml:space="preserve"> “MANUAL DE SEGURIDAD INDUSTRIAL PARA CONTRATISTAS” </w:t>
            </w:r>
          </w:p>
          <w:p w14:paraId="2581D097" w14:textId="77777777" w:rsidR="00824928" w:rsidRDefault="00824928" w:rsidP="00824928">
            <w:pPr>
              <w:jc w:val="both"/>
              <w:rPr>
                <w:rFonts w:ascii="Verdana" w:hAnsi="Verdana" w:cs="Arial"/>
                <w:sz w:val="18"/>
                <w:szCs w:val="18"/>
              </w:rPr>
            </w:pPr>
          </w:p>
          <w:p w14:paraId="002BE995" w14:textId="77777777" w:rsidR="00824928" w:rsidRPr="00080DDC" w:rsidRDefault="00824928" w:rsidP="00824928">
            <w:pPr>
              <w:jc w:val="both"/>
              <w:rPr>
                <w:rFonts w:ascii="Verdana" w:hAnsi="Verdana" w:cs="Arial"/>
                <w:sz w:val="18"/>
                <w:szCs w:val="18"/>
              </w:rPr>
            </w:pPr>
            <w:r w:rsidRPr="00080DDC">
              <w:rPr>
                <w:rFonts w:ascii="Verdana" w:hAnsi="Verdana" w:cs="Arial"/>
                <w:sz w:val="18"/>
                <w:szCs w:val="18"/>
              </w:rPr>
              <w:t xml:space="preserve"> Posterior a la adjudicación y previo a la entrega de los bienes o equipos la Empresa adjudicada deberá coordinar con </w:t>
            </w:r>
            <w:proofErr w:type="spellStart"/>
            <w:r w:rsidRPr="00080DDC">
              <w:rPr>
                <w:rFonts w:ascii="Verdana" w:hAnsi="Verdana" w:cs="Arial"/>
                <w:sz w:val="18"/>
                <w:szCs w:val="18"/>
              </w:rPr>
              <w:t>YPFB</w:t>
            </w:r>
            <w:proofErr w:type="spellEnd"/>
            <w:r w:rsidRPr="00080DDC">
              <w:rPr>
                <w:rFonts w:ascii="Verdana" w:hAnsi="Verdana" w:cs="Arial"/>
                <w:sz w:val="18"/>
                <w:szCs w:val="18"/>
              </w:rPr>
              <w:t xml:space="preserve"> el cumplimiento de los requisitos de SMS (en caso de existir tareas de provisión, armado, instalación y/o faenas</w:t>
            </w:r>
            <w:r>
              <w:rPr>
                <w:rFonts w:ascii="Verdana" w:hAnsi="Verdana" w:cs="Arial"/>
                <w:sz w:val="18"/>
                <w:szCs w:val="18"/>
              </w:rPr>
              <w:t xml:space="preserve"> de trabajo en predios de </w:t>
            </w:r>
            <w:proofErr w:type="spellStart"/>
            <w:r>
              <w:rPr>
                <w:rFonts w:ascii="Verdana" w:hAnsi="Verdana" w:cs="Arial"/>
                <w:sz w:val="18"/>
                <w:szCs w:val="18"/>
              </w:rPr>
              <w:t>YPFB</w:t>
            </w:r>
            <w:proofErr w:type="spellEnd"/>
            <w:r>
              <w:rPr>
                <w:rFonts w:ascii="Verdana" w:hAnsi="Verdana" w:cs="Arial"/>
                <w:sz w:val="18"/>
                <w:szCs w:val="18"/>
              </w:rPr>
              <w:t>.</w:t>
            </w:r>
          </w:p>
          <w:p w14:paraId="2FAC9980" w14:textId="77777777" w:rsidR="00824928" w:rsidRDefault="00824928" w:rsidP="00824928">
            <w:pPr>
              <w:jc w:val="both"/>
              <w:rPr>
                <w:rFonts w:ascii="Verdana" w:hAnsi="Verdana" w:cs="Arial"/>
                <w:sz w:val="18"/>
                <w:szCs w:val="18"/>
              </w:rPr>
            </w:pPr>
          </w:p>
          <w:p w14:paraId="0B8988F7" w14:textId="77777777" w:rsidR="00824928" w:rsidRDefault="00824928" w:rsidP="00824928">
            <w:pPr>
              <w:jc w:val="both"/>
              <w:rPr>
                <w:rFonts w:ascii="Verdana" w:hAnsi="Verdana" w:cs="Arial"/>
                <w:sz w:val="18"/>
                <w:szCs w:val="18"/>
              </w:rPr>
            </w:pPr>
            <w:r w:rsidRPr="00080DDC">
              <w:rPr>
                <w:rFonts w:ascii="Verdana" w:hAnsi="Verdana" w:cs="Arial"/>
                <w:sz w:val="18"/>
                <w:szCs w:val="18"/>
              </w:rPr>
              <w:t>Antes del inicio de actividades de entrega, debe cumplirse con los requisitos d</w:t>
            </w:r>
            <w:r>
              <w:rPr>
                <w:rFonts w:ascii="Verdana" w:hAnsi="Verdana" w:cs="Arial"/>
                <w:sz w:val="18"/>
                <w:szCs w:val="18"/>
              </w:rPr>
              <w:t xml:space="preserve">e ingreso con </w:t>
            </w:r>
            <w:proofErr w:type="spellStart"/>
            <w:r>
              <w:rPr>
                <w:rFonts w:ascii="Verdana" w:hAnsi="Verdana" w:cs="Arial"/>
                <w:sz w:val="18"/>
                <w:szCs w:val="18"/>
              </w:rPr>
              <w:t>YPFB</w:t>
            </w:r>
            <w:proofErr w:type="spellEnd"/>
            <w:r>
              <w:rPr>
                <w:rFonts w:ascii="Verdana" w:hAnsi="Verdana" w:cs="Arial"/>
                <w:sz w:val="18"/>
                <w:szCs w:val="18"/>
              </w:rPr>
              <w:t>.</w:t>
            </w:r>
          </w:p>
          <w:p w14:paraId="365815D7" w14:textId="77777777" w:rsidR="00824928" w:rsidRPr="00080DDC" w:rsidRDefault="00824928" w:rsidP="00824928">
            <w:pPr>
              <w:jc w:val="both"/>
              <w:rPr>
                <w:rFonts w:ascii="Verdana" w:hAnsi="Verdana" w:cs="Arial"/>
                <w:sz w:val="18"/>
                <w:szCs w:val="18"/>
              </w:rPr>
            </w:pPr>
          </w:p>
          <w:p w14:paraId="6C4AB617" w14:textId="77777777" w:rsidR="00824928" w:rsidRDefault="00824928" w:rsidP="00824928">
            <w:pPr>
              <w:jc w:val="both"/>
              <w:rPr>
                <w:rFonts w:ascii="Verdana" w:hAnsi="Verdana" w:cs="Arial"/>
                <w:sz w:val="18"/>
                <w:szCs w:val="18"/>
              </w:rPr>
            </w:pPr>
            <w:r w:rsidRPr="00080DDC">
              <w:rPr>
                <w:rFonts w:ascii="Verdana" w:hAnsi="Verdana" w:cs="Arial"/>
                <w:sz w:val="18"/>
                <w:szCs w:val="18"/>
              </w:rPr>
              <w:t xml:space="preserve">Uso de vehículos habilitados por el personal de SMS de </w:t>
            </w:r>
            <w:proofErr w:type="spellStart"/>
            <w:r w:rsidRPr="00080DDC">
              <w:rPr>
                <w:rFonts w:ascii="Verdana" w:hAnsi="Verdana" w:cs="Arial"/>
                <w:sz w:val="18"/>
                <w:szCs w:val="18"/>
              </w:rPr>
              <w:t>YPFB</w:t>
            </w:r>
            <w:proofErr w:type="spellEnd"/>
            <w:r w:rsidRPr="00080DDC">
              <w:rPr>
                <w:rFonts w:ascii="Verdana" w:hAnsi="Verdana" w:cs="Arial"/>
                <w:sz w:val="18"/>
                <w:szCs w:val="18"/>
              </w:rPr>
              <w:t xml:space="preserve"> (Verificación de cumplimiento de los aspectos de seguridad Industrial). Podrá también ser validado mediante una entidad certificadora.</w:t>
            </w:r>
          </w:p>
          <w:p w14:paraId="09387A28" w14:textId="77777777" w:rsidR="00824928" w:rsidRPr="00080DDC" w:rsidRDefault="00824928" w:rsidP="00824928">
            <w:pPr>
              <w:jc w:val="both"/>
              <w:rPr>
                <w:rFonts w:ascii="Verdana" w:hAnsi="Verdana" w:cs="Arial"/>
                <w:sz w:val="18"/>
                <w:szCs w:val="18"/>
              </w:rPr>
            </w:pPr>
          </w:p>
          <w:p w14:paraId="56B3164A" w14:textId="77777777" w:rsidR="00824928" w:rsidRDefault="00824928" w:rsidP="00824928">
            <w:pPr>
              <w:jc w:val="both"/>
              <w:rPr>
                <w:rFonts w:ascii="Verdana" w:hAnsi="Verdana" w:cs="Arial"/>
                <w:sz w:val="18"/>
                <w:szCs w:val="18"/>
              </w:rPr>
            </w:pPr>
            <w:r w:rsidRPr="00080DDC">
              <w:rPr>
                <w:rFonts w:ascii="Verdana" w:hAnsi="Verdana" w:cs="Arial"/>
                <w:sz w:val="18"/>
                <w:szCs w:val="18"/>
              </w:rPr>
              <w:t xml:space="preserve">Capacitación en cursos básicos de seguridad industrial según aplique a la actividad (Manejo defensivo, excavaciones, trabajo en altura, espacio confinado, trabajo eléctrico, </w:t>
            </w:r>
            <w:proofErr w:type="spellStart"/>
            <w:r w:rsidRPr="00080DDC">
              <w:rPr>
                <w:rFonts w:ascii="Verdana" w:hAnsi="Verdana" w:cs="Arial"/>
                <w:sz w:val="18"/>
                <w:szCs w:val="18"/>
              </w:rPr>
              <w:t>izaje</w:t>
            </w:r>
            <w:proofErr w:type="spellEnd"/>
            <w:r w:rsidRPr="00080DDC">
              <w:rPr>
                <w:rFonts w:ascii="Verdana" w:hAnsi="Verdana" w:cs="Arial"/>
                <w:sz w:val="18"/>
                <w:szCs w:val="18"/>
              </w:rPr>
              <w:t xml:space="preserve">, etc.). </w:t>
            </w:r>
          </w:p>
          <w:p w14:paraId="2F6AF2D8" w14:textId="77777777" w:rsidR="00824928" w:rsidRPr="00080DDC" w:rsidRDefault="00824928" w:rsidP="00824928">
            <w:pPr>
              <w:jc w:val="both"/>
              <w:rPr>
                <w:rFonts w:ascii="Verdana" w:hAnsi="Verdana" w:cs="Arial"/>
                <w:sz w:val="18"/>
                <w:szCs w:val="18"/>
              </w:rPr>
            </w:pPr>
          </w:p>
          <w:p w14:paraId="34F319C4" w14:textId="77777777" w:rsidR="00824928" w:rsidRDefault="00824928" w:rsidP="00824928">
            <w:pPr>
              <w:jc w:val="both"/>
              <w:rPr>
                <w:rFonts w:ascii="Verdana" w:hAnsi="Verdana" w:cs="Arial"/>
                <w:sz w:val="18"/>
                <w:szCs w:val="18"/>
              </w:rPr>
            </w:pPr>
            <w:r w:rsidRPr="00080DDC">
              <w:rPr>
                <w:rFonts w:ascii="Verdana" w:hAnsi="Verdana" w:cs="Arial"/>
                <w:sz w:val="18"/>
                <w:szCs w:val="18"/>
              </w:rPr>
              <w:t>Plan de entrega/Plan de trabajo</w:t>
            </w:r>
            <w:r>
              <w:rPr>
                <w:rFonts w:ascii="Verdana" w:hAnsi="Verdana" w:cs="Arial"/>
                <w:sz w:val="18"/>
                <w:szCs w:val="18"/>
              </w:rPr>
              <w:t>.</w:t>
            </w:r>
          </w:p>
          <w:p w14:paraId="6D30511D" w14:textId="77777777" w:rsidR="00824928" w:rsidRPr="00080DDC" w:rsidRDefault="00824928" w:rsidP="00824928">
            <w:pPr>
              <w:jc w:val="both"/>
              <w:rPr>
                <w:rFonts w:ascii="Verdana" w:hAnsi="Verdana" w:cs="Arial"/>
                <w:sz w:val="18"/>
                <w:szCs w:val="18"/>
              </w:rPr>
            </w:pPr>
          </w:p>
          <w:p w14:paraId="71A4A85D" w14:textId="77777777" w:rsidR="00824928" w:rsidRDefault="00824928" w:rsidP="00824928">
            <w:pPr>
              <w:jc w:val="both"/>
              <w:rPr>
                <w:rFonts w:ascii="Verdana" w:hAnsi="Verdana" w:cs="Arial"/>
                <w:sz w:val="18"/>
                <w:szCs w:val="18"/>
              </w:rPr>
            </w:pPr>
            <w:r w:rsidRPr="00080DDC">
              <w:rPr>
                <w:rFonts w:ascii="Verdana" w:hAnsi="Verdana" w:cs="Arial"/>
                <w:sz w:val="18"/>
                <w:szCs w:val="18"/>
              </w:rPr>
              <w:t>Uso obligatorio de Ropa de trabajo</w:t>
            </w:r>
            <w:r>
              <w:rPr>
                <w:rFonts w:ascii="Verdana" w:hAnsi="Verdana" w:cs="Arial"/>
                <w:sz w:val="18"/>
                <w:szCs w:val="18"/>
              </w:rPr>
              <w:t>.</w:t>
            </w:r>
          </w:p>
          <w:p w14:paraId="54DBE81A" w14:textId="77777777" w:rsidR="00824928" w:rsidRPr="00080DDC" w:rsidRDefault="00824928" w:rsidP="00824928">
            <w:pPr>
              <w:jc w:val="both"/>
              <w:rPr>
                <w:rFonts w:ascii="Verdana" w:hAnsi="Verdana" w:cs="Arial"/>
                <w:sz w:val="18"/>
                <w:szCs w:val="18"/>
              </w:rPr>
            </w:pPr>
          </w:p>
          <w:p w14:paraId="13641214" w14:textId="77777777" w:rsidR="00824928" w:rsidRPr="00EA29CF" w:rsidRDefault="00824928" w:rsidP="00824928">
            <w:pPr>
              <w:jc w:val="both"/>
              <w:rPr>
                <w:rFonts w:ascii="Verdana" w:hAnsi="Verdana" w:cs="Arial"/>
                <w:sz w:val="18"/>
                <w:szCs w:val="18"/>
              </w:rPr>
            </w:pPr>
            <w:r w:rsidRPr="00080DDC">
              <w:rPr>
                <w:rFonts w:ascii="Verdana" w:hAnsi="Verdana" w:cs="Arial"/>
                <w:sz w:val="18"/>
                <w:szCs w:val="18"/>
              </w:rPr>
              <w:lastRenderedPageBreak/>
              <w:t xml:space="preserve">Uso obligatorio de </w:t>
            </w:r>
            <w:proofErr w:type="spellStart"/>
            <w:r w:rsidRPr="00080DDC">
              <w:rPr>
                <w:rFonts w:ascii="Verdana" w:hAnsi="Verdana" w:cs="Arial"/>
                <w:sz w:val="18"/>
                <w:szCs w:val="18"/>
              </w:rPr>
              <w:t>EPP</w:t>
            </w:r>
            <w:proofErr w:type="spellEnd"/>
            <w:r w:rsidRPr="00080DDC">
              <w:rPr>
                <w:rFonts w:ascii="Verdana" w:hAnsi="Verdana" w:cs="Arial"/>
                <w:sz w:val="18"/>
                <w:szCs w:val="18"/>
              </w:rPr>
              <w:t xml:space="preserve"> (</w:t>
            </w:r>
            <w:r>
              <w:rPr>
                <w:rFonts w:ascii="Verdana" w:hAnsi="Verdana" w:cs="Arial"/>
                <w:sz w:val="18"/>
                <w:szCs w:val="18"/>
              </w:rPr>
              <w:t>equipo de Protección Personal) *</w:t>
            </w:r>
            <w:r w:rsidRPr="00EA29CF">
              <w:rPr>
                <w:rFonts w:ascii="Verdana" w:hAnsi="Verdana" w:cs="Arial"/>
                <w:sz w:val="18"/>
                <w:szCs w:val="18"/>
              </w:rPr>
              <w:t xml:space="preserve"> Evidenciar la dotación de los mismos.</w:t>
            </w:r>
          </w:p>
          <w:p w14:paraId="01163A93" w14:textId="77777777" w:rsidR="00824928" w:rsidRDefault="00824928" w:rsidP="00824928">
            <w:pPr>
              <w:ind w:left="708"/>
              <w:jc w:val="both"/>
              <w:rPr>
                <w:rFonts w:ascii="Verdana" w:hAnsi="Verdana" w:cs="Arial"/>
                <w:sz w:val="18"/>
                <w:szCs w:val="18"/>
              </w:rPr>
            </w:pPr>
          </w:p>
          <w:p w14:paraId="4CD1BA72" w14:textId="77777777" w:rsidR="00824928" w:rsidRPr="00EA29CF" w:rsidRDefault="00824928" w:rsidP="00824928">
            <w:pPr>
              <w:ind w:left="708"/>
              <w:jc w:val="both"/>
              <w:rPr>
                <w:rFonts w:ascii="Verdana" w:hAnsi="Verdana" w:cs="Arial"/>
                <w:sz w:val="18"/>
                <w:szCs w:val="18"/>
              </w:rPr>
            </w:pPr>
            <w:r w:rsidRPr="00EA29CF">
              <w:rPr>
                <w:rFonts w:ascii="Verdana" w:hAnsi="Verdana" w:cs="Arial"/>
                <w:sz w:val="18"/>
                <w:szCs w:val="18"/>
              </w:rPr>
              <w:t>Casco de seguridad</w:t>
            </w:r>
          </w:p>
          <w:p w14:paraId="24EA853A" w14:textId="77777777" w:rsidR="00824928" w:rsidRPr="00EA29CF" w:rsidRDefault="00824928" w:rsidP="00824928">
            <w:pPr>
              <w:ind w:left="708"/>
              <w:jc w:val="both"/>
              <w:rPr>
                <w:rFonts w:ascii="Verdana" w:hAnsi="Verdana" w:cs="Arial"/>
                <w:sz w:val="18"/>
                <w:szCs w:val="18"/>
              </w:rPr>
            </w:pPr>
            <w:r w:rsidRPr="00EA29CF">
              <w:rPr>
                <w:rFonts w:ascii="Verdana" w:hAnsi="Verdana" w:cs="Arial"/>
                <w:sz w:val="18"/>
                <w:szCs w:val="18"/>
              </w:rPr>
              <w:t>Calzado de seguridad</w:t>
            </w:r>
          </w:p>
          <w:p w14:paraId="5405D0E5" w14:textId="77777777" w:rsidR="00824928" w:rsidRPr="00EA29CF" w:rsidRDefault="00824928" w:rsidP="00824928">
            <w:pPr>
              <w:ind w:left="708"/>
              <w:jc w:val="both"/>
              <w:rPr>
                <w:rFonts w:ascii="Verdana" w:hAnsi="Verdana" w:cs="Arial"/>
                <w:sz w:val="18"/>
                <w:szCs w:val="18"/>
              </w:rPr>
            </w:pPr>
            <w:r w:rsidRPr="00EA29CF">
              <w:rPr>
                <w:rFonts w:ascii="Verdana" w:hAnsi="Verdana" w:cs="Arial"/>
                <w:sz w:val="18"/>
                <w:szCs w:val="18"/>
              </w:rPr>
              <w:t>Lentes de seguridad</w:t>
            </w:r>
          </w:p>
          <w:p w14:paraId="7E2BBE53" w14:textId="77777777" w:rsidR="00824928" w:rsidRPr="00EA29CF" w:rsidRDefault="00824928" w:rsidP="00824928">
            <w:pPr>
              <w:ind w:left="708"/>
              <w:jc w:val="both"/>
              <w:rPr>
                <w:rFonts w:ascii="Verdana" w:hAnsi="Verdana" w:cs="Arial"/>
                <w:sz w:val="18"/>
                <w:szCs w:val="18"/>
              </w:rPr>
            </w:pPr>
            <w:r w:rsidRPr="00EA29CF">
              <w:rPr>
                <w:rFonts w:ascii="Verdana" w:hAnsi="Verdana" w:cs="Arial"/>
                <w:sz w:val="18"/>
                <w:szCs w:val="18"/>
              </w:rPr>
              <w:t>Protectores auditivos</w:t>
            </w:r>
          </w:p>
          <w:p w14:paraId="6F316DE3" w14:textId="77777777" w:rsidR="00824928" w:rsidRPr="00EA29CF" w:rsidRDefault="00824928" w:rsidP="00824928">
            <w:pPr>
              <w:ind w:left="708"/>
              <w:jc w:val="both"/>
              <w:rPr>
                <w:rFonts w:ascii="Verdana" w:hAnsi="Verdana" w:cs="Arial"/>
                <w:sz w:val="18"/>
                <w:szCs w:val="18"/>
              </w:rPr>
            </w:pPr>
            <w:r w:rsidRPr="00EA29CF">
              <w:rPr>
                <w:rFonts w:ascii="Verdana" w:hAnsi="Verdana" w:cs="Arial"/>
                <w:sz w:val="18"/>
                <w:szCs w:val="18"/>
              </w:rPr>
              <w:t>Guantes (específicos a la tarea a realizar)</w:t>
            </w:r>
          </w:p>
          <w:p w14:paraId="5651817E" w14:textId="77777777" w:rsidR="00824928" w:rsidRPr="00EA29CF" w:rsidRDefault="00824928" w:rsidP="00824928">
            <w:pPr>
              <w:ind w:left="708"/>
              <w:jc w:val="both"/>
              <w:rPr>
                <w:rFonts w:ascii="Verdana" w:hAnsi="Verdana" w:cs="Arial"/>
                <w:sz w:val="18"/>
                <w:szCs w:val="18"/>
              </w:rPr>
            </w:pPr>
            <w:proofErr w:type="spellStart"/>
            <w:r w:rsidRPr="00EA29CF">
              <w:rPr>
                <w:rFonts w:ascii="Verdana" w:hAnsi="Verdana" w:cs="Arial"/>
                <w:sz w:val="18"/>
                <w:szCs w:val="18"/>
              </w:rPr>
              <w:t>EPP</w:t>
            </w:r>
            <w:proofErr w:type="spellEnd"/>
            <w:r w:rsidRPr="00EA29CF">
              <w:rPr>
                <w:rFonts w:ascii="Verdana" w:hAnsi="Verdana" w:cs="Arial"/>
                <w:sz w:val="18"/>
                <w:szCs w:val="18"/>
              </w:rPr>
              <w:t xml:space="preserve"> para riesgos especiales y tareas críticas (altura, espacios confinados, eléctricos, </w:t>
            </w:r>
            <w:proofErr w:type="spellStart"/>
            <w:r w:rsidRPr="00EA29CF">
              <w:rPr>
                <w:rFonts w:ascii="Verdana" w:hAnsi="Verdana" w:cs="Arial"/>
                <w:sz w:val="18"/>
                <w:szCs w:val="18"/>
              </w:rPr>
              <w:t>etc</w:t>
            </w:r>
            <w:proofErr w:type="spellEnd"/>
            <w:r w:rsidRPr="00EA29CF">
              <w:rPr>
                <w:rFonts w:ascii="Verdana" w:hAnsi="Verdana" w:cs="Arial"/>
                <w:sz w:val="18"/>
                <w:szCs w:val="18"/>
              </w:rPr>
              <w:t>,)</w:t>
            </w:r>
          </w:p>
          <w:p w14:paraId="0FE1AB7F" w14:textId="77777777" w:rsidR="00824928" w:rsidRPr="00EA29CF" w:rsidRDefault="00824928" w:rsidP="00824928">
            <w:pPr>
              <w:ind w:left="708"/>
              <w:jc w:val="both"/>
              <w:rPr>
                <w:rFonts w:ascii="Verdana" w:hAnsi="Verdana" w:cs="Arial"/>
                <w:sz w:val="18"/>
                <w:szCs w:val="18"/>
              </w:rPr>
            </w:pPr>
            <w:r w:rsidRPr="00EA29CF">
              <w:rPr>
                <w:rFonts w:ascii="Verdana" w:hAnsi="Verdana" w:cs="Arial"/>
                <w:sz w:val="18"/>
                <w:szCs w:val="18"/>
              </w:rPr>
              <w:t>Arnés de seguridad de cuerpo completo</w:t>
            </w:r>
          </w:p>
          <w:p w14:paraId="5F7CF01E" w14:textId="77777777" w:rsidR="00824928" w:rsidRPr="00EA29CF" w:rsidRDefault="00824928" w:rsidP="00824928">
            <w:pPr>
              <w:ind w:left="708"/>
              <w:jc w:val="both"/>
              <w:rPr>
                <w:rFonts w:ascii="Verdana" w:hAnsi="Verdana" w:cs="Arial"/>
                <w:sz w:val="18"/>
                <w:szCs w:val="18"/>
              </w:rPr>
            </w:pPr>
            <w:r w:rsidRPr="00EA29CF">
              <w:rPr>
                <w:rFonts w:ascii="Verdana" w:hAnsi="Verdana" w:cs="Arial"/>
                <w:sz w:val="18"/>
                <w:szCs w:val="18"/>
              </w:rPr>
              <w:t>Línea de vida</w:t>
            </w:r>
          </w:p>
          <w:p w14:paraId="57148597" w14:textId="77777777" w:rsidR="00824928" w:rsidRPr="00EA29CF" w:rsidRDefault="00824928" w:rsidP="00824928">
            <w:pPr>
              <w:ind w:left="708"/>
              <w:jc w:val="both"/>
              <w:rPr>
                <w:rFonts w:ascii="Verdana" w:hAnsi="Verdana" w:cs="Arial"/>
                <w:sz w:val="18"/>
                <w:szCs w:val="18"/>
              </w:rPr>
            </w:pPr>
            <w:r w:rsidRPr="00EA29CF">
              <w:rPr>
                <w:rFonts w:ascii="Verdana" w:hAnsi="Verdana" w:cs="Arial"/>
                <w:sz w:val="18"/>
                <w:szCs w:val="18"/>
              </w:rPr>
              <w:t>Detector de gases (en caso de requerir)</w:t>
            </w:r>
          </w:p>
          <w:p w14:paraId="4955D1C3" w14:textId="77777777" w:rsidR="00824928" w:rsidRPr="00EA29CF" w:rsidRDefault="00824928" w:rsidP="00824928">
            <w:pPr>
              <w:ind w:left="708"/>
              <w:jc w:val="both"/>
              <w:rPr>
                <w:rFonts w:ascii="Verdana" w:hAnsi="Verdana" w:cs="Arial"/>
                <w:sz w:val="18"/>
                <w:szCs w:val="18"/>
              </w:rPr>
            </w:pPr>
            <w:r w:rsidRPr="00EA29CF">
              <w:rPr>
                <w:rFonts w:ascii="Verdana" w:hAnsi="Verdana" w:cs="Arial"/>
                <w:sz w:val="18"/>
                <w:szCs w:val="18"/>
              </w:rPr>
              <w:t>Equipo de rescate para alturas (en caso de requerir)</w:t>
            </w:r>
          </w:p>
          <w:p w14:paraId="7C5D12DB" w14:textId="77777777" w:rsidR="00824928" w:rsidRPr="00EA29CF" w:rsidRDefault="00824928" w:rsidP="00824928">
            <w:pPr>
              <w:ind w:left="708"/>
              <w:jc w:val="both"/>
              <w:rPr>
                <w:rFonts w:ascii="Verdana" w:hAnsi="Verdana" w:cs="Arial"/>
                <w:sz w:val="18"/>
                <w:szCs w:val="18"/>
              </w:rPr>
            </w:pPr>
            <w:r w:rsidRPr="00EA29CF">
              <w:rPr>
                <w:rFonts w:ascii="Verdana" w:hAnsi="Verdana" w:cs="Arial"/>
                <w:sz w:val="18"/>
                <w:szCs w:val="18"/>
              </w:rPr>
              <w:t>Guantes dieléctricos (en caso de requerir)</w:t>
            </w:r>
          </w:p>
          <w:p w14:paraId="19A966C7" w14:textId="77777777" w:rsidR="00824928" w:rsidRPr="00EA29CF" w:rsidRDefault="00824928" w:rsidP="00824928">
            <w:pPr>
              <w:ind w:left="708"/>
              <w:jc w:val="both"/>
              <w:rPr>
                <w:rFonts w:ascii="Verdana" w:hAnsi="Verdana" w:cs="Arial"/>
                <w:sz w:val="18"/>
                <w:szCs w:val="18"/>
              </w:rPr>
            </w:pPr>
            <w:r w:rsidRPr="00EA29CF">
              <w:rPr>
                <w:rFonts w:ascii="Verdana" w:hAnsi="Verdana" w:cs="Arial"/>
                <w:sz w:val="18"/>
                <w:szCs w:val="18"/>
              </w:rPr>
              <w:t>Equipo de rescate para espacios confinados (en caso de requerir)</w:t>
            </w:r>
          </w:p>
          <w:p w14:paraId="12D8A6A7" w14:textId="77777777" w:rsidR="00824928" w:rsidRPr="00EA29CF" w:rsidRDefault="00824928" w:rsidP="00824928">
            <w:pPr>
              <w:ind w:left="708"/>
              <w:jc w:val="both"/>
              <w:rPr>
                <w:rFonts w:ascii="Verdana" w:hAnsi="Verdana" w:cs="Arial"/>
                <w:sz w:val="18"/>
                <w:szCs w:val="18"/>
              </w:rPr>
            </w:pPr>
            <w:r w:rsidRPr="00EA29CF">
              <w:rPr>
                <w:rFonts w:ascii="Verdana" w:hAnsi="Verdana" w:cs="Arial"/>
                <w:sz w:val="18"/>
                <w:szCs w:val="18"/>
              </w:rPr>
              <w:t>Equipo de respiración autónoma (en caso de requerir)</w:t>
            </w:r>
          </w:p>
          <w:p w14:paraId="1C7E1DA7" w14:textId="77777777" w:rsidR="00824928" w:rsidRDefault="00824928" w:rsidP="00824928">
            <w:pPr>
              <w:jc w:val="both"/>
              <w:rPr>
                <w:rFonts w:ascii="Verdana" w:hAnsi="Verdana" w:cs="Arial"/>
                <w:sz w:val="18"/>
                <w:szCs w:val="18"/>
              </w:rPr>
            </w:pPr>
            <w:r w:rsidRPr="00EA29CF">
              <w:rPr>
                <w:rFonts w:ascii="Verdana" w:hAnsi="Verdana" w:cs="Arial"/>
                <w:sz w:val="18"/>
                <w:szCs w:val="18"/>
              </w:rPr>
              <w:t xml:space="preserve">Extintores para el área de intervención y combate contra incendios. Trabajos en caliente (soldadura, eléctricos, etc.) </w:t>
            </w:r>
          </w:p>
          <w:p w14:paraId="2D444000" w14:textId="77777777" w:rsidR="00824928" w:rsidRPr="00EA29CF" w:rsidRDefault="00824928" w:rsidP="00824928">
            <w:pPr>
              <w:jc w:val="both"/>
              <w:rPr>
                <w:rFonts w:ascii="Verdana" w:hAnsi="Verdana" w:cs="Arial"/>
                <w:sz w:val="18"/>
                <w:szCs w:val="18"/>
              </w:rPr>
            </w:pPr>
          </w:p>
          <w:p w14:paraId="2E57F98C" w14:textId="77777777" w:rsidR="00824928" w:rsidRDefault="00824928" w:rsidP="00824928">
            <w:pPr>
              <w:jc w:val="both"/>
              <w:rPr>
                <w:rFonts w:ascii="Verdana" w:hAnsi="Verdana" w:cs="Arial"/>
                <w:sz w:val="18"/>
                <w:szCs w:val="18"/>
              </w:rPr>
            </w:pPr>
            <w:r w:rsidRPr="00EA29CF">
              <w:rPr>
                <w:rFonts w:ascii="Verdana" w:hAnsi="Verdana" w:cs="Arial"/>
                <w:sz w:val="18"/>
                <w:szCs w:val="18"/>
              </w:rPr>
              <w:t xml:space="preserve">Identificación de peligros y evaluación de riegos (aplicable al proyecto) / Plan de </w:t>
            </w:r>
            <w:proofErr w:type="spellStart"/>
            <w:r w:rsidRPr="00EA29CF">
              <w:rPr>
                <w:rFonts w:ascii="Verdana" w:hAnsi="Verdana" w:cs="Arial"/>
                <w:sz w:val="18"/>
                <w:szCs w:val="18"/>
              </w:rPr>
              <w:t>izaje</w:t>
            </w:r>
            <w:proofErr w:type="spellEnd"/>
            <w:r w:rsidRPr="00EA29CF">
              <w:rPr>
                <w:rFonts w:ascii="Verdana" w:hAnsi="Verdana" w:cs="Arial"/>
                <w:sz w:val="18"/>
                <w:szCs w:val="18"/>
              </w:rPr>
              <w:t xml:space="preserve">. </w:t>
            </w:r>
          </w:p>
          <w:p w14:paraId="000D3685" w14:textId="77777777" w:rsidR="00824928" w:rsidRPr="00EA29CF" w:rsidRDefault="00824928" w:rsidP="00824928">
            <w:pPr>
              <w:jc w:val="both"/>
              <w:rPr>
                <w:rFonts w:ascii="Verdana" w:hAnsi="Verdana" w:cs="Arial"/>
                <w:sz w:val="18"/>
                <w:szCs w:val="18"/>
              </w:rPr>
            </w:pPr>
          </w:p>
          <w:p w14:paraId="15F14ACF" w14:textId="77777777" w:rsidR="00824928" w:rsidRDefault="00824928" w:rsidP="00824928">
            <w:pPr>
              <w:jc w:val="both"/>
              <w:rPr>
                <w:rFonts w:ascii="Verdana" w:hAnsi="Verdana" w:cs="Arial"/>
                <w:sz w:val="18"/>
                <w:szCs w:val="18"/>
              </w:rPr>
            </w:pPr>
            <w:r w:rsidRPr="00EA29CF">
              <w:rPr>
                <w:rFonts w:ascii="Verdana" w:hAnsi="Verdana" w:cs="Arial"/>
                <w:sz w:val="18"/>
                <w:szCs w:val="18"/>
              </w:rPr>
              <w:t xml:space="preserve">Procedimientos específicos de Seguridad y Salud para el Proyecto. </w:t>
            </w:r>
          </w:p>
          <w:p w14:paraId="64CFAD68" w14:textId="77777777" w:rsidR="00824928" w:rsidRPr="00EA29CF" w:rsidRDefault="00824928" w:rsidP="00824928">
            <w:pPr>
              <w:jc w:val="both"/>
              <w:rPr>
                <w:rFonts w:ascii="Verdana" w:hAnsi="Verdana" w:cs="Arial"/>
                <w:sz w:val="18"/>
                <w:szCs w:val="18"/>
              </w:rPr>
            </w:pPr>
          </w:p>
          <w:p w14:paraId="0E3C5DD9" w14:textId="77777777" w:rsidR="00824928" w:rsidRDefault="00824928" w:rsidP="00824928">
            <w:pPr>
              <w:jc w:val="both"/>
              <w:rPr>
                <w:rFonts w:ascii="Verdana" w:hAnsi="Verdana" w:cs="Arial"/>
                <w:sz w:val="18"/>
                <w:szCs w:val="18"/>
              </w:rPr>
            </w:pPr>
            <w:r w:rsidRPr="00EA29CF">
              <w:rPr>
                <w:rFonts w:ascii="Verdana" w:hAnsi="Verdana" w:cs="Arial"/>
                <w:sz w:val="18"/>
                <w:szCs w:val="18"/>
              </w:rPr>
              <w:t xml:space="preserve">Plan de respuesta ante Emergencias (específico para el Proyecto). </w:t>
            </w:r>
          </w:p>
          <w:p w14:paraId="3CE900C9" w14:textId="77777777" w:rsidR="00824928" w:rsidRPr="00EA29CF" w:rsidRDefault="00824928" w:rsidP="00824928">
            <w:pPr>
              <w:jc w:val="both"/>
              <w:rPr>
                <w:rFonts w:ascii="Verdana" w:hAnsi="Verdana" w:cs="Arial"/>
                <w:sz w:val="18"/>
                <w:szCs w:val="18"/>
              </w:rPr>
            </w:pPr>
          </w:p>
          <w:p w14:paraId="51CFE647" w14:textId="77777777" w:rsidR="00824928" w:rsidRPr="00EA29CF" w:rsidRDefault="00824928" w:rsidP="00824928">
            <w:pPr>
              <w:jc w:val="both"/>
              <w:rPr>
                <w:rFonts w:ascii="Verdana" w:hAnsi="Verdana" w:cs="Arial"/>
                <w:sz w:val="18"/>
                <w:szCs w:val="18"/>
              </w:rPr>
            </w:pPr>
            <w:r w:rsidRPr="00EA29CF">
              <w:rPr>
                <w:rFonts w:ascii="Verdana" w:hAnsi="Verdana" w:cs="Arial"/>
                <w:sz w:val="18"/>
                <w:szCs w:val="18"/>
              </w:rPr>
              <w:t>Plan de evacuación Médica (</w:t>
            </w:r>
            <w:proofErr w:type="spellStart"/>
            <w:r w:rsidRPr="00EA29CF">
              <w:rPr>
                <w:rFonts w:ascii="Verdana" w:hAnsi="Verdana" w:cs="Arial"/>
                <w:sz w:val="18"/>
                <w:szCs w:val="18"/>
              </w:rPr>
              <w:t>MEDEVAC</w:t>
            </w:r>
            <w:proofErr w:type="spellEnd"/>
            <w:r w:rsidRPr="00EA29CF">
              <w:rPr>
                <w:rFonts w:ascii="Verdana" w:hAnsi="Verdana" w:cs="Arial"/>
                <w:sz w:val="18"/>
                <w:szCs w:val="18"/>
              </w:rPr>
              <w:t>)</w:t>
            </w:r>
          </w:p>
          <w:p w14:paraId="2FC201AB" w14:textId="77777777" w:rsidR="00824928" w:rsidRDefault="00824928" w:rsidP="00824928">
            <w:pPr>
              <w:jc w:val="both"/>
              <w:rPr>
                <w:rFonts w:ascii="Verdana" w:hAnsi="Verdana" w:cs="Arial"/>
                <w:sz w:val="18"/>
                <w:szCs w:val="18"/>
              </w:rPr>
            </w:pPr>
          </w:p>
          <w:p w14:paraId="40C6C8B9" w14:textId="77777777" w:rsidR="00824928" w:rsidRPr="00EA29CF" w:rsidRDefault="00824928" w:rsidP="00824928">
            <w:pPr>
              <w:jc w:val="both"/>
              <w:rPr>
                <w:rFonts w:ascii="Verdana" w:hAnsi="Verdana" w:cs="Arial"/>
                <w:sz w:val="18"/>
                <w:szCs w:val="18"/>
              </w:rPr>
            </w:pPr>
            <w:r w:rsidRPr="00EA29CF">
              <w:rPr>
                <w:rFonts w:ascii="Verdana" w:hAnsi="Verdana" w:cs="Arial"/>
                <w:sz w:val="18"/>
                <w:szCs w:val="18"/>
              </w:rPr>
              <w:t xml:space="preserve">NOTA: Toda actividad a realizarse deberá cumplir con los requisitos establecidos en el MANUAL DE SEGURIDAD INDUSTRIAL PARA CONTRATISTAS, conforma a políticas y normas internas de </w:t>
            </w:r>
            <w:proofErr w:type="spellStart"/>
            <w:r w:rsidRPr="00EA29CF">
              <w:rPr>
                <w:rFonts w:ascii="Verdana" w:hAnsi="Verdana" w:cs="Arial"/>
                <w:sz w:val="18"/>
                <w:szCs w:val="18"/>
              </w:rPr>
              <w:t>SSMSG</w:t>
            </w:r>
            <w:proofErr w:type="spellEnd"/>
            <w:r w:rsidRPr="00EA29CF">
              <w:rPr>
                <w:rFonts w:ascii="Verdana" w:hAnsi="Verdana" w:cs="Arial"/>
                <w:sz w:val="18"/>
                <w:szCs w:val="18"/>
              </w:rPr>
              <w:t xml:space="preserve"> de </w:t>
            </w:r>
            <w:proofErr w:type="spellStart"/>
            <w:r w:rsidRPr="00EA29CF">
              <w:rPr>
                <w:rFonts w:ascii="Verdana" w:hAnsi="Verdana" w:cs="Arial"/>
                <w:sz w:val="18"/>
                <w:szCs w:val="18"/>
              </w:rPr>
              <w:t>YPFB</w:t>
            </w:r>
            <w:proofErr w:type="spellEnd"/>
            <w:r w:rsidRPr="00EA29CF">
              <w:rPr>
                <w:rFonts w:ascii="Verdana" w:hAnsi="Verdana" w:cs="Arial"/>
                <w:sz w:val="18"/>
                <w:szCs w:val="18"/>
              </w:rPr>
              <w:t xml:space="preserve"> Corporación;  en estricto cumplimiento de la normativa legal vigente en materia de </w:t>
            </w:r>
            <w:proofErr w:type="spellStart"/>
            <w:r w:rsidRPr="00EA29CF">
              <w:rPr>
                <w:rFonts w:ascii="Verdana" w:hAnsi="Verdana" w:cs="Arial"/>
                <w:sz w:val="18"/>
                <w:szCs w:val="18"/>
              </w:rPr>
              <w:t>SYSO</w:t>
            </w:r>
            <w:proofErr w:type="spellEnd"/>
            <w:r w:rsidRPr="00EA29CF">
              <w:rPr>
                <w:rFonts w:ascii="Verdana" w:hAnsi="Verdana" w:cs="Arial"/>
                <w:sz w:val="18"/>
                <w:szCs w:val="18"/>
              </w:rPr>
              <w:t xml:space="preserve"> (DL 16998)</w:t>
            </w:r>
            <w:r>
              <w:rPr>
                <w:rFonts w:ascii="Verdana" w:hAnsi="Verdana" w:cs="Arial"/>
                <w:sz w:val="18"/>
                <w:szCs w:val="18"/>
              </w:rPr>
              <w:t>.</w:t>
            </w:r>
            <w:r w:rsidRPr="00EA29CF">
              <w:rPr>
                <w:rFonts w:ascii="Verdana" w:hAnsi="Verdana" w:cs="Arial"/>
                <w:sz w:val="18"/>
                <w:szCs w:val="18"/>
              </w:rPr>
              <w:t xml:space="preserve"> </w:t>
            </w:r>
          </w:p>
          <w:p w14:paraId="67DF0804" w14:textId="77777777" w:rsidR="00824928" w:rsidRPr="00DB5AAF" w:rsidRDefault="00824928" w:rsidP="00824928">
            <w:pPr>
              <w:rPr>
                <w:rFonts w:ascii="Calibri" w:hAnsi="Calibri" w:cs="Calibri"/>
                <w:bCs/>
                <w:sz w:val="18"/>
                <w:szCs w:val="18"/>
              </w:rPr>
            </w:pPr>
          </w:p>
        </w:tc>
        <w:tc>
          <w:tcPr>
            <w:tcW w:w="3431" w:type="dxa"/>
            <w:vAlign w:val="center"/>
          </w:tcPr>
          <w:p w14:paraId="72437AAF" w14:textId="77777777" w:rsidR="00824928" w:rsidRPr="00DB5AAF" w:rsidRDefault="00824928" w:rsidP="00824928">
            <w:pPr>
              <w:rPr>
                <w:rFonts w:ascii="Calibri" w:hAnsi="Calibri" w:cs="Calibri"/>
                <w:b/>
                <w:sz w:val="18"/>
                <w:szCs w:val="18"/>
              </w:rPr>
            </w:pPr>
          </w:p>
        </w:tc>
        <w:tc>
          <w:tcPr>
            <w:tcW w:w="458" w:type="dxa"/>
            <w:vAlign w:val="center"/>
          </w:tcPr>
          <w:p w14:paraId="21C687BC" w14:textId="77777777" w:rsidR="00824928" w:rsidRPr="00DB5AAF" w:rsidRDefault="00824928" w:rsidP="00824928">
            <w:pPr>
              <w:rPr>
                <w:rFonts w:ascii="Calibri" w:hAnsi="Calibri" w:cs="Calibri"/>
                <w:b/>
                <w:sz w:val="18"/>
                <w:szCs w:val="18"/>
              </w:rPr>
            </w:pPr>
          </w:p>
        </w:tc>
        <w:tc>
          <w:tcPr>
            <w:tcW w:w="436" w:type="dxa"/>
            <w:vAlign w:val="center"/>
          </w:tcPr>
          <w:p w14:paraId="5851EA06" w14:textId="77777777" w:rsidR="00824928" w:rsidRPr="00DB5AAF" w:rsidRDefault="00824928" w:rsidP="00824928">
            <w:pPr>
              <w:rPr>
                <w:rFonts w:ascii="Calibri" w:hAnsi="Calibri" w:cs="Calibri"/>
                <w:b/>
                <w:sz w:val="18"/>
                <w:szCs w:val="18"/>
              </w:rPr>
            </w:pPr>
          </w:p>
        </w:tc>
        <w:tc>
          <w:tcPr>
            <w:tcW w:w="672" w:type="dxa"/>
            <w:vAlign w:val="center"/>
          </w:tcPr>
          <w:p w14:paraId="598BC0E5" w14:textId="77777777" w:rsidR="00824928" w:rsidRPr="00DB5AAF" w:rsidRDefault="00824928" w:rsidP="00824928">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Default="00E10B34" w:rsidP="00FA78A9">
      <w:pPr>
        <w:jc w:val="center"/>
        <w:rPr>
          <w:rFonts w:asciiTheme="minorHAnsi" w:hAnsiTheme="minorHAnsi" w:cstheme="minorHAnsi"/>
          <w:b/>
          <w:bCs/>
          <w:sz w:val="22"/>
          <w:szCs w:val="22"/>
          <w:lang w:eastAsia="es-BO"/>
        </w:rPr>
      </w:pPr>
    </w:p>
    <w:p w14:paraId="0143F47B" w14:textId="77777777" w:rsidR="003D4468" w:rsidRPr="00552079" w:rsidRDefault="003D4468"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10289" w:type="dxa"/>
        <w:jc w:val="center"/>
        <w:tblLayout w:type="fixed"/>
        <w:tblCellMar>
          <w:left w:w="70" w:type="dxa"/>
          <w:right w:w="70" w:type="dxa"/>
        </w:tblCellMar>
        <w:tblLook w:val="04A0" w:firstRow="1" w:lastRow="0" w:firstColumn="1" w:lastColumn="0" w:noHBand="0" w:noVBand="1"/>
      </w:tblPr>
      <w:tblGrid>
        <w:gridCol w:w="415"/>
        <w:gridCol w:w="1836"/>
        <w:gridCol w:w="1567"/>
        <w:gridCol w:w="992"/>
        <w:gridCol w:w="992"/>
        <w:gridCol w:w="1683"/>
        <w:gridCol w:w="1402"/>
        <w:gridCol w:w="1402"/>
      </w:tblGrid>
      <w:tr w:rsidR="001A5142" w:rsidRPr="00C41BD6" w14:paraId="44208AF2" w14:textId="77777777" w:rsidTr="00162061">
        <w:trPr>
          <w:trHeight w:val="417"/>
          <w:jc w:val="center"/>
        </w:trPr>
        <w:tc>
          <w:tcPr>
            <w:tcW w:w="41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83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67"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984"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2533E09A" w:rsidR="001A5142" w:rsidRPr="00C41BD6" w:rsidRDefault="001A5142" w:rsidP="003D446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EXPERIENCIA </w:t>
            </w:r>
          </w:p>
        </w:tc>
        <w:tc>
          <w:tcPr>
            <w:tcW w:w="168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2804"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162061">
        <w:trPr>
          <w:cantSplit/>
          <w:trHeight w:val="1809"/>
          <w:jc w:val="center"/>
        </w:trPr>
        <w:tc>
          <w:tcPr>
            <w:tcW w:w="415"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83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67"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992"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3D53AF63" w:rsidR="001A5142" w:rsidRPr="00C41BD6" w:rsidRDefault="003D4468" w:rsidP="003D4468">
            <w:pPr>
              <w:ind w:left="113" w:right="113"/>
              <w:jc w:val="center"/>
              <w:rPr>
                <w:rFonts w:asciiTheme="minorHAnsi" w:hAnsiTheme="minorHAnsi" w:cstheme="minorHAnsi"/>
                <w:b/>
                <w:bCs/>
                <w:szCs w:val="22"/>
                <w:lang w:eastAsia="es-BO"/>
              </w:rPr>
            </w:pPr>
            <w:r>
              <w:rPr>
                <w:rFonts w:asciiTheme="minorHAnsi" w:hAnsiTheme="minorHAnsi" w:cstheme="minorHAnsi"/>
                <w:b/>
                <w:bCs/>
                <w:szCs w:val="22"/>
                <w:lang w:eastAsia="es-BO"/>
              </w:rPr>
              <w:t>Fabricación, construcción o ensamblado</w:t>
            </w:r>
          </w:p>
        </w:tc>
        <w:tc>
          <w:tcPr>
            <w:tcW w:w="992"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141B116A" w:rsidR="001A5142" w:rsidRPr="00C41BD6" w:rsidRDefault="003D4468" w:rsidP="003D4468">
            <w:pPr>
              <w:ind w:left="113" w:right="113"/>
              <w:jc w:val="center"/>
              <w:rPr>
                <w:rFonts w:asciiTheme="minorHAnsi" w:hAnsiTheme="minorHAnsi" w:cstheme="minorHAnsi"/>
                <w:b/>
                <w:bCs/>
                <w:szCs w:val="22"/>
                <w:lang w:eastAsia="es-BO"/>
              </w:rPr>
            </w:pPr>
            <w:r>
              <w:rPr>
                <w:rFonts w:asciiTheme="minorHAnsi" w:hAnsiTheme="minorHAnsi" w:cstheme="minorHAnsi"/>
                <w:b/>
                <w:bCs/>
                <w:szCs w:val="22"/>
                <w:lang w:eastAsia="es-BO"/>
              </w:rPr>
              <w:t xml:space="preserve">Representante de Marca </w:t>
            </w:r>
          </w:p>
        </w:tc>
        <w:tc>
          <w:tcPr>
            <w:tcW w:w="168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402"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402"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62061">
        <w:trPr>
          <w:trHeight w:val="247"/>
          <w:jc w:val="center"/>
        </w:trPr>
        <w:tc>
          <w:tcPr>
            <w:tcW w:w="415"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836"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7"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992"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683"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62061">
        <w:trPr>
          <w:trHeight w:val="218"/>
          <w:jc w:val="center"/>
        </w:trPr>
        <w:tc>
          <w:tcPr>
            <w:tcW w:w="415"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36"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7"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683"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62061">
        <w:trPr>
          <w:trHeight w:val="240"/>
          <w:jc w:val="center"/>
        </w:trPr>
        <w:tc>
          <w:tcPr>
            <w:tcW w:w="415"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836"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7"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683"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62061">
        <w:trPr>
          <w:trHeight w:val="240"/>
          <w:jc w:val="center"/>
        </w:trPr>
        <w:tc>
          <w:tcPr>
            <w:tcW w:w="415"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836"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7"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683"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62061">
        <w:trPr>
          <w:trHeight w:val="240"/>
          <w:jc w:val="center"/>
        </w:trPr>
        <w:tc>
          <w:tcPr>
            <w:tcW w:w="415"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836"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7"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683"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62061">
        <w:trPr>
          <w:trHeight w:val="240"/>
          <w:jc w:val="center"/>
        </w:trPr>
        <w:tc>
          <w:tcPr>
            <w:tcW w:w="415"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836"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7"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992"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683"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162061">
        <w:trPr>
          <w:trHeight w:val="451"/>
          <w:jc w:val="center"/>
        </w:trPr>
        <w:tc>
          <w:tcPr>
            <w:tcW w:w="1028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F9F5E4C" w:rsidR="001A5142" w:rsidRPr="0030274D" w:rsidRDefault="001A5142" w:rsidP="00162061">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w:t>
            </w:r>
          </w:p>
        </w:tc>
      </w:tr>
      <w:tr w:rsidR="001A5142" w:rsidRPr="005D1446" w14:paraId="484F2B2A" w14:textId="4F7AE125" w:rsidTr="00162061">
        <w:trPr>
          <w:trHeight w:val="2935"/>
          <w:jc w:val="center"/>
        </w:trPr>
        <w:tc>
          <w:tcPr>
            <w:tcW w:w="1028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62061">
            <w:pPr>
              <w:pStyle w:val="Prrafodelista"/>
              <w:numPr>
                <w:ilvl w:val="3"/>
                <w:numId w:val="21"/>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108"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bookmarkEnd w:id="108"/>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109"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109"/>
    </w:p>
    <w:p w14:paraId="55798687" w14:textId="77777777" w:rsidR="00736B6D" w:rsidRPr="002B39CB" w:rsidRDefault="00736B6D" w:rsidP="00736B6D">
      <w:pPr>
        <w:ind w:left="1418" w:hanging="2"/>
        <w:jc w:val="both"/>
        <w:rPr>
          <w:rFonts w:ascii="Verdana" w:hAnsi="Verdana" w:cs="Arial"/>
          <w:sz w:val="18"/>
          <w:szCs w:val="18"/>
        </w:rPr>
      </w:pPr>
      <w:bookmarkStart w:id="110" w:name="_Toc346784731"/>
      <w:bookmarkStart w:id="111" w:name="_Toc346784742"/>
    </w:p>
    <w:p w14:paraId="322AD0E5" w14:textId="77777777" w:rsidR="00736B6D" w:rsidRPr="002B39CB" w:rsidRDefault="00736B6D" w:rsidP="00813E4F">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813E4F">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110"/>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111"/>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76301B"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570E2823" w14:textId="77777777" w:rsidR="003D4468" w:rsidRDefault="003D4468" w:rsidP="00BD420D">
      <w:pPr>
        <w:jc w:val="center"/>
        <w:rPr>
          <w:rFonts w:asciiTheme="minorHAnsi" w:hAnsiTheme="minorHAnsi" w:cstheme="minorHAnsi"/>
          <w:b/>
          <w:bCs/>
          <w:sz w:val="22"/>
          <w:szCs w:val="22"/>
        </w:rPr>
      </w:pPr>
    </w:p>
    <w:p w14:paraId="5526B89B" w14:textId="77777777" w:rsidR="003D4468" w:rsidRDefault="003D4468" w:rsidP="00BD420D">
      <w:pPr>
        <w:jc w:val="center"/>
        <w:rPr>
          <w:rFonts w:asciiTheme="minorHAnsi" w:hAnsiTheme="minorHAnsi" w:cstheme="minorHAnsi"/>
          <w:b/>
          <w:bCs/>
          <w:sz w:val="22"/>
          <w:szCs w:val="22"/>
        </w:rPr>
      </w:pPr>
    </w:p>
    <w:p w14:paraId="4984EFBE" w14:textId="77777777" w:rsidR="003D4468" w:rsidRDefault="003D4468" w:rsidP="00BD420D">
      <w:pPr>
        <w:jc w:val="center"/>
        <w:rPr>
          <w:rFonts w:asciiTheme="minorHAnsi" w:hAnsiTheme="minorHAnsi" w:cstheme="minorHAnsi"/>
          <w:b/>
          <w:bCs/>
          <w:sz w:val="22"/>
          <w:szCs w:val="22"/>
        </w:rPr>
      </w:pPr>
    </w:p>
    <w:p w14:paraId="0BEE3946" w14:textId="77777777" w:rsidR="003D4468" w:rsidRDefault="003D4468" w:rsidP="00BD420D">
      <w:pPr>
        <w:jc w:val="center"/>
        <w:rPr>
          <w:rFonts w:asciiTheme="minorHAnsi" w:hAnsiTheme="minorHAnsi" w:cstheme="minorHAnsi"/>
          <w:b/>
          <w:bCs/>
          <w:sz w:val="22"/>
          <w:szCs w:val="22"/>
        </w:rPr>
      </w:pPr>
    </w:p>
    <w:p w14:paraId="7FF16BC3" w14:textId="77777777" w:rsidR="00162061" w:rsidRDefault="00162061" w:rsidP="00BD420D">
      <w:pPr>
        <w:jc w:val="center"/>
        <w:rPr>
          <w:rFonts w:asciiTheme="minorHAnsi" w:hAnsiTheme="minorHAnsi" w:cstheme="minorHAnsi"/>
          <w:b/>
          <w:bCs/>
          <w:sz w:val="22"/>
          <w:szCs w:val="22"/>
        </w:rPr>
      </w:pPr>
    </w:p>
    <w:p w14:paraId="3578AB4D" w14:textId="77777777" w:rsidR="00162061" w:rsidRDefault="00162061" w:rsidP="00BD420D">
      <w:pPr>
        <w:jc w:val="center"/>
        <w:rPr>
          <w:rFonts w:asciiTheme="minorHAnsi" w:hAnsiTheme="minorHAnsi" w:cstheme="minorHAnsi"/>
          <w:b/>
          <w:bCs/>
          <w:sz w:val="22"/>
          <w:szCs w:val="22"/>
        </w:rPr>
      </w:pPr>
    </w:p>
    <w:p w14:paraId="7150704D" w14:textId="77777777" w:rsidR="00162061" w:rsidRDefault="00162061"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321777E" w14:textId="6A80E8B7" w:rsidR="005128ED" w:rsidRDefault="005128ED" w:rsidP="005128ED">
      <w:pPr>
        <w:ind w:right="28"/>
        <w:jc w:val="center"/>
        <w:rPr>
          <w:rFonts w:asciiTheme="minorHAnsi" w:hAnsiTheme="minorHAnsi" w:cstheme="minorHAnsi"/>
          <w:b/>
          <w:bCs/>
          <w:color w:val="FF0000"/>
          <w:sz w:val="22"/>
          <w:szCs w:val="22"/>
        </w:rPr>
      </w:pP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3D4468" w:rsidRDefault="00BD420D" w:rsidP="005128ED">
            <w:pPr>
              <w:ind w:right="28"/>
              <w:jc w:val="both"/>
              <w:rPr>
                <w:rFonts w:asciiTheme="minorHAnsi" w:hAnsiTheme="minorHAnsi" w:cstheme="minorHAnsi"/>
                <w:b/>
                <w:bCs/>
                <w:sz w:val="22"/>
                <w:szCs w:val="22"/>
              </w:rPr>
            </w:pPr>
            <w:r w:rsidRPr="003D4468">
              <w:rPr>
                <w:rFonts w:asciiTheme="minorHAnsi" w:hAnsiTheme="minorHAnsi" w:cstheme="minorHAnsi"/>
                <w:b/>
                <w:bCs/>
                <w:sz w:val="24"/>
                <w:szCs w:val="22"/>
              </w:rPr>
              <w:t>El presente es un modelo de contrato</w:t>
            </w:r>
            <w:r w:rsidR="005128ED" w:rsidRPr="003D4468">
              <w:rPr>
                <w:rFonts w:asciiTheme="minorHAnsi" w:hAnsiTheme="minorHAnsi" w:cstheme="minorHAnsi"/>
                <w:b/>
                <w:bCs/>
                <w:sz w:val="24"/>
                <w:szCs w:val="22"/>
              </w:rPr>
              <w:t xml:space="preserve"> u orden de compra </w:t>
            </w:r>
            <w:r w:rsidRPr="003D4468">
              <w:rPr>
                <w:rFonts w:asciiTheme="minorHAnsi" w:hAnsiTheme="minorHAnsi" w:cstheme="minorHAnsi"/>
                <w:b/>
                <w:bCs/>
                <w:sz w:val="24"/>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06649DE1" w14:textId="77777777" w:rsidR="003D4468" w:rsidRPr="001E68EC" w:rsidRDefault="003D4468" w:rsidP="003D4468">
      <w:pPr>
        <w:spacing w:before="120" w:after="120"/>
        <w:jc w:val="both"/>
        <w:rPr>
          <w:rFonts w:ascii="Bookman Old Style" w:hAnsi="Bookman Old Style" w:cs="Arial"/>
          <w:b/>
          <w:lang w:val="es-ES_tradnl"/>
        </w:rPr>
      </w:pPr>
      <w:r w:rsidRPr="001E68EC">
        <w:rPr>
          <w:rFonts w:ascii="Bookman Old Style" w:hAnsi="Bookman Old Style" w:cs="Arial"/>
          <w:b/>
          <w:lang w:val="es-ES_tradnl"/>
        </w:rPr>
        <w:t>SEÑOR NOTARIO DE GOBI</w:t>
      </w:r>
      <w:r>
        <w:rPr>
          <w:rFonts w:ascii="Bookman Old Style" w:hAnsi="Bookman Old Style" w:cs="Arial"/>
          <w:b/>
          <w:lang w:val="es-ES_tradnl"/>
        </w:rPr>
        <w:t xml:space="preserve">ERNO </w:t>
      </w:r>
    </w:p>
    <w:p w14:paraId="5D09641A" w14:textId="77777777" w:rsidR="003D4468" w:rsidRDefault="003D4468" w:rsidP="003D4468">
      <w:pPr>
        <w:spacing w:before="120" w:after="120"/>
        <w:jc w:val="both"/>
        <w:rPr>
          <w:rFonts w:ascii="Bookman Old Style" w:hAnsi="Bookman Old Style" w:cs="Arial"/>
          <w:lang w:val="es-ES_tradnl"/>
        </w:rPr>
      </w:pPr>
      <w:r w:rsidRPr="001E68EC">
        <w:rPr>
          <w:rFonts w:ascii="Bookman Old Style" w:hAnsi="Bookman Old Style" w:cs="Arial"/>
          <w:lang w:val="es-ES_tradnl"/>
        </w:rPr>
        <w:t xml:space="preserve">En el registro de Escrituras Públicas a su cargo se servirá usted insertar el presente </w:t>
      </w:r>
      <w:r>
        <w:rPr>
          <w:rFonts w:ascii="Bookman Old Style" w:hAnsi="Bookman Old Style" w:cs="Arial"/>
          <w:b/>
        </w:rPr>
        <w:t xml:space="preserve">CONTRATO DE ADQUISICIÓN DE </w:t>
      </w:r>
      <w:r w:rsidRPr="00E04CDC">
        <w:rPr>
          <w:rFonts w:ascii="Bookman Old Style" w:hAnsi="Bookman Old Style" w:cs="Arial"/>
          <w:b/>
        </w:rPr>
        <w:t>VAGONES PLANOS FERROVIARIOS PARA TRANSPORTE DE UREA</w:t>
      </w:r>
      <w:r w:rsidRPr="001E68EC">
        <w:rPr>
          <w:rFonts w:ascii="Bookman Old Style" w:hAnsi="Bookman Old Style" w:cs="Arial"/>
          <w:b/>
        </w:rPr>
        <w:t xml:space="preserve">, </w:t>
      </w:r>
      <w:r w:rsidRPr="001E68EC">
        <w:rPr>
          <w:rFonts w:ascii="Bookman Old Style" w:hAnsi="Bookman Old Style" w:cs="Arial"/>
          <w:lang w:val="es-ES_tradnl"/>
        </w:rPr>
        <w:t>sujeto a las siguientes cláusulas</w:t>
      </w:r>
      <w:r>
        <w:rPr>
          <w:rFonts w:ascii="Bookman Old Style" w:hAnsi="Bookman Old Style" w:cs="Arial"/>
          <w:lang w:val="es-ES_tradnl"/>
        </w:rPr>
        <w:t>:</w:t>
      </w:r>
    </w:p>
    <w:p w14:paraId="4C522F75" w14:textId="77777777" w:rsidR="003D4468" w:rsidRPr="001E68EC" w:rsidRDefault="003D4468" w:rsidP="003D4468">
      <w:pPr>
        <w:autoSpaceDE w:val="0"/>
        <w:autoSpaceDN w:val="0"/>
        <w:adjustRightInd w:val="0"/>
        <w:spacing w:before="120" w:after="120"/>
        <w:jc w:val="both"/>
        <w:rPr>
          <w:rFonts w:ascii="Bookman Old Style" w:hAnsi="Bookman Old Style" w:cs="Arial"/>
        </w:rPr>
      </w:pPr>
      <w:r>
        <w:rPr>
          <w:rFonts w:ascii="Bookman Old Style" w:hAnsi="Bookman Old Style" w:cs="Arial"/>
          <w:b/>
          <w:u w:val="single"/>
        </w:rPr>
        <w:t>PRIMERA. (PARTES CONTRATANTES)</w:t>
      </w:r>
    </w:p>
    <w:p w14:paraId="07F37892" w14:textId="77777777" w:rsidR="003D4468" w:rsidRPr="005A2838" w:rsidRDefault="003D4468" w:rsidP="00813E4F">
      <w:pPr>
        <w:numPr>
          <w:ilvl w:val="1"/>
          <w:numId w:val="61"/>
        </w:numPr>
        <w:spacing w:before="120" w:after="120"/>
        <w:ind w:left="709" w:hanging="709"/>
        <w:contextualSpacing/>
        <w:jc w:val="both"/>
        <w:rPr>
          <w:rFonts w:ascii="Bookman Old Style" w:hAnsi="Bookman Old Style" w:cs="Arial"/>
          <w:i/>
        </w:rPr>
      </w:pPr>
      <w:r w:rsidRPr="001E68EC">
        <w:rPr>
          <w:rFonts w:ascii="Bookman Old Style" w:hAnsi="Bookman Old Style" w:cs="Arial"/>
          <w:b/>
        </w:rPr>
        <w:t>YACIMIENTOS PETROLÍFEROS FISCALES BOLIVIANOS</w:t>
      </w:r>
      <w:r w:rsidRPr="001E68EC">
        <w:rPr>
          <w:rFonts w:ascii="Bookman Old Style" w:hAnsi="Bookman Old Style" w:cs="Arial"/>
        </w:rPr>
        <w:t xml:space="preserve">, con Número de Identificación Tributaria (NIT) N° 1020269020, con domicilio en la Calle Bueno N° 185 de la ciudad de La Paz, representada legalmente por  </w:t>
      </w:r>
      <w:r>
        <w:rPr>
          <w:rFonts w:ascii="Bookman Old Style" w:hAnsi="Bookman Old Style" w:cs="Arial"/>
        </w:rPr>
        <w:t>__________________</w:t>
      </w:r>
      <w:r w:rsidRPr="001E68EC">
        <w:rPr>
          <w:rFonts w:ascii="Bookman Old Style" w:hAnsi="Bookman Old Style" w:cs="Arial"/>
        </w:rPr>
        <w:t xml:space="preserve">, designado mediante Resolución </w:t>
      </w:r>
      <w:r>
        <w:rPr>
          <w:rFonts w:ascii="Bookman Old Style" w:hAnsi="Bookman Old Style" w:cs="Arial"/>
        </w:rPr>
        <w:t>______________</w:t>
      </w:r>
      <w:r w:rsidRPr="001E68EC">
        <w:rPr>
          <w:rFonts w:ascii="Bookman Old Style" w:hAnsi="Bookman Old Style" w:cs="Arial"/>
        </w:rPr>
        <w:t>, que en adelante se denominará</w:t>
      </w:r>
      <w:r>
        <w:rPr>
          <w:rFonts w:ascii="Bookman Old Style" w:hAnsi="Bookman Old Style" w:cs="Arial"/>
        </w:rPr>
        <w:t xml:space="preserve"> </w:t>
      </w:r>
      <w:r w:rsidRPr="005A2838">
        <w:rPr>
          <w:rFonts w:ascii="Bookman Old Style" w:hAnsi="Bookman Old Style" w:cs="Arial"/>
        </w:rPr>
        <w:t xml:space="preserve">el CONTRATANTE. </w:t>
      </w:r>
    </w:p>
    <w:p w14:paraId="22651D15" w14:textId="77777777" w:rsidR="003D4468" w:rsidRPr="005A2838" w:rsidRDefault="003D4468" w:rsidP="003D4468">
      <w:pPr>
        <w:spacing w:before="120" w:after="120"/>
        <w:ind w:left="709"/>
        <w:contextualSpacing/>
        <w:jc w:val="both"/>
        <w:rPr>
          <w:rFonts w:ascii="Bookman Old Style" w:hAnsi="Bookman Old Style" w:cs="Arial"/>
          <w:i/>
        </w:rPr>
      </w:pPr>
    </w:p>
    <w:p w14:paraId="1C197045" w14:textId="77777777" w:rsidR="003D4468" w:rsidRPr="005A2838" w:rsidRDefault="003D4468" w:rsidP="00813E4F">
      <w:pPr>
        <w:numPr>
          <w:ilvl w:val="1"/>
          <w:numId w:val="61"/>
        </w:numPr>
        <w:spacing w:before="120" w:after="120"/>
        <w:ind w:left="709" w:hanging="709"/>
        <w:contextualSpacing/>
        <w:jc w:val="both"/>
        <w:rPr>
          <w:rFonts w:ascii="Bookman Old Style" w:hAnsi="Bookman Old Style" w:cs="Arial"/>
        </w:rPr>
      </w:pPr>
      <w:r w:rsidRPr="005A2838">
        <w:rPr>
          <w:rFonts w:ascii="Bookman Old Style" w:hAnsi="Bookman Old Style" w:cs="Arial"/>
        </w:rPr>
        <w:t>__________una empresa constituida _______, con _______, con domicilio en ______, representada legalmente por el señor ______ con Cédula de Identidad N°______, en virtud al _______, ___________que en adelante se denominará el PROVEEDOR.</w:t>
      </w:r>
    </w:p>
    <w:p w14:paraId="16F4BF0A" w14:textId="77777777" w:rsidR="003D4468" w:rsidRPr="001E68EC" w:rsidRDefault="003D4468" w:rsidP="003D4468">
      <w:pPr>
        <w:spacing w:before="120" w:after="120"/>
        <w:ind w:left="709"/>
        <w:contextualSpacing/>
        <w:jc w:val="both"/>
        <w:rPr>
          <w:rFonts w:ascii="Bookman Old Style" w:hAnsi="Bookman Old Style" w:cs="Arial"/>
        </w:rPr>
      </w:pPr>
    </w:p>
    <w:p w14:paraId="4651B069" w14:textId="77777777" w:rsidR="003D4468" w:rsidRPr="001E68EC" w:rsidRDefault="003D4468" w:rsidP="003D4468">
      <w:pPr>
        <w:spacing w:before="120" w:after="120"/>
        <w:jc w:val="both"/>
        <w:rPr>
          <w:rFonts w:ascii="Bookman Old Style" w:hAnsi="Bookman Old Style" w:cs="Arial"/>
        </w:rPr>
      </w:pPr>
      <w:r w:rsidRPr="001E68EC">
        <w:rPr>
          <w:rFonts w:ascii="Bookman Old Style" w:hAnsi="Bookman Old Style" w:cs="Arial"/>
        </w:rPr>
        <w:t xml:space="preserve">Tanto </w:t>
      </w:r>
      <w:r>
        <w:rPr>
          <w:rFonts w:ascii="Bookman Old Style" w:hAnsi="Bookman Old Style" w:cs="Arial"/>
        </w:rPr>
        <w:t xml:space="preserve">el </w:t>
      </w:r>
      <w:r w:rsidRPr="005A2838">
        <w:rPr>
          <w:rFonts w:ascii="Bookman Old Style" w:hAnsi="Bookman Old Style" w:cs="Arial"/>
        </w:rPr>
        <w:t>CONTRATANTE como el PROVEEDOR podrán</w:t>
      </w:r>
      <w:r w:rsidRPr="001E68EC">
        <w:rPr>
          <w:rFonts w:ascii="Bookman Old Style" w:hAnsi="Bookman Old Style" w:cs="Arial"/>
        </w:rPr>
        <w:t xml:space="preserve"> ser denominados individualmente e indistintamente como “Parte” o colectivamente </w:t>
      </w:r>
      <w:r>
        <w:rPr>
          <w:rFonts w:ascii="Bookman Old Style" w:hAnsi="Bookman Old Style" w:cs="Arial"/>
        </w:rPr>
        <w:t xml:space="preserve">como </w:t>
      </w:r>
      <w:r w:rsidRPr="001E68EC">
        <w:rPr>
          <w:rFonts w:ascii="Bookman Old Style" w:hAnsi="Bookman Old Style" w:cs="Arial"/>
        </w:rPr>
        <w:t>“Partes”.</w:t>
      </w:r>
    </w:p>
    <w:p w14:paraId="46E97473" w14:textId="77777777" w:rsidR="003D4468" w:rsidRPr="00B273AA" w:rsidRDefault="003D4468" w:rsidP="003D4468">
      <w:pPr>
        <w:spacing w:before="120" w:after="120"/>
        <w:jc w:val="both"/>
        <w:rPr>
          <w:rFonts w:ascii="Bookman Old Style" w:hAnsi="Bookman Old Style" w:cs="Arial"/>
          <w:b/>
          <w:u w:val="single"/>
        </w:rPr>
      </w:pPr>
      <w:r w:rsidRPr="00B273AA">
        <w:rPr>
          <w:rFonts w:ascii="Bookman Old Style" w:hAnsi="Bookman Old Style" w:cs="Arial"/>
          <w:b/>
          <w:u w:val="single"/>
        </w:rPr>
        <w:t xml:space="preserve">SEGUNDA.- </w:t>
      </w:r>
      <w:r>
        <w:rPr>
          <w:rFonts w:ascii="Bookman Old Style" w:hAnsi="Bookman Old Style" w:cs="Arial"/>
          <w:b/>
          <w:u w:val="single"/>
        </w:rPr>
        <w:t>(</w:t>
      </w:r>
      <w:r w:rsidRPr="00B273AA">
        <w:rPr>
          <w:rFonts w:ascii="Bookman Old Style" w:hAnsi="Bookman Old Style" w:cs="Arial"/>
          <w:b/>
          <w:u w:val="single"/>
        </w:rPr>
        <w:t>AN</w:t>
      </w:r>
      <w:r>
        <w:rPr>
          <w:rFonts w:ascii="Bookman Old Style" w:hAnsi="Bookman Old Style" w:cs="Arial"/>
          <w:b/>
          <w:u w:val="single"/>
        </w:rPr>
        <w:t>TECEDENTES LEGALES DEL CONTRATO)</w:t>
      </w:r>
      <w:r w:rsidRPr="00B273AA">
        <w:rPr>
          <w:rFonts w:ascii="Bookman Old Style" w:hAnsi="Bookman Old Style" w:cs="Arial"/>
          <w:b/>
          <w:u w:val="single"/>
        </w:rPr>
        <w:t xml:space="preserve"> </w:t>
      </w:r>
    </w:p>
    <w:p w14:paraId="0525447C" w14:textId="77777777" w:rsidR="003D4468" w:rsidRPr="005A2838" w:rsidRDefault="003D4468" w:rsidP="003D4468">
      <w:pPr>
        <w:spacing w:before="120" w:after="120"/>
        <w:ind w:left="709" w:hanging="709"/>
        <w:jc w:val="both"/>
        <w:rPr>
          <w:rFonts w:ascii="Bookman Old Style" w:hAnsi="Bookman Old Style" w:cs="Arial"/>
        </w:rPr>
      </w:pPr>
      <w:r w:rsidRPr="001E68EC">
        <w:rPr>
          <w:rFonts w:ascii="Bookman Old Style" w:hAnsi="Bookman Old Style" w:cs="Arial"/>
          <w:b/>
        </w:rPr>
        <w:t>2.1</w:t>
      </w:r>
      <w:r>
        <w:rPr>
          <w:rFonts w:ascii="Bookman Old Style" w:hAnsi="Bookman Old Style" w:cs="Arial"/>
        </w:rPr>
        <w:tab/>
        <w:t xml:space="preserve">El </w:t>
      </w:r>
      <w:r w:rsidRPr="005A2838">
        <w:rPr>
          <w:rFonts w:ascii="Bookman Old Style" w:hAnsi="Bookman Old Style" w:cs="Arial"/>
        </w:rPr>
        <w:t>CONTRATANTE mediante la modalidad de contratación _______________________ con código de proceso _____________________, llevó adelante el proceso de contratación para la adquisición de ______________________________</w:t>
      </w:r>
      <w:proofErr w:type="gramStart"/>
      <w:r w:rsidRPr="005A2838">
        <w:rPr>
          <w:rFonts w:ascii="Bookman Old Style" w:hAnsi="Bookman Old Style" w:cs="Arial"/>
        </w:rPr>
        <w:t>,realizado</w:t>
      </w:r>
      <w:proofErr w:type="gramEnd"/>
      <w:r w:rsidRPr="005A2838">
        <w:rPr>
          <w:rFonts w:ascii="Bookman Old Style" w:hAnsi="Bookman Old Style" w:cs="Arial"/>
        </w:rPr>
        <w:t xml:space="preserve"> bajo las normas y regulaciones de contratación establecidas en el Reglamento _____________________ aprobado mediante Resolución de Directorio ____________________________ y el documento de contratación directa.</w:t>
      </w:r>
    </w:p>
    <w:p w14:paraId="01C10152" w14:textId="77777777" w:rsidR="003D4468" w:rsidRPr="001E68EC" w:rsidRDefault="003D4468" w:rsidP="003D4468">
      <w:pPr>
        <w:spacing w:before="120" w:after="120"/>
        <w:ind w:left="709" w:hanging="709"/>
        <w:jc w:val="both"/>
        <w:rPr>
          <w:rFonts w:ascii="Bookman Old Style" w:hAnsi="Bookman Old Style" w:cs="Arial"/>
        </w:rPr>
      </w:pPr>
      <w:r w:rsidRPr="001E68EC">
        <w:rPr>
          <w:rFonts w:ascii="Bookman Old Style" w:hAnsi="Bookman Old Style" w:cs="Arial"/>
          <w:b/>
        </w:rPr>
        <w:t>2.2</w:t>
      </w:r>
      <w:r w:rsidRPr="001E68EC">
        <w:rPr>
          <w:rFonts w:ascii="Bookman Old Style" w:hAnsi="Bookman Old Style" w:cs="Arial"/>
        </w:rPr>
        <w:tab/>
        <w:t xml:space="preserve">Por su </w:t>
      </w:r>
      <w:r w:rsidRPr="005A2838">
        <w:rPr>
          <w:rFonts w:ascii="Bookman Old Style" w:hAnsi="Bookman Old Style" w:cs="Arial"/>
        </w:rPr>
        <w:t>parte el PROVEEDOR reúne</w:t>
      </w:r>
      <w:r w:rsidRPr="001E68EC">
        <w:rPr>
          <w:rFonts w:ascii="Bookman Old Style" w:hAnsi="Bookman Old Style" w:cs="Arial"/>
        </w:rPr>
        <w:t xml:space="preserve"> las condiciones y exp</w:t>
      </w:r>
      <w:r>
        <w:rPr>
          <w:rFonts w:ascii="Bookman Old Style" w:hAnsi="Bookman Old Style" w:cs="Arial"/>
        </w:rPr>
        <w:t>eriencia para llevar a cabo la a</w:t>
      </w:r>
      <w:r w:rsidRPr="001E68EC">
        <w:rPr>
          <w:rFonts w:ascii="Bookman Old Style" w:hAnsi="Bookman Old Style" w:cs="Arial"/>
        </w:rPr>
        <w:t>dquisición detallada en el presente Contrato.</w:t>
      </w:r>
    </w:p>
    <w:p w14:paraId="645C6A13" w14:textId="77777777" w:rsidR="003D4468" w:rsidRPr="00B273AA" w:rsidRDefault="003D4468" w:rsidP="003D4468">
      <w:pPr>
        <w:spacing w:before="120" w:after="120"/>
        <w:rPr>
          <w:rFonts w:ascii="Bookman Old Style" w:hAnsi="Bookman Old Style" w:cs="Arial"/>
          <w:b/>
          <w:u w:val="single"/>
        </w:rPr>
      </w:pPr>
      <w:r w:rsidRPr="00B273AA">
        <w:rPr>
          <w:rFonts w:ascii="Bookman Old Style" w:hAnsi="Bookman Old Style" w:cs="Arial"/>
          <w:b/>
          <w:u w:val="single"/>
        </w:rPr>
        <w:t>TER</w:t>
      </w:r>
      <w:r>
        <w:rPr>
          <w:rFonts w:ascii="Bookman Old Style" w:hAnsi="Bookman Old Style" w:cs="Arial"/>
          <w:b/>
          <w:u w:val="single"/>
        </w:rPr>
        <w:t>CERA.- (DISPOSICIONES GENERALES)</w:t>
      </w:r>
    </w:p>
    <w:p w14:paraId="485E3917" w14:textId="77777777" w:rsidR="003D4468" w:rsidRDefault="003D4468" w:rsidP="003D4468">
      <w:pPr>
        <w:spacing w:before="120" w:after="120"/>
        <w:ind w:left="705" w:hanging="705"/>
        <w:jc w:val="both"/>
        <w:rPr>
          <w:rFonts w:ascii="Arial" w:hAnsi="Arial" w:cs="Arial"/>
        </w:rPr>
      </w:pPr>
      <w:r w:rsidRPr="001E68EC">
        <w:rPr>
          <w:rFonts w:ascii="Bookman Old Style" w:hAnsi="Bookman Old Style" w:cs="Arial"/>
          <w:b/>
        </w:rPr>
        <w:t>3.1.</w:t>
      </w:r>
      <w:r w:rsidRPr="001E68EC">
        <w:rPr>
          <w:rFonts w:ascii="Bookman Old Style" w:hAnsi="Bookman Old Style" w:cs="Arial"/>
        </w:rPr>
        <w:tab/>
      </w:r>
      <w:r w:rsidRPr="001E68EC">
        <w:rPr>
          <w:rFonts w:ascii="Bookman Old Style" w:hAnsi="Bookman Old Style" w:cs="Arial"/>
          <w:b/>
        </w:rPr>
        <w:t>Definiciones:</w:t>
      </w:r>
      <w:r w:rsidRPr="001E68EC">
        <w:rPr>
          <w:rFonts w:ascii="Bookman Old Style" w:hAnsi="Bookman Old Style" w:cs="Arial"/>
        </w:rPr>
        <w:t xml:space="preserve"> A menos que el contexto exija otra cosa, cuando se utilicen en este Contrato los siguientes términos, en plural o singular, tendrán los significados que se indican a continuación</w:t>
      </w:r>
      <w:r w:rsidRPr="001E68EC">
        <w:rPr>
          <w:rFonts w:ascii="Arial" w:hAnsi="Arial" w:cs="Arial"/>
        </w:rPr>
        <w:t>:</w:t>
      </w:r>
    </w:p>
    <w:tbl>
      <w:tblPr>
        <w:tblW w:w="9351" w:type="dxa"/>
        <w:tblLook w:val="04A0" w:firstRow="1" w:lastRow="0" w:firstColumn="1" w:lastColumn="0" w:noHBand="0" w:noVBand="1"/>
      </w:tblPr>
      <w:tblGrid>
        <w:gridCol w:w="2405"/>
        <w:gridCol w:w="6946"/>
      </w:tblGrid>
      <w:tr w:rsidR="003D4468" w:rsidRPr="009E57A4" w14:paraId="582AC977" w14:textId="77777777" w:rsidTr="00D303AB">
        <w:tc>
          <w:tcPr>
            <w:tcW w:w="2405" w:type="dxa"/>
          </w:tcPr>
          <w:p w14:paraId="61C0FE32" w14:textId="77777777" w:rsidR="003D4468" w:rsidRPr="009E57A4" w:rsidRDefault="003D4468" w:rsidP="00D303AB">
            <w:pPr>
              <w:rPr>
                <w:rFonts w:ascii="Bookman Old Style" w:hAnsi="Bookman Old Style"/>
              </w:rPr>
            </w:pPr>
            <w:r w:rsidRPr="009E57A4">
              <w:rPr>
                <w:rFonts w:ascii="Bookman Old Style" w:hAnsi="Bookman Old Style" w:cs="Arial"/>
                <w:b/>
                <w:lang w:val="es-MX"/>
              </w:rPr>
              <w:t>Acta de Recepción</w:t>
            </w:r>
            <w:r>
              <w:rPr>
                <w:rFonts w:ascii="Bookman Old Style" w:hAnsi="Bookman Old Style" w:cs="Arial"/>
                <w:b/>
                <w:lang w:val="es-MX"/>
              </w:rPr>
              <w:t xml:space="preserve"> Definitiva:</w:t>
            </w:r>
          </w:p>
        </w:tc>
        <w:tc>
          <w:tcPr>
            <w:tcW w:w="6946" w:type="dxa"/>
          </w:tcPr>
          <w:p w14:paraId="43E4B202" w14:textId="77777777" w:rsidR="003D4468" w:rsidRDefault="003D4468" w:rsidP="00D303AB">
            <w:pPr>
              <w:jc w:val="both"/>
              <w:rPr>
                <w:rFonts w:ascii="Bookman Old Style" w:hAnsi="Bookman Old Style" w:cs="Arial"/>
                <w:lang w:val="es-MX"/>
              </w:rPr>
            </w:pPr>
            <w:r w:rsidRPr="005A2838">
              <w:rPr>
                <w:rFonts w:ascii="Bookman Old Style" w:hAnsi="Bookman Old Style" w:cs="Arial"/>
                <w:bCs/>
              </w:rPr>
              <w:t>Es el documento en el cual se detalla la entrega total de todos los vagones planos ferroviarios, por parte del PROVEEDOR a conformidad de YPFB, de acuerdo al Contrato, las Especificaciones Técnicas y el cronograma establecido.</w:t>
            </w:r>
          </w:p>
          <w:p w14:paraId="378DDB82" w14:textId="77777777" w:rsidR="003D4468" w:rsidRPr="009E57A4" w:rsidRDefault="003D4468" w:rsidP="00D303AB">
            <w:pPr>
              <w:jc w:val="both"/>
              <w:rPr>
                <w:rFonts w:ascii="Bookman Old Style" w:hAnsi="Bookman Old Style"/>
              </w:rPr>
            </w:pPr>
          </w:p>
        </w:tc>
      </w:tr>
      <w:tr w:rsidR="003D4468" w:rsidRPr="009E57A4" w14:paraId="4EB66F53" w14:textId="77777777" w:rsidTr="00D303AB">
        <w:tc>
          <w:tcPr>
            <w:tcW w:w="2405" w:type="dxa"/>
          </w:tcPr>
          <w:p w14:paraId="7C7FBFC1" w14:textId="77777777" w:rsidR="003D4468" w:rsidRPr="0071563F" w:rsidRDefault="003D4468" w:rsidP="00D303AB">
            <w:pPr>
              <w:rPr>
                <w:rFonts w:ascii="Bookman Old Style" w:hAnsi="Bookman Old Style"/>
                <w:b/>
              </w:rPr>
            </w:pPr>
            <w:r w:rsidRPr="0071563F">
              <w:rPr>
                <w:rFonts w:ascii="Bookman Old Style" w:hAnsi="Bookman Old Style"/>
                <w:b/>
                <w:bCs/>
              </w:rPr>
              <w:t>Adquisición:</w:t>
            </w:r>
          </w:p>
        </w:tc>
        <w:tc>
          <w:tcPr>
            <w:tcW w:w="6946" w:type="dxa"/>
          </w:tcPr>
          <w:p w14:paraId="4BEC5409" w14:textId="77777777" w:rsidR="003D4468" w:rsidRDefault="003D4468" w:rsidP="00D303AB">
            <w:pPr>
              <w:jc w:val="both"/>
              <w:rPr>
                <w:rFonts w:ascii="Bookman Old Style" w:hAnsi="Bookman Old Style"/>
              </w:rPr>
            </w:pPr>
            <w:r w:rsidRPr="0071563F">
              <w:rPr>
                <w:rFonts w:ascii="Bookman Old Style" w:hAnsi="Bookman Old Style"/>
              </w:rPr>
              <w:t>Significa la ingeniería y la compra de los Vagones Planos Ferroviarios, que será entregada por el </w:t>
            </w:r>
            <w:r w:rsidRPr="0071563F">
              <w:rPr>
                <w:rFonts w:ascii="Bookman Old Style" w:hAnsi="Bookman Old Style"/>
                <w:bCs/>
              </w:rPr>
              <w:t>PROVEEDOR</w:t>
            </w:r>
            <w:r w:rsidRPr="0071563F">
              <w:rPr>
                <w:rFonts w:ascii="Bookman Old Style" w:hAnsi="Bookman Old Style"/>
              </w:rPr>
              <w:t> a favor de </w:t>
            </w:r>
            <w:r w:rsidRPr="0071563F">
              <w:rPr>
                <w:rFonts w:ascii="Bookman Old Style" w:hAnsi="Bookman Old Style"/>
                <w:bCs/>
              </w:rPr>
              <w:t>YPFB</w:t>
            </w:r>
            <w:r w:rsidRPr="0071563F">
              <w:rPr>
                <w:rFonts w:ascii="Bookman Old Style" w:hAnsi="Bookman Old Style"/>
              </w:rPr>
              <w:t>,</w:t>
            </w:r>
            <w:r w:rsidRPr="0071563F">
              <w:rPr>
                <w:rFonts w:ascii="Bookman Old Style" w:hAnsi="Bookman Old Style"/>
                <w:bCs/>
              </w:rPr>
              <w:t> así como la capacitación</w:t>
            </w:r>
            <w:r w:rsidRPr="0071563F">
              <w:rPr>
                <w:rFonts w:ascii="Bookman Old Style" w:hAnsi="Bookman Old Style"/>
              </w:rPr>
              <w:t xml:space="preserve"> disponiendo para el efecto de su personal, materiales y recursos, bajo su exclusiva responsabilidad y riesgo, cumpliendo las </w:t>
            </w:r>
            <w:r w:rsidRPr="0071563F">
              <w:rPr>
                <w:rFonts w:ascii="Bookman Old Style" w:hAnsi="Bookman Old Style"/>
              </w:rPr>
              <w:lastRenderedPageBreak/>
              <w:t>previsiones de estas especificaciones técnicas, sus Anexos y la Ley Aplicable</w:t>
            </w:r>
          </w:p>
          <w:p w14:paraId="4460C01A" w14:textId="77777777" w:rsidR="003D4468" w:rsidRPr="0071563F" w:rsidRDefault="003D4468" w:rsidP="00D303AB">
            <w:pPr>
              <w:jc w:val="both"/>
              <w:rPr>
                <w:rFonts w:ascii="Bookman Old Style" w:hAnsi="Bookman Old Style"/>
              </w:rPr>
            </w:pPr>
          </w:p>
        </w:tc>
      </w:tr>
      <w:tr w:rsidR="003D4468" w:rsidRPr="009E57A4" w14:paraId="325566B4" w14:textId="77777777" w:rsidTr="00D303AB">
        <w:tc>
          <w:tcPr>
            <w:tcW w:w="2405" w:type="dxa"/>
          </w:tcPr>
          <w:p w14:paraId="47D9A0BD" w14:textId="77777777" w:rsidR="003D4468" w:rsidRPr="009E57A4" w:rsidRDefault="003D4468" w:rsidP="00D303AB">
            <w:pPr>
              <w:rPr>
                <w:rFonts w:ascii="Bookman Old Style" w:hAnsi="Bookman Old Style"/>
              </w:rPr>
            </w:pPr>
            <w:r w:rsidRPr="009E57A4">
              <w:rPr>
                <w:rFonts w:ascii="Bookman Old Style" w:hAnsi="Bookman Old Style" w:cs="Arial"/>
                <w:b/>
              </w:rPr>
              <w:lastRenderedPageBreak/>
              <w:t>Anexos</w:t>
            </w:r>
            <w:r>
              <w:rPr>
                <w:rFonts w:ascii="Bookman Old Style" w:hAnsi="Bookman Old Style" w:cs="Arial"/>
                <w:b/>
              </w:rPr>
              <w:t>:</w:t>
            </w:r>
          </w:p>
        </w:tc>
        <w:tc>
          <w:tcPr>
            <w:tcW w:w="6946" w:type="dxa"/>
          </w:tcPr>
          <w:p w14:paraId="02F8477C" w14:textId="77777777" w:rsidR="003D4468" w:rsidRDefault="003D4468" w:rsidP="00D303AB">
            <w:pPr>
              <w:jc w:val="both"/>
              <w:rPr>
                <w:rFonts w:ascii="Bookman Old Style" w:hAnsi="Bookman Old Style" w:cs="Arial"/>
              </w:rPr>
            </w:pPr>
            <w:r w:rsidRPr="009E57A4">
              <w:rPr>
                <w:rFonts w:ascii="Bookman Old Style" w:hAnsi="Bookman Old Style" w:cs="Arial"/>
              </w:rPr>
              <w:t>Significa los documentos accesorios que forman parte integrante e indivisible de</w:t>
            </w:r>
            <w:r>
              <w:rPr>
                <w:rFonts w:ascii="Bookman Old Style" w:hAnsi="Bookman Old Style" w:cs="Arial"/>
              </w:rPr>
              <w:t>l presente Contrato.</w:t>
            </w:r>
          </w:p>
          <w:p w14:paraId="09DB04D7" w14:textId="77777777" w:rsidR="003D4468" w:rsidRPr="009E57A4" w:rsidRDefault="003D4468" w:rsidP="00D303AB">
            <w:pPr>
              <w:jc w:val="both"/>
              <w:rPr>
                <w:rFonts w:ascii="Bookman Old Style" w:hAnsi="Bookman Old Style"/>
              </w:rPr>
            </w:pPr>
          </w:p>
        </w:tc>
      </w:tr>
      <w:tr w:rsidR="003D4468" w:rsidRPr="009E57A4" w14:paraId="6E2FA7DB" w14:textId="77777777" w:rsidTr="00D303AB">
        <w:tc>
          <w:tcPr>
            <w:tcW w:w="2405" w:type="dxa"/>
          </w:tcPr>
          <w:p w14:paraId="1151D383" w14:textId="77777777" w:rsidR="003D4468" w:rsidRPr="009E57A4" w:rsidRDefault="003D4468" w:rsidP="00D303AB">
            <w:pPr>
              <w:rPr>
                <w:rFonts w:ascii="Bookman Old Style" w:hAnsi="Bookman Old Style"/>
              </w:rPr>
            </w:pPr>
            <w:r w:rsidRPr="009E57A4">
              <w:rPr>
                <w:rFonts w:ascii="Bookman Old Style" w:hAnsi="Bookman Old Style" w:cs="Arial"/>
                <w:b/>
              </w:rPr>
              <w:t>Año</w:t>
            </w:r>
            <w:r>
              <w:rPr>
                <w:rFonts w:ascii="Bookman Old Style" w:hAnsi="Bookman Old Style" w:cs="Arial"/>
                <w:b/>
              </w:rPr>
              <w:t>:</w:t>
            </w:r>
          </w:p>
        </w:tc>
        <w:tc>
          <w:tcPr>
            <w:tcW w:w="6946" w:type="dxa"/>
          </w:tcPr>
          <w:p w14:paraId="0B2C01CD" w14:textId="77777777" w:rsidR="003D4468" w:rsidRDefault="003D4468" w:rsidP="00D303AB">
            <w:pPr>
              <w:jc w:val="both"/>
              <w:rPr>
                <w:rFonts w:ascii="Bookman Old Style" w:hAnsi="Bookman Old Style" w:cs="Arial"/>
              </w:rPr>
            </w:pPr>
            <w:r w:rsidRPr="009E57A4">
              <w:rPr>
                <w:rFonts w:ascii="Bookman Old Style" w:hAnsi="Bookman Old Style" w:cs="Arial"/>
              </w:rPr>
              <w:t>Significa el periodo de trescientos sesenta y cinco (36</w:t>
            </w:r>
            <w:r>
              <w:rPr>
                <w:rFonts w:ascii="Bookman Old Style" w:hAnsi="Bookman Old Style" w:cs="Arial"/>
              </w:rPr>
              <w:t>0</w:t>
            </w:r>
            <w:r w:rsidRPr="009E57A4">
              <w:rPr>
                <w:rFonts w:ascii="Bookman Old Style" w:hAnsi="Bookman Old Style" w:cs="Arial"/>
              </w:rPr>
              <w:t>) días calendario</w:t>
            </w:r>
            <w:r>
              <w:rPr>
                <w:rFonts w:ascii="Bookman Old Style" w:hAnsi="Bookman Old Style" w:cs="Arial"/>
              </w:rPr>
              <w:t>.</w:t>
            </w:r>
          </w:p>
          <w:p w14:paraId="324DCFF5" w14:textId="77777777" w:rsidR="003D4468" w:rsidRPr="009E57A4" w:rsidRDefault="003D4468" w:rsidP="00D303AB">
            <w:pPr>
              <w:jc w:val="both"/>
              <w:rPr>
                <w:rFonts w:ascii="Bookman Old Style" w:hAnsi="Bookman Old Style"/>
              </w:rPr>
            </w:pPr>
          </w:p>
        </w:tc>
      </w:tr>
      <w:tr w:rsidR="003D4468" w:rsidRPr="009E57A4" w14:paraId="6DDE808E" w14:textId="77777777" w:rsidTr="00D303AB">
        <w:tc>
          <w:tcPr>
            <w:tcW w:w="2405" w:type="dxa"/>
          </w:tcPr>
          <w:p w14:paraId="35476772" w14:textId="77777777" w:rsidR="003D4468" w:rsidRPr="009E57A4" w:rsidRDefault="003D4468" w:rsidP="00D303AB">
            <w:pPr>
              <w:rPr>
                <w:rFonts w:ascii="Bookman Old Style" w:hAnsi="Bookman Old Style" w:cs="Arial"/>
                <w:b/>
              </w:rPr>
            </w:pPr>
            <w:r w:rsidRPr="0071563F">
              <w:rPr>
                <w:rFonts w:ascii="Bookman Old Style" w:hAnsi="Bookman Old Style" w:cs="Arial"/>
                <w:b/>
                <w:bCs/>
              </w:rPr>
              <w:t>AAR:</w:t>
            </w:r>
          </w:p>
        </w:tc>
        <w:tc>
          <w:tcPr>
            <w:tcW w:w="6946" w:type="dxa"/>
          </w:tcPr>
          <w:p w14:paraId="0F584B6C" w14:textId="77777777" w:rsidR="003D4468" w:rsidRDefault="003D4468" w:rsidP="00D303AB">
            <w:pPr>
              <w:jc w:val="both"/>
              <w:rPr>
                <w:rFonts w:ascii="Bookman Old Style" w:hAnsi="Bookman Old Style" w:cs="Arial"/>
                <w:bCs/>
              </w:rPr>
            </w:pPr>
            <w:proofErr w:type="spellStart"/>
            <w:r w:rsidRPr="0071563F">
              <w:rPr>
                <w:rFonts w:ascii="Bookman Old Style" w:hAnsi="Bookman Old Style" w:cs="Arial"/>
                <w:bCs/>
              </w:rPr>
              <w:t>Association</w:t>
            </w:r>
            <w:proofErr w:type="spellEnd"/>
            <w:r w:rsidRPr="0071563F">
              <w:rPr>
                <w:rFonts w:ascii="Bookman Old Style" w:hAnsi="Bookman Old Style" w:cs="Arial"/>
                <w:bCs/>
              </w:rPr>
              <w:t xml:space="preserve"> of American </w:t>
            </w:r>
            <w:proofErr w:type="spellStart"/>
            <w:r w:rsidRPr="0071563F">
              <w:rPr>
                <w:rFonts w:ascii="Bookman Old Style" w:hAnsi="Bookman Old Style" w:cs="Arial"/>
                <w:bCs/>
              </w:rPr>
              <w:t>Railroads</w:t>
            </w:r>
            <w:proofErr w:type="spellEnd"/>
            <w:r w:rsidRPr="0071563F">
              <w:rPr>
                <w:rFonts w:ascii="Bookman Old Style" w:hAnsi="Bookman Old Style" w:cs="Arial"/>
                <w:bCs/>
              </w:rPr>
              <w:t>, referente y certificador de normas técnicas aplicables para la fabricación de vagones planos y sus componentes</w:t>
            </w:r>
            <w:r>
              <w:rPr>
                <w:rFonts w:ascii="Bookman Old Style" w:hAnsi="Bookman Old Style" w:cs="Arial"/>
                <w:bCs/>
              </w:rPr>
              <w:t>.</w:t>
            </w:r>
          </w:p>
          <w:p w14:paraId="49521AE4" w14:textId="77777777" w:rsidR="003D4468" w:rsidRPr="009E57A4" w:rsidRDefault="003D4468" w:rsidP="00D303AB">
            <w:pPr>
              <w:jc w:val="both"/>
              <w:rPr>
                <w:rFonts w:ascii="Bookman Old Style" w:hAnsi="Bookman Old Style" w:cs="Arial"/>
              </w:rPr>
            </w:pPr>
          </w:p>
        </w:tc>
      </w:tr>
      <w:tr w:rsidR="003D4468" w:rsidRPr="009E57A4" w14:paraId="4F0DDDCB" w14:textId="77777777" w:rsidTr="00D303AB">
        <w:tc>
          <w:tcPr>
            <w:tcW w:w="2405" w:type="dxa"/>
          </w:tcPr>
          <w:p w14:paraId="0BF6BEBA" w14:textId="77777777" w:rsidR="003D4468" w:rsidRPr="009E57A4" w:rsidRDefault="003D4468" w:rsidP="00D303AB">
            <w:pPr>
              <w:rPr>
                <w:rFonts w:ascii="Bookman Old Style" w:hAnsi="Bookman Old Style"/>
              </w:rPr>
            </w:pPr>
            <w:r w:rsidRPr="009E57A4">
              <w:rPr>
                <w:rFonts w:ascii="Bookman Old Style" w:hAnsi="Bookman Old Style" w:cs="Arial"/>
                <w:b/>
              </w:rPr>
              <w:t>Autoridad Competente</w:t>
            </w:r>
            <w:r>
              <w:rPr>
                <w:rFonts w:ascii="Bookman Old Style" w:hAnsi="Bookman Old Style" w:cs="Arial"/>
                <w:b/>
              </w:rPr>
              <w:t>:</w:t>
            </w:r>
          </w:p>
        </w:tc>
        <w:tc>
          <w:tcPr>
            <w:tcW w:w="6946" w:type="dxa"/>
          </w:tcPr>
          <w:p w14:paraId="13FF91DB" w14:textId="77777777" w:rsidR="003D4468" w:rsidRPr="00914700" w:rsidRDefault="003D4468" w:rsidP="00D303AB">
            <w:pPr>
              <w:jc w:val="both"/>
              <w:rPr>
                <w:rFonts w:ascii="Bookman Old Style" w:hAnsi="Bookman Old Style" w:cs="Arial"/>
              </w:rPr>
            </w:pPr>
            <w:r w:rsidRPr="009E57A4">
              <w:rPr>
                <w:rFonts w:ascii="Bookman Old Style" w:hAnsi="Bookman Old Style" w:cs="Arial"/>
              </w:rPr>
              <w:t xml:space="preserve">Es cualquier autoridad ejecutiva, legislativa o judicial, nacional, departamental, municipal o indígena originaria campesina del Estado Plurinacional de Bolivia y cualquiera de sus instituciones que tengan jurisdicción y competencia o ejerzan autoridad expresa que emane de una norma vigente y que esté directamente relacionada con el Contrato o </w:t>
            </w:r>
            <w:r>
              <w:rPr>
                <w:rFonts w:ascii="Bookman Old Style" w:hAnsi="Bookman Old Style" w:cs="Arial"/>
              </w:rPr>
              <w:t xml:space="preserve">el </w:t>
            </w:r>
            <w:r w:rsidRPr="00914700">
              <w:rPr>
                <w:rFonts w:ascii="Bookman Old Style" w:hAnsi="Bookman Old Style" w:cs="Arial"/>
              </w:rPr>
              <w:t>CONTRATANTE.</w:t>
            </w:r>
          </w:p>
          <w:p w14:paraId="4E8B3F72" w14:textId="77777777" w:rsidR="003D4468" w:rsidRPr="009E57A4" w:rsidRDefault="003D4468" w:rsidP="00D303AB">
            <w:pPr>
              <w:jc w:val="both"/>
              <w:rPr>
                <w:rFonts w:ascii="Bookman Old Style" w:hAnsi="Bookman Old Style"/>
              </w:rPr>
            </w:pPr>
          </w:p>
        </w:tc>
      </w:tr>
      <w:tr w:rsidR="003D4468" w:rsidRPr="009E57A4" w14:paraId="3796AB97" w14:textId="77777777" w:rsidTr="00D303AB">
        <w:tc>
          <w:tcPr>
            <w:tcW w:w="2405" w:type="dxa"/>
          </w:tcPr>
          <w:p w14:paraId="6202855E" w14:textId="77777777" w:rsidR="003D4468" w:rsidRPr="009E57A4" w:rsidRDefault="003D4468" w:rsidP="00D303AB">
            <w:pPr>
              <w:rPr>
                <w:rFonts w:ascii="Bookman Old Style" w:hAnsi="Bookman Old Style"/>
              </w:rPr>
            </w:pPr>
            <w:r w:rsidRPr="009E57A4">
              <w:rPr>
                <w:rFonts w:ascii="Bookman Old Style" w:hAnsi="Bookman Old Style" w:cs="Arial"/>
                <w:b/>
              </w:rPr>
              <w:t>Autorización</w:t>
            </w:r>
            <w:r>
              <w:rPr>
                <w:rFonts w:ascii="Bookman Old Style" w:hAnsi="Bookman Old Style" w:cs="Arial"/>
                <w:b/>
              </w:rPr>
              <w:t>:</w:t>
            </w:r>
          </w:p>
        </w:tc>
        <w:tc>
          <w:tcPr>
            <w:tcW w:w="6946" w:type="dxa"/>
          </w:tcPr>
          <w:p w14:paraId="15C35213" w14:textId="77777777" w:rsidR="003D4468" w:rsidRDefault="003D4468" w:rsidP="00D303AB">
            <w:pPr>
              <w:jc w:val="both"/>
              <w:rPr>
                <w:rFonts w:ascii="Bookman Old Style" w:hAnsi="Bookman Old Style" w:cs="Arial"/>
              </w:rPr>
            </w:pPr>
            <w:r w:rsidRPr="009E57A4">
              <w:rPr>
                <w:rFonts w:ascii="Bookman Old Style" w:hAnsi="Bookman Old Style" w:cs="Arial"/>
              </w:rPr>
              <w:t>Es cualquier permiso, orden, aprobación, resolución, licencia, exención, registro o legalización emitida de forma expresa por Autoridad Competente.</w:t>
            </w:r>
          </w:p>
          <w:p w14:paraId="01305E1A" w14:textId="77777777" w:rsidR="003D4468" w:rsidRPr="009E57A4" w:rsidRDefault="003D4468" w:rsidP="00D303AB">
            <w:pPr>
              <w:jc w:val="both"/>
              <w:rPr>
                <w:rFonts w:ascii="Bookman Old Style" w:hAnsi="Bookman Old Style"/>
              </w:rPr>
            </w:pPr>
          </w:p>
        </w:tc>
      </w:tr>
      <w:tr w:rsidR="003D4468" w:rsidRPr="009E57A4" w14:paraId="56B35D70" w14:textId="77777777" w:rsidTr="00D303AB">
        <w:tc>
          <w:tcPr>
            <w:tcW w:w="2405" w:type="dxa"/>
          </w:tcPr>
          <w:p w14:paraId="2A4196C6" w14:textId="77777777" w:rsidR="003D4468" w:rsidRPr="009E57A4" w:rsidRDefault="003D4468" w:rsidP="00D303AB">
            <w:pPr>
              <w:rPr>
                <w:rFonts w:ascii="Bookman Old Style" w:hAnsi="Bookman Old Style" w:cs="Arial"/>
                <w:b/>
              </w:rPr>
            </w:pPr>
            <w:r w:rsidRPr="009E57A4">
              <w:rPr>
                <w:rFonts w:ascii="Bookman Old Style" w:hAnsi="Bookman Old Style" w:cs="Arial"/>
                <w:b/>
              </w:rPr>
              <w:t>Autorización de Despacho</w:t>
            </w:r>
            <w:r>
              <w:rPr>
                <w:rFonts w:ascii="Bookman Old Style" w:hAnsi="Bookman Old Style" w:cs="Arial"/>
                <w:b/>
              </w:rPr>
              <w:t>:</w:t>
            </w:r>
          </w:p>
        </w:tc>
        <w:tc>
          <w:tcPr>
            <w:tcW w:w="6946" w:type="dxa"/>
          </w:tcPr>
          <w:p w14:paraId="314203D8" w14:textId="77777777" w:rsidR="003D4468" w:rsidRPr="00914700" w:rsidRDefault="003D4468" w:rsidP="00D303AB">
            <w:pPr>
              <w:jc w:val="both"/>
              <w:rPr>
                <w:rFonts w:ascii="Bookman Old Style" w:hAnsi="Bookman Old Style" w:cs="Arial"/>
                <w:b/>
                <w:bCs/>
              </w:rPr>
            </w:pPr>
            <w:r w:rsidRPr="00914700">
              <w:rPr>
                <w:rFonts w:ascii="Bookman Old Style" w:hAnsi="Bookman Old Style" w:cs="Arial"/>
                <w:bCs/>
              </w:rPr>
              <w:t>Autorización escrita emitida por YPFB al Proveedor instruyendo el envío de los Vagones  Planos Ferroviarios, desde la fábrica hasta la Base de Operaciones de YPFB.</w:t>
            </w:r>
          </w:p>
          <w:p w14:paraId="4C9A4E1C" w14:textId="77777777" w:rsidR="003D4468" w:rsidRPr="00914700" w:rsidRDefault="003D4468" w:rsidP="00D303AB">
            <w:pPr>
              <w:jc w:val="both"/>
              <w:rPr>
                <w:rFonts w:ascii="Bookman Old Style" w:hAnsi="Bookman Old Style" w:cs="Arial"/>
              </w:rPr>
            </w:pPr>
          </w:p>
        </w:tc>
      </w:tr>
      <w:tr w:rsidR="003D4468" w:rsidRPr="009E57A4" w14:paraId="0AC336A4" w14:textId="77777777" w:rsidTr="00D303AB">
        <w:tc>
          <w:tcPr>
            <w:tcW w:w="2405" w:type="dxa"/>
          </w:tcPr>
          <w:p w14:paraId="3A1486A7" w14:textId="77777777" w:rsidR="003D4468" w:rsidRPr="009E57A4" w:rsidRDefault="003D4468" w:rsidP="00D303AB">
            <w:pPr>
              <w:rPr>
                <w:rFonts w:ascii="Bookman Old Style" w:hAnsi="Bookman Old Style" w:cs="Arial"/>
                <w:b/>
              </w:rPr>
            </w:pPr>
            <w:r w:rsidRPr="009E57A4">
              <w:rPr>
                <w:rFonts w:ascii="Bookman Old Style" w:hAnsi="Bookman Old Style" w:cs="Arial"/>
                <w:b/>
              </w:rPr>
              <w:t xml:space="preserve">Base de Operaciones de </w:t>
            </w:r>
            <w:r>
              <w:rPr>
                <w:rFonts w:ascii="Bookman Old Style" w:hAnsi="Bookman Old Style" w:cs="Arial"/>
                <w:b/>
              </w:rPr>
              <w:t>CONTRATANTE:</w:t>
            </w:r>
          </w:p>
        </w:tc>
        <w:tc>
          <w:tcPr>
            <w:tcW w:w="6946" w:type="dxa"/>
          </w:tcPr>
          <w:p w14:paraId="407E7CE6" w14:textId="77777777" w:rsidR="003D4468" w:rsidRPr="00914700" w:rsidRDefault="003D4468" w:rsidP="00D303AB">
            <w:pPr>
              <w:jc w:val="both"/>
              <w:rPr>
                <w:rFonts w:ascii="Bookman Old Style" w:hAnsi="Bookman Old Style" w:cs="Arial"/>
                <w:bCs/>
              </w:rPr>
            </w:pPr>
            <w:r w:rsidRPr="00914700">
              <w:rPr>
                <w:rFonts w:ascii="Bookman Old Style" w:hAnsi="Bookman Old Style" w:cs="Arial"/>
                <w:bCs/>
              </w:rPr>
              <w:t>Instalaciones de YPFB u otra a designar por YPFB habilitadas para la recepción de los Vagones Planos Ferroviarios objeto de la contratación, en un radio de 30 km de la ciudad de Santa Cruz de la Sierra.</w:t>
            </w:r>
          </w:p>
          <w:p w14:paraId="4F8A614A" w14:textId="77777777" w:rsidR="003D4468" w:rsidRPr="00914700" w:rsidRDefault="003D4468" w:rsidP="00D303AB">
            <w:pPr>
              <w:jc w:val="both"/>
              <w:rPr>
                <w:rFonts w:ascii="Bookman Old Style" w:hAnsi="Bookman Old Style" w:cs="Arial"/>
              </w:rPr>
            </w:pPr>
          </w:p>
        </w:tc>
      </w:tr>
      <w:tr w:rsidR="003D4468" w:rsidRPr="009E57A4" w14:paraId="71762EA4" w14:textId="77777777" w:rsidTr="00D303AB">
        <w:tc>
          <w:tcPr>
            <w:tcW w:w="2405" w:type="dxa"/>
          </w:tcPr>
          <w:p w14:paraId="7E13F47C" w14:textId="77777777" w:rsidR="003D4468" w:rsidRPr="009E57A4" w:rsidRDefault="003D4468" w:rsidP="00D303AB">
            <w:pPr>
              <w:rPr>
                <w:rFonts w:ascii="Bookman Old Style" w:hAnsi="Bookman Old Style" w:cs="Arial"/>
                <w:b/>
              </w:rPr>
            </w:pPr>
            <w:r w:rsidRPr="009E57A4">
              <w:rPr>
                <w:rFonts w:ascii="Bookman Old Style" w:hAnsi="Bookman Old Style" w:cs="Arial"/>
                <w:b/>
              </w:rPr>
              <w:t>Caso Fortuito</w:t>
            </w:r>
            <w:r>
              <w:rPr>
                <w:rFonts w:ascii="Bookman Old Style" w:hAnsi="Bookman Old Style" w:cs="Arial"/>
                <w:b/>
              </w:rPr>
              <w:t>:</w:t>
            </w:r>
          </w:p>
        </w:tc>
        <w:tc>
          <w:tcPr>
            <w:tcW w:w="6946" w:type="dxa"/>
          </w:tcPr>
          <w:p w14:paraId="5E97411D" w14:textId="77777777" w:rsidR="003D4468" w:rsidRDefault="003D4468" w:rsidP="00D303AB">
            <w:pPr>
              <w:jc w:val="both"/>
              <w:rPr>
                <w:rFonts w:ascii="Bookman Old Style" w:hAnsi="Bookman Old Style" w:cs="Arial"/>
                <w:lang w:val="es-MX"/>
              </w:rPr>
            </w:pPr>
            <w:r w:rsidRPr="009E57A4">
              <w:rPr>
                <w:rFonts w:ascii="Bookman Old Style" w:hAnsi="Bookman Old Style" w:cs="Arial"/>
                <w:lang w:val="es-MX"/>
              </w:rPr>
              <w:t>Obstáculo interno atribuible al hombre, imprevisto o inevitable relativo a las condiciones mismas en que la obligación debía ser cumplida (conmociones civiles, huelgas, bloqueos, revoluciones</w:t>
            </w:r>
            <w:r>
              <w:rPr>
                <w:rFonts w:ascii="Bookman Old Style" w:hAnsi="Bookman Old Style" w:cs="Arial"/>
                <w:lang w:val="es-MX"/>
              </w:rPr>
              <w:t>, resolución de autoridad gubernamental</w:t>
            </w:r>
            <w:r w:rsidRPr="009E57A4">
              <w:rPr>
                <w:rFonts w:ascii="Bookman Old Style" w:hAnsi="Bookman Old Style" w:cs="Arial"/>
                <w:lang w:val="es-MX"/>
              </w:rPr>
              <w:t xml:space="preserve"> y otros)</w:t>
            </w:r>
            <w:r>
              <w:rPr>
                <w:rFonts w:ascii="Bookman Old Style" w:hAnsi="Bookman Old Style" w:cs="Arial"/>
                <w:lang w:val="es-MX"/>
              </w:rPr>
              <w:t>.</w:t>
            </w:r>
          </w:p>
          <w:p w14:paraId="6BA9F057" w14:textId="77777777" w:rsidR="003D4468" w:rsidRPr="009E57A4" w:rsidRDefault="003D4468" w:rsidP="00D303AB">
            <w:pPr>
              <w:jc w:val="both"/>
              <w:rPr>
                <w:rFonts w:ascii="Bookman Old Style" w:hAnsi="Bookman Old Style" w:cs="Arial"/>
              </w:rPr>
            </w:pPr>
          </w:p>
        </w:tc>
      </w:tr>
      <w:tr w:rsidR="003D4468" w:rsidRPr="009E57A4" w14:paraId="75BD7A02" w14:textId="77777777" w:rsidTr="00D303AB">
        <w:tc>
          <w:tcPr>
            <w:tcW w:w="2405" w:type="dxa"/>
          </w:tcPr>
          <w:p w14:paraId="5DE83F4A" w14:textId="77777777" w:rsidR="003D4468" w:rsidRPr="009E57A4" w:rsidRDefault="003D4468" w:rsidP="00D303AB">
            <w:pPr>
              <w:rPr>
                <w:rFonts w:ascii="Bookman Old Style" w:hAnsi="Bookman Old Style" w:cs="Arial"/>
                <w:b/>
              </w:rPr>
            </w:pPr>
            <w:r w:rsidRPr="009E57A4">
              <w:rPr>
                <w:rFonts w:ascii="Bookman Old Style" w:hAnsi="Bookman Old Style" w:cs="Arial"/>
                <w:b/>
              </w:rPr>
              <w:t>Contrato</w:t>
            </w:r>
            <w:r>
              <w:rPr>
                <w:rFonts w:ascii="Bookman Old Style" w:hAnsi="Bookman Old Style" w:cs="Arial"/>
                <w:b/>
              </w:rPr>
              <w:t>:</w:t>
            </w:r>
          </w:p>
        </w:tc>
        <w:tc>
          <w:tcPr>
            <w:tcW w:w="6946" w:type="dxa"/>
          </w:tcPr>
          <w:p w14:paraId="31D0E183" w14:textId="77777777" w:rsidR="003D4468" w:rsidRDefault="003D4468" w:rsidP="00D303AB">
            <w:pPr>
              <w:jc w:val="both"/>
              <w:rPr>
                <w:rFonts w:ascii="Bookman Old Style" w:hAnsi="Bookman Old Style" w:cs="Arial"/>
              </w:rPr>
            </w:pPr>
            <w:r w:rsidRPr="009E57A4">
              <w:rPr>
                <w:rFonts w:ascii="Bookman Old Style" w:hAnsi="Bookman Old Style" w:cs="Arial"/>
              </w:rPr>
              <w:t xml:space="preserve">Es el </w:t>
            </w:r>
            <w:r>
              <w:rPr>
                <w:rFonts w:ascii="Bookman Old Style" w:hAnsi="Bookman Old Style" w:cs="Arial"/>
              </w:rPr>
              <w:t xml:space="preserve">presente </w:t>
            </w:r>
            <w:r w:rsidRPr="009E57A4">
              <w:rPr>
                <w:rFonts w:ascii="Bookman Old Style" w:hAnsi="Bookman Old Style" w:cs="Arial"/>
              </w:rPr>
              <w:t>documento celebrado entre las Partes, junto con todos los Anexos que forman parte integrante del mismo.</w:t>
            </w:r>
          </w:p>
          <w:p w14:paraId="35681A15" w14:textId="77777777" w:rsidR="003D4468" w:rsidRPr="009E57A4" w:rsidRDefault="003D4468" w:rsidP="00D303AB">
            <w:pPr>
              <w:jc w:val="both"/>
              <w:rPr>
                <w:rFonts w:ascii="Bookman Old Style" w:hAnsi="Bookman Old Style" w:cs="Arial"/>
              </w:rPr>
            </w:pPr>
          </w:p>
        </w:tc>
      </w:tr>
      <w:tr w:rsidR="003D4468" w:rsidRPr="009E57A4" w14:paraId="17452D33" w14:textId="77777777" w:rsidTr="00D303AB">
        <w:tc>
          <w:tcPr>
            <w:tcW w:w="2405" w:type="dxa"/>
          </w:tcPr>
          <w:p w14:paraId="00FE8B87" w14:textId="77777777" w:rsidR="003D4468" w:rsidRPr="009E57A4" w:rsidRDefault="003D4468" w:rsidP="00D303AB">
            <w:pPr>
              <w:rPr>
                <w:rFonts w:ascii="Bookman Old Style" w:hAnsi="Bookman Old Style" w:cs="Arial"/>
                <w:b/>
              </w:rPr>
            </w:pPr>
            <w:r w:rsidRPr="009E57A4">
              <w:rPr>
                <w:rFonts w:ascii="Bookman Old Style" w:hAnsi="Bookman Old Style" w:cs="Arial"/>
                <w:b/>
              </w:rPr>
              <w:t>Contrato Modificatorio</w:t>
            </w:r>
            <w:r>
              <w:rPr>
                <w:rFonts w:ascii="Bookman Old Style" w:hAnsi="Bookman Old Style" w:cs="Arial"/>
                <w:b/>
              </w:rPr>
              <w:t>:</w:t>
            </w:r>
          </w:p>
        </w:tc>
        <w:tc>
          <w:tcPr>
            <w:tcW w:w="6946" w:type="dxa"/>
          </w:tcPr>
          <w:p w14:paraId="403B63A1" w14:textId="77777777" w:rsidR="003D4468" w:rsidRPr="009E57A4" w:rsidRDefault="003D4468" w:rsidP="00D303AB">
            <w:pPr>
              <w:autoSpaceDE w:val="0"/>
              <w:autoSpaceDN w:val="0"/>
              <w:jc w:val="both"/>
              <w:rPr>
                <w:rFonts w:ascii="Bookman Old Style" w:hAnsi="Bookman Old Style" w:cs="Arial"/>
                <w:color w:val="000000"/>
                <w:lang w:eastAsia="es-BO"/>
              </w:rPr>
            </w:pPr>
            <w:r w:rsidRPr="009E57A4">
              <w:rPr>
                <w:rFonts w:ascii="Bookman Old Style" w:hAnsi="Bookman Old Style" w:cs="Arial"/>
                <w:color w:val="000000"/>
                <w:lang w:eastAsia="es-BO"/>
              </w:rPr>
              <w:t>Es el Contrato que las Partes suscriben de mutuo acuerdo que tiene por objeto modificar, complementar y/o aclarar el Contrato, este documento será parte integrante e indivisible del Contrato. Será aplicable cuando la modificación a ser introducida afecte el alcance, monto y/o plazo del Contrato. Se podrán realizar uno o varios Contratos Modificatorios al Contrato, que no deberán exceder el diez por ciento (10%) del Monto del Contrato principal. Si para el cumplimiento del objeto del Contrato, fuese necesaria la creación de nuevos ítems (volúmenes o cantidades no previstas) los precios unitarios de estos ítems deberán ser acordados entre Partes de acuerdo a los precios de mercado.</w:t>
            </w:r>
          </w:p>
          <w:p w14:paraId="4169EA10" w14:textId="77777777" w:rsidR="003D4468" w:rsidRPr="009E57A4" w:rsidRDefault="003D4468" w:rsidP="00D303AB">
            <w:pPr>
              <w:jc w:val="both"/>
              <w:rPr>
                <w:rFonts w:ascii="Bookman Old Style" w:hAnsi="Bookman Old Style" w:cs="Arial"/>
              </w:rPr>
            </w:pPr>
          </w:p>
        </w:tc>
      </w:tr>
      <w:tr w:rsidR="003D4468" w:rsidRPr="009E57A4" w14:paraId="1C236D4E" w14:textId="77777777" w:rsidTr="00D303AB">
        <w:tc>
          <w:tcPr>
            <w:tcW w:w="2405" w:type="dxa"/>
          </w:tcPr>
          <w:p w14:paraId="53E3B8A5" w14:textId="77777777" w:rsidR="003D4468" w:rsidRPr="009E57A4" w:rsidRDefault="003D4468" w:rsidP="00D303AB">
            <w:pPr>
              <w:rPr>
                <w:rFonts w:ascii="Bookman Old Style" w:hAnsi="Bookman Old Style" w:cs="Arial"/>
                <w:b/>
              </w:rPr>
            </w:pPr>
            <w:r w:rsidRPr="009E57A4">
              <w:rPr>
                <w:rFonts w:ascii="Bookman Old Style" w:hAnsi="Bookman Old Style" w:cs="Arial"/>
                <w:b/>
              </w:rPr>
              <w:lastRenderedPageBreak/>
              <w:t>Contraparte</w:t>
            </w:r>
            <w:r>
              <w:rPr>
                <w:rFonts w:ascii="Bookman Old Style" w:hAnsi="Bookman Old Style" w:cs="Arial"/>
                <w:b/>
              </w:rPr>
              <w:t>:</w:t>
            </w:r>
          </w:p>
        </w:tc>
        <w:tc>
          <w:tcPr>
            <w:tcW w:w="6946" w:type="dxa"/>
          </w:tcPr>
          <w:p w14:paraId="622F77D8" w14:textId="77777777" w:rsidR="003D4468" w:rsidRPr="009E57A4" w:rsidRDefault="003D4468" w:rsidP="00D303AB">
            <w:pPr>
              <w:jc w:val="both"/>
              <w:rPr>
                <w:rFonts w:ascii="Bookman Old Style" w:hAnsi="Bookman Old Style" w:cs="Arial"/>
                <w:lang w:val="es-MX"/>
              </w:rPr>
            </w:pPr>
            <w:r w:rsidRPr="009E57A4">
              <w:rPr>
                <w:rFonts w:ascii="Bookman Old Style" w:hAnsi="Bookman Old Style" w:cs="Arial"/>
                <w:lang w:val="es-MX"/>
              </w:rPr>
              <w:t xml:space="preserve">Es el personal </w:t>
            </w:r>
            <w:r w:rsidRPr="00914700">
              <w:rPr>
                <w:rFonts w:ascii="Bookman Old Style" w:hAnsi="Bookman Old Style" w:cs="Arial"/>
                <w:lang w:val="es-MX"/>
              </w:rPr>
              <w:t>del CONTRATANTE designado</w:t>
            </w:r>
            <w:r w:rsidRPr="009E57A4">
              <w:rPr>
                <w:rFonts w:ascii="Bookman Old Style" w:hAnsi="Bookman Old Style" w:cs="Arial"/>
                <w:lang w:val="es-MX"/>
              </w:rPr>
              <w:t xml:space="preserve"> por la Autoridad Responsable del Proceso de Contratación que constituye el apoyo técnico de acompañamiento permanente durante la vigencia del </w:t>
            </w:r>
            <w:r>
              <w:rPr>
                <w:rFonts w:ascii="Bookman Old Style" w:hAnsi="Bookman Old Style" w:cs="Arial"/>
                <w:lang w:val="es-MX"/>
              </w:rPr>
              <w:t>C</w:t>
            </w:r>
            <w:r w:rsidRPr="009E57A4">
              <w:rPr>
                <w:rFonts w:ascii="Bookman Old Style" w:hAnsi="Bookman Old Style" w:cs="Arial"/>
                <w:lang w:val="es-MX"/>
              </w:rPr>
              <w:t>ontrato.</w:t>
            </w:r>
            <w:r>
              <w:rPr>
                <w:rFonts w:ascii="Bookman Old Style" w:hAnsi="Bookman Old Style" w:cs="Arial"/>
                <w:lang w:val="es-MX"/>
              </w:rPr>
              <w:t xml:space="preserve"> El cual llev</w:t>
            </w:r>
            <w:r w:rsidRPr="009E57A4">
              <w:rPr>
                <w:rFonts w:ascii="Bookman Old Style" w:hAnsi="Bookman Old Style" w:cs="Arial"/>
                <w:lang w:val="es-MX"/>
              </w:rPr>
              <w:t>ará el control directo de la vigencia y validez de las garantías, en cuanto al monto y plazo</w:t>
            </w:r>
            <w:r>
              <w:rPr>
                <w:rFonts w:ascii="Bookman Old Style" w:hAnsi="Bookman Old Style" w:cs="Arial"/>
                <w:lang w:val="es-MX"/>
              </w:rPr>
              <w:t xml:space="preserve"> exigido,</w:t>
            </w:r>
            <w:r w:rsidRPr="009E57A4">
              <w:rPr>
                <w:rFonts w:ascii="Bookman Old Style" w:hAnsi="Bookman Old Style" w:cs="Arial"/>
                <w:lang w:val="es-MX"/>
              </w:rPr>
              <w:t xml:space="preserve"> a efectos de requerir su ampliación o solicitar su ejecución. Sera responsable de dar cumplimiento a todas y cada una de las cláusulas del </w:t>
            </w:r>
            <w:r>
              <w:rPr>
                <w:rFonts w:ascii="Bookman Old Style" w:hAnsi="Bookman Old Style" w:cs="Arial"/>
                <w:lang w:val="es-MX"/>
              </w:rPr>
              <w:t>C</w:t>
            </w:r>
            <w:r w:rsidRPr="009E57A4">
              <w:rPr>
                <w:rFonts w:ascii="Bookman Old Style" w:hAnsi="Bookman Old Style" w:cs="Arial"/>
                <w:lang w:val="es-MX"/>
              </w:rPr>
              <w:t>ontrato.</w:t>
            </w:r>
          </w:p>
          <w:p w14:paraId="52157481" w14:textId="77777777" w:rsidR="003D4468" w:rsidRPr="009E57A4" w:rsidRDefault="003D4468" w:rsidP="00D303AB">
            <w:pPr>
              <w:jc w:val="both"/>
              <w:rPr>
                <w:rFonts w:ascii="Bookman Old Style" w:hAnsi="Bookman Old Style" w:cs="Arial"/>
                <w:lang w:val="es-MX"/>
              </w:rPr>
            </w:pPr>
          </w:p>
        </w:tc>
      </w:tr>
      <w:tr w:rsidR="003D4468" w:rsidRPr="009E57A4" w14:paraId="10FBE7A6" w14:textId="77777777" w:rsidTr="00D303AB">
        <w:tc>
          <w:tcPr>
            <w:tcW w:w="2405" w:type="dxa"/>
          </w:tcPr>
          <w:p w14:paraId="16250728" w14:textId="77777777" w:rsidR="003D4468" w:rsidRPr="009E57A4" w:rsidRDefault="003D4468" w:rsidP="00D303AB">
            <w:pPr>
              <w:rPr>
                <w:rFonts w:ascii="Bookman Old Style" w:hAnsi="Bookman Old Style" w:cs="Arial"/>
                <w:b/>
              </w:rPr>
            </w:pPr>
            <w:r w:rsidRPr="009E57A4">
              <w:rPr>
                <w:rFonts w:ascii="Bookman Old Style" w:hAnsi="Bookman Old Style" w:cs="Arial"/>
                <w:b/>
                <w:color w:val="000000"/>
                <w:lang w:eastAsia="es-BO"/>
              </w:rPr>
              <w:t>Contratante</w:t>
            </w:r>
            <w:r>
              <w:rPr>
                <w:rFonts w:ascii="Bookman Old Style" w:hAnsi="Bookman Old Style" w:cs="Arial"/>
                <w:b/>
                <w:color w:val="000000"/>
                <w:lang w:eastAsia="es-BO"/>
              </w:rPr>
              <w:t>:</w:t>
            </w:r>
          </w:p>
        </w:tc>
        <w:tc>
          <w:tcPr>
            <w:tcW w:w="6946" w:type="dxa"/>
          </w:tcPr>
          <w:p w14:paraId="25903764" w14:textId="77777777" w:rsidR="003D4468" w:rsidRPr="009E57A4" w:rsidRDefault="003D4468" w:rsidP="00D303AB">
            <w:pPr>
              <w:autoSpaceDE w:val="0"/>
              <w:autoSpaceDN w:val="0"/>
              <w:jc w:val="both"/>
              <w:rPr>
                <w:rFonts w:ascii="Bookman Old Style" w:hAnsi="Bookman Old Style" w:cs="Arial"/>
                <w:lang w:val="es-MX"/>
              </w:rPr>
            </w:pPr>
            <w:r w:rsidRPr="009E57A4">
              <w:rPr>
                <w:rFonts w:ascii="Bookman Old Style" w:hAnsi="Bookman Old Style" w:cs="Arial"/>
                <w:lang w:val="es-MX"/>
              </w:rPr>
              <w:t>Yacimientos Petrolíferos Fiscales Bolivianos (</w:t>
            </w:r>
            <w:r>
              <w:rPr>
                <w:rFonts w:ascii="Bookman Old Style" w:hAnsi="Bookman Old Style" w:cs="Arial"/>
                <w:lang w:val="es-MX"/>
              </w:rPr>
              <w:t>YPFB</w:t>
            </w:r>
            <w:r w:rsidRPr="009E57A4">
              <w:rPr>
                <w:rFonts w:ascii="Bookman Old Style" w:hAnsi="Bookman Old Style" w:cs="Arial"/>
                <w:lang w:val="es-MX"/>
              </w:rPr>
              <w:t>).</w:t>
            </w:r>
          </w:p>
          <w:p w14:paraId="28A9B119" w14:textId="77777777" w:rsidR="003D4468" w:rsidRPr="009E57A4" w:rsidRDefault="003D4468" w:rsidP="00D303AB">
            <w:pPr>
              <w:jc w:val="both"/>
              <w:rPr>
                <w:rFonts w:ascii="Bookman Old Style" w:hAnsi="Bookman Old Style" w:cs="Arial"/>
                <w:lang w:val="es-MX"/>
              </w:rPr>
            </w:pPr>
          </w:p>
        </w:tc>
      </w:tr>
      <w:tr w:rsidR="003D4468" w:rsidRPr="009E57A4" w14:paraId="437051DB" w14:textId="77777777" w:rsidTr="00D303AB">
        <w:tc>
          <w:tcPr>
            <w:tcW w:w="2405" w:type="dxa"/>
          </w:tcPr>
          <w:p w14:paraId="2AF27D6F"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rPr>
              <w:t>Controversia</w:t>
            </w:r>
            <w:r>
              <w:rPr>
                <w:rFonts w:ascii="Bookman Old Style" w:hAnsi="Bookman Old Style" w:cs="Arial"/>
                <w:b/>
              </w:rPr>
              <w:t>:</w:t>
            </w:r>
          </w:p>
        </w:tc>
        <w:tc>
          <w:tcPr>
            <w:tcW w:w="6946" w:type="dxa"/>
          </w:tcPr>
          <w:p w14:paraId="33C2D2A8" w14:textId="77777777" w:rsidR="003D4468" w:rsidRDefault="003D4468" w:rsidP="00D303AB">
            <w:pPr>
              <w:autoSpaceDE w:val="0"/>
              <w:autoSpaceDN w:val="0"/>
              <w:jc w:val="both"/>
              <w:rPr>
                <w:rFonts w:ascii="Bookman Old Style" w:hAnsi="Bookman Old Style" w:cs="Arial"/>
              </w:rPr>
            </w:pPr>
            <w:r w:rsidRPr="009E57A4">
              <w:rPr>
                <w:rFonts w:ascii="Bookman Old Style" w:hAnsi="Bookman Old Style" w:cs="Arial"/>
              </w:rPr>
              <w:t>Es todo desacuerdo, diferencia, discrepancia o cualquier materia de discusión que no pueda ser superada por las Partes con relación al cumplimiento de la contratación</w:t>
            </w:r>
            <w:r>
              <w:rPr>
                <w:rFonts w:ascii="Bookman Old Style" w:hAnsi="Bookman Old Style" w:cs="Arial"/>
              </w:rPr>
              <w:t>.</w:t>
            </w:r>
          </w:p>
          <w:p w14:paraId="54184DDF" w14:textId="77777777" w:rsidR="003D4468" w:rsidRPr="009E57A4" w:rsidRDefault="003D4468" w:rsidP="00D303AB">
            <w:pPr>
              <w:autoSpaceDE w:val="0"/>
              <w:autoSpaceDN w:val="0"/>
              <w:jc w:val="both"/>
              <w:rPr>
                <w:rFonts w:ascii="Bookman Old Style" w:hAnsi="Bookman Old Style" w:cs="Arial"/>
                <w:lang w:val="es-MX"/>
              </w:rPr>
            </w:pPr>
          </w:p>
        </w:tc>
      </w:tr>
      <w:tr w:rsidR="003D4468" w:rsidRPr="009E57A4" w14:paraId="59DA2332" w14:textId="77777777" w:rsidTr="00D303AB">
        <w:tc>
          <w:tcPr>
            <w:tcW w:w="2405" w:type="dxa"/>
          </w:tcPr>
          <w:p w14:paraId="47012356" w14:textId="77777777" w:rsidR="003D4468" w:rsidRPr="00E623EE" w:rsidRDefault="003D4468" w:rsidP="00D303AB">
            <w:pPr>
              <w:rPr>
                <w:rFonts w:ascii="Bookman Old Style" w:hAnsi="Bookman Old Style" w:cs="Arial"/>
                <w:b/>
                <w:color w:val="000000"/>
                <w:lang w:eastAsia="es-BO"/>
              </w:rPr>
            </w:pPr>
            <w:r w:rsidRPr="00E623EE">
              <w:rPr>
                <w:rFonts w:ascii="Bookman Old Style" w:hAnsi="Bookman Old Style" w:cs="Arial"/>
                <w:b/>
              </w:rPr>
              <w:t>Comité de Recepción:</w:t>
            </w:r>
          </w:p>
        </w:tc>
        <w:tc>
          <w:tcPr>
            <w:tcW w:w="6946" w:type="dxa"/>
          </w:tcPr>
          <w:p w14:paraId="11B57FD9" w14:textId="77777777" w:rsidR="003D4468" w:rsidRPr="00E623EE" w:rsidRDefault="003D4468" w:rsidP="00D303AB">
            <w:pPr>
              <w:autoSpaceDE w:val="0"/>
              <w:autoSpaceDN w:val="0"/>
              <w:jc w:val="both"/>
              <w:rPr>
                <w:rFonts w:ascii="Bookman Old Style" w:hAnsi="Bookman Old Style" w:cs="Arial"/>
                <w:bCs/>
              </w:rPr>
            </w:pPr>
            <w:r w:rsidRPr="00E623EE">
              <w:rPr>
                <w:rFonts w:ascii="Bookman Old Style" w:hAnsi="Bookman Old Style" w:cs="Arial"/>
                <w:bCs/>
              </w:rPr>
              <w:t>Es el personal designado por YPFB, quienes serán responsables de la verificación y recepción del bien adquirido conforme lo establecido en las especificaciones técnicas y sus anexos.</w:t>
            </w:r>
          </w:p>
          <w:p w14:paraId="7AF666FE" w14:textId="77777777" w:rsidR="003D4468" w:rsidRPr="00E623EE" w:rsidRDefault="003D4468" w:rsidP="00D303AB">
            <w:pPr>
              <w:autoSpaceDE w:val="0"/>
              <w:autoSpaceDN w:val="0"/>
              <w:jc w:val="both"/>
              <w:rPr>
                <w:rFonts w:ascii="Bookman Old Style" w:hAnsi="Bookman Old Style" w:cs="Arial"/>
                <w:lang w:val="es-MX"/>
              </w:rPr>
            </w:pPr>
          </w:p>
        </w:tc>
      </w:tr>
      <w:tr w:rsidR="003D4468" w:rsidRPr="009E57A4" w14:paraId="0221B48B" w14:textId="77777777" w:rsidTr="00D303AB">
        <w:tc>
          <w:tcPr>
            <w:tcW w:w="2405" w:type="dxa"/>
          </w:tcPr>
          <w:p w14:paraId="208517FF" w14:textId="77777777" w:rsidR="003D4468" w:rsidRPr="00E623EE" w:rsidRDefault="003D4468" w:rsidP="00D303AB">
            <w:pPr>
              <w:rPr>
                <w:rFonts w:ascii="Bookman Old Style" w:hAnsi="Bookman Old Style" w:cs="Arial"/>
                <w:b/>
              </w:rPr>
            </w:pPr>
            <w:r w:rsidRPr="00E623EE">
              <w:rPr>
                <w:rFonts w:ascii="Bookman Old Style" w:hAnsi="Bookman Old Style" w:cs="Arial"/>
                <w:b/>
                <w:bCs/>
              </w:rPr>
              <w:t>Contratante: </w:t>
            </w:r>
          </w:p>
        </w:tc>
        <w:tc>
          <w:tcPr>
            <w:tcW w:w="6946" w:type="dxa"/>
          </w:tcPr>
          <w:p w14:paraId="2CF65B84" w14:textId="77777777" w:rsidR="003D4468" w:rsidRPr="00E623EE" w:rsidRDefault="003D4468" w:rsidP="00D303AB">
            <w:pPr>
              <w:autoSpaceDE w:val="0"/>
              <w:autoSpaceDN w:val="0"/>
              <w:jc w:val="both"/>
              <w:rPr>
                <w:rFonts w:ascii="Bookman Old Style" w:hAnsi="Bookman Old Style" w:cs="Arial"/>
                <w:bCs/>
              </w:rPr>
            </w:pPr>
            <w:r w:rsidRPr="00E623EE">
              <w:rPr>
                <w:rFonts w:ascii="Bookman Old Style" w:hAnsi="Bookman Old Style" w:cs="Arial"/>
                <w:bCs/>
              </w:rPr>
              <w:t>Es Yacimientos Petrolíferos Fiscales Bolivianos “YPFB”.</w:t>
            </w:r>
          </w:p>
        </w:tc>
      </w:tr>
      <w:tr w:rsidR="003D4468" w:rsidRPr="009E57A4" w14:paraId="132D08B6" w14:textId="77777777" w:rsidTr="00D303AB">
        <w:tc>
          <w:tcPr>
            <w:tcW w:w="2405" w:type="dxa"/>
          </w:tcPr>
          <w:p w14:paraId="6217E6F3" w14:textId="77777777" w:rsidR="003D4468" w:rsidRPr="00E623EE" w:rsidRDefault="003D4468" w:rsidP="00D303AB">
            <w:pPr>
              <w:rPr>
                <w:b/>
              </w:rPr>
            </w:pPr>
            <w:r w:rsidRPr="00E623EE">
              <w:rPr>
                <w:b/>
              </w:rPr>
              <w:t>Componentes Críticos:</w:t>
            </w:r>
          </w:p>
        </w:tc>
        <w:tc>
          <w:tcPr>
            <w:tcW w:w="6946" w:type="dxa"/>
          </w:tcPr>
          <w:p w14:paraId="4A03E9CC" w14:textId="77777777" w:rsidR="003D4468" w:rsidRDefault="003D4468" w:rsidP="00D303AB">
            <w:r w:rsidRPr="001376D7">
              <w:t xml:space="preserve">Son considerados como Componentes Críticos los </w:t>
            </w:r>
            <w:proofErr w:type="spellStart"/>
            <w:r w:rsidRPr="001376D7">
              <w:t>Bogies</w:t>
            </w:r>
            <w:proofErr w:type="spellEnd"/>
            <w:r w:rsidRPr="001376D7">
              <w:t>, enganches, válvulas, ruedas, ejes y componentes del sistema de freno.</w:t>
            </w:r>
          </w:p>
        </w:tc>
      </w:tr>
      <w:tr w:rsidR="003D4468" w:rsidRPr="009E57A4" w14:paraId="70B45F7E" w14:textId="77777777" w:rsidTr="00D303AB">
        <w:tc>
          <w:tcPr>
            <w:tcW w:w="2405" w:type="dxa"/>
          </w:tcPr>
          <w:p w14:paraId="41B3DA2D"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rPr>
              <w:t>Cronograma de Entrega</w:t>
            </w:r>
            <w:r>
              <w:rPr>
                <w:rFonts w:ascii="Bookman Old Style" w:hAnsi="Bookman Old Style" w:cs="Arial"/>
                <w:b/>
              </w:rPr>
              <w:t>:</w:t>
            </w:r>
          </w:p>
        </w:tc>
        <w:tc>
          <w:tcPr>
            <w:tcW w:w="6946" w:type="dxa"/>
          </w:tcPr>
          <w:p w14:paraId="2BC5C2B2" w14:textId="77777777" w:rsidR="003D4468" w:rsidRPr="009E57A4" w:rsidRDefault="003D4468" w:rsidP="00D303AB">
            <w:pPr>
              <w:jc w:val="both"/>
              <w:rPr>
                <w:rFonts w:ascii="Bookman Old Style" w:hAnsi="Bookman Old Style" w:cs="Arial"/>
                <w:b/>
              </w:rPr>
            </w:pPr>
            <w:r w:rsidRPr="009E57A4">
              <w:rPr>
                <w:rFonts w:ascii="Bookman Old Style" w:hAnsi="Bookman Old Style" w:cs="Arial"/>
              </w:rPr>
              <w:t>Son las fechas</w:t>
            </w:r>
            <w:r>
              <w:rPr>
                <w:rFonts w:ascii="Bookman Old Style" w:hAnsi="Bookman Old Style" w:cs="Arial"/>
              </w:rPr>
              <w:t xml:space="preserve"> planificadas para realizar la a</w:t>
            </w:r>
            <w:r w:rsidRPr="009E57A4">
              <w:rPr>
                <w:rFonts w:ascii="Bookman Old Style" w:hAnsi="Bookman Old Style" w:cs="Arial"/>
              </w:rPr>
              <w:t xml:space="preserve">dquisición, conforme al </w:t>
            </w:r>
            <w:proofErr w:type="gramStart"/>
            <w:r w:rsidRPr="009E57A4">
              <w:rPr>
                <w:rFonts w:ascii="Bookman Old Style" w:hAnsi="Bookman Old Style" w:cs="Arial"/>
              </w:rPr>
              <w:t xml:space="preserve">Anexo </w:t>
            </w:r>
            <w:r>
              <w:rPr>
                <w:rFonts w:ascii="Bookman Old Style" w:hAnsi="Bookman Old Style" w:cs="Arial"/>
              </w:rPr>
              <w:t>…</w:t>
            </w:r>
            <w:r w:rsidRPr="009E57A4">
              <w:rPr>
                <w:rFonts w:ascii="Bookman Old Style" w:hAnsi="Bookman Old Style" w:cs="Arial"/>
              </w:rPr>
              <w:t>.</w:t>
            </w:r>
            <w:proofErr w:type="gramEnd"/>
          </w:p>
          <w:p w14:paraId="5CCAF20A" w14:textId="77777777" w:rsidR="003D4468" w:rsidRPr="009E57A4" w:rsidRDefault="003D4468" w:rsidP="00D303AB">
            <w:pPr>
              <w:autoSpaceDE w:val="0"/>
              <w:autoSpaceDN w:val="0"/>
              <w:jc w:val="both"/>
              <w:rPr>
                <w:rFonts w:ascii="Bookman Old Style" w:hAnsi="Bookman Old Style" w:cs="Arial"/>
              </w:rPr>
            </w:pPr>
          </w:p>
        </w:tc>
      </w:tr>
      <w:tr w:rsidR="003D4468" w:rsidRPr="009E57A4" w14:paraId="6E7088B2" w14:textId="77777777" w:rsidTr="00D303AB">
        <w:tc>
          <w:tcPr>
            <w:tcW w:w="2405" w:type="dxa"/>
          </w:tcPr>
          <w:p w14:paraId="52C05A43"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rPr>
              <w:t>Defecto (s)</w:t>
            </w:r>
            <w:r>
              <w:rPr>
                <w:rFonts w:ascii="Bookman Old Style" w:hAnsi="Bookman Old Style" w:cs="Arial"/>
                <w:b/>
              </w:rPr>
              <w:t>:</w:t>
            </w:r>
          </w:p>
        </w:tc>
        <w:tc>
          <w:tcPr>
            <w:tcW w:w="6946" w:type="dxa"/>
          </w:tcPr>
          <w:p w14:paraId="38538EFD" w14:textId="77777777" w:rsidR="003D4468" w:rsidRPr="0076433B" w:rsidRDefault="003D4468" w:rsidP="00D303AB">
            <w:pPr>
              <w:autoSpaceDE w:val="0"/>
              <w:autoSpaceDN w:val="0"/>
              <w:adjustRightInd w:val="0"/>
              <w:spacing w:after="200" w:line="276" w:lineRule="auto"/>
              <w:jc w:val="both"/>
              <w:rPr>
                <w:rFonts w:ascii="Bookman Old Style" w:hAnsi="Bookman Old Style" w:cs="Arial"/>
                <w:bCs/>
                <w:color w:val="000000"/>
              </w:rPr>
            </w:pPr>
            <w:r w:rsidRPr="0076433B">
              <w:rPr>
                <w:rFonts w:ascii="Bookman Old Style" w:hAnsi="Bookman Old Style" w:cs="Arial"/>
                <w:bCs/>
                <w:color w:val="000000"/>
              </w:rPr>
              <w:t>Cualquier omisión o deficiencia que sea identificada en los vagones planos ferroviarios, de manera que el diseño, la ingeniería, la fabricación, los trabajos, la instalación, los materiales, los componentes, tanto de los vagones planos ferroviarios y los servicios en cualquier caso:</w:t>
            </w:r>
          </w:p>
          <w:p w14:paraId="78A140CC" w14:textId="77777777" w:rsidR="003D4468" w:rsidRPr="009E57A4" w:rsidRDefault="003D4468" w:rsidP="00813E4F">
            <w:pPr>
              <w:numPr>
                <w:ilvl w:val="0"/>
                <w:numId w:val="63"/>
              </w:numPr>
              <w:autoSpaceDE w:val="0"/>
              <w:autoSpaceDN w:val="0"/>
              <w:spacing w:after="200" w:line="276" w:lineRule="auto"/>
              <w:jc w:val="both"/>
              <w:rPr>
                <w:rFonts w:ascii="Bookman Old Style" w:hAnsi="Bookman Old Style" w:cs="Arial"/>
                <w:color w:val="000000"/>
              </w:rPr>
            </w:pPr>
            <w:r w:rsidRPr="009E57A4">
              <w:rPr>
                <w:rFonts w:ascii="Bookman Old Style" w:hAnsi="Bookman Old Style" w:cs="Arial"/>
                <w:color w:val="000000"/>
              </w:rPr>
              <w:t>No cumplan con los Estándares establecidos en los requerimientos de</w:t>
            </w:r>
            <w:r>
              <w:rPr>
                <w:rFonts w:ascii="Bookman Old Style" w:hAnsi="Bookman Old Style" w:cs="Arial"/>
                <w:color w:val="000000"/>
              </w:rPr>
              <w:t>l</w:t>
            </w:r>
            <w:r w:rsidRPr="009E57A4">
              <w:rPr>
                <w:rFonts w:ascii="Bookman Old Style" w:hAnsi="Bookman Old Style" w:cs="Arial"/>
                <w:color w:val="000000"/>
              </w:rPr>
              <w:t xml:space="preserve"> </w:t>
            </w:r>
            <w:r>
              <w:rPr>
                <w:rFonts w:ascii="Bookman Old Style" w:hAnsi="Bookman Old Style" w:cs="Arial"/>
                <w:b/>
                <w:color w:val="000000"/>
              </w:rPr>
              <w:t>CONTRATANTE</w:t>
            </w:r>
            <w:r w:rsidRPr="009E57A4">
              <w:rPr>
                <w:rFonts w:ascii="Bookman Old Style" w:hAnsi="Bookman Old Style" w:cs="Arial"/>
                <w:color w:val="000000"/>
                <w:lang w:eastAsia="es-BO"/>
              </w:rPr>
              <w:t xml:space="preserve"> y</w:t>
            </w:r>
            <w:r w:rsidRPr="009E57A4">
              <w:rPr>
                <w:rFonts w:ascii="Bookman Old Style" w:hAnsi="Bookman Old Style" w:cs="Arial"/>
                <w:color w:val="000000"/>
              </w:rPr>
              <w:t xml:space="preserve"> del Contrato.</w:t>
            </w:r>
          </w:p>
          <w:p w14:paraId="5D3FB77C" w14:textId="77777777" w:rsidR="003D4468" w:rsidRPr="009E57A4" w:rsidRDefault="003D4468" w:rsidP="00813E4F">
            <w:pPr>
              <w:numPr>
                <w:ilvl w:val="0"/>
                <w:numId w:val="63"/>
              </w:numPr>
              <w:autoSpaceDE w:val="0"/>
              <w:autoSpaceDN w:val="0"/>
              <w:spacing w:after="200" w:line="276" w:lineRule="auto"/>
              <w:jc w:val="both"/>
              <w:rPr>
                <w:rFonts w:ascii="Bookman Old Style" w:hAnsi="Bookman Old Style" w:cs="Arial"/>
                <w:color w:val="000000"/>
              </w:rPr>
            </w:pPr>
            <w:r w:rsidRPr="009E57A4">
              <w:rPr>
                <w:rFonts w:ascii="Bookman Old Style" w:hAnsi="Bookman Old Style" w:cs="Arial"/>
                <w:color w:val="000000"/>
              </w:rPr>
              <w:t>No sea nuevo de acuerdo a la naturaleza del contrato y para todos sus propósitos.</w:t>
            </w:r>
          </w:p>
          <w:p w14:paraId="706F071B" w14:textId="77777777" w:rsidR="003D4468" w:rsidRPr="009E57A4" w:rsidRDefault="003D4468" w:rsidP="00813E4F">
            <w:pPr>
              <w:numPr>
                <w:ilvl w:val="0"/>
                <w:numId w:val="63"/>
              </w:numPr>
              <w:autoSpaceDE w:val="0"/>
              <w:autoSpaceDN w:val="0"/>
              <w:spacing w:after="200" w:line="276" w:lineRule="auto"/>
              <w:jc w:val="both"/>
              <w:rPr>
                <w:rFonts w:ascii="Bookman Old Style" w:hAnsi="Bookman Old Style" w:cs="Arial"/>
                <w:color w:val="000000"/>
              </w:rPr>
            </w:pPr>
            <w:r w:rsidRPr="00296BCB">
              <w:rPr>
                <w:rFonts w:ascii="Bookman Old Style" w:hAnsi="Bookman Old Style" w:cs="Arial"/>
                <w:bCs/>
                <w:color w:val="000000"/>
              </w:rPr>
              <w:t>No sea adecuado para el uso bajo el marco de las condiciones de diseño y operación considerando los estándares específicos de diseño y fabricación. El Defecto no incluye los efectos directos del uso o desgaste</w:t>
            </w:r>
            <w:r w:rsidRPr="009E57A4">
              <w:rPr>
                <w:rFonts w:ascii="Bookman Old Style" w:hAnsi="Bookman Old Style" w:cs="Arial"/>
                <w:color w:val="000000"/>
              </w:rPr>
              <w:t>.</w:t>
            </w:r>
          </w:p>
        </w:tc>
      </w:tr>
      <w:tr w:rsidR="003D4468" w:rsidRPr="009E57A4" w14:paraId="3D2A676E" w14:textId="77777777" w:rsidTr="00D303AB">
        <w:tc>
          <w:tcPr>
            <w:tcW w:w="2405" w:type="dxa"/>
          </w:tcPr>
          <w:p w14:paraId="6E391876"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rPr>
              <w:t>Día</w:t>
            </w:r>
            <w:r>
              <w:rPr>
                <w:rFonts w:ascii="Bookman Old Style" w:hAnsi="Bookman Old Style" w:cs="Arial"/>
                <w:b/>
              </w:rPr>
              <w:t>:</w:t>
            </w:r>
          </w:p>
        </w:tc>
        <w:tc>
          <w:tcPr>
            <w:tcW w:w="6946" w:type="dxa"/>
          </w:tcPr>
          <w:p w14:paraId="1F6C5431" w14:textId="77777777" w:rsidR="003D4468" w:rsidRPr="009E57A4" w:rsidRDefault="003D4468" w:rsidP="00D303AB">
            <w:pPr>
              <w:jc w:val="both"/>
              <w:rPr>
                <w:rFonts w:ascii="Bookman Old Style" w:hAnsi="Bookman Old Style" w:cs="Arial"/>
              </w:rPr>
            </w:pPr>
            <w:r w:rsidRPr="009E57A4">
              <w:rPr>
                <w:rFonts w:ascii="Bookman Old Style" w:hAnsi="Bookman Old Style" w:cs="Arial"/>
              </w:rPr>
              <w:t>Significa un día calendario de un periodo de veinticuatro (24) horas que termina a la media noche de la hora local del Estado Plurinacional de Bolivia.</w:t>
            </w:r>
          </w:p>
          <w:p w14:paraId="19E68FE1" w14:textId="77777777" w:rsidR="003D4468" w:rsidRPr="009E57A4" w:rsidRDefault="003D4468" w:rsidP="00D303AB">
            <w:pPr>
              <w:autoSpaceDE w:val="0"/>
              <w:autoSpaceDN w:val="0"/>
              <w:jc w:val="both"/>
              <w:rPr>
                <w:rFonts w:ascii="Bookman Old Style" w:hAnsi="Bookman Old Style" w:cs="Arial"/>
              </w:rPr>
            </w:pPr>
          </w:p>
        </w:tc>
      </w:tr>
      <w:tr w:rsidR="003D4468" w:rsidRPr="009E57A4" w14:paraId="557AD510" w14:textId="77777777" w:rsidTr="00D303AB">
        <w:tc>
          <w:tcPr>
            <w:tcW w:w="2405" w:type="dxa"/>
          </w:tcPr>
          <w:p w14:paraId="1ECEC5BF"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bCs/>
                <w:color w:val="000000"/>
                <w:lang w:eastAsia="es-BO"/>
              </w:rPr>
              <w:t>Día Hábil Administrativo</w:t>
            </w:r>
            <w:r>
              <w:rPr>
                <w:rFonts w:ascii="Bookman Old Style" w:hAnsi="Bookman Old Style" w:cs="Arial"/>
                <w:b/>
                <w:bCs/>
                <w:color w:val="000000"/>
                <w:lang w:eastAsia="es-BO"/>
              </w:rPr>
              <w:t>:</w:t>
            </w:r>
          </w:p>
        </w:tc>
        <w:tc>
          <w:tcPr>
            <w:tcW w:w="6946" w:type="dxa"/>
          </w:tcPr>
          <w:p w14:paraId="7D85019B" w14:textId="77777777" w:rsidR="003D4468" w:rsidRDefault="003D4468" w:rsidP="00D303AB">
            <w:pPr>
              <w:autoSpaceDE w:val="0"/>
              <w:autoSpaceDN w:val="0"/>
              <w:jc w:val="both"/>
              <w:rPr>
                <w:rFonts w:ascii="Bookman Old Style" w:hAnsi="Bookman Old Style" w:cs="Arial"/>
                <w:color w:val="000000"/>
                <w:lang w:eastAsia="es-BO"/>
              </w:rPr>
            </w:pPr>
            <w:r w:rsidRPr="009E57A4">
              <w:rPr>
                <w:rFonts w:ascii="Bookman Old Style" w:hAnsi="Bookman Old Style" w:cs="Arial"/>
                <w:color w:val="000000"/>
                <w:lang w:eastAsia="es-BO"/>
              </w:rPr>
              <w:t>Significa los días laborales, excepto sábado y/o domingo y el día feriado establecido de acuerdo con la legislación del Estado Plurinacional de Bolivia</w:t>
            </w:r>
            <w:r>
              <w:rPr>
                <w:rFonts w:ascii="Bookman Old Style" w:hAnsi="Bookman Old Style" w:cs="Arial"/>
                <w:color w:val="000000"/>
                <w:lang w:eastAsia="es-BO"/>
              </w:rPr>
              <w:t>.</w:t>
            </w:r>
          </w:p>
          <w:p w14:paraId="729B939D" w14:textId="77777777" w:rsidR="003D4468" w:rsidRPr="009E57A4" w:rsidRDefault="003D4468" w:rsidP="00D303AB">
            <w:pPr>
              <w:autoSpaceDE w:val="0"/>
              <w:autoSpaceDN w:val="0"/>
              <w:jc w:val="both"/>
              <w:rPr>
                <w:rFonts w:ascii="Bookman Old Style" w:hAnsi="Bookman Old Style" w:cs="Arial"/>
                <w:lang w:val="es-MX"/>
              </w:rPr>
            </w:pPr>
          </w:p>
        </w:tc>
      </w:tr>
      <w:tr w:rsidR="003D4468" w:rsidRPr="009E57A4" w14:paraId="4DDCFDB8" w14:textId="77777777" w:rsidTr="00D303AB">
        <w:tc>
          <w:tcPr>
            <w:tcW w:w="2405" w:type="dxa"/>
          </w:tcPr>
          <w:p w14:paraId="644C975C" w14:textId="77777777" w:rsidR="003D4468" w:rsidRPr="009E57A4" w:rsidRDefault="003D4468" w:rsidP="00D303AB">
            <w:pPr>
              <w:rPr>
                <w:rFonts w:ascii="Bookman Old Style" w:hAnsi="Bookman Old Style" w:cs="Arial"/>
                <w:b/>
                <w:bCs/>
                <w:color w:val="000000"/>
                <w:lang w:eastAsia="es-BO"/>
              </w:rPr>
            </w:pPr>
            <w:r w:rsidRPr="009E57A4">
              <w:rPr>
                <w:rFonts w:ascii="Bookman Old Style" w:hAnsi="Bookman Old Style" w:cs="Arial"/>
                <w:b/>
                <w:bCs/>
                <w:color w:val="000000"/>
                <w:lang w:eastAsia="es-BO"/>
              </w:rPr>
              <w:t>Documentos de Diseño</w:t>
            </w:r>
            <w:r>
              <w:rPr>
                <w:rFonts w:ascii="Bookman Old Style" w:hAnsi="Bookman Old Style" w:cs="Arial"/>
                <w:b/>
                <w:bCs/>
                <w:color w:val="000000"/>
                <w:lang w:eastAsia="es-BO"/>
              </w:rPr>
              <w:t>:</w:t>
            </w:r>
          </w:p>
        </w:tc>
        <w:tc>
          <w:tcPr>
            <w:tcW w:w="6946" w:type="dxa"/>
          </w:tcPr>
          <w:p w14:paraId="69578860" w14:textId="77777777" w:rsidR="003D4468" w:rsidRDefault="003D4468" w:rsidP="00D303AB">
            <w:pPr>
              <w:autoSpaceDE w:val="0"/>
              <w:autoSpaceDN w:val="0"/>
              <w:jc w:val="both"/>
              <w:rPr>
                <w:rFonts w:ascii="Bookman Old Style" w:hAnsi="Bookman Old Style" w:cs="Arial"/>
                <w:bCs/>
                <w:color w:val="000000"/>
                <w:lang w:eastAsia="es-BO"/>
              </w:rPr>
            </w:pPr>
            <w:r w:rsidRPr="0073063C">
              <w:rPr>
                <w:rFonts w:ascii="Bookman Old Style" w:hAnsi="Bookman Old Style" w:cs="Arial"/>
                <w:bCs/>
                <w:color w:val="000000"/>
                <w:lang w:eastAsia="es-BO"/>
              </w:rPr>
              <w:t xml:space="preserve">Son todas las memorias de cálculo, diagramas, planos, hojas de datos, Especificaciones Técnicas, lista de componentes, documento digital en su formato nativo, materiales, índice de instrumentos, planos de fabricante y cualquier otro documento requerido para </w:t>
            </w:r>
            <w:r w:rsidRPr="0073063C">
              <w:rPr>
                <w:rFonts w:ascii="Bookman Old Style" w:hAnsi="Bookman Old Style" w:cs="Arial"/>
                <w:bCs/>
                <w:color w:val="000000"/>
                <w:lang w:eastAsia="es-BO"/>
              </w:rPr>
              <w:lastRenderedPageBreak/>
              <w:t>desarrollar la fabricación de los</w:t>
            </w:r>
            <w:r>
              <w:rPr>
                <w:rFonts w:ascii="Bookman Old Style" w:hAnsi="Bookman Old Style" w:cs="Arial"/>
                <w:bCs/>
                <w:color w:val="000000"/>
                <w:lang w:eastAsia="es-BO"/>
              </w:rPr>
              <w:t xml:space="preserve"> Vagones Planos Ferroviarios</w:t>
            </w:r>
            <w:r w:rsidRPr="0073063C">
              <w:rPr>
                <w:rFonts w:ascii="Bookman Old Style" w:hAnsi="Bookman Old Style" w:cs="Arial"/>
                <w:bCs/>
                <w:color w:val="000000"/>
                <w:lang w:eastAsia="es-BO"/>
              </w:rPr>
              <w:t xml:space="preserve">, incluyendo, sin limitación, aquellos identificados en las Especificaciones Técnicas, los cuales deberán ser preparados por el PROVEEDOR. </w:t>
            </w:r>
            <w:proofErr w:type="gramStart"/>
            <w:r w:rsidRPr="0073063C">
              <w:rPr>
                <w:rFonts w:ascii="Bookman Old Style" w:hAnsi="Bookman Old Style" w:cs="Arial"/>
                <w:bCs/>
                <w:color w:val="000000"/>
                <w:lang w:eastAsia="es-BO"/>
              </w:rPr>
              <w:t>de</w:t>
            </w:r>
            <w:proofErr w:type="gramEnd"/>
            <w:r w:rsidRPr="0073063C">
              <w:rPr>
                <w:rFonts w:ascii="Bookman Old Style" w:hAnsi="Bookman Old Style" w:cs="Arial"/>
                <w:bCs/>
                <w:color w:val="000000"/>
                <w:lang w:eastAsia="es-BO"/>
              </w:rPr>
              <w:t xml:space="preserve"> conformidad con el Contrato y cumpliendo los estándares y normas específicas (AAR) para cada componente.</w:t>
            </w:r>
          </w:p>
          <w:p w14:paraId="5E17B08D" w14:textId="77777777" w:rsidR="003D4468" w:rsidRPr="009E57A4" w:rsidRDefault="003D4468" w:rsidP="00D303AB">
            <w:pPr>
              <w:autoSpaceDE w:val="0"/>
              <w:autoSpaceDN w:val="0"/>
              <w:jc w:val="both"/>
              <w:rPr>
                <w:rFonts w:ascii="Bookman Old Style" w:hAnsi="Bookman Old Style" w:cs="Arial"/>
                <w:color w:val="000000"/>
                <w:lang w:eastAsia="es-BO"/>
              </w:rPr>
            </w:pPr>
          </w:p>
        </w:tc>
      </w:tr>
      <w:tr w:rsidR="003D4468" w:rsidRPr="009E57A4" w14:paraId="70B521A3" w14:textId="77777777" w:rsidTr="00D303AB">
        <w:tc>
          <w:tcPr>
            <w:tcW w:w="2405" w:type="dxa"/>
          </w:tcPr>
          <w:p w14:paraId="31FE5649"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rPr>
              <w:lastRenderedPageBreak/>
              <w:t>Empresa de Verificación, Inspección y Certificación</w:t>
            </w:r>
            <w:r>
              <w:rPr>
                <w:rFonts w:ascii="Bookman Old Style" w:hAnsi="Bookman Old Style" w:cs="Arial"/>
                <w:b/>
              </w:rPr>
              <w:t xml:space="preserve"> Fiscal</w:t>
            </w:r>
            <w:r w:rsidRPr="009E57A4">
              <w:rPr>
                <w:rFonts w:ascii="Bookman Old Style" w:hAnsi="Bookman Old Style" w:cs="Arial"/>
                <w:b/>
                <w:lang w:val="es-MX"/>
              </w:rPr>
              <w:t>:</w:t>
            </w:r>
          </w:p>
        </w:tc>
        <w:tc>
          <w:tcPr>
            <w:tcW w:w="6946" w:type="dxa"/>
          </w:tcPr>
          <w:p w14:paraId="0540EB37" w14:textId="77777777" w:rsidR="003D4468" w:rsidRPr="00EC6211" w:rsidRDefault="003D4468" w:rsidP="00D303AB">
            <w:pPr>
              <w:autoSpaceDE w:val="0"/>
              <w:autoSpaceDN w:val="0"/>
              <w:jc w:val="both"/>
              <w:rPr>
                <w:rFonts w:ascii="Bookman Old Style" w:hAnsi="Bookman Old Style" w:cs="Arial"/>
                <w:lang w:val="es-MX"/>
              </w:rPr>
            </w:pPr>
            <w:r w:rsidRPr="00EC6211">
              <w:rPr>
                <w:rFonts w:ascii="Bookman Old Style" w:hAnsi="Bookman Old Style" w:cs="Arial"/>
                <w:lang w:val="es-MX"/>
              </w:rPr>
              <w:t xml:space="preserve">Empresa contratada por el </w:t>
            </w:r>
            <w:r w:rsidRPr="00EC6211">
              <w:rPr>
                <w:rFonts w:ascii="Bookman Old Style" w:hAnsi="Bookman Old Style" w:cs="Arial"/>
                <w:b/>
                <w:lang w:val="es-MX"/>
              </w:rPr>
              <w:t>CONTRATANTE</w:t>
            </w:r>
            <w:r w:rsidRPr="00EC6211">
              <w:rPr>
                <w:rFonts w:ascii="Bookman Old Style" w:hAnsi="Bookman Old Style" w:cs="Arial"/>
                <w:lang w:val="es-MX"/>
              </w:rPr>
              <w:t xml:space="preserve"> a su costo, a objeto de efectuar las actividades de verificación, inspección técnica y certificación de los </w:t>
            </w:r>
            <w:r>
              <w:rPr>
                <w:rFonts w:ascii="Bookman Old Style" w:hAnsi="Bookman Old Style" w:cs="Arial"/>
                <w:lang w:val="es-MX"/>
              </w:rPr>
              <w:t>Vagones Planos Ferroviarios</w:t>
            </w:r>
            <w:r w:rsidRPr="00EC6211">
              <w:rPr>
                <w:rFonts w:ascii="Bookman Old Style" w:hAnsi="Bookman Old Style" w:cs="Arial"/>
                <w:lang w:val="es-MX"/>
              </w:rPr>
              <w:t xml:space="preserve">, que avalen la calidad de los materiales utilizados en la fabricación y el correcto funcionamiento de los </w:t>
            </w:r>
            <w:r>
              <w:rPr>
                <w:rFonts w:ascii="Bookman Old Style" w:hAnsi="Bookman Old Style" w:cs="Arial"/>
                <w:lang w:val="es-MX"/>
              </w:rPr>
              <w:t>Vagones Planos Ferroviarios</w:t>
            </w:r>
            <w:r w:rsidRPr="00EC6211">
              <w:rPr>
                <w:rFonts w:ascii="Bookman Old Style" w:hAnsi="Bookman Old Style" w:cs="Arial"/>
                <w:lang w:val="es-MX"/>
              </w:rPr>
              <w:t xml:space="preserve"> y sus componentes. Asimismo, es la instancia facultada para emitir el Certificado de Conformidad que avala la calidad de los materiales utilizados en la fabricación de los </w:t>
            </w:r>
            <w:r>
              <w:rPr>
                <w:rFonts w:ascii="Bookman Old Style" w:hAnsi="Bookman Old Style" w:cs="Arial"/>
                <w:lang w:val="es-MX"/>
              </w:rPr>
              <w:t>Vagones Planos Ferroviarios</w:t>
            </w:r>
            <w:r w:rsidRPr="00EC6211">
              <w:rPr>
                <w:rFonts w:ascii="Bookman Old Style" w:hAnsi="Bookman Old Style" w:cs="Arial"/>
                <w:lang w:val="es-MX"/>
              </w:rPr>
              <w:t xml:space="preserve">, calidad y cantidad embarcada, arribada a destino y el correcto funcionamiento de los </w:t>
            </w:r>
            <w:r>
              <w:rPr>
                <w:rFonts w:ascii="Bookman Old Style" w:hAnsi="Bookman Old Style" w:cs="Arial"/>
                <w:lang w:val="es-MX"/>
              </w:rPr>
              <w:t>Vagones Planos Ferroviarios</w:t>
            </w:r>
            <w:r w:rsidRPr="00EC6211">
              <w:rPr>
                <w:rFonts w:ascii="Bookman Old Style" w:hAnsi="Bookman Old Style" w:cs="Arial"/>
                <w:lang w:val="es-MX"/>
              </w:rPr>
              <w:t>.</w:t>
            </w:r>
          </w:p>
          <w:p w14:paraId="268C5567" w14:textId="77777777" w:rsidR="003D4468" w:rsidRPr="00EC6211" w:rsidRDefault="003D4468" w:rsidP="00D303AB">
            <w:pPr>
              <w:autoSpaceDE w:val="0"/>
              <w:autoSpaceDN w:val="0"/>
              <w:jc w:val="both"/>
              <w:rPr>
                <w:rFonts w:ascii="Bookman Old Style" w:hAnsi="Bookman Old Style" w:cs="Arial"/>
                <w:lang w:val="es-MX"/>
              </w:rPr>
            </w:pPr>
          </w:p>
        </w:tc>
      </w:tr>
      <w:tr w:rsidR="003D4468" w:rsidRPr="009E57A4" w14:paraId="1584E6E9" w14:textId="77777777" w:rsidTr="00D303AB">
        <w:tc>
          <w:tcPr>
            <w:tcW w:w="2405" w:type="dxa"/>
          </w:tcPr>
          <w:p w14:paraId="6FD86685"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bCs/>
                <w:color w:val="000000"/>
                <w:lang w:eastAsia="es-BO"/>
              </w:rPr>
              <w:t>Especificaciones Técnicas</w:t>
            </w:r>
          </w:p>
        </w:tc>
        <w:tc>
          <w:tcPr>
            <w:tcW w:w="6946" w:type="dxa"/>
          </w:tcPr>
          <w:p w14:paraId="5BE1E357" w14:textId="77777777" w:rsidR="003D4468" w:rsidRPr="001C2E11" w:rsidRDefault="003D4468" w:rsidP="00D303AB">
            <w:pPr>
              <w:autoSpaceDE w:val="0"/>
              <w:autoSpaceDN w:val="0"/>
              <w:jc w:val="both"/>
              <w:rPr>
                <w:rFonts w:ascii="Bookman Old Style" w:hAnsi="Bookman Old Style" w:cs="Arial"/>
                <w:color w:val="000000"/>
                <w:lang w:eastAsia="es-BO"/>
              </w:rPr>
            </w:pPr>
            <w:r w:rsidRPr="001C2E11">
              <w:rPr>
                <w:rFonts w:ascii="Bookman Old Style" w:hAnsi="Bookman Old Style"/>
              </w:rPr>
              <w:t>Significan los requisitos y condiciones que el CONTRATANTE ha determinado en el proceso de contratación; establecidas en el Anexo…….</w:t>
            </w:r>
          </w:p>
          <w:p w14:paraId="03DB7785" w14:textId="77777777" w:rsidR="003D4468" w:rsidRPr="001C2E11" w:rsidRDefault="003D4468" w:rsidP="00D303AB">
            <w:pPr>
              <w:autoSpaceDE w:val="0"/>
              <w:autoSpaceDN w:val="0"/>
              <w:jc w:val="both"/>
              <w:rPr>
                <w:rFonts w:ascii="Bookman Old Style" w:hAnsi="Bookman Old Style" w:cs="Arial"/>
                <w:lang w:val="es-MX"/>
              </w:rPr>
            </w:pPr>
          </w:p>
        </w:tc>
      </w:tr>
      <w:tr w:rsidR="003D4468" w:rsidRPr="009E57A4" w14:paraId="2C53D03F" w14:textId="77777777" w:rsidTr="00D303AB">
        <w:tc>
          <w:tcPr>
            <w:tcW w:w="2405" w:type="dxa"/>
          </w:tcPr>
          <w:p w14:paraId="269B37F6" w14:textId="77777777" w:rsidR="003D4468" w:rsidRPr="009E57A4" w:rsidRDefault="003D4468" w:rsidP="00D303AB">
            <w:pPr>
              <w:rPr>
                <w:rFonts w:ascii="Bookman Old Style" w:hAnsi="Bookman Old Style" w:cs="Arial"/>
                <w:b/>
                <w:bCs/>
                <w:color w:val="000000"/>
                <w:lang w:eastAsia="es-BO"/>
              </w:rPr>
            </w:pPr>
            <w:r w:rsidRPr="009E57A4">
              <w:rPr>
                <w:rFonts w:ascii="Bookman Old Style" w:hAnsi="Bookman Old Style" w:cs="Arial"/>
                <w:b/>
              </w:rPr>
              <w:t>Fecha de Inicio</w:t>
            </w:r>
            <w:r>
              <w:rPr>
                <w:rFonts w:ascii="Bookman Old Style" w:hAnsi="Bookman Old Style" w:cs="Arial"/>
                <w:b/>
              </w:rPr>
              <w:t>:</w:t>
            </w:r>
          </w:p>
        </w:tc>
        <w:tc>
          <w:tcPr>
            <w:tcW w:w="6946" w:type="dxa"/>
          </w:tcPr>
          <w:p w14:paraId="2BBE9E80" w14:textId="77777777" w:rsidR="003D4468" w:rsidRPr="002D356E" w:rsidRDefault="003D4468" w:rsidP="00D303AB">
            <w:pPr>
              <w:jc w:val="both"/>
              <w:rPr>
                <w:rFonts w:ascii="Bookman Old Style" w:hAnsi="Bookman Old Style" w:cs="Arial"/>
              </w:rPr>
            </w:pPr>
            <w:r w:rsidRPr="002D356E">
              <w:rPr>
                <w:rFonts w:ascii="Bookman Old Style" w:hAnsi="Bookman Old Style" w:cs="Arial"/>
              </w:rPr>
              <w:t xml:space="preserve">Significa la fecha en la cual el </w:t>
            </w:r>
            <w:r w:rsidRPr="002D356E">
              <w:rPr>
                <w:rFonts w:ascii="Bookman Old Style" w:hAnsi="Bookman Old Style" w:cs="Arial"/>
                <w:color w:val="000000"/>
                <w:lang w:eastAsia="es-BO"/>
              </w:rPr>
              <w:t>CONTRATANTE</w:t>
            </w:r>
            <w:r w:rsidRPr="002D356E">
              <w:rPr>
                <w:rFonts w:ascii="Bookman Old Style" w:hAnsi="Bookman Old Style" w:cs="Arial"/>
              </w:rPr>
              <w:t xml:space="preserve"> notifica al PROVEEDOR con la Orden de Proceder.</w:t>
            </w:r>
          </w:p>
          <w:p w14:paraId="4AD36EF0" w14:textId="77777777" w:rsidR="003D4468" w:rsidRPr="009E57A4" w:rsidRDefault="003D4468" w:rsidP="00D303AB">
            <w:pPr>
              <w:jc w:val="both"/>
              <w:rPr>
                <w:rFonts w:ascii="Bookman Old Style" w:hAnsi="Bookman Old Style" w:cs="Arial"/>
                <w:lang w:val="es-MX"/>
              </w:rPr>
            </w:pPr>
          </w:p>
        </w:tc>
      </w:tr>
      <w:tr w:rsidR="003D4468" w:rsidRPr="009E57A4" w14:paraId="1BBD1FAE" w14:textId="77777777" w:rsidTr="00D303AB">
        <w:tc>
          <w:tcPr>
            <w:tcW w:w="2405" w:type="dxa"/>
          </w:tcPr>
          <w:p w14:paraId="2668B94F" w14:textId="77777777" w:rsidR="003D4468" w:rsidRPr="009E57A4" w:rsidRDefault="003D4468" w:rsidP="00D303AB">
            <w:pPr>
              <w:rPr>
                <w:rFonts w:ascii="Bookman Old Style" w:hAnsi="Bookman Old Style" w:cs="Arial"/>
                <w:b/>
                <w:bCs/>
                <w:color w:val="000000"/>
                <w:lang w:eastAsia="es-BO"/>
              </w:rPr>
            </w:pPr>
            <w:r w:rsidRPr="00630C3E">
              <w:rPr>
                <w:rFonts w:ascii="Bookman Old Style" w:hAnsi="Bookman Old Style" w:cs="Arial"/>
                <w:b/>
                <w:bCs/>
                <w:color w:val="000000"/>
                <w:lang w:eastAsia="es-BO"/>
              </w:rPr>
              <w:t>Fabricante:</w:t>
            </w:r>
          </w:p>
        </w:tc>
        <w:tc>
          <w:tcPr>
            <w:tcW w:w="6946" w:type="dxa"/>
          </w:tcPr>
          <w:p w14:paraId="1A99DCED" w14:textId="77777777" w:rsidR="003D4468" w:rsidRPr="00630C3E" w:rsidRDefault="003D4468" w:rsidP="00D303AB">
            <w:pPr>
              <w:autoSpaceDE w:val="0"/>
              <w:autoSpaceDN w:val="0"/>
              <w:jc w:val="both"/>
              <w:rPr>
                <w:rFonts w:ascii="Bookman Old Style" w:hAnsi="Bookman Old Style" w:cs="Arial"/>
                <w:color w:val="000000"/>
                <w:lang w:eastAsia="es-BO"/>
              </w:rPr>
            </w:pPr>
            <w:r w:rsidRPr="004816CA">
              <w:rPr>
                <w:rFonts w:ascii="Verdana" w:hAnsi="Verdana" w:cs="Arial"/>
                <w:sz w:val="18"/>
                <w:szCs w:val="18"/>
              </w:rPr>
              <w:t>Se considera a aquella empresa que diseñe y fabrique los vagones planos ferroviarios</w:t>
            </w:r>
            <w:r>
              <w:rPr>
                <w:rFonts w:ascii="Verdana" w:hAnsi="Verdana" w:cs="Arial"/>
                <w:sz w:val="18"/>
                <w:szCs w:val="18"/>
              </w:rPr>
              <w:t>,</w:t>
            </w:r>
            <w:r w:rsidRPr="004816CA">
              <w:rPr>
                <w:rFonts w:ascii="Verdana" w:hAnsi="Verdana" w:cs="Arial"/>
                <w:sz w:val="18"/>
                <w:szCs w:val="18"/>
              </w:rPr>
              <w:t xml:space="preserve"> así mismo que sea responsable de la </w:t>
            </w:r>
            <w:r>
              <w:rPr>
                <w:rFonts w:ascii="Verdana" w:hAnsi="Verdana" w:cs="Arial"/>
                <w:sz w:val="18"/>
                <w:szCs w:val="18"/>
              </w:rPr>
              <w:t>construcción</w:t>
            </w:r>
            <w:r w:rsidRPr="004816CA">
              <w:rPr>
                <w:rFonts w:ascii="Verdana" w:hAnsi="Verdana" w:cs="Arial"/>
                <w:sz w:val="18"/>
                <w:szCs w:val="18"/>
              </w:rPr>
              <w:t xml:space="preserve"> de dichos vagones </w:t>
            </w:r>
            <w:r>
              <w:rPr>
                <w:rFonts w:ascii="Verdana" w:hAnsi="Verdana" w:cs="Arial"/>
                <w:sz w:val="18"/>
                <w:szCs w:val="18"/>
              </w:rPr>
              <w:t xml:space="preserve"> con</w:t>
            </w:r>
            <w:r w:rsidRPr="004816CA">
              <w:rPr>
                <w:rFonts w:ascii="Verdana" w:hAnsi="Verdana" w:cs="Arial"/>
                <w:sz w:val="18"/>
                <w:szCs w:val="18"/>
              </w:rPr>
              <w:t xml:space="preserve"> </w:t>
            </w:r>
            <w:r>
              <w:rPr>
                <w:rFonts w:ascii="Verdana" w:hAnsi="Verdana" w:cs="Arial"/>
                <w:sz w:val="18"/>
                <w:szCs w:val="18"/>
              </w:rPr>
              <w:t>C</w:t>
            </w:r>
            <w:r w:rsidRPr="004816CA">
              <w:rPr>
                <w:rFonts w:ascii="Verdana" w:hAnsi="Verdana" w:cs="Arial"/>
                <w:sz w:val="18"/>
                <w:szCs w:val="18"/>
              </w:rPr>
              <w:t>alidad de acuerdo a Estándares Internacionales</w:t>
            </w:r>
            <w:r>
              <w:rPr>
                <w:rFonts w:ascii="Verdana" w:hAnsi="Verdana" w:cs="Arial"/>
                <w:sz w:val="18"/>
                <w:szCs w:val="18"/>
              </w:rPr>
              <w:t>.</w:t>
            </w:r>
          </w:p>
        </w:tc>
      </w:tr>
      <w:tr w:rsidR="003D4468" w:rsidRPr="009E57A4" w14:paraId="0A42BF86" w14:textId="77777777" w:rsidTr="00D303AB">
        <w:tc>
          <w:tcPr>
            <w:tcW w:w="2405" w:type="dxa"/>
          </w:tcPr>
          <w:p w14:paraId="417516CD" w14:textId="77777777" w:rsidR="003D4468" w:rsidRPr="009E57A4" w:rsidRDefault="003D4468" w:rsidP="00D303AB">
            <w:pPr>
              <w:rPr>
                <w:rFonts w:ascii="Bookman Old Style" w:hAnsi="Bookman Old Style" w:cs="Arial"/>
                <w:b/>
                <w:bCs/>
                <w:color w:val="000000"/>
                <w:lang w:eastAsia="es-BO"/>
              </w:rPr>
            </w:pPr>
            <w:r w:rsidRPr="009E57A4">
              <w:rPr>
                <w:rFonts w:ascii="Bookman Old Style" w:hAnsi="Bookman Old Style" w:cs="Arial"/>
                <w:b/>
                <w:bCs/>
                <w:color w:val="000000"/>
                <w:lang w:eastAsia="es-BO"/>
              </w:rPr>
              <w:t>Fuerza Mayor:</w:t>
            </w:r>
          </w:p>
        </w:tc>
        <w:tc>
          <w:tcPr>
            <w:tcW w:w="6946" w:type="dxa"/>
          </w:tcPr>
          <w:p w14:paraId="43F87FFA" w14:textId="77777777" w:rsidR="003D4468" w:rsidRDefault="003D4468" w:rsidP="00D303AB">
            <w:pPr>
              <w:jc w:val="both"/>
              <w:rPr>
                <w:rFonts w:ascii="Bookman Old Style" w:hAnsi="Bookman Old Style" w:cs="Arial"/>
                <w:color w:val="000000"/>
                <w:lang w:eastAsia="es-BO"/>
              </w:rPr>
            </w:pPr>
            <w:r w:rsidRPr="009E57A4">
              <w:rPr>
                <w:rFonts w:ascii="Bookman Old Style" w:hAnsi="Bookman Old Style" w:cs="Arial"/>
                <w:color w:val="000000"/>
                <w:lang w:eastAsia="es-BO"/>
              </w:rPr>
              <w:t xml:space="preserve">Se entiende por fuerza mayor al obstáculo externo, imprevisto o inevitable que origina una fuerza extraña al hombre y que impide el cumplimiento de una o varias obligaciones </w:t>
            </w:r>
            <w:r w:rsidRPr="009E57A4">
              <w:rPr>
                <w:rFonts w:ascii="Bookman Old Style" w:hAnsi="Bookman Old Style" w:cs="Arial"/>
                <w:lang w:val="es-MX"/>
              </w:rPr>
              <w:t xml:space="preserve">(incendios, inundaciones, desastres naturales y otros) </w:t>
            </w:r>
            <w:r w:rsidRPr="009E57A4">
              <w:rPr>
                <w:rFonts w:ascii="Bookman Old Style" w:hAnsi="Bookman Old Style" w:cs="Arial"/>
                <w:color w:val="000000"/>
                <w:lang w:eastAsia="es-BO"/>
              </w:rPr>
              <w:t>contractuales.</w:t>
            </w:r>
          </w:p>
          <w:p w14:paraId="2F527AEE" w14:textId="77777777" w:rsidR="003D4468" w:rsidRPr="009E57A4" w:rsidRDefault="003D4468" w:rsidP="00D303AB">
            <w:pPr>
              <w:jc w:val="both"/>
              <w:rPr>
                <w:rFonts w:ascii="Bookman Old Style" w:hAnsi="Bookman Old Style" w:cs="Arial"/>
                <w:lang w:val="es-MX"/>
              </w:rPr>
            </w:pPr>
          </w:p>
        </w:tc>
      </w:tr>
      <w:tr w:rsidR="003D4468" w:rsidRPr="009E57A4" w14:paraId="2E3E7E63" w14:textId="77777777" w:rsidTr="00D303AB">
        <w:tc>
          <w:tcPr>
            <w:tcW w:w="2405" w:type="dxa"/>
          </w:tcPr>
          <w:p w14:paraId="3DBA40F6" w14:textId="77777777" w:rsidR="003D4468" w:rsidRPr="009E57A4" w:rsidRDefault="003D4468" w:rsidP="00D303AB">
            <w:pPr>
              <w:rPr>
                <w:rFonts w:ascii="Bookman Old Style" w:hAnsi="Bookman Old Style" w:cs="Arial"/>
                <w:b/>
                <w:bCs/>
                <w:color w:val="000000"/>
                <w:lang w:eastAsia="es-BO"/>
              </w:rPr>
            </w:pPr>
            <w:r w:rsidRPr="009E57A4">
              <w:rPr>
                <w:rFonts w:ascii="Bookman Old Style" w:hAnsi="Bookman Old Style" w:cs="Arial"/>
                <w:b/>
                <w:color w:val="000000"/>
                <w:lang w:eastAsia="es-BO"/>
              </w:rPr>
              <w:t>Hitos:</w:t>
            </w:r>
          </w:p>
        </w:tc>
        <w:tc>
          <w:tcPr>
            <w:tcW w:w="6946" w:type="dxa"/>
          </w:tcPr>
          <w:p w14:paraId="2D5AE992" w14:textId="77777777" w:rsidR="003D4468" w:rsidRDefault="003D4468" w:rsidP="00D303AB">
            <w:pPr>
              <w:jc w:val="both"/>
              <w:rPr>
                <w:rFonts w:ascii="Bookman Old Style" w:hAnsi="Bookman Old Style" w:cs="Arial"/>
                <w:color w:val="000000"/>
                <w:lang w:eastAsia="es-BO"/>
              </w:rPr>
            </w:pPr>
            <w:r w:rsidRPr="009E57A4">
              <w:rPr>
                <w:rFonts w:ascii="Bookman Old Style" w:hAnsi="Bookman Old Style" w:cs="Arial"/>
                <w:color w:val="000000"/>
                <w:lang w:eastAsia="es-BO"/>
              </w:rPr>
              <w:t xml:space="preserve">Significa un evento importante del Cronograma de Entrega o un evento que puede impedir que se lleve a cabo un trabajo en el futuro o que marca la conclusión de un producto entregable, conforme lo establecido en el Anexo </w:t>
            </w:r>
            <w:r>
              <w:rPr>
                <w:rFonts w:ascii="Bookman Old Style" w:hAnsi="Bookman Old Style" w:cs="Arial"/>
                <w:color w:val="000000"/>
                <w:lang w:eastAsia="es-BO"/>
              </w:rPr>
              <w:t>…</w:t>
            </w:r>
          </w:p>
          <w:p w14:paraId="13BF5577" w14:textId="77777777" w:rsidR="003D4468" w:rsidRPr="009E57A4" w:rsidRDefault="003D4468" w:rsidP="00D303AB">
            <w:pPr>
              <w:jc w:val="both"/>
              <w:rPr>
                <w:rFonts w:ascii="Bookman Old Style" w:hAnsi="Bookman Old Style" w:cs="Arial"/>
                <w:lang w:val="es-MX"/>
              </w:rPr>
            </w:pPr>
          </w:p>
        </w:tc>
      </w:tr>
      <w:tr w:rsidR="003D4468" w:rsidRPr="009E57A4" w14:paraId="2C58A050" w14:textId="77777777" w:rsidTr="00D303AB">
        <w:tc>
          <w:tcPr>
            <w:tcW w:w="2405" w:type="dxa"/>
          </w:tcPr>
          <w:p w14:paraId="2E8372BC" w14:textId="77777777" w:rsidR="003D4468" w:rsidRPr="009E57A4" w:rsidRDefault="003D4468" w:rsidP="00D303AB">
            <w:pPr>
              <w:rPr>
                <w:rFonts w:ascii="Bookman Old Style" w:hAnsi="Bookman Old Style" w:cs="Arial"/>
                <w:b/>
                <w:bCs/>
                <w:color w:val="000000"/>
                <w:lang w:eastAsia="es-BO"/>
              </w:rPr>
            </w:pPr>
            <w:r w:rsidRPr="009E57A4">
              <w:rPr>
                <w:rFonts w:ascii="Bookman Old Style" w:hAnsi="Bookman Old Style" w:cs="Arial"/>
                <w:b/>
                <w:color w:val="000000"/>
                <w:lang w:eastAsia="es-BO"/>
              </w:rPr>
              <w:t>Incumplimiento</w:t>
            </w:r>
            <w:r>
              <w:rPr>
                <w:rFonts w:ascii="Bookman Old Style" w:hAnsi="Bookman Old Style" w:cs="Arial"/>
                <w:b/>
                <w:color w:val="000000"/>
                <w:lang w:eastAsia="es-BO"/>
              </w:rPr>
              <w:t>:</w:t>
            </w:r>
          </w:p>
        </w:tc>
        <w:tc>
          <w:tcPr>
            <w:tcW w:w="6946" w:type="dxa"/>
          </w:tcPr>
          <w:p w14:paraId="03D556D0" w14:textId="77777777" w:rsidR="003D4468" w:rsidRPr="009E57A4" w:rsidRDefault="003D4468" w:rsidP="00D303AB">
            <w:pPr>
              <w:autoSpaceDE w:val="0"/>
              <w:autoSpaceDN w:val="0"/>
              <w:jc w:val="both"/>
              <w:rPr>
                <w:rFonts w:ascii="Bookman Old Style" w:hAnsi="Bookman Old Style" w:cs="Arial"/>
                <w:color w:val="000000"/>
                <w:lang w:eastAsia="es-BO"/>
              </w:rPr>
            </w:pPr>
            <w:r w:rsidRPr="009E57A4">
              <w:rPr>
                <w:rFonts w:ascii="Bookman Old Style" w:hAnsi="Bookman Old Style" w:cs="Arial"/>
                <w:color w:val="000000"/>
                <w:lang w:eastAsia="es-BO"/>
              </w:rPr>
              <w:t xml:space="preserve">Significa aquella acción u omisión del </w:t>
            </w:r>
            <w:r w:rsidRPr="00FF0F08">
              <w:rPr>
                <w:rFonts w:ascii="Bookman Old Style" w:hAnsi="Bookman Old Style" w:cs="Arial"/>
                <w:color w:val="000000"/>
                <w:lang w:eastAsia="es-BO"/>
              </w:rPr>
              <w:t>PROVEEDOR</w:t>
            </w:r>
            <w:r w:rsidRPr="009E57A4">
              <w:rPr>
                <w:rFonts w:ascii="Bookman Old Style" w:hAnsi="Bookman Old Style" w:cs="Arial"/>
                <w:color w:val="000000"/>
                <w:lang w:eastAsia="es-BO"/>
              </w:rPr>
              <w:t xml:space="preserve"> o de</w:t>
            </w:r>
            <w:r>
              <w:rPr>
                <w:rFonts w:ascii="Bookman Old Style" w:hAnsi="Bookman Old Style" w:cs="Arial"/>
                <w:color w:val="000000"/>
                <w:lang w:eastAsia="es-BO"/>
              </w:rPr>
              <w:t>l</w:t>
            </w:r>
            <w:r w:rsidRPr="009E57A4">
              <w:rPr>
                <w:rFonts w:ascii="Bookman Old Style" w:hAnsi="Bookman Old Style" w:cs="Arial"/>
                <w:color w:val="000000"/>
                <w:lang w:eastAsia="es-BO"/>
              </w:rPr>
              <w:t xml:space="preserve"> </w:t>
            </w:r>
            <w:r w:rsidRPr="00FF0F08">
              <w:rPr>
                <w:rFonts w:ascii="Bookman Old Style" w:hAnsi="Bookman Old Style" w:cs="Arial"/>
                <w:color w:val="000000"/>
                <w:lang w:eastAsia="es-BO"/>
              </w:rPr>
              <w:t>CONTRATANTE</w:t>
            </w:r>
            <w:r w:rsidRPr="009E57A4">
              <w:rPr>
                <w:rFonts w:ascii="Bookman Old Style" w:hAnsi="Bookman Old Style" w:cs="Arial"/>
                <w:color w:val="000000"/>
                <w:lang w:eastAsia="es-BO"/>
              </w:rPr>
              <w:t xml:space="preserve"> que da lugar a una falta de cumplimiento a una o varias obligaciones asumidas en el Contrato y que puede dar lugar </w:t>
            </w:r>
            <w:r>
              <w:rPr>
                <w:rFonts w:ascii="Bookman Old Style" w:hAnsi="Bookman Old Style" w:cs="Arial"/>
                <w:color w:val="000000"/>
                <w:lang w:eastAsia="es-BO"/>
              </w:rPr>
              <w:t>a la suspensión o r</w:t>
            </w:r>
            <w:r w:rsidRPr="009E57A4">
              <w:rPr>
                <w:rFonts w:ascii="Bookman Old Style" w:hAnsi="Bookman Old Style" w:cs="Arial"/>
                <w:color w:val="000000"/>
                <w:lang w:eastAsia="es-BO"/>
              </w:rPr>
              <w:t>esolución del Contrato cuando corresponda.</w:t>
            </w:r>
          </w:p>
          <w:p w14:paraId="2A702C1A" w14:textId="77777777" w:rsidR="003D4468" w:rsidRPr="009E57A4" w:rsidRDefault="003D4468" w:rsidP="00D303AB">
            <w:pPr>
              <w:jc w:val="both"/>
              <w:rPr>
                <w:rFonts w:ascii="Bookman Old Style" w:hAnsi="Bookman Old Style" w:cs="Arial"/>
              </w:rPr>
            </w:pPr>
          </w:p>
        </w:tc>
      </w:tr>
      <w:tr w:rsidR="003D4468" w:rsidRPr="009E57A4" w14:paraId="2C142308" w14:textId="77777777" w:rsidTr="00D303AB">
        <w:tc>
          <w:tcPr>
            <w:tcW w:w="2405" w:type="dxa"/>
          </w:tcPr>
          <w:p w14:paraId="5F0ADFBF" w14:textId="77777777" w:rsidR="003D4468" w:rsidRPr="009E57A4" w:rsidRDefault="003D4468" w:rsidP="00D303AB">
            <w:pPr>
              <w:rPr>
                <w:rFonts w:ascii="Bookman Old Style" w:hAnsi="Bookman Old Style" w:cs="Arial"/>
                <w:b/>
                <w:bCs/>
                <w:color w:val="000000"/>
                <w:lang w:eastAsia="es-BO"/>
              </w:rPr>
            </w:pPr>
            <w:r w:rsidRPr="009E57A4">
              <w:rPr>
                <w:rFonts w:ascii="Bookman Old Style" w:hAnsi="Bookman Old Style" w:cs="Arial"/>
                <w:b/>
                <w:color w:val="000000"/>
                <w:lang w:eastAsia="es-BO"/>
              </w:rPr>
              <w:t>Información:</w:t>
            </w:r>
          </w:p>
        </w:tc>
        <w:tc>
          <w:tcPr>
            <w:tcW w:w="6946" w:type="dxa"/>
          </w:tcPr>
          <w:p w14:paraId="3F36958D" w14:textId="77777777" w:rsidR="003D4468" w:rsidRPr="009E57A4" w:rsidRDefault="003D4468" w:rsidP="00D303AB">
            <w:pPr>
              <w:autoSpaceDE w:val="0"/>
              <w:autoSpaceDN w:val="0"/>
              <w:jc w:val="both"/>
              <w:rPr>
                <w:rFonts w:ascii="Bookman Old Style" w:hAnsi="Bookman Old Style" w:cs="Arial"/>
              </w:rPr>
            </w:pPr>
            <w:r w:rsidRPr="00AF2D0D">
              <w:rPr>
                <w:rFonts w:ascii="Bookman Old Style" w:hAnsi="Bookman Old Style" w:cs="Arial"/>
                <w:color w:val="000000"/>
                <w:lang w:eastAsia="es-BO"/>
              </w:rPr>
              <w:t xml:space="preserve">Significa todas las memorias de cálculo diagramas, planos, hojas de datos, Especificaciones Técnicas, lista de </w:t>
            </w:r>
            <w:r>
              <w:rPr>
                <w:rFonts w:ascii="Bookman Old Style" w:hAnsi="Bookman Old Style" w:cs="Arial"/>
                <w:color w:val="000000"/>
                <w:lang w:eastAsia="es-BO"/>
              </w:rPr>
              <w:t>Vagones Planos Ferroviarios</w:t>
            </w:r>
            <w:r w:rsidRPr="00AF2D0D">
              <w:rPr>
                <w:rFonts w:ascii="Bookman Old Style" w:hAnsi="Bookman Old Style" w:cs="Arial"/>
                <w:color w:val="000000"/>
                <w:lang w:eastAsia="es-BO"/>
              </w:rPr>
              <w:t>, partes, índice de instrumentos, planos de fabricante y cualquier documento inherente a la adquisición provistos por el </w:t>
            </w:r>
            <w:r w:rsidRPr="00FF0F08">
              <w:rPr>
                <w:rFonts w:ascii="Bookman Old Style" w:hAnsi="Bookman Old Style" w:cs="Arial"/>
                <w:bCs/>
                <w:color w:val="000000"/>
                <w:lang w:eastAsia="es-BO"/>
              </w:rPr>
              <w:t>PROVEEDOR</w:t>
            </w:r>
            <w:r w:rsidRPr="00FF0F08">
              <w:rPr>
                <w:rFonts w:ascii="Bookman Old Style" w:hAnsi="Bookman Old Style" w:cs="Arial"/>
                <w:color w:val="000000"/>
                <w:lang w:eastAsia="es-BO"/>
              </w:rPr>
              <w:t>.</w:t>
            </w:r>
          </w:p>
        </w:tc>
      </w:tr>
      <w:tr w:rsidR="003D4468" w:rsidRPr="009E57A4" w14:paraId="2677E514" w14:textId="77777777" w:rsidTr="00D303AB">
        <w:tc>
          <w:tcPr>
            <w:tcW w:w="2405" w:type="dxa"/>
          </w:tcPr>
          <w:p w14:paraId="1B90B776" w14:textId="77777777" w:rsidR="003D4468" w:rsidRPr="009E57A4" w:rsidRDefault="003D4468" w:rsidP="00D303AB">
            <w:pPr>
              <w:rPr>
                <w:rFonts w:ascii="Bookman Old Style" w:hAnsi="Bookman Old Style" w:cs="Arial"/>
                <w:b/>
                <w:color w:val="000000"/>
                <w:lang w:eastAsia="es-BO"/>
              </w:rPr>
            </w:pPr>
            <w:r>
              <w:rPr>
                <w:rFonts w:ascii="Bookman Old Style" w:hAnsi="Bookman Old Style" w:cs="Arial"/>
                <w:b/>
                <w:color w:val="000000"/>
                <w:lang w:eastAsia="es-BO"/>
              </w:rPr>
              <w:t>Informe de Solicitud de Pago</w:t>
            </w:r>
            <w:r w:rsidRPr="009E57A4">
              <w:rPr>
                <w:rFonts w:ascii="Bookman Old Style" w:hAnsi="Bookman Old Style" w:cs="Arial"/>
                <w:b/>
                <w:color w:val="000000"/>
                <w:lang w:eastAsia="es-BO"/>
              </w:rPr>
              <w:t>:</w:t>
            </w:r>
          </w:p>
        </w:tc>
        <w:tc>
          <w:tcPr>
            <w:tcW w:w="6946" w:type="dxa"/>
          </w:tcPr>
          <w:p w14:paraId="19DADD45" w14:textId="77777777" w:rsidR="003D4468" w:rsidRPr="009E57A4" w:rsidRDefault="003D4468" w:rsidP="00D303AB">
            <w:pPr>
              <w:autoSpaceDE w:val="0"/>
              <w:autoSpaceDN w:val="0"/>
              <w:jc w:val="both"/>
              <w:rPr>
                <w:rFonts w:ascii="Bookman Old Style" w:hAnsi="Bookman Old Style" w:cs="Arial"/>
                <w:color w:val="000000"/>
                <w:lang w:eastAsia="es-BO"/>
              </w:rPr>
            </w:pPr>
            <w:r w:rsidRPr="009E57A4">
              <w:rPr>
                <w:rFonts w:ascii="Bookman Old Style" w:hAnsi="Bookman Old Style" w:cs="Arial"/>
                <w:color w:val="000000"/>
                <w:lang w:eastAsia="es-BO"/>
              </w:rPr>
              <w:t>Es el informe que pre</w:t>
            </w:r>
            <w:r>
              <w:rPr>
                <w:rFonts w:ascii="Bookman Old Style" w:hAnsi="Bookman Old Style" w:cs="Arial"/>
                <w:color w:val="000000"/>
                <w:lang w:eastAsia="es-BO"/>
              </w:rPr>
              <w:t xml:space="preserve">sentará </w:t>
            </w:r>
            <w:r w:rsidRPr="009E57A4">
              <w:rPr>
                <w:rFonts w:ascii="Bookman Old Style" w:hAnsi="Bookman Old Style" w:cs="Arial"/>
                <w:color w:val="000000"/>
                <w:lang w:eastAsia="es-BO"/>
              </w:rPr>
              <w:t xml:space="preserve">el </w:t>
            </w:r>
            <w:r w:rsidRPr="00FF0F08">
              <w:rPr>
                <w:rFonts w:ascii="Bookman Old Style" w:hAnsi="Bookman Old Style" w:cs="Arial"/>
                <w:color w:val="000000"/>
                <w:lang w:eastAsia="es-BO"/>
              </w:rPr>
              <w:t>PROVEEDOR</w:t>
            </w:r>
            <w:r w:rsidRPr="009E57A4">
              <w:rPr>
                <w:rFonts w:ascii="Bookman Old Style" w:hAnsi="Bookman Old Style" w:cs="Arial"/>
                <w:color w:val="000000"/>
                <w:lang w:eastAsia="es-BO"/>
              </w:rPr>
              <w:t xml:space="preserve"> de acuerdo con el Anexo</w:t>
            </w:r>
            <w:r>
              <w:rPr>
                <w:rFonts w:ascii="Bookman Old Style" w:hAnsi="Bookman Old Style" w:cs="Arial"/>
                <w:color w:val="000000"/>
                <w:lang w:eastAsia="es-BO"/>
              </w:rPr>
              <w:t>…..</w:t>
            </w:r>
            <w:r w:rsidRPr="009E57A4">
              <w:rPr>
                <w:rFonts w:ascii="Bookman Old Style" w:hAnsi="Bookman Old Style" w:cs="Arial"/>
                <w:color w:val="000000"/>
                <w:lang w:eastAsia="es-BO"/>
              </w:rPr>
              <w:t>.</w:t>
            </w:r>
          </w:p>
          <w:p w14:paraId="7C676AC4" w14:textId="77777777" w:rsidR="003D4468" w:rsidRPr="009E57A4" w:rsidRDefault="003D4468" w:rsidP="00D303AB">
            <w:pPr>
              <w:autoSpaceDE w:val="0"/>
              <w:autoSpaceDN w:val="0"/>
              <w:jc w:val="both"/>
              <w:rPr>
                <w:rFonts w:ascii="Bookman Old Style" w:hAnsi="Bookman Old Style" w:cs="Arial"/>
                <w:color w:val="000000"/>
                <w:lang w:eastAsia="es-BO"/>
              </w:rPr>
            </w:pPr>
          </w:p>
        </w:tc>
      </w:tr>
      <w:tr w:rsidR="003D4468" w:rsidRPr="009E57A4" w14:paraId="29AD65B0" w14:textId="77777777" w:rsidTr="00D303AB">
        <w:trPr>
          <w:trHeight w:val="762"/>
        </w:trPr>
        <w:tc>
          <w:tcPr>
            <w:tcW w:w="2405" w:type="dxa"/>
          </w:tcPr>
          <w:p w14:paraId="609BFE1D"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t>Informe de Conformidad de</w:t>
            </w:r>
            <w:r>
              <w:rPr>
                <w:rFonts w:ascii="Bookman Old Style" w:hAnsi="Bookman Old Style" w:cs="Arial"/>
                <w:b/>
                <w:color w:val="000000"/>
                <w:lang w:eastAsia="es-BO"/>
              </w:rPr>
              <w:t xml:space="preserve"> Pago:</w:t>
            </w:r>
          </w:p>
        </w:tc>
        <w:tc>
          <w:tcPr>
            <w:tcW w:w="6946" w:type="dxa"/>
          </w:tcPr>
          <w:p w14:paraId="5B70942C" w14:textId="77777777" w:rsidR="003D4468" w:rsidRPr="009E57A4" w:rsidRDefault="003D4468" w:rsidP="00D303AB">
            <w:pPr>
              <w:autoSpaceDE w:val="0"/>
              <w:autoSpaceDN w:val="0"/>
              <w:jc w:val="both"/>
              <w:rPr>
                <w:rFonts w:ascii="Bookman Old Style" w:hAnsi="Bookman Old Style" w:cs="Arial"/>
                <w:color w:val="000000"/>
                <w:lang w:eastAsia="es-BO"/>
              </w:rPr>
            </w:pPr>
            <w:r w:rsidRPr="009E57A4">
              <w:rPr>
                <w:rFonts w:ascii="Bookman Old Style" w:hAnsi="Bookman Old Style" w:cs="Arial"/>
                <w:color w:val="000000"/>
                <w:lang w:eastAsia="es-BO"/>
              </w:rPr>
              <w:t>Es</w:t>
            </w:r>
            <w:r w:rsidRPr="009F5E7D">
              <w:rPr>
                <w:rFonts w:ascii="Bookman Old Style" w:hAnsi="Bookman Old Style" w:cs="Arial"/>
                <w:color w:val="000000"/>
                <w:lang w:eastAsia="es-BO"/>
              </w:rPr>
              <w:t xml:space="preserve"> el</w:t>
            </w:r>
            <w:r>
              <w:rPr>
                <w:rFonts w:ascii="Bookman Old Style" w:hAnsi="Bookman Old Style" w:cs="Arial"/>
                <w:b/>
                <w:color w:val="000000"/>
                <w:lang w:eastAsia="es-BO"/>
              </w:rPr>
              <w:t xml:space="preserve"> </w:t>
            </w:r>
            <w:r w:rsidRPr="009E57A4">
              <w:rPr>
                <w:rFonts w:ascii="Bookman Old Style" w:hAnsi="Bookman Old Style" w:cs="Arial"/>
                <w:color w:val="000000"/>
                <w:lang w:eastAsia="es-BO"/>
              </w:rPr>
              <w:t>documento elaborado por</w:t>
            </w:r>
            <w:r>
              <w:rPr>
                <w:rFonts w:ascii="Bookman Old Style" w:hAnsi="Bookman Old Style" w:cs="Arial"/>
                <w:color w:val="000000"/>
                <w:lang w:eastAsia="es-BO"/>
              </w:rPr>
              <w:t xml:space="preserve"> el</w:t>
            </w:r>
            <w:r w:rsidRPr="009E57A4">
              <w:rPr>
                <w:rFonts w:ascii="Bookman Old Style" w:hAnsi="Bookman Old Style" w:cs="Arial"/>
                <w:color w:val="000000"/>
                <w:lang w:eastAsia="es-BO"/>
              </w:rPr>
              <w:t xml:space="preserve"> </w:t>
            </w:r>
            <w:r w:rsidRPr="00FF0F08">
              <w:rPr>
                <w:rFonts w:ascii="Bookman Old Style" w:hAnsi="Bookman Old Style" w:cs="Arial"/>
                <w:color w:val="000000"/>
                <w:lang w:eastAsia="es-BO"/>
              </w:rPr>
              <w:t>CONTRATANTE</w:t>
            </w:r>
            <w:r w:rsidRPr="009E57A4">
              <w:rPr>
                <w:rFonts w:ascii="Bookman Old Style" w:hAnsi="Bookman Old Style" w:cs="Arial"/>
                <w:color w:val="000000"/>
                <w:lang w:eastAsia="es-BO"/>
              </w:rPr>
              <w:t xml:space="preserve"> a efectos de proceder al pago de cada Hito</w:t>
            </w:r>
            <w:r>
              <w:rPr>
                <w:rFonts w:ascii="Bookman Old Style" w:hAnsi="Bookman Old Style" w:cs="Arial"/>
                <w:color w:val="000000"/>
                <w:lang w:eastAsia="es-BO"/>
              </w:rPr>
              <w:t>.</w:t>
            </w:r>
            <w:r w:rsidRPr="009E57A4">
              <w:rPr>
                <w:rFonts w:ascii="Bookman Old Style" w:hAnsi="Bookman Old Style" w:cs="Arial"/>
                <w:color w:val="000000"/>
                <w:lang w:eastAsia="es-BO"/>
              </w:rPr>
              <w:t xml:space="preserve"> </w:t>
            </w:r>
          </w:p>
          <w:p w14:paraId="08F13C92" w14:textId="77777777" w:rsidR="003D4468" w:rsidRPr="009E57A4" w:rsidRDefault="003D4468" w:rsidP="00D303AB">
            <w:pPr>
              <w:autoSpaceDE w:val="0"/>
              <w:autoSpaceDN w:val="0"/>
              <w:jc w:val="both"/>
              <w:rPr>
                <w:rFonts w:ascii="Bookman Old Style" w:hAnsi="Bookman Old Style" w:cs="Arial"/>
                <w:color w:val="000000"/>
                <w:lang w:eastAsia="es-BO"/>
              </w:rPr>
            </w:pPr>
          </w:p>
        </w:tc>
      </w:tr>
      <w:tr w:rsidR="003D4468" w:rsidRPr="009E57A4" w14:paraId="3A54DC52" w14:textId="77777777" w:rsidTr="00D303AB">
        <w:tc>
          <w:tcPr>
            <w:tcW w:w="2405" w:type="dxa"/>
          </w:tcPr>
          <w:p w14:paraId="7C22D0B3"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lastRenderedPageBreak/>
              <w:t>Ley Aplicable</w:t>
            </w:r>
            <w:r>
              <w:rPr>
                <w:rFonts w:ascii="Bookman Old Style" w:hAnsi="Bookman Old Style" w:cs="Arial"/>
                <w:b/>
                <w:color w:val="000000"/>
                <w:lang w:eastAsia="es-BO"/>
              </w:rPr>
              <w:t>:</w:t>
            </w:r>
          </w:p>
        </w:tc>
        <w:tc>
          <w:tcPr>
            <w:tcW w:w="6946" w:type="dxa"/>
          </w:tcPr>
          <w:p w14:paraId="5EAD52F8" w14:textId="77777777" w:rsidR="003D4468" w:rsidRPr="009E57A4" w:rsidRDefault="003D4468" w:rsidP="00D303AB">
            <w:pPr>
              <w:autoSpaceDE w:val="0"/>
              <w:autoSpaceDN w:val="0"/>
              <w:jc w:val="both"/>
              <w:rPr>
                <w:rFonts w:ascii="Bookman Old Style" w:hAnsi="Bookman Old Style" w:cs="Arial"/>
                <w:color w:val="000000"/>
                <w:lang w:eastAsia="es-BO"/>
              </w:rPr>
            </w:pPr>
            <w:r w:rsidRPr="009E57A4">
              <w:rPr>
                <w:rFonts w:ascii="Bookman Old Style" w:hAnsi="Bookman Old Style" w:cs="Arial"/>
                <w:color w:val="000000"/>
                <w:lang w:eastAsia="es-BO"/>
              </w:rPr>
              <w:t>Significa cualquier estatuto, ley, tratado, decreto supremo, reglamento, regulación, directriz, código, ordenanza, sentencia, mandato, orden y disposiciones regulatorias similares pertinentes, emanados  de cualquier Autoridad Competente del Estado Plurinacional de Bolivia</w:t>
            </w:r>
            <w:r>
              <w:rPr>
                <w:rFonts w:ascii="Bookman Old Style" w:hAnsi="Bookman Old Style" w:cs="Arial"/>
                <w:color w:val="000000"/>
                <w:lang w:eastAsia="es-BO"/>
              </w:rPr>
              <w:t>.</w:t>
            </w:r>
          </w:p>
        </w:tc>
      </w:tr>
      <w:tr w:rsidR="003D4468" w:rsidRPr="009E57A4" w14:paraId="746D1EAA" w14:textId="77777777" w:rsidTr="00D303AB">
        <w:tc>
          <w:tcPr>
            <w:tcW w:w="2405" w:type="dxa"/>
          </w:tcPr>
          <w:p w14:paraId="649502AA"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t>Mes:</w:t>
            </w:r>
            <w:r w:rsidRPr="009E57A4">
              <w:rPr>
                <w:rFonts w:ascii="Bookman Old Style" w:hAnsi="Bookman Old Style" w:cs="Arial"/>
                <w:b/>
                <w:bCs/>
                <w:color w:val="000000"/>
                <w:lang w:eastAsia="es-BO"/>
              </w:rPr>
              <w:t> </w:t>
            </w:r>
          </w:p>
        </w:tc>
        <w:tc>
          <w:tcPr>
            <w:tcW w:w="6946" w:type="dxa"/>
          </w:tcPr>
          <w:p w14:paraId="43941B89" w14:textId="77777777" w:rsidR="003D4468" w:rsidRDefault="003D4468" w:rsidP="00D303AB">
            <w:pPr>
              <w:autoSpaceDE w:val="0"/>
              <w:autoSpaceDN w:val="0"/>
              <w:jc w:val="both"/>
              <w:rPr>
                <w:rFonts w:ascii="Bookman Old Style" w:hAnsi="Bookman Old Style" w:cs="Arial"/>
                <w:color w:val="000000"/>
                <w:lang w:eastAsia="es-BO"/>
              </w:rPr>
            </w:pPr>
            <w:r w:rsidRPr="008B2410">
              <w:rPr>
                <w:rFonts w:ascii="Bookman Old Style" w:hAnsi="Bookman Old Style" w:cs="Arial"/>
                <w:color w:val="000000"/>
                <w:lang w:eastAsia="es-BO"/>
              </w:rPr>
              <w:t>Es el periodo de 30 días calendario</w:t>
            </w:r>
            <w:proofErr w:type="gramStart"/>
            <w:r w:rsidRPr="008B2410">
              <w:rPr>
                <w:rFonts w:ascii="Bookman Old Style" w:hAnsi="Bookman Old Style" w:cs="Arial"/>
                <w:color w:val="000000"/>
                <w:lang w:eastAsia="es-BO"/>
              </w:rPr>
              <w:t>.</w:t>
            </w:r>
            <w:r w:rsidRPr="009E57A4">
              <w:rPr>
                <w:rFonts w:ascii="Bookman Old Style" w:hAnsi="Bookman Old Style" w:cs="Arial"/>
                <w:color w:val="000000"/>
                <w:lang w:eastAsia="es-BO"/>
              </w:rPr>
              <w:t>.</w:t>
            </w:r>
            <w:proofErr w:type="gramEnd"/>
            <w:r w:rsidRPr="009E57A4">
              <w:rPr>
                <w:rFonts w:ascii="Bookman Old Style" w:hAnsi="Bookman Old Style" w:cs="Arial"/>
                <w:color w:val="000000"/>
                <w:lang w:eastAsia="es-BO"/>
              </w:rPr>
              <w:t> </w:t>
            </w:r>
          </w:p>
          <w:p w14:paraId="23F12034" w14:textId="77777777" w:rsidR="003D4468" w:rsidRPr="009E57A4" w:rsidRDefault="003D4468" w:rsidP="00D303AB">
            <w:pPr>
              <w:autoSpaceDE w:val="0"/>
              <w:autoSpaceDN w:val="0"/>
              <w:jc w:val="both"/>
              <w:rPr>
                <w:rFonts w:ascii="Bookman Old Style" w:hAnsi="Bookman Old Style" w:cs="Arial"/>
                <w:color w:val="000000"/>
                <w:lang w:eastAsia="es-BO"/>
              </w:rPr>
            </w:pPr>
          </w:p>
        </w:tc>
      </w:tr>
      <w:tr w:rsidR="003D4468" w:rsidRPr="009E57A4" w14:paraId="3BDB7937" w14:textId="77777777" w:rsidTr="00D303AB">
        <w:tc>
          <w:tcPr>
            <w:tcW w:w="2405" w:type="dxa"/>
          </w:tcPr>
          <w:p w14:paraId="193E4D4E" w14:textId="77777777" w:rsidR="003D4468" w:rsidRPr="00DC77C6" w:rsidRDefault="003D4468" w:rsidP="00D303AB">
            <w:pPr>
              <w:rPr>
                <w:rFonts w:ascii="Bookman Old Style" w:hAnsi="Bookman Old Style" w:cs="Arial"/>
                <w:b/>
                <w:color w:val="000000"/>
                <w:lang w:eastAsia="es-BO"/>
              </w:rPr>
            </w:pPr>
            <w:r w:rsidRPr="00DC77C6">
              <w:rPr>
                <w:rFonts w:ascii="Bookman Old Style" w:hAnsi="Bookman Old Style" w:cs="Arial"/>
                <w:b/>
                <w:bCs/>
                <w:color w:val="000000"/>
                <w:lang w:eastAsia="es-BO"/>
              </w:rPr>
              <w:t>Monto del Contrato</w:t>
            </w:r>
          </w:p>
          <w:p w14:paraId="06287265" w14:textId="77777777" w:rsidR="003D4468" w:rsidRPr="00DC77C6" w:rsidRDefault="003D4468" w:rsidP="00D303AB">
            <w:pPr>
              <w:rPr>
                <w:rFonts w:ascii="Bookman Old Style" w:hAnsi="Bookman Old Style" w:cs="Arial"/>
                <w:lang w:eastAsia="es-BO"/>
              </w:rPr>
            </w:pPr>
          </w:p>
          <w:p w14:paraId="58B943FD" w14:textId="77777777" w:rsidR="003D4468" w:rsidRPr="00DC77C6" w:rsidRDefault="003D4468" w:rsidP="00D303AB">
            <w:pPr>
              <w:rPr>
                <w:rFonts w:ascii="Bookman Old Style" w:hAnsi="Bookman Old Style" w:cs="Arial"/>
                <w:lang w:eastAsia="es-BO"/>
              </w:rPr>
            </w:pPr>
          </w:p>
          <w:p w14:paraId="56721CB2" w14:textId="77777777" w:rsidR="003D4468" w:rsidRPr="00DC77C6" w:rsidRDefault="003D4468" w:rsidP="00D303AB">
            <w:pPr>
              <w:rPr>
                <w:rFonts w:ascii="Bookman Old Style" w:hAnsi="Bookman Old Style" w:cs="Arial"/>
                <w:lang w:eastAsia="es-BO"/>
              </w:rPr>
            </w:pPr>
          </w:p>
          <w:p w14:paraId="72C3C60E" w14:textId="77777777" w:rsidR="003D4468" w:rsidRPr="00DC77C6" w:rsidRDefault="003D4468" w:rsidP="00D303AB">
            <w:pPr>
              <w:rPr>
                <w:rFonts w:ascii="Bookman Old Style" w:hAnsi="Bookman Old Style" w:cs="Arial"/>
                <w:lang w:eastAsia="es-BO"/>
              </w:rPr>
            </w:pPr>
            <w:r w:rsidRPr="00DC77C6">
              <w:rPr>
                <w:rFonts w:ascii="Bookman Old Style" w:hAnsi="Bookman Old Style"/>
                <w:b/>
                <w:bCs/>
                <w:color w:val="000000"/>
              </w:rPr>
              <w:t>Monto Final del Contrato</w:t>
            </w:r>
          </w:p>
        </w:tc>
        <w:tc>
          <w:tcPr>
            <w:tcW w:w="6946" w:type="dxa"/>
          </w:tcPr>
          <w:p w14:paraId="5B920EC8" w14:textId="77777777" w:rsidR="003D4468" w:rsidRPr="00DC77C6" w:rsidRDefault="003D4468" w:rsidP="00D303AB">
            <w:pPr>
              <w:autoSpaceDE w:val="0"/>
              <w:autoSpaceDN w:val="0"/>
              <w:jc w:val="both"/>
              <w:rPr>
                <w:rFonts w:ascii="Bookman Old Style" w:hAnsi="Bookman Old Style" w:cs="Arial"/>
                <w:color w:val="000000"/>
                <w:lang w:eastAsia="es-BO"/>
              </w:rPr>
            </w:pPr>
            <w:r w:rsidRPr="00DC77C6">
              <w:rPr>
                <w:rFonts w:ascii="Bookman Old Style" w:hAnsi="Bookman Old Style" w:cs="Arial"/>
                <w:color w:val="000000"/>
                <w:lang w:eastAsia="es-BO"/>
              </w:rPr>
              <w:t xml:space="preserve">Es el monto total de la propuesta económica adjudicada. La misma incluye todos los costos, gastos directos e indirectos, incluyendo las utilidades inherentes a la </w:t>
            </w:r>
            <w:r>
              <w:rPr>
                <w:rFonts w:ascii="Bookman Old Style" w:hAnsi="Bookman Old Style" w:cs="Arial"/>
                <w:color w:val="000000"/>
                <w:lang w:eastAsia="es-BO"/>
              </w:rPr>
              <w:t>a</w:t>
            </w:r>
            <w:r w:rsidRPr="00DC77C6">
              <w:rPr>
                <w:rFonts w:ascii="Bookman Old Style" w:hAnsi="Bookman Old Style" w:cs="Arial"/>
                <w:color w:val="000000"/>
                <w:lang w:eastAsia="es-BO"/>
              </w:rPr>
              <w:t>dquisición.</w:t>
            </w:r>
          </w:p>
          <w:p w14:paraId="0D4DE6B3" w14:textId="77777777" w:rsidR="003D4468" w:rsidRPr="00DC77C6" w:rsidRDefault="003D4468" w:rsidP="00D303AB">
            <w:pPr>
              <w:autoSpaceDE w:val="0"/>
              <w:autoSpaceDN w:val="0"/>
              <w:adjustRightInd w:val="0"/>
              <w:jc w:val="both"/>
              <w:rPr>
                <w:rFonts w:ascii="Bookman Old Style" w:hAnsi="Bookman Old Style"/>
                <w:color w:val="000000"/>
              </w:rPr>
            </w:pPr>
          </w:p>
          <w:p w14:paraId="009824EB" w14:textId="77777777" w:rsidR="003D4468" w:rsidRPr="00DC77C6" w:rsidRDefault="003D4468" w:rsidP="00D303AB">
            <w:pPr>
              <w:autoSpaceDE w:val="0"/>
              <w:autoSpaceDN w:val="0"/>
              <w:adjustRightInd w:val="0"/>
              <w:jc w:val="both"/>
              <w:rPr>
                <w:rFonts w:ascii="Bookman Old Style" w:hAnsi="Bookman Old Style"/>
                <w:color w:val="000000"/>
              </w:rPr>
            </w:pPr>
            <w:r w:rsidRPr="00DC77C6">
              <w:rPr>
                <w:rFonts w:ascii="Bookman Old Style" w:hAnsi="Bookman Old Style"/>
                <w:color w:val="000000"/>
              </w:rPr>
              <w:t xml:space="preserve">Significa el monto calculado y que en definitiva será pagado y que incluye el Monto del Contrato, y  las modificaciones que le hayan sido efectuadas, de acuerdo con la </w:t>
            </w:r>
            <w:proofErr w:type="gramStart"/>
            <w:r w:rsidRPr="00DC77C6">
              <w:rPr>
                <w:rFonts w:ascii="Bookman Old Style" w:hAnsi="Bookman Old Style"/>
                <w:bCs/>
                <w:color w:val="000000"/>
              </w:rPr>
              <w:t>Cláusula …</w:t>
            </w:r>
            <w:proofErr w:type="gramEnd"/>
            <w:r w:rsidRPr="00DC77C6">
              <w:rPr>
                <w:rFonts w:ascii="Bookman Old Style" w:hAnsi="Bookman Old Style"/>
                <w:bCs/>
                <w:color w:val="000000"/>
              </w:rPr>
              <w:t>….</w:t>
            </w:r>
            <w:r w:rsidRPr="00DC77C6">
              <w:rPr>
                <w:rFonts w:ascii="Bookman Old Style" w:hAnsi="Bookman Old Style"/>
                <w:b/>
                <w:bCs/>
                <w:color w:val="000000"/>
              </w:rPr>
              <w:t xml:space="preserve"> </w:t>
            </w:r>
            <w:r w:rsidRPr="00DC77C6">
              <w:rPr>
                <w:rFonts w:ascii="Bookman Old Style" w:hAnsi="Bookman Old Style"/>
                <w:color w:val="000000"/>
              </w:rPr>
              <w:t>del Contrato.</w:t>
            </w:r>
          </w:p>
          <w:p w14:paraId="67CCEE36" w14:textId="77777777" w:rsidR="003D4468" w:rsidRPr="00DC77C6" w:rsidRDefault="003D4468" w:rsidP="00D303AB">
            <w:pPr>
              <w:autoSpaceDE w:val="0"/>
              <w:autoSpaceDN w:val="0"/>
              <w:jc w:val="both"/>
              <w:rPr>
                <w:rFonts w:ascii="Bookman Old Style" w:hAnsi="Bookman Old Style" w:cs="Arial"/>
                <w:color w:val="000000"/>
                <w:lang w:eastAsia="es-BO"/>
              </w:rPr>
            </w:pPr>
          </w:p>
        </w:tc>
      </w:tr>
      <w:tr w:rsidR="003D4468" w:rsidRPr="009E57A4" w14:paraId="2174324A" w14:textId="77777777" w:rsidTr="00D303AB">
        <w:tc>
          <w:tcPr>
            <w:tcW w:w="2405" w:type="dxa"/>
          </w:tcPr>
          <w:p w14:paraId="6DC611FD"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t>Multa:</w:t>
            </w:r>
          </w:p>
        </w:tc>
        <w:tc>
          <w:tcPr>
            <w:tcW w:w="6946" w:type="dxa"/>
          </w:tcPr>
          <w:p w14:paraId="62ACFD09" w14:textId="77777777" w:rsidR="003D4468" w:rsidRPr="009E57A4" w:rsidRDefault="003D4468" w:rsidP="00D303AB">
            <w:pPr>
              <w:pStyle w:val="def"/>
              <w:spacing w:after="0"/>
              <w:ind w:left="0" w:right="-7" w:firstLine="0"/>
              <w:rPr>
                <w:rFonts w:ascii="Bookman Old Style" w:hAnsi="Bookman Old Style" w:cs="Arial"/>
                <w:color w:val="000000"/>
                <w:sz w:val="20"/>
                <w:lang w:val="es-BO" w:eastAsia="es-BO"/>
              </w:rPr>
            </w:pPr>
            <w:r w:rsidRPr="00A60DB7">
              <w:rPr>
                <w:rFonts w:ascii="Bookman Old Style" w:hAnsi="Bookman Old Style" w:cs="Arial"/>
                <w:color w:val="000000"/>
                <w:sz w:val="20"/>
                <w:lang w:val="es-BO" w:eastAsia="es-BO"/>
              </w:rPr>
              <w:t xml:space="preserve">Significa una suma de dinero que el </w:t>
            </w:r>
            <w:r w:rsidRPr="00FF0F08">
              <w:rPr>
                <w:rFonts w:ascii="Bookman Old Style" w:hAnsi="Bookman Old Style" w:cs="Arial"/>
                <w:color w:val="000000"/>
                <w:sz w:val="20"/>
                <w:lang w:val="es-BO" w:eastAsia="es-BO"/>
              </w:rPr>
              <w:t>CONTRATANTE</w:t>
            </w:r>
            <w:r>
              <w:rPr>
                <w:rFonts w:ascii="Bookman Old Style" w:hAnsi="Bookman Old Style" w:cs="Arial"/>
                <w:color w:val="000000"/>
                <w:sz w:val="20"/>
                <w:lang w:val="es-BO" w:eastAsia="es-BO"/>
              </w:rPr>
              <w:t xml:space="preserve"> </w:t>
            </w:r>
            <w:r w:rsidRPr="00A60DB7">
              <w:rPr>
                <w:rFonts w:ascii="Bookman Old Style" w:hAnsi="Bookman Old Style" w:cs="Arial"/>
                <w:color w:val="000000"/>
                <w:sz w:val="20"/>
                <w:lang w:val="es-BO" w:eastAsia="es-BO"/>
              </w:rPr>
              <w:t>cobrará a su favor por el incumplimiento</w:t>
            </w:r>
            <w:r>
              <w:rPr>
                <w:rFonts w:ascii="Bookman Old Style" w:hAnsi="Bookman Old Style" w:cs="Arial"/>
                <w:color w:val="000000"/>
                <w:sz w:val="20"/>
                <w:lang w:val="es-BO" w:eastAsia="es-BO"/>
              </w:rPr>
              <w:t xml:space="preserve"> incurrido por el </w:t>
            </w:r>
            <w:r w:rsidRPr="00FF0F08">
              <w:rPr>
                <w:rFonts w:ascii="Bookman Old Style" w:hAnsi="Bookman Old Style" w:cs="Arial"/>
                <w:color w:val="000000"/>
                <w:sz w:val="20"/>
                <w:lang w:val="es-BO" w:eastAsia="es-BO"/>
              </w:rPr>
              <w:t>PROVEEDOR</w:t>
            </w:r>
            <w:r>
              <w:rPr>
                <w:rFonts w:ascii="Bookman Old Style" w:hAnsi="Bookman Old Style" w:cs="Arial"/>
                <w:color w:val="000000"/>
                <w:sz w:val="20"/>
                <w:lang w:val="es-BO" w:eastAsia="es-BO"/>
              </w:rPr>
              <w:t xml:space="preserve">, conforme </w:t>
            </w:r>
            <w:r w:rsidRPr="00A60DB7">
              <w:rPr>
                <w:rFonts w:ascii="Bookman Old Style" w:hAnsi="Bookman Old Style" w:cs="Arial"/>
                <w:color w:val="000000"/>
                <w:sz w:val="20"/>
                <w:lang w:val="es-BO" w:eastAsia="es-BO"/>
              </w:rPr>
              <w:t xml:space="preserve">a lo estipulado en la Sub </w:t>
            </w:r>
            <w:proofErr w:type="gramStart"/>
            <w:r w:rsidRPr="00A60DB7">
              <w:rPr>
                <w:rFonts w:ascii="Bookman Old Style" w:hAnsi="Bookman Old Style" w:cs="Arial"/>
                <w:color w:val="000000"/>
                <w:sz w:val="20"/>
                <w:lang w:val="es-BO" w:eastAsia="es-BO"/>
              </w:rPr>
              <w:t xml:space="preserve">Cláusula </w:t>
            </w:r>
            <w:r>
              <w:rPr>
                <w:rFonts w:ascii="Bookman Old Style" w:hAnsi="Bookman Old Style" w:cs="Arial"/>
                <w:color w:val="000000"/>
                <w:sz w:val="20"/>
                <w:lang w:val="es-BO" w:eastAsia="es-BO"/>
              </w:rPr>
              <w:t>…</w:t>
            </w:r>
            <w:proofErr w:type="gramEnd"/>
            <w:r>
              <w:rPr>
                <w:rFonts w:ascii="Bookman Old Style" w:hAnsi="Bookman Old Style" w:cs="Arial"/>
                <w:color w:val="000000"/>
                <w:sz w:val="20"/>
                <w:lang w:val="es-BO" w:eastAsia="es-BO"/>
              </w:rPr>
              <w:t>….</w:t>
            </w:r>
          </w:p>
        </w:tc>
      </w:tr>
      <w:tr w:rsidR="003D4468" w:rsidRPr="009E57A4" w14:paraId="7EB8642A" w14:textId="77777777" w:rsidTr="00D303AB">
        <w:tc>
          <w:tcPr>
            <w:tcW w:w="2405" w:type="dxa"/>
          </w:tcPr>
          <w:p w14:paraId="01BA0991" w14:textId="77777777" w:rsidR="003D4468" w:rsidRPr="009E57A4" w:rsidRDefault="003D4468" w:rsidP="00D303AB">
            <w:pPr>
              <w:rPr>
                <w:rFonts w:ascii="Bookman Old Style" w:hAnsi="Bookman Old Style" w:cs="Arial"/>
                <w:b/>
                <w:color w:val="000000"/>
                <w:lang w:eastAsia="es-BO"/>
              </w:rPr>
            </w:pPr>
          </w:p>
        </w:tc>
        <w:tc>
          <w:tcPr>
            <w:tcW w:w="6946" w:type="dxa"/>
          </w:tcPr>
          <w:p w14:paraId="590DBA7E" w14:textId="77777777" w:rsidR="003D4468" w:rsidRPr="009E57A4" w:rsidRDefault="003D4468" w:rsidP="00D303AB">
            <w:pPr>
              <w:autoSpaceDE w:val="0"/>
              <w:autoSpaceDN w:val="0"/>
              <w:jc w:val="both"/>
              <w:rPr>
                <w:rFonts w:ascii="Bookman Old Style" w:hAnsi="Bookman Old Style" w:cs="Arial"/>
                <w:color w:val="000000"/>
                <w:lang w:eastAsia="es-BO"/>
              </w:rPr>
            </w:pPr>
          </w:p>
        </w:tc>
      </w:tr>
      <w:tr w:rsidR="003D4468" w:rsidRPr="009E57A4" w14:paraId="125429F8" w14:textId="77777777" w:rsidTr="00D303AB">
        <w:tc>
          <w:tcPr>
            <w:tcW w:w="2405" w:type="dxa"/>
          </w:tcPr>
          <w:p w14:paraId="02E7A1C9"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t>Orden de Proceder:</w:t>
            </w:r>
          </w:p>
        </w:tc>
        <w:tc>
          <w:tcPr>
            <w:tcW w:w="6946" w:type="dxa"/>
          </w:tcPr>
          <w:p w14:paraId="0B365FAF" w14:textId="77777777" w:rsidR="003D4468" w:rsidRPr="002D356E" w:rsidRDefault="003D4468" w:rsidP="00D303AB">
            <w:pPr>
              <w:jc w:val="both"/>
              <w:rPr>
                <w:rFonts w:ascii="Bookman Old Style" w:hAnsi="Bookman Old Style" w:cs="Arial"/>
              </w:rPr>
            </w:pPr>
            <w:r w:rsidRPr="002D356E">
              <w:rPr>
                <w:rFonts w:ascii="Bookman Old Style" w:hAnsi="Bookman Old Style" w:cs="Arial"/>
                <w:lang w:val="es-MX"/>
              </w:rPr>
              <w:t>Autorización escrita emitida por el </w:t>
            </w:r>
            <w:r w:rsidRPr="00FF0F08">
              <w:rPr>
                <w:rFonts w:ascii="Bookman Old Style" w:hAnsi="Bookman Old Style" w:cs="Arial"/>
                <w:bCs/>
                <w:lang w:val="es-MX"/>
              </w:rPr>
              <w:t>CONTRATANTE</w:t>
            </w:r>
            <w:r w:rsidRPr="00FF0F08">
              <w:rPr>
                <w:rFonts w:ascii="Bookman Old Style" w:hAnsi="Bookman Old Style" w:cs="Arial"/>
                <w:lang w:val="es-MX"/>
              </w:rPr>
              <w:t> al </w:t>
            </w:r>
            <w:r w:rsidRPr="00FF0F08">
              <w:rPr>
                <w:rFonts w:ascii="Bookman Old Style" w:hAnsi="Bookman Old Style" w:cs="Arial"/>
                <w:bCs/>
                <w:lang w:val="es-MX"/>
              </w:rPr>
              <w:t>PROVEEDOR</w:t>
            </w:r>
            <w:r w:rsidRPr="002D356E">
              <w:rPr>
                <w:rFonts w:ascii="Bookman Old Style" w:hAnsi="Bookman Old Style" w:cs="Arial"/>
                <w:lang w:val="es-MX"/>
              </w:rPr>
              <w:t>, instruyéndole el inicio de actividades, conforme al Cronograma de Entrega establecido en </w:t>
            </w:r>
            <w:r w:rsidRPr="002D356E">
              <w:rPr>
                <w:rFonts w:ascii="Bookman Old Style" w:hAnsi="Bookman Old Style" w:cs="Arial"/>
              </w:rPr>
              <w:t>el Anexo C.</w:t>
            </w:r>
          </w:p>
          <w:p w14:paraId="400170E0" w14:textId="77777777" w:rsidR="003D4468" w:rsidRPr="002D356E" w:rsidRDefault="003D4468" w:rsidP="00D303AB">
            <w:pPr>
              <w:autoSpaceDE w:val="0"/>
              <w:autoSpaceDN w:val="0"/>
              <w:jc w:val="both"/>
              <w:rPr>
                <w:rFonts w:ascii="Bookman Old Style" w:hAnsi="Bookman Old Style" w:cs="Arial"/>
                <w:color w:val="000000"/>
                <w:lang w:eastAsia="es-BO"/>
              </w:rPr>
            </w:pPr>
          </w:p>
        </w:tc>
      </w:tr>
      <w:tr w:rsidR="003D4468" w:rsidRPr="009E57A4" w14:paraId="795F81E2" w14:textId="77777777" w:rsidTr="00D303AB">
        <w:tc>
          <w:tcPr>
            <w:tcW w:w="2405" w:type="dxa"/>
          </w:tcPr>
          <w:p w14:paraId="41DAC92A" w14:textId="77777777" w:rsidR="003D4468" w:rsidRPr="00E623EE" w:rsidRDefault="003D4468" w:rsidP="00D303AB">
            <w:pPr>
              <w:rPr>
                <w:rFonts w:ascii="Bookman Old Style" w:hAnsi="Bookman Old Style" w:cs="Arial"/>
                <w:b/>
                <w:color w:val="000000"/>
                <w:lang w:eastAsia="es-BO"/>
              </w:rPr>
            </w:pPr>
            <w:r w:rsidRPr="00E623EE">
              <w:rPr>
                <w:rFonts w:ascii="Bookman Old Style" w:hAnsi="Bookman Old Style" w:cs="Arial"/>
                <w:b/>
                <w:color w:val="000000"/>
                <w:lang w:eastAsia="es-BO"/>
              </w:rPr>
              <w:t>Proveedor:</w:t>
            </w:r>
          </w:p>
        </w:tc>
        <w:tc>
          <w:tcPr>
            <w:tcW w:w="6946" w:type="dxa"/>
          </w:tcPr>
          <w:p w14:paraId="01642156" w14:textId="77777777" w:rsidR="003D4468" w:rsidRPr="009E57A4" w:rsidRDefault="003D4468" w:rsidP="00D303AB">
            <w:pPr>
              <w:autoSpaceDE w:val="0"/>
              <w:autoSpaceDN w:val="0"/>
              <w:jc w:val="both"/>
              <w:rPr>
                <w:rFonts w:ascii="Bookman Old Style" w:hAnsi="Bookman Old Style" w:cs="Arial"/>
                <w:color w:val="000000"/>
                <w:lang w:val="es-MX" w:eastAsia="es-BO"/>
              </w:rPr>
            </w:pPr>
            <w:r w:rsidRPr="00E623EE">
              <w:rPr>
                <w:rFonts w:ascii="Bookman Old Style" w:hAnsi="Bookman Old Style" w:cs="Arial"/>
                <w:lang w:val="es-MX"/>
              </w:rPr>
              <w:t xml:space="preserve">Es la empresa contratada encargada de la fabricación </w:t>
            </w:r>
            <w:r>
              <w:rPr>
                <w:rFonts w:ascii="Bookman Old Style" w:hAnsi="Bookman Old Style" w:cs="Arial"/>
                <w:lang w:val="es-MX"/>
              </w:rPr>
              <w:t xml:space="preserve">y/o provisión de los vagones </w:t>
            </w:r>
            <w:r w:rsidRPr="00E623EE">
              <w:rPr>
                <w:rFonts w:ascii="Bookman Old Style" w:hAnsi="Bookman Old Style" w:cs="Arial"/>
                <w:lang w:val="es-MX"/>
              </w:rPr>
              <w:t xml:space="preserve">planos ferroviarios. </w:t>
            </w:r>
          </w:p>
        </w:tc>
      </w:tr>
      <w:tr w:rsidR="003D4468" w:rsidRPr="009E57A4" w14:paraId="6B9E6941" w14:textId="77777777" w:rsidTr="00D303AB">
        <w:tc>
          <w:tcPr>
            <w:tcW w:w="2405" w:type="dxa"/>
          </w:tcPr>
          <w:p w14:paraId="6006AA4B" w14:textId="77777777" w:rsidR="003D4468" w:rsidRPr="00E623EE" w:rsidRDefault="003D4468" w:rsidP="00D303AB">
            <w:pPr>
              <w:rPr>
                <w:rFonts w:ascii="Bookman Old Style" w:hAnsi="Bookman Old Style" w:cs="Arial"/>
                <w:b/>
                <w:color w:val="000000"/>
                <w:lang w:eastAsia="es-BO"/>
              </w:rPr>
            </w:pPr>
            <w:r w:rsidRPr="00E623EE">
              <w:rPr>
                <w:rFonts w:ascii="Bookman Old Style" w:hAnsi="Bookman Old Style" w:cs="Arial"/>
                <w:b/>
                <w:bCs/>
                <w:color w:val="000000"/>
                <w:lang w:eastAsia="es-BO"/>
              </w:rPr>
              <w:t>Recepción Parcial:</w:t>
            </w:r>
          </w:p>
        </w:tc>
        <w:tc>
          <w:tcPr>
            <w:tcW w:w="6946" w:type="dxa"/>
          </w:tcPr>
          <w:p w14:paraId="7ABFF9E7" w14:textId="77777777" w:rsidR="003D4468" w:rsidRDefault="003D4468" w:rsidP="00D303AB">
            <w:pPr>
              <w:jc w:val="both"/>
              <w:rPr>
                <w:rFonts w:ascii="Bookman Old Style" w:hAnsi="Bookman Old Style" w:cs="Arial"/>
                <w:bCs/>
              </w:rPr>
            </w:pPr>
            <w:r w:rsidRPr="00630C3E">
              <w:rPr>
                <w:rFonts w:ascii="Bookman Old Style" w:hAnsi="Bookman Old Style" w:cs="Arial"/>
                <w:bCs/>
              </w:rPr>
              <w:t>Es la recepción de la ingeniería y los vagones planos ferroviarios según el cronograma de hitos de entrega</w:t>
            </w:r>
            <w:r>
              <w:rPr>
                <w:rFonts w:ascii="Bookman Old Style" w:hAnsi="Bookman Old Style" w:cs="Arial"/>
                <w:bCs/>
              </w:rPr>
              <w:t>.</w:t>
            </w:r>
          </w:p>
          <w:p w14:paraId="31E2FA05" w14:textId="77777777" w:rsidR="003D4468" w:rsidRDefault="003D4468" w:rsidP="00D303AB">
            <w:pPr>
              <w:jc w:val="both"/>
              <w:rPr>
                <w:rFonts w:ascii="Bookman Old Style" w:hAnsi="Bookman Old Style" w:cs="Arial"/>
                <w:lang w:val="es-MX"/>
              </w:rPr>
            </w:pPr>
          </w:p>
        </w:tc>
      </w:tr>
      <w:tr w:rsidR="003D4468" w:rsidRPr="009E57A4" w14:paraId="4B6CB2D4" w14:textId="77777777" w:rsidTr="00D303AB">
        <w:tc>
          <w:tcPr>
            <w:tcW w:w="2405" w:type="dxa"/>
          </w:tcPr>
          <w:p w14:paraId="3738E1D8" w14:textId="77777777" w:rsidR="003D4468" w:rsidRPr="00E623EE" w:rsidRDefault="003D4468" w:rsidP="00D303AB">
            <w:pPr>
              <w:rPr>
                <w:rFonts w:ascii="Bookman Old Style" w:hAnsi="Bookman Old Style" w:cs="Arial"/>
                <w:b/>
                <w:color w:val="000000"/>
                <w:lang w:eastAsia="es-BO"/>
              </w:rPr>
            </w:pPr>
            <w:r w:rsidRPr="00E623EE">
              <w:rPr>
                <w:rFonts w:ascii="Bookman Old Style" w:hAnsi="Bookman Old Style" w:cs="Arial"/>
                <w:b/>
                <w:color w:val="000000"/>
                <w:lang w:eastAsia="es-BO"/>
              </w:rPr>
              <w:t>Recepción Definitiva:</w:t>
            </w:r>
          </w:p>
        </w:tc>
        <w:tc>
          <w:tcPr>
            <w:tcW w:w="6946" w:type="dxa"/>
          </w:tcPr>
          <w:p w14:paraId="1C3CDF6E" w14:textId="77777777" w:rsidR="003D4468" w:rsidRDefault="003D4468" w:rsidP="00D303AB">
            <w:pPr>
              <w:jc w:val="both"/>
              <w:rPr>
                <w:rFonts w:ascii="Bookman Old Style" w:hAnsi="Bookman Old Style" w:cs="Arial"/>
                <w:lang w:val="es-MX"/>
              </w:rPr>
            </w:pPr>
            <w:r w:rsidRPr="00630C3E">
              <w:rPr>
                <w:rFonts w:ascii="Bookman Old Style" w:hAnsi="Bookman Old Style" w:cs="Arial"/>
                <w:bCs/>
              </w:rPr>
              <w:t>Dentro los 30 días siguientes a la recepción del último hito se producirá la recepción definitiva de los vagones planos ferroviarios por parte de YPFB y la Empresa de Verificación, Inspección y Certificación</w:t>
            </w:r>
            <w:r>
              <w:rPr>
                <w:rFonts w:ascii="Bookman Old Style" w:hAnsi="Bookman Old Style" w:cs="Arial"/>
                <w:lang w:val="es-MX"/>
              </w:rPr>
              <w:t>.</w:t>
            </w:r>
          </w:p>
          <w:p w14:paraId="66544F22" w14:textId="77777777" w:rsidR="003D4468" w:rsidRPr="009E57A4" w:rsidRDefault="003D4468" w:rsidP="00D303AB">
            <w:pPr>
              <w:jc w:val="both"/>
              <w:rPr>
                <w:rFonts w:ascii="Bookman Old Style" w:hAnsi="Bookman Old Style" w:cs="Arial"/>
                <w:lang w:val="es-MX"/>
              </w:rPr>
            </w:pPr>
          </w:p>
        </w:tc>
      </w:tr>
      <w:tr w:rsidR="003D4468" w:rsidRPr="009E57A4" w14:paraId="7BFEC275" w14:textId="77777777" w:rsidTr="00D303AB">
        <w:tc>
          <w:tcPr>
            <w:tcW w:w="2405" w:type="dxa"/>
          </w:tcPr>
          <w:p w14:paraId="241542F0" w14:textId="77777777" w:rsidR="003D4468" w:rsidRDefault="003D4468" w:rsidP="00D303AB">
            <w:r w:rsidRPr="003B0F20">
              <w:t xml:space="preserve">Representante:  </w:t>
            </w:r>
          </w:p>
        </w:tc>
        <w:tc>
          <w:tcPr>
            <w:tcW w:w="6946" w:type="dxa"/>
          </w:tcPr>
          <w:p w14:paraId="5EB5B572" w14:textId="77777777" w:rsidR="003D4468" w:rsidRDefault="003D4468" w:rsidP="00D303AB">
            <w:r w:rsidRPr="003B0F20">
              <w:t>Representante</w:t>
            </w:r>
            <w:proofErr w:type="gramStart"/>
            <w:r w:rsidRPr="003B0F20">
              <w:t>:  Es</w:t>
            </w:r>
            <w:proofErr w:type="gramEnd"/>
            <w:r w:rsidRPr="003B0F20">
              <w:t xml:space="preserve"> la empresa que cuenta con la representación del fabricante de los vagones planos ferroviarios, avalado por un contrato y/o convenio de representación. </w:t>
            </w:r>
          </w:p>
        </w:tc>
      </w:tr>
      <w:tr w:rsidR="003D4468" w:rsidRPr="009E57A4" w14:paraId="4DC21331" w14:textId="77777777" w:rsidTr="00D303AB">
        <w:tc>
          <w:tcPr>
            <w:tcW w:w="2405" w:type="dxa"/>
          </w:tcPr>
          <w:p w14:paraId="7776FFDB"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t>Subcontratista</w:t>
            </w:r>
            <w:r>
              <w:rPr>
                <w:rFonts w:ascii="Bookman Old Style" w:hAnsi="Bookman Old Style" w:cs="Arial"/>
                <w:b/>
                <w:color w:val="000000"/>
                <w:lang w:eastAsia="es-BO"/>
              </w:rPr>
              <w:t>:</w:t>
            </w:r>
          </w:p>
        </w:tc>
        <w:tc>
          <w:tcPr>
            <w:tcW w:w="6946" w:type="dxa"/>
          </w:tcPr>
          <w:p w14:paraId="2B42706B" w14:textId="77777777" w:rsidR="003D4468" w:rsidRDefault="003D4468" w:rsidP="00D303AB">
            <w:pPr>
              <w:jc w:val="both"/>
              <w:rPr>
                <w:rFonts w:ascii="Bookman Old Style" w:hAnsi="Bookman Old Style" w:cs="Arial"/>
                <w:color w:val="000000"/>
                <w:lang w:eastAsia="es-BO"/>
              </w:rPr>
            </w:pPr>
            <w:r>
              <w:rPr>
                <w:rFonts w:ascii="Bookman Old Style" w:hAnsi="Bookman Old Style" w:cs="Arial"/>
                <w:color w:val="000000"/>
                <w:lang w:eastAsia="es-BO"/>
              </w:rPr>
              <w:t>Significa cualquier p</w:t>
            </w:r>
            <w:r w:rsidRPr="009E57A4">
              <w:rPr>
                <w:rFonts w:ascii="Bookman Old Style" w:hAnsi="Bookman Old Style" w:cs="Arial"/>
                <w:color w:val="000000"/>
                <w:lang w:eastAsia="es-BO"/>
              </w:rPr>
              <w:t xml:space="preserve">ersona o empresa a la que el </w:t>
            </w:r>
            <w:r w:rsidRPr="00FF0F08">
              <w:rPr>
                <w:rFonts w:ascii="Bookman Old Style" w:hAnsi="Bookman Old Style" w:cs="Arial"/>
                <w:color w:val="000000"/>
                <w:lang w:eastAsia="es-BO"/>
              </w:rPr>
              <w:t>PROVEEDOR</w:t>
            </w:r>
            <w:r w:rsidRPr="009E57A4">
              <w:rPr>
                <w:rFonts w:ascii="Bookman Old Style" w:hAnsi="Bookman Old Style" w:cs="Arial"/>
                <w:color w:val="000000"/>
                <w:lang w:eastAsia="es-BO"/>
              </w:rPr>
              <w:t xml:space="preserve">  subcontrate para el cumplimiento de cualquiera de sus obligaciones bajo e</w:t>
            </w:r>
            <w:r>
              <w:rPr>
                <w:rFonts w:ascii="Bookman Old Style" w:hAnsi="Bookman Old Style" w:cs="Arial"/>
                <w:color w:val="000000"/>
                <w:lang w:eastAsia="es-BO"/>
              </w:rPr>
              <w:t xml:space="preserve">ste </w:t>
            </w:r>
            <w:r w:rsidRPr="009E57A4">
              <w:rPr>
                <w:rFonts w:ascii="Bookman Old Style" w:hAnsi="Bookman Old Style" w:cs="Arial"/>
                <w:color w:val="000000"/>
                <w:lang w:eastAsia="es-BO"/>
              </w:rPr>
              <w:t>Contrato.</w:t>
            </w:r>
          </w:p>
          <w:p w14:paraId="2EDF7617" w14:textId="77777777" w:rsidR="003D4468" w:rsidRPr="004758CC" w:rsidRDefault="003D4468" w:rsidP="00D303AB">
            <w:pPr>
              <w:jc w:val="both"/>
              <w:rPr>
                <w:rFonts w:ascii="Bookman Old Style" w:hAnsi="Bookman Old Style" w:cs="Arial"/>
              </w:rPr>
            </w:pPr>
          </w:p>
        </w:tc>
      </w:tr>
      <w:tr w:rsidR="003D4468" w:rsidRPr="009E57A4" w14:paraId="5730994F" w14:textId="77777777" w:rsidTr="00D303AB">
        <w:tc>
          <w:tcPr>
            <w:tcW w:w="2405" w:type="dxa"/>
          </w:tcPr>
          <w:p w14:paraId="2967198A"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t>Supervisión:</w:t>
            </w:r>
          </w:p>
        </w:tc>
        <w:tc>
          <w:tcPr>
            <w:tcW w:w="6946" w:type="dxa"/>
          </w:tcPr>
          <w:p w14:paraId="734B9BB2" w14:textId="77777777" w:rsidR="003D4468" w:rsidRDefault="003D4468" w:rsidP="00D303AB">
            <w:pPr>
              <w:jc w:val="both"/>
              <w:rPr>
                <w:rFonts w:ascii="Bookman Old Style" w:hAnsi="Bookman Old Style" w:cs="Arial"/>
                <w:color w:val="000000"/>
                <w:lang w:eastAsia="es-BO"/>
              </w:rPr>
            </w:pPr>
            <w:r w:rsidRPr="009E57A4">
              <w:rPr>
                <w:rFonts w:ascii="Bookman Old Style" w:hAnsi="Bookman Old Style" w:cs="Arial"/>
                <w:color w:val="000000"/>
                <w:lang w:eastAsia="es-BO"/>
              </w:rPr>
              <w:t xml:space="preserve">Es la verificación y control </w:t>
            </w:r>
            <w:r>
              <w:rPr>
                <w:rFonts w:ascii="Bookman Old Style" w:hAnsi="Bookman Old Style" w:cs="Arial"/>
                <w:color w:val="000000"/>
                <w:lang w:eastAsia="es-BO"/>
              </w:rPr>
              <w:t xml:space="preserve">por parte del </w:t>
            </w:r>
            <w:r w:rsidRPr="00FF0F08">
              <w:rPr>
                <w:rFonts w:ascii="Bookman Old Style" w:hAnsi="Bookman Old Style" w:cs="Arial"/>
                <w:color w:val="000000"/>
                <w:lang w:eastAsia="es-BO"/>
              </w:rPr>
              <w:t>CONTRATANTE</w:t>
            </w:r>
            <w:r>
              <w:rPr>
                <w:rFonts w:ascii="Bookman Old Style" w:hAnsi="Bookman Old Style" w:cs="Arial"/>
                <w:color w:val="000000"/>
                <w:lang w:eastAsia="es-BO"/>
              </w:rPr>
              <w:t xml:space="preserve"> y/o la </w:t>
            </w:r>
            <w:r w:rsidRPr="007B1EFE">
              <w:rPr>
                <w:rFonts w:ascii="Bookman Old Style" w:hAnsi="Bookman Old Style" w:cs="Arial"/>
                <w:color w:val="000000"/>
                <w:lang w:eastAsia="es-BO"/>
              </w:rPr>
              <w:t>Empresa de Verificación, Inspección y Certificación</w:t>
            </w:r>
            <w:r>
              <w:rPr>
                <w:rFonts w:ascii="Bookman Old Style" w:hAnsi="Bookman Old Style" w:cs="Arial"/>
                <w:color w:val="000000"/>
                <w:lang w:eastAsia="es-BO"/>
              </w:rPr>
              <w:t>, respecto a</w:t>
            </w:r>
            <w:r w:rsidRPr="009E57A4">
              <w:rPr>
                <w:rFonts w:ascii="Bookman Old Style" w:hAnsi="Bookman Old Style" w:cs="Arial"/>
                <w:color w:val="000000"/>
                <w:lang w:eastAsia="es-BO"/>
              </w:rPr>
              <w:t xml:space="preserve">l cumplimiento de todas las actividades ajustadas a lo establecido en las </w:t>
            </w:r>
            <w:r>
              <w:rPr>
                <w:rFonts w:ascii="Bookman Old Style" w:hAnsi="Bookman Old Style" w:cs="Arial"/>
                <w:color w:val="000000"/>
                <w:lang w:eastAsia="es-BO"/>
              </w:rPr>
              <w:t>Especificaciones Técnicas y sus a</w:t>
            </w:r>
            <w:r w:rsidRPr="009E57A4">
              <w:rPr>
                <w:rFonts w:ascii="Bookman Old Style" w:hAnsi="Bookman Old Style" w:cs="Arial"/>
                <w:color w:val="000000"/>
                <w:lang w:eastAsia="es-BO"/>
              </w:rPr>
              <w:t>nexos.</w:t>
            </w:r>
          </w:p>
          <w:p w14:paraId="36A0F054" w14:textId="77777777" w:rsidR="003D4468" w:rsidRPr="004758CC" w:rsidRDefault="003D4468" w:rsidP="00D303AB">
            <w:pPr>
              <w:jc w:val="both"/>
              <w:rPr>
                <w:rFonts w:ascii="Bookman Old Style" w:hAnsi="Bookman Old Style" w:cs="Arial"/>
              </w:rPr>
            </w:pPr>
          </w:p>
        </w:tc>
      </w:tr>
      <w:tr w:rsidR="003D4468" w:rsidRPr="009E57A4" w14:paraId="315FA12D" w14:textId="77777777" w:rsidTr="00D303AB">
        <w:tc>
          <w:tcPr>
            <w:tcW w:w="2405" w:type="dxa"/>
          </w:tcPr>
          <w:p w14:paraId="7E7660E2" w14:textId="77777777" w:rsidR="003D4468" w:rsidRPr="009E57A4" w:rsidRDefault="003D4468" w:rsidP="00D303AB">
            <w:pPr>
              <w:tabs>
                <w:tab w:val="left" w:pos="360"/>
              </w:tabs>
              <w:rPr>
                <w:rFonts w:ascii="Bookman Old Style" w:hAnsi="Bookman Old Style" w:cs="Arial"/>
                <w:b/>
                <w:color w:val="000000"/>
                <w:lang w:eastAsia="es-BO"/>
              </w:rPr>
            </w:pPr>
            <w:r w:rsidRPr="0021081A">
              <w:rPr>
                <w:rFonts w:ascii="Bookman Old Style" w:hAnsi="Bookman Old Style" w:cs="Arial"/>
                <w:b/>
                <w:bCs/>
                <w:color w:val="000000"/>
                <w:lang w:eastAsia="es-BO"/>
              </w:rPr>
              <w:t>Vagones Planos Ferroviarios</w:t>
            </w:r>
          </w:p>
        </w:tc>
        <w:tc>
          <w:tcPr>
            <w:tcW w:w="6946" w:type="dxa"/>
          </w:tcPr>
          <w:p w14:paraId="1E6FC19A" w14:textId="77777777" w:rsidR="003D4468" w:rsidRPr="004816CA" w:rsidRDefault="003D4468" w:rsidP="00D303AB">
            <w:pPr>
              <w:autoSpaceDE w:val="0"/>
              <w:autoSpaceDN w:val="0"/>
              <w:adjustRightInd w:val="0"/>
              <w:jc w:val="both"/>
              <w:rPr>
                <w:rFonts w:ascii="Verdana" w:hAnsi="Verdana" w:cs="Arial"/>
                <w:bCs/>
                <w:sz w:val="18"/>
                <w:szCs w:val="18"/>
              </w:rPr>
            </w:pPr>
            <w:r w:rsidRPr="004816CA">
              <w:rPr>
                <w:rFonts w:ascii="Verdana" w:hAnsi="Verdana" w:cs="Arial"/>
                <w:sz w:val="18"/>
                <w:szCs w:val="18"/>
                <w:lang w:eastAsia="ko-KR"/>
              </w:rPr>
              <w:t>Significa el conjunto de componentes, que conforman la maquinaria que permitirá el movimiento y transporte de contenedores o carga  por vía férrea desde los predios de la Planta de Amoniaco y Urea o desde la estación de trenes de Montero hasta lugar de destino; incluyendo el diseño, fabricación, trabajos, actividades, instalación, materiales, consumibles o insumos, pruebas de los  Vagones Planos Ferroviarios y los servicios inherentes a dicha adquisición, que serán provistos por el PROVEEDOR a favor de YPFB conforme a las Especificaciones Técnicas.</w:t>
            </w:r>
          </w:p>
          <w:p w14:paraId="40630265" w14:textId="77777777" w:rsidR="003D4468" w:rsidRPr="002D356E" w:rsidRDefault="003D4468" w:rsidP="00D303AB">
            <w:pPr>
              <w:jc w:val="both"/>
              <w:rPr>
                <w:rFonts w:ascii="Bookman Old Style" w:hAnsi="Bookman Old Style" w:cs="Arial"/>
                <w:color w:val="000000"/>
                <w:lang w:eastAsia="es-BO"/>
              </w:rPr>
            </w:pPr>
          </w:p>
        </w:tc>
      </w:tr>
      <w:tr w:rsidR="003D4468" w:rsidRPr="009E57A4" w14:paraId="6BAA9B7A" w14:textId="77777777" w:rsidTr="00D303AB">
        <w:tc>
          <w:tcPr>
            <w:tcW w:w="2405" w:type="dxa"/>
          </w:tcPr>
          <w:p w14:paraId="3CB715F0" w14:textId="77777777" w:rsidR="003D4468"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lastRenderedPageBreak/>
              <w:t>Tributos:</w:t>
            </w:r>
          </w:p>
          <w:p w14:paraId="56D162D1" w14:textId="77777777" w:rsidR="003D4468" w:rsidRPr="0021081A" w:rsidRDefault="003D4468" w:rsidP="00D303AB">
            <w:pPr>
              <w:rPr>
                <w:rFonts w:ascii="Bookman Old Style" w:hAnsi="Bookman Old Style" w:cs="Arial"/>
                <w:lang w:eastAsia="es-BO"/>
              </w:rPr>
            </w:pPr>
          </w:p>
          <w:p w14:paraId="39C8C278" w14:textId="77777777" w:rsidR="003D4468" w:rsidRDefault="003D4468" w:rsidP="00D303AB">
            <w:pPr>
              <w:rPr>
                <w:rFonts w:ascii="Bookman Old Style" w:hAnsi="Bookman Old Style" w:cs="Arial"/>
                <w:lang w:eastAsia="es-BO"/>
              </w:rPr>
            </w:pPr>
          </w:p>
          <w:p w14:paraId="65D94790" w14:textId="77777777" w:rsidR="003D4468" w:rsidRPr="0021081A" w:rsidRDefault="003D4468" w:rsidP="00D303AB">
            <w:pPr>
              <w:ind w:firstLine="708"/>
              <w:rPr>
                <w:rFonts w:ascii="Bookman Old Style" w:hAnsi="Bookman Old Style" w:cs="Arial"/>
                <w:lang w:eastAsia="es-BO"/>
              </w:rPr>
            </w:pPr>
          </w:p>
        </w:tc>
        <w:tc>
          <w:tcPr>
            <w:tcW w:w="6946" w:type="dxa"/>
          </w:tcPr>
          <w:p w14:paraId="5B9B5493" w14:textId="77777777" w:rsidR="003D4468" w:rsidRDefault="003D4468" w:rsidP="00D303AB">
            <w:pPr>
              <w:jc w:val="both"/>
              <w:rPr>
                <w:rFonts w:ascii="Bookman Old Style" w:hAnsi="Bookman Old Style" w:cs="Arial"/>
                <w:color w:val="000000"/>
                <w:lang w:eastAsia="es-BO"/>
              </w:rPr>
            </w:pPr>
            <w:r w:rsidRPr="009E57A4">
              <w:rPr>
                <w:rFonts w:ascii="Bookman Old Style" w:hAnsi="Bookman Old Style" w:cs="Arial"/>
                <w:color w:val="000000"/>
                <w:lang w:eastAsia="es-BO"/>
              </w:rPr>
              <w:t>Son las obligaciones en dinero que el Estado Plurinacional de Bolivia, en el ejercicio de su poder de imperio, impone con el objeto de generar recursos para el cumplimiento de sus fines.</w:t>
            </w:r>
          </w:p>
          <w:p w14:paraId="71086F81" w14:textId="77777777" w:rsidR="003D4468" w:rsidRPr="009E57A4" w:rsidRDefault="003D4468" w:rsidP="00D303AB">
            <w:pPr>
              <w:jc w:val="both"/>
              <w:rPr>
                <w:rFonts w:ascii="Bookman Old Style" w:hAnsi="Bookman Old Style" w:cs="Arial"/>
                <w:lang w:val="es-MX"/>
              </w:rPr>
            </w:pPr>
          </w:p>
        </w:tc>
      </w:tr>
      <w:tr w:rsidR="003D4468" w:rsidRPr="009E57A4" w14:paraId="6AEBBFAD" w14:textId="77777777" w:rsidTr="00D303AB">
        <w:tc>
          <w:tcPr>
            <w:tcW w:w="2405" w:type="dxa"/>
          </w:tcPr>
          <w:p w14:paraId="0B1B7BA7"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t>Vicios Ocultos:</w:t>
            </w:r>
          </w:p>
        </w:tc>
        <w:tc>
          <w:tcPr>
            <w:tcW w:w="6946" w:type="dxa"/>
          </w:tcPr>
          <w:p w14:paraId="38637189" w14:textId="77777777" w:rsidR="003D4468" w:rsidRDefault="003D4468" w:rsidP="00D303AB">
            <w:pPr>
              <w:jc w:val="both"/>
              <w:rPr>
                <w:rFonts w:ascii="Bookman Old Style" w:hAnsi="Bookman Old Style" w:cs="Arial"/>
                <w:color w:val="000000"/>
                <w:lang w:eastAsia="es-BO"/>
              </w:rPr>
            </w:pPr>
            <w:r w:rsidRPr="0021081A">
              <w:rPr>
                <w:rFonts w:ascii="Bookman Old Style" w:hAnsi="Bookman Old Style" w:cs="Arial"/>
                <w:color w:val="000000"/>
                <w:lang w:eastAsia="es-BO"/>
              </w:rPr>
              <w:t>Significa un Defecto que sea detectado en cualquier momento durante el periodo de responsabilidad por Defectos, que no pudo haber sido descubierto por el CONTRATANTE mediante los procedimientos de inspección y verificación realizados en su momento</w:t>
            </w:r>
            <w:r w:rsidRPr="009E57A4">
              <w:rPr>
                <w:rFonts w:ascii="Bookman Old Style" w:hAnsi="Bookman Old Style" w:cs="Arial"/>
                <w:color w:val="000000"/>
                <w:lang w:eastAsia="es-BO"/>
              </w:rPr>
              <w:t xml:space="preserve">.  </w:t>
            </w:r>
          </w:p>
          <w:p w14:paraId="5A0773A1" w14:textId="77777777" w:rsidR="003D4468" w:rsidRPr="009E57A4" w:rsidRDefault="003D4468" w:rsidP="00D303AB">
            <w:pPr>
              <w:jc w:val="both"/>
              <w:rPr>
                <w:rFonts w:ascii="Bookman Old Style" w:hAnsi="Bookman Old Style" w:cs="Arial"/>
                <w:color w:val="000000"/>
                <w:lang w:eastAsia="es-BO"/>
              </w:rPr>
            </w:pPr>
          </w:p>
        </w:tc>
      </w:tr>
    </w:tbl>
    <w:p w14:paraId="71254808" w14:textId="77777777" w:rsidR="003D4468" w:rsidRPr="00BD21A2" w:rsidRDefault="003D4468" w:rsidP="003D4468">
      <w:pPr>
        <w:spacing w:before="120" w:after="120"/>
        <w:ind w:left="709" w:hanging="709"/>
        <w:jc w:val="both"/>
        <w:rPr>
          <w:rFonts w:ascii="Bookman Old Style" w:hAnsi="Bookman Old Style" w:cs="Arial"/>
          <w:sz w:val="21"/>
          <w:szCs w:val="21"/>
        </w:rPr>
      </w:pPr>
      <w:r w:rsidRPr="00BD21A2">
        <w:rPr>
          <w:rFonts w:ascii="Bookman Old Style" w:hAnsi="Bookman Old Style" w:cs="Arial"/>
          <w:b/>
        </w:rPr>
        <w:t xml:space="preserve">3.2. </w:t>
      </w:r>
      <w:r w:rsidRPr="00BD21A2">
        <w:rPr>
          <w:rFonts w:ascii="Bookman Old Style" w:hAnsi="Bookman Old Style" w:cs="Arial"/>
          <w:b/>
        </w:rPr>
        <w:tab/>
      </w:r>
      <w:r w:rsidRPr="00BD21A2">
        <w:rPr>
          <w:rFonts w:ascii="Bookman Old Style" w:hAnsi="Bookman Old Style" w:cs="Arial"/>
          <w:b/>
          <w:sz w:val="21"/>
          <w:szCs w:val="21"/>
        </w:rPr>
        <w:t xml:space="preserve">Relación entre las Partes: </w:t>
      </w:r>
      <w:r w:rsidRPr="00BD21A2">
        <w:rPr>
          <w:rFonts w:ascii="Bookman Old Style" w:hAnsi="Bookman Old Style"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w:t>
      </w:r>
      <w:r>
        <w:rPr>
          <w:rFonts w:ascii="Bookman Old Style" w:hAnsi="Bookman Old Style" w:cs="Arial"/>
          <w:sz w:val="21"/>
          <w:szCs w:val="21"/>
        </w:rPr>
        <w:t>a</w:t>
      </w:r>
      <w:r w:rsidRPr="00BD21A2">
        <w:rPr>
          <w:rFonts w:ascii="Bookman Old Style" w:hAnsi="Bookman Old Style" w:cs="Arial"/>
          <w:sz w:val="21"/>
          <w:szCs w:val="21"/>
        </w:rPr>
        <w:t xml:space="preserve">dquisición estará exclusivamente a cargo del </w:t>
      </w:r>
      <w:r w:rsidRPr="00FF0F08">
        <w:rPr>
          <w:rFonts w:ascii="Bookman Old Style" w:hAnsi="Bookman Old Style" w:cs="Arial"/>
          <w:sz w:val="21"/>
          <w:szCs w:val="21"/>
        </w:rPr>
        <w:t>PROVEEDOR</w:t>
      </w:r>
      <w:r w:rsidRPr="00BD21A2">
        <w:rPr>
          <w:rFonts w:ascii="Bookman Old Style" w:hAnsi="Bookman Old Style" w:cs="Arial"/>
          <w:sz w:val="21"/>
          <w:szCs w:val="21"/>
        </w:rPr>
        <w:t>, quien será plenamente responsable por todos los aspectos relacionados con este Contrato y la Ley Aplicable.</w:t>
      </w:r>
    </w:p>
    <w:p w14:paraId="3E49423C" w14:textId="77777777" w:rsidR="003D4468" w:rsidRPr="00BD21A2" w:rsidRDefault="003D4468" w:rsidP="003D44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BD21A2">
        <w:rPr>
          <w:rFonts w:ascii="Bookman Old Style" w:hAnsi="Bookman Old Style" w:cs="Arial"/>
          <w:b/>
          <w:sz w:val="21"/>
          <w:szCs w:val="21"/>
        </w:rPr>
        <w:t>3.3.</w:t>
      </w:r>
      <w:r w:rsidRPr="00BD21A2">
        <w:rPr>
          <w:rFonts w:ascii="Bookman Old Style" w:hAnsi="Bookman Old Style" w:cs="Arial"/>
          <w:sz w:val="21"/>
          <w:szCs w:val="21"/>
        </w:rPr>
        <w:tab/>
      </w:r>
      <w:r w:rsidRPr="00BD21A2">
        <w:rPr>
          <w:rFonts w:ascii="Bookman Old Style" w:hAnsi="Bookman Old Style" w:cs="Arial"/>
          <w:b/>
          <w:sz w:val="21"/>
          <w:szCs w:val="21"/>
        </w:rPr>
        <w:t>Ley que rige el Contrato:</w:t>
      </w:r>
      <w:r w:rsidRPr="00BD21A2">
        <w:rPr>
          <w:rFonts w:ascii="Bookman Old Style" w:hAnsi="Bookman Old Style" w:cs="Arial"/>
          <w:sz w:val="21"/>
          <w:szCs w:val="21"/>
        </w:rPr>
        <w:t xml:space="preserve"> Este Contrato, su significado e interpretación y la relación que crea entre las Partes se regirá por la Ley Aplicable.</w:t>
      </w:r>
    </w:p>
    <w:p w14:paraId="1B7EBDDB" w14:textId="77777777" w:rsidR="003D4468" w:rsidRPr="00BD21A2" w:rsidRDefault="003D4468" w:rsidP="003D44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BD21A2">
        <w:rPr>
          <w:rFonts w:ascii="Bookman Old Style" w:hAnsi="Bookman Old Style" w:cs="Arial"/>
          <w:b/>
          <w:sz w:val="21"/>
          <w:szCs w:val="21"/>
        </w:rPr>
        <w:t>3.4.</w:t>
      </w:r>
      <w:r w:rsidRPr="00BD21A2">
        <w:rPr>
          <w:rFonts w:ascii="Bookman Old Style" w:hAnsi="Bookman Old Style" w:cs="Arial"/>
          <w:sz w:val="21"/>
          <w:szCs w:val="21"/>
        </w:rPr>
        <w:tab/>
      </w:r>
      <w:r w:rsidRPr="00BD21A2">
        <w:rPr>
          <w:rFonts w:ascii="Bookman Old Style" w:hAnsi="Bookman Old Style" w:cs="Arial"/>
          <w:b/>
          <w:sz w:val="21"/>
          <w:szCs w:val="21"/>
        </w:rPr>
        <w:t xml:space="preserve">Idioma: </w:t>
      </w:r>
      <w:r w:rsidRPr="00BD21A2">
        <w:rPr>
          <w:rFonts w:ascii="Bookman Old Style" w:hAnsi="Bookman Old Style" w:cs="Arial"/>
          <w:sz w:val="21"/>
          <w:szCs w:val="21"/>
        </w:rPr>
        <w:t xml:space="preserve">Este Contrato </w:t>
      </w:r>
      <w:r>
        <w:rPr>
          <w:rFonts w:ascii="Bookman Old Style" w:hAnsi="Bookman Old Style" w:cs="Arial"/>
          <w:sz w:val="21"/>
          <w:szCs w:val="21"/>
        </w:rPr>
        <w:t xml:space="preserve">es </w:t>
      </w:r>
      <w:r w:rsidRPr="00BD21A2">
        <w:rPr>
          <w:rFonts w:ascii="Bookman Old Style" w:hAnsi="Bookman Old Style" w:cs="Arial"/>
          <w:sz w:val="21"/>
          <w:szCs w:val="21"/>
        </w:rPr>
        <w:t>celebrado en castellano, idioma por el que se regirán obligatoriamente todas las materias relacionadas con el mismo o su interpretación.</w:t>
      </w:r>
    </w:p>
    <w:p w14:paraId="68464E07" w14:textId="77777777" w:rsidR="003D4468" w:rsidRPr="00BD21A2" w:rsidRDefault="003D4468" w:rsidP="003D44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BD21A2">
        <w:rPr>
          <w:rFonts w:ascii="Bookman Old Style" w:hAnsi="Bookman Old Style" w:cs="Arial"/>
          <w:b/>
          <w:sz w:val="21"/>
          <w:szCs w:val="21"/>
        </w:rPr>
        <w:t>3.5.</w:t>
      </w:r>
      <w:r w:rsidRPr="00BD21A2">
        <w:rPr>
          <w:rFonts w:ascii="Bookman Old Style" w:hAnsi="Bookman Old Style" w:cs="Arial"/>
          <w:sz w:val="21"/>
          <w:szCs w:val="21"/>
        </w:rPr>
        <w:tab/>
      </w:r>
      <w:r w:rsidRPr="00BD21A2">
        <w:rPr>
          <w:rFonts w:ascii="Bookman Old Style" w:hAnsi="Bookman Old Style" w:cs="Arial"/>
          <w:b/>
          <w:sz w:val="21"/>
          <w:szCs w:val="21"/>
        </w:rPr>
        <w:t>Encabezamientos:</w:t>
      </w:r>
      <w:r w:rsidRPr="00BD21A2">
        <w:rPr>
          <w:rFonts w:ascii="Bookman Old Style" w:hAnsi="Bookman Old Style" w:cs="Arial"/>
          <w:sz w:val="21"/>
          <w:szCs w:val="21"/>
        </w:rPr>
        <w:t xml:space="preserve"> El contenido de este Contrato no se verá restringido, modificado o afectado por los encabezamientos.</w:t>
      </w:r>
    </w:p>
    <w:p w14:paraId="6C2C49B8" w14:textId="77777777" w:rsidR="003D4468" w:rsidRPr="00BD21A2" w:rsidRDefault="003D4468" w:rsidP="003D44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BD21A2">
        <w:rPr>
          <w:rFonts w:ascii="Bookman Old Style" w:hAnsi="Bookman Old Style" w:cs="Arial"/>
          <w:b/>
          <w:sz w:val="21"/>
          <w:szCs w:val="21"/>
        </w:rPr>
        <w:t>3.6.</w:t>
      </w:r>
      <w:r w:rsidRPr="00BD21A2">
        <w:rPr>
          <w:rFonts w:ascii="Bookman Old Style" w:hAnsi="Bookman Old Style" w:cs="Arial"/>
          <w:sz w:val="21"/>
          <w:szCs w:val="21"/>
        </w:rPr>
        <w:tab/>
      </w:r>
      <w:r w:rsidRPr="00BD21A2">
        <w:rPr>
          <w:rFonts w:ascii="Bookman Old Style" w:hAnsi="Bookman Old Style" w:cs="Arial"/>
          <w:b/>
          <w:sz w:val="21"/>
          <w:szCs w:val="21"/>
        </w:rPr>
        <w:t>Totalidad del acuerdo:</w:t>
      </w:r>
      <w:r w:rsidRPr="00BD21A2">
        <w:rPr>
          <w:rFonts w:ascii="Bookman Old Style" w:hAnsi="Bookman Old Style" w:cs="Arial"/>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A14F640" w14:textId="77777777" w:rsidR="003D4468" w:rsidRPr="00BD21A2" w:rsidRDefault="003D4468" w:rsidP="003D44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Pr>
          <w:rFonts w:ascii="Bookman Old Style" w:hAnsi="Bookman Old Style" w:cs="Arial"/>
          <w:b/>
          <w:sz w:val="21"/>
          <w:szCs w:val="21"/>
        </w:rPr>
        <w:t>3.7</w:t>
      </w:r>
      <w:r w:rsidRPr="00BD21A2">
        <w:rPr>
          <w:rFonts w:ascii="Bookman Old Style" w:hAnsi="Bookman Old Style" w:cs="Arial"/>
          <w:b/>
          <w:sz w:val="21"/>
          <w:szCs w:val="21"/>
        </w:rPr>
        <w:t>.</w:t>
      </w:r>
      <w:r w:rsidRPr="00BD21A2">
        <w:rPr>
          <w:rFonts w:ascii="Bookman Old Style" w:hAnsi="Bookman Old Style" w:cs="Arial"/>
          <w:sz w:val="21"/>
          <w:szCs w:val="21"/>
        </w:rPr>
        <w:tab/>
      </w:r>
      <w:r w:rsidRPr="00BD21A2">
        <w:rPr>
          <w:rFonts w:ascii="Bookman Old Style" w:hAnsi="Bookman Old Style" w:cs="Arial"/>
          <w:b/>
          <w:sz w:val="21"/>
          <w:szCs w:val="21"/>
        </w:rPr>
        <w:t>Mayúsculas:</w:t>
      </w:r>
      <w:r w:rsidRPr="00BD21A2">
        <w:rPr>
          <w:rFonts w:ascii="Bookman Old Style" w:hAnsi="Bookman Old Style" w:cs="Arial"/>
          <w:sz w:val="21"/>
          <w:szCs w:val="21"/>
        </w:rPr>
        <w:t xml:space="preserve"> El uso de las mayúsculas se entenderá conforme a las denominaciones otorgadas en este instrumento, o de acuerdo a su contexto, usando indistintamente e</w:t>
      </w:r>
      <w:r>
        <w:rPr>
          <w:rFonts w:ascii="Bookman Old Style" w:hAnsi="Bookman Old Style" w:cs="Arial"/>
          <w:sz w:val="21"/>
          <w:szCs w:val="21"/>
        </w:rPr>
        <w:t>l</w:t>
      </w:r>
      <w:r w:rsidRPr="00BD21A2">
        <w:rPr>
          <w:rFonts w:ascii="Bookman Old Style" w:hAnsi="Bookman Old Style" w:cs="Arial"/>
          <w:sz w:val="21"/>
          <w:szCs w:val="21"/>
        </w:rPr>
        <w:t xml:space="preserve"> plural o singular.</w:t>
      </w:r>
    </w:p>
    <w:p w14:paraId="1137F05C" w14:textId="77777777" w:rsidR="003D4468" w:rsidRPr="00BD21A2" w:rsidRDefault="003D4468" w:rsidP="003D4468">
      <w:pPr>
        <w:pStyle w:val="Sinespaciado1"/>
        <w:ind w:left="709" w:hanging="709"/>
        <w:jc w:val="both"/>
        <w:rPr>
          <w:rFonts w:ascii="Bookman Old Style" w:hAnsi="Bookman Old Style" w:cs="Arial"/>
        </w:rPr>
      </w:pPr>
      <w:r>
        <w:rPr>
          <w:rFonts w:ascii="Bookman Old Style" w:hAnsi="Bookman Old Style" w:cs="Arial"/>
          <w:b/>
          <w:bCs/>
          <w:sz w:val="21"/>
          <w:szCs w:val="21"/>
          <w:lang w:eastAsia="es-ES"/>
        </w:rPr>
        <w:t>3.8</w:t>
      </w:r>
      <w:r w:rsidRPr="00BD21A2">
        <w:rPr>
          <w:rFonts w:ascii="Bookman Old Style" w:hAnsi="Bookman Old Style" w:cs="Arial"/>
          <w:b/>
          <w:bCs/>
          <w:sz w:val="21"/>
          <w:szCs w:val="21"/>
          <w:lang w:eastAsia="es-ES"/>
        </w:rPr>
        <w:t>.</w:t>
      </w:r>
      <w:r>
        <w:rPr>
          <w:rFonts w:ascii="Bookman Old Style" w:hAnsi="Bookman Old Style" w:cs="Arial"/>
          <w:bCs/>
          <w:sz w:val="21"/>
          <w:szCs w:val="21"/>
          <w:lang w:eastAsia="es-ES"/>
        </w:rPr>
        <w:t xml:space="preserve">  </w:t>
      </w:r>
      <w:r w:rsidRPr="00BD21A2">
        <w:rPr>
          <w:rFonts w:ascii="Bookman Old Style" w:hAnsi="Bookman Old Style" w:cs="Arial"/>
          <w:b/>
          <w:bCs/>
          <w:sz w:val="21"/>
          <w:szCs w:val="21"/>
          <w:lang w:eastAsia="es-ES"/>
        </w:rPr>
        <w:t xml:space="preserve">Discrepancias: </w:t>
      </w:r>
      <w:r w:rsidRPr="00BD21A2">
        <w:rPr>
          <w:rFonts w:ascii="Bookman Old Style" w:hAnsi="Bookman Old Style" w:cs="Arial"/>
          <w:sz w:val="21"/>
          <w:szCs w:val="21"/>
          <w:lang w:eastAsia="es-ES"/>
        </w:rPr>
        <w:t xml:space="preserve">En caso de presentarse incompatibilidad de interpretación y/o aplicación entre el Contrato y alguno de sus </w:t>
      </w:r>
      <w:r>
        <w:rPr>
          <w:rFonts w:ascii="Bookman Old Style" w:hAnsi="Bookman Old Style" w:cs="Arial"/>
          <w:sz w:val="21"/>
          <w:szCs w:val="21"/>
          <w:lang w:eastAsia="es-ES"/>
        </w:rPr>
        <w:t>A</w:t>
      </w:r>
      <w:r w:rsidRPr="00BD21A2">
        <w:rPr>
          <w:rFonts w:ascii="Bookman Old Style" w:hAnsi="Bookman Old Style" w:cs="Arial"/>
          <w:sz w:val="21"/>
          <w:szCs w:val="21"/>
          <w:lang w:eastAsia="es-ES"/>
        </w:rPr>
        <w:t xml:space="preserve">nexos, o los </w:t>
      </w:r>
      <w:r>
        <w:rPr>
          <w:rFonts w:ascii="Bookman Old Style" w:hAnsi="Bookman Old Style" w:cs="Arial"/>
          <w:sz w:val="21"/>
          <w:szCs w:val="21"/>
          <w:lang w:eastAsia="es-ES"/>
        </w:rPr>
        <w:t>A</w:t>
      </w:r>
      <w:r w:rsidRPr="00BD21A2">
        <w:rPr>
          <w:rFonts w:ascii="Bookman Old Style" w:hAnsi="Bookman Old Style" w:cs="Arial"/>
          <w:sz w:val="21"/>
          <w:szCs w:val="21"/>
          <w:lang w:eastAsia="es-ES"/>
        </w:rPr>
        <w:t xml:space="preserve">nexos entre sí, prevalecerá siempre lo dispuesto en el Contrato y entre </w:t>
      </w:r>
      <w:r>
        <w:rPr>
          <w:rFonts w:ascii="Bookman Old Style" w:hAnsi="Bookman Old Style" w:cs="Arial"/>
          <w:sz w:val="21"/>
          <w:szCs w:val="21"/>
          <w:lang w:eastAsia="es-ES"/>
        </w:rPr>
        <w:t>A</w:t>
      </w:r>
      <w:r w:rsidRPr="00BD21A2">
        <w:rPr>
          <w:rFonts w:ascii="Bookman Old Style" w:hAnsi="Bookman Old Style" w:cs="Arial"/>
          <w:sz w:val="21"/>
          <w:szCs w:val="21"/>
          <w:lang w:eastAsia="es-ES"/>
        </w:rPr>
        <w:t>nexos prevalecerá el más específico de ellos sobre otro más genérico.</w:t>
      </w:r>
    </w:p>
    <w:p w14:paraId="2A0CBDAF" w14:textId="77777777" w:rsidR="003D4468" w:rsidRPr="00BD21A2" w:rsidRDefault="003D4468" w:rsidP="003D4468">
      <w:pPr>
        <w:jc w:val="both"/>
        <w:rPr>
          <w:rFonts w:ascii="Bookman Old Style" w:hAnsi="Bookman Old Style" w:cs="Arial"/>
          <w:b/>
          <w:color w:val="FF0000"/>
        </w:rPr>
      </w:pPr>
    </w:p>
    <w:p w14:paraId="45D5A842" w14:textId="77777777" w:rsidR="003D4468" w:rsidRPr="00BD21A2" w:rsidRDefault="003D4468" w:rsidP="003D4468">
      <w:pPr>
        <w:spacing w:before="120" w:after="120"/>
        <w:ind w:left="709" w:hanging="709"/>
        <w:jc w:val="both"/>
        <w:rPr>
          <w:rFonts w:ascii="Bookman Old Style" w:hAnsi="Bookman Old Style" w:cs="Arial"/>
          <w:u w:val="single"/>
        </w:rPr>
      </w:pPr>
      <w:r w:rsidRPr="00BD21A2">
        <w:rPr>
          <w:rFonts w:ascii="Bookman Old Style" w:hAnsi="Bookman Old Style" w:cs="Arial"/>
          <w:b/>
          <w:bCs/>
          <w:u w:val="single"/>
        </w:rPr>
        <w:t>CUARTA.</w:t>
      </w:r>
      <w:r w:rsidRPr="00BD21A2">
        <w:rPr>
          <w:rFonts w:ascii="Bookman Old Style" w:hAnsi="Bookman Old Style" w:cs="Arial"/>
          <w:u w:val="single"/>
        </w:rPr>
        <w:t xml:space="preserve">- </w:t>
      </w:r>
      <w:r>
        <w:rPr>
          <w:rFonts w:ascii="Bookman Old Style" w:hAnsi="Bookman Old Style" w:cs="Arial"/>
          <w:u w:val="single"/>
        </w:rPr>
        <w:t>(</w:t>
      </w:r>
      <w:r>
        <w:rPr>
          <w:rFonts w:ascii="Bookman Old Style" w:hAnsi="Bookman Old Style" w:cs="Arial"/>
          <w:b/>
          <w:u w:val="single"/>
        </w:rPr>
        <w:t>NATURALEZA DEL CONTRATO)</w:t>
      </w:r>
    </w:p>
    <w:p w14:paraId="30A4C2F8" w14:textId="77777777" w:rsidR="003D4468" w:rsidRPr="00BD21A2" w:rsidRDefault="003D4468" w:rsidP="003D4468">
      <w:pPr>
        <w:spacing w:before="120" w:after="120"/>
        <w:jc w:val="both"/>
        <w:rPr>
          <w:rFonts w:ascii="Bookman Old Style" w:hAnsi="Bookman Old Style" w:cs="Arial"/>
        </w:rPr>
      </w:pPr>
      <w:r w:rsidRPr="00BD21A2">
        <w:rPr>
          <w:rFonts w:ascii="Bookman Old Style" w:hAnsi="Bookman Old Style" w:cs="Arial"/>
          <w:bCs/>
        </w:rPr>
        <w:t xml:space="preserve">El presente Contrato es de naturaleza administrativa, por tanto su aplicación e </w:t>
      </w:r>
      <w:proofErr w:type="spellStart"/>
      <w:r w:rsidRPr="00BD21A2">
        <w:rPr>
          <w:rFonts w:ascii="Bookman Old Style" w:hAnsi="Bookman Old Style" w:cs="Arial"/>
          <w:bCs/>
        </w:rPr>
        <w:t>interpertación</w:t>
      </w:r>
      <w:proofErr w:type="spellEnd"/>
      <w:r w:rsidRPr="00BD21A2">
        <w:rPr>
          <w:rFonts w:ascii="Bookman Old Style" w:hAnsi="Bookman Old Style" w:cs="Arial"/>
          <w:bCs/>
        </w:rPr>
        <w:t xml:space="preserve"> deberá realizarse en el marco de la normativa legal vigente en el Estado Plurinacional de Bolivia</w:t>
      </w:r>
      <w:r w:rsidRPr="00BD21A2">
        <w:rPr>
          <w:rFonts w:ascii="Bookman Old Style" w:hAnsi="Bookman Old Style" w:cs="Arial"/>
          <w:b/>
          <w:bCs/>
        </w:rPr>
        <w:t>.</w:t>
      </w:r>
    </w:p>
    <w:p w14:paraId="3BD87983" w14:textId="77777777" w:rsidR="003D4468" w:rsidRPr="00BD21A2" w:rsidRDefault="003D4468" w:rsidP="003D4468">
      <w:pPr>
        <w:jc w:val="both"/>
        <w:rPr>
          <w:rFonts w:ascii="Bookman Old Style" w:hAnsi="Bookman Old Style" w:cs="Arial"/>
          <w:b/>
          <w:u w:val="single"/>
          <w:lang w:val="es-ES_tradnl"/>
        </w:rPr>
      </w:pPr>
      <w:r w:rsidRPr="00BD21A2">
        <w:rPr>
          <w:rFonts w:ascii="Bookman Old Style" w:hAnsi="Bookman Old Style" w:cs="Arial"/>
          <w:b/>
          <w:u w:val="single"/>
          <w:lang w:val="es-ES_tradnl"/>
        </w:rPr>
        <w:t>QU</w:t>
      </w:r>
      <w:r>
        <w:rPr>
          <w:rFonts w:ascii="Bookman Old Style" w:hAnsi="Bookman Old Style" w:cs="Arial"/>
          <w:b/>
          <w:u w:val="single"/>
          <w:lang w:val="es-ES_tradnl"/>
        </w:rPr>
        <w:t>INTA.- (DOCUMENTOS DEL CONTRATO)</w:t>
      </w:r>
      <w:r w:rsidRPr="00BD21A2">
        <w:rPr>
          <w:rFonts w:ascii="Bookman Old Style" w:hAnsi="Bookman Old Style" w:cs="Arial"/>
          <w:b/>
          <w:u w:val="single"/>
          <w:lang w:val="es-ES_tradnl"/>
        </w:rPr>
        <w:t xml:space="preserve"> </w:t>
      </w:r>
    </w:p>
    <w:p w14:paraId="7ABA731F" w14:textId="77777777" w:rsidR="003D4468" w:rsidRDefault="003D4468" w:rsidP="003D4468">
      <w:pPr>
        <w:jc w:val="both"/>
        <w:rPr>
          <w:rFonts w:ascii="Bookman Old Style" w:hAnsi="Bookman Old Style" w:cs="Arial"/>
          <w:lang w:val="es-ES_tradnl"/>
        </w:rPr>
      </w:pPr>
      <w:r w:rsidRPr="00BD21A2">
        <w:rPr>
          <w:rFonts w:ascii="Bookman Old Style" w:hAnsi="Bookman Old Style" w:cs="Arial"/>
          <w:lang w:val="es-ES_tradnl"/>
        </w:rPr>
        <w:t xml:space="preserve">Forman parte integrante e indivisible del presente Contrato, los </w:t>
      </w:r>
      <w:r>
        <w:rPr>
          <w:rFonts w:ascii="Bookman Old Style" w:hAnsi="Bookman Old Style" w:cs="Arial"/>
          <w:lang w:val="es-ES_tradnl"/>
        </w:rPr>
        <w:t>documentos</w:t>
      </w:r>
      <w:r w:rsidRPr="00BD21A2">
        <w:rPr>
          <w:rFonts w:ascii="Bookman Old Style" w:hAnsi="Bookman Old Style" w:cs="Arial"/>
          <w:lang w:val="es-ES_tradnl"/>
        </w:rPr>
        <w:t xml:space="preserve"> que se detallan a continuación y que tienen por finalidad complementarse mutuamente: </w:t>
      </w:r>
    </w:p>
    <w:p w14:paraId="5DDF78FA" w14:textId="77777777" w:rsidR="003D4468" w:rsidRPr="00BD21A2" w:rsidRDefault="003D4468" w:rsidP="003D4468">
      <w:pPr>
        <w:jc w:val="both"/>
        <w:rPr>
          <w:rFonts w:ascii="Bookman Old Style" w:hAnsi="Bookman Old Style" w:cs="Arial"/>
          <w:lang w:val="es-ES_tradnl"/>
        </w:rPr>
      </w:pPr>
    </w:p>
    <w:p w14:paraId="6130ED74" w14:textId="77777777" w:rsidR="003D4468" w:rsidRPr="004C4EBA" w:rsidRDefault="003D4468" w:rsidP="00813E4F">
      <w:pPr>
        <w:numPr>
          <w:ilvl w:val="0"/>
          <w:numId w:val="77"/>
        </w:numPr>
        <w:spacing w:after="160" w:line="259" w:lineRule="auto"/>
        <w:jc w:val="both"/>
        <w:rPr>
          <w:rFonts w:ascii="Bookman Old Style" w:hAnsi="Bookman Old Style" w:cs="Arial"/>
          <w:lang w:val="es-ES_tradnl"/>
        </w:rPr>
      </w:pPr>
      <w:r w:rsidRPr="004C4EBA">
        <w:rPr>
          <w:rFonts w:ascii="Bookman Old Style" w:hAnsi="Bookman Old Style" w:cs="Arial"/>
          <w:lang w:val="es-ES_tradnl"/>
        </w:rPr>
        <w:t>Especificaciones Técnicas</w:t>
      </w:r>
    </w:p>
    <w:p w14:paraId="2D1264CA" w14:textId="77777777" w:rsidR="003D4468" w:rsidRPr="004C4EBA" w:rsidRDefault="003D4468" w:rsidP="00813E4F">
      <w:pPr>
        <w:numPr>
          <w:ilvl w:val="0"/>
          <w:numId w:val="77"/>
        </w:numPr>
        <w:tabs>
          <w:tab w:val="left" w:pos="709"/>
        </w:tabs>
        <w:spacing w:after="160" w:line="259" w:lineRule="auto"/>
        <w:jc w:val="both"/>
        <w:rPr>
          <w:rFonts w:ascii="Bookman Old Style" w:hAnsi="Bookman Old Style" w:cs="Arial"/>
          <w:lang w:val="es-ES_tradnl"/>
        </w:rPr>
      </w:pPr>
      <w:r w:rsidRPr="004C4EBA">
        <w:rPr>
          <w:rFonts w:ascii="Bookman Old Style" w:hAnsi="Bookman Old Style" w:cs="Arial"/>
          <w:lang w:val="es-ES_tradnl"/>
        </w:rPr>
        <w:t xml:space="preserve">Cronograma de Pago y Forma de Pago </w:t>
      </w:r>
    </w:p>
    <w:p w14:paraId="35B17792" w14:textId="77777777" w:rsidR="003D4468" w:rsidRPr="004C4EBA" w:rsidRDefault="003D4468" w:rsidP="00813E4F">
      <w:pPr>
        <w:numPr>
          <w:ilvl w:val="0"/>
          <w:numId w:val="77"/>
        </w:numPr>
        <w:spacing w:after="160" w:line="259" w:lineRule="auto"/>
        <w:jc w:val="both"/>
        <w:rPr>
          <w:rFonts w:ascii="Bookman Old Style" w:hAnsi="Bookman Old Style" w:cs="Arial"/>
          <w:lang w:val="es-ES_tradnl"/>
        </w:rPr>
      </w:pPr>
      <w:r w:rsidRPr="004C4EBA">
        <w:rPr>
          <w:rFonts w:ascii="Bookman Old Style" w:hAnsi="Bookman Old Style" w:cs="Arial"/>
          <w:lang w:val="es-ES_tradnl"/>
        </w:rPr>
        <w:lastRenderedPageBreak/>
        <w:t xml:space="preserve">Documento base de </w:t>
      </w:r>
      <w:proofErr w:type="spellStart"/>
      <w:r w:rsidRPr="004C4EBA">
        <w:rPr>
          <w:rFonts w:ascii="Bookman Old Style" w:hAnsi="Bookman Old Style" w:cs="Arial"/>
          <w:lang w:val="es-ES_tradnl"/>
        </w:rPr>
        <w:t>contratacion</w:t>
      </w:r>
      <w:proofErr w:type="spellEnd"/>
      <w:r w:rsidRPr="004C4EBA">
        <w:rPr>
          <w:rFonts w:ascii="Bookman Old Style" w:hAnsi="Bookman Old Style" w:cs="Arial"/>
          <w:lang w:val="es-ES_tradnl"/>
        </w:rPr>
        <w:t xml:space="preserve">, aclaraciones y enmiendas (cuando </w:t>
      </w:r>
      <w:r w:rsidRPr="004C4EBA">
        <w:rPr>
          <w:rFonts w:ascii="Bookman Old Style" w:hAnsi="Bookman Old Style" w:cs="Arial"/>
          <w:lang w:val="es-ES_tradnl"/>
        </w:rPr>
        <w:tab/>
      </w:r>
      <w:r w:rsidRPr="004C4EBA">
        <w:rPr>
          <w:rFonts w:ascii="Bookman Old Style" w:hAnsi="Bookman Old Style" w:cs="Arial"/>
          <w:lang w:val="es-ES_tradnl"/>
        </w:rPr>
        <w:tab/>
      </w:r>
      <w:r w:rsidRPr="004C4EBA">
        <w:rPr>
          <w:rFonts w:ascii="Bookman Old Style" w:hAnsi="Bookman Old Style" w:cs="Arial"/>
          <w:lang w:val="es-ES_tradnl"/>
        </w:rPr>
        <w:tab/>
      </w:r>
      <w:r w:rsidRPr="004C4EBA">
        <w:rPr>
          <w:rFonts w:ascii="Bookman Old Style" w:hAnsi="Bookman Old Style" w:cs="Arial"/>
          <w:lang w:val="es-ES_tradnl"/>
        </w:rPr>
        <w:tab/>
        <w:t>correspondan).</w:t>
      </w:r>
    </w:p>
    <w:p w14:paraId="7444DBE0" w14:textId="77777777" w:rsidR="003D4468" w:rsidRPr="004C4EBA" w:rsidRDefault="003D4468" w:rsidP="00813E4F">
      <w:pPr>
        <w:numPr>
          <w:ilvl w:val="0"/>
          <w:numId w:val="77"/>
        </w:numPr>
        <w:spacing w:after="160" w:line="259" w:lineRule="auto"/>
        <w:jc w:val="both"/>
        <w:rPr>
          <w:rFonts w:ascii="Bookman Old Style" w:hAnsi="Bookman Old Style" w:cs="Arial"/>
          <w:lang w:val="es-ES_tradnl"/>
        </w:rPr>
      </w:pPr>
      <w:r>
        <w:rPr>
          <w:rFonts w:ascii="Bookman Old Style" w:hAnsi="Bookman Old Style" w:cs="Arial"/>
          <w:lang w:val="es-ES_tradnl"/>
        </w:rPr>
        <w:t>………………………………….</w:t>
      </w:r>
      <w:r w:rsidRPr="004C4EBA">
        <w:rPr>
          <w:rFonts w:ascii="Bookman Old Style" w:hAnsi="Bookman Old Style" w:cs="Arial"/>
          <w:lang w:val="es-ES_tradnl"/>
        </w:rPr>
        <w:t>.</w:t>
      </w:r>
    </w:p>
    <w:p w14:paraId="10B4174A" w14:textId="77777777" w:rsidR="003D4468" w:rsidRPr="004C4EBA" w:rsidRDefault="003D4468" w:rsidP="00813E4F">
      <w:pPr>
        <w:numPr>
          <w:ilvl w:val="0"/>
          <w:numId w:val="77"/>
        </w:numPr>
        <w:spacing w:after="160" w:line="259" w:lineRule="auto"/>
        <w:jc w:val="both"/>
        <w:rPr>
          <w:rFonts w:ascii="Bookman Old Style" w:hAnsi="Bookman Old Style" w:cs="Arial"/>
          <w:lang w:val="es-ES_tradnl"/>
        </w:rPr>
      </w:pPr>
      <w:r>
        <w:rPr>
          <w:rFonts w:ascii="Bookman Old Style" w:hAnsi="Bookman Old Style" w:cs="Arial"/>
          <w:lang w:val="es-ES_tradnl"/>
        </w:rPr>
        <w:t>Otros que correspondan.</w:t>
      </w:r>
    </w:p>
    <w:p w14:paraId="67EE2F8C" w14:textId="77777777" w:rsidR="003D4468" w:rsidRPr="00BD21A2" w:rsidRDefault="003D4468" w:rsidP="003D4468">
      <w:pPr>
        <w:spacing w:before="120" w:after="120"/>
        <w:jc w:val="both"/>
        <w:rPr>
          <w:rFonts w:ascii="Bookman Old Style" w:hAnsi="Bookman Old Style" w:cs="Arial"/>
          <w:b/>
          <w:u w:val="single"/>
          <w:lang w:val="es-ES_tradnl"/>
        </w:rPr>
      </w:pPr>
      <w:r>
        <w:rPr>
          <w:rFonts w:ascii="Bookman Old Style" w:hAnsi="Bookman Old Style" w:cs="Arial"/>
          <w:b/>
          <w:u w:val="single"/>
          <w:lang w:val="es-ES_tradnl"/>
        </w:rPr>
        <w:t>SEXTA.- (OBJETO DEL CONTRATO)</w:t>
      </w:r>
      <w:r w:rsidRPr="00BD21A2">
        <w:rPr>
          <w:rFonts w:ascii="Bookman Old Style" w:hAnsi="Bookman Old Style" w:cs="Arial"/>
          <w:b/>
          <w:u w:val="single"/>
          <w:lang w:val="es-ES_tradnl"/>
        </w:rPr>
        <w:t xml:space="preserve"> </w:t>
      </w:r>
    </w:p>
    <w:p w14:paraId="37A2FA82" w14:textId="77777777" w:rsidR="003D4468" w:rsidRPr="0021081A" w:rsidRDefault="003D4468" w:rsidP="003D4468">
      <w:pPr>
        <w:jc w:val="both"/>
        <w:rPr>
          <w:rFonts w:ascii="Bookman Old Style" w:hAnsi="Bookman Old Style" w:cs="Arial"/>
        </w:rPr>
      </w:pPr>
      <w:r w:rsidRPr="00BD21A2">
        <w:rPr>
          <w:rFonts w:ascii="Bookman Old Style" w:hAnsi="Bookman Old Style" w:cs="Arial"/>
        </w:rPr>
        <w:t xml:space="preserve">El objeto del presente Contrato es la </w:t>
      </w:r>
      <w:r w:rsidRPr="00BD21A2">
        <w:rPr>
          <w:rFonts w:ascii="Bookman Old Style" w:hAnsi="Bookman Old Style" w:cs="Arial"/>
          <w:b/>
        </w:rPr>
        <w:t>“</w:t>
      </w:r>
      <w:r w:rsidRPr="0021081A">
        <w:rPr>
          <w:rFonts w:ascii="Bookman Old Style" w:hAnsi="Bookman Old Style" w:cs="Arial"/>
          <w:b/>
        </w:rPr>
        <w:t>ADQUISICIÓN DE VAGONES PLANOS FERROVIARIOS PARA TRANSPORTE DE UREA</w:t>
      </w:r>
      <w:r w:rsidRPr="00BD21A2">
        <w:rPr>
          <w:rFonts w:ascii="Bookman Old Style" w:hAnsi="Bookman Old Style" w:cs="Arial"/>
          <w:b/>
        </w:rPr>
        <w:t>”</w:t>
      </w:r>
      <w:r>
        <w:rPr>
          <w:rFonts w:ascii="Bookman Old Style" w:hAnsi="Bookman Old Style" w:cs="Arial"/>
        </w:rPr>
        <w:t>,</w:t>
      </w:r>
      <w:r w:rsidRPr="00BD21A2">
        <w:rPr>
          <w:rFonts w:ascii="Bookman Old Style" w:hAnsi="Bookman Old Style" w:cs="Arial"/>
        </w:rPr>
        <w:t xml:space="preserve"> suministrados </w:t>
      </w:r>
      <w:r w:rsidRPr="0021081A">
        <w:rPr>
          <w:rFonts w:ascii="Bookman Old Style" w:hAnsi="Bookman Old Style" w:cs="Arial"/>
        </w:rPr>
        <w:t>por el PROVEEDOR en favor del CONTRATANTE, en estricta y absoluta sujeción a este Contrato y en conformidad a los términos y condiciones que se especifican en sus Anexos que forman parte integrante e indivisible del presente Contrato.</w:t>
      </w:r>
    </w:p>
    <w:p w14:paraId="02710F3E" w14:textId="77777777" w:rsidR="003D4468" w:rsidRPr="004C4EBA" w:rsidRDefault="003D4468" w:rsidP="003D4468">
      <w:pPr>
        <w:spacing w:before="120" w:after="120"/>
        <w:jc w:val="both"/>
        <w:rPr>
          <w:rFonts w:ascii="Bookman Old Style" w:hAnsi="Bookman Old Style" w:cs="Arial"/>
          <w:b/>
          <w:u w:val="single"/>
        </w:rPr>
      </w:pPr>
      <w:r w:rsidRPr="004C4EBA">
        <w:rPr>
          <w:rFonts w:ascii="Bookman Old Style" w:hAnsi="Bookman Old Style" w:cs="Arial"/>
          <w:b/>
          <w:u w:val="single"/>
        </w:rPr>
        <w:t xml:space="preserve">SÉPTIMA.- </w:t>
      </w:r>
      <w:r>
        <w:rPr>
          <w:rFonts w:ascii="Bookman Old Style" w:hAnsi="Bookman Old Style" w:cs="Arial"/>
          <w:b/>
          <w:u w:val="single"/>
        </w:rPr>
        <w:t>(</w:t>
      </w:r>
      <w:r w:rsidRPr="004C4EBA">
        <w:rPr>
          <w:rFonts w:ascii="Bookman Old Style" w:hAnsi="Bookman Old Style" w:cs="Arial"/>
          <w:b/>
          <w:u w:val="single"/>
        </w:rPr>
        <w:t>VIGENCIA Y PLAZO DEL CONTRATO</w:t>
      </w:r>
      <w:r>
        <w:rPr>
          <w:rFonts w:ascii="Bookman Old Style" w:hAnsi="Bookman Old Style" w:cs="Arial"/>
          <w:b/>
          <w:u w:val="single"/>
        </w:rPr>
        <w:t>)</w:t>
      </w:r>
    </w:p>
    <w:p w14:paraId="466271F9" w14:textId="77777777" w:rsidR="003D4468" w:rsidRPr="00C33340" w:rsidRDefault="003D4468" w:rsidP="003D4468">
      <w:pPr>
        <w:spacing w:before="120" w:after="120"/>
        <w:ind w:left="709" w:hanging="709"/>
        <w:jc w:val="both"/>
        <w:rPr>
          <w:rFonts w:ascii="Bookman Old Style" w:hAnsi="Bookman Old Style" w:cs="Arial"/>
          <w:b/>
        </w:rPr>
      </w:pPr>
      <w:r w:rsidRPr="00C33340">
        <w:rPr>
          <w:rFonts w:ascii="Bookman Old Style" w:hAnsi="Bookman Old Style" w:cs="Arial"/>
          <w:b/>
        </w:rPr>
        <w:t xml:space="preserve">7.1. </w:t>
      </w:r>
      <w:r w:rsidRPr="00C33340">
        <w:rPr>
          <w:rFonts w:ascii="Bookman Old Style" w:hAnsi="Bookman Old Style" w:cs="Arial"/>
          <w:b/>
        </w:rPr>
        <w:tab/>
        <w:t>Vigencia:</w:t>
      </w:r>
    </w:p>
    <w:p w14:paraId="49BB3CFE" w14:textId="77777777" w:rsidR="003D4468" w:rsidRDefault="003D4468" w:rsidP="003D4468">
      <w:pPr>
        <w:spacing w:before="120" w:after="120"/>
        <w:ind w:left="709"/>
        <w:jc w:val="both"/>
        <w:rPr>
          <w:rFonts w:ascii="Bookman Old Style" w:hAnsi="Bookman Old Style" w:cs="Arial"/>
        </w:rPr>
      </w:pPr>
      <w:r w:rsidRPr="00815066">
        <w:rPr>
          <w:rFonts w:ascii="Bookman Old Style" w:hAnsi="Bookman Old Style" w:cs="Arial"/>
        </w:rPr>
        <w:t xml:space="preserve">El presente Contrato entrará en vigencia a partir del día siguiente de su suscripción, hasta la extinción de la garantía de responsabilidad por defectos o garantía técnica. </w:t>
      </w:r>
    </w:p>
    <w:p w14:paraId="2F1FBD75" w14:textId="77777777" w:rsidR="003D4468" w:rsidRDefault="003D4468" w:rsidP="003D4468">
      <w:pPr>
        <w:spacing w:before="120" w:after="120"/>
        <w:ind w:left="709" w:hanging="709"/>
        <w:jc w:val="both"/>
        <w:rPr>
          <w:rFonts w:ascii="Bookman Old Style" w:hAnsi="Bookman Old Style" w:cs="Arial"/>
        </w:rPr>
      </w:pPr>
    </w:p>
    <w:p w14:paraId="6FB3FB88" w14:textId="77777777" w:rsidR="003D4468" w:rsidRPr="00C33340" w:rsidRDefault="003D4468" w:rsidP="003D4468">
      <w:pPr>
        <w:spacing w:before="120" w:after="120"/>
        <w:ind w:left="709" w:hanging="709"/>
        <w:jc w:val="both"/>
        <w:rPr>
          <w:rFonts w:ascii="Bookman Old Style" w:hAnsi="Bookman Old Style" w:cs="Arial"/>
          <w:b/>
        </w:rPr>
      </w:pPr>
      <w:r w:rsidRPr="00C33340">
        <w:rPr>
          <w:rFonts w:ascii="Bookman Old Style" w:hAnsi="Bookman Old Style" w:cs="Arial"/>
          <w:b/>
        </w:rPr>
        <w:t xml:space="preserve">7.2. </w:t>
      </w:r>
      <w:r w:rsidRPr="00C33340">
        <w:rPr>
          <w:rFonts w:ascii="Bookman Old Style" w:hAnsi="Bookman Old Style" w:cs="Arial"/>
          <w:b/>
        </w:rPr>
        <w:tab/>
        <w:t>Plazo:</w:t>
      </w:r>
    </w:p>
    <w:p w14:paraId="66C57BED" w14:textId="77777777" w:rsidR="003D4468" w:rsidRPr="00C33340" w:rsidRDefault="003D4468" w:rsidP="003D4468">
      <w:pPr>
        <w:spacing w:before="120" w:after="120"/>
        <w:ind w:left="709"/>
        <w:jc w:val="both"/>
        <w:rPr>
          <w:rFonts w:ascii="Bookman Old Style" w:hAnsi="Bookman Old Style" w:cs="Arial"/>
        </w:rPr>
      </w:pPr>
      <w:r w:rsidRPr="00843817">
        <w:rPr>
          <w:rFonts w:ascii="Bookman Old Style" w:hAnsi="Bookman Old Style" w:cs="Arial"/>
        </w:rPr>
        <w:t xml:space="preserve">El PROVEEDOR se obliga a entregar la </w:t>
      </w:r>
      <w:proofErr w:type="spellStart"/>
      <w:r w:rsidRPr="00843817">
        <w:rPr>
          <w:rFonts w:ascii="Bookman Old Style" w:hAnsi="Bookman Old Style" w:cs="Arial"/>
        </w:rPr>
        <w:t>Adquisicion</w:t>
      </w:r>
      <w:proofErr w:type="spellEnd"/>
      <w:r w:rsidRPr="00843817">
        <w:rPr>
          <w:rFonts w:ascii="Bookman Old Style" w:hAnsi="Bookman Old Style" w:cs="Arial"/>
        </w:rPr>
        <w:t xml:space="preserve"> objeto del presente Contrato,</w:t>
      </w:r>
      <w:r w:rsidRPr="00843817" w:rsidDel="00DF1CBB">
        <w:rPr>
          <w:rFonts w:ascii="Bookman Old Style" w:hAnsi="Bookman Old Style" w:cs="Arial"/>
        </w:rPr>
        <w:t xml:space="preserve"> </w:t>
      </w:r>
      <w:r w:rsidRPr="00843817">
        <w:rPr>
          <w:rFonts w:ascii="Bookman Old Style" w:hAnsi="Bookman Old Style" w:cs="Arial"/>
        </w:rPr>
        <w:t xml:space="preserve">en un plazo máximo </w:t>
      </w:r>
      <w:proofErr w:type="gramStart"/>
      <w:r w:rsidRPr="00843817">
        <w:rPr>
          <w:rFonts w:ascii="Bookman Old Style" w:hAnsi="Bookman Old Style" w:cs="Arial"/>
        </w:rPr>
        <w:t>de …</w:t>
      </w:r>
      <w:proofErr w:type="gramEnd"/>
      <w:r w:rsidRPr="00843817">
        <w:rPr>
          <w:rFonts w:ascii="Bookman Old Style" w:hAnsi="Bookman Old Style" w:cs="Arial"/>
        </w:rPr>
        <w:t>…………………………. (……) Dias, computables a partir de la emisión de la Orden de Proceder</w:t>
      </w:r>
      <w:r w:rsidRPr="00B273AA">
        <w:rPr>
          <w:rFonts w:ascii="Bookman Old Style" w:hAnsi="Bookman Old Style" w:cs="Arial"/>
        </w:rPr>
        <w:t>, de conformidad a</w:t>
      </w:r>
      <w:r>
        <w:rPr>
          <w:rFonts w:ascii="Bookman Old Style" w:hAnsi="Bookman Old Style" w:cs="Arial"/>
        </w:rPr>
        <w:t xml:space="preserve">l cronograma </w:t>
      </w:r>
      <w:r w:rsidRPr="00B273AA">
        <w:rPr>
          <w:rFonts w:ascii="Bookman Old Style" w:hAnsi="Bookman Old Style" w:cs="Arial"/>
        </w:rPr>
        <w:t xml:space="preserve">establecido en el </w:t>
      </w:r>
      <w:proofErr w:type="gramStart"/>
      <w:r w:rsidRPr="00B273AA">
        <w:rPr>
          <w:rFonts w:ascii="Bookman Old Style" w:hAnsi="Bookman Old Style" w:cs="Arial"/>
        </w:rPr>
        <w:t xml:space="preserve">Anexo </w:t>
      </w:r>
      <w:r>
        <w:rPr>
          <w:rFonts w:ascii="Bookman Old Style" w:hAnsi="Bookman Old Style" w:cs="Arial"/>
        </w:rPr>
        <w:t>…</w:t>
      </w:r>
      <w:proofErr w:type="gramEnd"/>
      <w:r>
        <w:rPr>
          <w:rFonts w:ascii="Bookman Old Style" w:hAnsi="Bookman Old Style" w:cs="Arial"/>
        </w:rPr>
        <w:t>...</w:t>
      </w:r>
    </w:p>
    <w:p w14:paraId="4130261D" w14:textId="77777777" w:rsidR="003D4468" w:rsidRDefault="003D4468" w:rsidP="003D4468">
      <w:pPr>
        <w:jc w:val="both"/>
        <w:rPr>
          <w:rFonts w:ascii="Bookman Old Style" w:hAnsi="Bookman Old Style" w:cs="Arial"/>
          <w:b/>
          <w:u w:val="single"/>
          <w:lang w:val="es-ES_tradnl"/>
        </w:rPr>
      </w:pPr>
    </w:p>
    <w:p w14:paraId="6F32F967" w14:textId="77777777" w:rsidR="003D4468" w:rsidRDefault="003D4468" w:rsidP="003D4468">
      <w:pPr>
        <w:jc w:val="both"/>
        <w:rPr>
          <w:rFonts w:ascii="Bookman Old Style" w:hAnsi="Bookman Old Style" w:cs="Arial"/>
          <w:b/>
          <w:u w:val="single"/>
          <w:lang w:val="es-ES_tradnl"/>
        </w:rPr>
      </w:pPr>
    </w:p>
    <w:p w14:paraId="1196E094" w14:textId="77777777" w:rsidR="003D4468" w:rsidRPr="004C4EBA" w:rsidRDefault="003D4468" w:rsidP="003D4468">
      <w:pPr>
        <w:jc w:val="both"/>
        <w:rPr>
          <w:rFonts w:ascii="Bookman Old Style" w:hAnsi="Bookman Old Style" w:cs="Arial"/>
          <w:b/>
          <w:u w:val="single"/>
          <w:lang w:val="es-ES_tradnl"/>
        </w:rPr>
      </w:pPr>
      <w:r w:rsidRPr="004C4EBA">
        <w:rPr>
          <w:rFonts w:ascii="Bookman Old Style" w:hAnsi="Bookman Old Style" w:cs="Arial"/>
          <w:b/>
          <w:u w:val="single"/>
          <w:lang w:val="es-ES_tradnl"/>
        </w:rPr>
        <w:t xml:space="preserve">OCTAVA.- </w:t>
      </w:r>
      <w:r>
        <w:rPr>
          <w:rFonts w:ascii="Bookman Old Style" w:hAnsi="Bookman Old Style" w:cs="Arial"/>
          <w:b/>
          <w:u w:val="single"/>
          <w:lang w:val="es-ES_tradnl"/>
        </w:rPr>
        <w:t>(</w:t>
      </w:r>
      <w:r w:rsidRPr="004C4EBA">
        <w:rPr>
          <w:rFonts w:ascii="Bookman Old Style" w:hAnsi="Bookman Old Style" w:cs="Arial"/>
          <w:b/>
          <w:u w:val="single"/>
          <w:lang w:val="es-ES_tradnl"/>
        </w:rPr>
        <w:t>LUGAR DE ENTREGA</w:t>
      </w:r>
      <w:r>
        <w:rPr>
          <w:rFonts w:ascii="Bookman Old Style" w:hAnsi="Bookman Old Style" w:cs="Arial"/>
          <w:b/>
          <w:u w:val="single"/>
          <w:lang w:val="es-ES_tradnl"/>
        </w:rPr>
        <w:t>)</w:t>
      </w:r>
    </w:p>
    <w:p w14:paraId="6432407D" w14:textId="77777777" w:rsidR="003D4468" w:rsidRPr="000213DD" w:rsidRDefault="003D4468" w:rsidP="003D4468">
      <w:pPr>
        <w:jc w:val="both"/>
        <w:rPr>
          <w:rFonts w:ascii="Bookman Old Style" w:hAnsi="Bookman Old Style" w:cs="Arial"/>
          <w:lang w:val="es-ES_tradnl"/>
        </w:rPr>
      </w:pPr>
      <w:r w:rsidRPr="000213DD">
        <w:rPr>
          <w:rFonts w:ascii="Bookman Old Style" w:hAnsi="Bookman Old Style" w:cs="Arial"/>
          <w:lang w:val="es-ES_tradnl"/>
        </w:rPr>
        <w:t xml:space="preserve">El lugar de entrega de los </w:t>
      </w:r>
      <w:r w:rsidRPr="00843817">
        <w:rPr>
          <w:rFonts w:ascii="Bookman Old Style" w:hAnsi="Bookman Old Style" w:cs="Arial"/>
          <w:bCs/>
        </w:rPr>
        <w:t>Vagones Planos Ferroviarios</w:t>
      </w:r>
      <w:r w:rsidRPr="00843817">
        <w:rPr>
          <w:rFonts w:ascii="Bookman Old Style" w:hAnsi="Bookman Old Style" w:cs="Arial"/>
          <w:lang w:val="es-ES_tradnl"/>
        </w:rPr>
        <w:t xml:space="preserve"> </w:t>
      </w:r>
      <w:r w:rsidRPr="000213DD">
        <w:rPr>
          <w:rFonts w:ascii="Bookman Old Style" w:hAnsi="Bookman Old Style" w:cs="Arial"/>
          <w:lang w:val="es-ES_tradnl"/>
        </w:rPr>
        <w:t>es la Base de Operaciones de</w:t>
      </w:r>
      <w:r>
        <w:rPr>
          <w:rFonts w:ascii="Bookman Old Style" w:hAnsi="Bookman Old Style" w:cs="Arial"/>
          <w:lang w:val="es-ES_tradnl"/>
        </w:rPr>
        <w:t>l</w:t>
      </w:r>
      <w:r w:rsidRPr="000213DD">
        <w:rPr>
          <w:rFonts w:ascii="Bookman Old Style" w:hAnsi="Bookman Old Style" w:cs="Arial"/>
          <w:lang w:val="es-ES_tradnl"/>
        </w:rPr>
        <w:t xml:space="preserve"> </w:t>
      </w:r>
      <w:r w:rsidRPr="00843817">
        <w:rPr>
          <w:rFonts w:ascii="Bookman Old Style" w:hAnsi="Bookman Old Style" w:cs="Arial"/>
          <w:lang w:val="es-ES_tradnl"/>
        </w:rPr>
        <w:t>CONTRATANTE</w:t>
      </w:r>
      <w:r w:rsidRPr="000213DD">
        <w:rPr>
          <w:rFonts w:ascii="Bookman Old Style" w:hAnsi="Bookman Old Style" w:cs="Arial"/>
          <w:lang w:val="es-ES_tradnl"/>
        </w:rPr>
        <w:t xml:space="preserve">, en coordinación con la Comisión de Recepción, conforme </w:t>
      </w:r>
      <w:proofErr w:type="gramStart"/>
      <w:r w:rsidRPr="000213DD">
        <w:rPr>
          <w:rFonts w:ascii="Bookman Old Style" w:hAnsi="Bookman Old Style" w:cs="Arial"/>
          <w:lang w:val="es-ES_tradnl"/>
        </w:rPr>
        <w:t>a los establecido</w:t>
      </w:r>
      <w:proofErr w:type="gramEnd"/>
      <w:r w:rsidRPr="000213DD">
        <w:rPr>
          <w:rFonts w:ascii="Bookman Old Style" w:hAnsi="Bookman Old Style" w:cs="Arial"/>
          <w:lang w:val="es-ES_tradnl"/>
        </w:rPr>
        <w:t xml:space="preserve"> en las Especificaciones Técnicas.</w:t>
      </w:r>
    </w:p>
    <w:p w14:paraId="76E0FA7C" w14:textId="77777777" w:rsidR="003D4468" w:rsidRPr="000213DD" w:rsidRDefault="003D4468" w:rsidP="003D4468">
      <w:pPr>
        <w:jc w:val="both"/>
        <w:rPr>
          <w:rFonts w:ascii="Bookman Old Style" w:hAnsi="Bookman Old Style" w:cs="Arial"/>
          <w:lang w:val="es-ES_tradnl"/>
        </w:rPr>
      </w:pPr>
    </w:p>
    <w:p w14:paraId="2FF669A6" w14:textId="77777777" w:rsidR="003D4468" w:rsidRPr="00843817" w:rsidRDefault="003D4468" w:rsidP="003D4468">
      <w:pPr>
        <w:jc w:val="both"/>
        <w:rPr>
          <w:rFonts w:ascii="Bookman Old Style" w:hAnsi="Bookman Old Style" w:cs="Arial"/>
          <w:lang w:val="es-ES_tradnl"/>
        </w:rPr>
      </w:pPr>
      <w:r w:rsidRPr="000213DD">
        <w:rPr>
          <w:rFonts w:ascii="Bookman Old Style" w:hAnsi="Bookman Old Style" w:cs="Arial"/>
          <w:lang w:val="es-ES_tradnl"/>
        </w:rPr>
        <w:t xml:space="preserve">La responsabilidad de transporte de los </w:t>
      </w:r>
      <w:r w:rsidRPr="00843817">
        <w:rPr>
          <w:rFonts w:ascii="Bookman Old Style" w:hAnsi="Bookman Old Style" w:cs="Arial"/>
          <w:bCs/>
        </w:rPr>
        <w:t>Vagones Planos Ferroviarios</w:t>
      </w:r>
      <w:r w:rsidRPr="00843817">
        <w:rPr>
          <w:rFonts w:ascii="Bookman Old Style" w:hAnsi="Bookman Old Style" w:cs="Arial"/>
          <w:lang w:val="es-ES_tradnl"/>
        </w:rPr>
        <w:t xml:space="preserve"> </w:t>
      </w:r>
      <w:r w:rsidRPr="000213DD">
        <w:rPr>
          <w:rFonts w:ascii="Bookman Old Style" w:hAnsi="Bookman Old Style" w:cs="Arial"/>
          <w:lang w:val="es-ES_tradnl"/>
        </w:rPr>
        <w:t>objeto del presente Contrato, así como la integridad de los mismos hasta alcanzar su Recepción Definitiva por parte de</w:t>
      </w:r>
      <w:r>
        <w:rPr>
          <w:rFonts w:ascii="Bookman Old Style" w:hAnsi="Bookman Old Style" w:cs="Arial"/>
          <w:lang w:val="es-ES_tradnl"/>
        </w:rPr>
        <w:t>l</w:t>
      </w:r>
      <w:r w:rsidRPr="000213DD">
        <w:rPr>
          <w:rFonts w:ascii="Bookman Old Style" w:hAnsi="Bookman Old Style" w:cs="Arial"/>
          <w:lang w:val="es-ES_tradnl"/>
        </w:rPr>
        <w:t xml:space="preserve"> </w:t>
      </w:r>
      <w:r w:rsidRPr="00843817">
        <w:rPr>
          <w:rFonts w:ascii="Bookman Old Style" w:hAnsi="Bookman Old Style" w:cs="Arial"/>
          <w:lang w:val="es-ES_tradnl"/>
        </w:rPr>
        <w:t>CONTRATANTE, estarán a cargo y costo del PROVEEDOR.</w:t>
      </w:r>
    </w:p>
    <w:p w14:paraId="1B3FCFDC" w14:textId="77777777" w:rsidR="003D4468" w:rsidRDefault="003D4468" w:rsidP="003D4468">
      <w:pPr>
        <w:jc w:val="both"/>
        <w:rPr>
          <w:rFonts w:ascii="Bookman Old Style" w:hAnsi="Bookman Old Style" w:cs="Arial"/>
          <w:lang w:val="es-ES_tradnl"/>
        </w:rPr>
      </w:pPr>
    </w:p>
    <w:p w14:paraId="7A15FA7E" w14:textId="77777777" w:rsidR="003D4468" w:rsidRPr="003E41FC"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(Conforme a las condiciones establecidas en las Especificaciones Técnicas).</w:t>
      </w:r>
    </w:p>
    <w:p w14:paraId="3837B03B" w14:textId="77777777" w:rsidR="003D4468" w:rsidRDefault="003D4468" w:rsidP="003D4468">
      <w:pPr>
        <w:spacing w:before="120" w:after="120"/>
        <w:jc w:val="both"/>
        <w:rPr>
          <w:rFonts w:ascii="Bookman Old Style" w:hAnsi="Bookman Old Style" w:cs="Arial"/>
          <w:b/>
          <w:u w:val="single"/>
          <w:lang w:val="es-ES_tradnl"/>
        </w:rPr>
      </w:pPr>
    </w:p>
    <w:p w14:paraId="4B709608" w14:textId="77777777" w:rsidR="003D4468" w:rsidRPr="0003201D" w:rsidRDefault="003D4468" w:rsidP="003D4468">
      <w:pPr>
        <w:spacing w:before="120" w:after="120"/>
        <w:jc w:val="both"/>
        <w:rPr>
          <w:rFonts w:ascii="Bookman Old Style" w:hAnsi="Bookman Old Style" w:cs="Arial"/>
          <w:b/>
          <w:u w:val="single"/>
          <w:lang w:val="es-ES_tradnl"/>
        </w:rPr>
      </w:pPr>
      <w:r>
        <w:rPr>
          <w:rFonts w:ascii="Bookman Old Style" w:hAnsi="Bookman Old Style" w:cs="Arial"/>
          <w:b/>
          <w:u w:val="single"/>
          <w:lang w:val="es-ES_tradnl"/>
        </w:rPr>
        <w:t>NOVENA.- (MONTO DEL CONTRATO)</w:t>
      </w:r>
    </w:p>
    <w:p w14:paraId="39389F80" w14:textId="77777777" w:rsidR="003D4468" w:rsidRDefault="003D4468" w:rsidP="003D4468">
      <w:pPr>
        <w:jc w:val="both"/>
        <w:rPr>
          <w:rFonts w:ascii="Bookman Old Style" w:hAnsi="Bookman Old Style" w:cs="Arial"/>
        </w:rPr>
      </w:pPr>
      <w:r w:rsidRPr="0003201D">
        <w:rPr>
          <w:rFonts w:ascii="Bookman Old Style" w:hAnsi="Bookman Old Style" w:cs="Arial"/>
        </w:rPr>
        <w:t xml:space="preserve">El monto total propuesto y aceptado por las Partes </w:t>
      </w:r>
      <w:r w:rsidRPr="0003201D">
        <w:rPr>
          <w:rFonts w:ascii="Bookman Old Style" w:hAnsi="Bookman Old Style" w:cs="Arial"/>
          <w:lang w:val="es-ES_tradnl"/>
        </w:rPr>
        <w:t xml:space="preserve">para la </w:t>
      </w:r>
      <w:r>
        <w:rPr>
          <w:rFonts w:ascii="Bookman Old Style" w:hAnsi="Bookman Old Style" w:cs="Arial"/>
          <w:lang w:val="es-ES_tradnl"/>
        </w:rPr>
        <w:t>A</w:t>
      </w:r>
      <w:r w:rsidRPr="0003201D">
        <w:rPr>
          <w:rFonts w:ascii="Bookman Old Style" w:hAnsi="Bookman Old Style" w:cs="Arial"/>
          <w:lang w:val="es-ES_tradnl"/>
        </w:rPr>
        <w:t>dquisición objeto del presente Contrato</w:t>
      </w:r>
      <w:r w:rsidRPr="0003201D">
        <w:rPr>
          <w:rFonts w:ascii="Bookman Old Style" w:hAnsi="Bookman Old Style" w:cs="Arial"/>
        </w:rPr>
        <w:t xml:space="preserve"> es </w:t>
      </w:r>
      <w:proofErr w:type="gramStart"/>
      <w:r w:rsidRPr="0003201D">
        <w:rPr>
          <w:rFonts w:ascii="Bookman Old Style" w:hAnsi="Bookman Old Style" w:cs="Arial"/>
        </w:rPr>
        <w:t>de …</w:t>
      </w:r>
      <w:proofErr w:type="gramEnd"/>
      <w:r w:rsidRPr="0003201D">
        <w:rPr>
          <w:rFonts w:ascii="Bookman Old Style" w:hAnsi="Bookman Old Style" w:cs="Arial"/>
        </w:rPr>
        <w:t>……… (…</w:t>
      </w:r>
      <w:proofErr w:type="gramStart"/>
      <w:r w:rsidRPr="0003201D">
        <w:rPr>
          <w:rFonts w:ascii="Bookman Old Style" w:hAnsi="Bookman Old Style" w:cs="Arial"/>
        </w:rPr>
        <w:t>./</w:t>
      </w:r>
      <w:proofErr w:type="gramEnd"/>
      <w:r w:rsidRPr="0003201D">
        <w:rPr>
          <w:rFonts w:ascii="Bookman Old Style" w:hAnsi="Bookman Old Style" w:cs="Arial"/>
        </w:rPr>
        <w:t>100 ……….),este monto corresponde a la propuesta económica adjudicada. </w:t>
      </w:r>
    </w:p>
    <w:p w14:paraId="4C4BCF3C" w14:textId="77777777" w:rsidR="003D4468" w:rsidRDefault="003D4468" w:rsidP="003D4468">
      <w:pPr>
        <w:jc w:val="both"/>
        <w:rPr>
          <w:rFonts w:ascii="Bookman Old Style" w:hAnsi="Bookman Old Style" w:cs="Arial"/>
        </w:rPr>
      </w:pPr>
    </w:p>
    <w:p w14:paraId="135A138E" w14:textId="77777777" w:rsidR="003D4468" w:rsidRPr="00843817" w:rsidRDefault="003D4468" w:rsidP="003D4468">
      <w:pPr>
        <w:jc w:val="both"/>
        <w:rPr>
          <w:rFonts w:ascii="Bookman Old Style" w:hAnsi="Bookman Old Style" w:cs="Arial"/>
          <w:lang w:val="es-ES_tradnl"/>
        </w:rPr>
      </w:pPr>
      <w:r w:rsidRPr="00843817">
        <w:rPr>
          <w:rFonts w:ascii="Bookman Old Style" w:hAnsi="Bookman Old Style" w:cs="Arial"/>
          <w:lang w:val="es-ES_tradnl"/>
        </w:rPr>
        <w:t>El PROVEEDOR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PROVEEDOR hacia el CONTRATANTE a título de revisión de precio o reembolso, ni cualquier otro similar.</w:t>
      </w:r>
    </w:p>
    <w:p w14:paraId="01ACF180" w14:textId="77777777" w:rsidR="003D4468" w:rsidRDefault="003D4468" w:rsidP="003D4468">
      <w:pPr>
        <w:jc w:val="both"/>
        <w:rPr>
          <w:rFonts w:ascii="Bookman Old Style" w:hAnsi="Bookman Old Style" w:cs="Arial"/>
          <w:lang w:val="es-ES_tradnl"/>
        </w:rPr>
      </w:pPr>
    </w:p>
    <w:p w14:paraId="62B976D7" w14:textId="77777777" w:rsidR="003D4468" w:rsidRPr="00843817" w:rsidRDefault="003D4468" w:rsidP="003D4468">
      <w:pPr>
        <w:jc w:val="both"/>
        <w:rPr>
          <w:rFonts w:ascii="Bookman Old Style" w:hAnsi="Bookman Old Style" w:cs="Arial"/>
          <w:lang w:val="es-ES_tradnl"/>
        </w:rPr>
      </w:pPr>
      <w:r w:rsidRPr="00843817">
        <w:rPr>
          <w:rFonts w:ascii="Bookman Old Style" w:hAnsi="Bookman Old Style" w:cs="Arial"/>
          <w:lang w:val="es-ES_tradnl"/>
        </w:rPr>
        <w:t xml:space="preserve">El precio por </w:t>
      </w:r>
      <w:r>
        <w:rPr>
          <w:rFonts w:ascii="Bookman Old Style" w:hAnsi="Bookman Old Style" w:cs="Arial"/>
          <w:lang w:val="es-ES_tradnl"/>
        </w:rPr>
        <w:t>Vagones Planos Ferroviarios</w:t>
      </w:r>
      <w:r w:rsidRPr="00843817">
        <w:rPr>
          <w:rFonts w:ascii="Bookman Old Style" w:hAnsi="Bookman Old Style" w:cs="Arial"/>
          <w:lang w:val="es-ES_tradnl"/>
        </w:rPr>
        <w:t>, trabajos y/o servicios adicionales u otros no previstos en el Contrato y que fueran necesarios ejecutar, deberán ser objeto de previo acuerdo escrito entre las Partes. En ningún caso el CONTRATANTE reconocerá costos por estos conceptos, que previamente no tuvieran su expresa aprobación y no se hubiera cumplido con lo establecido en el Contrato.</w:t>
      </w:r>
    </w:p>
    <w:p w14:paraId="001110EB" w14:textId="77777777" w:rsidR="003D4468" w:rsidRPr="001D51FC" w:rsidRDefault="003D4468" w:rsidP="003D4468">
      <w:pPr>
        <w:spacing w:before="120" w:after="120"/>
        <w:jc w:val="both"/>
        <w:rPr>
          <w:rFonts w:ascii="Bookman Old Style" w:hAnsi="Bookman Old Style" w:cs="Arial"/>
          <w:b/>
          <w:u w:val="single"/>
          <w:lang w:val="es-ES_tradnl"/>
        </w:rPr>
      </w:pPr>
      <w:r w:rsidRPr="001D51FC">
        <w:rPr>
          <w:rFonts w:ascii="Bookman Old Style" w:hAnsi="Bookman Old Style" w:cs="Arial"/>
          <w:b/>
          <w:u w:val="single"/>
          <w:lang w:val="es-ES_tradnl"/>
        </w:rPr>
        <w:t xml:space="preserve">DÉCIMA.- </w:t>
      </w:r>
      <w:r>
        <w:rPr>
          <w:rFonts w:ascii="Bookman Old Style" w:hAnsi="Bookman Old Style" w:cs="Arial"/>
          <w:b/>
          <w:u w:val="single"/>
          <w:lang w:val="es-ES_tradnl"/>
        </w:rPr>
        <w:t>(</w:t>
      </w:r>
      <w:r w:rsidRPr="001D51FC">
        <w:rPr>
          <w:rFonts w:ascii="Bookman Old Style" w:hAnsi="Bookman Old Style" w:cs="Arial"/>
          <w:b/>
          <w:u w:val="single"/>
          <w:lang w:val="es-ES_tradnl"/>
        </w:rPr>
        <w:t>FORMA DE PAGO</w:t>
      </w:r>
      <w:r>
        <w:rPr>
          <w:rFonts w:ascii="Bookman Old Style" w:hAnsi="Bookman Old Style" w:cs="Arial"/>
          <w:b/>
          <w:u w:val="single"/>
          <w:lang w:val="es-ES_tradnl"/>
        </w:rPr>
        <w:t>)</w:t>
      </w:r>
      <w:r w:rsidRPr="001D51FC">
        <w:rPr>
          <w:rFonts w:ascii="Bookman Old Style" w:hAnsi="Bookman Old Style" w:cs="Arial"/>
          <w:b/>
          <w:u w:val="single"/>
          <w:lang w:val="es-ES_tradnl"/>
        </w:rPr>
        <w:t xml:space="preserve"> </w:t>
      </w:r>
    </w:p>
    <w:p w14:paraId="29C2C6B0" w14:textId="77777777" w:rsidR="003D4468" w:rsidRPr="00F1352C" w:rsidRDefault="003D4468" w:rsidP="003D4468">
      <w:pPr>
        <w:spacing w:before="120" w:after="120"/>
        <w:jc w:val="both"/>
        <w:rPr>
          <w:rFonts w:ascii="Bookman Old Style" w:hAnsi="Bookman Old Style" w:cs="Arial"/>
          <w:lang w:val="es-ES_tradnl"/>
        </w:rPr>
      </w:pPr>
      <w:r w:rsidRPr="00F1352C">
        <w:rPr>
          <w:rFonts w:ascii="Bookman Old Style" w:hAnsi="Bookman Old Style" w:cs="Arial"/>
          <w:lang w:val="es-ES_tradnl"/>
        </w:rPr>
        <w:t xml:space="preserve">El Monto del </w:t>
      </w:r>
      <w:r w:rsidRPr="004C4EBA">
        <w:rPr>
          <w:rFonts w:ascii="Bookman Old Style" w:hAnsi="Bookman Old Style" w:cs="Arial"/>
          <w:lang w:val="es-ES_tradnl"/>
        </w:rPr>
        <w:t xml:space="preserve">Contrato será pagado conforme al cronograma y procedimiento de pagos establecido en el </w:t>
      </w:r>
      <w:proofErr w:type="gramStart"/>
      <w:r w:rsidRPr="004C4EBA">
        <w:rPr>
          <w:rFonts w:ascii="Bookman Old Style" w:hAnsi="Bookman Old Style" w:cs="Arial"/>
          <w:lang w:val="es-ES_tradnl"/>
        </w:rPr>
        <w:t xml:space="preserve">Anexo </w:t>
      </w:r>
      <w:r>
        <w:rPr>
          <w:rFonts w:ascii="Bookman Old Style" w:hAnsi="Bookman Old Style" w:cs="Arial"/>
          <w:lang w:val="es-ES_tradnl"/>
        </w:rPr>
        <w:t>…</w:t>
      </w:r>
      <w:proofErr w:type="gramEnd"/>
      <w:r>
        <w:rPr>
          <w:rFonts w:ascii="Bookman Old Style" w:hAnsi="Bookman Old Style" w:cs="Arial"/>
          <w:lang w:val="es-ES_tradnl"/>
        </w:rPr>
        <w:t>…</w:t>
      </w:r>
      <w:r w:rsidRPr="004C4EBA">
        <w:rPr>
          <w:rFonts w:ascii="Bookman Old Style" w:hAnsi="Bookman Old Style" w:cs="Arial"/>
          <w:lang w:val="es-ES_tradnl"/>
        </w:rPr>
        <w:t xml:space="preserve"> del Contrato.</w:t>
      </w:r>
    </w:p>
    <w:p w14:paraId="304D1413" w14:textId="77777777" w:rsidR="003D4468" w:rsidRDefault="003D4468" w:rsidP="003D4468">
      <w:pPr>
        <w:spacing w:before="120" w:after="120"/>
        <w:jc w:val="both"/>
        <w:rPr>
          <w:rFonts w:ascii="Bookman Old Style" w:hAnsi="Bookman Old Style" w:cs="Arial"/>
          <w:lang w:val="es-ES_tradnl"/>
        </w:rPr>
      </w:pPr>
      <w:r w:rsidRPr="004C4EBA">
        <w:rPr>
          <w:rFonts w:ascii="Bookman Old Style" w:hAnsi="Bookman Old Style" w:cs="Arial"/>
          <w:lang w:val="es-ES_tradnl"/>
        </w:rPr>
        <w:t xml:space="preserve">En caso que el </w:t>
      </w:r>
      <w:r w:rsidRPr="00843817">
        <w:rPr>
          <w:rFonts w:ascii="Bookman Old Style" w:hAnsi="Bookman Old Style" w:cs="Arial"/>
          <w:lang w:val="es-ES_tradnl"/>
        </w:rPr>
        <w:t>PROVEEDOR</w:t>
      </w:r>
      <w:r w:rsidRPr="004C4EBA">
        <w:rPr>
          <w:rFonts w:ascii="Bookman Old Style" w:hAnsi="Bookman Old Style" w:cs="Arial"/>
          <w:lang w:val="es-ES_tradnl"/>
        </w:rPr>
        <w:t xml:space="preserve"> requiera un anticipo, se aplicará lo establecido en la </w:t>
      </w:r>
      <w:proofErr w:type="gramStart"/>
      <w:r w:rsidRPr="004C4EBA">
        <w:rPr>
          <w:rFonts w:ascii="Bookman Old Style" w:hAnsi="Bookman Old Style" w:cs="Arial"/>
          <w:lang w:val="es-ES_tradnl"/>
        </w:rPr>
        <w:t xml:space="preserve">Cláusula  </w:t>
      </w:r>
      <w:r>
        <w:rPr>
          <w:rFonts w:ascii="Bookman Old Style" w:hAnsi="Bookman Old Style" w:cs="Arial"/>
          <w:lang w:val="es-ES_tradnl"/>
        </w:rPr>
        <w:t>…</w:t>
      </w:r>
      <w:proofErr w:type="gramEnd"/>
      <w:r>
        <w:rPr>
          <w:rFonts w:ascii="Bookman Old Style" w:hAnsi="Bookman Old Style" w:cs="Arial"/>
          <w:lang w:val="es-ES_tradnl"/>
        </w:rPr>
        <w:t>……</w:t>
      </w:r>
      <w:r w:rsidRPr="004C4EBA">
        <w:rPr>
          <w:rFonts w:ascii="Bookman Old Style" w:hAnsi="Bookman Old Style" w:cs="Arial"/>
          <w:lang w:val="es-ES_tradnl"/>
        </w:rPr>
        <w:t>.</w:t>
      </w:r>
    </w:p>
    <w:p w14:paraId="1807DE9E" w14:textId="77777777" w:rsidR="003D4468" w:rsidRPr="00D10FA2" w:rsidRDefault="003D4468" w:rsidP="003D4468">
      <w:pPr>
        <w:spacing w:before="120" w:after="120"/>
        <w:jc w:val="both"/>
        <w:rPr>
          <w:rFonts w:ascii="Bookman Old Style" w:hAnsi="Bookman Old Style" w:cs="Arial"/>
          <w:b/>
          <w:lang w:val="es-ES_tradnl"/>
        </w:rPr>
      </w:pPr>
      <w:r w:rsidRPr="00D10FA2">
        <w:rPr>
          <w:rFonts w:ascii="Bookman Old Style" w:hAnsi="Bookman Old Style" w:cs="Arial"/>
          <w:b/>
          <w:lang w:val="es-ES_tradnl"/>
        </w:rPr>
        <w:t>(</w:t>
      </w:r>
      <w:proofErr w:type="gramStart"/>
      <w:r w:rsidRPr="00D10FA2">
        <w:rPr>
          <w:rFonts w:ascii="Bookman Old Style" w:hAnsi="Bookman Old Style" w:cs="Arial"/>
          <w:b/>
          <w:lang w:val="es-ES_tradnl"/>
        </w:rPr>
        <w:t>conforme</w:t>
      </w:r>
      <w:proofErr w:type="gramEnd"/>
      <w:r w:rsidRPr="00D10FA2">
        <w:rPr>
          <w:rFonts w:ascii="Bookman Old Style" w:hAnsi="Bookman Old Style" w:cs="Arial"/>
          <w:b/>
          <w:lang w:val="es-ES_tradnl"/>
        </w:rPr>
        <w:t xml:space="preserve"> lo establecido en el DBC)</w:t>
      </w:r>
    </w:p>
    <w:p w14:paraId="00F41258" w14:textId="77777777" w:rsidR="003D4468" w:rsidRPr="004C4EBA" w:rsidRDefault="003D4468" w:rsidP="003D4468">
      <w:pPr>
        <w:spacing w:before="120" w:after="120"/>
        <w:jc w:val="both"/>
        <w:rPr>
          <w:rFonts w:ascii="Bookman Old Style" w:hAnsi="Bookman Old Style" w:cs="Arial"/>
          <w:b/>
          <w:iCs/>
          <w:u w:val="single"/>
        </w:rPr>
      </w:pPr>
      <w:r>
        <w:rPr>
          <w:rFonts w:ascii="Bookman Old Style" w:hAnsi="Bookman Old Style" w:cs="Arial"/>
          <w:b/>
          <w:iCs/>
          <w:u w:val="single"/>
        </w:rPr>
        <w:t>DÉ</w:t>
      </w:r>
      <w:r w:rsidRPr="004C4EBA">
        <w:rPr>
          <w:rFonts w:ascii="Bookman Old Style" w:hAnsi="Bookman Old Style" w:cs="Arial"/>
          <w:b/>
          <w:iCs/>
          <w:u w:val="single"/>
        </w:rPr>
        <w:t xml:space="preserve">CIMA PRIMERA.- (ANTICIPO) </w:t>
      </w:r>
    </w:p>
    <w:p w14:paraId="2E705D43" w14:textId="77777777" w:rsidR="003D4468" w:rsidRPr="00F1352C" w:rsidRDefault="003D4468" w:rsidP="003D4468">
      <w:pPr>
        <w:spacing w:before="120" w:after="120"/>
        <w:jc w:val="both"/>
        <w:rPr>
          <w:rFonts w:ascii="Bookman Old Style" w:hAnsi="Bookman Old Style" w:cs="Arial"/>
          <w:lang w:val="es-ES_tradnl"/>
        </w:rPr>
      </w:pPr>
      <w:r w:rsidRPr="00EC6211">
        <w:rPr>
          <w:rFonts w:ascii="Bookman Old Style" w:hAnsi="Bookman Old Style" w:cs="Arial"/>
          <w:lang w:val="es-ES_tradnl"/>
        </w:rPr>
        <w:t xml:space="preserve">El </w:t>
      </w:r>
      <w:r w:rsidRPr="00843817">
        <w:rPr>
          <w:rFonts w:ascii="Bookman Old Style" w:hAnsi="Bookman Old Style" w:cs="Arial"/>
          <w:lang w:val="es-ES_tradnl"/>
        </w:rPr>
        <w:t>CONTRATANTE otorgará  un  anticipo al PROVEEDOR</w:t>
      </w:r>
      <w:r w:rsidRPr="00F1352C">
        <w:rPr>
          <w:rFonts w:ascii="Bookman Old Style" w:hAnsi="Bookman Old Style" w:cs="Arial"/>
          <w:lang w:val="es-ES_tradnl"/>
        </w:rPr>
        <w:t xml:space="preserve"> por una suma equivalente </w:t>
      </w:r>
      <w:r>
        <w:rPr>
          <w:rFonts w:ascii="Bookman Old Style" w:hAnsi="Bookman Old Style" w:cs="Arial"/>
          <w:lang w:val="es-ES_tradnl"/>
        </w:rPr>
        <w:t xml:space="preserve">al veinte </w:t>
      </w:r>
      <w:r w:rsidRPr="00F1352C">
        <w:rPr>
          <w:rFonts w:ascii="Bookman Old Style" w:hAnsi="Bookman Old Style" w:cs="Arial"/>
          <w:lang w:val="es-ES_tradnl"/>
        </w:rPr>
        <w:t>por ciento (</w:t>
      </w:r>
      <w:r>
        <w:rPr>
          <w:rFonts w:ascii="Bookman Old Style" w:hAnsi="Bookman Old Style" w:cs="Arial"/>
          <w:lang w:val="es-ES_tradnl"/>
        </w:rPr>
        <w:t>20</w:t>
      </w:r>
      <w:r w:rsidRPr="00F1352C">
        <w:rPr>
          <w:rFonts w:ascii="Bookman Old Style" w:hAnsi="Bookman Old Style" w:cs="Arial"/>
          <w:lang w:val="es-ES_tradnl"/>
        </w:rPr>
        <w:t xml:space="preserve">%) del Monto del Contrato, contra entrega de una Garantía de Correcta Inversión de Anticipo por el cien por ciento (100%) del monto entregado. </w:t>
      </w:r>
    </w:p>
    <w:p w14:paraId="27B69C06" w14:textId="77777777" w:rsidR="003D4468" w:rsidRPr="00F1352C" w:rsidRDefault="003D4468" w:rsidP="003D4468">
      <w:pPr>
        <w:spacing w:before="120" w:after="120"/>
        <w:jc w:val="both"/>
        <w:rPr>
          <w:rFonts w:ascii="Bookman Old Style" w:hAnsi="Bookman Old Style" w:cs="Arial"/>
          <w:lang w:val="es-ES_tradnl"/>
        </w:rPr>
      </w:pPr>
      <w:r w:rsidRPr="00F1352C">
        <w:rPr>
          <w:rFonts w:ascii="Bookman Old Style" w:hAnsi="Bookman Old Style" w:cs="Arial"/>
          <w:lang w:val="es-ES_tradnl"/>
        </w:rPr>
        <w:t xml:space="preserve">El anticipo será </w:t>
      </w:r>
      <w:r>
        <w:rPr>
          <w:rFonts w:ascii="Bookman Old Style" w:hAnsi="Bookman Old Style" w:cs="Arial"/>
          <w:lang w:val="es-ES_tradnl"/>
        </w:rPr>
        <w:t xml:space="preserve">otorgado </w:t>
      </w:r>
      <w:r w:rsidRPr="00F1352C">
        <w:rPr>
          <w:rFonts w:ascii="Bookman Old Style" w:hAnsi="Bookman Old Style" w:cs="Arial"/>
          <w:lang w:val="es-ES_tradnl"/>
        </w:rPr>
        <w:t xml:space="preserve">conforme al cronograma y procedimiento de pagos establecido en el Anexo </w:t>
      </w:r>
      <w:r>
        <w:rPr>
          <w:rFonts w:ascii="Bookman Old Style" w:hAnsi="Bookman Old Style" w:cs="Arial"/>
          <w:lang w:val="es-ES_tradnl"/>
        </w:rPr>
        <w:t>…</w:t>
      </w:r>
      <w:proofErr w:type="gramStart"/>
      <w:r>
        <w:rPr>
          <w:rFonts w:ascii="Bookman Old Style" w:hAnsi="Bookman Old Style" w:cs="Arial"/>
          <w:lang w:val="es-ES_tradnl"/>
        </w:rPr>
        <w:t>..</w:t>
      </w:r>
      <w:proofErr w:type="gramEnd"/>
      <w:r>
        <w:rPr>
          <w:rFonts w:ascii="Bookman Old Style" w:hAnsi="Bookman Old Style" w:cs="Arial"/>
          <w:lang w:val="es-ES_tradnl"/>
        </w:rPr>
        <w:t xml:space="preserve"> </w:t>
      </w:r>
      <w:proofErr w:type="gramStart"/>
      <w:r w:rsidRPr="00F1352C">
        <w:rPr>
          <w:rFonts w:ascii="Bookman Old Style" w:hAnsi="Bookman Old Style" w:cs="Arial"/>
          <w:lang w:val="es-ES_tradnl"/>
        </w:rPr>
        <w:t>del</w:t>
      </w:r>
      <w:proofErr w:type="gramEnd"/>
      <w:r w:rsidRPr="00F1352C">
        <w:rPr>
          <w:rFonts w:ascii="Bookman Old Style" w:hAnsi="Bookman Old Style" w:cs="Arial"/>
          <w:lang w:val="es-ES_tradnl"/>
        </w:rPr>
        <w:t xml:space="preserve"> Contrato.</w:t>
      </w:r>
    </w:p>
    <w:p w14:paraId="238C5881" w14:textId="77777777" w:rsidR="003D4468" w:rsidRPr="00F1352C" w:rsidRDefault="003D4468" w:rsidP="003D4468">
      <w:pPr>
        <w:spacing w:before="120" w:after="120"/>
        <w:jc w:val="both"/>
        <w:rPr>
          <w:rFonts w:ascii="Bookman Old Style" w:hAnsi="Bookman Old Style" w:cs="Arial"/>
          <w:b/>
          <w:iCs/>
          <w:u w:val="single"/>
        </w:rPr>
      </w:pPr>
      <w:r>
        <w:rPr>
          <w:rFonts w:ascii="Bookman Old Style" w:hAnsi="Bookman Old Style" w:cs="Arial"/>
          <w:b/>
          <w:iCs/>
          <w:u w:val="single"/>
        </w:rPr>
        <w:t>DÉCIMA SEGUNDA.- (</w:t>
      </w:r>
      <w:r w:rsidRPr="00F1352C">
        <w:rPr>
          <w:rFonts w:ascii="Bookman Old Style" w:hAnsi="Bookman Old Style" w:cs="Arial"/>
          <w:b/>
          <w:iCs/>
          <w:u w:val="single"/>
        </w:rPr>
        <w:t>FA</w:t>
      </w:r>
      <w:r>
        <w:rPr>
          <w:rFonts w:ascii="Bookman Old Style" w:hAnsi="Bookman Old Style" w:cs="Arial"/>
          <w:b/>
          <w:iCs/>
          <w:u w:val="single"/>
        </w:rPr>
        <w:t>CTURACIÓN)</w:t>
      </w:r>
    </w:p>
    <w:p w14:paraId="5A2BFF2D" w14:textId="77777777" w:rsidR="003D4468" w:rsidRPr="0003201D" w:rsidRDefault="003D4468" w:rsidP="003D4468">
      <w:pPr>
        <w:spacing w:before="120" w:after="120"/>
        <w:jc w:val="both"/>
        <w:rPr>
          <w:rFonts w:ascii="Bookman Old Style" w:hAnsi="Bookman Old Style" w:cs="Arial"/>
        </w:rPr>
      </w:pPr>
      <w:r w:rsidRPr="00F1352C">
        <w:rPr>
          <w:rFonts w:ascii="Bookman Old Style" w:hAnsi="Bookman Old Style" w:cs="Arial"/>
          <w:iCs/>
        </w:rPr>
        <w:t xml:space="preserve">El </w:t>
      </w:r>
      <w:r w:rsidRPr="00843817">
        <w:rPr>
          <w:rFonts w:ascii="Bookman Old Style" w:hAnsi="Bookman Old Style" w:cs="Arial"/>
          <w:iCs/>
        </w:rPr>
        <w:t>PROVEEDOR</w:t>
      </w:r>
      <w:r w:rsidRPr="00F1352C">
        <w:rPr>
          <w:rFonts w:ascii="Bookman Old Style" w:hAnsi="Bookman Old Style" w:cs="Arial"/>
          <w:iCs/>
        </w:rPr>
        <w:t xml:space="preserve"> una vez aprobada su solicitud de</w:t>
      </w:r>
      <w:r>
        <w:rPr>
          <w:rFonts w:ascii="Bookman Old Style" w:hAnsi="Bookman Old Style" w:cs="Arial"/>
          <w:iCs/>
        </w:rPr>
        <w:t xml:space="preserve"> pago, deberá enviar la factura</w:t>
      </w:r>
      <w:r>
        <w:rPr>
          <w:rFonts w:ascii="Bookman Old Style" w:hAnsi="Bookman Old Style" w:cs="Arial"/>
          <w:lang w:val="es-ES_tradnl"/>
        </w:rPr>
        <w:t xml:space="preserve"> a nombre de </w:t>
      </w:r>
      <w:r w:rsidRPr="00F1352C">
        <w:rPr>
          <w:rFonts w:ascii="Bookman Old Style" w:hAnsi="Bookman Old Style" w:cs="Arial"/>
          <w:iCs/>
        </w:rPr>
        <w:t xml:space="preserve"> Yacimientos Petrolíferos Fiscales Bolivianos</w:t>
      </w:r>
      <w:r>
        <w:rPr>
          <w:rFonts w:ascii="Bookman Old Style" w:hAnsi="Bookman Old Style" w:cs="Arial"/>
          <w:iCs/>
        </w:rPr>
        <w:t xml:space="preserve"> – CONTRATANTE,</w:t>
      </w:r>
      <w:r w:rsidRPr="00F1352C">
        <w:rPr>
          <w:rFonts w:ascii="Bookman Old Style" w:hAnsi="Bookman Old Style" w:cs="Arial"/>
          <w:b/>
          <w:iCs/>
        </w:rPr>
        <w:t xml:space="preserve"> </w:t>
      </w:r>
      <w:r w:rsidRPr="00F1352C">
        <w:rPr>
          <w:rFonts w:ascii="Bookman Old Style" w:hAnsi="Bookman Old Style" w:cs="Arial"/>
          <w:iCs/>
        </w:rPr>
        <w:t>consignando el número de identificación tributaria (NIT) 1020269020</w:t>
      </w:r>
      <w:r>
        <w:rPr>
          <w:rFonts w:ascii="Bookman Old Style" w:hAnsi="Bookman Old Style" w:cs="Arial"/>
          <w:iCs/>
        </w:rPr>
        <w:t>.</w:t>
      </w:r>
    </w:p>
    <w:p w14:paraId="64E94D48" w14:textId="77777777" w:rsidR="003D4468" w:rsidRPr="00DC6A55" w:rsidRDefault="003D4468" w:rsidP="003D4468">
      <w:pPr>
        <w:spacing w:before="120" w:after="120"/>
        <w:jc w:val="both"/>
        <w:rPr>
          <w:rFonts w:ascii="Bookman Old Style" w:hAnsi="Bookman Old Style" w:cs="Arial"/>
          <w:b/>
          <w:u w:val="single"/>
          <w:lang w:val="es-ES_tradnl"/>
        </w:rPr>
      </w:pPr>
      <w:r w:rsidRPr="00DC6A55">
        <w:rPr>
          <w:rFonts w:ascii="Bookman Old Style" w:hAnsi="Bookman Old Style" w:cs="Arial"/>
          <w:b/>
          <w:u w:val="single"/>
          <w:lang w:val="es-ES_tradnl"/>
        </w:rPr>
        <w:t xml:space="preserve">DÉCIMA </w:t>
      </w:r>
      <w:r w:rsidRPr="003D2067">
        <w:rPr>
          <w:rFonts w:ascii="Bookman Old Style" w:hAnsi="Bookman Old Style" w:cs="Arial"/>
          <w:b/>
          <w:u w:val="single"/>
          <w:lang w:val="es-ES_tradnl"/>
        </w:rPr>
        <w:t>TERCERA</w:t>
      </w:r>
      <w:r>
        <w:rPr>
          <w:rFonts w:ascii="Bookman Old Style" w:hAnsi="Bookman Old Style" w:cs="Arial"/>
          <w:b/>
          <w:u w:val="single"/>
          <w:lang w:val="es-ES_tradnl"/>
        </w:rPr>
        <w:t>.- (GARANTIAS)</w:t>
      </w:r>
    </w:p>
    <w:p w14:paraId="6546A2EA" w14:textId="77777777" w:rsidR="003D4468" w:rsidRPr="003D2067" w:rsidRDefault="003D4468" w:rsidP="003D4468">
      <w:pPr>
        <w:jc w:val="both"/>
        <w:rPr>
          <w:rFonts w:ascii="Bookman Old Style" w:hAnsi="Bookman Old Style" w:cs="Arial"/>
          <w:b/>
          <w:lang w:val="es-ES_tradnl"/>
        </w:rPr>
      </w:pPr>
      <w:r w:rsidRPr="00DC6A55">
        <w:rPr>
          <w:rFonts w:ascii="Bookman Old Style" w:hAnsi="Bookman Old Style" w:cs="Arial"/>
          <w:b/>
          <w:lang w:val="es-ES_tradnl"/>
        </w:rPr>
        <w:t>1</w:t>
      </w:r>
      <w:r>
        <w:rPr>
          <w:rFonts w:ascii="Bookman Old Style" w:hAnsi="Bookman Old Style" w:cs="Arial"/>
          <w:b/>
          <w:lang w:val="es-ES_tradnl"/>
        </w:rPr>
        <w:t>3</w:t>
      </w:r>
      <w:r w:rsidRPr="00DC6A55">
        <w:rPr>
          <w:rFonts w:ascii="Bookman Old Style" w:hAnsi="Bookman Old Style" w:cs="Arial"/>
          <w:b/>
          <w:lang w:val="es-ES_tradnl"/>
        </w:rPr>
        <w:t>.1. GARANTÍA DE CUMPLIMIENTO DE CONTRATO</w:t>
      </w:r>
    </w:p>
    <w:p w14:paraId="61E4CA17" w14:textId="77777777" w:rsidR="003D4468" w:rsidRDefault="003D4468" w:rsidP="003D4468">
      <w:pPr>
        <w:jc w:val="both"/>
        <w:rPr>
          <w:rFonts w:ascii="Bookman Old Style" w:hAnsi="Bookman Old Style" w:cs="Arial"/>
          <w:lang w:val="es-ES_tradnl"/>
        </w:rPr>
      </w:pPr>
      <w:r w:rsidRPr="00084E62">
        <w:rPr>
          <w:rFonts w:ascii="Bookman Old Style" w:hAnsi="Bookman Old Style" w:cs="Arial"/>
          <w:lang w:val="es-ES_tradnl"/>
        </w:rPr>
        <w:tab/>
      </w:r>
    </w:p>
    <w:p w14:paraId="2129C174" w14:textId="77777777" w:rsidR="003D4468" w:rsidRDefault="003D4468" w:rsidP="003D4468">
      <w:pPr>
        <w:jc w:val="both"/>
        <w:rPr>
          <w:rFonts w:ascii="Bookman Old Style" w:hAnsi="Bookman Old Style" w:cs="Arial"/>
          <w:lang w:val="es-ES_tradnl"/>
        </w:rPr>
      </w:pPr>
      <w:r>
        <w:rPr>
          <w:rFonts w:ascii="Bookman Old Style" w:hAnsi="Bookman Old Style" w:cs="Arial"/>
          <w:lang w:val="es-ES_tradnl"/>
        </w:rPr>
        <w:t xml:space="preserve">El </w:t>
      </w:r>
      <w:r w:rsidRPr="00553787">
        <w:rPr>
          <w:rFonts w:ascii="Bookman Old Style" w:hAnsi="Bookman Old Style" w:cs="Arial"/>
          <w:lang w:val="es-ES_tradnl"/>
        </w:rPr>
        <w:t>PROVEEDOR,</w:t>
      </w:r>
      <w:r>
        <w:rPr>
          <w:rFonts w:ascii="Bookman Old Style" w:hAnsi="Bookman Old Style" w:cs="Arial"/>
          <w:lang w:val="es-ES_tradnl"/>
        </w:rPr>
        <w:t xml:space="preserve"> a su propio costo y cargo obtendrá y entregara al </w:t>
      </w:r>
      <w:r w:rsidRPr="00553787">
        <w:rPr>
          <w:rFonts w:ascii="Bookman Old Style" w:hAnsi="Bookman Old Style" w:cs="Arial"/>
          <w:lang w:val="es-ES_tradnl"/>
        </w:rPr>
        <w:t xml:space="preserve">CONTRATANTE </w:t>
      </w:r>
      <w:r>
        <w:rPr>
          <w:rFonts w:ascii="Bookman Old Style" w:hAnsi="Bookman Old Style" w:cs="Arial"/>
          <w:lang w:val="es-ES_tradnl"/>
        </w:rPr>
        <w:t xml:space="preserve">de manera previa a la suscripción del Contrato, una </w:t>
      </w:r>
      <w:proofErr w:type="spellStart"/>
      <w:r>
        <w:rPr>
          <w:rFonts w:ascii="Bookman Old Style" w:hAnsi="Bookman Old Style" w:cs="Arial"/>
          <w:lang w:val="es-ES_tradnl"/>
        </w:rPr>
        <w:t>garantia</w:t>
      </w:r>
      <w:proofErr w:type="spellEnd"/>
      <w:r>
        <w:rPr>
          <w:rFonts w:ascii="Bookman Old Style" w:hAnsi="Bookman Old Style" w:cs="Arial"/>
          <w:lang w:val="es-ES_tradnl"/>
        </w:rPr>
        <w:t xml:space="preserve"> ……… emitida a la orden de </w:t>
      </w:r>
      <w:r w:rsidRPr="00DC6A55">
        <w:rPr>
          <w:rFonts w:ascii="Bookman Old Style" w:hAnsi="Bookman Old Style" w:cs="Arial"/>
          <w:lang w:val="es-ES_tradnl"/>
        </w:rPr>
        <w:t>Yacimientos Petrolíferos Fiscales Bolivianos</w:t>
      </w:r>
      <w:r>
        <w:rPr>
          <w:rFonts w:ascii="Bookman Old Style" w:hAnsi="Bookman Old Style" w:cs="Arial"/>
          <w:lang w:val="es-ES_tradnl"/>
        </w:rPr>
        <w:t xml:space="preserve">, correspondiente al siete por ciento (7%) del monto del Contrato, con una vigencia de hasta …….. (…..) </w:t>
      </w:r>
      <w:proofErr w:type="gramStart"/>
      <w:r>
        <w:rPr>
          <w:rFonts w:ascii="Bookman Old Style" w:hAnsi="Bookman Old Style" w:cs="Arial"/>
          <w:lang w:val="es-ES_tradnl"/>
        </w:rPr>
        <w:t>días</w:t>
      </w:r>
      <w:proofErr w:type="gramEnd"/>
      <w:r>
        <w:rPr>
          <w:rFonts w:ascii="Bookman Old Style" w:hAnsi="Bookman Old Style" w:cs="Arial"/>
          <w:lang w:val="es-ES_tradnl"/>
        </w:rPr>
        <w:t xml:space="preserve"> adicionales al plazo del Contrato.</w:t>
      </w:r>
    </w:p>
    <w:p w14:paraId="59EF4499" w14:textId="77777777" w:rsidR="003D4468" w:rsidRDefault="003D4468" w:rsidP="003D4468">
      <w:pPr>
        <w:jc w:val="both"/>
        <w:rPr>
          <w:rFonts w:ascii="Bookman Old Style" w:hAnsi="Bookman Old Style" w:cs="Arial"/>
          <w:lang w:val="es-ES_tradnl"/>
        </w:rPr>
      </w:pPr>
    </w:p>
    <w:p w14:paraId="4B278A08" w14:textId="77777777" w:rsidR="003D4468" w:rsidRPr="003E41FC"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(Esta Garantía deberá ser emitida conforme a las condiciones establecidas en las Especificaciones Técnicas y el DBC).</w:t>
      </w:r>
    </w:p>
    <w:p w14:paraId="46E736B0" w14:textId="77777777" w:rsidR="003D4468" w:rsidRDefault="003D4468" w:rsidP="003D4468">
      <w:pPr>
        <w:jc w:val="both"/>
        <w:rPr>
          <w:rFonts w:ascii="Bookman Old Style" w:hAnsi="Bookman Old Style" w:cs="Arial"/>
          <w:lang w:val="es-ES_tradnl"/>
        </w:rPr>
      </w:pPr>
      <w:r>
        <w:rPr>
          <w:rFonts w:ascii="Bookman Old Style" w:hAnsi="Bookman Old Style" w:cs="Arial"/>
          <w:lang w:val="es-ES_tradnl"/>
        </w:rPr>
        <w:t xml:space="preserve">   </w:t>
      </w:r>
    </w:p>
    <w:p w14:paraId="2F29D95A" w14:textId="77777777" w:rsidR="003D4468" w:rsidRPr="00DC6A55" w:rsidRDefault="003D4468" w:rsidP="003D4468">
      <w:pPr>
        <w:contextualSpacing/>
        <w:jc w:val="both"/>
        <w:rPr>
          <w:rFonts w:ascii="Bookman Old Style" w:hAnsi="Bookman Old Style" w:cs="Arial"/>
          <w:lang w:val="es-ES_tradnl"/>
        </w:rPr>
      </w:pPr>
      <w:r w:rsidRPr="00DC6A55">
        <w:rPr>
          <w:rFonts w:ascii="Bookman Old Style" w:hAnsi="Bookman Old Style" w:cs="Arial"/>
          <w:lang w:val="es-ES_tradnl"/>
        </w:rPr>
        <w:t xml:space="preserve">El importe de dicha garantía en caso de cualquier incumplimiento contractual incurrido por el </w:t>
      </w:r>
      <w:r w:rsidRPr="00553787">
        <w:rPr>
          <w:rFonts w:ascii="Bookman Old Style" w:hAnsi="Bookman Old Style" w:cs="Arial"/>
          <w:lang w:val="es-ES_tradnl"/>
        </w:rPr>
        <w:t>PROVEEDOR, será pagado en favor del CONTRATANTE</w:t>
      </w:r>
      <w:r w:rsidRPr="00DC6A55">
        <w:rPr>
          <w:rFonts w:ascii="Bookman Old Style" w:hAnsi="Bookman Old Style" w:cs="Arial"/>
          <w:lang w:val="es-ES_tradnl"/>
        </w:rPr>
        <w:t>, sin necesidad de ningún trámite o acción judicial, a su solo requerimiento.</w:t>
      </w:r>
    </w:p>
    <w:p w14:paraId="73841C3F" w14:textId="77777777" w:rsidR="003D4468" w:rsidRPr="00DC6A55" w:rsidRDefault="003D4468" w:rsidP="003D4468">
      <w:pPr>
        <w:contextualSpacing/>
        <w:jc w:val="both"/>
        <w:rPr>
          <w:rFonts w:ascii="Bookman Old Style" w:hAnsi="Bookman Old Style" w:cs="Arial"/>
          <w:lang w:val="es-ES_tradnl"/>
        </w:rPr>
      </w:pPr>
    </w:p>
    <w:p w14:paraId="2E3C92D3" w14:textId="77777777" w:rsidR="003D4468" w:rsidRPr="00B74C4E" w:rsidRDefault="003D4468" w:rsidP="003D4468">
      <w:pPr>
        <w:contextualSpacing/>
        <w:jc w:val="both"/>
        <w:rPr>
          <w:rFonts w:ascii="Bookman Old Style" w:hAnsi="Bookman Old Style" w:cs="Arial"/>
          <w:b/>
          <w:lang w:val="es-ES_tradnl"/>
        </w:rPr>
      </w:pPr>
      <w:r w:rsidRPr="00DC6A55">
        <w:rPr>
          <w:rFonts w:ascii="Bookman Old Style" w:hAnsi="Bookman Old Style" w:cs="Arial"/>
          <w:lang w:val="es-ES_tradnl"/>
        </w:rPr>
        <w:t xml:space="preserve">El </w:t>
      </w:r>
      <w:r w:rsidRPr="00553787">
        <w:rPr>
          <w:rFonts w:ascii="Bookman Old Style" w:hAnsi="Bookman Old Style" w:cs="Arial"/>
          <w:lang w:val="es-ES_tradnl"/>
        </w:rPr>
        <w:t>PROVEEDOR, tiene la obligación de mantener actualizada la Garantía de Cumplimiento de Contrato, cuantas veces lo requiera el CONTRATANTE</w:t>
      </w:r>
      <w:r w:rsidRPr="00B74C4E">
        <w:rPr>
          <w:rFonts w:ascii="Bookman Old Style" w:hAnsi="Bookman Old Style" w:cs="Arial"/>
          <w:b/>
          <w:lang w:val="es-ES_tradnl"/>
        </w:rPr>
        <w:t>.</w:t>
      </w:r>
    </w:p>
    <w:p w14:paraId="64D97EE5" w14:textId="77777777" w:rsidR="003D4468" w:rsidRDefault="003D4468" w:rsidP="003D4468">
      <w:pPr>
        <w:contextualSpacing/>
        <w:jc w:val="both"/>
        <w:rPr>
          <w:rFonts w:ascii="Bookman Old Style" w:hAnsi="Bookman Old Style" w:cs="Arial"/>
          <w:lang w:val="es-ES_tradnl"/>
        </w:rPr>
      </w:pPr>
    </w:p>
    <w:p w14:paraId="06E5F3A8" w14:textId="77777777" w:rsidR="003D4468" w:rsidRPr="00553787" w:rsidRDefault="003D4468" w:rsidP="003D4468">
      <w:pPr>
        <w:contextualSpacing/>
        <w:jc w:val="both"/>
        <w:rPr>
          <w:rFonts w:ascii="Bookman Old Style" w:hAnsi="Bookman Old Style" w:cs="Arial"/>
          <w:lang w:val="es-ES_tradnl"/>
        </w:rPr>
      </w:pPr>
      <w:r>
        <w:rPr>
          <w:rFonts w:ascii="Bookman Old Style" w:hAnsi="Bookman Old Style" w:cs="Arial"/>
          <w:lang w:val="es-ES_tradnl"/>
        </w:rPr>
        <w:t xml:space="preserve">La Contraparte llevará el control directo de la vigencia y validez de esta garantía, en cuanto al monto y plazo exigido, a efectos de requerir su ampliación y/o incremento al </w:t>
      </w:r>
      <w:r w:rsidRPr="00B74C4E">
        <w:rPr>
          <w:rFonts w:ascii="Bookman Old Style" w:hAnsi="Bookman Old Style" w:cs="Arial"/>
          <w:b/>
          <w:lang w:val="es-ES_tradnl"/>
        </w:rPr>
        <w:t>PROVEEDOR</w:t>
      </w:r>
      <w:r>
        <w:rPr>
          <w:rFonts w:ascii="Bookman Old Style" w:hAnsi="Bookman Old Style" w:cs="Arial"/>
          <w:lang w:val="es-ES_tradnl"/>
        </w:rPr>
        <w:t xml:space="preserve">, o solicitar </w:t>
      </w:r>
      <w:r w:rsidRPr="00553787">
        <w:rPr>
          <w:rFonts w:ascii="Bookman Old Style" w:hAnsi="Bookman Old Style" w:cs="Arial"/>
          <w:lang w:val="es-ES_tradnl"/>
        </w:rPr>
        <w:t xml:space="preserve">al CONTRATANTE su ejecución. </w:t>
      </w:r>
    </w:p>
    <w:p w14:paraId="3EC12D0D" w14:textId="77777777" w:rsidR="003D4468" w:rsidRPr="00553787" w:rsidRDefault="003D4468" w:rsidP="003D4468">
      <w:pPr>
        <w:contextualSpacing/>
        <w:jc w:val="both"/>
        <w:rPr>
          <w:rFonts w:ascii="Bookman Old Style" w:hAnsi="Bookman Old Style" w:cs="Arial"/>
          <w:lang w:val="es-ES_tradnl"/>
        </w:rPr>
      </w:pPr>
    </w:p>
    <w:p w14:paraId="13EA2E55" w14:textId="77777777" w:rsidR="003D4468" w:rsidRPr="00DC6A55" w:rsidRDefault="003D4468" w:rsidP="003D4468">
      <w:pPr>
        <w:contextualSpacing/>
        <w:jc w:val="both"/>
        <w:rPr>
          <w:rFonts w:ascii="Bookman Old Style" w:hAnsi="Bookman Old Style" w:cs="Arial"/>
          <w:lang w:val="es-ES_tradnl"/>
        </w:rPr>
      </w:pPr>
      <w:r>
        <w:rPr>
          <w:rFonts w:ascii="Bookman Old Style" w:hAnsi="Bookman Old Style" w:cs="Arial"/>
          <w:lang w:val="es-ES_tradnl"/>
        </w:rPr>
        <w:t xml:space="preserve">En caso de un aumento al Monto del Contrato por cualquier razón especificada en éste, el </w:t>
      </w:r>
      <w:r w:rsidRPr="00553787">
        <w:rPr>
          <w:rFonts w:ascii="Bookman Old Style" w:hAnsi="Bookman Old Style" w:cs="Arial"/>
          <w:lang w:val="es-ES_tradnl"/>
        </w:rPr>
        <w:t xml:space="preserve">PROVEEDOR, como condición previa a la </w:t>
      </w:r>
      <w:proofErr w:type="spellStart"/>
      <w:r w:rsidRPr="00553787">
        <w:rPr>
          <w:rFonts w:ascii="Bookman Old Style" w:hAnsi="Bookman Old Style" w:cs="Arial"/>
          <w:lang w:val="es-ES_tradnl"/>
        </w:rPr>
        <w:t>modificacion</w:t>
      </w:r>
      <w:proofErr w:type="spellEnd"/>
      <w:r w:rsidRPr="00553787">
        <w:rPr>
          <w:rFonts w:ascii="Bookman Old Style" w:hAnsi="Bookman Old Style" w:cs="Arial"/>
          <w:lang w:val="es-ES_tradnl"/>
        </w:rPr>
        <w:t>, le proveerá al CONTRATANTE la Garantía de Cumplimiento de Contrato en la forma y el contenido que el CONTRATANTE</w:t>
      </w:r>
      <w:r>
        <w:rPr>
          <w:rFonts w:ascii="Bookman Old Style" w:hAnsi="Bookman Old Style" w:cs="Arial"/>
          <w:lang w:val="es-ES_tradnl"/>
        </w:rPr>
        <w:t xml:space="preserve"> considere satisfactorio, para que refleje dicho aumento, de manera que el valor total de la </w:t>
      </w:r>
      <w:proofErr w:type="spellStart"/>
      <w:r>
        <w:rPr>
          <w:rFonts w:ascii="Bookman Old Style" w:hAnsi="Bookman Old Style" w:cs="Arial"/>
          <w:lang w:val="es-ES_tradnl"/>
        </w:rPr>
        <w:t>Garantia</w:t>
      </w:r>
      <w:proofErr w:type="spellEnd"/>
      <w:r>
        <w:rPr>
          <w:rFonts w:ascii="Bookman Old Style" w:hAnsi="Bookman Old Style" w:cs="Arial"/>
          <w:lang w:val="es-ES_tradnl"/>
        </w:rPr>
        <w:t xml:space="preserve"> de Cumplimiento de Contrato tenga equivalencia a los porcentajes establecidos.</w:t>
      </w:r>
    </w:p>
    <w:p w14:paraId="1A0027DB" w14:textId="77777777" w:rsidR="003D4468" w:rsidRPr="00DC6A55" w:rsidRDefault="003D4468" w:rsidP="003D4468">
      <w:pPr>
        <w:widowControl w:val="0"/>
        <w:kinsoku w:val="0"/>
        <w:overflowPunct w:val="0"/>
        <w:jc w:val="both"/>
        <w:textAlignment w:val="baseline"/>
        <w:rPr>
          <w:rFonts w:ascii="Bookman Old Style" w:hAnsi="Bookman Old Style" w:cs="Arial"/>
          <w:lang w:val="es-ES_tradnl"/>
        </w:rPr>
      </w:pPr>
    </w:p>
    <w:p w14:paraId="1305C026" w14:textId="77777777" w:rsidR="003D4468" w:rsidRPr="00DC6A55" w:rsidRDefault="003D4468" w:rsidP="003D4468">
      <w:pPr>
        <w:jc w:val="both"/>
        <w:rPr>
          <w:rFonts w:ascii="Bookman Old Style" w:hAnsi="Bookman Old Style" w:cs="Arial"/>
          <w:lang w:val="es-ES_tradnl"/>
        </w:rPr>
      </w:pPr>
      <w:r w:rsidRPr="004C4EBA">
        <w:rPr>
          <w:rFonts w:ascii="Bookman Old Style" w:hAnsi="Bookman Old Style" w:cs="Arial"/>
          <w:lang w:val="es-ES_tradnl"/>
        </w:rPr>
        <w:t xml:space="preserve">Si se procediera a la Recepción Definitiva de los </w:t>
      </w:r>
      <w:r>
        <w:rPr>
          <w:rFonts w:ascii="Bookman Old Style" w:hAnsi="Bookman Old Style" w:cs="Arial"/>
          <w:lang w:val="es-ES_tradnl"/>
        </w:rPr>
        <w:t xml:space="preserve">Vagones Planos Ferroviarios </w:t>
      </w:r>
      <w:r w:rsidRPr="004C4EBA">
        <w:rPr>
          <w:rFonts w:ascii="Bookman Old Style" w:hAnsi="Bookman Old Style" w:cs="Arial"/>
          <w:lang w:val="es-ES_tradnl"/>
        </w:rPr>
        <w:t>objeto de</w:t>
      </w:r>
      <w:r>
        <w:rPr>
          <w:rFonts w:ascii="Bookman Old Style" w:hAnsi="Bookman Old Style" w:cs="Arial"/>
          <w:lang w:val="es-ES_tradnl"/>
        </w:rPr>
        <w:t>l presente Contrato en</w:t>
      </w:r>
      <w:r w:rsidRPr="004C4EBA">
        <w:rPr>
          <w:rFonts w:ascii="Bookman Old Style" w:hAnsi="Bookman Old Style" w:cs="Arial"/>
          <w:lang w:val="es-ES_tradnl"/>
        </w:rPr>
        <w:t xml:space="preserve"> forma satisfactoria y dentro del plazo previsto en la Cláusula </w:t>
      </w:r>
      <w:r>
        <w:rPr>
          <w:rFonts w:ascii="Bookman Old Style" w:hAnsi="Bookman Old Style" w:cs="Arial"/>
          <w:lang w:val="es-ES_tradnl"/>
        </w:rPr>
        <w:t xml:space="preserve">de </w:t>
      </w:r>
      <w:r w:rsidRPr="004C4EBA">
        <w:rPr>
          <w:rFonts w:ascii="Bookman Old Style" w:hAnsi="Bookman Old Style" w:cs="Arial"/>
          <w:lang w:val="es-ES_tradnl"/>
        </w:rPr>
        <w:t xml:space="preserve">Plazo, hecho que se hará constar mediante el Acta de Recepción Definitiva suscrita por ambas </w:t>
      </w:r>
      <w:r>
        <w:rPr>
          <w:rFonts w:ascii="Bookman Old Style" w:hAnsi="Bookman Old Style" w:cs="Arial"/>
          <w:lang w:val="es-ES_tradnl"/>
        </w:rPr>
        <w:t>P</w:t>
      </w:r>
      <w:r w:rsidRPr="004C4EBA">
        <w:rPr>
          <w:rFonts w:ascii="Bookman Old Style" w:hAnsi="Bookman Old Style" w:cs="Arial"/>
          <w:lang w:val="es-ES_tradnl"/>
        </w:rPr>
        <w:t>artes, dicha garan</w:t>
      </w:r>
      <w:r>
        <w:rPr>
          <w:rFonts w:ascii="Bookman Old Style" w:hAnsi="Bookman Old Style" w:cs="Arial"/>
          <w:lang w:val="es-ES_tradnl"/>
        </w:rPr>
        <w:t xml:space="preserve">tía será devuelta </w:t>
      </w:r>
      <w:r w:rsidRPr="00553787">
        <w:rPr>
          <w:rFonts w:ascii="Bookman Old Style" w:hAnsi="Bookman Old Style" w:cs="Arial"/>
          <w:lang w:val="es-ES_tradnl"/>
        </w:rPr>
        <w:t>al PROVEEDOR.</w:t>
      </w:r>
      <w:r w:rsidRPr="00DC6A55">
        <w:rPr>
          <w:rFonts w:ascii="Bookman Old Style" w:hAnsi="Bookman Old Style" w:cs="Arial"/>
          <w:lang w:val="es-ES_tradnl"/>
        </w:rPr>
        <w:t xml:space="preserve"> </w:t>
      </w:r>
    </w:p>
    <w:p w14:paraId="5EA91F22" w14:textId="77777777" w:rsidR="003D4468" w:rsidRPr="00DC6A55" w:rsidRDefault="003D4468" w:rsidP="003D4468">
      <w:pPr>
        <w:tabs>
          <w:tab w:val="left" w:pos="567"/>
        </w:tabs>
        <w:spacing w:before="120" w:after="120"/>
        <w:jc w:val="both"/>
        <w:rPr>
          <w:rFonts w:ascii="Bookman Old Style" w:hAnsi="Bookman Old Style" w:cs="Arial"/>
          <w:b/>
          <w:lang w:val="es-ES_tradnl"/>
        </w:rPr>
      </w:pPr>
      <w:r w:rsidRPr="00DC6A55">
        <w:rPr>
          <w:rFonts w:ascii="Bookman Old Style" w:hAnsi="Bookman Old Style" w:cs="Arial"/>
          <w:b/>
          <w:lang w:val="es-ES_tradnl"/>
        </w:rPr>
        <w:t>1</w:t>
      </w:r>
      <w:r w:rsidRPr="00ED382F">
        <w:rPr>
          <w:rFonts w:ascii="Bookman Old Style" w:hAnsi="Bookman Old Style" w:cs="Arial"/>
          <w:b/>
          <w:lang w:val="es-ES_tradnl"/>
        </w:rPr>
        <w:t>3</w:t>
      </w:r>
      <w:r w:rsidRPr="00DC6A55">
        <w:rPr>
          <w:rFonts w:ascii="Bookman Old Style" w:hAnsi="Bookman Old Style" w:cs="Arial"/>
          <w:b/>
          <w:lang w:val="es-ES_tradnl"/>
        </w:rPr>
        <w:t>.2 GARANTÍA DE CORRECTA INVERSIÓN DEL ANTICIPO:</w:t>
      </w:r>
    </w:p>
    <w:p w14:paraId="191C576F" w14:textId="77777777" w:rsidR="003D4468" w:rsidRDefault="003D4468" w:rsidP="003D4468">
      <w:pPr>
        <w:autoSpaceDE w:val="0"/>
        <w:autoSpaceDN w:val="0"/>
        <w:adjustRightInd w:val="0"/>
        <w:jc w:val="both"/>
        <w:rPr>
          <w:rFonts w:ascii="Bookman Old Style" w:hAnsi="Bookman Old Style" w:cs="Arial"/>
          <w:lang w:val="es-ES_tradnl"/>
        </w:rPr>
      </w:pPr>
      <w:r w:rsidRPr="00DC6A55">
        <w:rPr>
          <w:rFonts w:ascii="Bookman Old Style" w:hAnsi="Bookman Old Style" w:cs="Arial"/>
          <w:lang w:val="es-ES_tradnl"/>
        </w:rPr>
        <w:t xml:space="preserve">El </w:t>
      </w:r>
      <w:r w:rsidRPr="00DC6A55">
        <w:rPr>
          <w:rFonts w:ascii="Bookman Old Style" w:hAnsi="Bookman Old Style" w:cs="Arial"/>
          <w:b/>
          <w:lang w:val="es-ES_tradnl"/>
        </w:rPr>
        <w:t>PROVEEDOR</w:t>
      </w:r>
      <w:r w:rsidRPr="00DC6A55">
        <w:rPr>
          <w:rFonts w:ascii="Bookman Old Style" w:hAnsi="Bookman Old Style" w:cs="Arial"/>
          <w:lang w:val="es-ES_tradnl"/>
        </w:rPr>
        <w:t>, a su propio costo y cargo obtendrá y entregará a</w:t>
      </w:r>
      <w:r>
        <w:rPr>
          <w:rFonts w:ascii="Bookman Old Style" w:hAnsi="Bookman Old Style" w:cs="Arial"/>
          <w:lang w:val="es-ES_tradnl"/>
        </w:rPr>
        <w:t>l</w:t>
      </w:r>
      <w:r w:rsidRPr="00DC6A55">
        <w:rPr>
          <w:rFonts w:ascii="Bookman Old Style" w:hAnsi="Bookman Old Style" w:cs="Arial"/>
          <w:lang w:val="es-ES_tradnl"/>
        </w:rPr>
        <w:t xml:space="preserve"> </w:t>
      </w:r>
      <w:r>
        <w:rPr>
          <w:rFonts w:ascii="Bookman Old Style" w:hAnsi="Bookman Old Style" w:cs="Arial"/>
          <w:b/>
          <w:lang w:val="es-ES_tradnl"/>
        </w:rPr>
        <w:t>CONTRATANTE</w:t>
      </w:r>
      <w:r w:rsidRPr="00DC6A55">
        <w:rPr>
          <w:rFonts w:ascii="Bookman Old Style" w:hAnsi="Bookman Old Style" w:cs="Arial"/>
          <w:b/>
          <w:lang w:val="es-ES_tradnl"/>
        </w:rPr>
        <w:t xml:space="preserve"> </w:t>
      </w:r>
      <w:r w:rsidRPr="00DC6A55">
        <w:rPr>
          <w:rFonts w:ascii="Bookman Old Style" w:hAnsi="Bookman Old Style" w:cs="Arial"/>
          <w:lang w:val="es-ES_tradnl"/>
        </w:rPr>
        <w:t>de manera previa a la recep</w:t>
      </w:r>
      <w:r>
        <w:rPr>
          <w:rFonts w:ascii="Bookman Old Style" w:hAnsi="Bookman Old Style" w:cs="Arial"/>
          <w:lang w:val="es-ES_tradnl"/>
        </w:rPr>
        <w:t xml:space="preserve">ción del anticipo, una Garantía de Correcta Inversión de Anticipo </w:t>
      </w:r>
      <w:r w:rsidRPr="00DC6A55">
        <w:rPr>
          <w:rFonts w:ascii="Bookman Old Style" w:hAnsi="Bookman Old Style" w:cs="Arial"/>
          <w:lang w:val="es-ES_tradnl"/>
        </w:rPr>
        <w:t>a la orden de Yacimientos Petrolíferos Fiscales Bolivianos</w:t>
      </w:r>
      <w:r>
        <w:rPr>
          <w:rFonts w:ascii="Bookman Old Style" w:hAnsi="Bookman Old Style" w:cs="Arial"/>
          <w:lang w:val="es-ES_tradnl"/>
        </w:rPr>
        <w:t>,</w:t>
      </w:r>
      <w:r w:rsidRPr="00DC6A55">
        <w:rPr>
          <w:rFonts w:ascii="Bookman Old Style" w:hAnsi="Bookman Old Style" w:cs="Arial"/>
          <w:lang w:val="es-ES_tradnl"/>
        </w:rPr>
        <w:t xml:space="preserve"> por el cien por ciento (100%) del monto del anticipo del Contrato</w:t>
      </w:r>
      <w:r w:rsidRPr="004C4EBA">
        <w:rPr>
          <w:rFonts w:ascii="Bookman Old Style" w:hAnsi="Bookman Old Style" w:cs="Arial"/>
          <w:lang w:val="es-ES_tradnl"/>
        </w:rPr>
        <w:t xml:space="preserve">, equivalente al </w:t>
      </w:r>
      <w:r>
        <w:rPr>
          <w:rFonts w:ascii="Bookman Old Style" w:hAnsi="Bookman Old Style" w:cs="Arial"/>
          <w:lang w:val="es-ES_tradnl"/>
        </w:rPr>
        <w:t xml:space="preserve">veinte </w:t>
      </w:r>
      <w:r w:rsidRPr="004C4EBA">
        <w:rPr>
          <w:rFonts w:ascii="Bookman Old Style" w:hAnsi="Bookman Old Style" w:cs="Arial"/>
          <w:lang w:val="es-ES_tradnl"/>
        </w:rPr>
        <w:t>por ciento (</w:t>
      </w:r>
      <w:r>
        <w:rPr>
          <w:rFonts w:ascii="Bookman Old Style" w:hAnsi="Bookman Old Style" w:cs="Arial"/>
          <w:lang w:val="es-ES_tradnl"/>
        </w:rPr>
        <w:t>2</w:t>
      </w:r>
      <w:r w:rsidRPr="004C4EBA">
        <w:rPr>
          <w:rFonts w:ascii="Bookman Old Style" w:hAnsi="Bookman Old Style" w:cs="Arial"/>
          <w:lang w:val="es-ES_tradnl"/>
        </w:rPr>
        <w:t xml:space="preserve">0%) del </w:t>
      </w:r>
      <w:r>
        <w:rPr>
          <w:rFonts w:ascii="Bookman Old Style" w:hAnsi="Bookman Old Style" w:cs="Arial"/>
          <w:lang w:val="es-ES_tradnl"/>
        </w:rPr>
        <w:t>M</w:t>
      </w:r>
      <w:r w:rsidRPr="004C4EBA">
        <w:rPr>
          <w:rFonts w:ascii="Bookman Old Style" w:hAnsi="Bookman Old Style" w:cs="Arial"/>
          <w:lang w:val="es-ES_tradnl"/>
        </w:rPr>
        <w:t>onto del Contrato.</w:t>
      </w:r>
    </w:p>
    <w:p w14:paraId="6F530F5E" w14:textId="77777777" w:rsidR="003D4468" w:rsidRDefault="003D4468" w:rsidP="003D4468">
      <w:pPr>
        <w:jc w:val="both"/>
        <w:rPr>
          <w:rFonts w:ascii="Bookman Old Style" w:hAnsi="Bookman Old Style" w:cs="Arial"/>
          <w:b/>
          <w:u w:val="single"/>
          <w:lang w:val="es-ES_tradnl"/>
        </w:rPr>
      </w:pPr>
    </w:p>
    <w:p w14:paraId="60818561" w14:textId="77777777" w:rsidR="003D4468" w:rsidRPr="003E41FC"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(Esta Garantía deberá ser emitida conforme a las condiciones establecidas en las Especificaciones Técnicas y el DBC).</w:t>
      </w:r>
    </w:p>
    <w:p w14:paraId="63E6BA5F" w14:textId="77777777" w:rsidR="003D4468" w:rsidRPr="00DC6A55" w:rsidRDefault="003D4468" w:rsidP="003D4468">
      <w:pPr>
        <w:spacing w:before="120" w:after="120"/>
        <w:jc w:val="both"/>
        <w:rPr>
          <w:rFonts w:ascii="Bookman Old Style" w:hAnsi="Bookman Old Style" w:cs="Arial"/>
          <w:lang w:val="es-ES_tradnl"/>
        </w:rPr>
      </w:pPr>
      <w:r w:rsidRPr="00DC6A55">
        <w:rPr>
          <w:rFonts w:ascii="Bookman Old Style" w:hAnsi="Bookman Old Style" w:cs="Arial"/>
          <w:lang w:val="es-ES_tradnl"/>
        </w:rPr>
        <w:t xml:space="preserve">El importe de la </w:t>
      </w:r>
      <w:r>
        <w:rPr>
          <w:rFonts w:ascii="Bookman Old Style" w:hAnsi="Bookman Old Style" w:cs="Arial"/>
          <w:lang w:val="es-ES_tradnl"/>
        </w:rPr>
        <w:t xml:space="preserve">ésta </w:t>
      </w:r>
      <w:r w:rsidRPr="00DC6A55">
        <w:rPr>
          <w:rFonts w:ascii="Bookman Old Style" w:hAnsi="Bookman Old Style" w:cs="Arial"/>
          <w:lang w:val="es-ES_tradnl"/>
        </w:rPr>
        <w:t>garantía podrá ser cobrado por</w:t>
      </w:r>
      <w:r>
        <w:rPr>
          <w:rFonts w:ascii="Bookman Old Style" w:hAnsi="Bookman Old Style" w:cs="Arial"/>
          <w:lang w:val="es-ES_tradnl"/>
        </w:rPr>
        <w:t xml:space="preserve"> el</w:t>
      </w:r>
      <w:r w:rsidRPr="00DC6A55">
        <w:rPr>
          <w:rFonts w:ascii="Bookman Old Style" w:hAnsi="Bookman Old Style" w:cs="Arial"/>
          <w:lang w:val="es-ES_tradnl"/>
        </w:rPr>
        <w:t xml:space="preserve"> </w:t>
      </w:r>
      <w:r>
        <w:rPr>
          <w:rFonts w:ascii="Bookman Old Style" w:hAnsi="Bookman Old Style" w:cs="Arial"/>
          <w:b/>
          <w:lang w:val="es-ES_tradnl"/>
        </w:rPr>
        <w:t>CONTRATANTE</w:t>
      </w:r>
      <w:r w:rsidRPr="00DC6A55">
        <w:rPr>
          <w:rFonts w:ascii="Bookman Old Style" w:hAnsi="Bookman Old Style" w:cs="Arial"/>
          <w:lang w:val="es-ES_tradnl"/>
        </w:rPr>
        <w:t xml:space="preserve"> en caso de que el </w:t>
      </w:r>
      <w:r w:rsidRPr="00DC6A55">
        <w:rPr>
          <w:rFonts w:ascii="Bookman Old Style" w:hAnsi="Bookman Old Style" w:cs="Arial"/>
          <w:b/>
          <w:lang w:val="es-ES_tradnl"/>
        </w:rPr>
        <w:t>PROVEEDOR</w:t>
      </w:r>
      <w:r w:rsidRPr="00DC6A55">
        <w:rPr>
          <w:rFonts w:ascii="Bookman Old Style" w:hAnsi="Bookman Old Style" w:cs="Arial"/>
          <w:lang w:val="es-ES_tradnl"/>
        </w:rPr>
        <w:t>:</w:t>
      </w:r>
    </w:p>
    <w:p w14:paraId="2588AA13" w14:textId="77777777" w:rsidR="003D4468" w:rsidRPr="00DC6A55" w:rsidRDefault="003D4468" w:rsidP="003D4468">
      <w:pPr>
        <w:tabs>
          <w:tab w:val="left" w:pos="567"/>
        </w:tabs>
        <w:spacing w:before="120" w:after="120"/>
        <w:ind w:left="1560" w:hanging="709"/>
        <w:jc w:val="both"/>
        <w:rPr>
          <w:rFonts w:ascii="Bookman Old Style" w:hAnsi="Bookman Old Style" w:cs="Arial"/>
          <w:lang w:val="es-ES_tradnl"/>
        </w:rPr>
      </w:pPr>
      <w:r w:rsidRPr="00DC6A55">
        <w:rPr>
          <w:rFonts w:ascii="Bookman Old Style" w:hAnsi="Bookman Old Style" w:cs="Arial"/>
          <w:b/>
          <w:lang w:val="es-ES_tradnl"/>
        </w:rPr>
        <w:t>1</w:t>
      </w:r>
      <w:r w:rsidRPr="00ED382F">
        <w:rPr>
          <w:rFonts w:ascii="Bookman Old Style" w:hAnsi="Bookman Old Style" w:cs="Arial"/>
          <w:b/>
          <w:lang w:val="es-ES_tradnl"/>
        </w:rPr>
        <w:t>3</w:t>
      </w:r>
      <w:r w:rsidRPr="00DC6A55">
        <w:rPr>
          <w:rFonts w:ascii="Bookman Old Style" w:hAnsi="Bookman Old Style" w:cs="Arial"/>
          <w:b/>
          <w:lang w:val="es-ES_tradnl"/>
        </w:rPr>
        <w:t>.2.1</w:t>
      </w:r>
      <w:r w:rsidRPr="00DC6A55">
        <w:rPr>
          <w:rFonts w:ascii="Bookman Old Style" w:hAnsi="Bookman Old Style" w:cs="Arial"/>
          <w:lang w:val="es-ES_tradnl"/>
        </w:rPr>
        <w:t xml:space="preserve"> No pudiese justificar la correcta inversión del anticipo otorgado antes de haberse deducido la totalidad del mismo en los tiempos y porcentajes convenidos entre las Partes</w:t>
      </w:r>
      <w:r>
        <w:rPr>
          <w:rFonts w:ascii="Bookman Old Style" w:hAnsi="Bookman Old Style" w:cs="Arial"/>
          <w:lang w:val="es-ES_tradnl"/>
        </w:rPr>
        <w:t>.</w:t>
      </w:r>
    </w:p>
    <w:p w14:paraId="06F17365" w14:textId="77777777" w:rsidR="003D4468" w:rsidRPr="00DC6A55" w:rsidRDefault="003D4468" w:rsidP="003D4468">
      <w:pPr>
        <w:spacing w:before="120" w:after="120"/>
        <w:ind w:left="1560" w:hanging="709"/>
        <w:jc w:val="both"/>
        <w:rPr>
          <w:rFonts w:ascii="Bookman Old Style" w:hAnsi="Bookman Old Style" w:cs="Arial"/>
          <w:lang w:val="es-ES_tradnl"/>
        </w:rPr>
      </w:pPr>
      <w:r w:rsidRPr="00DC6A55">
        <w:rPr>
          <w:rFonts w:ascii="Bookman Old Style" w:hAnsi="Bookman Old Style" w:cs="Arial"/>
          <w:b/>
          <w:lang w:val="es-ES_tradnl"/>
        </w:rPr>
        <w:t>1</w:t>
      </w:r>
      <w:r w:rsidRPr="00ED382F">
        <w:rPr>
          <w:rFonts w:ascii="Bookman Old Style" w:hAnsi="Bookman Old Style" w:cs="Arial"/>
          <w:b/>
          <w:lang w:val="es-ES_tradnl"/>
        </w:rPr>
        <w:t>3</w:t>
      </w:r>
      <w:r w:rsidRPr="00DC6A55">
        <w:rPr>
          <w:rFonts w:ascii="Bookman Old Style" w:hAnsi="Bookman Old Style" w:cs="Arial"/>
          <w:b/>
          <w:lang w:val="es-ES_tradnl"/>
        </w:rPr>
        <w:t>.2.2</w:t>
      </w:r>
      <w:r w:rsidRPr="00DC6A55">
        <w:rPr>
          <w:rFonts w:ascii="Bookman Old Style" w:hAnsi="Bookman Old Style" w:cs="Arial"/>
          <w:lang w:val="es-ES_tradnl"/>
        </w:rPr>
        <w:t xml:space="preserve"> No haya iniciado </w:t>
      </w:r>
      <w:r>
        <w:rPr>
          <w:rFonts w:ascii="Bookman Old Style" w:hAnsi="Bookman Old Style" w:cs="Arial"/>
          <w:lang w:val="es-ES_tradnl"/>
        </w:rPr>
        <w:t xml:space="preserve">la </w:t>
      </w:r>
      <w:proofErr w:type="spellStart"/>
      <w:r>
        <w:rPr>
          <w:rFonts w:ascii="Bookman Old Style" w:hAnsi="Bookman Old Style" w:cs="Arial"/>
          <w:lang w:val="es-ES_tradnl"/>
        </w:rPr>
        <w:t>Aquisision</w:t>
      </w:r>
      <w:proofErr w:type="spellEnd"/>
      <w:r w:rsidRPr="00DC6A55">
        <w:rPr>
          <w:rFonts w:ascii="Bookman Old Style" w:hAnsi="Bookman Old Style" w:cs="Arial"/>
          <w:lang w:val="es-ES_tradnl"/>
        </w:rPr>
        <w:t xml:space="preserve"> dentro de los </w:t>
      </w:r>
      <w:r>
        <w:rPr>
          <w:rFonts w:ascii="Bookman Old Style" w:hAnsi="Bookman Old Style" w:cs="Arial"/>
          <w:lang w:val="es-ES_tradnl"/>
        </w:rPr>
        <w:t>plazos establecidos en el c</w:t>
      </w:r>
      <w:r w:rsidRPr="00DC6A55">
        <w:rPr>
          <w:rFonts w:ascii="Bookman Old Style" w:hAnsi="Bookman Old Style" w:cs="Arial"/>
          <w:lang w:val="es-ES_tradnl"/>
        </w:rPr>
        <w:t>ronograma (</w:t>
      </w:r>
      <w:proofErr w:type="gramStart"/>
      <w:r w:rsidRPr="00DC6A55">
        <w:rPr>
          <w:rFonts w:ascii="Bookman Old Style" w:hAnsi="Bookman Old Style" w:cs="Arial"/>
          <w:lang w:val="es-ES_tradnl"/>
        </w:rPr>
        <w:t xml:space="preserve">Anexo </w:t>
      </w:r>
      <w:r>
        <w:rPr>
          <w:rFonts w:ascii="Bookman Old Style" w:hAnsi="Bookman Old Style" w:cs="Arial"/>
          <w:lang w:val="es-ES_tradnl"/>
        </w:rPr>
        <w:t>…</w:t>
      </w:r>
      <w:proofErr w:type="gramEnd"/>
      <w:r>
        <w:rPr>
          <w:rFonts w:ascii="Bookman Old Style" w:hAnsi="Bookman Old Style" w:cs="Arial"/>
          <w:lang w:val="es-ES_tradnl"/>
        </w:rPr>
        <w:t>…</w:t>
      </w:r>
      <w:r w:rsidRPr="00DC6A55">
        <w:rPr>
          <w:rFonts w:ascii="Bookman Old Style" w:hAnsi="Bookman Old Style" w:cs="Arial"/>
          <w:lang w:val="es-ES_tradnl"/>
        </w:rPr>
        <w:t>)</w:t>
      </w:r>
    </w:p>
    <w:p w14:paraId="77E4B105" w14:textId="77777777" w:rsidR="003D4468" w:rsidRPr="00DC6A55" w:rsidRDefault="003D4468" w:rsidP="003D4468">
      <w:pPr>
        <w:tabs>
          <w:tab w:val="left" w:pos="567"/>
        </w:tabs>
        <w:spacing w:before="120" w:after="120"/>
        <w:ind w:left="1701" w:hanging="850"/>
        <w:jc w:val="both"/>
        <w:rPr>
          <w:rFonts w:ascii="Bookman Old Style" w:hAnsi="Bookman Old Style" w:cs="Arial"/>
          <w:lang w:val="es-ES_tradnl"/>
        </w:rPr>
      </w:pPr>
      <w:r w:rsidRPr="00DC6A55">
        <w:rPr>
          <w:rFonts w:ascii="Bookman Old Style" w:hAnsi="Bookman Old Style" w:cs="Arial"/>
          <w:b/>
          <w:lang w:val="es-ES_tradnl"/>
        </w:rPr>
        <w:t>1</w:t>
      </w:r>
      <w:r w:rsidRPr="00ED382F">
        <w:rPr>
          <w:rFonts w:ascii="Bookman Old Style" w:hAnsi="Bookman Old Style" w:cs="Arial"/>
          <w:b/>
          <w:lang w:val="es-ES_tradnl"/>
        </w:rPr>
        <w:t>3</w:t>
      </w:r>
      <w:r w:rsidRPr="00DC6A55">
        <w:rPr>
          <w:rFonts w:ascii="Bookman Old Style" w:hAnsi="Bookman Old Style" w:cs="Arial"/>
          <w:b/>
          <w:lang w:val="es-ES_tradnl"/>
        </w:rPr>
        <w:t>.2.3</w:t>
      </w:r>
      <w:r w:rsidRPr="00DC6A55">
        <w:rPr>
          <w:rFonts w:ascii="Bookman Old Style" w:hAnsi="Bookman Old Style" w:cs="Arial"/>
          <w:lang w:val="es-ES_tradnl"/>
        </w:rPr>
        <w:t xml:space="preserve"> No realice o </w:t>
      </w:r>
      <w:r>
        <w:rPr>
          <w:rFonts w:ascii="Bookman Old Style" w:hAnsi="Bookman Old Style" w:cs="Arial"/>
          <w:lang w:val="es-ES_tradnl"/>
        </w:rPr>
        <w:t xml:space="preserve">se </w:t>
      </w:r>
      <w:r w:rsidRPr="00DC6A55">
        <w:rPr>
          <w:rFonts w:ascii="Bookman Old Style" w:hAnsi="Bookman Old Style" w:cs="Arial"/>
          <w:lang w:val="es-ES_tradnl"/>
        </w:rPr>
        <w:t xml:space="preserve">niegue </w:t>
      </w:r>
      <w:r>
        <w:rPr>
          <w:rFonts w:ascii="Bookman Old Style" w:hAnsi="Bookman Old Style" w:cs="Arial"/>
          <w:lang w:val="es-ES_tradnl"/>
        </w:rPr>
        <w:t xml:space="preserve">a efectuar </w:t>
      </w:r>
      <w:r w:rsidRPr="00DC6A55">
        <w:rPr>
          <w:rFonts w:ascii="Bookman Old Style" w:hAnsi="Bookman Old Style" w:cs="Arial"/>
          <w:lang w:val="es-ES_tradnl"/>
        </w:rPr>
        <w:t>la renovación de la Garantía de Correcta Inversión de Anticipo.</w:t>
      </w:r>
    </w:p>
    <w:p w14:paraId="1B680A06" w14:textId="77777777" w:rsidR="003D4468" w:rsidRDefault="003D4468" w:rsidP="003D4468">
      <w:pPr>
        <w:autoSpaceDE w:val="0"/>
        <w:autoSpaceDN w:val="0"/>
        <w:adjustRightInd w:val="0"/>
        <w:jc w:val="both"/>
        <w:rPr>
          <w:rFonts w:ascii="Bookman Old Style" w:hAnsi="Bookman Old Style" w:cs="Arial"/>
          <w:lang w:val="es-ES_tradnl"/>
        </w:rPr>
      </w:pPr>
    </w:p>
    <w:p w14:paraId="01554FBE" w14:textId="77777777" w:rsidR="003D4468" w:rsidRPr="000A0130" w:rsidRDefault="003D4468" w:rsidP="003D4468">
      <w:pPr>
        <w:autoSpaceDE w:val="0"/>
        <w:autoSpaceDN w:val="0"/>
        <w:adjustRightInd w:val="0"/>
        <w:jc w:val="both"/>
        <w:rPr>
          <w:rFonts w:ascii="Bookman Old Style" w:hAnsi="Bookman Old Style" w:cs="Arial"/>
          <w:lang w:val="es-ES_tradnl"/>
        </w:rPr>
      </w:pPr>
      <w:r w:rsidRPr="00914806">
        <w:rPr>
          <w:rFonts w:ascii="Bookman Old Style" w:hAnsi="Bookman Old Style" w:cs="Arial"/>
          <w:lang w:val="es-ES_tradnl"/>
        </w:rPr>
        <w:t>La Garantía de Correcta Inversión del Anticipo deberá mantener su vigencia en forma continua</w:t>
      </w:r>
      <w:r>
        <w:rPr>
          <w:rFonts w:ascii="Bookman Old Style" w:hAnsi="Bookman Old Style" w:cs="Arial"/>
          <w:lang w:val="es-ES_tradnl"/>
        </w:rPr>
        <w:t>,</w:t>
      </w:r>
      <w:r w:rsidRPr="00914806">
        <w:rPr>
          <w:rFonts w:ascii="Bookman Old Style" w:hAnsi="Bookman Old Style" w:cs="Arial"/>
          <w:lang w:val="es-ES_tradnl"/>
        </w:rPr>
        <w:t xml:space="preserve"> por un periodo de sesenta (60) Días adicionales a la fecha en que se determine la amortización del cien (100%) del anticipo determinad</w:t>
      </w:r>
      <w:r>
        <w:rPr>
          <w:rFonts w:ascii="Bookman Old Style" w:hAnsi="Bookman Old Style" w:cs="Arial"/>
          <w:lang w:val="es-ES_tradnl"/>
        </w:rPr>
        <w:t>o</w:t>
      </w:r>
      <w:r w:rsidRPr="00914806">
        <w:rPr>
          <w:rFonts w:ascii="Bookman Old Style" w:hAnsi="Bookman Old Style" w:cs="Arial"/>
          <w:lang w:val="es-ES_tradnl"/>
        </w:rPr>
        <w:t xml:space="preserve"> en el Anexo </w:t>
      </w:r>
      <w:r>
        <w:rPr>
          <w:rFonts w:ascii="Bookman Old Style" w:hAnsi="Bookman Old Style" w:cs="Arial"/>
          <w:lang w:val="es-ES_tradnl"/>
        </w:rPr>
        <w:t>……</w:t>
      </w:r>
      <w:proofErr w:type="gramStart"/>
      <w:r w:rsidRPr="00914806">
        <w:rPr>
          <w:rFonts w:ascii="Bookman Old Style" w:hAnsi="Bookman Old Style" w:cs="Arial"/>
          <w:lang w:val="es-ES_tradnl"/>
        </w:rPr>
        <w:t xml:space="preserve">. </w:t>
      </w:r>
      <w:r>
        <w:rPr>
          <w:rFonts w:ascii="Bookman Old Style" w:hAnsi="Bookman Old Style" w:cs="Arial"/>
          <w:lang w:val="es-ES_tradnl"/>
        </w:rPr>
        <w:t>.</w:t>
      </w:r>
      <w:proofErr w:type="gramEnd"/>
      <w:r w:rsidRPr="00914806">
        <w:rPr>
          <w:rFonts w:ascii="Bookman Old Style" w:hAnsi="Bookman Old Style" w:cs="Arial"/>
          <w:lang w:val="es-ES_tradnl"/>
        </w:rPr>
        <w:t xml:space="preserve"> No obstante, si el anticipo ha sido devuelto en su totalidad antes de la finalización de la vigencia de la Boleta Garantía,</w:t>
      </w:r>
      <w:r>
        <w:rPr>
          <w:rFonts w:ascii="Bookman Old Style" w:hAnsi="Bookman Old Style" w:cs="Arial"/>
          <w:lang w:val="es-ES_tradnl"/>
        </w:rPr>
        <w:t xml:space="preserve"> el </w:t>
      </w:r>
      <w:r w:rsidRPr="00914806">
        <w:rPr>
          <w:rFonts w:ascii="Bookman Old Style" w:hAnsi="Bookman Old Style" w:cs="Arial"/>
          <w:lang w:val="es-ES_tradnl"/>
        </w:rPr>
        <w:t xml:space="preserve"> </w:t>
      </w:r>
      <w:r w:rsidRPr="000A0130">
        <w:rPr>
          <w:rFonts w:ascii="Bookman Old Style" w:hAnsi="Bookman Old Style" w:cs="Arial"/>
          <w:lang w:val="es-ES_tradnl"/>
        </w:rPr>
        <w:t>CONTRATANTE procederá a devolver el instrumento de garantía al PROVEEDOR.</w:t>
      </w:r>
    </w:p>
    <w:p w14:paraId="40E0CB0B" w14:textId="77777777" w:rsidR="003D4468" w:rsidRPr="00ED382F" w:rsidRDefault="003D4468" w:rsidP="003D4468">
      <w:pPr>
        <w:spacing w:before="120" w:after="120"/>
        <w:jc w:val="both"/>
        <w:rPr>
          <w:rFonts w:ascii="Bookman Old Style" w:hAnsi="Bookman Old Style" w:cs="Arial"/>
          <w:b/>
          <w:lang w:val="es-ES_tradnl"/>
        </w:rPr>
      </w:pPr>
      <w:r>
        <w:rPr>
          <w:rFonts w:ascii="Bookman Old Style" w:hAnsi="Bookman Old Style" w:cs="Arial"/>
          <w:b/>
          <w:lang w:val="es-ES_tradnl"/>
        </w:rPr>
        <w:t>13.3</w:t>
      </w:r>
      <w:r>
        <w:rPr>
          <w:rFonts w:ascii="Bookman Old Style" w:hAnsi="Bookman Old Style" w:cs="Arial"/>
          <w:b/>
          <w:lang w:val="es-ES_tradnl"/>
        </w:rPr>
        <w:tab/>
      </w:r>
      <w:r w:rsidRPr="00F704FC">
        <w:rPr>
          <w:rFonts w:ascii="Bookman Old Style" w:hAnsi="Bookman Old Style" w:cs="Arial"/>
          <w:b/>
          <w:lang w:val="es-ES_tradnl"/>
        </w:rPr>
        <w:t xml:space="preserve">GARANTIA DE FUNCIONAMIENTO DE </w:t>
      </w:r>
      <w:r>
        <w:rPr>
          <w:rFonts w:ascii="Bookman Old Style" w:hAnsi="Bookman Old Style" w:cs="Arial"/>
          <w:b/>
          <w:lang w:val="es-ES_tradnl"/>
        </w:rPr>
        <w:t xml:space="preserve">MAQUINARIA Y/O </w:t>
      </w:r>
    </w:p>
    <w:p w14:paraId="0ADA467C" w14:textId="77777777" w:rsidR="003D4468" w:rsidRDefault="003D4468" w:rsidP="003D4468">
      <w:pPr>
        <w:spacing w:before="120" w:after="120"/>
        <w:jc w:val="both"/>
        <w:rPr>
          <w:rFonts w:ascii="Bookman Old Style" w:hAnsi="Bookman Old Style" w:cs="Arial"/>
          <w:lang w:val="es-ES_tradnl"/>
        </w:rPr>
      </w:pPr>
      <w:r w:rsidRPr="00DA5470">
        <w:rPr>
          <w:rFonts w:ascii="Bookman Old Style" w:hAnsi="Bookman Old Style" w:cs="Arial"/>
          <w:lang w:val="es-ES_tradnl"/>
        </w:rPr>
        <w:t xml:space="preserve">El </w:t>
      </w:r>
      <w:r w:rsidRPr="00DA5470">
        <w:rPr>
          <w:rFonts w:ascii="Bookman Old Style" w:hAnsi="Bookman Old Style" w:cs="Arial"/>
          <w:b/>
          <w:lang w:val="es-ES_tradnl"/>
        </w:rPr>
        <w:t>PROVEEDOR</w:t>
      </w:r>
      <w:r w:rsidRPr="00DA5470">
        <w:rPr>
          <w:rFonts w:ascii="Bookman Old Style" w:hAnsi="Bookman Old Style" w:cs="Arial"/>
          <w:lang w:val="es-ES_tradnl"/>
        </w:rPr>
        <w:t>, a su propio costo y cargo obtendrá y entregará a</w:t>
      </w:r>
      <w:r>
        <w:rPr>
          <w:rFonts w:ascii="Bookman Old Style" w:hAnsi="Bookman Old Style" w:cs="Arial"/>
          <w:lang w:val="es-ES_tradnl"/>
        </w:rPr>
        <w:t>l</w:t>
      </w:r>
      <w:r w:rsidRPr="00DA5470">
        <w:rPr>
          <w:rFonts w:ascii="Bookman Old Style" w:hAnsi="Bookman Old Style" w:cs="Arial"/>
          <w:lang w:val="es-ES_tradnl"/>
        </w:rPr>
        <w:t xml:space="preserve"> </w:t>
      </w:r>
      <w:r>
        <w:rPr>
          <w:rFonts w:ascii="Bookman Old Style" w:hAnsi="Bookman Old Style" w:cs="Arial"/>
          <w:b/>
          <w:lang w:val="es-ES_tradnl"/>
        </w:rPr>
        <w:t>CONTRATANTE</w:t>
      </w:r>
      <w:r w:rsidRPr="00DA5470">
        <w:rPr>
          <w:rFonts w:ascii="Bookman Old Style" w:hAnsi="Bookman Old Style" w:cs="Arial"/>
          <w:b/>
          <w:lang w:val="es-ES_tradnl"/>
        </w:rPr>
        <w:t xml:space="preserve"> </w:t>
      </w:r>
      <w:r w:rsidRPr="00DA5470">
        <w:rPr>
          <w:rFonts w:ascii="Bookman Old Style" w:hAnsi="Bookman Old Style" w:cs="Arial"/>
          <w:lang w:val="es-ES_tradnl"/>
        </w:rPr>
        <w:t xml:space="preserve">de manera previa a la </w:t>
      </w:r>
      <w:proofErr w:type="spellStart"/>
      <w:r>
        <w:rPr>
          <w:rFonts w:ascii="Bookman Old Style" w:hAnsi="Bookman Old Style" w:cs="Arial"/>
          <w:lang w:val="es-ES_tradnl"/>
        </w:rPr>
        <w:t>Recepeción</w:t>
      </w:r>
      <w:proofErr w:type="spellEnd"/>
      <w:r>
        <w:rPr>
          <w:rFonts w:ascii="Bookman Old Style" w:hAnsi="Bookman Old Style" w:cs="Arial"/>
          <w:lang w:val="es-ES_tradnl"/>
        </w:rPr>
        <w:t xml:space="preserve"> </w:t>
      </w:r>
      <w:proofErr w:type="spellStart"/>
      <w:r>
        <w:rPr>
          <w:rFonts w:ascii="Bookman Old Style" w:hAnsi="Bookman Old Style" w:cs="Arial"/>
          <w:lang w:val="es-ES_tradnl"/>
        </w:rPr>
        <w:t>Definitva</w:t>
      </w:r>
      <w:proofErr w:type="spellEnd"/>
      <w:r w:rsidRPr="00DA5470">
        <w:rPr>
          <w:rFonts w:ascii="Bookman Old Style" w:hAnsi="Bookman Old Style" w:cs="Arial"/>
          <w:lang w:val="es-ES_tradnl"/>
        </w:rPr>
        <w:t xml:space="preserve">, una </w:t>
      </w:r>
      <w:r>
        <w:rPr>
          <w:rFonts w:ascii="Bookman Old Style" w:hAnsi="Bookman Old Style" w:cs="Arial"/>
          <w:lang w:val="es-ES_tradnl"/>
        </w:rPr>
        <w:t xml:space="preserve">Garantía de Funcionamiento de Maquinaria y/o Vagones Planos Ferroviarios </w:t>
      </w:r>
      <w:r w:rsidRPr="00DA5470">
        <w:rPr>
          <w:rFonts w:ascii="Bookman Old Style" w:hAnsi="Bookman Old Style" w:cs="Arial"/>
          <w:lang w:val="es-ES_tradnl"/>
        </w:rPr>
        <w:t>a la orden de Yacimientos Petrolíferos Fiscales Bolivianos</w:t>
      </w:r>
      <w:r>
        <w:rPr>
          <w:rFonts w:ascii="Bookman Old Style" w:hAnsi="Bookman Old Style" w:cs="Arial"/>
          <w:lang w:val="es-ES_tradnl"/>
        </w:rPr>
        <w:t>,</w:t>
      </w:r>
      <w:r w:rsidRPr="00DA5470">
        <w:rPr>
          <w:rFonts w:ascii="Bookman Old Style" w:hAnsi="Bookman Old Style" w:cs="Arial"/>
          <w:lang w:val="es-ES_tradnl"/>
        </w:rPr>
        <w:t xml:space="preserve"> </w:t>
      </w:r>
      <w:r w:rsidRPr="00ED382F">
        <w:rPr>
          <w:rFonts w:ascii="Bookman Old Style" w:hAnsi="Bookman Old Style" w:cs="Arial"/>
          <w:lang w:val="es-ES_tradnl"/>
        </w:rPr>
        <w:t xml:space="preserve">por el </w:t>
      </w:r>
      <w:r>
        <w:rPr>
          <w:rFonts w:ascii="Bookman Old Style" w:hAnsi="Bookman Old Style" w:cs="Arial"/>
          <w:lang w:val="es-ES_tradnl"/>
        </w:rPr>
        <w:t xml:space="preserve">tres </w:t>
      </w:r>
      <w:r w:rsidRPr="00ED382F">
        <w:rPr>
          <w:rFonts w:ascii="Bookman Old Style" w:hAnsi="Bookman Old Style" w:cs="Arial"/>
          <w:lang w:val="es-ES_tradnl"/>
        </w:rPr>
        <w:t>por ciento (</w:t>
      </w:r>
      <w:r>
        <w:rPr>
          <w:rFonts w:ascii="Bookman Old Style" w:hAnsi="Bookman Old Style" w:cs="Arial"/>
          <w:lang w:val="es-ES_tradnl"/>
        </w:rPr>
        <w:t>3</w:t>
      </w:r>
      <w:r w:rsidRPr="00ED382F">
        <w:rPr>
          <w:rFonts w:ascii="Bookman Old Style" w:hAnsi="Bookman Old Style" w:cs="Arial"/>
          <w:lang w:val="es-ES_tradnl"/>
        </w:rPr>
        <w:t xml:space="preserve">%) del </w:t>
      </w:r>
      <w:r>
        <w:rPr>
          <w:rFonts w:ascii="Bookman Old Style" w:hAnsi="Bookman Old Style" w:cs="Arial"/>
          <w:lang w:val="es-ES_tradnl"/>
        </w:rPr>
        <w:t>monto final del Contrato, por un periodo de veinticuatro</w:t>
      </w:r>
      <w:r w:rsidRPr="00ED382F">
        <w:rPr>
          <w:rFonts w:ascii="Bookman Old Style" w:hAnsi="Bookman Old Style" w:cs="Arial"/>
          <w:lang w:val="es-ES_tradnl"/>
        </w:rPr>
        <w:t xml:space="preserve"> (</w:t>
      </w:r>
      <w:r>
        <w:rPr>
          <w:rFonts w:ascii="Bookman Old Style" w:hAnsi="Bookman Old Style" w:cs="Arial"/>
          <w:lang w:val="es-ES_tradnl"/>
        </w:rPr>
        <w:t>24</w:t>
      </w:r>
      <w:r w:rsidRPr="00ED382F">
        <w:rPr>
          <w:rFonts w:ascii="Bookman Old Style" w:hAnsi="Bookman Old Style" w:cs="Arial"/>
          <w:lang w:val="es-ES_tradnl"/>
        </w:rPr>
        <w:t xml:space="preserve">) Meses computables a partir de la </w:t>
      </w:r>
      <w:r>
        <w:rPr>
          <w:rFonts w:ascii="Bookman Old Style" w:hAnsi="Bookman Old Style" w:cs="Arial"/>
          <w:lang w:val="es-ES_tradnl"/>
        </w:rPr>
        <w:t xml:space="preserve">Recepción </w:t>
      </w:r>
      <w:r w:rsidRPr="00ED382F">
        <w:rPr>
          <w:rFonts w:ascii="Bookman Old Style" w:hAnsi="Bookman Old Style" w:cs="Arial"/>
          <w:lang w:val="es-ES_tradnl"/>
        </w:rPr>
        <w:t>Definitiva</w:t>
      </w:r>
      <w:r>
        <w:rPr>
          <w:rFonts w:ascii="Bookman Old Style" w:hAnsi="Bookman Old Style" w:cs="Arial"/>
          <w:lang w:val="es-ES_tradnl"/>
        </w:rPr>
        <w:t xml:space="preserve">. Ésta Garantía tendrá objeto </w:t>
      </w:r>
      <w:r w:rsidRPr="00ED382F">
        <w:rPr>
          <w:rFonts w:ascii="Bookman Old Style" w:hAnsi="Bookman Old Style" w:cs="Arial"/>
          <w:lang w:val="es-ES_tradnl"/>
        </w:rPr>
        <w:t xml:space="preserve">garantizar la </w:t>
      </w:r>
      <w:r>
        <w:rPr>
          <w:rFonts w:ascii="Bookman Old Style" w:hAnsi="Bookman Old Style" w:cs="Arial"/>
          <w:lang w:val="es-ES_tradnl"/>
        </w:rPr>
        <w:t xml:space="preserve">calidad de los </w:t>
      </w:r>
      <w:r w:rsidRPr="00075206">
        <w:rPr>
          <w:rFonts w:ascii="Bookman Old Style" w:hAnsi="Bookman Old Style" w:cs="Arial"/>
          <w:bCs/>
        </w:rPr>
        <w:t>Vagones Planos Ferroviarios</w:t>
      </w:r>
      <w:r>
        <w:rPr>
          <w:rFonts w:ascii="Bookman Old Style" w:hAnsi="Bookman Old Style" w:cs="Arial"/>
          <w:lang w:val="es-ES_tradnl"/>
        </w:rPr>
        <w:t>, el buen funcionamiento de los Vagones Planos Ferroviarios y</w:t>
      </w:r>
      <w:r w:rsidRPr="008C1351">
        <w:rPr>
          <w:rFonts w:ascii="Bookman Old Style" w:hAnsi="Bookman Old Style" w:cs="Arial"/>
          <w:lang w:val="es-ES_tradnl"/>
        </w:rPr>
        <w:t xml:space="preserve"> </w:t>
      </w:r>
      <w:r>
        <w:rPr>
          <w:rFonts w:ascii="Bookman Old Style" w:hAnsi="Bookman Old Style" w:cs="Arial"/>
          <w:lang w:val="es-ES_tradnl"/>
        </w:rPr>
        <w:t xml:space="preserve">la </w:t>
      </w:r>
      <w:r w:rsidRPr="00ED382F">
        <w:rPr>
          <w:rFonts w:ascii="Bookman Old Style" w:hAnsi="Bookman Old Style" w:cs="Arial"/>
          <w:lang w:val="es-ES_tradnl"/>
        </w:rPr>
        <w:t>correcta reparación de los Defectos</w:t>
      </w:r>
      <w:r>
        <w:rPr>
          <w:rFonts w:ascii="Bookman Old Style" w:hAnsi="Bookman Old Style" w:cs="Arial"/>
          <w:lang w:val="es-ES_tradnl"/>
        </w:rPr>
        <w:t>.</w:t>
      </w:r>
    </w:p>
    <w:p w14:paraId="72CEA7AF" w14:textId="77777777" w:rsidR="003D4468" w:rsidRPr="003E41FC"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(Esta Garantía deberá ser emitida conforme a las condiciones establecidas en las Especificaciones Técnicas y el DBC).</w:t>
      </w:r>
    </w:p>
    <w:p w14:paraId="7D03DDF4" w14:textId="77777777" w:rsidR="003D4468" w:rsidRDefault="003D4468" w:rsidP="003D4468">
      <w:pPr>
        <w:spacing w:before="120" w:after="120"/>
        <w:jc w:val="both"/>
        <w:rPr>
          <w:rFonts w:ascii="Bookman Old Style" w:hAnsi="Bookman Old Style" w:cs="Arial"/>
          <w:lang w:val="es-ES_tradnl"/>
        </w:rPr>
      </w:pPr>
      <w:r w:rsidRPr="00ED382F">
        <w:rPr>
          <w:rFonts w:ascii="Bookman Old Style" w:hAnsi="Bookman Old Style" w:cs="Arial"/>
          <w:lang w:val="es-ES_tradnl"/>
        </w:rPr>
        <w:t xml:space="preserve">Dicho periodo en relación con los </w:t>
      </w:r>
      <w:r>
        <w:rPr>
          <w:rFonts w:ascii="Bookman Old Style" w:hAnsi="Bookman Old Style" w:cs="Arial"/>
          <w:lang w:val="es-ES_tradnl"/>
        </w:rPr>
        <w:t xml:space="preserve">Defectos </w:t>
      </w:r>
      <w:r w:rsidRPr="00ED382F">
        <w:rPr>
          <w:rFonts w:ascii="Bookman Old Style" w:hAnsi="Bookman Old Style" w:cs="Arial"/>
          <w:lang w:val="es-ES_tradnl"/>
        </w:rPr>
        <w:t>arreglados, corregidos, rep</w:t>
      </w:r>
      <w:r>
        <w:rPr>
          <w:rFonts w:ascii="Bookman Old Style" w:hAnsi="Bookman Old Style" w:cs="Arial"/>
          <w:lang w:val="es-ES_tradnl"/>
        </w:rPr>
        <w:t>arados y/o reemplazados de los Vagones Planos Ferroviarios,</w:t>
      </w:r>
      <w:r w:rsidRPr="00ED382F">
        <w:rPr>
          <w:rFonts w:ascii="Bookman Old Style" w:hAnsi="Bookman Old Style" w:cs="Arial"/>
          <w:lang w:val="es-ES_tradnl"/>
        </w:rPr>
        <w:t xml:space="preserve"> se extenderá por un período </w:t>
      </w:r>
      <w:r>
        <w:rPr>
          <w:rFonts w:ascii="Bookman Old Style" w:hAnsi="Bookman Old Style" w:cs="Arial"/>
          <w:lang w:val="es-ES_tradnl"/>
        </w:rPr>
        <w:t xml:space="preserve">de </w:t>
      </w:r>
      <w:proofErr w:type="spellStart"/>
      <w:r>
        <w:rPr>
          <w:rFonts w:ascii="Bookman Old Style" w:hAnsi="Bookman Old Style" w:cs="Arial"/>
          <w:lang w:val="es-ES_tradnl"/>
        </w:rPr>
        <w:t>garantia</w:t>
      </w:r>
      <w:proofErr w:type="spellEnd"/>
      <w:r>
        <w:rPr>
          <w:rFonts w:ascii="Bookman Old Style" w:hAnsi="Bookman Old Style" w:cs="Arial"/>
          <w:lang w:val="es-ES_tradnl"/>
        </w:rPr>
        <w:t xml:space="preserve"> adicional </w:t>
      </w:r>
      <w:r w:rsidRPr="00ED382F">
        <w:rPr>
          <w:rFonts w:ascii="Bookman Old Style" w:hAnsi="Bookman Old Style" w:cs="Arial"/>
          <w:lang w:val="es-ES_tradnl"/>
        </w:rPr>
        <w:t>de</w:t>
      </w:r>
      <w:r>
        <w:rPr>
          <w:rFonts w:ascii="Bookman Old Style" w:hAnsi="Bookman Old Style" w:cs="Arial"/>
          <w:lang w:val="es-ES_tradnl"/>
        </w:rPr>
        <w:t xml:space="preserve"> veinticuatro</w:t>
      </w:r>
      <w:r w:rsidRPr="00ED382F">
        <w:rPr>
          <w:rFonts w:ascii="Bookman Old Style" w:hAnsi="Bookman Old Style" w:cs="Arial"/>
          <w:lang w:val="es-ES_tradnl"/>
        </w:rPr>
        <w:t xml:space="preserve"> (</w:t>
      </w:r>
      <w:r>
        <w:rPr>
          <w:rFonts w:ascii="Bookman Old Style" w:hAnsi="Bookman Old Style" w:cs="Arial"/>
          <w:lang w:val="es-ES_tradnl"/>
        </w:rPr>
        <w:t>24</w:t>
      </w:r>
      <w:r w:rsidRPr="00ED382F">
        <w:rPr>
          <w:rFonts w:ascii="Bookman Old Style" w:hAnsi="Bookman Old Style" w:cs="Arial"/>
          <w:lang w:val="es-ES_tradnl"/>
        </w:rPr>
        <w:t>) meses, el cual comenzará a pa</w:t>
      </w:r>
      <w:r>
        <w:rPr>
          <w:rFonts w:ascii="Bookman Old Style" w:hAnsi="Bookman Old Style" w:cs="Arial"/>
          <w:lang w:val="es-ES_tradnl"/>
        </w:rPr>
        <w:t>rtir del funcionamiento de los Vagones Planos Ferroviarios</w:t>
      </w:r>
      <w:r w:rsidRPr="00ED382F">
        <w:rPr>
          <w:rFonts w:ascii="Bookman Old Style" w:hAnsi="Bookman Old Style" w:cs="Arial"/>
          <w:lang w:val="es-ES_tradnl"/>
        </w:rPr>
        <w:t xml:space="preserve"> arreglados, corregidos, reparados y/o reemplazados.</w:t>
      </w:r>
    </w:p>
    <w:p w14:paraId="1866E3BC" w14:textId="77777777" w:rsidR="003D4468" w:rsidRPr="00A52230" w:rsidRDefault="003D4468" w:rsidP="003D4468">
      <w:pPr>
        <w:spacing w:before="120" w:after="120"/>
        <w:jc w:val="both"/>
        <w:rPr>
          <w:rFonts w:ascii="Bookman Old Style" w:hAnsi="Bookman Old Style" w:cs="Arial"/>
          <w:b/>
          <w:lang w:val="es-ES_tradnl"/>
        </w:rPr>
      </w:pPr>
      <w:r>
        <w:rPr>
          <w:rFonts w:ascii="Bookman Old Style" w:hAnsi="Bookman Old Style" w:cs="Arial"/>
          <w:b/>
          <w:lang w:val="es-ES_tradnl"/>
        </w:rPr>
        <w:t xml:space="preserve">13.4 </w:t>
      </w:r>
      <w:r w:rsidRPr="00A52230">
        <w:rPr>
          <w:rFonts w:ascii="Bookman Old Style" w:hAnsi="Bookman Old Style" w:cs="Arial"/>
          <w:b/>
          <w:lang w:val="es-ES_tradnl"/>
        </w:rPr>
        <w:t xml:space="preserve">GARANTIA DE </w:t>
      </w:r>
      <w:proofErr w:type="gramStart"/>
      <w:r w:rsidRPr="00A52230">
        <w:rPr>
          <w:rFonts w:ascii="Bookman Old Style" w:hAnsi="Bookman Old Style" w:cs="Arial"/>
          <w:b/>
          <w:lang w:val="es-ES_tradnl"/>
        </w:rPr>
        <w:t>FABRICA</w:t>
      </w:r>
      <w:proofErr w:type="gramEnd"/>
      <w:r w:rsidRPr="00A52230">
        <w:rPr>
          <w:rFonts w:ascii="Bookman Old Style" w:hAnsi="Bookman Old Style" w:cs="Arial"/>
          <w:b/>
          <w:lang w:val="es-ES_tradnl"/>
        </w:rPr>
        <w:t xml:space="preserve"> </w:t>
      </w:r>
    </w:p>
    <w:p w14:paraId="3E3B7425" w14:textId="77777777" w:rsidR="003D4468" w:rsidRPr="00A52230" w:rsidRDefault="003D4468" w:rsidP="003D4468">
      <w:pPr>
        <w:spacing w:before="120" w:after="120"/>
        <w:jc w:val="both"/>
        <w:rPr>
          <w:rFonts w:ascii="Bookman Old Style" w:hAnsi="Bookman Old Style" w:cs="Arial"/>
        </w:rPr>
      </w:pPr>
      <w:r w:rsidRPr="00A52230">
        <w:rPr>
          <w:rFonts w:ascii="Bookman Old Style" w:hAnsi="Bookman Old Style" w:cs="Arial"/>
        </w:rPr>
        <w:t xml:space="preserve">Los Vagones Planos Ferroviarios deberán estar cubiertos con la garantía de fábrica por un periodo mínimo de 24 meses, para el buen funcionamiento  y fallas de fabricación, a partir de cada entrega parcial conforme a Cronograma de Entrega. </w:t>
      </w:r>
    </w:p>
    <w:p w14:paraId="09E388E9" w14:textId="77777777" w:rsidR="003D4468" w:rsidRPr="00A52230" w:rsidRDefault="003D4468" w:rsidP="003D4468">
      <w:pPr>
        <w:spacing w:before="120" w:after="120"/>
        <w:jc w:val="both"/>
        <w:rPr>
          <w:rFonts w:ascii="Bookman Old Style" w:hAnsi="Bookman Old Style" w:cs="Arial"/>
        </w:rPr>
      </w:pPr>
      <w:r w:rsidRPr="00A52230">
        <w:rPr>
          <w:rFonts w:ascii="Bookman Old Style" w:hAnsi="Bookman Old Style" w:cs="Arial"/>
        </w:rPr>
        <w:lastRenderedPageBreak/>
        <w:t xml:space="preserve">La garantía de fábrica en caso de defectos de fabricación o funcionamiento debe incluir el cambio de repuestos, mano de obra y transporte hasta punto de mantenimiento, sin costo alguno para YPFB. El proponente debe proveer los repuestos requeridos para la reparación, mismos que deben estar incluidos sin costo alguno para YPFB. </w:t>
      </w:r>
      <w:proofErr w:type="gramStart"/>
      <w:r w:rsidRPr="00A52230">
        <w:rPr>
          <w:rFonts w:ascii="Bookman Old Style" w:hAnsi="Bookman Old Style" w:cs="Arial"/>
        </w:rPr>
        <w:t>y</w:t>
      </w:r>
      <w:proofErr w:type="gramEnd"/>
      <w:r w:rsidRPr="00A52230">
        <w:rPr>
          <w:rFonts w:ascii="Bookman Old Style" w:hAnsi="Bookman Old Style" w:cs="Arial"/>
        </w:rPr>
        <w:t xml:space="preserve"> deben ser previstos a tiempo para evitar generar vagones planos ferroviarios  fuera de servicio por periodos prolongados de tiempo.</w:t>
      </w:r>
    </w:p>
    <w:p w14:paraId="79080179" w14:textId="77777777" w:rsidR="003D4468" w:rsidRPr="00A52230" w:rsidRDefault="003D4468" w:rsidP="003D4468">
      <w:pPr>
        <w:spacing w:before="120" w:after="120"/>
        <w:jc w:val="both"/>
        <w:rPr>
          <w:rFonts w:ascii="Bookman Old Style" w:hAnsi="Bookman Old Style" w:cs="Arial"/>
        </w:rPr>
      </w:pPr>
      <w:r w:rsidRPr="00A52230">
        <w:rPr>
          <w:rFonts w:ascii="Bookman Old Style" w:hAnsi="Bookman Old Style" w:cs="Arial"/>
        </w:rPr>
        <w:t>De igual manera debe proporcionar la reparación completa (en la base de operaciones o en taller de fabricante) de todos los componentes del sistema hidráulico, de frenos, transmisión de energía, etc.</w:t>
      </w:r>
    </w:p>
    <w:p w14:paraId="432D6CF4" w14:textId="77777777" w:rsidR="003D4468" w:rsidRPr="00A52230" w:rsidRDefault="003D4468" w:rsidP="003D4468">
      <w:pPr>
        <w:spacing w:before="120" w:after="120"/>
        <w:jc w:val="both"/>
        <w:rPr>
          <w:rFonts w:ascii="Bookman Old Style" w:hAnsi="Bookman Old Style" w:cs="Arial"/>
        </w:rPr>
      </w:pPr>
      <w:r w:rsidRPr="00A52230">
        <w:rPr>
          <w:rFonts w:ascii="Bookman Old Style" w:hAnsi="Bookman Old Style" w:cs="Arial"/>
        </w:rPr>
        <w:t>El proponente adjudicado deberá garantizar un permanente stock de repuestos con disponibilidad inmediata a nivel nacional.</w:t>
      </w:r>
    </w:p>
    <w:p w14:paraId="40B998FE" w14:textId="77777777" w:rsidR="003D4468" w:rsidRDefault="003D4468" w:rsidP="003D4468">
      <w:pPr>
        <w:jc w:val="both"/>
        <w:rPr>
          <w:rFonts w:ascii="Bookman Old Style" w:hAnsi="Bookman Old Style" w:cs="Arial"/>
          <w:b/>
          <w:u w:val="single"/>
          <w:lang w:val="es-ES_tradnl"/>
        </w:rPr>
      </w:pPr>
    </w:p>
    <w:p w14:paraId="2B2F25A3" w14:textId="77777777" w:rsidR="003D4468" w:rsidRDefault="003D4468" w:rsidP="003D4468">
      <w:pPr>
        <w:jc w:val="both"/>
        <w:rPr>
          <w:rFonts w:ascii="Bookman Old Style" w:hAnsi="Bookman Old Style" w:cs="Arial"/>
          <w:b/>
          <w:u w:val="single"/>
          <w:lang w:val="es-MX"/>
        </w:rPr>
      </w:pPr>
      <w:r w:rsidRPr="008E6EFF">
        <w:rPr>
          <w:rFonts w:ascii="Bookman Old Style" w:hAnsi="Bookman Old Style" w:cs="Arial"/>
          <w:b/>
          <w:u w:val="single"/>
          <w:lang w:val="es-ES_tradnl"/>
        </w:rPr>
        <w:t xml:space="preserve">DÉCIMA </w:t>
      </w:r>
      <w:r>
        <w:rPr>
          <w:rFonts w:ascii="Bookman Old Style" w:hAnsi="Bookman Old Style" w:cs="Arial"/>
          <w:b/>
          <w:u w:val="single"/>
          <w:lang w:val="es-ES_tradnl"/>
        </w:rPr>
        <w:t>CUARTA.-</w:t>
      </w:r>
      <w:r w:rsidRPr="008E6EFF">
        <w:rPr>
          <w:rFonts w:ascii="Bookman Old Style" w:hAnsi="Bookman Old Style" w:cs="Arial"/>
          <w:b/>
          <w:u w:val="single"/>
          <w:lang w:val="es-ES_tradnl"/>
        </w:rPr>
        <w:t xml:space="preserve"> </w:t>
      </w:r>
      <w:r>
        <w:rPr>
          <w:rFonts w:ascii="Bookman Old Style" w:hAnsi="Bookman Old Style" w:cs="Arial"/>
          <w:b/>
          <w:u w:val="single"/>
          <w:lang w:val="es-MX"/>
        </w:rPr>
        <w:t xml:space="preserve">SEGUROS Y POLIZAS </w:t>
      </w:r>
    </w:p>
    <w:p w14:paraId="4AC39E21" w14:textId="77777777" w:rsidR="003D4468" w:rsidRDefault="003D4468" w:rsidP="003D4468">
      <w:pPr>
        <w:jc w:val="both"/>
        <w:rPr>
          <w:rFonts w:ascii="Bookman Old Style" w:hAnsi="Bookman Old Style" w:cs="Arial"/>
          <w:b/>
          <w:u w:val="single"/>
          <w:lang w:val="es-ES_tradnl"/>
        </w:rPr>
      </w:pPr>
    </w:p>
    <w:p w14:paraId="4D962F81" w14:textId="77777777" w:rsidR="003D4468" w:rsidRPr="003E41FC"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w:t>
      </w:r>
      <w:r>
        <w:rPr>
          <w:rFonts w:ascii="Bookman Old Style" w:hAnsi="Bookman Old Style" w:cs="Arial"/>
          <w:b/>
          <w:u w:val="single"/>
          <w:lang w:val="es-ES_tradnl"/>
        </w:rPr>
        <w:t xml:space="preserve">Si correspondiere conforme a la Unidad de Seguros de YPFB y </w:t>
      </w:r>
      <w:r w:rsidRPr="00F862E1">
        <w:rPr>
          <w:rFonts w:ascii="Bookman Old Style" w:hAnsi="Bookman Old Style" w:cs="Arial"/>
          <w:b/>
          <w:u w:val="single"/>
          <w:lang w:val="es-ES_tradnl"/>
        </w:rPr>
        <w:t>a las condiciones establecidas en las Especificaciones Técnicas).</w:t>
      </w:r>
    </w:p>
    <w:p w14:paraId="15A947B3" w14:textId="77777777" w:rsidR="003D4468" w:rsidRPr="0007759C" w:rsidRDefault="003D4468" w:rsidP="003D4468">
      <w:pPr>
        <w:spacing w:before="120" w:after="120"/>
        <w:jc w:val="both"/>
        <w:rPr>
          <w:rFonts w:ascii="Bookman Old Style" w:hAnsi="Bookman Old Style" w:cs="Arial"/>
          <w:b/>
          <w:u w:val="single"/>
          <w:lang w:val="es-ES_tradnl"/>
        </w:rPr>
      </w:pPr>
      <w:r w:rsidRPr="0007759C">
        <w:rPr>
          <w:rFonts w:ascii="Bookman Old Style" w:hAnsi="Bookman Old Style" w:cs="Arial"/>
          <w:b/>
          <w:u w:val="single"/>
        </w:rPr>
        <w:t>DÉCIMA QUINTA.- (NOTIFICACIONES)</w:t>
      </w:r>
    </w:p>
    <w:p w14:paraId="1A305DB8" w14:textId="77777777" w:rsidR="003D4468" w:rsidRPr="0007759C" w:rsidRDefault="003D4468" w:rsidP="003D4468">
      <w:pPr>
        <w:widowControl w:val="0"/>
        <w:tabs>
          <w:tab w:val="num" w:pos="284"/>
        </w:tabs>
        <w:spacing w:before="120" w:after="120"/>
        <w:jc w:val="both"/>
        <w:rPr>
          <w:rFonts w:ascii="Bookman Old Style" w:hAnsi="Bookman Old Style" w:cs="Arial"/>
          <w:lang w:val="es-ES_tradnl"/>
        </w:rPr>
      </w:pPr>
      <w:r w:rsidRPr="0007759C">
        <w:rPr>
          <w:rFonts w:ascii="Bookman Old Style" w:hAnsi="Bookman Old Style" w:cs="Arial"/>
          <w:b/>
          <w:lang w:val="es-ES_tradnl"/>
        </w:rPr>
        <w:t>15.1</w:t>
      </w:r>
      <w:r w:rsidRPr="0007759C">
        <w:rPr>
          <w:rFonts w:ascii="Bookman Old Style" w:hAnsi="Bookman Old Style" w:cs="Arial"/>
          <w:lang w:val="es-ES_tradnl"/>
        </w:rPr>
        <w:tab/>
        <w:t>Las notificaciones que se cursen entre las Partes tendrán validez siempre que se envíen mediante nota por escrito, correo electrónico (e-mail),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D4468" w:rsidRPr="00A37005" w14:paraId="6BB5AC2B" w14:textId="77777777" w:rsidTr="00D303AB">
        <w:trPr>
          <w:trHeight w:val="237"/>
        </w:trPr>
        <w:tc>
          <w:tcPr>
            <w:tcW w:w="4511" w:type="dxa"/>
            <w:tcBorders>
              <w:top w:val="single" w:sz="4" w:space="0" w:color="auto"/>
              <w:left w:val="single" w:sz="4" w:space="0" w:color="auto"/>
              <w:bottom w:val="single" w:sz="4" w:space="0" w:color="auto"/>
              <w:right w:val="single" w:sz="4" w:space="0" w:color="auto"/>
            </w:tcBorders>
          </w:tcPr>
          <w:p w14:paraId="4C881E74" w14:textId="77777777" w:rsidR="003D4468" w:rsidRPr="00A37005" w:rsidRDefault="003D4468" w:rsidP="00D303AB">
            <w:pPr>
              <w:widowControl w:val="0"/>
              <w:ind w:left="180" w:hanging="180"/>
              <w:jc w:val="center"/>
              <w:rPr>
                <w:rFonts w:ascii="Bookman Old Style" w:hAnsi="Bookman Old Style" w:cs="Arial"/>
                <w:b/>
                <w:lang w:val="es-ES_tradnl"/>
              </w:rPr>
            </w:pPr>
            <w:r>
              <w:rPr>
                <w:rFonts w:ascii="Bookman Old Style" w:hAnsi="Bookman Old Style" w:cs="Arial"/>
                <w:b/>
                <w:lang w:val="es-ES_tradnl"/>
              </w:rPr>
              <w:t>CONTRATANTE</w:t>
            </w:r>
            <w:r w:rsidRPr="00A37005">
              <w:rPr>
                <w:rFonts w:ascii="Bookman Old Style" w:hAnsi="Bookman Old Style"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14:paraId="1D053457" w14:textId="77777777" w:rsidR="003D4468" w:rsidRPr="00A37005" w:rsidRDefault="003D4468" w:rsidP="00D303AB">
            <w:pPr>
              <w:widowControl w:val="0"/>
              <w:ind w:left="180" w:hanging="180"/>
              <w:jc w:val="center"/>
              <w:rPr>
                <w:rFonts w:ascii="Bookman Old Style" w:hAnsi="Bookman Old Style" w:cs="Arial"/>
                <w:b/>
                <w:lang w:val="es-ES_tradnl"/>
              </w:rPr>
            </w:pPr>
            <w:r>
              <w:rPr>
                <w:rFonts w:ascii="Bookman Old Style" w:hAnsi="Bookman Old Style" w:cs="Arial"/>
                <w:b/>
                <w:lang w:val="es-ES_tradnl"/>
              </w:rPr>
              <w:t>PROVEEDOR</w:t>
            </w:r>
          </w:p>
        </w:tc>
      </w:tr>
      <w:tr w:rsidR="003D4468" w:rsidRPr="00A37005" w14:paraId="283D9BE1" w14:textId="77777777" w:rsidTr="00D303AB">
        <w:trPr>
          <w:trHeight w:val="1505"/>
        </w:trPr>
        <w:tc>
          <w:tcPr>
            <w:tcW w:w="4511" w:type="dxa"/>
            <w:tcBorders>
              <w:top w:val="single" w:sz="4" w:space="0" w:color="auto"/>
              <w:left w:val="single" w:sz="4" w:space="0" w:color="auto"/>
              <w:bottom w:val="single" w:sz="4" w:space="0" w:color="auto"/>
              <w:right w:val="single" w:sz="4" w:space="0" w:color="auto"/>
            </w:tcBorders>
          </w:tcPr>
          <w:p w14:paraId="339AE129" w14:textId="77777777" w:rsidR="003D4468" w:rsidRPr="00A37005" w:rsidRDefault="003D4468" w:rsidP="00D303AB">
            <w:pPr>
              <w:widowControl w:val="0"/>
              <w:jc w:val="both"/>
              <w:rPr>
                <w:rFonts w:ascii="Bookman Old Style" w:hAnsi="Bookman Old Style" w:cs="Arial"/>
                <w:lang w:val="es-ES_tradnl"/>
              </w:rPr>
            </w:pPr>
            <w:r w:rsidRPr="00A37005">
              <w:rPr>
                <w:rFonts w:ascii="Bookman Old Style" w:hAnsi="Bookman Old Style" w:cs="Arial"/>
                <w:b/>
                <w:lang w:val="es-ES_tradnl"/>
              </w:rPr>
              <w:t>Domicilio:</w:t>
            </w:r>
            <w:r w:rsidRPr="00A37005">
              <w:rPr>
                <w:rFonts w:ascii="Bookman Old Style" w:hAnsi="Bookman Old Style" w:cs="Arial"/>
                <w:lang w:val="es-ES_tradnl"/>
              </w:rPr>
              <w:t xml:space="preserve"> ______________________</w:t>
            </w:r>
          </w:p>
          <w:p w14:paraId="57BCBF54" w14:textId="77777777" w:rsidR="003D4468" w:rsidRPr="00A37005" w:rsidRDefault="003D4468" w:rsidP="00D303AB">
            <w:pPr>
              <w:widowControl w:val="0"/>
              <w:ind w:left="180" w:hanging="180"/>
              <w:jc w:val="both"/>
              <w:rPr>
                <w:rFonts w:ascii="Bookman Old Style" w:hAnsi="Bookman Old Style" w:cs="Arial"/>
              </w:rPr>
            </w:pPr>
            <w:r w:rsidRPr="00A37005">
              <w:rPr>
                <w:rFonts w:ascii="Bookman Old Style" w:hAnsi="Bookman Old Style" w:cs="Arial"/>
                <w:b/>
              </w:rPr>
              <w:t>N° Telf.:</w:t>
            </w:r>
            <w:r w:rsidRPr="00A37005">
              <w:rPr>
                <w:rFonts w:ascii="Bookman Old Style" w:hAnsi="Bookman Old Style" w:cs="Arial"/>
              </w:rPr>
              <w:t xml:space="preserve"> _________________________</w:t>
            </w:r>
          </w:p>
          <w:p w14:paraId="7F04E6C2" w14:textId="77777777" w:rsidR="003D4468" w:rsidRPr="00A37005" w:rsidRDefault="003D4468" w:rsidP="00D303AB">
            <w:pPr>
              <w:widowControl w:val="0"/>
              <w:ind w:left="180" w:hanging="180"/>
              <w:jc w:val="both"/>
              <w:rPr>
                <w:rFonts w:ascii="Bookman Old Style" w:hAnsi="Bookman Old Style" w:cs="Arial"/>
              </w:rPr>
            </w:pPr>
            <w:r w:rsidRPr="00A37005">
              <w:rPr>
                <w:rFonts w:ascii="Bookman Old Style" w:hAnsi="Bookman Old Style" w:cs="Arial"/>
                <w:b/>
              </w:rPr>
              <w:t>N° Cel.:</w:t>
            </w:r>
            <w:r w:rsidRPr="00A37005">
              <w:rPr>
                <w:rFonts w:ascii="Bookman Old Style" w:hAnsi="Bookman Old Style" w:cs="Arial"/>
              </w:rPr>
              <w:t xml:space="preserve"> _________________________</w:t>
            </w:r>
          </w:p>
          <w:p w14:paraId="7A159A3B" w14:textId="77777777" w:rsidR="003D4468" w:rsidRPr="00A37005" w:rsidRDefault="003D4468" w:rsidP="00D303AB">
            <w:pPr>
              <w:widowControl w:val="0"/>
              <w:ind w:left="180" w:hanging="180"/>
              <w:jc w:val="both"/>
              <w:rPr>
                <w:rFonts w:ascii="Bookman Old Style" w:hAnsi="Bookman Old Style" w:cs="Arial"/>
              </w:rPr>
            </w:pPr>
            <w:r w:rsidRPr="00A37005">
              <w:rPr>
                <w:rFonts w:ascii="Bookman Old Style" w:hAnsi="Bookman Old Style" w:cs="Arial"/>
                <w:b/>
              </w:rPr>
              <w:t>E-mail:</w:t>
            </w:r>
            <w:r w:rsidRPr="00A37005">
              <w:rPr>
                <w:rFonts w:ascii="Bookman Old Style" w:hAnsi="Bookman Old Style" w:cs="Arial"/>
              </w:rPr>
              <w:t xml:space="preserve"> _________________________</w:t>
            </w:r>
          </w:p>
          <w:p w14:paraId="29CAD015" w14:textId="77777777" w:rsidR="003D4468" w:rsidRPr="00A37005" w:rsidRDefault="003D4468" w:rsidP="00D303AB">
            <w:pPr>
              <w:widowControl w:val="0"/>
              <w:ind w:left="180" w:hanging="180"/>
              <w:jc w:val="both"/>
              <w:rPr>
                <w:rFonts w:ascii="Bookman Old Style" w:hAnsi="Bookman Old Style" w:cs="Arial"/>
              </w:rPr>
            </w:pPr>
            <w:proofErr w:type="spellStart"/>
            <w:r w:rsidRPr="00A37005">
              <w:rPr>
                <w:rFonts w:ascii="Bookman Old Style" w:hAnsi="Bookman Old Style" w:cs="Arial"/>
                <w:b/>
              </w:rPr>
              <w:t>Attn</w:t>
            </w:r>
            <w:proofErr w:type="spellEnd"/>
            <w:r w:rsidRPr="00A37005">
              <w:rPr>
                <w:rFonts w:ascii="Bookman Old Style" w:hAnsi="Bookman Old Style" w:cs="Arial"/>
                <w:b/>
              </w:rPr>
              <w:t>.:</w:t>
            </w:r>
            <w:r w:rsidRPr="00A37005">
              <w:rPr>
                <w:rFonts w:ascii="Bookman Old Style" w:hAnsi="Bookman Old Style" w:cs="Arial"/>
              </w:rPr>
              <w:t xml:space="preserve"> __________________________</w:t>
            </w:r>
          </w:p>
          <w:p w14:paraId="649D78D6" w14:textId="77777777" w:rsidR="003D4468" w:rsidRPr="00A37005" w:rsidRDefault="003D4468" w:rsidP="00D303AB">
            <w:pPr>
              <w:widowControl w:val="0"/>
              <w:ind w:left="180" w:hanging="180"/>
              <w:jc w:val="both"/>
              <w:rPr>
                <w:rFonts w:ascii="Bookman Old Style" w:hAnsi="Bookman Old Style" w:cs="Arial"/>
                <w:lang w:val="es-ES_tradnl"/>
              </w:rPr>
            </w:pPr>
            <w:r w:rsidRPr="00A37005">
              <w:rPr>
                <w:rFonts w:ascii="Bookman Old Style" w:hAnsi="Bookman Old Style"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0831A753" w14:textId="77777777" w:rsidR="003D4468" w:rsidRPr="00A37005" w:rsidRDefault="003D4468" w:rsidP="00D303AB">
            <w:pPr>
              <w:widowControl w:val="0"/>
              <w:ind w:hanging="45"/>
              <w:jc w:val="both"/>
              <w:rPr>
                <w:rFonts w:ascii="Bookman Old Style" w:hAnsi="Bookman Old Style" w:cs="Arial"/>
                <w:lang w:val="es-ES_tradnl"/>
              </w:rPr>
            </w:pPr>
            <w:r w:rsidRPr="00A37005">
              <w:rPr>
                <w:rFonts w:ascii="Bookman Old Style" w:hAnsi="Bookman Old Style" w:cs="Arial"/>
                <w:b/>
                <w:lang w:val="es-ES_tradnl"/>
              </w:rPr>
              <w:t>Domicilio:</w:t>
            </w:r>
            <w:r w:rsidRPr="00A37005">
              <w:rPr>
                <w:rFonts w:ascii="Bookman Old Style" w:hAnsi="Bookman Old Style" w:cs="Arial"/>
                <w:lang w:val="es-ES_tradnl"/>
              </w:rPr>
              <w:t xml:space="preserve"> ___________________ </w:t>
            </w:r>
          </w:p>
          <w:p w14:paraId="73ECDF1C" w14:textId="77777777" w:rsidR="003D4468" w:rsidRPr="00A37005" w:rsidRDefault="003D4468" w:rsidP="00D303AB">
            <w:pPr>
              <w:widowControl w:val="0"/>
              <w:ind w:left="180" w:hanging="180"/>
              <w:jc w:val="both"/>
              <w:rPr>
                <w:rFonts w:ascii="Bookman Old Style" w:hAnsi="Bookman Old Style" w:cs="Arial"/>
              </w:rPr>
            </w:pPr>
            <w:r w:rsidRPr="00A37005">
              <w:rPr>
                <w:rFonts w:ascii="Bookman Old Style" w:hAnsi="Bookman Old Style" w:cs="Arial"/>
                <w:b/>
              </w:rPr>
              <w:t>N° Telf.:</w:t>
            </w:r>
            <w:r w:rsidRPr="00A37005">
              <w:rPr>
                <w:rFonts w:ascii="Bookman Old Style" w:hAnsi="Bookman Old Style" w:cs="Arial"/>
              </w:rPr>
              <w:t xml:space="preserve"> _________________________</w:t>
            </w:r>
          </w:p>
          <w:p w14:paraId="61382BB5" w14:textId="77777777" w:rsidR="003D4468" w:rsidRPr="00A37005" w:rsidRDefault="003D4468" w:rsidP="00D303AB">
            <w:pPr>
              <w:autoSpaceDE w:val="0"/>
              <w:autoSpaceDN w:val="0"/>
              <w:adjustRightInd w:val="0"/>
              <w:ind w:left="180" w:hanging="180"/>
              <w:rPr>
                <w:rFonts w:ascii="Bookman Old Style" w:hAnsi="Bookman Old Style" w:cs="Arial"/>
              </w:rPr>
            </w:pPr>
            <w:r w:rsidRPr="00A37005">
              <w:rPr>
                <w:rFonts w:ascii="Bookman Old Style" w:hAnsi="Bookman Old Style" w:cs="Arial"/>
                <w:b/>
              </w:rPr>
              <w:t>N° Cel.:</w:t>
            </w:r>
            <w:r w:rsidRPr="00A37005">
              <w:rPr>
                <w:rFonts w:ascii="Bookman Old Style" w:hAnsi="Bookman Old Style" w:cs="Arial"/>
              </w:rPr>
              <w:t xml:space="preserve"> _________________________</w:t>
            </w:r>
          </w:p>
          <w:p w14:paraId="42F1A661" w14:textId="77777777" w:rsidR="003D4468" w:rsidRPr="00A37005" w:rsidRDefault="003D4468" w:rsidP="00D303AB">
            <w:pPr>
              <w:autoSpaceDE w:val="0"/>
              <w:autoSpaceDN w:val="0"/>
              <w:adjustRightInd w:val="0"/>
              <w:ind w:left="180" w:hanging="180"/>
              <w:rPr>
                <w:rFonts w:ascii="Bookman Old Style" w:hAnsi="Bookman Old Style" w:cs="Arial"/>
                <w:lang w:val="es-ES_tradnl"/>
              </w:rPr>
            </w:pPr>
            <w:r w:rsidRPr="00A37005">
              <w:rPr>
                <w:rFonts w:ascii="Bookman Old Style" w:hAnsi="Bookman Old Style" w:cs="Arial"/>
                <w:b/>
                <w:lang w:val="es-ES_tradnl"/>
              </w:rPr>
              <w:t>E-mail:</w:t>
            </w:r>
            <w:r w:rsidRPr="00A37005">
              <w:rPr>
                <w:rFonts w:ascii="Bookman Old Style" w:hAnsi="Bookman Old Style" w:cs="Arial"/>
                <w:lang w:val="es-ES_tradnl"/>
              </w:rPr>
              <w:t xml:space="preserve"> ______________________</w:t>
            </w:r>
          </w:p>
          <w:p w14:paraId="4B88B918" w14:textId="77777777" w:rsidR="003D4468" w:rsidRPr="00A37005" w:rsidRDefault="003D4468" w:rsidP="00D303AB">
            <w:pPr>
              <w:autoSpaceDE w:val="0"/>
              <w:autoSpaceDN w:val="0"/>
              <w:adjustRightInd w:val="0"/>
              <w:ind w:left="180" w:hanging="180"/>
              <w:rPr>
                <w:rFonts w:ascii="Bookman Old Style" w:hAnsi="Bookman Old Style" w:cs="Arial"/>
                <w:lang w:val="es-ES_tradnl"/>
              </w:rPr>
            </w:pPr>
            <w:proofErr w:type="spellStart"/>
            <w:r w:rsidRPr="00A37005">
              <w:rPr>
                <w:rFonts w:ascii="Bookman Old Style" w:hAnsi="Bookman Old Style" w:cs="Arial"/>
                <w:b/>
                <w:lang w:val="es-ES_tradnl"/>
              </w:rPr>
              <w:t>Attn</w:t>
            </w:r>
            <w:proofErr w:type="spellEnd"/>
            <w:r w:rsidRPr="00A37005">
              <w:rPr>
                <w:rFonts w:ascii="Bookman Old Style" w:hAnsi="Bookman Old Style" w:cs="Arial"/>
                <w:b/>
                <w:lang w:val="es-ES_tradnl"/>
              </w:rPr>
              <w:t>.:</w:t>
            </w:r>
            <w:r w:rsidRPr="00A37005">
              <w:rPr>
                <w:rFonts w:ascii="Bookman Old Style" w:hAnsi="Bookman Old Style" w:cs="Arial"/>
                <w:lang w:val="es-ES_tradnl"/>
              </w:rPr>
              <w:t xml:space="preserve"> ________________________</w:t>
            </w:r>
          </w:p>
          <w:p w14:paraId="5731B019" w14:textId="77777777" w:rsidR="003D4468" w:rsidRPr="00A37005" w:rsidRDefault="003D4468" w:rsidP="00D303AB">
            <w:pPr>
              <w:autoSpaceDE w:val="0"/>
              <w:autoSpaceDN w:val="0"/>
              <w:adjustRightInd w:val="0"/>
              <w:ind w:left="180" w:hanging="180"/>
              <w:rPr>
                <w:rFonts w:ascii="Bookman Old Style" w:hAnsi="Bookman Old Style" w:cs="Arial"/>
                <w:lang w:val="es-ES_tradnl"/>
              </w:rPr>
            </w:pPr>
            <w:r w:rsidRPr="00A37005">
              <w:rPr>
                <w:rFonts w:ascii="Bookman Old Style" w:hAnsi="Bookman Old Style" w:cs="Arial"/>
                <w:lang w:val="es-ES_tradnl"/>
              </w:rPr>
              <w:t>___________ – Bolivia</w:t>
            </w:r>
          </w:p>
        </w:tc>
      </w:tr>
    </w:tbl>
    <w:p w14:paraId="5E91D6AF" w14:textId="77777777" w:rsidR="003D4468" w:rsidRPr="0007759C" w:rsidRDefault="003D4468" w:rsidP="003D4468">
      <w:pPr>
        <w:widowControl w:val="0"/>
        <w:tabs>
          <w:tab w:val="num" w:pos="720"/>
        </w:tabs>
        <w:spacing w:before="120" w:after="120"/>
        <w:jc w:val="both"/>
        <w:rPr>
          <w:rFonts w:ascii="Bookman Old Style" w:hAnsi="Bookman Old Style" w:cs="Arial"/>
          <w:lang w:val="es-ES_tradnl"/>
        </w:rPr>
      </w:pPr>
      <w:r w:rsidRPr="0007759C">
        <w:rPr>
          <w:rFonts w:ascii="Bookman Old Style" w:hAnsi="Bookman Old Style" w:cs="Arial"/>
          <w:b/>
          <w:lang w:val="es-ES_tradnl"/>
        </w:rPr>
        <w:t>15.2</w:t>
      </w:r>
      <w:r w:rsidRPr="0007759C">
        <w:rPr>
          <w:rFonts w:ascii="Bookman Old Style" w:hAnsi="Bookman Old Style" w:cs="Arial"/>
          <w:lang w:val="es-ES_tradnl"/>
        </w:rPr>
        <w:tab/>
        <w:t>Se considerará recibida la notificación o comunicación en la fecha y hora en que se haya realizado la entrega.</w:t>
      </w:r>
    </w:p>
    <w:p w14:paraId="1BE5F083" w14:textId="77777777" w:rsidR="003D4468" w:rsidRPr="0007759C" w:rsidRDefault="003D4468" w:rsidP="003D4468">
      <w:pPr>
        <w:widowControl w:val="0"/>
        <w:tabs>
          <w:tab w:val="num" w:pos="720"/>
        </w:tabs>
        <w:spacing w:before="120" w:after="120"/>
        <w:jc w:val="both"/>
        <w:rPr>
          <w:rFonts w:ascii="Bookman Old Style" w:hAnsi="Bookman Old Style" w:cs="Arial"/>
          <w:lang w:val="es-ES_tradnl"/>
        </w:rPr>
      </w:pPr>
      <w:r w:rsidRPr="0007759C">
        <w:rPr>
          <w:rFonts w:ascii="Bookman Old Style" w:hAnsi="Bookman Old Style" w:cs="Arial"/>
          <w:b/>
          <w:lang w:val="es-ES_tradnl"/>
        </w:rPr>
        <w:t>15.3</w:t>
      </w:r>
      <w:r w:rsidRPr="0007759C">
        <w:rPr>
          <w:rFonts w:ascii="Bookman Old Style" w:hAnsi="Bookman Old Style" w:cs="Arial"/>
          <w:lang w:val="es-ES_tradnl"/>
        </w:rPr>
        <w:tab/>
        <w:t>Cuando cualquiera de las Partes, cambiare de domicilio, dirección postal, número fax, correo electrónico o persona de contacto, deberá notificar a la otra Parte por escrito, por lo menos con 5 (cinco) Días de anticipación a la fecha efectiva del cambio.</w:t>
      </w:r>
    </w:p>
    <w:p w14:paraId="5F488B82" w14:textId="77777777" w:rsidR="003D4468" w:rsidRPr="00CA0FD2" w:rsidRDefault="003D4468" w:rsidP="003D4468">
      <w:pPr>
        <w:autoSpaceDE w:val="0"/>
        <w:autoSpaceDN w:val="0"/>
        <w:adjustRightInd w:val="0"/>
        <w:jc w:val="both"/>
        <w:rPr>
          <w:rFonts w:ascii="Bookman Old Style" w:hAnsi="Bookman Old Style"/>
          <w:b/>
          <w:bCs/>
          <w:color w:val="000000"/>
          <w:u w:val="single"/>
        </w:rPr>
      </w:pPr>
      <w:r w:rsidRPr="00D304C8">
        <w:rPr>
          <w:rFonts w:ascii="Bookman Old Style" w:hAnsi="Bookman Old Style"/>
          <w:b/>
          <w:bCs/>
          <w:color w:val="000000"/>
          <w:u w:val="single"/>
        </w:rPr>
        <w:t xml:space="preserve">DÉCIMA </w:t>
      </w:r>
      <w:r>
        <w:rPr>
          <w:rFonts w:ascii="Bookman Old Style" w:hAnsi="Bookman Old Style"/>
          <w:b/>
          <w:bCs/>
          <w:color w:val="000000"/>
          <w:u w:val="single"/>
        </w:rPr>
        <w:t>SEXTA</w:t>
      </w:r>
      <w:r w:rsidRPr="00CA0FD2">
        <w:rPr>
          <w:rFonts w:ascii="Bookman Old Style" w:hAnsi="Bookman Old Style"/>
          <w:b/>
          <w:bCs/>
          <w:color w:val="000000"/>
          <w:u w:val="single"/>
        </w:rPr>
        <w:t xml:space="preserve">.- </w:t>
      </w:r>
      <w:r>
        <w:rPr>
          <w:rFonts w:ascii="Bookman Old Style" w:hAnsi="Bookman Old Style"/>
          <w:b/>
          <w:bCs/>
          <w:color w:val="000000"/>
          <w:u w:val="single"/>
        </w:rPr>
        <w:t xml:space="preserve">(MOROSIDAD Y </w:t>
      </w:r>
      <w:r w:rsidRPr="00CA0FD2">
        <w:rPr>
          <w:rFonts w:ascii="Bookman Old Style" w:hAnsi="Bookman Old Style"/>
          <w:b/>
          <w:bCs/>
          <w:color w:val="000000"/>
          <w:u w:val="single"/>
        </w:rPr>
        <w:t>MULTAS</w:t>
      </w:r>
      <w:r>
        <w:rPr>
          <w:rFonts w:ascii="Bookman Old Style" w:hAnsi="Bookman Old Style"/>
          <w:b/>
          <w:bCs/>
          <w:color w:val="000000"/>
          <w:u w:val="single"/>
        </w:rPr>
        <w:t>)</w:t>
      </w:r>
      <w:r w:rsidRPr="00CA0FD2">
        <w:rPr>
          <w:rFonts w:ascii="Bookman Old Style" w:hAnsi="Bookman Old Style"/>
          <w:b/>
          <w:bCs/>
          <w:color w:val="000000"/>
          <w:u w:val="single"/>
        </w:rPr>
        <w:t xml:space="preserve">  </w:t>
      </w:r>
    </w:p>
    <w:p w14:paraId="7D1CE3B9" w14:textId="77777777" w:rsidR="003D4468" w:rsidRPr="00CA0FD2" w:rsidRDefault="003D4468" w:rsidP="003D4468">
      <w:pPr>
        <w:autoSpaceDE w:val="0"/>
        <w:autoSpaceDN w:val="0"/>
        <w:adjustRightInd w:val="0"/>
        <w:jc w:val="both"/>
        <w:rPr>
          <w:rFonts w:ascii="Bookman Old Style" w:hAnsi="Bookman Old Style"/>
          <w:color w:val="000000"/>
          <w:u w:val="single"/>
        </w:rPr>
      </w:pPr>
      <w:r w:rsidRPr="00CA0FD2">
        <w:rPr>
          <w:rFonts w:ascii="Bookman Old Style" w:hAnsi="Bookman Old Style"/>
          <w:b/>
          <w:bCs/>
          <w:color w:val="000000"/>
          <w:u w:val="single"/>
        </w:rPr>
        <w:t xml:space="preserve">  </w:t>
      </w:r>
    </w:p>
    <w:p w14:paraId="585926D1" w14:textId="77777777" w:rsidR="003D4468" w:rsidRDefault="003D4468" w:rsidP="003D4468">
      <w:pPr>
        <w:jc w:val="both"/>
        <w:rPr>
          <w:rFonts w:ascii="Bookman Old Style" w:hAnsi="Bookman Old Style" w:cs="Arial"/>
          <w:b/>
          <w:lang w:val="es-ES_tradnl"/>
        </w:rPr>
      </w:pPr>
      <w:r w:rsidRPr="00E623EE">
        <w:rPr>
          <w:rFonts w:ascii="Bookman Old Style" w:hAnsi="Bookman Old Style" w:cs="Arial"/>
          <w:b/>
        </w:rPr>
        <w:t>16.1.- Morosidad.-</w:t>
      </w:r>
      <w:r w:rsidRPr="006154E7">
        <w:rPr>
          <w:rFonts w:ascii="Bookman Old Style" w:hAnsi="Bookman Old Style"/>
          <w:color w:val="000000"/>
          <w:sz w:val="21"/>
          <w:szCs w:val="21"/>
        </w:rPr>
        <w:t xml:space="preserve"> </w:t>
      </w:r>
      <w:r w:rsidRPr="006154E7">
        <w:rPr>
          <w:rFonts w:ascii="Bookman Old Style" w:hAnsi="Bookman Old Style" w:cs="Arial"/>
          <w:lang w:val="es-ES_tradnl"/>
        </w:rPr>
        <w:t xml:space="preserve">Para </w:t>
      </w:r>
      <w:r>
        <w:rPr>
          <w:rFonts w:ascii="Bookman Old Style" w:hAnsi="Bookman Old Style" w:cs="Arial"/>
          <w:lang w:val="es-ES_tradnl"/>
        </w:rPr>
        <w:t>l</w:t>
      </w:r>
      <w:r w:rsidRPr="006154E7">
        <w:rPr>
          <w:rFonts w:ascii="Bookman Old Style" w:hAnsi="Bookman Old Style" w:cs="Arial"/>
          <w:lang w:val="es-ES_tradnl"/>
        </w:rPr>
        <w:t xml:space="preserve">os efectos </w:t>
      </w:r>
      <w:r>
        <w:rPr>
          <w:rFonts w:ascii="Bookman Old Style" w:hAnsi="Bookman Old Style" w:cs="Arial"/>
          <w:lang w:val="es-ES_tradnl"/>
        </w:rPr>
        <w:t xml:space="preserve">de </w:t>
      </w:r>
      <w:r w:rsidRPr="006154E7">
        <w:rPr>
          <w:rFonts w:ascii="Bookman Old Style" w:hAnsi="Bookman Old Style" w:cs="Arial"/>
          <w:lang w:val="es-ES_tradnl"/>
        </w:rPr>
        <w:t>incumplimiento</w:t>
      </w:r>
      <w:r>
        <w:rPr>
          <w:rFonts w:ascii="Bookman Old Style" w:hAnsi="Bookman Old Style" w:cs="Arial"/>
          <w:lang w:val="es-ES_tradnl"/>
        </w:rPr>
        <w:t xml:space="preserve"> al Contrato</w:t>
      </w:r>
      <w:r w:rsidRPr="006154E7">
        <w:rPr>
          <w:rFonts w:ascii="Bookman Old Style" w:hAnsi="Bookman Old Style" w:cs="Arial"/>
          <w:lang w:val="es-ES_tradnl"/>
        </w:rPr>
        <w:t xml:space="preserve"> que genere</w:t>
      </w:r>
      <w:r>
        <w:rPr>
          <w:rFonts w:ascii="Bookman Old Style" w:hAnsi="Bookman Old Style" w:cs="Arial"/>
          <w:lang w:val="es-ES_tradnl"/>
        </w:rPr>
        <w:t>n</w:t>
      </w:r>
      <w:r w:rsidRPr="006154E7">
        <w:rPr>
          <w:rFonts w:ascii="Bookman Old Style" w:hAnsi="Bookman Old Style" w:cs="Arial"/>
          <w:lang w:val="es-ES_tradnl"/>
        </w:rPr>
        <w:t xml:space="preserve"> responsabilidad de pago de Multas, penalidades, indemnizaciones y daños cuando corresponda, la mora por incumplimiento se producirá de manera automática y de pleno derecho por el solo vencimiento del plazo estipulado para </w:t>
      </w:r>
      <w:r w:rsidRPr="00F862E1">
        <w:rPr>
          <w:rFonts w:ascii="Bookman Old Style" w:hAnsi="Bookman Old Style" w:cs="Arial"/>
          <w:lang w:val="es-ES_tradnl"/>
        </w:rPr>
        <w:t>la …………….</w:t>
      </w:r>
      <w:r w:rsidRPr="00F862E1">
        <w:rPr>
          <w:rFonts w:ascii="Bookman Old Style" w:hAnsi="Bookman Old Style" w:cs="Arial"/>
          <w:b/>
          <w:u w:val="single"/>
          <w:lang w:val="es-ES_tradnl"/>
        </w:rPr>
        <w:t>(conforme a lo establecido en las Especificaciones Técnicas)</w:t>
      </w:r>
      <w:r w:rsidRPr="00F862E1">
        <w:rPr>
          <w:rFonts w:ascii="Bookman Old Style" w:hAnsi="Bookman Old Style" w:cs="Arial"/>
          <w:lang w:val="es-ES_tradnl"/>
        </w:rPr>
        <w:t>…………………………………………., sin necesidad de requerimiento judicial ni extrajudicial alguno, de acuerdo a la Ley</w:t>
      </w:r>
      <w:r>
        <w:rPr>
          <w:rFonts w:ascii="Bookman Old Style" w:hAnsi="Bookman Old Style" w:cs="Arial"/>
          <w:lang w:val="es-ES_tradnl"/>
        </w:rPr>
        <w:t xml:space="preserve"> Aplicable</w:t>
      </w:r>
      <w:r w:rsidRPr="006154E7">
        <w:rPr>
          <w:rFonts w:ascii="Bookman Old Style" w:hAnsi="Bookman Old Style" w:cs="Arial"/>
          <w:lang w:val="es-ES_tradnl"/>
        </w:rPr>
        <w:t>. Esta disposición es aplicable en general para todos los casos de imposición de Multa</w:t>
      </w:r>
      <w:r>
        <w:rPr>
          <w:rFonts w:ascii="Bookman Old Style" w:hAnsi="Bookman Old Style" w:cs="Arial"/>
          <w:lang w:val="es-ES_tradnl"/>
        </w:rPr>
        <w:t xml:space="preserve">s y penalidades al </w:t>
      </w:r>
      <w:r w:rsidRPr="00CA0FD2">
        <w:rPr>
          <w:rFonts w:ascii="Bookman Old Style" w:hAnsi="Bookman Old Style" w:cs="Arial"/>
          <w:b/>
          <w:lang w:val="es-ES_tradnl"/>
        </w:rPr>
        <w:t>PROVEEDOR</w:t>
      </w:r>
      <w:r w:rsidRPr="006154E7">
        <w:rPr>
          <w:rFonts w:ascii="Bookman Old Style" w:hAnsi="Bookman Old Style" w:cs="Arial"/>
          <w:lang w:val="es-ES_tradnl"/>
        </w:rPr>
        <w:t>.</w:t>
      </w:r>
    </w:p>
    <w:p w14:paraId="6F330E71" w14:textId="77777777" w:rsidR="003D4468" w:rsidRPr="00CA0FD2" w:rsidRDefault="003D4468" w:rsidP="003D4468">
      <w:pPr>
        <w:spacing w:line="276" w:lineRule="auto"/>
        <w:jc w:val="both"/>
        <w:rPr>
          <w:rFonts w:ascii="Bookman Old Style" w:hAnsi="Bookman Old Style" w:cs="Arial"/>
          <w:lang w:val="es-ES_tradnl"/>
        </w:rPr>
      </w:pPr>
    </w:p>
    <w:p w14:paraId="14BE022F" w14:textId="77777777" w:rsidR="003D4468" w:rsidRDefault="003D4468" w:rsidP="003D4468">
      <w:pPr>
        <w:spacing w:line="276" w:lineRule="auto"/>
        <w:jc w:val="both"/>
        <w:rPr>
          <w:rFonts w:ascii="Bookman Old Style" w:hAnsi="Bookman Old Style" w:cs="Arial"/>
          <w:lang w:val="es-ES_tradnl"/>
        </w:rPr>
      </w:pPr>
      <w:r w:rsidRPr="00CA0FD2">
        <w:rPr>
          <w:rFonts w:ascii="Bookman Old Style" w:hAnsi="Bookman Old Style" w:cs="Arial"/>
          <w:b/>
          <w:lang w:val="es-ES_tradnl"/>
        </w:rPr>
        <w:t>1</w:t>
      </w:r>
      <w:r>
        <w:rPr>
          <w:rFonts w:ascii="Bookman Old Style" w:hAnsi="Bookman Old Style" w:cs="Arial"/>
          <w:b/>
          <w:lang w:val="es-ES_tradnl"/>
        </w:rPr>
        <w:t>6</w:t>
      </w:r>
      <w:r w:rsidRPr="00CA0FD2">
        <w:rPr>
          <w:rFonts w:ascii="Bookman Old Style" w:hAnsi="Bookman Old Style" w:cs="Arial"/>
          <w:b/>
          <w:lang w:val="es-ES_tradnl"/>
        </w:rPr>
        <w:t xml:space="preserve">.2.- </w:t>
      </w:r>
      <w:r w:rsidRPr="00604DA2">
        <w:rPr>
          <w:rFonts w:ascii="Bookman Old Style" w:hAnsi="Bookman Old Style" w:cs="Arial"/>
          <w:b/>
          <w:lang w:val="es-ES_tradnl"/>
        </w:rPr>
        <w:t>Multas.-</w:t>
      </w:r>
      <w:r>
        <w:rPr>
          <w:rFonts w:ascii="Bookman Old Style" w:hAnsi="Bookman Old Style" w:cs="Arial"/>
          <w:b/>
          <w:lang w:val="es-ES_tradnl"/>
        </w:rPr>
        <w:t xml:space="preserve"> </w:t>
      </w:r>
      <w:r w:rsidRPr="007811E7">
        <w:rPr>
          <w:rFonts w:ascii="Bookman Old Style" w:hAnsi="Bookman Old Style" w:cs="Arial"/>
          <w:lang w:val="es-ES_tradnl"/>
        </w:rPr>
        <w:t xml:space="preserve">Queda convenido entre las Partes que salvo Caso Fortuito o Fuerza Mayor debidamente comprobado por </w:t>
      </w:r>
      <w:r>
        <w:rPr>
          <w:rFonts w:ascii="Bookman Old Style" w:hAnsi="Bookman Old Style" w:cs="Arial"/>
          <w:lang w:val="es-ES_tradnl"/>
        </w:rPr>
        <w:t xml:space="preserve">el </w:t>
      </w:r>
      <w:r>
        <w:rPr>
          <w:rFonts w:ascii="Bookman Old Style" w:hAnsi="Bookman Old Style" w:cs="Arial"/>
          <w:b/>
          <w:lang w:val="es-ES_tradnl"/>
        </w:rPr>
        <w:t>CONTRATANTE</w:t>
      </w:r>
      <w:r>
        <w:rPr>
          <w:rFonts w:ascii="Bookman Old Style" w:hAnsi="Bookman Old Style" w:cs="Arial"/>
          <w:lang w:val="es-ES_tradnl"/>
        </w:rPr>
        <w:t>, se aplicará</w:t>
      </w:r>
      <w:r w:rsidRPr="007811E7">
        <w:rPr>
          <w:rFonts w:ascii="Bookman Old Style" w:hAnsi="Bookman Old Style" w:cs="Arial"/>
          <w:lang w:val="es-ES_tradnl"/>
        </w:rPr>
        <w:t xml:space="preserve"> </w:t>
      </w:r>
      <w:r>
        <w:rPr>
          <w:rFonts w:ascii="Bookman Old Style" w:hAnsi="Bookman Old Style" w:cs="Arial"/>
          <w:lang w:val="es-ES_tradnl"/>
        </w:rPr>
        <w:t>M</w:t>
      </w:r>
      <w:r w:rsidRPr="007811E7">
        <w:rPr>
          <w:rFonts w:ascii="Bookman Old Style" w:hAnsi="Bookman Old Style" w:cs="Arial"/>
          <w:lang w:val="es-ES_tradnl"/>
        </w:rPr>
        <w:t xml:space="preserve">ultas por cada periodo de retraso, sin perjuicio que </w:t>
      </w:r>
      <w:r>
        <w:rPr>
          <w:rFonts w:ascii="Bookman Old Style" w:hAnsi="Bookman Old Style" w:cs="Arial"/>
          <w:lang w:val="es-ES_tradnl"/>
        </w:rPr>
        <w:t xml:space="preserve">el </w:t>
      </w:r>
      <w:r>
        <w:rPr>
          <w:rFonts w:ascii="Bookman Old Style" w:hAnsi="Bookman Old Style" w:cs="Arial"/>
          <w:b/>
          <w:lang w:val="es-ES_tradnl"/>
        </w:rPr>
        <w:t>CONTRATANTE</w:t>
      </w:r>
      <w:r w:rsidRPr="007811E7">
        <w:rPr>
          <w:rFonts w:ascii="Bookman Old Style" w:hAnsi="Bookman Old Style" w:cs="Arial"/>
          <w:lang w:val="es-ES_tradnl"/>
        </w:rPr>
        <w:t xml:space="preserve"> ejecute la</w:t>
      </w:r>
      <w:r>
        <w:rPr>
          <w:rFonts w:ascii="Bookman Old Style" w:hAnsi="Bookman Old Style" w:cs="Arial"/>
          <w:lang w:val="es-ES_tradnl"/>
        </w:rPr>
        <w:t xml:space="preserve"> Garantía de Cumplimiento de Contrato </w:t>
      </w:r>
      <w:r w:rsidRPr="007811E7">
        <w:rPr>
          <w:rFonts w:ascii="Bookman Old Style" w:hAnsi="Bookman Old Style" w:cs="Arial"/>
          <w:lang w:val="es-ES_tradnl"/>
        </w:rPr>
        <w:lastRenderedPageBreak/>
        <w:t>y se proceda al resarcimiento de daños y perjuicios por medio de la acción determinada en la Cláusula de Solución de Con</w:t>
      </w:r>
      <w:r>
        <w:rPr>
          <w:rFonts w:ascii="Bookman Old Style" w:hAnsi="Bookman Old Style" w:cs="Arial"/>
          <w:lang w:val="es-ES_tradnl"/>
        </w:rPr>
        <w:t>troversias del presente Contrato.</w:t>
      </w:r>
    </w:p>
    <w:p w14:paraId="586685BC" w14:textId="77777777" w:rsidR="003D4468" w:rsidRDefault="003D4468" w:rsidP="003D4468">
      <w:pPr>
        <w:spacing w:line="276" w:lineRule="auto"/>
        <w:jc w:val="both"/>
        <w:rPr>
          <w:rFonts w:ascii="Bookman Old Style" w:hAnsi="Bookman Old Style" w:cs="Arial"/>
          <w:lang w:val="es-ES_tradnl"/>
        </w:rPr>
      </w:pPr>
    </w:p>
    <w:p w14:paraId="70257421" w14:textId="77777777" w:rsidR="003D4468" w:rsidRDefault="003D4468" w:rsidP="003D4468">
      <w:pPr>
        <w:spacing w:line="276" w:lineRule="auto"/>
        <w:jc w:val="both"/>
        <w:rPr>
          <w:rFonts w:ascii="Bookman Old Style" w:hAnsi="Bookman Old Style" w:cs="Arial"/>
          <w:lang w:val="es-ES_tradnl"/>
        </w:rPr>
      </w:pPr>
      <w:r w:rsidRPr="007811E7">
        <w:rPr>
          <w:rFonts w:ascii="Bookman Old Style" w:hAnsi="Bookman Old Style" w:cs="Arial"/>
          <w:lang w:val="es-ES_tradnl"/>
        </w:rPr>
        <w:t>Las causales para aplicación de multas son las siguientes:</w:t>
      </w:r>
      <w:r>
        <w:rPr>
          <w:rFonts w:ascii="Bookman Old Style" w:hAnsi="Bookman Old Style" w:cs="Arial"/>
          <w:lang w:val="es-ES_tradnl"/>
        </w:rPr>
        <w:t>…….</w:t>
      </w:r>
    </w:p>
    <w:p w14:paraId="67E51956" w14:textId="77777777" w:rsidR="003D4468" w:rsidRPr="00820C5D" w:rsidRDefault="003D4468" w:rsidP="00813E4F">
      <w:pPr>
        <w:pStyle w:val="Prrafodelista"/>
        <w:numPr>
          <w:ilvl w:val="0"/>
          <w:numId w:val="70"/>
        </w:numPr>
        <w:spacing w:line="276" w:lineRule="auto"/>
        <w:contextualSpacing/>
        <w:jc w:val="both"/>
        <w:rPr>
          <w:rFonts w:ascii="Bookman Old Style" w:hAnsi="Bookman Old Style" w:cs="Arial"/>
          <w:lang w:val="es-ES_tradnl"/>
        </w:rPr>
      </w:pPr>
    </w:p>
    <w:p w14:paraId="5B09E21D" w14:textId="77777777" w:rsidR="003D4468" w:rsidRDefault="003D4468" w:rsidP="003D4468">
      <w:pPr>
        <w:jc w:val="both"/>
        <w:rPr>
          <w:rFonts w:ascii="Bookman Old Style" w:hAnsi="Bookman Old Style" w:cs="Arial"/>
          <w:b/>
          <w:u w:val="single"/>
          <w:lang w:val="es-ES_tradnl"/>
        </w:rPr>
      </w:pPr>
    </w:p>
    <w:p w14:paraId="253465A1" w14:textId="77777777" w:rsidR="003D4468" w:rsidRPr="00F862E1"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(Conforme a las condiciones establecidas en las Especificaciones Técnicas).</w:t>
      </w:r>
    </w:p>
    <w:p w14:paraId="662B84F6" w14:textId="77777777" w:rsidR="003D4468" w:rsidRPr="00F862E1" w:rsidRDefault="003D4468" w:rsidP="003D4468">
      <w:pPr>
        <w:spacing w:before="120" w:after="120"/>
        <w:jc w:val="both"/>
        <w:rPr>
          <w:rFonts w:ascii="Bookman Old Style" w:hAnsi="Bookman Old Style" w:cs="Arial"/>
          <w:lang w:val="es-ES_tradnl"/>
        </w:rPr>
      </w:pPr>
      <w:r w:rsidRPr="00F862E1">
        <w:rPr>
          <w:rFonts w:ascii="Bookman Old Style" w:hAnsi="Bookman Old Style" w:cs="Arial"/>
          <w:lang w:val="es-ES_tradnl"/>
        </w:rPr>
        <w:t xml:space="preserve">Queda convenido entre las Partes, que el </w:t>
      </w:r>
      <w:r w:rsidRPr="00F862E1">
        <w:rPr>
          <w:rFonts w:ascii="Bookman Old Style" w:hAnsi="Bookman Old Style" w:cs="Arial"/>
          <w:b/>
          <w:lang w:val="es-ES_tradnl"/>
        </w:rPr>
        <w:t>PROVEEDOR</w:t>
      </w:r>
      <w:r w:rsidRPr="00F862E1">
        <w:rPr>
          <w:rFonts w:ascii="Bookman Old Style" w:hAnsi="Bookman Old Style" w:cs="Arial"/>
          <w:lang w:val="es-ES_tradnl"/>
        </w:rPr>
        <w:t xml:space="preserve"> se obliga a cumplir con lo estipulado en las Especificaciones Técnicas y en la Cláusula………………., caso contrario el </w:t>
      </w:r>
      <w:r w:rsidRPr="00F862E1">
        <w:rPr>
          <w:rFonts w:ascii="Bookman Old Style" w:hAnsi="Bookman Old Style" w:cs="Arial"/>
          <w:b/>
          <w:lang w:val="es-ES_tradnl"/>
        </w:rPr>
        <w:t>CONTRATANTE</w:t>
      </w:r>
      <w:r w:rsidRPr="00F862E1">
        <w:rPr>
          <w:rFonts w:ascii="Bookman Old Style" w:hAnsi="Bookman Old Style" w:cs="Arial"/>
          <w:lang w:val="es-ES_tradnl"/>
        </w:rPr>
        <w:t xml:space="preserve"> aplicará una multa equivalente al:</w:t>
      </w:r>
    </w:p>
    <w:p w14:paraId="2E98C967" w14:textId="77777777" w:rsidR="003D4468" w:rsidRPr="00F862E1" w:rsidRDefault="003D4468" w:rsidP="00813E4F">
      <w:pPr>
        <w:pStyle w:val="Prrafodelista"/>
        <w:numPr>
          <w:ilvl w:val="0"/>
          <w:numId w:val="69"/>
        </w:numPr>
        <w:spacing w:before="120" w:after="120"/>
        <w:contextualSpacing/>
        <w:jc w:val="both"/>
        <w:rPr>
          <w:rFonts w:ascii="Bookman Old Style" w:hAnsi="Bookman Old Style" w:cs="Arial"/>
          <w:lang w:val="es-ES_tradnl"/>
        </w:rPr>
      </w:pPr>
    </w:p>
    <w:p w14:paraId="36734DCF" w14:textId="77777777" w:rsidR="003D4468" w:rsidRPr="003E41FC"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(Conforme a las condiciones establecidas en las Especificaciones Técnicas).</w:t>
      </w:r>
    </w:p>
    <w:p w14:paraId="007CCC6E" w14:textId="77777777" w:rsidR="003D4468" w:rsidRDefault="003D4468" w:rsidP="003D4468">
      <w:pPr>
        <w:pStyle w:val="Prrafodelista"/>
        <w:ind w:left="360"/>
        <w:jc w:val="both"/>
        <w:rPr>
          <w:rFonts w:ascii="Bookman Old Style" w:hAnsi="Bookman Old Style" w:cs="Arial"/>
          <w:lang w:val="es-ES_tradnl"/>
        </w:rPr>
      </w:pPr>
    </w:p>
    <w:p w14:paraId="4EBB3D59" w14:textId="77777777" w:rsidR="003D4468" w:rsidRPr="00CA0FD2" w:rsidRDefault="003D4468" w:rsidP="003D4468">
      <w:pPr>
        <w:pStyle w:val="Prrafodelista"/>
        <w:ind w:left="0"/>
        <w:jc w:val="both"/>
        <w:rPr>
          <w:rFonts w:ascii="Bookman Old Style" w:hAnsi="Bookman Old Style" w:cs="Arial"/>
          <w:lang w:val="es-ES_tradnl"/>
        </w:rPr>
      </w:pPr>
      <w:r w:rsidRPr="00CA0FD2">
        <w:rPr>
          <w:rFonts w:ascii="Bookman Old Style" w:hAnsi="Bookman Old Style" w:cs="Arial"/>
          <w:lang w:val="es-ES_tradnl"/>
        </w:rPr>
        <w:t>Asimismo se deja claramente establecido que para el cómputo de días de Multa, se tomara en cuenta el Día siguiente</w:t>
      </w:r>
      <w:r w:rsidRPr="00DF43AD">
        <w:rPr>
          <w:rFonts w:ascii="Bookman Old Style" w:hAnsi="Bookman Old Style" w:cs="Arial"/>
          <w:lang w:val="es-ES_tradnl"/>
        </w:rPr>
        <w:t xml:space="preserve"> al cumplimiento de la fecha o plazo determinado hasta el día efectivo de entrega o cumplimiento.</w:t>
      </w:r>
      <w:r w:rsidRPr="00CA0FD2">
        <w:rPr>
          <w:rFonts w:ascii="Bookman Old Style" w:hAnsi="Bookman Old Style" w:cs="Arial"/>
          <w:lang w:val="es-ES_tradnl"/>
        </w:rPr>
        <w:t xml:space="preserve"> </w:t>
      </w:r>
    </w:p>
    <w:p w14:paraId="002D71AE" w14:textId="77777777" w:rsidR="003D4468" w:rsidRDefault="003D4468" w:rsidP="003D4468">
      <w:pPr>
        <w:jc w:val="both"/>
        <w:rPr>
          <w:rFonts w:ascii="Bookman Old Style" w:hAnsi="Bookman Old Style" w:cs="Arial"/>
          <w:lang w:val="es-ES_tradnl"/>
        </w:rPr>
      </w:pPr>
    </w:p>
    <w:p w14:paraId="6A6EBFD4" w14:textId="77777777" w:rsidR="003D4468" w:rsidRDefault="003D4468" w:rsidP="003D4468">
      <w:pPr>
        <w:jc w:val="both"/>
        <w:rPr>
          <w:rFonts w:ascii="Bookman Old Style" w:hAnsi="Bookman Old Style" w:cs="Arial"/>
          <w:lang w:val="es-ES_tradnl"/>
        </w:rPr>
      </w:pPr>
      <w:r w:rsidRPr="0077366A">
        <w:rPr>
          <w:rFonts w:ascii="Bookman Old Style" w:hAnsi="Bookman Old Style" w:cs="Arial"/>
          <w:lang w:val="es-ES_tradnl"/>
        </w:rPr>
        <w:t>De establece</w:t>
      </w:r>
      <w:r w:rsidRPr="00860AB3">
        <w:rPr>
          <w:rFonts w:ascii="Bookman Old Style" w:hAnsi="Bookman Old Style" w:cs="Arial"/>
          <w:lang w:val="es-ES_tradnl"/>
        </w:rPr>
        <w:t xml:space="preserve">r el </w:t>
      </w:r>
      <w:r w:rsidRPr="00484770">
        <w:rPr>
          <w:rFonts w:ascii="Bookman Old Style" w:hAnsi="Bookman Old Style" w:cs="Arial"/>
          <w:b/>
          <w:lang w:val="es-ES_tradnl"/>
        </w:rPr>
        <w:t>C</w:t>
      </w:r>
      <w:r>
        <w:rPr>
          <w:rFonts w:ascii="Bookman Old Style" w:hAnsi="Bookman Old Style" w:cs="Arial"/>
          <w:b/>
          <w:lang w:val="es-ES_tradnl"/>
        </w:rPr>
        <w:t>ONTRATANTE</w:t>
      </w:r>
      <w:r w:rsidRPr="0077366A">
        <w:rPr>
          <w:rFonts w:ascii="Bookman Old Style" w:hAnsi="Bookman Old Style" w:cs="Arial"/>
          <w:lang w:val="es-ES_tradnl"/>
        </w:rPr>
        <w:t xml:space="preserve"> que por la aplicación de multas por mora se ha llegado al límite del 10% (diez por ciento) del monto total del Contrato, </w:t>
      </w:r>
      <w:r>
        <w:rPr>
          <w:rFonts w:ascii="Bookman Old Style" w:hAnsi="Bookman Old Style" w:cs="Arial"/>
          <w:lang w:val="es-ES_tradnl"/>
        </w:rPr>
        <w:t xml:space="preserve">el </w:t>
      </w:r>
      <w:r>
        <w:rPr>
          <w:rFonts w:ascii="Bookman Old Style" w:hAnsi="Bookman Old Style" w:cs="Arial"/>
          <w:b/>
          <w:lang w:val="es-ES_tradnl"/>
        </w:rPr>
        <w:t>CONTRATANTE</w:t>
      </w:r>
      <w:r w:rsidRPr="00D304C8">
        <w:rPr>
          <w:rFonts w:ascii="Bookman Old Style" w:hAnsi="Bookman Old Style" w:cs="Arial"/>
          <w:b/>
          <w:lang w:val="es-ES_tradnl"/>
        </w:rPr>
        <w:t xml:space="preserve"> </w:t>
      </w:r>
      <w:r w:rsidRPr="0077366A">
        <w:rPr>
          <w:rFonts w:ascii="Bookman Old Style" w:hAnsi="Bookman Old Style" w:cs="Arial"/>
          <w:lang w:val="es-ES_tradnl"/>
        </w:rPr>
        <w:t xml:space="preserve">podrá iniciar el proceso de resolución del Contrato, conforme a lo estipulado en la </w:t>
      </w:r>
      <w:r>
        <w:rPr>
          <w:rFonts w:ascii="Bookman Old Style" w:hAnsi="Bookman Old Style" w:cs="Arial"/>
          <w:lang w:val="es-ES_tradnl"/>
        </w:rPr>
        <w:t>C</w:t>
      </w:r>
      <w:r w:rsidRPr="0077366A">
        <w:rPr>
          <w:rFonts w:ascii="Bookman Old Style" w:hAnsi="Bookman Old Style" w:cs="Arial"/>
          <w:lang w:val="es-ES_tradnl"/>
        </w:rPr>
        <w:t>láusula (Terminación del Contrato).</w:t>
      </w:r>
    </w:p>
    <w:p w14:paraId="35C21AE2" w14:textId="77777777" w:rsidR="003D4468" w:rsidRDefault="003D4468" w:rsidP="003D4468">
      <w:pPr>
        <w:jc w:val="both"/>
        <w:rPr>
          <w:rFonts w:ascii="Bookman Old Style" w:hAnsi="Bookman Old Style" w:cs="Arial"/>
          <w:lang w:val="es-ES_tradnl"/>
        </w:rPr>
      </w:pPr>
    </w:p>
    <w:p w14:paraId="728E236B" w14:textId="77777777" w:rsidR="003D4468" w:rsidRDefault="003D4468" w:rsidP="003D4468">
      <w:pPr>
        <w:jc w:val="both"/>
        <w:rPr>
          <w:rFonts w:ascii="Bookman Old Style" w:hAnsi="Bookman Old Style" w:cs="Arial"/>
          <w:lang w:val="es-ES_tradnl"/>
        </w:rPr>
      </w:pPr>
      <w:r w:rsidRPr="0077366A">
        <w:rPr>
          <w:rFonts w:ascii="Bookman Old Style" w:hAnsi="Bookman Old Style" w:cs="Arial"/>
          <w:lang w:val="es-ES_tradnl"/>
        </w:rPr>
        <w:t>De establecer</w:t>
      </w:r>
      <w:r w:rsidRPr="00860AB3">
        <w:rPr>
          <w:rFonts w:ascii="Bookman Old Style" w:hAnsi="Bookman Old Style" w:cs="Arial"/>
          <w:lang w:val="es-ES_tradnl"/>
        </w:rPr>
        <w:t xml:space="preserve"> el </w:t>
      </w:r>
      <w:r>
        <w:rPr>
          <w:rFonts w:ascii="Bookman Old Style" w:hAnsi="Bookman Old Style" w:cs="Arial"/>
          <w:b/>
          <w:lang w:val="es-ES_tradnl"/>
        </w:rPr>
        <w:t>CONTRATANTE</w:t>
      </w:r>
      <w:r w:rsidRPr="0077366A">
        <w:rPr>
          <w:rFonts w:ascii="Bookman Old Style" w:hAnsi="Bookman Old Style" w:cs="Arial"/>
          <w:lang w:val="es-ES_tradnl"/>
        </w:rPr>
        <w:t xml:space="preserve"> que por la aplicación de multas por mora se ha llegado al límite del 20% (veinte por ciento) del monto total del Contrato, </w:t>
      </w:r>
      <w:r>
        <w:rPr>
          <w:rFonts w:ascii="Bookman Old Style" w:hAnsi="Bookman Old Style" w:cs="Arial"/>
          <w:lang w:val="es-ES_tradnl"/>
        </w:rPr>
        <w:t xml:space="preserve">el </w:t>
      </w:r>
      <w:r>
        <w:rPr>
          <w:rFonts w:ascii="Bookman Old Style" w:hAnsi="Bookman Old Style" w:cs="Arial"/>
          <w:b/>
          <w:lang w:val="es-ES_tradnl"/>
        </w:rPr>
        <w:t>CONTRATANTE</w:t>
      </w:r>
      <w:r w:rsidRPr="0077366A">
        <w:rPr>
          <w:rFonts w:ascii="Bookman Old Style" w:hAnsi="Bookman Old Style" w:cs="Arial"/>
          <w:lang w:val="es-ES_tradnl"/>
        </w:rPr>
        <w:t xml:space="preserve"> deberá iniciar el proceso de resolución del Contrato, conforme a lo estipulado en la </w:t>
      </w:r>
      <w:r>
        <w:rPr>
          <w:rFonts w:ascii="Bookman Old Style" w:hAnsi="Bookman Old Style" w:cs="Arial"/>
          <w:lang w:val="es-ES_tradnl"/>
        </w:rPr>
        <w:t>C</w:t>
      </w:r>
      <w:r w:rsidRPr="0077366A">
        <w:rPr>
          <w:rFonts w:ascii="Bookman Old Style" w:hAnsi="Bookman Old Style" w:cs="Arial"/>
          <w:lang w:val="es-ES_tradnl"/>
        </w:rPr>
        <w:t>láusula (Terminación del Contrato).</w:t>
      </w:r>
    </w:p>
    <w:p w14:paraId="51F1BF79" w14:textId="77777777" w:rsidR="003D4468" w:rsidRPr="0077366A" w:rsidRDefault="003D4468" w:rsidP="003D4468">
      <w:pPr>
        <w:jc w:val="both"/>
        <w:rPr>
          <w:rFonts w:ascii="Bookman Old Style" w:hAnsi="Bookman Old Style" w:cs="Arial"/>
          <w:lang w:val="es-ES_tradnl"/>
        </w:rPr>
      </w:pPr>
    </w:p>
    <w:p w14:paraId="424B6BAF" w14:textId="77777777" w:rsidR="003D4468" w:rsidRPr="00CA0FD2" w:rsidRDefault="003D4468" w:rsidP="003D4468">
      <w:pPr>
        <w:spacing w:line="276" w:lineRule="auto"/>
        <w:jc w:val="both"/>
        <w:rPr>
          <w:rFonts w:ascii="Bookman Old Style" w:hAnsi="Bookman Old Style" w:cs="Arial"/>
          <w:lang w:val="es-ES_tradnl"/>
        </w:rPr>
      </w:pPr>
      <w:r w:rsidRPr="00DF43AD">
        <w:rPr>
          <w:rFonts w:ascii="Bookman Old Style" w:hAnsi="Bookman Old Style" w:cs="Arial"/>
          <w:lang w:val="es-ES_tradnl"/>
        </w:rPr>
        <w:t xml:space="preserve">Las multas generadas serán </w:t>
      </w:r>
      <w:r>
        <w:rPr>
          <w:rFonts w:ascii="Bookman Old Style" w:hAnsi="Bookman Old Style" w:cs="Arial"/>
          <w:lang w:val="es-ES_tradnl"/>
        </w:rPr>
        <w:t xml:space="preserve">cobradas por el </w:t>
      </w:r>
      <w:r>
        <w:rPr>
          <w:rFonts w:ascii="Bookman Old Style" w:hAnsi="Bookman Old Style" w:cs="Arial"/>
          <w:b/>
          <w:lang w:val="es-ES_tradnl"/>
        </w:rPr>
        <w:t>CONTRATANTE</w:t>
      </w:r>
      <w:r w:rsidRPr="00DF43AD">
        <w:rPr>
          <w:rFonts w:ascii="Bookman Old Style" w:hAnsi="Bookman Old Style" w:cs="Arial"/>
          <w:lang w:val="es-ES_tradnl"/>
        </w:rPr>
        <w:t xml:space="preserve"> </w:t>
      </w:r>
      <w:r w:rsidRPr="00803867">
        <w:rPr>
          <w:rFonts w:ascii="Bookman Old Style" w:hAnsi="Bookman Old Style" w:cs="Arial"/>
          <w:lang w:val="es-ES_tradnl"/>
        </w:rPr>
        <w:t>mediante descuentos establecidos expresamente</w:t>
      </w:r>
      <w:r>
        <w:rPr>
          <w:rFonts w:ascii="Bookman Old Style" w:hAnsi="Bookman Old Style" w:cs="Arial"/>
          <w:lang w:val="es-ES_tradnl"/>
        </w:rPr>
        <w:t xml:space="preserve">, </w:t>
      </w:r>
      <w:r w:rsidRPr="00803867">
        <w:rPr>
          <w:rFonts w:ascii="Bookman Old Style" w:hAnsi="Bookman Old Style" w:cs="Arial"/>
          <w:lang w:val="es-ES_tradnl"/>
        </w:rPr>
        <w:t>con base en el informe específico y documentado de los pagos o liquidación final</w:t>
      </w:r>
      <w:r>
        <w:rPr>
          <w:rFonts w:ascii="Bookman Old Style" w:hAnsi="Bookman Old Style" w:cs="Arial"/>
          <w:lang w:val="es-ES_tradnl"/>
        </w:rPr>
        <w:t>.</w:t>
      </w:r>
    </w:p>
    <w:p w14:paraId="626EF389" w14:textId="77777777" w:rsidR="003D4468" w:rsidRDefault="003D4468" w:rsidP="003D4468">
      <w:pPr>
        <w:jc w:val="both"/>
        <w:rPr>
          <w:rFonts w:ascii="Arial" w:hAnsi="Arial" w:cs="Arial"/>
          <w:b/>
          <w:u w:val="single"/>
          <w:lang w:val="es-ES_tradnl"/>
        </w:rPr>
      </w:pPr>
    </w:p>
    <w:p w14:paraId="5581BC3D" w14:textId="77777777" w:rsidR="003D4468" w:rsidRPr="008E6EFF" w:rsidRDefault="003D4468" w:rsidP="003D4468">
      <w:pPr>
        <w:jc w:val="both"/>
        <w:rPr>
          <w:rFonts w:ascii="Bookman Old Style" w:hAnsi="Bookman Old Style" w:cs="Arial"/>
          <w:b/>
          <w:u w:val="single"/>
          <w:lang w:val="es-MX"/>
        </w:rPr>
      </w:pPr>
      <w:r w:rsidRPr="008E6EFF">
        <w:rPr>
          <w:rFonts w:ascii="Bookman Old Style" w:hAnsi="Bookman Old Style" w:cs="Arial"/>
          <w:b/>
          <w:u w:val="single"/>
          <w:lang w:val="es-ES_tradnl"/>
        </w:rPr>
        <w:t xml:space="preserve">DÉCIMA </w:t>
      </w:r>
      <w:r>
        <w:rPr>
          <w:rFonts w:ascii="Bookman Old Style" w:hAnsi="Bookman Old Style" w:cs="Arial"/>
          <w:b/>
          <w:u w:val="single"/>
          <w:lang w:val="es-ES_tradnl"/>
        </w:rPr>
        <w:t>SÉPTIMA.</w:t>
      </w:r>
      <w:r w:rsidRPr="008E6EFF">
        <w:rPr>
          <w:rFonts w:ascii="Bookman Old Style" w:hAnsi="Bookman Old Style" w:cs="Arial"/>
          <w:b/>
          <w:u w:val="single"/>
          <w:lang w:val="es-ES_tradnl"/>
        </w:rPr>
        <w:t xml:space="preserve">- </w:t>
      </w:r>
      <w:r>
        <w:rPr>
          <w:rFonts w:ascii="Bookman Old Style" w:hAnsi="Bookman Old Style" w:cs="Arial"/>
          <w:b/>
          <w:u w:val="single"/>
          <w:lang w:val="es-ES_tradnl"/>
        </w:rPr>
        <w:t>(</w:t>
      </w:r>
      <w:r w:rsidRPr="008E6EFF">
        <w:rPr>
          <w:rFonts w:ascii="Bookman Old Style" w:hAnsi="Bookman Old Style" w:cs="Arial"/>
          <w:b/>
          <w:u w:val="single"/>
          <w:lang w:val="es-MX"/>
        </w:rPr>
        <w:t>PROCEDIMIENTO DE ENTREGA Y RECEPC</w:t>
      </w:r>
      <w:r>
        <w:rPr>
          <w:rFonts w:ascii="Bookman Old Style" w:hAnsi="Bookman Old Style" w:cs="Arial"/>
          <w:b/>
          <w:u w:val="single"/>
          <w:lang w:val="es-MX"/>
        </w:rPr>
        <w:t>IÓN DE LOS VAGONES PLANOS FERROVIARIOS)</w:t>
      </w:r>
    </w:p>
    <w:p w14:paraId="6D1F5875" w14:textId="77777777" w:rsidR="003D4468" w:rsidRDefault="003D4468" w:rsidP="003D4468">
      <w:pPr>
        <w:jc w:val="both"/>
        <w:rPr>
          <w:rFonts w:ascii="Bookman Old Style" w:hAnsi="Bookman Old Style" w:cs="Arial"/>
          <w:b/>
          <w:u w:val="single"/>
          <w:lang w:val="es-ES_tradnl"/>
        </w:rPr>
      </w:pPr>
    </w:p>
    <w:p w14:paraId="66917AB6" w14:textId="77777777" w:rsidR="003D4468" w:rsidRPr="00F862E1"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(Conforme a las condiciones establecidas en las Especificaciones Técnicas).</w:t>
      </w:r>
    </w:p>
    <w:p w14:paraId="761D7BD8" w14:textId="77777777" w:rsidR="003D4468" w:rsidRPr="00F862E1" w:rsidRDefault="003D4468" w:rsidP="003D4468">
      <w:pPr>
        <w:jc w:val="both"/>
        <w:rPr>
          <w:rFonts w:ascii="Bookman Old Style" w:hAnsi="Bookman Old Style" w:cs="Arial"/>
          <w:b/>
          <w:u w:val="single"/>
          <w:lang w:val="es-ES_tradnl"/>
        </w:rPr>
      </w:pPr>
    </w:p>
    <w:p w14:paraId="6425049A" w14:textId="77777777" w:rsidR="003D4468" w:rsidRPr="00AA7B5C" w:rsidRDefault="003D4468" w:rsidP="003D4468">
      <w:pPr>
        <w:spacing w:before="120" w:after="120"/>
        <w:rPr>
          <w:rFonts w:ascii="Bookman Old Style" w:hAnsi="Bookman Old Style" w:cs="Arial"/>
          <w:i/>
          <w:u w:val="single"/>
          <w:lang w:val="es-ES_tradnl"/>
        </w:rPr>
      </w:pPr>
      <w:r w:rsidRPr="00F862E1">
        <w:rPr>
          <w:rFonts w:ascii="Bookman Old Style" w:hAnsi="Bookman Old Style" w:cs="Arial"/>
          <w:b/>
          <w:u w:val="single"/>
          <w:lang w:val="es-ES_tradnl"/>
        </w:rPr>
        <w:t xml:space="preserve">DÉCIMA </w:t>
      </w:r>
      <w:r>
        <w:rPr>
          <w:rFonts w:ascii="Bookman Old Style" w:hAnsi="Bookman Old Style" w:cs="Arial"/>
          <w:b/>
          <w:u w:val="single"/>
          <w:lang w:val="es-ES_tradnl"/>
        </w:rPr>
        <w:t>OCTAVA</w:t>
      </w:r>
      <w:r w:rsidRPr="00F862E1">
        <w:rPr>
          <w:rFonts w:ascii="Bookman Old Style" w:hAnsi="Bookman Old Style" w:cs="Arial"/>
          <w:b/>
          <w:u w:val="single"/>
          <w:lang w:val="es-ES_tradnl"/>
        </w:rPr>
        <w:t>.- (EMBALAJE)</w:t>
      </w:r>
    </w:p>
    <w:p w14:paraId="7B2E80F4" w14:textId="77777777" w:rsidR="003D4468" w:rsidRPr="00AA7B5C" w:rsidRDefault="003D4468" w:rsidP="003D4468">
      <w:pPr>
        <w:spacing w:before="120" w:after="120"/>
        <w:jc w:val="both"/>
        <w:rPr>
          <w:rFonts w:ascii="Bookman Old Style" w:hAnsi="Bookman Old Style" w:cs="Arial"/>
          <w:b/>
          <w:lang w:val="es-ES_tradnl"/>
        </w:rPr>
      </w:pPr>
      <w:r w:rsidRPr="00AA7B5C">
        <w:rPr>
          <w:rFonts w:ascii="Bookman Old Style" w:hAnsi="Bookman Old Style"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w:t>
      </w:r>
      <w:r>
        <w:rPr>
          <w:rFonts w:ascii="Bookman Old Style" w:hAnsi="Bookman Old Style" w:cs="Arial"/>
          <w:lang w:val="es-ES_tradnl"/>
        </w:rPr>
        <w:t>el</w:t>
      </w:r>
      <w:r>
        <w:rPr>
          <w:rFonts w:ascii="Bookman Old Style" w:hAnsi="Bookman Old Style" w:cs="Arial"/>
          <w:b/>
          <w:lang w:val="es-ES_tradnl"/>
        </w:rPr>
        <w:t xml:space="preserve"> </w:t>
      </w:r>
      <w:r w:rsidRPr="00075206">
        <w:rPr>
          <w:rFonts w:ascii="Bookman Old Style" w:hAnsi="Bookman Old Style" w:cs="Arial"/>
          <w:lang w:val="es-ES_tradnl"/>
        </w:rPr>
        <w:t>CONTRANTE</w:t>
      </w:r>
      <w:r w:rsidRPr="00AA7B5C">
        <w:rPr>
          <w:rFonts w:ascii="Bookman Old Style" w:hAnsi="Bookman Old Style" w:cs="Arial"/>
          <w:b/>
          <w:lang w:val="es-ES_tradnl"/>
        </w:rPr>
        <w:t>.</w:t>
      </w:r>
    </w:p>
    <w:p w14:paraId="4215F7E4" w14:textId="77777777" w:rsidR="003D4468" w:rsidRPr="00AA7B5C" w:rsidRDefault="003D4468" w:rsidP="003D4468">
      <w:pPr>
        <w:spacing w:before="120" w:after="120"/>
        <w:jc w:val="both"/>
        <w:rPr>
          <w:rFonts w:ascii="Bookman Old Style" w:hAnsi="Bookman Old Style" w:cs="Arial"/>
          <w:lang w:val="es-ES_tradnl"/>
        </w:rPr>
      </w:pPr>
      <w:r w:rsidRPr="00AA7B5C">
        <w:rPr>
          <w:rFonts w:ascii="Bookman Old Style" w:hAnsi="Bookman Old Style" w:cs="Arial"/>
          <w:lang w:val="es-ES_tradnl"/>
        </w:rPr>
        <w:t>El embalaje deberá ser adecuado para resistir su almacenamiento y manipulación brusca.</w:t>
      </w:r>
    </w:p>
    <w:p w14:paraId="5FD3CB5B" w14:textId="77777777" w:rsidR="003D4468" w:rsidRPr="00E623EE" w:rsidRDefault="003D4468" w:rsidP="003D4468">
      <w:pPr>
        <w:spacing w:line="276" w:lineRule="auto"/>
        <w:jc w:val="both"/>
        <w:rPr>
          <w:rFonts w:ascii="Bookman Old Style" w:hAnsi="Bookman Old Style" w:cs="Arial"/>
          <w:b/>
          <w:u w:val="single"/>
        </w:rPr>
      </w:pPr>
      <w:r w:rsidRPr="00E623EE">
        <w:rPr>
          <w:rFonts w:ascii="Bookman Old Style" w:hAnsi="Bookman Old Style" w:cs="Arial"/>
          <w:b/>
          <w:u w:val="single"/>
        </w:rPr>
        <w:t>DECIMA NOVENA.- (CAPACITACION DE PERSONAL)</w:t>
      </w:r>
    </w:p>
    <w:p w14:paraId="5B2D409E"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El CONTRATANTE definirá, en coordinación con el PROVEEDOR durante la vigencia del presente Contrato, modelos de capacitación de acuerdo a la funcionalidad de cada componente de los  Vagones Planos Ferroviarios:</w:t>
      </w:r>
    </w:p>
    <w:p w14:paraId="7214D014" w14:textId="77777777" w:rsidR="003D4468" w:rsidRPr="003E41FC"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(Conforme a las condiciones establecidas en las Especificaciones Técnicas).</w:t>
      </w:r>
    </w:p>
    <w:p w14:paraId="237F7193" w14:textId="77777777" w:rsidR="003D4468" w:rsidRPr="00E623EE" w:rsidRDefault="003D4468" w:rsidP="003D4468">
      <w:pPr>
        <w:spacing w:line="276" w:lineRule="auto"/>
        <w:jc w:val="both"/>
        <w:rPr>
          <w:rFonts w:ascii="Bookman Old Style" w:hAnsi="Bookman Old Style" w:cs="Arial"/>
          <w:lang w:val="es-ES_tradnl"/>
        </w:rPr>
      </w:pPr>
    </w:p>
    <w:p w14:paraId="6B34D3DD"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rPr>
        <w:t xml:space="preserve">VIGÉSIMA.- </w:t>
      </w:r>
      <w:r w:rsidRPr="00E623EE">
        <w:rPr>
          <w:rFonts w:ascii="Bookman Old Style" w:hAnsi="Bookman Old Style" w:cs="Arial"/>
          <w:b/>
          <w:u w:val="single"/>
          <w:lang w:val="es-ES_tradnl"/>
        </w:rPr>
        <w:t>(RESPONSABILIDADES Y OBLIGACIONES DEL PROVEEDOR)</w:t>
      </w:r>
    </w:p>
    <w:p w14:paraId="64B0BFB7"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lastRenderedPageBreak/>
        <w:t>El PROVEEDOR se compromete a cumplir con las siguientes responsabilidades y obligaciones, que son de carácter enunciativo y no limitativo:</w:t>
      </w:r>
    </w:p>
    <w:p w14:paraId="6BB7C830"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b/>
          <w:lang w:val="es-ES_tradnl"/>
        </w:rPr>
        <w:t>20.1</w:t>
      </w:r>
      <w:r w:rsidRPr="00E623EE">
        <w:rPr>
          <w:rFonts w:ascii="Bookman Old Style" w:hAnsi="Bookman Old Style" w:cs="Arial"/>
          <w:b/>
          <w:lang w:val="es-ES_tradnl"/>
        </w:rPr>
        <w:tab/>
        <w:t>Responsabilidades:</w:t>
      </w:r>
    </w:p>
    <w:p w14:paraId="0487CB2F"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Cumplir con el presente Contrato. </w:t>
      </w:r>
    </w:p>
    <w:p w14:paraId="688A735C"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No podrá entregar la adquisición con Vagones Planos Ferroviarios y/o bienes usados o defectuosos, debiendo en su caso ser sustituidos a su costo, dentro del plazo establecido por el CONTRATANTE.</w:t>
      </w:r>
    </w:p>
    <w:p w14:paraId="22786D7C"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En caso que por razones atribuibles al PROVEEDOR, la adquisición y/o las pruebas del </w:t>
      </w:r>
      <w:proofErr w:type="spellStart"/>
      <w:r w:rsidRPr="00E623EE">
        <w:rPr>
          <w:rFonts w:ascii="Bookman Old Style" w:eastAsia="Calibri" w:hAnsi="Bookman Old Style" w:cs="Arial"/>
          <w:lang w:val="es-MX"/>
        </w:rPr>
        <w:t>Vagon</w:t>
      </w:r>
      <w:proofErr w:type="spellEnd"/>
      <w:r w:rsidRPr="00E623EE">
        <w:rPr>
          <w:rFonts w:ascii="Bookman Old Style" w:eastAsia="Calibri" w:hAnsi="Bookman Old Style" w:cs="Arial"/>
          <w:lang w:val="es-MX"/>
        </w:rPr>
        <w:t xml:space="preserve"> Planos Ferroviarios </w:t>
      </w:r>
      <w:r w:rsidRPr="00E623EE">
        <w:rPr>
          <w:rFonts w:ascii="Bookman Old Style" w:eastAsia="Calibri" w:hAnsi="Bookman Old Style" w:cs="Arial"/>
        </w:rPr>
        <w:t>sufran demoras o retrasos, los costos que demande la permanencia adicional de la Empresa de Verificación, Inspección y Certificación estarán a cargo del PROVEEDOR.</w:t>
      </w:r>
    </w:p>
    <w:p w14:paraId="010CF874"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Los retrasos por parte de los subcontratistas y/o </w:t>
      </w:r>
      <w:proofErr w:type="spellStart"/>
      <w:r w:rsidRPr="00E623EE">
        <w:rPr>
          <w:rFonts w:ascii="Bookman Old Style" w:eastAsia="Calibri" w:hAnsi="Bookman Old Style" w:cs="Arial"/>
        </w:rPr>
        <w:t>subvendedores</w:t>
      </w:r>
      <w:proofErr w:type="spellEnd"/>
      <w:r w:rsidRPr="00E623EE">
        <w:rPr>
          <w:rFonts w:ascii="Bookman Old Style" w:eastAsia="Calibri" w:hAnsi="Bookman Old Style" w:cs="Arial"/>
        </w:rPr>
        <w:t>, si los hubiera, serán de responsabilidad única y exclusiva del PROVEEDOR.</w:t>
      </w:r>
    </w:p>
    <w:p w14:paraId="69A43BC7"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Mantener exonerada al CONTRATANTE contra cualquier multa o penalidad de cualquier tipo o naturaleza que fuera impuesta por causa de incumplimiento o infracción de la legislación laboral o social.</w:t>
      </w:r>
    </w:p>
    <w:p w14:paraId="5C961FA1"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Mantener indemne al CONTRATANTE contra cualquier hecho o acto originado por la ejecución del Contrato que tenga por efecto responsabilidad por vulneración de la legislación aplicable. </w:t>
      </w:r>
    </w:p>
    <w:p w14:paraId="06483CBB"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Cumplir con las obligaciones emergentes del pago de las cargas sociales y tributarias contempladas en su propuesta, en el marco de las Leyes Aplicables y presentar a requerimiento del CONTRATANTE, el respaldo correspondiente. </w:t>
      </w:r>
    </w:p>
    <w:p w14:paraId="1C4E9239"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b/>
          <w:lang w:val="es-ES_tradnl"/>
        </w:rPr>
        <w:t>20.2</w:t>
      </w:r>
      <w:r w:rsidRPr="00E623EE">
        <w:rPr>
          <w:rFonts w:ascii="Bookman Old Style" w:hAnsi="Bookman Old Style" w:cs="Arial"/>
          <w:b/>
          <w:lang w:val="es-ES_tradnl"/>
        </w:rPr>
        <w:tab/>
        <w:t>Obligaciones:</w:t>
      </w:r>
    </w:p>
    <w:p w14:paraId="0D4C68B4"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Cumplir con el objeto del Contrato mediante personal especializado y dentro de las Especificaciones Técnicas establecidas por el CONTRATANTE, conforme a padrones y normas técnicas usuales en provisiones de esta naturaleza, garantizando la calidad de la adquisición.</w:t>
      </w:r>
    </w:p>
    <w:p w14:paraId="47598C9E"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lang w:val="es-BO"/>
        </w:rPr>
      </w:pPr>
      <w:r w:rsidRPr="00E623EE">
        <w:rPr>
          <w:rFonts w:ascii="Bookman Old Style" w:eastAsia="Calibri" w:hAnsi="Bookman Old Style" w:cs="Arial"/>
          <w:lang w:val="es-BO"/>
        </w:rPr>
        <w:t xml:space="preserve">Asumir la responsabilidad total por la provisión de los Vagones Planos Ferroviarios objeto del presente Contrato, así como, por el diseño e ingeniería, fabricación, transporte, pruebas de funcionamiento en Base de Operaciones, de acuerdo al </w:t>
      </w:r>
      <w:proofErr w:type="spellStart"/>
      <w:r w:rsidRPr="00E623EE">
        <w:rPr>
          <w:rFonts w:ascii="Bookman Old Style" w:eastAsia="Calibri" w:hAnsi="Bookman Old Style" w:cs="Arial"/>
          <w:lang w:val="es-BO"/>
        </w:rPr>
        <w:t>requermiento</w:t>
      </w:r>
      <w:proofErr w:type="spellEnd"/>
      <w:r w:rsidRPr="00E623EE">
        <w:rPr>
          <w:rFonts w:ascii="Bookman Old Style" w:eastAsia="Calibri" w:hAnsi="Bookman Old Style" w:cs="Arial"/>
          <w:lang w:val="es-BO"/>
        </w:rPr>
        <w:t xml:space="preserve"> del CONTRATANTE.</w:t>
      </w:r>
    </w:p>
    <w:p w14:paraId="51747153"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lang w:val="es-BO"/>
        </w:rPr>
      </w:pPr>
      <w:r w:rsidRPr="00E623EE">
        <w:rPr>
          <w:rFonts w:ascii="Bookman Old Style" w:eastAsia="Calibri" w:hAnsi="Bookman Old Style" w:cs="Arial"/>
          <w:lang w:val="es-BO"/>
        </w:rPr>
        <w:t>Será responsable en caso de pérdida y/o daños de los Vagones Planos Ferroviarios, bienes y materiales de los Vagones Planos Ferroviarios hasta la Recepción Definitiva.</w:t>
      </w:r>
    </w:p>
    <w:p w14:paraId="7B2C5484"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lang w:val="es-BO"/>
        </w:rPr>
      </w:pPr>
      <w:r w:rsidRPr="00E623EE">
        <w:rPr>
          <w:rFonts w:ascii="Bookman Old Style" w:eastAsia="Calibri" w:hAnsi="Bookman Old Style" w:cs="Arial"/>
          <w:lang w:val="es-BO"/>
        </w:rPr>
        <w:t xml:space="preserve">Respetar y cumplir los </w:t>
      </w:r>
      <w:proofErr w:type="spellStart"/>
      <w:r w:rsidRPr="00E623EE">
        <w:rPr>
          <w:rFonts w:ascii="Bookman Old Style" w:eastAsia="Calibri" w:hAnsi="Bookman Old Style" w:cs="Arial"/>
          <w:lang w:val="es-BO"/>
        </w:rPr>
        <w:t>limites</w:t>
      </w:r>
      <w:proofErr w:type="spellEnd"/>
      <w:r w:rsidRPr="00E623EE">
        <w:rPr>
          <w:rFonts w:ascii="Bookman Old Style" w:eastAsia="Calibri" w:hAnsi="Bookman Old Style" w:cs="Arial"/>
          <w:lang w:val="es-BO"/>
        </w:rPr>
        <w:t xml:space="preserve"> de </w:t>
      </w:r>
      <w:proofErr w:type="spellStart"/>
      <w:r w:rsidRPr="00E623EE">
        <w:rPr>
          <w:rFonts w:ascii="Bookman Old Style" w:eastAsia="Calibri" w:hAnsi="Bookman Old Style" w:cs="Arial"/>
          <w:lang w:val="es-BO"/>
        </w:rPr>
        <w:t>subcontratción</w:t>
      </w:r>
      <w:proofErr w:type="spellEnd"/>
      <w:r w:rsidRPr="00E623EE">
        <w:rPr>
          <w:rFonts w:ascii="Bookman Old Style" w:eastAsia="Calibri" w:hAnsi="Bookman Old Style" w:cs="Arial"/>
          <w:lang w:val="es-BO"/>
        </w:rPr>
        <w:t xml:space="preserve"> estipulados en el presente Contrato.  </w:t>
      </w:r>
    </w:p>
    <w:p w14:paraId="6EB34436"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lang w:val="es-BO"/>
        </w:rPr>
      </w:pPr>
      <w:r w:rsidRPr="00E623EE">
        <w:rPr>
          <w:rFonts w:ascii="Bookman Old Style" w:eastAsia="Calibri" w:hAnsi="Bookman Old Style" w:cs="Arial"/>
          <w:lang w:val="es-BO"/>
        </w:rPr>
        <w:t xml:space="preserve">Será responsable por la conservación, el resguardo, la ejecución de trabajos de acuerdo a los </w:t>
      </w:r>
      <w:proofErr w:type="spellStart"/>
      <w:r w:rsidRPr="00E623EE">
        <w:rPr>
          <w:rFonts w:ascii="Bookman Old Style" w:eastAsia="Calibri" w:hAnsi="Bookman Old Style" w:cs="Arial"/>
          <w:lang w:val="es-BO"/>
        </w:rPr>
        <w:t>Estandares</w:t>
      </w:r>
      <w:proofErr w:type="spellEnd"/>
      <w:r w:rsidRPr="00E623EE">
        <w:rPr>
          <w:rFonts w:ascii="Bookman Old Style" w:eastAsia="Calibri" w:hAnsi="Bookman Old Style" w:cs="Arial"/>
          <w:lang w:val="es-BO"/>
        </w:rPr>
        <w:t xml:space="preserve"> de la Industria, durante toda la adquisición hasta la </w:t>
      </w:r>
      <w:proofErr w:type="spellStart"/>
      <w:r w:rsidRPr="00E623EE">
        <w:rPr>
          <w:rFonts w:ascii="Bookman Old Style" w:eastAsia="Calibri" w:hAnsi="Bookman Old Style" w:cs="Arial"/>
          <w:lang w:val="es-BO"/>
        </w:rPr>
        <w:t>Recpción</w:t>
      </w:r>
      <w:proofErr w:type="spellEnd"/>
      <w:r w:rsidRPr="00E623EE">
        <w:rPr>
          <w:rFonts w:ascii="Bookman Old Style" w:eastAsia="Calibri" w:hAnsi="Bookman Old Style" w:cs="Arial"/>
          <w:lang w:val="es-BO"/>
        </w:rPr>
        <w:t xml:space="preserve"> Definitiva.</w:t>
      </w:r>
    </w:p>
    <w:p w14:paraId="6E4CB9FC"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Realizar la </w:t>
      </w:r>
      <w:proofErr w:type="spellStart"/>
      <w:r w:rsidRPr="00E623EE">
        <w:rPr>
          <w:rFonts w:ascii="Bookman Old Style" w:eastAsia="Calibri" w:hAnsi="Bookman Old Style" w:cs="Arial"/>
        </w:rPr>
        <w:t>Adquisicion</w:t>
      </w:r>
      <w:proofErr w:type="spellEnd"/>
      <w:r w:rsidRPr="00E623EE">
        <w:rPr>
          <w:rFonts w:ascii="Bookman Old Style" w:eastAsia="Calibri" w:hAnsi="Bookman Old Style" w:cs="Arial"/>
        </w:rPr>
        <w:t xml:space="preserve"> conforme a detalle y requerimiento realizado por el CONTRATANTE.</w:t>
      </w:r>
    </w:p>
    <w:p w14:paraId="1087E7D2"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Queda establecido que los precios unitarios consignados en la propuesta adjudicada obligan a cumplir la adquisición con Vagones Planos Ferroviarios nuevos y de primera calidad, sin excepción.</w:t>
      </w:r>
    </w:p>
    <w:p w14:paraId="48D50CB9"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0560035"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Cumplir y acatar por sí, por su personal y subcontratistas las estipulaciones contenidas en este Contrato y la Ley Aplicable, así como cualquier determinación de </w:t>
      </w:r>
      <w:r w:rsidRPr="00E623EE">
        <w:rPr>
          <w:rFonts w:ascii="Bookman Old Style" w:eastAsia="Calibri" w:hAnsi="Bookman Old Style" w:cs="Arial"/>
        </w:rPr>
        <w:lastRenderedPageBreak/>
        <w:t>orden legal emanadas de autoridades competentes, siendo el PROVEEDOR</w:t>
      </w:r>
      <w:r w:rsidRPr="00E623EE">
        <w:rPr>
          <w:rFonts w:ascii="Bookman Old Style" w:eastAsia="Calibri" w:hAnsi="Bookman Old Style" w:cs="Arial"/>
          <w:b/>
        </w:rPr>
        <w:t xml:space="preserve"> </w:t>
      </w:r>
      <w:r w:rsidRPr="00E623EE">
        <w:rPr>
          <w:rFonts w:ascii="Bookman Old Style" w:eastAsia="Calibri" w:hAnsi="Bookman Old Style" w:cs="Arial"/>
        </w:rPr>
        <w:t xml:space="preserve">responsable por los efectos que se originaren de eventuales inobservancias, mencionando de manera enunciativa y no limitativa, lo siguiente: </w:t>
      </w:r>
    </w:p>
    <w:p w14:paraId="6E52B36A" w14:textId="77777777" w:rsidR="003D4468" w:rsidRPr="00E623EE" w:rsidRDefault="003D4468" w:rsidP="003D4468">
      <w:pPr>
        <w:pStyle w:val="Prrafodelista"/>
        <w:spacing w:line="276" w:lineRule="auto"/>
        <w:ind w:left="783"/>
        <w:jc w:val="both"/>
        <w:rPr>
          <w:rFonts w:ascii="Bookman Old Style" w:eastAsia="Calibri" w:hAnsi="Bookman Old Style" w:cs="Arial"/>
        </w:rPr>
      </w:pPr>
    </w:p>
    <w:p w14:paraId="75B9D241" w14:textId="77777777" w:rsidR="003D4468" w:rsidRPr="00E623EE" w:rsidRDefault="003D4468" w:rsidP="00813E4F">
      <w:pPr>
        <w:pStyle w:val="Prrafodelista"/>
        <w:numPr>
          <w:ilvl w:val="0"/>
          <w:numId w:val="71"/>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Toda norma laboral, social, de pensiones, migratoria y la que sea aplicable para posibilitar el correcto, legal y oportuno desenvolvimiento de su personal en territorio boliviano. </w:t>
      </w:r>
    </w:p>
    <w:p w14:paraId="74C4056A"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Planear, programar, dirigir y ejecutar la adquisición con calidad y seguridad a fin de garantizar el pleno cumplimiento del Contrato.</w:t>
      </w:r>
    </w:p>
    <w:p w14:paraId="1F10B2D0"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Ser único y exclusivo responsable por todo subcontrato suscrito, en el marco del presente Contrato, así como del cumplimiento de las obligaciones laborales, sociales o patronales de sus subcontratistas, vendedores y/o fabricantes que provengan o emanen de la Ley Aplicable.</w:t>
      </w:r>
      <w:r w:rsidRPr="00E623EE">
        <w:rPr>
          <w:rFonts w:ascii="Bookman Old Style" w:eastAsia="Calibri" w:hAnsi="Bookman Old Style" w:cs="Arial"/>
        </w:rPr>
        <w:tab/>
      </w:r>
    </w:p>
    <w:p w14:paraId="5EA8A06A"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Responder por la supervisión, dirección técnica y administrativa y mano de obra de su personal, necesarias para la adquisición, siendo para todos los efectos, el PROVEEDOR único y exclusivo responsable.</w:t>
      </w:r>
    </w:p>
    <w:p w14:paraId="061EEDF5"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Salvaguardar y liberar al CONTRATANTE de la responsabilidad de todos los reclamos, representaciones y procesos judiciales de cualquier naturaleza, relacionados con la adquisición. </w:t>
      </w:r>
    </w:p>
    <w:p w14:paraId="6B9B959C"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Responder por los daños o pérdidas causados al CONTRATANTE o a terceros, resultantes de acción u omisión en la adquisición.</w:t>
      </w:r>
    </w:p>
    <w:p w14:paraId="4AC7780F"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155B0FD"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al CONTRATANTE de cualquier reclamo. </w:t>
      </w:r>
    </w:p>
    <w:p w14:paraId="2F73B613"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No utilizar mano de obra de menores de edad en las labores relacionadas con el objeto del presente Contrato, ya sea directa o indirectamente a través de sus vendedores o subcontratistas, dentro de los límites establecidos por la Ley Aplicable. El CONTRATANTE podrá pedir al PROVEEDOR</w:t>
      </w:r>
      <w:r w:rsidRPr="00E623EE">
        <w:rPr>
          <w:rFonts w:ascii="Bookman Old Style" w:eastAsia="Calibri" w:hAnsi="Bookman Old Style" w:cs="Arial"/>
          <w:b/>
        </w:rPr>
        <w:t xml:space="preserve"> </w:t>
      </w:r>
      <w:r w:rsidRPr="00E623EE">
        <w:rPr>
          <w:rFonts w:ascii="Bookman Old Style" w:eastAsia="Calibri" w:hAnsi="Bookman Old Style" w:cs="Arial"/>
        </w:rPr>
        <w:t>en cualquier momento, dentro de la vigencia del presente Contrato, una declaración que certifique el cumplimiento de la presente obligación.</w:t>
      </w:r>
    </w:p>
    <w:p w14:paraId="051CBA6B"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Responder por la inobservancia del derecho de uso de materiales, Vagones Planos Ferroviarios o procesos de ejecución protegidos por normas, patentes o derechos de autor, siendo responsable por el pago de derechos de autor, comisiones o cualquier sanción u otros gastos resultantes de dicha inobservancia.</w:t>
      </w:r>
    </w:p>
    <w:p w14:paraId="3A28413C"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No involucrarse, ni apoyar ningún tipo de discriminación, sea por raza, grupo o clase social, nacionalidad, región, religión, deficiencia, sexo, orientación sexual, asociación sindical, filiación política o edad al contratar.</w:t>
      </w:r>
    </w:p>
    <w:p w14:paraId="355B74A3"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Cumplir las leyes vigentes y los padrones de la industria sobre el horario de trabajo. Todo servicio ejecutado en horas extras, debe ser remunerado o compensado, respetando las normas vigentes.</w:t>
      </w:r>
    </w:p>
    <w:p w14:paraId="109662E4"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Los sueldos pagados a los trabajadores deben obedecer como mínimo, a lo establecido en la Ley Aplicable.</w:t>
      </w:r>
      <w:r w:rsidRPr="00E623EE">
        <w:rPr>
          <w:rFonts w:ascii="Bookman Old Style" w:eastAsia="Calibri" w:hAnsi="Bookman Old Style" w:cs="Arial"/>
        </w:rPr>
        <w:tab/>
      </w:r>
    </w:p>
    <w:p w14:paraId="745C77DA"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lastRenderedPageBreak/>
        <w:t xml:space="preserve">Mantener al </w:t>
      </w:r>
      <w:r w:rsidRPr="00E623EE">
        <w:rPr>
          <w:rFonts w:ascii="Bookman Old Style" w:eastAsia="Calibri" w:hAnsi="Bookman Old Style" w:cs="Arial"/>
          <w:b/>
        </w:rPr>
        <w:t>CONTRATANTE</w:t>
      </w:r>
      <w:r w:rsidRPr="00E623EE">
        <w:rPr>
          <w:rFonts w:ascii="Bookman Old Style" w:eastAsia="Calibri" w:hAnsi="Bookman Old Style" w:cs="Arial"/>
        </w:rPr>
        <w:t xml:space="preserve"> exonerada contra cualquier multa o penalidad de cualquier tipo o naturaleza que fuera impuesta por causa de incumplimiento o infracción de la legislación laboral o social.</w:t>
      </w:r>
    </w:p>
    <w:p w14:paraId="1A6EDAC9"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Asumir plena responsabilidad respecto a las obligaciones establecidas en las Especificaciones Técnicas y sus anexos. </w:t>
      </w:r>
    </w:p>
    <w:p w14:paraId="29CC1CC6" w14:textId="77777777" w:rsidR="003D4468" w:rsidRPr="00E623EE" w:rsidRDefault="003D4468" w:rsidP="003D4468">
      <w:pPr>
        <w:spacing w:line="276" w:lineRule="auto"/>
        <w:jc w:val="both"/>
        <w:rPr>
          <w:rFonts w:ascii="Bookman Old Style" w:hAnsi="Bookman Old Style" w:cs="Arial"/>
        </w:rPr>
      </w:pPr>
    </w:p>
    <w:p w14:paraId="1678A3E9"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Las demás obligaciones y responsabilidades a su cargo que sin estar expresamente mencionadas, emerjan del presente Contrato.</w:t>
      </w:r>
    </w:p>
    <w:p w14:paraId="2D34DC2A" w14:textId="77777777" w:rsidR="003D4468" w:rsidRPr="00E623EE" w:rsidRDefault="003D4468" w:rsidP="003D4468">
      <w:pPr>
        <w:spacing w:line="276" w:lineRule="auto"/>
        <w:jc w:val="both"/>
        <w:rPr>
          <w:rFonts w:ascii="Bookman Old Style" w:hAnsi="Bookman Old Style" w:cs="Arial"/>
          <w:b/>
          <w:u w:val="single"/>
        </w:rPr>
      </w:pPr>
    </w:p>
    <w:p w14:paraId="5FEF0BC6"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lang w:val="es-ES_tradnl"/>
        </w:rPr>
        <w:t>VIGÉSIMA PRIMERA.- (OBLIGACIONES DEL CONTRATANTE)</w:t>
      </w:r>
    </w:p>
    <w:p w14:paraId="70A3A6EF"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lang w:val="es-ES_tradnl"/>
        </w:rPr>
        <w:t xml:space="preserve">El CONTRATANTE </w:t>
      </w:r>
      <w:r w:rsidRPr="00E623EE">
        <w:rPr>
          <w:rFonts w:ascii="Bookman Old Style" w:hAnsi="Bookman Old Style" w:cs="Arial"/>
        </w:rPr>
        <w:t>se obliga en su sentido más amplio a cumplir con las siguientes obligaciones:</w:t>
      </w:r>
    </w:p>
    <w:p w14:paraId="51481044"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b/>
        </w:rPr>
        <w:t xml:space="preserve">21.1 </w:t>
      </w:r>
      <w:r w:rsidRPr="00E623EE">
        <w:rPr>
          <w:rFonts w:ascii="Bookman Old Style" w:hAnsi="Bookman Old Style" w:cs="Arial"/>
          <w:b/>
        </w:rPr>
        <w:tab/>
      </w:r>
      <w:r w:rsidRPr="00E623EE">
        <w:rPr>
          <w:rFonts w:ascii="Bookman Old Style" w:hAnsi="Bookman Old Style" w:cs="Arial"/>
        </w:rPr>
        <w:t>Notificar al PROVEEDOR los Defectos e irregularidades encontradas en los Vagones Planos Ferroviarios, fijando plazos para su corrección.</w:t>
      </w:r>
    </w:p>
    <w:p w14:paraId="54A4DAD7"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b/>
        </w:rPr>
        <w:t>21.2</w:t>
      </w:r>
      <w:r w:rsidRPr="00E623EE">
        <w:rPr>
          <w:rFonts w:ascii="Bookman Old Style" w:hAnsi="Bookman Old Style" w:cs="Arial"/>
        </w:rPr>
        <w:t xml:space="preserve"> </w:t>
      </w:r>
      <w:r w:rsidRPr="00E623EE">
        <w:rPr>
          <w:rFonts w:ascii="Bookman Old Style" w:hAnsi="Bookman Old Style" w:cs="Arial"/>
        </w:rPr>
        <w:tab/>
        <w:t>Comunicar al PROVEEDOR eventuales cambios de horarios de trabajo del CONTRATANTE.</w:t>
      </w:r>
    </w:p>
    <w:p w14:paraId="536C57A6" w14:textId="77777777" w:rsidR="003D4468" w:rsidRPr="00E623EE" w:rsidRDefault="003D4468" w:rsidP="003D4468">
      <w:pPr>
        <w:spacing w:line="276" w:lineRule="auto"/>
        <w:jc w:val="both"/>
        <w:rPr>
          <w:rFonts w:ascii="Bookman Old Style" w:hAnsi="Bookman Old Style" w:cs="Arial"/>
          <w:b/>
          <w:u w:val="single"/>
        </w:rPr>
      </w:pPr>
    </w:p>
    <w:p w14:paraId="7E6B6A92" w14:textId="77777777" w:rsidR="003D4468" w:rsidRPr="00E623EE" w:rsidRDefault="003D4468" w:rsidP="003D4468">
      <w:pPr>
        <w:spacing w:line="276" w:lineRule="auto"/>
        <w:jc w:val="both"/>
        <w:rPr>
          <w:rFonts w:ascii="Bookman Old Style" w:hAnsi="Bookman Old Style" w:cs="Arial"/>
          <w:b/>
          <w:u w:val="single"/>
        </w:rPr>
      </w:pPr>
      <w:r w:rsidRPr="00E623EE">
        <w:rPr>
          <w:rFonts w:ascii="Bookman Old Style" w:hAnsi="Bookman Old Style" w:cs="Arial"/>
          <w:b/>
          <w:u w:val="single"/>
        </w:rPr>
        <w:t>VIGÉSIMA SEGUNDA.- (</w:t>
      </w:r>
      <w:r w:rsidRPr="00E623EE">
        <w:rPr>
          <w:rFonts w:ascii="Bookman Old Style" w:hAnsi="Bookman Old Style" w:cs="Arial"/>
          <w:b/>
          <w:bCs/>
          <w:u w:val="single"/>
        </w:rPr>
        <w:t>PROTECCIÓN INTEGRAL)</w:t>
      </w:r>
    </w:p>
    <w:p w14:paraId="79E4591F"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 xml:space="preserve">El </w:t>
      </w:r>
      <w:r w:rsidRPr="00E623EE">
        <w:rPr>
          <w:rFonts w:ascii="Bookman Old Style" w:hAnsi="Bookman Old Style" w:cs="Arial"/>
          <w:b/>
        </w:rPr>
        <w:t>PROVEEDOR</w:t>
      </w:r>
      <w:r w:rsidRPr="00E623EE">
        <w:rPr>
          <w:rFonts w:ascii="Bookman Old Style" w:hAnsi="Bookman Old Style" w:cs="Arial"/>
        </w:rPr>
        <w:t xml:space="preserve">, cumplirá y hará cumplir a su personal las Leyes Aplicables relativas a la prevención de incendios, seguridad industrial, conservación y protección del medio ambiente durante la </w:t>
      </w:r>
      <w:proofErr w:type="spellStart"/>
      <w:r w:rsidRPr="00E623EE">
        <w:rPr>
          <w:rFonts w:ascii="Bookman Old Style" w:hAnsi="Bookman Old Style" w:cs="Arial"/>
        </w:rPr>
        <w:t>Adquisicion</w:t>
      </w:r>
      <w:proofErr w:type="spellEnd"/>
      <w:r w:rsidRPr="00E623EE">
        <w:rPr>
          <w:rFonts w:ascii="Bookman Old Style" w:hAnsi="Bookman Old Style" w:cs="Arial"/>
        </w:rPr>
        <w:t xml:space="preserve"> bajo el Contrato en el Estado Plurinacional de  Bolivia; conforme las instrucciones que al respecto pueda impartir por escrito el </w:t>
      </w:r>
      <w:r w:rsidRPr="00E623EE">
        <w:rPr>
          <w:rFonts w:ascii="Bookman Old Style" w:hAnsi="Bookman Old Style" w:cs="Arial"/>
          <w:bCs/>
        </w:rPr>
        <w:t>CONTRATANTE.</w:t>
      </w:r>
    </w:p>
    <w:p w14:paraId="483C04A7" w14:textId="77777777" w:rsidR="003D4468" w:rsidRPr="00E623EE" w:rsidRDefault="003D4468" w:rsidP="003D4468">
      <w:pPr>
        <w:spacing w:line="276" w:lineRule="auto"/>
        <w:jc w:val="both"/>
        <w:rPr>
          <w:rFonts w:ascii="Bookman Old Style" w:hAnsi="Bookman Old Style" w:cs="Arial"/>
        </w:rPr>
      </w:pPr>
    </w:p>
    <w:p w14:paraId="418B6764"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El</w:t>
      </w:r>
      <w:r w:rsidRPr="00E623EE">
        <w:rPr>
          <w:rFonts w:ascii="Bookman Old Style" w:hAnsi="Bookman Old Style" w:cs="Arial"/>
          <w:b/>
        </w:rPr>
        <w:t xml:space="preserve"> </w:t>
      </w:r>
      <w:r w:rsidRPr="00E623EE">
        <w:rPr>
          <w:rFonts w:ascii="Bookman Old Style" w:hAnsi="Bookman Old Style" w:cs="Arial"/>
        </w:rPr>
        <w:t>PROVEEDOR es la única responsable de la seguridad de sus trabajadores. Igualmente, el PROVEEDOR, dispondrá que su personal esté suficientemente capacitado para ejecutar soporte técnico, incluyendo los aspectos de seguridad, higiene y medio ambiente relacionados con el mismo.</w:t>
      </w:r>
    </w:p>
    <w:p w14:paraId="1C0A3050" w14:textId="77777777" w:rsidR="003D4468" w:rsidRPr="00E623EE" w:rsidRDefault="003D4468" w:rsidP="003D4468">
      <w:pPr>
        <w:spacing w:line="276" w:lineRule="auto"/>
        <w:jc w:val="both"/>
        <w:rPr>
          <w:rFonts w:ascii="Bookman Old Style" w:hAnsi="Bookman Old Style" w:cs="Arial"/>
        </w:rPr>
      </w:pPr>
    </w:p>
    <w:p w14:paraId="4DEC1D64" w14:textId="77777777" w:rsidR="003D4468" w:rsidRPr="00E623EE" w:rsidRDefault="003D4468" w:rsidP="003D4468">
      <w:pPr>
        <w:spacing w:line="276" w:lineRule="auto"/>
        <w:jc w:val="both"/>
        <w:rPr>
          <w:rFonts w:ascii="Bookman Old Style" w:hAnsi="Bookman Old Style" w:cs="Arial"/>
          <w:b/>
          <w:color w:val="000000"/>
          <w:u w:val="single"/>
          <w:lang w:val="es-AR"/>
        </w:rPr>
      </w:pPr>
      <w:bookmarkStart w:id="112" w:name="_Toc369193131"/>
      <w:r w:rsidRPr="00E623EE">
        <w:rPr>
          <w:rFonts w:ascii="Bookman Old Style" w:hAnsi="Bookman Old Style" w:cs="Arial"/>
          <w:b/>
          <w:color w:val="000000"/>
          <w:u w:val="single"/>
          <w:lang w:val="es-AR"/>
        </w:rPr>
        <w:t>VIGÉSIMA TERCERA.- (</w:t>
      </w:r>
      <w:bookmarkEnd w:id="112"/>
      <w:r w:rsidRPr="00E623EE">
        <w:rPr>
          <w:rFonts w:ascii="Bookman Old Style" w:hAnsi="Bookman Old Style" w:cs="Arial"/>
          <w:b/>
          <w:color w:val="000000"/>
          <w:u w:val="single"/>
          <w:lang w:val="es-AR"/>
        </w:rPr>
        <w:t>PROPIEDAD INTELECTUAL)</w:t>
      </w:r>
    </w:p>
    <w:p w14:paraId="7630653C" w14:textId="77777777" w:rsidR="003D4468" w:rsidRPr="00E623EE" w:rsidRDefault="003D4468" w:rsidP="003D4468">
      <w:pPr>
        <w:jc w:val="both"/>
        <w:rPr>
          <w:rFonts w:ascii="Bookman Old Style" w:hAnsi="Bookman Old Style" w:cs="Arial"/>
          <w:color w:val="000000"/>
        </w:rPr>
      </w:pPr>
      <w:r w:rsidRPr="00E623EE">
        <w:rPr>
          <w:rFonts w:ascii="Bookman Old Style" w:hAnsi="Bookman Old Style" w:cs="Arial"/>
          <w:color w:val="000000"/>
        </w:rPr>
        <w:t>El PROVEEDOR bajo ninguna circunstancia podrá usar para fines comerciales, publicitarios o de cualquier otra índole, el nombre del CONTRATANTE y/o sus empresas subsidiarias, sus logotipos o cualquier otro signo o símbolo distintivo de su propiedad.</w:t>
      </w:r>
    </w:p>
    <w:p w14:paraId="39A89BD1" w14:textId="77777777" w:rsidR="003D4468" w:rsidRPr="00E623EE" w:rsidRDefault="003D4468" w:rsidP="003D4468">
      <w:pPr>
        <w:jc w:val="both"/>
        <w:rPr>
          <w:rFonts w:ascii="Bookman Old Style" w:hAnsi="Bookman Old Style" w:cs="Arial"/>
          <w:color w:val="000000"/>
        </w:rPr>
      </w:pPr>
    </w:p>
    <w:p w14:paraId="146E85DB" w14:textId="77777777" w:rsidR="003D4468" w:rsidRPr="00E623EE" w:rsidRDefault="003D4468" w:rsidP="003D4468">
      <w:pPr>
        <w:jc w:val="both"/>
        <w:rPr>
          <w:rFonts w:ascii="Bookman Old Style" w:hAnsi="Bookman Old Style" w:cs="Arial"/>
          <w:color w:val="000000"/>
        </w:rPr>
      </w:pPr>
      <w:r w:rsidRPr="00E623EE">
        <w:rPr>
          <w:rFonts w:ascii="Bookman Old Style" w:hAnsi="Bookman Old Style" w:cs="Arial"/>
          <w:color w:val="000000"/>
        </w:rPr>
        <w:t xml:space="preserve">En caso de que la titularidad del PROVEEDOR sobre los Vagones Planos Ferroviarios </w:t>
      </w:r>
    </w:p>
    <w:p w14:paraId="6F11EFBB" w14:textId="77777777" w:rsidR="003D4468" w:rsidRPr="00E623EE" w:rsidRDefault="003D4468" w:rsidP="003D4468">
      <w:pPr>
        <w:jc w:val="both"/>
        <w:rPr>
          <w:rFonts w:ascii="Bookman Old Style" w:hAnsi="Bookman Old Style" w:cs="Arial"/>
          <w:color w:val="000000"/>
        </w:rPr>
      </w:pPr>
      <w:proofErr w:type="gramStart"/>
      <w:r w:rsidRPr="00E623EE">
        <w:rPr>
          <w:rFonts w:ascii="Bookman Old Style" w:hAnsi="Bookman Old Style" w:cs="Arial"/>
          <w:color w:val="000000"/>
        </w:rPr>
        <w:t>materia</w:t>
      </w:r>
      <w:proofErr w:type="gramEnd"/>
      <w:r w:rsidRPr="00E623EE">
        <w:rPr>
          <w:rFonts w:ascii="Bookman Old Style" w:hAnsi="Bookman Old Style" w:cs="Arial"/>
          <w:color w:val="000000"/>
        </w:rPr>
        <w:t xml:space="preserve"> del presente Contrato invada derechos de propiedad intelectual de un tercero, el PROVEEDOR se obliga a mantener indemne al CONTRATANTE de cualquier acción que se interponga en su contra y/o en contra de sus empresas subsidiarias; obligándose en este caso, a reembolsar y/o indemnizar de cualquier gasto y/o costa judicial, así como los relativos a la defensa legal que se utilice y que realice el CONTRATANTE en relación con el asunto.</w:t>
      </w:r>
    </w:p>
    <w:p w14:paraId="1E26DC96" w14:textId="77777777" w:rsidR="003D4468" w:rsidRPr="00E623EE" w:rsidRDefault="003D4468" w:rsidP="003D4468">
      <w:pPr>
        <w:jc w:val="both"/>
        <w:rPr>
          <w:rFonts w:ascii="Bookman Old Style" w:hAnsi="Bookman Old Style" w:cs="Arial"/>
          <w:color w:val="000000"/>
        </w:rPr>
      </w:pPr>
    </w:p>
    <w:p w14:paraId="53E91F83" w14:textId="77777777" w:rsidR="003D4468" w:rsidRPr="00E623EE" w:rsidRDefault="003D4468" w:rsidP="003D4468">
      <w:pPr>
        <w:jc w:val="both"/>
        <w:rPr>
          <w:rFonts w:ascii="Bookman Old Style" w:hAnsi="Bookman Old Style" w:cs="Arial"/>
          <w:color w:val="000000"/>
        </w:rPr>
      </w:pPr>
      <w:r w:rsidRPr="00E623EE">
        <w:rPr>
          <w:rFonts w:ascii="Bookman Old Style" w:hAnsi="Bookman Old Style" w:cs="Arial"/>
          <w:color w:val="000000"/>
        </w:rPr>
        <w:t>Si se actualiza dicho supuesto, el CONTRATANTE dará aviso al PROVEEDOR y en su caso, a las Autoridades Competentes, por su parte el PROVEEDOR en un plazo de (……..) Días contados a partir de la fecha de recepción de la notificación, proporcionará al CONTRATANTE un informe circunstanciado sobre la referida violación.</w:t>
      </w:r>
    </w:p>
    <w:p w14:paraId="316AC732" w14:textId="77777777" w:rsidR="003D4468" w:rsidRPr="00E623EE" w:rsidRDefault="003D4468" w:rsidP="003D4468">
      <w:pPr>
        <w:tabs>
          <w:tab w:val="left" w:pos="4550"/>
        </w:tabs>
        <w:jc w:val="both"/>
        <w:rPr>
          <w:rFonts w:ascii="Bookman Old Style" w:hAnsi="Bookman Old Style" w:cs="Arial"/>
          <w:color w:val="000000"/>
        </w:rPr>
      </w:pPr>
    </w:p>
    <w:p w14:paraId="6868A480" w14:textId="77777777" w:rsidR="003D4468" w:rsidRPr="00E623EE" w:rsidRDefault="003D4468" w:rsidP="003D4468">
      <w:pPr>
        <w:jc w:val="both"/>
        <w:rPr>
          <w:rFonts w:ascii="Bookman Old Style" w:hAnsi="Bookman Old Style" w:cs="Arial"/>
          <w:color w:val="000000"/>
        </w:rPr>
      </w:pPr>
      <w:r w:rsidRPr="00E623EE">
        <w:rPr>
          <w:rFonts w:ascii="Bookman Old Style" w:hAnsi="Bookman Old Style" w:cs="Arial"/>
          <w:color w:val="000000"/>
        </w:rPr>
        <w:t xml:space="preserve">El PROVEEDOR asumirá el control de la defensa de la reclamación y de cualquier negociación o conciliación. Si dicha reclamación, negociación o conciliación afecta los intereses del CONTRATANTE y/o de sus empresas subsidiarias, el PROVEEDOR se compromete a informar al CONTRATANTE respecto de los medios y estrategias de defensa necesarios que interpondrá, </w:t>
      </w:r>
      <w:r w:rsidRPr="00E623EE">
        <w:rPr>
          <w:rFonts w:ascii="Bookman Old Style" w:hAnsi="Bookman Old Style" w:cs="Arial"/>
          <w:color w:val="000000"/>
        </w:rPr>
        <w:lastRenderedPageBreak/>
        <w:t xml:space="preserve">sin restringirse las facultades del CONTRATANTE de implementar sus propios medios y estrategias de defensa. </w:t>
      </w:r>
    </w:p>
    <w:p w14:paraId="117BAC74" w14:textId="77777777" w:rsidR="003D4468" w:rsidRPr="00E623EE" w:rsidRDefault="003D4468" w:rsidP="003D4468">
      <w:pPr>
        <w:jc w:val="both"/>
        <w:rPr>
          <w:rFonts w:ascii="Bookman Old Style" w:hAnsi="Bookman Old Style" w:cs="Arial"/>
          <w:color w:val="000000"/>
        </w:rPr>
      </w:pPr>
    </w:p>
    <w:p w14:paraId="50938B79" w14:textId="77777777" w:rsidR="003D4468" w:rsidRPr="00E623EE" w:rsidRDefault="003D4468" w:rsidP="003D4468">
      <w:pPr>
        <w:jc w:val="both"/>
        <w:rPr>
          <w:rFonts w:ascii="Bookman Old Style" w:hAnsi="Bookman Old Style" w:cs="Arial"/>
          <w:color w:val="000000"/>
        </w:rPr>
      </w:pPr>
    </w:p>
    <w:p w14:paraId="475A76AD" w14:textId="77777777" w:rsidR="003D4468" w:rsidRPr="00E623EE" w:rsidRDefault="003D4468" w:rsidP="003D4468">
      <w:pPr>
        <w:jc w:val="both"/>
        <w:rPr>
          <w:rFonts w:ascii="Bookman Old Style" w:hAnsi="Bookman Old Style" w:cs="Arial"/>
          <w:color w:val="000000"/>
        </w:rPr>
      </w:pPr>
      <w:r w:rsidRPr="00E623EE">
        <w:rPr>
          <w:rFonts w:ascii="Bookman Old Style" w:hAnsi="Bookman Old Style" w:cs="Arial"/>
          <w:color w:val="000000"/>
        </w:rPr>
        <w:t>En caso de que derivado del objeto del presente Contrato se generen derechos de propiedad intelectual, la titularidad sobre los mismos corresponderá en todo momento al CONTRATANTE.</w:t>
      </w:r>
    </w:p>
    <w:p w14:paraId="74879CE4" w14:textId="77777777" w:rsidR="003D4468" w:rsidRPr="00E623EE" w:rsidRDefault="003D4468" w:rsidP="003D4468">
      <w:pPr>
        <w:jc w:val="both"/>
        <w:rPr>
          <w:rFonts w:ascii="Bookman Old Style" w:hAnsi="Bookman Old Style" w:cs="Arial"/>
          <w:color w:val="000000"/>
        </w:rPr>
      </w:pPr>
      <w:r w:rsidRPr="00E623EE">
        <w:rPr>
          <w:rFonts w:ascii="Bookman Old Style" w:hAnsi="Bookman Old Style" w:cs="Arial"/>
          <w:color w:val="000000"/>
        </w:rPr>
        <w:t>Bajo el supuesto señalado en el párrafo inmediato anterior, el PROVEEDOR se obliga a obtener por parte de quien corresponda, los contratos de cesión de derechos, cartas de colaboración remunerada, o cualesquiera instrumentos necesarios para la acreditación o constitución en favor del CONTRATANTE de los derechos de propiedad intelectual generados.</w:t>
      </w:r>
    </w:p>
    <w:p w14:paraId="119AD310"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7B9FC694"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B921DB1"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6F89E7F0"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1893DDD2"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7BB19009"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65EFA5CC"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5B87F1E"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01F16CFB"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25EE8CD0"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4B9CC0CF"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579DAD59"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57101B9A"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1FFFCED8"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3AEFD86"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5B40DB57"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622B7464"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81D0DB9"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4DA4538A"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425AD1A"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246E7B5D"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D7F6C1D"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5C635965"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6A694EC1"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64FF44DC"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001AAB4"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4AFE7BC1"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1FDE7614"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464A460"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1402B8D1"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4778D768"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01EC9471"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6C07567D"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708DF664" w14:textId="77777777" w:rsidR="003D4468" w:rsidRPr="00E623EE" w:rsidRDefault="003D4468" w:rsidP="003D4468">
      <w:pPr>
        <w:spacing w:line="276" w:lineRule="auto"/>
        <w:jc w:val="both"/>
        <w:rPr>
          <w:rFonts w:ascii="Bookman Old Style" w:hAnsi="Bookman Old Style" w:cs="Arial"/>
          <w:b/>
          <w:u w:val="single"/>
        </w:rPr>
      </w:pPr>
      <w:r w:rsidRPr="00E623EE">
        <w:rPr>
          <w:rFonts w:ascii="Bookman Old Style" w:hAnsi="Bookman Old Style" w:cs="Arial"/>
          <w:b/>
          <w:u w:val="single"/>
        </w:rPr>
        <w:t>VIGÉSIMA CUARTA.- (CONTROVERSIAS TECNICAS)</w:t>
      </w:r>
    </w:p>
    <w:p w14:paraId="11324A59" w14:textId="77777777" w:rsidR="003D4468" w:rsidRDefault="003D4468" w:rsidP="003D4468">
      <w:pPr>
        <w:spacing w:line="276" w:lineRule="auto"/>
        <w:jc w:val="both"/>
        <w:rPr>
          <w:rFonts w:ascii="Bookman Old Style" w:hAnsi="Bookman Old Style" w:cs="Arial"/>
        </w:rPr>
      </w:pPr>
      <w:r w:rsidRPr="00F37AA3">
        <w:rPr>
          <w:rFonts w:ascii="Bookman Old Style" w:hAnsi="Bookman Old Style" w:cs="Arial"/>
        </w:rPr>
        <w:t>En caso de conflictos de orden técnico</w:t>
      </w:r>
      <w:r>
        <w:rPr>
          <w:rFonts w:ascii="Bookman Old Style" w:hAnsi="Bookman Old Style" w:cs="Arial"/>
        </w:rPr>
        <w:t xml:space="preserve"> referidos a partes y piezas de los</w:t>
      </w:r>
      <w:r w:rsidRPr="00F37AA3">
        <w:rPr>
          <w:rFonts w:ascii="Bookman Old Style" w:hAnsi="Bookman Old Style" w:cs="Arial"/>
        </w:rPr>
        <w:t xml:space="preserve"> </w:t>
      </w:r>
      <w:r w:rsidRPr="00D10FA2">
        <w:rPr>
          <w:rFonts w:ascii="Bookman Old Style" w:hAnsi="Bookman Old Style" w:cs="Arial"/>
          <w:lang w:val="es-MX"/>
        </w:rPr>
        <w:t>Vagones Planos Ferroviarios</w:t>
      </w:r>
      <w:r w:rsidRPr="00F37AA3">
        <w:rPr>
          <w:rFonts w:ascii="Bookman Old Style" w:hAnsi="Bookman Old Style" w:cs="Arial"/>
        </w:rPr>
        <w:t>; la documentación necesaria para evaluar y resolver dicho conflicto estará integrada por los</w:t>
      </w:r>
      <w:r>
        <w:rPr>
          <w:rFonts w:ascii="Bookman Old Style" w:hAnsi="Bookman Old Style" w:cs="Arial"/>
        </w:rPr>
        <w:t xml:space="preserve"> </w:t>
      </w:r>
      <w:r w:rsidRPr="00F37AA3">
        <w:rPr>
          <w:rFonts w:ascii="Bookman Old Style" w:hAnsi="Bookman Old Style" w:cs="Arial"/>
        </w:rPr>
        <w:t>documentos que se detallan a continuación</w:t>
      </w:r>
      <w:r>
        <w:rPr>
          <w:rFonts w:ascii="Bookman Old Style" w:hAnsi="Bookman Old Style" w:cs="Arial"/>
        </w:rPr>
        <w:t xml:space="preserve">: </w:t>
      </w:r>
    </w:p>
    <w:p w14:paraId="515B0116" w14:textId="77777777" w:rsidR="003D4468" w:rsidRPr="00C4341C" w:rsidRDefault="003D4468" w:rsidP="003D4468">
      <w:pPr>
        <w:spacing w:line="276" w:lineRule="auto"/>
        <w:jc w:val="both"/>
        <w:rPr>
          <w:rFonts w:ascii="Bookman Old Style" w:hAnsi="Bookman Old Style" w:cs="Arial"/>
        </w:rPr>
      </w:pPr>
      <w:r w:rsidRPr="00C4341C">
        <w:rPr>
          <w:rFonts w:ascii="Bookman Old Style" w:hAnsi="Bookman Old Style" w:cs="Arial"/>
        </w:rPr>
        <w:t>1. Contrato de Provisión</w:t>
      </w:r>
      <w:r>
        <w:rPr>
          <w:rFonts w:ascii="Bookman Old Style" w:hAnsi="Bookman Old Style" w:cs="Arial"/>
        </w:rPr>
        <w:t>.</w:t>
      </w:r>
    </w:p>
    <w:p w14:paraId="2B459125" w14:textId="77777777" w:rsidR="003D4468" w:rsidRPr="00C4341C" w:rsidRDefault="003D4468" w:rsidP="003D4468">
      <w:pPr>
        <w:spacing w:line="276" w:lineRule="auto"/>
        <w:jc w:val="both"/>
        <w:rPr>
          <w:rFonts w:ascii="Bookman Old Style" w:hAnsi="Bookman Old Style" w:cs="Arial"/>
        </w:rPr>
      </w:pPr>
      <w:r w:rsidRPr="00C4341C">
        <w:rPr>
          <w:rFonts w:ascii="Bookman Old Style" w:hAnsi="Bookman Old Style" w:cs="Arial"/>
        </w:rPr>
        <w:t>2. Documento “Especificaciones Técnicas” y sus Anexos</w:t>
      </w:r>
      <w:r>
        <w:rPr>
          <w:rFonts w:ascii="Bookman Old Style" w:hAnsi="Bookman Old Style" w:cs="Arial"/>
        </w:rPr>
        <w:t>.</w:t>
      </w:r>
    </w:p>
    <w:p w14:paraId="26DDFE5A" w14:textId="77777777" w:rsidR="003D4468" w:rsidRPr="00F37AA3" w:rsidRDefault="003D4468" w:rsidP="003D4468">
      <w:pPr>
        <w:spacing w:line="276" w:lineRule="auto"/>
        <w:jc w:val="both"/>
        <w:rPr>
          <w:rFonts w:ascii="Bookman Old Style" w:hAnsi="Bookman Old Style" w:cs="Arial"/>
        </w:rPr>
      </w:pPr>
      <w:r w:rsidRPr="00C4341C">
        <w:rPr>
          <w:rFonts w:ascii="Bookman Old Style" w:hAnsi="Bookman Old Style" w:cs="Arial"/>
        </w:rPr>
        <w:t>3. Acta de Entrega de</w:t>
      </w:r>
      <w:r>
        <w:rPr>
          <w:rFonts w:ascii="Bookman Old Style" w:hAnsi="Bookman Old Style" w:cs="Arial"/>
        </w:rPr>
        <w:t xml:space="preserve"> </w:t>
      </w:r>
      <w:r w:rsidRPr="00C4341C">
        <w:rPr>
          <w:rFonts w:ascii="Bookman Old Style" w:hAnsi="Bookman Old Style" w:cs="Arial"/>
          <w:bCs/>
        </w:rPr>
        <w:t>Vagones Planos Ferroviarios</w:t>
      </w:r>
      <w:r w:rsidRPr="00C4341C">
        <w:rPr>
          <w:rFonts w:ascii="Bookman Old Style" w:hAnsi="Bookman Old Style" w:cs="Arial"/>
        </w:rPr>
        <w:t>.</w:t>
      </w:r>
    </w:p>
    <w:p w14:paraId="2D73883B"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4. Normas y Especificaciones ARR.</w:t>
      </w:r>
    </w:p>
    <w:p w14:paraId="443E087D"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5. Manuales de Operación y Mantenimiento del PROVEEDOR</w:t>
      </w:r>
    </w:p>
    <w:p w14:paraId="1AD88113" w14:textId="77777777" w:rsidR="003D4468" w:rsidRPr="00E623EE" w:rsidRDefault="003D4468" w:rsidP="003D4468">
      <w:pPr>
        <w:spacing w:line="276" w:lineRule="auto"/>
        <w:jc w:val="both"/>
        <w:rPr>
          <w:rFonts w:ascii="Bookman Old Style" w:hAnsi="Bookman Old Style" w:cs="Arial"/>
        </w:rPr>
      </w:pPr>
    </w:p>
    <w:p w14:paraId="7EDC6B53"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Cualquier situación de conflicto deberá ser comunicado a YPFB, por escrito dentro de las 24 horas de ocurrido o detectado el hecho, el incumplimiento de esta notificación conllevará a que todos los costos y daños serán por cuenta del Proveedor.</w:t>
      </w:r>
    </w:p>
    <w:p w14:paraId="690E3C8C"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YPFB a través de la Contraparte dentro del plazo de cinco (5) días, realizarán reuniones operativas con el Proveedor, a fin de evaluar el conflicto y alcanzar soluciones conjuntas y consensuadas, pudiendo este plazo ser ampliado a través de un acuerdo entre la Contraparte y el Proveedor.</w:t>
      </w:r>
    </w:p>
    <w:p w14:paraId="6235A831"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Si las partes no llegaran a una solución técnica del conflicto, se procederá conforme lo establecido en la cláusula de solución de controversias.</w:t>
      </w:r>
    </w:p>
    <w:p w14:paraId="3F8237C4"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lang w:val="es-ES_tradnl"/>
        </w:rPr>
        <w:t xml:space="preserve">VIGÉSIMA QUINTA.- (SOLUCIÓN DE CONTROVERSIAS) </w:t>
      </w:r>
    </w:p>
    <w:p w14:paraId="01A23D7D"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481D8B5F"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3078A6BD"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1FA15CD4"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0C730563"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33A26EAC"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797C8FCD"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3AA5AB14"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00A0DEA2" w14:textId="77777777" w:rsidR="003D4468" w:rsidRPr="008750C4" w:rsidRDefault="003D4468" w:rsidP="00813E4F">
      <w:pPr>
        <w:numPr>
          <w:ilvl w:val="1"/>
          <w:numId w:val="72"/>
        </w:numPr>
        <w:tabs>
          <w:tab w:val="left" w:pos="1134"/>
        </w:tabs>
        <w:ind w:left="1092"/>
        <w:jc w:val="both"/>
        <w:rPr>
          <w:rFonts w:ascii="Bookman Old Style" w:hAnsi="Bookman Old Style"/>
          <w:b/>
          <w:lang w:val="es-VE"/>
        </w:rPr>
      </w:pPr>
      <w:r w:rsidRPr="008750C4">
        <w:rPr>
          <w:rFonts w:ascii="Bookman Old Style" w:hAnsi="Bookman Old Style"/>
          <w:b/>
          <w:u w:val="single"/>
          <w:lang w:val="es-VE"/>
        </w:rPr>
        <w:t>Solución de Controversias. Negociaciones.</w:t>
      </w:r>
    </w:p>
    <w:p w14:paraId="3689A174" w14:textId="77777777" w:rsidR="003D4468" w:rsidRPr="008750C4" w:rsidRDefault="003D4468" w:rsidP="003D4468">
      <w:pPr>
        <w:ind w:left="709"/>
        <w:jc w:val="both"/>
        <w:rPr>
          <w:rFonts w:ascii="Bookman Old Style" w:hAnsi="Bookman Old Style"/>
          <w:lang w:val="es-VE"/>
        </w:rPr>
      </w:pPr>
    </w:p>
    <w:p w14:paraId="5903A63F" w14:textId="77777777" w:rsidR="003D4468" w:rsidRPr="008750C4" w:rsidRDefault="003D4468" w:rsidP="003D4468">
      <w:pPr>
        <w:jc w:val="both"/>
        <w:rPr>
          <w:rFonts w:ascii="Bookman Old Style" w:hAnsi="Bookman Old Style"/>
          <w:lang w:val="es-VE"/>
        </w:rPr>
      </w:pPr>
      <w:r w:rsidRPr="008750C4">
        <w:rPr>
          <w:rFonts w:ascii="Bookman Old Style" w:hAnsi="Bookman Old Style"/>
          <w:lang w:val="es-VE"/>
        </w:rPr>
        <w:t xml:space="preserve">En la eventualidad de que surja cualquier controversia o conflicto en relación con la ejecución y/o contenido del presente Contrato (en adelante una “Controversia”), las Partes de este Contrato primero intentarán resolver cualquier Controversia de la siguiente manera: </w:t>
      </w:r>
    </w:p>
    <w:p w14:paraId="7C0DB2A6" w14:textId="77777777" w:rsidR="003D4468" w:rsidRPr="008750C4" w:rsidRDefault="003D4468" w:rsidP="003D4468">
      <w:pPr>
        <w:jc w:val="both"/>
        <w:rPr>
          <w:rFonts w:ascii="Bookman Old Style" w:hAnsi="Bookman Old Style"/>
          <w:lang w:val="es-VE"/>
        </w:rPr>
      </w:pPr>
      <w:r w:rsidRPr="008750C4">
        <w:rPr>
          <w:rFonts w:ascii="Bookman Old Style" w:hAnsi="Bookman Old Style"/>
          <w:lang w:val="es-VE"/>
        </w:rPr>
        <w:t xml:space="preserve">Las Partes intentarán resolver en un plazo máximo de treinta (30) Días, cualquier Controversia mediante negociaciones entre los directivos que tengan la autoridad para resolver la controversia. </w:t>
      </w:r>
    </w:p>
    <w:p w14:paraId="348B7C7F" w14:textId="77777777" w:rsidR="003D4468" w:rsidRPr="008750C4" w:rsidRDefault="003D4468" w:rsidP="003D4468">
      <w:pPr>
        <w:jc w:val="both"/>
        <w:rPr>
          <w:rFonts w:ascii="Bookman Old Style" w:hAnsi="Bookman Old Style"/>
          <w:u w:val="single"/>
          <w:lang w:val="es-VE"/>
        </w:rPr>
      </w:pPr>
      <w:r w:rsidRPr="008750C4">
        <w:rPr>
          <w:rFonts w:ascii="Bookman Old Style" w:hAnsi="Bookman Old Style"/>
          <w:lang w:val="es-VE"/>
        </w:rPr>
        <w:t>Cuando una parte entienda que hay una Controversia relacionada al Contrato, la Parte le enviará un aviso por escrito a la otra con prontitud sobre la Controversia (en adelante un “Aviso de Controversia”).</w:t>
      </w:r>
    </w:p>
    <w:p w14:paraId="6633E715" w14:textId="77777777" w:rsidR="003D4468" w:rsidRPr="008750C4" w:rsidRDefault="003D4468" w:rsidP="00813E4F">
      <w:pPr>
        <w:numPr>
          <w:ilvl w:val="1"/>
          <w:numId w:val="72"/>
        </w:numPr>
        <w:tabs>
          <w:tab w:val="left" w:pos="1134"/>
        </w:tabs>
        <w:ind w:firstLine="42"/>
        <w:jc w:val="both"/>
        <w:rPr>
          <w:rFonts w:ascii="Bookman Old Style" w:hAnsi="Bookman Old Style"/>
          <w:b/>
          <w:u w:val="single"/>
          <w:lang w:val="es-VE"/>
        </w:rPr>
      </w:pPr>
      <w:bookmarkStart w:id="113" w:name="_Toc249144023"/>
      <w:bookmarkStart w:id="114" w:name="_Toc245538560"/>
      <w:r w:rsidRPr="008750C4">
        <w:rPr>
          <w:rFonts w:ascii="Bookman Old Style" w:hAnsi="Bookman Old Style"/>
          <w:b/>
          <w:u w:val="single"/>
          <w:lang w:val="es-VE"/>
        </w:rPr>
        <w:t>Resolución de Controversias</w:t>
      </w:r>
      <w:r w:rsidRPr="008750C4">
        <w:rPr>
          <w:rFonts w:ascii="Bookman Old Style" w:hAnsi="Bookman Old Style"/>
          <w:b/>
          <w:lang w:val="es-VE"/>
        </w:rPr>
        <w:t>.</w:t>
      </w:r>
      <w:bookmarkEnd w:id="113"/>
      <w:bookmarkEnd w:id="114"/>
    </w:p>
    <w:p w14:paraId="7034ED63" w14:textId="77777777" w:rsidR="003D4468" w:rsidRPr="008750C4" w:rsidRDefault="003D4468" w:rsidP="003D4468">
      <w:pPr>
        <w:tabs>
          <w:tab w:val="num" w:pos="709"/>
        </w:tabs>
        <w:jc w:val="both"/>
        <w:rPr>
          <w:rFonts w:ascii="Bookman Old Style" w:hAnsi="Bookman Old Style"/>
          <w:lang w:val="es-VE"/>
        </w:rPr>
      </w:pPr>
      <w:r w:rsidRPr="008750C4">
        <w:rPr>
          <w:rFonts w:ascii="Bookman Old Style" w:hAnsi="Bookman Old Style"/>
          <w:lang w:val="es-VE"/>
        </w:rPr>
        <w:t xml:space="preserve">Todas las reclamaciones entre las Partes que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Sub Cláusula y las Reglas, regirán las Reglas. </w:t>
      </w:r>
    </w:p>
    <w:p w14:paraId="3983EA39" w14:textId="77777777" w:rsidR="003D4468" w:rsidRPr="008750C4" w:rsidRDefault="003D4468" w:rsidP="003D4468">
      <w:pPr>
        <w:tabs>
          <w:tab w:val="num" w:pos="709"/>
        </w:tabs>
        <w:jc w:val="both"/>
        <w:rPr>
          <w:rFonts w:ascii="Bookman Old Style" w:hAnsi="Bookman Old Style"/>
          <w:lang w:val="es-VE"/>
        </w:rPr>
      </w:pPr>
      <w:r w:rsidRPr="008750C4">
        <w:rPr>
          <w:rFonts w:ascii="Bookman Old Style" w:hAnsi="Bookman Old Style"/>
          <w:lang w:val="es-VE"/>
        </w:rPr>
        <w:t xml:space="preserve">El tribunal arbitral será integrado por tres miembros. Cada Parte nombrará un sólo árbitro, y los dos árbitros elegirán un árbitro neutro, quien será el presidente.  En caso de que los dos </w:t>
      </w:r>
      <w:r w:rsidRPr="008750C4">
        <w:rPr>
          <w:rFonts w:ascii="Bookman Old Style" w:hAnsi="Bookman Old Style"/>
          <w:lang w:val="es-VE"/>
        </w:rPr>
        <w:lastRenderedPageBreak/>
        <w:t xml:space="preserve">árbitros no lleguen a un acuerdo en la selección del tercer </w:t>
      </w:r>
      <w:proofErr w:type="spellStart"/>
      <w:r w:rsidRPr="008750C4">
        <w:rPr>
          <w:rFonts w:ascii="Bookman Old Style" w:hAnsi="Bookman Old Style"/>
          <w:lang w:val="es-VE"/>
        </w:rPr>
        <w:t>arbitro</w:t>
      </w:r>
      <w:proofErr w:type="spellEnd"/>
      <w:r w:rsidRPr="008750C4">
        <w:rPr>
          <w:rFonts w:ascii="Bookman Old Style" w:hAnsi="Bookman Old Style"/>
          <w:lang w:val="es-VE"/>
        </w:rPr>
        <w:t>, el presidente será seleccionado de conformidad con las Reglas.</w:t>
      </w:r>
    </w:p>
    <w:p w14:paraId="14BD5EE8" w14:textId="77777777" w:rsidR="003D4468" w:rsidRPr="008750C4" w:rsidRDefault="003D4468" w:rsidP="003D4468">
      <w:pPr>
        <w:tabs>
          <w:tab w:val="num" w:pos="709"/>
        </w:tabs>
        <w:jc w:val="both"/>
        <w:rPr>
          <w:rFonts w:ascii="Bookman Old Style" w:hAnsi="Bookman Old Style"/>
          <w:lang w:val="es-VE"/>
        </w:rPr>
      </w:pPr>
      <w:r w:rsidRPr="008750C4">
        <w:rPr>
          <w:rFonts w:ascii="Bookman Old Style" w:hAnsi="Bookman Old Style"/>
          <w:lang w:val="es-VE"/>
        </w:rPr>
        <w:t>El arbitraje se regirá por la Ley de Arbitraje y Conciliación del Estado Plurinacional de Bolivia y el lugar de Arbitraje será la ciudad de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3FEEA7B9" w14:textId="77777777" w:rsidR="003D4468" w:rsidRPr="008750C4" w:rsidRDefault="003D4468" w:rsidP="003D4468">
      <w:pPr>
        <w:tabs>
          <w:tab w:val="num" w:pos="709"/>
        </w:tabs>
        <w:jc w:val="both"/>
        <w:rPr>
          <w:rFonts w:ascii="Bookman Old Style" w:hAnsi="Bookman Old Style"/>
          <w:lang w:val="es-VE"/>
        </w:rPr>
      </w:pPr>
      <w:r w:rsidRPr="008750C4">
        <w:rPr>
          <w:rFonts w:ascii="Bookman Old Style" w:hAnsi="Bookman Old Style"/>
          <w:lang w:val="es-VE"/>
        </w:rPr>
        <w:t>Los árbitros permitirán y facilitarán la exhibición de información en general y evidencia que consideren apropiada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w:t>
      </w:r>
    </w:p>
    <w:p w14:paraId="41A53BF3" w14:textId="77777777" w:rsidR="003D4468" w:rsidRPr="008750C4" w:rsidRDefault="003D4468" w:rsidP="003D4468">
      <w:pPr>
        <w:tabs>
          <w:tab w:val="num" w:pos="709"/>
        </w:tabs>
        <w:jc w:val="both"/>
        <w:rPr>
          <w:rFonts w:ascii="Bookman Old Style" w:hAnsi="Bookman Old Style"/>
          <w:lang w:val="es-VE"/>
        </w:rPr>
      </w:pPr>
      <w:r w:rsidRPr="008750C4">
        <w:rPr>
          <w:rFonts w:ascii="Bookman Old Style" w:hAnsi="Bookman Old Style"/>
          <w:lang w:val="es-VE"/>
        </w:rPr>
        <w:t>Los árbitros podrán emitir órdenes para proteger la confidencialidad de la información privilegiada, secretos comerciales y otra información confidencial que se haya revelado durante el proceso de exhibición y en la fase de ofrecimiento de pruebas.</w:t>
      </w:r>
    </w:p>
    <w:p w14:paraId="7AF9A7A6" w14:textId="77777777" w:rsidR="003D4468" w:rsidRPr="008750C4" w:rsidRDefault="003D4468" w:rsidP="003D4468">
      <w:pPr>
        <w:tabs>
          <w:tab w:val="num" w:pos="709"/>
        </w:tabs>
        <w:jc w:val="both"/>
        <w:rPr>
          <w:rFonts w:ascii="Bookman Old Style" w:hAnsi="Bookman Old Style"/>
          <w:lang w:val="es-VE"/>
        </w:rPr>
      </w:pPr>
      <w:r w:rsidRPr="008750C4">
        <w:rPr>
          <w:rFonts w:ascii="Bookman Old Style" w:hAnsi="Bookman Old Style"/>
          <w:lang w:val="es-VE"/>
        </w:rPr>
        <w:t>Las siguientes reglas aplican al procedimiento de arbitraje:</w:t>
      </w:r>
    </w:p>
    <w:p w14:paraId="56A18B5B" w14:textId="77777777" w:rsidR="003D4468" w:rsidRPr="008750C4" w:rsidRDefault="003D4468" w:rsidP="00813E4F">
      <w:pPr>
        <w:numPr>
          <w:ilvl w:val="2"/>
          <w:numId w:val="72"/>
        </w:numPr>
        <w:tabs>
          <w:tab w:val="left" w:pos="1276"/>
          <w:tab w:val="left" w:pos="1418"/>
        </w:tabs>
        <w:ind w:left="1560" w:hanging="851"/>
        <w:jc w:val="both"/>
        <w:rPr>
          <w:rFonts w:ascii="Bookman Old Style" w:hAnsi="Bookman Old Style"/>
          <w:lang w:val="es-VE"/>
        </w:rPr>
      </w:pPr>
      <w:r w:rsidRPr="008750C4">
        <w:rPr>
          <w:rFonts w:ascii="Bookman Old Style" w:hAnsi="Bookman Old Style"/>
          <w:b/>
          <w:u w:val="single"/>
          <w:lang w:val="es-VE"/>
        </w:rPr>
        <w:t>Limitaciones de Tiempo e Itinerarios</w:t>
      </w:r>
      <w:r w:rsidRPr="008750C4">
        <w:rPr>
          <w:rFonts w:ascii="Bookman Old Style" w:hAnsi="Bookman Old Style"/>
          <w:b/>
          <w:lang w:val="es-VE"/>
        </w:rPr>
        <w:t>.</w:t>
      </w:r>
      <w:r w:rsidRPr="008750C4">
        <w:rPr>
          <w:rFonts w:ascii="Bookman Old Style" w:hAnsi="Bookman Old Style"/>
          <w:lang w:val="es-VE"/>
        </w:rPr>
        <w:t xml:space="preserve"> Los procedimientos se realizarán de manera rápida y, en la medida posible, tendrán el objetivo de que el laudo final se emita dentro de seis (6) meses luego de realizada la selección del árbitro presidente. </w:t>
      </w:r>
    </w:p>
    <w:p w14:paraId="0E6C0C3C" w14:textId="77777777" w:rsidR="003D4468" w:rsidRPr="008750C4" w:rsidRDefault="003D4468" w:rsidP="003D4468">
      <w:pPr>
        <w:tabs>
          <w:tab w:val="num" w:pos="709"/>
          <w:tab w:val="left" w:pos="1276"/>
        </w:tabs>
        <w:ind w:left="1560" w:hanging="993"/>
        <w:jc w:val="both"/>
        <w:rPr>
          <w:rFonts w:ascii="Bookman Old Style" w:hAnsi="Bookman Old Style"/>
          <w:lang w:val="es-VE"/>
        </w:rPr>
      </w:pPr>
    </w:p>
    <w:p w14:paraId="621E1C08" w14:textId="77777777" w:rsidR="003D4468" w:rsidRPr="008750C4" w:rsidRDefault="003D4468" w:rsidP="00813E4F">
      <w:pPr>
        <w:numPr>
          <w:ilvl w:val="2"/>
          <w:numId w:val="72"/>
        </w:numPr>
        <w:ind w:left="1560" w:hanging="851"/>
        <w:jc w:val="both"/>
        <w:rPr>
          <w:rFonts w:ascii="Bookman Old Style" w:hAnsi="Bookman Old Style"/>
          <w:lang w:val="es-VE"/>
        </w:rPr>
      </w:pPr>
      <w:r w:rsidRPr="008750C4">
        <w:rPr>
          <w:rFonts w:ascii="Bookman Old Style" w:hAnsi="Bookman Old Style"/>
          <w:b/>
          <w:u w:val="single"/>
          <w:lang w:val="es-VE"/>
        </w:rPr>
        <w:t>Manejo de los Procedimientos</w:t>
      </w:r>
      <w:r w:rsidRPr="008750C4">
        <w:rPr>
          <w:rFonts w:ascii="Bookman Old Style" w:hAnsi="Bookman Old Style"/>
          <w:b/>
          <w:lang w:val="es-VE"/>
        </w:rPr>
        <w:t>.</w:t>
      </w:r>
      <w:r w:rsidRPr="008750C4">
        <w:rPr>
          <w:rFonts w:ascii="Bookman Old Style" w:hAnsi="Bookman Old Style"/>
          <w:lang w:val="es-VE"/>
        </w:rPr>
        <w:t xml:space="preserve"> Los árbitros manejarán los procedimientos de manera activa según consideren pertinente para que sean justos, rápidos, económicos y menos onerosos que los litigios interpuestos ante autoridades jurisdiccionales. Los procedimientos se llevarán a cabo bajo las Reglas. </w:t>
      </w:r>
    </w:p>
    <w:p w14:paraId="38264EA0" w14:textId="77777777" w:rsidR="003D4468" w:rsidRPr="008750C4" w:rsidRDefault="003D4468" w:rsidP="00813E4F">
      <w:pPr>
        <w:numPr>
          <w:ilvl w:val="1"/>
          <w:numId w:val="72"/>
        </w:numPr>
        <w:tabs>
          <w:tab w:val="left" w:pos="1134"/>
        </w:tabs>
        <w:ind w:firstLine="42"/>
        <w:jc w:val="both"/>
        <w:rPr>
          <w:rFonts w:ascii="Bookman Old Style" w:hAnsi="Bookman Old Style"/>
          <w:lang w:val="es-VE"/>
        </w:rPr>
      </w:pPr>
      <w:r w:rsidRPr="008750C4">
        <w:rPr>
          <w:rFonts w:ascii="Bookman Old Style" w:hAnsi="Bookman Old Style"/>
          <w:b/>
          <w:u w:val="single"/>
          <w:lang w:val="es-VE"/>
        </w:rPr>
        <w:t>Idioma y Árbitros.</w:t>
      </w:r>
    </w:p>
    <w:p w14:paraId="30A3234C" w14:textId="77777777" w:rsidR="003D4468" w:rsidRPr="008750C4" w:rsidRDefault="003D4468" w:rsidP="003D4468">
      <w:pPr>
        <w:tabs>
          <w:tab w:val="left" w:pos="3293"/>
        </w:tabs>
        <w:ind w:left="426" w:hanging="426"/>
        <w:jc w:val="both"/>
        <w:rPr>
          <w:rFonts w:ascii="Bookman Old Style" w:hAnsi="Bookman Old Style"/>
          <w:lang w:val="es-VE"/>
        </w:rPr>
      </w:pPr>
      <w:r w:rsidRPr="008750C4">
        <w:rPr>
          <w:rFonts w:ascii="Bookman Old Style" w:hAnsi="Bookman Old Style"/>
          <w:lang w:val="es-VE"/>
        </w:rPr>
        <w:tab/>
      </w:r>
      <w:r w:rsidRPr="008750C4">
        <w:rPr>
          <w:rFonts w:ascii="Bookman Old Style" w:hAnsi="Bookman Old Style"/>
          <w:lang w:val="es-VE"/>
        </w:rPr>
        <w:tab/>
      </w:r>
    </w:p>
    <w:p w14:paraId="7D8DE5E9" w14:textId="77777777" w:rsidR="003D4468" w:rsidRPr="008750C4" w:rsidRDefault="003D4468" w:rsidP="003D4468">
      <w:pPr>
        <w:tabs>
          <w:tab w:val="num" w:pos="426"/>
          <w:tab w:val="left" w:pos="709"/>
          <w:tab w:val="left" w:pos="851"/>
        </w:tabs>
        <w:jc w:val="both"/>
        <w:rPr>
          <w:rFonts w:ascii="Bookman Old Style" w:hAnsi="Bookman Old Style"/>
          <w:lang w:val="es-VE"/>
        </w:rPr>
      </w:pPr>
      <w:r w:rsidRPr="008750C4">
        <w:rPr>
          <w:rFonts w:ascii="Bookman Old Style" w:hAnsi="Bookman Old Style"/>
          <w:lang w:val="es-VE"/>
        </w:rPr>
        <w:t>Todos los escritos y procedimientos serán en castellano.</w:t>
      </w:r>
    </w:p>
    <w:p w14:paraId="47BA0A8A" w14:textId="77777777" w:rsidR="003D4468" w:rsidRPr="008750C4" w:rsidRDefault="003D4468" w:rsidP="003D4468">
      <w:pPr>
        <w:tabs>
          <w:tab w:val="num" w:pos="426"/>
          <w:tab w:val="left" w:pos="709"/>
          <w:tab w:val="left" w:pos="851"/>
        </w:tabs>
        <w:jc w:val="both"/>
        <w:rPr>
          <w:rFonts w:ascii="Bookman Old Style" w:hAnsi="Bookman Old Style"/>
          <w:lang w:val="es-VE"/>
        </w:rPr>
      </w:pPr>
      <w:r w:rsidRPr="008750C4">
        <w:rPr>
          <w:rFonts w:ascii="Bookman Old Style" w:hAnsi="Bookman Old Style"/>
          <w:lang w:val="es-VE"/>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w:t>
      </w:r>
    </w:p>
    <w:p w14:paraId="47332361" w14:textId="77777777" w:rsidR="003D4468" w:rsidRPr="008750C4" w:rsidRDefault="003D4468" w:rsidP="003D4468">
      <w:pPr>
        <w:tabs>
          <w:tab w:val="num" w:pos="426"/>
          <w:tab w:val="left" w:pos="709"/>
          <w:tab w:val="left" w:pos="851"/>
        </w:tabs>
        <w:jc w:val="both"/>
        <w:rPr>
          <w:rFonts w:ascii="Bookman Old Style" w:hAnsi="Bookman Old Style"/>
          <w:lang w:val="es-VE"/>
        </w:rPr>
      </w:pPr>
      <w:r w:rsidRPr="008750C4">
        <w:rPr>
          <w:rFonts w:ascii="Bookman Old Style" w:hAnsi="Bookman Old Style"/>
          <w:lang w:val="es-VE"/>
        </w:rPr>
        <w:t xml:space="preserve">Los árbitros podrán </w:t>
      </w:r>
      <w:r w:rsidRPr="008750C4">
        <w:rPr>
          <w:rFonts w:ascii="Bookman Old Style" w:hAnsi="Bookman Old Style"/>
          <w:lang w:val="es-MX"/>
        </w:rPr>
        <w:t>pedir el auxilio judicial para la ejecución de las medidas preventivas o precautorias</w:t>
      </w:r>
      <w:r w:rsidRPr="008750C4">
        <w:rPr>
          <w:rFonts w:ascii="Bookman Old Style" w:hAnsi="Bookman Old Style"/>
          <w:lang w:val="es-VE"/>
        </w:rPr>
        <w:t xml:space="preserve"> dictadas. Los árbitros podrán tratar el incumplimiento de una Parte de dicha orden provisional, con previo aviso y en la oportunidad de remediar dicho incumplimiento, declararán en rebeldía, y todas o algunas de las reclamaciones o defensas de la Parte en rebeldía se podrán eliminar y se podrá otorgar un laudo parcial o final en contra de dicha Parte, o los árbitros podrán ordenar aquellas sanciones menores que estimen pertinentes. </w:t>
      </w:r>
    </w:p>
    <w:p w14:paraId="0FE11283" w14:textId="77777777" w:rsidR="003D4468" w:rsidRPr="008750C4" w:rsidRDefault="003D4468" w:rsidP="003D4468">
      <w:pPr>
        <w:tabs>
          <w:tab w:val="num" w:pos="426"/>
        </w:tabs>
        <w:jc w:val="both"/>
        <w:rPr>
          <w:rFonts w:ascii="Bookman Old Style" w:hAnsi="Bookman Old Style"/>
          <w:lang w:val="es-VE"/>
        </w:rPr>
      </w:pPr>
      <w:r w:rsidRPr="008750C4">
        <w:rPr>
          <w:rFonts w:ascii="Bookman Old Style" w:hAnsi="Bookman Old Style"/>
          <w:lang w:val="es-VE"/>
        </w:rPr>
        <w:t>El laudo final será de cumplimiento obligatorio para las Partes. El laudo final expresará que los árbitros lo emiten conforme a lo que han considerado como justo e imparcial.</w:t>
      </w:r>
    </w:p>
    <w:p w14:paraId="488FF000" w14:textId="77777777" w:rsidR="003D4468" w:rsidRPr="008750C4" w:rsidRDefault="003D4468" w:rsidP="003D4468">
      <w:pPr>
        <w:tabs>
          <w:tab w:val="num" w:pos="426"/>
        </w:tabs>
        <w:jc w:val="both"/>
        <w:rPr>
          <w:rFonts w:ascii="Bookman Old Style" w:hAnsi="Bookman Old Style"/>
          <w:lang w:val="es-VE"/>
        </w:rPr>
      </w:pPr>
      <w:r w:rsidRPr="008750C4">
        <w:rPr>
          <w:rFonts w:ascii="Bookman Old Style" w:hAnsi="Bookman Old Style"/>
          <w:lang w:val="es-VE"/>
        </w:rPr>
        <w:t>Todas las fechas límites especificadas en esta Cláusula se podrán prorrogar por mutuo acuerdo por escrito de las Partes.</w:t>
      </w:r>
    </w:p>
    <w:p w14:paraId="54F7039E" w14:textId="77777777" w:rsidR="003D4468" w:rsidRPr="008750C4" w:rsidRDefault="003D4468" w:rsidP="003D4468">
      <w:pPr>
        <w:tabs>
          <w:tab w:val="num" w:pos="426"/>
        </w:tabs>
        <w:jc w:val="both"/>
        <w:rPr>
          <w:rFonts w:ascii="Bookman Old Style" w:hAnsi="Bookman Old Style"/>
          <w:lang w:val="es-VE"/>
        </w:rPr>
      </w:pPr>
      <w:r w:rsidRPr="008750C4">
        <w:rPr>
          <w:rFonts w:ascii="Bookman Old Style" w:hAnsi="Bookman Old Style"/>
          <w:lang w:val="es-VE"/>
        </w:rPr>
        <w:t>Los procedimientos indicados en esta Cláusula serán los procedimientos únicos y exclusivos para la resolución de disputas y reclamaciones entre las Partes que surjan de o estén relacionadas con este Contrato.</w:t>
      </w:r>
    </w:p>
    <w:p w14:paraId="2352B983" w14:textId="77777777" w:rsidR="003D4468" w:rsidRPr="008750C4" w:rsidRDefault="003D4468" w:rsidP="00813E4F">
      <w:pPr>
        <w:numPr>
          <w:ilvl w:val="1"/>
          <w:numId w:val="72"/>
        </w:numPr>
        <w:tabs>
          <w:tab w:val="left" w:pos="1134"/>
        </w:tabs>
        <w:ind w:firstLine="42"/>
        <w:jc w:val="both"/>
        <w:rPr>
          <w:rFonts w:ascii="Bookman Old Style" w:hAnsi="Bookman Old Style"/>
          <w:b/>
          <w:u w:val="single"/>
          <w:lang w:val="es-VE"/>
        </w:rPr>
      </w:pPr>
      <w:bookmarkStart w:id="115" w:name="_Toc249144024"/>
      <w:bookmarkStart w:id="116" w:name="_Toc245538561"/>
      <w:r w:rsidRPr="008750C4">
        <w:rPr>
          <w:rFonts w:ascii="Bookman Old Style" w:hAnsi="Bookman Old Style"/>
          <w:b/>
          <w:u w:val="single"/>
          <w:lang w:val="es-VE"/>
        </w:rPr>
        <w:t>Continuación del Contrato</w:t>
      </w:r>
      <w:bookmarkEnd w:id="115"/>
      <w:bookmarkEnd w:id="116"/>
      <w:r w:rsidRPr="008750C4">
        <w:rPr>
          <w:rFonts w:ascii="Bookman Old Style" w:hAnsi="Bookman Old Style"/>
          <w:b/>
          <w:u w:val="single"/>
          <w:lang w:val="es-VE"/>
        </w:rPr>
        <w:t>.</w:t>
      </w:r>
    </w:p>
    <w:p w14:paraId="37A3ACC2" w14:textId="77777777" w:rsidR="003D4468" w:rsidRPr="008750C4" w:rsidRDefault="003D4468" w:rsidP="003D4468">
      <w:pPr>
        <w:ind w:left="709"/>
        <w:jc w:val="both"/>
        <w:rPr>
          <w:rFonts w:ascii="Bookman Old Style" w:hAnsi="Bookman Old Style"/>
          <w:lang w:val="es-VE"/>
        </w:rPr>
      </w:pPr>
    </w:p>
    <w:p w14:paraId="1D2763F9" w14:textId="77777777" w:rsidR="003D4468" w:rsidRPr="008750C4" w:rsidRDefault="003D4468" w:rsidP="003D4468">
      <w:pPr>
        <w:jc w:val="both"/>
        <w:rPr>
          <w:rFonts w:ascii="Bookman Old Style" w:hAnsi="Bookman Old Style"/>
          <w:lang w:val="es-VE"/>
        </w:rPr>
      </w:pPr>
      <w:r w:rsidRPr="008750C4">
        <w:rPr>
          <w:rFonts w:ascii="Bookman Old Style" w:hAnsi="Bookman Old Style"/>
          <w:lang w:val="es-VE"/>
        </w:rPr>
        <w:lastRenderedPageBreak/>
        <w:t xml:space="preserve">La ejecución del Contrato continuará durante cualquier procedimiento relacionado con cualquier Controversia, a menos que el Contratante ordene la suspensión de ésta. </w:t>
      </w:r>
    </w:p>
    <w:p w14:paraId="0B33049A"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b/>
          <w:u w:val="single"/>
          <w:lang w:val="es-ES_tradnl"/>
        </w:rPr>
        <w:t>VIGÉSIMA SEXTA.- (INTRANSFERIBILIDAD DEL CONTRATO)</w:t>
      </w:r>
    </w:p>
    <w:p w14:paraId="3F4443D0" w14:textId="77777777" w:rsidR="003D4468" w:rsidRPr="00E623EE" w:rsidRDefault="003D4468" w:rsidP="003D4468">
      <w:pPr>
        <w:spacing w:line="276" w:lineRule="auto"/>
        <w:jc w:val="both"/>
        <w:rPr>
          <w:rFonts w:ascii="Bookman Old Style" w:hAnsi="Bookman Old Style" w:cs="Arial"/>
          <w:bCs/>
        </w:rPr>
      </w:pPr>
      <w:r w:rsidRPr="00E623EE">
        <w:rPr>
          <w:rFonts w:ascii="Bookman Old Style" w:hAnsi="Bookman Old Style" w:cs="Arial"/>
          <w:bCs/>
        </w:rPr>
        <w:t>El</w:t>
      </w:r>
      <w:r w:rsidRPr="00E623EE">
        <w:rPr>
          <w:rFonts w:ascii="Bookman Old Style" w:hAnsi="Bookman Old Style" w:cs="Arial"/>
          <w:b/>
          <w:bCs/>
        </w:rPr>
        <w:t xml:space="preserve"> </w:t>
      </w:r>
      <w:r w:rsidRPr="00E623EE">
        <w:rPr>
          <w:rFonts w:ascii="Bookman Old Style" w:hAnsi="Bookman Old Style" w:cs="Arial"/>
          <w:bCs/>
        </w:rPr>
        <w:t>PROVEEDOR bajo ningún título podrá ceder, transferir, subrogar, total o parcialmente este Contrato.</w:t>
      </w:r>
    </w:p>
    <w:p w14:paraId="38EA616C" w14:textId="77777777" w:rsidR="003D4468" w:rsidRPr="00E623EE" w:rsidRDefault="003D4468" w:rsidP="003D4468">
      <w:pPr>
        <w:spacing w:line="276" w:lineRule="auto"/>
        <w:jc w:val="both"/>
        <w:rPr>
          <w:rFonts w:ascii="Bookman Old Style" w:hAnsi="Bookman Old Style" w:cs="Arial"/>
          <w:bCs/>
        </w:rPr>
      </w:pPr>
      <w:r w:rsidRPr="00E623EE">
        <w:rPr>
          <w:rFonts w:ascii="Bookman Old Style" w:hAnsi="Bookman Old Style" w:cs="Arial"/>
          <w:bCs/>
        </w:rPr>
        <w:t>En caso excepcional, emergente de causa de Fuerza Mayor o Caso Fortuito, las Partes podrán acordar la cesión o subrogación del Contrato, total o parcialmente, previa aprobación del CONTRATANTE, bajo los mismos términos y condiciones del presente Contrato.</w:t>
      </w:r>
    </w:p>
    <w:p w14:paraId="12A8446E" w14:textId="77777777" w:rsidR="003D4468" w:rsidRPr="00E623EE" w:rsidRDefault="003D4468" w:rsidP="003D4468">
      <w:pPr>
        <w:spacing w:line="276" w:lineRule="auto"/>
        <w:jc w:val="both"/>
        <w:rPr>
          <w:rFonts w:ascii="Bookman Old Style" w:hAnsi="Bookman Old Style" w:cs="Arial"/>
          <w:bCs/>
        </w:rPr>
      </w:pPr>
      <w:r w:rsidRPr="00E623EE">
        <w:rPr>
          <w:rFonts w:ascii="Bookman Old Style" w:hAnsi="Bookman Old Style" w:cs="Arial"/>
          <w:bCs/>
        </w:rPr>
        <w:t>La Parte que se propone ceder, transferir o subrogar el presente Contrato, debe notificar a la otra Parte, por lo menos con 15 (quince) Días de anticipación, para que esta última evalúe si la cesión, transferencia o subrogación afecta a sus intereses o no, lo que deberá comunicar a la Parte cedente dentro de los 15 (quince) Días siguientes del aviso de la cesión, transferencia o subrogación.</w:t>
      </w:r>
    </w:p>
    <w:p w14:paraId="5C55DB6B" w14:textId="77777777" w:rsidR="003D4468" w:rsidRPr="00E623EE" w:rsidRDefault="003D4468" w:rsidP="003D4468">
      <w:pPr>
        <w:spacing w:line="276" w:lineRule="auto"/>
        <w:jc w:val="both"/>
        <w:rPr>
          <w:rFonts w:ascii="Bookman Old Style" w:hAnsi="Bookman Old Style" w:cs="Arial"/>
          <w:bCs/>
        </w:rPr>
      </w:pPr>
      <w:r w:rsidRPr="00E623EE">
        <w:rPr>
          <w:rFonts w:ascii="Bookman Old Style" w:hAnsi="Bookman Old Style" w:cs="Arial"/>
          <w:bCs/>
        </w:rPr>
        <w:t>Una vez aprobada la cesión, transferencia o subrogación, el cedente es responsable solidario y mancomunado con el cesionario del cumplimiento de las obligaciones tal como fueron convenidas en el presente Contrato, debiendo asumir todas las obligaciones emergentes como originalmente fueron pactadas.</w:t>
      </w:r>
    </w:p>
    <w:p w14:paraId="64CF7F32"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lang w:val="es-ES_tradnl"/>
        </w:rPr>
        <w:t>VIGÉSIMA SEPTIMA.- (IMPUESTOS Y TRIBUTOS)</w:t>
      </w:r>
    </w:p>
    <w:p w14:paraId="074F8D84" w14:textId="77777777" w:rsidR="003D4468" w:rsidRDefault="003D4468" w:rsidP="003D4468">
      <w:pPr>
        <w:jc w:val="both"/>
        <w:rPr>
          <w:rFonts w:ascii="Bookman Old Style" w:hAnsi="Bookman Old Style" w:cs="Arial"/>
          <w:lang w:val="es-ES_tradnl"/>
        </w:rPr>
      </w:pPr>
      <w:r w:rsidRPr="00DB5EBD">
        <w:rPr>
          <w:rFonts w:ascii="Bookman Old Style" w:hAnsi="Bookman Old Style"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75206">
        <w:rPr>
          <w:rFonts w:ascii="Bookman Old Style" w:hAnsi="Bookman Old Style" w:cs="Arial"/>
          <w:lang w:val="es-ES_tradnl"/>
        </w:rPr>
        <w:t>PROVEEDOR</w:t>
      </w:r>
      <w:r w:rsidRPr="00DB5EBD">
        <w:rPr>
          <w:rFonts w:ascii="Bookman Old Style" w:hAnsi="Bookman Old Style" w:cs="Arial"/>
          <w:lang w:val="es-ES_tradnl"/>
        </w:rPr>
        <w:t xml:space="preserve"> conforme a lo previsto en la Ley Aplicable, sin derecho a reembolso. </w:t>
      </w:r>
    </w:p>
    <w:p w14:paraId="11F4A718" w14:textId="77777777" w:rsidR="003D4468" w:rsidRDefault="003D4468" w:rsidP="003D4468">
      <w:pPr>
        <w:jc w:val="both"/>
        <w:rPr>
          <w:rFonts w:ascii="Bookman Old Style" w:hAnsi="Bookman Old Style" w:cs="Arial"/>
          <w:lang w:val="es-ES_tradnl"/>
        </w:rPr>
      </w:pPr>
      <w:r w:rsidRPr="00D02719">
        <w:rPr>
          <w:rFonts w:ascii="Bookman Old Style" w:hAnsi="Bookman Old Style" w:cs="Arial"/>
          <w:lang w:val="es-ES_tradnl"/>
        </w:rPr>
        <w:t xml:space="preserve">El </w:t>
      </w:r>
      <w:r w:rsidRPr="00075206">
        <w:rPr>
          <w:rFonts w:ascii="Bookman Old Style" w:hAnsi="Bookman Old Style" w:cs="Arial"/>
          <w:lang w:val="es-ES_tradnl"/>
        </w:rPr>
        <w:t>CONTRATANTE e</w:t>
      </w:r>
      <w:r w:rsidRPr="00DB5EBD">
        <w:rPr>
          <w:rFonts w:ascii="Bookman Old Style" w:hAnsi="Bookman Old Style" w:cs="Arial"/>
          <w:lang w:val="es-ES_tradnl"/>
        </w:rPr>
        <w:t>n caso de actuar en condición de agente de retención, podrá descontar y retener en los plazos previstos por la Ley Aplicable, de los pagos a ser efectuados, cualquier monto necesario para cubrir las obligaciones tributarias y/o impuestos.</w:t>
      </w:r>
    </w:p>
    <w:p w14:paraId="71BB08A6" w14:textId="77777777" w:rsidR="003D4468" w:rsidRDefault="003D4468" w:rsidP="003D4468">
      <w:pPr>
        <w:jc w:val="both"/>
        <w:rPr>
          <w:rFonts w:ascii="Bookman Old Style" w:hAnsi="Bookman Old Style" w:cs="Arial"/>
          <w:lang w:val="es-ES_tradnl"/>
        </w:rPr>
      </w:pPr>
      <w:r w:rsidRPr="00DB5EBD">
        <w:rPr>
          <w:rFonts w:ascii="Bookman Old Style" w:hAnsi="Bookman Old Style" w:cs="Arial"/>
          <w:lang w:val="es-ES_tradnl"/>
        </w:rPr>
        <w:t xml:space="preserve">El </w:t>
      </w:r>
      <w:r w:rsidRPr="00075206">
        <w:rPr>
          <w:rFonts w:ascii="Bookman Old Style" w:hAnsi="Bookman Old Style" w:cs="Arial"/>
          <w:lang w:val="es-ES_tradnl"/>
        </w:rPr>
        <w:t>PROVEEDOR</w:t>
      </w:r>
      <w:r w:rsidRPr="00DB5EBD">
        <w:rPr>
          <w:rFonts w:ascii="Bookman Old Style" w:hAnsi="Bookman Old Style" w:cs="Arial"/>
          <w:lang w:val="es-ES_tradnl"/>
        </w:rPr>
        <w:t xml:space="preserve"> declara haber considerado en su propuesta los impuestos y/o tributos que tengan incidencia en la </w:t>
      </w:r>
      <w:r>
        <w:rPr>
          <w:rFonts w:ascii="Bookman Old Style" w:hAnsi="Bookman Old Style" w:cs="Arial"/>
        </w:rPr>
        <w:t>a</w:t>
      </w:r>
      <w:r w:rsidRPr="00DB5EBD">
        <w:rPr>
          <w:rFonts w:ascii="Bookman Old Style" w:hAnsi="Bookman Old Style" w:cs="Arial"/>
        </w:rPr>
        <w:t>dquisición</w:t>
      </w:r>
      <w:r w:rsidRPr="00DB5EBD">
        <w:rPr>
          <w:rFonts w:ascii="Bookman Old Style" w:hAnsi="Bookman Old Style" w:cs="Arial"/>
          <w:lang w:val="es-ES_tradnl"/>
        </w:rPr>
        <w:t xml:space="preserve">, no correspondiendo ningún reclamo debido a error en la evaluación, ni </w:t>
      </w:r>
      <w:r w:rsidRPr="00E623EE">
        <w:rPr>
          <w:rFonts w:ascii="Bookman Old Style" w:hAnsi="Bookman Old Style" w:cs="Arial"/>
        </w:rPr>
        <w:t>solicitar</w:t>
      </w:r>
      <w:r w:rsidRPr="00DB5EBD">
        <w:rPr>
          <w:rFonts w:ascii="Bookman Old Style" w:hAnsi="Bookman Old Style" w:cs="Arial"/>
          <w:lang w:val="es-ES_tradnl"/>
        </w:rPr>
        <w:t xml:space="preserve"> una revisión del precio contractual.</w:t>
      </w:r>
    </w:p>
    <w:p w14:paraId="2F47CCB4" w14:textId="77777777" w:rsidR="003D4468" w:rsidRPr="00E623EE" w:rsidRDefault="003D4468" w:rsidP="003D4468">
      <w:pPr>
        <w:spacing w:line="276" w:lineRule="auto"/>
        <w:jc w:val="both"/>
        <w:rPr>
          <w:rFonts w:ascii="Bookman Old Style" w:hAnsi="Bookman Old Style" w:cs="Arial"/>
          <w:u w:val="single"/>
          <w:lang w:val="es-ES_tradnl"/>
        </w:rPr>
      </w:pPr>
      <w:r w:rsidRPr="00E623EE">
        <w:rPr>
          <w:rFonts w:ascii="Bookman Old Style" w:hAnsi="Bookman Old Style" w:cs="Arial"/>
          <w:b/>
          <w:u w:val="single"/>
          <w:lang w:val="es-ES_tradnl"/>
        </w:rPr>
        <w:t>VIGESIMA NOVENA.- (SUBCONTRATACIÓN)</w:t>
      </w:r>
    </w:p>
    <w:p w14:paraId="7084EDBA" w14:textId="77777777" w:rsidR="003D4468" w:rsidRPr="00E623EE" w:rsidRDefault="003D4468" w:rsidP="003D4468">
      <w:pPr>
        <w:pStyle w:val="ss"/>
        <w:spacing w:before="120" w:after="120"/>
        <w:ind w:firstLine="0"/>
        <w:rPr>
          <w:rFonts w:ascii="Bookman Old Style" w:hAnsi="Bookman Old Style" w:cs="Arial"/>
          <w:color w:val="000000"/>
          <w:sz w:val="20"/>
          <w:u w:val="single"/>
          <w:lang w:val="es-BO"/>
        </w:rPr>
      </w:pPr>
      <w:r w:rsidRPr="00E623EE">
        <w:rPr>
          <w:rFonts w:ascii="Bookman Old Style" w:hAnsi="Bookman Old Style" w:cs="Arial"/>
          <w:b/>
          <w:bCs/>
          <w:color w:val="000000"/>
          <w:sz w:val="20"/>
          <w:lang w:val="es-BO"/>
        </w:rPr>
        <w:t xml:space="preserve">29.1. </w:t>
      </w:r>
      <w:r w:rsidRPr="00E623EE">
        <w:rPr>
          <w:rFonts w:ascii="Bookman Old Style" w:hAnsi="Bookman Old Style" w:cs="Arial"/>
          <w:b/>
          <w:bCs/>
          <w:color w:val="000000"/>
          <w:sz w:val="20"/>
          <w:u w:val="single"/>
          <w:lang w:val="es-BO"/>
        </w:rPr>
        <w:t>Subcontratación Total.</w:t>
      </w:r>
    </w:p>
    <w:p w14:paraId="36A0FEB1" w14:textId="77777777" w:rsidR="003D4468" w:rsidRPr="00E623EE" w:rsidRDefault="003D4468" w:rsidP="003D4468">
      <w:pPr>
        <w:pStyle w:val="Para2"/>
        <w:spacing w:before="120" w:after="120"/>
        <w:ind w:firstLine="0"/>
        <w:rPr>
          <w:rFonts w:ascii="Bookman Old Style" w:hAnsi="Bookman Old Style" w:cs="Arial"/>
          <w:color w:val="000000"/>
          <w:sz w:val="20"/>
          <w:szCs w:val="20"/>
        </w:rPr>
      </w:pPr>
      <w:r w:rsidRPr="00E623EE">
        <w:rPr>
          <w:rFonts w:ascii="Bookman Old Style" w:hAnsi="Bookman Old Style" w:cs="Arial"/>
          <w:color w:val="000000"/>
          <w:sz w:val="20"/>
          <w:szCs w:val="20"/>
        </w:rPr>
        <w:t xml:space="preserve">El PROVEEDOR no podrá subcontratar todo el proyecto. </w:t>
      </w:r>
    </w:p>
    <w:p w14:paraId="5957AB89" w14:textId="77777777" w:rsidR="003D4468" w:rsidRPr="00E623EE" w:rsidRDefault="003D4468" w:rsidP="003D4468">
      <w:pPr>
        <w:pStyle w:val="Ttulo2"/>
        <w:spacing w:before="120" w:after="120"/>
        <w:rPr>
          <w:rFonts w:ascii="Bookman Old Style" w:hAnsi="Bookman Old Style" w:cs="Arial"/>
          <w:color w:val="000000"/>
          <w:sz w:val="20"/>
          <w:szCs w:val="20"/>
          <w:u w:val="single"/>
          <w:lang w:val="es-BO"/>
        </w:rPr>
      </w:pPr>
      <w:r w:rsidRPr="00E623EE">
        <w:rPr>
          <w:rFonts w:ascii="Bookman Old Style" w:hAnsi="Bookman Old Style" w:cs="Arial"/>
          <w:color w:val="000000"/>
          <w:sz w:val="20"/>
          <w:szCs w:val="20"/>
          <w:lang w:val="es-BO"/>
        </w:rPr>
        <w:t xml:space="preserve">29.2 </w:t>
      </w:r>
      <w:r w:rsidRPr="00E623EE">
        <w:rPr>
          <w:rFonts w:ascii="Bookman Old Style" w:hAnsi="Bookman Old Style" w:cs="Arial"/>
          <w:color w:val="000000"/>
          <w:sz w:val="20"/>
          <w:szCs w:val="20"/>
          <w:u w:val="single"/>
          <w:lang w:val="es-BO"/>
        </w:rPr>
        <w:t>Subcontratación Parcial.</w:t>
      </w:r>
    </w:p>
    <w:p w14:paraId="135C7B71" w14:textId="77777777" w:rsidR="003D4468" w:rsidRPr="00E623EE" w:rsidRDefault="003D4468" w:rsidP="003D4468">
      <w:pPr>
        <w:spacing w:before="120" w:after="120"/>
        <w:jc w:val="both"/>
        <w:rPr>
          <w:rFonts w:ascii="Bookman Old Style" w:hAnsi="Bookman Old Style" w:cs="Arial"/>
          <w:color w:val="000000"/>
        </w:rPr>
      </w:pPr>
      <w:r w:rsidRPr="00E623EE">
        <w:rPr>
          <w:rFonts w:ascii="Bookman Old Style" w:hAnsi="Bookman Old Style" w:cs="Arial"/>
          <w:color w:val="000000"/>
        </w:rPr>
        <w:t xml:space="preserve">El </w:t>
      </w:r>
      <w:r w:rsidRPr="00E623EE">
        <w:rPr>
          <w:rFonts w:ascii="Bookman Old Style" w:hAnsi="Bookman Old Style" w:cs="Arial"/>
          <w:b/>
          <w:color w:val="000000"/>
        </w:rPr>
        <w:t>PROVEEDOR</w:t>
      </w:r>
      <w:r w:rsidRPr="00E623EE">
        <w:rPr>
          <w:rFonts w:ascii="Bookman Old Style" w:hAnsi="Bookman Old Style" w:cs="Arial"/>
          <w:color w:val="000000"/>
        </w:rPr>
        <w:t xml:space="preserve"> podrá realizar subcontrataciones parciales, para la provisión de bienes, trabajos y servicios, cumpliendo los siguientes parámetros:</w:t>
      </w:r>
    </w:p>
    <w:p w14:paraId="5DF85B44" w14:textId="77777777" w:rsidR="003D4468" w:rsidRPr="00EC1F4A" w:rsidRDefault="003D4468" w:rsidP="00813E4F">
      <w:pPr>
        <w:pStyle w:val="Ttulo6"/>
        <w:keepNext w:val="0"/>
        <w:numPr>
          <w:ilvl w:val="0"/>
          <w:numId w:val="76"/>
        </w:numPr>
        <w:spacing w:before="120" w:after="120"/>
        <w:ind w:left="1418" w:hanging="567"/>
        <w:jc w:val="both"/>
        <w:rPr>
          <w:rFonts w:ascii="Bookman Old Style" w:hAnsi="Bookman Old Style" w:cs="Arial"/>
          <w:b w:val="0"/>
          <w:i/>
          <w:color w:val="000000"/>
          <w:lang w:eastAsia="x-none"/>
        </w:rPr>
      </w:pPr>
      <w:r w:rsidRPr="00EC1F4A">
        <w:rPr>
          <w:rFonts w:ascii="Bookman Old Style" w:hAnsi="Bookman Old Style" w:cs="Arial"/>
          <w:b w:val="0"/>
          <w:color w:val="000000"/>
        </w:rPr>
        <w:t xml:space="preserve">El PROVEEDOR reconoce su obligación de reportar y someter a la aprobación del Contratante toda subcontratación de trabajos y servicios no contemplados en el Anexo……. …………..del presente Contrato; así como de facilitar gestionar y procurar las autorizaciones y certificaciones requeridas para el personal y equipo que sus nuevos Subcontratistas pudieran requerir para la ejecución del trabajo. </w:t>
      </w:r>
    </w:p>
    <w:p w14:paraId="1BD228E8" w14:textId="77777777" w:rsidR="003D4468" w:rsidRPr="00E623EE" w:rsidRDefault="003D4468" w:rsidP="00813E4F">
      <w:pPr>
        <w:numPr>
          <w:ilvl w:val="0"/>
          <w:numId w:val="76"/>
        </w:numPr>
        <w:spacing w:before="120" w:after="120"/>
        <w:ind w:left="1418" w:hanging="567"/>
        <w:jc w:val="both"/>
        <w:rPr>
          <w:rFonts w:ascii="Bookman Old Style" w:hAnsi="Bookman Old Style" w:cs="Arial"/>
          <w:color w:val="000000"/>
        </w:rPr>
      </w:pPr>
      <w:r w:rsidRPr="00E623EE">
        <w:rPr>
          <w:rFonts w:ascii="Bookman Old Style" w:hAnsi="Bookman Old Style" w:cs="Arial"/>
          <w:color w:val="000000"/>
        </w:rPr>
        <w:t xml:space="preserve">Ninguna subcontratación liberará al PROVEEDOR de cualquier responsabilidad bajo el Contrato y sus Anexos. El PROVEEDOR será el único y exclusivo responsable frente al Contratante por los actos, daños y perjuicios, los incumplimientos y las omisiones de cualquiera de sus subcontratistas, empleados o trabajadores, al mismo grado que si fueran los actos, los incumplimientos y las omisiones del propio PROVEEDOR. </w:t>
      </w:r>
    </w:p>
    <w:p w14:paraId="687800A7" w14:textId="77777777" w:rsidR="003D4468" w:rsidRPr="00E623EE" w:rsidRDefault="003D4468" w:rsidP="00813E4F">
      <w:pPr>
        <w:numPr>
          <w:ilvl w:val="0"/>
          <w:numId w:val="76"/>
        </w:numPr>
        <w:spacing w:before="120" w:after="120"/>
        <w:ind w:left="1418" w:hanging="567"/>
        <w:jc w:val="both"/>
        <w:rPr>
          <w:rFonts w:ascii="Bookman Old Style" w:hAnsi="Bookman Old Style" w:cs="Arial"/>
          <w:color w:val="000000"/>
        </w:rPr>
      </w:pPr>
      <w:r w:rsidRPr="00E623EE">
        <w:rPr>
          <w:rFonts w:ascii="Bookman Old Style" w:hAnsi="Bookman Old Style" w:cs="Arial"/>
          <w:color w:val="000000"/>
        </w:rPr>
        <w:lastRenderedPageBreak/>
        <w:t>El PROVEEDOR mantendrá actualizada la lista de Subcontratistas y vendedores aprobados, la misma que deberá ser remitida de manera trimestral o cuando el Contratante lo requiera.</w:t>
      </w:r>
    </w:p>
    <w:p w14:paraId="5EBE0598" w14:textId="77777777" w:rsidR="003D4468" w:rsidRPr="00484770" w:rsidRDefault="003D4468" w:rsidP="00813E4F">
      <w:pPr>
        <w:pStyle w:val="Ttulo6"/>
        <w:keepNext w:val="0"/>
        <w:numPr>
          <w:ilvl w:val="0"/>
          <w:numId w:val="76"/>
        </w:numPr>
        <w:spacing w:before="120" w:after="120"/>
        <w:ind w:left="1418" w:hanging="567"/>
        <w:jc w:val="both"/>
        <w:rPr>
          <w:rFonts w:ascii="Bookman Old Style" w:hAnsi="Bookman Old Style" w:cs="Arial"/>
          <w:b w:val="0"/>
          <w:i/>
          <w:color w:val="000000"/>
        </w:rPr>
      </w:pPr>
      <w:r w:rsidRPr="00484770">
        <w:rPr>
          <w:rFonts w:ascii="Bookman Old Style" w:hAnsi="Bookman Old Style" w:cs="Arial"/>
          <w:b w:val="0"/>
          <w:color w:val="000000"/>
        </w:rPr>
        <w:t>El PROVEEDOR garantiza que todos los Subcontratistas realizarán la parte del trabajo subcontratado y proveerán los Vagones Ferroviarios y personal idóneo de acuerdo con los términos y condiciones del presente Contrato y sus Anexos.</w:t>
      </w:r>
    </w:p>
    <w:p w14:paraId="3AE98CE2" w14:textId="77777777" w:rsidR="003D4468" w:rsidRPr="00484770" w:rsidRDefault="003D4468" w:rsidP="00813E4F">
      <w:pPr>
        <w:pStyle w:val="Ttulo6"/>
        <w:keepNext w:val="0"/>
        <w:numPr>
          <w:ilvl w:val="0"/>
          <w:numId w:val="76"/>
        </w:numPr>
        <w:spacing w:before="120" w:after="120"/>
        <w:ind w:left="1418" w:hanging="567"/>
        <w:jc w:val="both"/>
        <w:rPr>
          <w:rFonts w:ascii="Bookman Old Style" w:hAnsi="Bookman Old Style" w:cs="Arial"/>
          <w:b w:val="0"/>
          <w:i/>
          <w:color w:val="000000"/>
        </w:rPr>
      </w:pPr>
      <w:r w:rsidRPr="00484770">
        <w:rPr>
          <w:rFonts w:ascii="Bookman Old Style" w:hAnsi="Bookman Old Style" w:cs="Arial"/>
          <w:b w:val="0"/>
          <w:color w:val="000000"/>
        </w:rPr>
        <w:t>Ningún subcontrato suscrito por el PROVEEDOR obligará o pretenderá obligar al Contratante al cumplimiento de las obligaciones laborales, sociales o patronales de los subcontratistas, en este sentido la responsabilidad frente al Contratante por el cumplimiento de las obligaciones laborales, sociales o patronales, que provengan o emanen de la Ley Aplicable son de exclusiva cuenta y riesgo del Subcontratista y/o el PROVEEDOR.</w:t>
      </w:r>
    </w:p>
    <w:p w14:paraId="2CCE8CD3" w14:textId="77777777" w:rsidR="003D4468" w:rsidRPr="00484770" w:rsidRDefault="003D4468" w:rsidP="00813E4F">
      <w:pPr>
        <w:pStyle w:val="Ttulo6"/>
        <w:keepNext w:val="0"/>
        <w:numPr>
          <w:ilvl w:val="0"/>
          <w:numId w:val="76"/>
        </w:numPr>
        <w:spacing w:before="120" w:after="120"/>
        <w:ind w:left="1418" w:hanging="567"/>
        <w:jc w:val="both"/>
        <w:rPr>
          <w:rFonts w:ascii="Bookman Old Style" w:hAnsi="Bookman Old Style" w:cs="Arial"/>
          <w:b w:val="0"/>
          <w:i/>
          <w:color w:val="000000"/>
        </w:rPr>
      </w:pPr>
      <w:r w:rsidRPr="00484770">
        <w:rPr>
          <w:rFonts w:ascii="Bookman Old Style" w:hAnsi="Bookman Old Style" w:cs="Arial"/>
          <w:b w:val="0"/>
          <w:color w:val="000000"/>
        </w:rPr>
        <w:t>El PROVEEDOR incluirá en los subcontratos las disposiciones que se requieran para que cada Subcontratista provea y mantenga los seguros apropiados en conformidad con la naturaleza y alcance de sus obligaciones relacionadas con el Contrato y sus Anexos.</w:t>
      </w:r>
    </w:p>
    <w:p w14:paraId="0AFD4283" w14:textId="77777777" w:rsidR="003D4468" w:rsidRPr="00484770" w:rsidRDefault="003D4468" w:rsidP="00813E4F">
      <w:pPr>
        <w:pStyle w:val="Ttulo6"/>
        <w:keepNext w:val="0"/>
        <w:numPr>
          <w:ilvl w:val="0"/>
          <w:numId w:val="76"/>
        </w:numPr>
        <w:spacing w:before="120" w:after="120"/>
        <w:ind w:left="1418" w:hanging="567"/>
        <w:jc w:val="both"/>
        <w:rPr>
          <w:rFonts w:ascii="Bookman Old Style" w:hAnsi="Bookman Old Style" w:cs="Arial"/>
          <w:b w:val="0"/>
          <w:i/>
          <w:color w:val="000000"/>
        </w:rPr>
      </w:pPr>
      <w:r w:rsidRPr="00484770">
        <w:rPr>
          <w:rFonts w:ascii="Bookman Old Style" w:hAnsi="Bookman Old Style" w:cs="Arial"/>
          <w:b w:val="0"/>
          <w:color w:val="000000"/>
        </w:rPr>
        <w:t>El PROVEEDOR garantizará que todos los contratos con los subcontratistas con respecto al trabajo y el arreglo de cualquier Defecto, se extiendan por al menos el período de buen funcionamiento de maquinaria previsto en el Contrato y obligará a los respectivos fabricantes, gerentes autorizados y proveedores en general a renovar, remover y reemplazar los trabajos y/o bienes defectuosos.</w:t>
      </w:r>
    </w:p>
    <w:p w14:paraId="30ED567C" w14:textId="77777777" w:rsidR="003D4468" w:rsidRPr="00484770" w:rsidRDefault="003D4468" w:rsidP="00813E4F">
      <w:pPr>
        <w:pStyle w:val="Ttulo6"/>
        <w:keepNext w:val="0"/>
        <w:numPr>
          <w:ilvl w:val="0"/>
          <w:numId w:val="76"/>
        </w:numPr>
        <w:spacing w:before="120" w:after="120"/>
        <w:ind w:left="1418" w:hanging="567"/>
        <w:jc w:val="both"/>
        <w:rPr>
          <w:rFonts w:ascii="Bookman Old Style" w:hAnsi="Bookman Old Style" w:cs="Arial"/>
          <w:b w:val="0"/>
          <w:i/>
          <w:color w:val="000000"/>
        </w:rPr>
      </w:pPr>
      <w:r w:rsidRPr="00484770">
        <w:rPr>
          <w:rFonts w:ascii="Bookman Old Style" w:hAnsi="Bookman Old Style" w:cs="Arial"/>
          <w:b w:val="0"/>
          <w:color w:val="000000"/>
        </w:rPr>
        <w:t>Con respecto a todos los Subcontratistas, el PROVEEDOR incluirá disposiciones en los subcontratos que garanticen el cumplimiento de la Ley Aplicable relacionada con seguridad, medio ambiente y salud de conformidad con lo establecido en la normativa vigente, el Contrato y sus Anexos.</w:t>
      </w:r>
    </w:p>
    <w:p w14:paraId="1C1BA40C"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lang w:val="es-ES_tradnl"/>
        </w:rPr>
        <w:t>TRIGÉSIMA.- (CONFIDENCIALIDAD)</w:t>
      </w:r>
    </w:p>
    <w:p w14:paraId="6B712165"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 xml:space="preserve">El </w:t>
      </w:r>
      <w:r w:rsidRPr="00E623EE">
        <w:rPr>
          <w:rFonts w:ascii="Bookman Old Style" w:hAnsi="Bookman Old Style" w:cs="Arial"/>
          <w:bCs/>
        </w:rPr>
        <w:t>PROVEEDOR</w:t>
      </w:r>
      <w:r w:rsidRPr="00E623EE">
        <w:rPr>
          <w:rFonts w:ascii="Bookman Old Style" w:hAnsi="Bookman Old Style"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E1B1301" w14:textId="77777777" w:rsidR="003D4468" w:rsidRPr="00E623EE" w:rsidRDefault="003D4468" w:rsidP="003D4468">
      <w:pPr>
        <w:spacing w:line="276" w:lineRule="auto"/>
        <w:jc w:val="both"/>
        <w:rPr>
          <w:rFonts w:ascii="Bookman Old Style" w:hAnsi="Bookman Old Style" w:cs="Arial"/>
        </w:rPr>
      </w:pPr>
    </w:p>
    <w:p w14:paraId="1FB4FC2F"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Las obligaciones que el PROVEEDOR asume bajo este Contrato con relación a la confidencialidad, subsistirán una vez finalizado el Contrato.</w:t>
      </w:r>
    </w:p>
    <w:p w14:paraId="7D3B636C"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A la terminación del presente Contrato, por resolución o por su cumplimiento, el PROVEEDOR está en la obligación de entregar de manera inmediata al CONTRATANTE todos los documentos, notas, datos, información, y otros que hubiera entrado en posesión del PROVEEDOR en virtud a la ejecución del presente Contrato, no pudiendo retener el PROVEEDOR ninguna copia de los mismos, ya sean en papel o en formato electrónico o digital.</w:t>
      </w:r>
    </w:p>
    <w:p w14:paraId="6A6229F5"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El incumplimiento de la obligación de confidencialidad importara:</w:t>
      </w:r>
    </w:p>
    <w:p w14:paraId="52F0826E" w14:textId="77777777" w:rsidR="003D4468" w:rsidRPr="00E623EE" w:rsidRDefault="003D4468" w:rsidP="00813E4F">
      <w:pPr>
        <w:numPr>
          <w:ilvl w:val="0"/>
          <w:numId w:val="59"/>
        </w:numPr>
        <w:spacing w:line="276" w:lineRule="auto"/>
        <w:jc w:val="both"/>
        <w:rPr>
          <w:rFonts w:ascii="Bookman Old Style" w:hAnsi="Bookman Old Style" w:cs="Arial"/>
        </w:rPr>
      </w:pPr>
      <w:r w:rsidRPr="00E623EE">
        <w:rPr>
          <w:rFonts w:ascii="Bookman Old Style" w:hAnsi="Bookman Old Style" w:cs="Arial"/>
        </w:rPr>
        <w:t>La adopción de medidas judiciales y sanciones de acuerdo a Ley Aplicable.</w:t>
      </w:r>
    </w:p>
    <w:p w14:paraId="6FC89B69" w14:textId="77777777" w:rsidR="003D4468" w:rsidRPr="00E623EE" w:rsidRDefault="003D4468" w:rsidP="00813E4F">
      <w:pPr>
        <w:numPr>
          <w:ilvl w:val="0"/>
          <w:numId w:val="59"/>
        </w:numPr>
        <w:spacing w:line="276" w:lineRule="auto"/>
        <w:jc w:val="both"/>
        <w:rPr>
          <w:rFonts w:ascii="Bookman Old Style" w:hAnsi="Bookman Old Style" w:cs="Arial"/>
        </w:rPr>
      </w:pPr>
      <w:r w:rsidRPr="00E623EE">
        <w:rPr>
          <w:rFonts w:ascii="Bookman Old Style" w:hAnsi="Bookman Old Style" w:cs="Arial"/>
        </w:rPr>
        <w:t>Responsabilidad por pérdida y daños.</w:t>
      </w:r>
    </w:p>
    <w:p w14:paraId="7DFF0918" w14:textId="77777777" w:rsidR="003D4468" w:rsidRPr="00E623EE" w:rsidRDefault="003D4468" w:rsidP="003D4468">
      <w:pPr>
        <w:spacing w:line="276" w:lineRule="auto"/>
        <w:jc w:val="both"/>
        <w:rPr>
          <w:rFonts w:ascii="Bookman Old Style" w:hAnsi="Bookman Old Style" w:cs="Arial"/>
          <w:b/>
          <w:u w:val="single"/>
        </w:rPr>
      </w:pPr>
    </w:p>
    <w:p w14:paraId="3C0CEAF6"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lang w:val="es-ES_tradnl"/>
        </w:rPr>
        <w:t>TRIGÉSIMA PRIMERA.- (CAUSAS DE FUERZA MAYOR Y/O CASO FORTUITO)</w:t>
      </w:r>
    </w:p>
    <w:p w14:paraId="569EA1FA"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w:t>
      </w:r>
      <w:r w:rsidRPr="00E623EE">
        <w:rPr>
          <w:rFonts w:ascii="Bookman Old Style" w:hAnsi="Bookman Old Style" w:cs="Arial"/>
          <w:lang w:val="es-ES_tradnl"/>
        </w:rPr>
        <w:lastRenderedPageBreak/>
        <w:t xml:space="preserve">de serlo, no puedan evitarse mediante la adopción de todas las precauciones razonables por la Parte que alegue Fuerza Mayor o Caso Fortuito para eximirse de la responsabilidad. </w:t>
      </w:r>
    </w:p>
    <w:p w14:paraId="1EB8E005" w14:textId="77777777" w:rsidR="003D4468" w:rsidRPr="00E623EE" w:rsidRDefault="003D4468" w:rsidP="003D4468">
      <w:pPr>
        <w:spacing w:line="276" w:lineRule="auto"/>
        <w:jc w:val="both"/>
        <w:rPr>
          <w:rFonts w:ascii="Bookman Old Style" w:hAnsi="Bookman Old Style" w:cs="Arial"/>
          <w:lang w:val="es-ES_tradnl"/>
        </w:rPr>
      </w:pPr>
    </w:p>
    <w:p w14:paraId="3576DE62"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Con el fin de exceptuar al PROVEEDOR</w:t>
      </w:r>
      <w:r w:rsidRPr="00E623EE">
        <w:rPr>
          <w:rFonts w:ascii="Bookman Old Style" w:hAnsi="Bookman Old Style" w:cs="Arial"/>
          <w:b/>
          <w:lang w:val="es-ES_tradnl"/>
        </w:rPr>
        <w:t xml:space="preserve"> </w:t>
      </w:r>
      <w:r w:rsidRPr="00E623EE">
        <w:rPr>
          <w:rFonts w:ascii="Bookman Old Style" w:hAnsi="Bookman Old Style" w:cs="Arial"/>
          <w:lang w:val="es-ES_tradnl"/>
        </w:rPr>
        <w:t>de determinadas responsabilidades por mora durante la vigencia del presente Contrato, el CONTRATANTE tendrá la facultad de calificar las causas de Fuerza Mayor o Caso Fortuito que pudieran tener efectiva consecuencia sobre la ejecución del Contrato, previo cumplimiento de lo establecido en la presente cláusula.</w:t>
      </w:r>
    </w:p>
    <w:p w14:paraId="2C3E22C7"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b/>
          <w:lang w:val="es-ES_tradnl"/>
        </w:rPr>
        <w:t>31.1   Condiciones de Validez:</w:t>
      </w:r>
    </w:p>
    <w:p w14:paraId="66C90994"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No se considerará que ninguna de las Partes ha incumplido sus obligaciones bajo el Contrato, en la medida en que una Fuerza Mayor o Caso Fortuito que surja luego de la Fecha de Inicio del Contrato impida el desempeño de dichas obligaciones, siempre y cuando:</w:t>
      </w:r>
    </w:p>
    <w:p w14:paraId="49815213" w14:textId="77777777" w:rsidR="003D4468" w:rsidRPr="00E623EE" w:rsidRDefault="003D4468" w:rsidP="003D4468">
      <w:pPr>
        <w:spacing w:line="276" w:lineRule="auto"/>
        <w:jc w:val="both"/>
        <w:rPr>
          <w:rFonts w:ascii="Bookman Old Style" w:hAnsi="Bookman Old Style" w:cs="Arial"/>
          <w:lang w:val="es-ES_tradnl"/>
        </w:rPr>
      </w:pPr>
    </w:p>
    <w:p w14:paraId="01367E8B" w14:textId="77777777" w:rsidR="003D4468" w:rsidRPr="00E623EE" w:rsidRDefault="003D4468" w:rsidP="00813E4F">
      <w:pPr>
        <w:numPr>
          <w:ilvl w:val="0"/>
          <w:numId w:val="58"/>
        </w:numPr>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Las circunstancias de Fuerza Mayor o Caso Fortuito no hayan surgido por un incumplimiento, omisión o negligencia de la Parte </w:t>
      </w:r>
      <w:proofErr w:type="spellStart"/>
      <w:r w:rsidRPr="00E623EE">
        <w:rPr>
          <w:rFonts w:ascii="Bookman Old Style" w:hAnsi="Bookman Old Style" w:cs="Arial"/>
          <w:lang w:val="es-ES_tradnl"/>
        </w:rPr>
        <w:t>invocante</w:t>
      </w:r>
      <w:proofErr w:type="spellEnd"/>
      <w:r w:rsidRPr="00E623EE">
        <w:rPr>
          <w:rFonts w:ascii="Bookman Old Style" w:hAnsi="Bookman Old Style" w:cs="Arial"/>
          <w:lang w:val="es-ES_tradnl"/>
        </w:rPr>
        <w:t>, o en el caso del PROVEEDOR, será aplicable también a cualquier Subcontratista.</w:t>
      </w:r>
    </w:p>
    <w:p w14:paraId="22A15398" w14:textId="77777777" w:rsidR="003D4468" w:rsidRPr="00E623EE" w:rsidRDefault="003D4468" w:rsidP="003D4468">
      <w:pPr>
        <w:spacing w:line="276" w:lineRule="auto"/>
        <w:ind w:left="2160"/>
        <w:jc w:val="both"/>
        <w:rPr>
          <w:rFonts w:ascii="Bookman Old Style" w:hAnsi="Bookman Old Style" w:cs="Arial"/>
          <w:lang w:val="es-ES_tradnl"/>
        </w:rPr>
      </w:pPr>
    </w:p>
    <w:p w14:paraId="2210B16F" w14:textId="77777777" w:rsidR="003D4468" w:rsidRPr="00E623EE" w:rsidRDefault="003D4468" w:rsidP="00813E4F">
      <w:pPr>
        <w:numPr>
          <w:ilvl w:val="0"/>
          <w:numId w:val="58"/>
        </w:numPr>
        <w:spacing w:line="276" w:lineRule="auto"/>
        <w:jc w:val="both"/>
        <w:rPr>
          <w:rFonts w:ascii="Bookman Old Style" w:hAnsi="Bookman Old Style" w:cs="Arial"/>
          <w:lang w:val="es-ES_tradnl"/>
        </w:rPr>
      </w:pPr>
      <w:r w:rsidRPr="00E623EE">
        <w:rPr>
          <w:rFonts w:ascii="Bookman Old Style" w:hAnsi="Bookman Old Style" w:cs="Arial"/>
          <w:lang w:val="es-ES_tradnl"/>
        </w:rPr>
        <w:t>La Parte que invoque la causal de Fuerza Mayor o Caso Fortuito le haya dado a la otra Parte un aviso inmediato de las circunstancias de la Fuerza Mayor o Caso Fortuito y le haya dado un segundo aviso dentro de los ……(……..) Días, donde describa la Fuerza Mayor o Caso Fortuito en detalle y una evaluación de las obligaciones afectadas, adjuntando la documentación de respaldo y señalando el período de tiempo durante el cual la Parte informante estima que no podrá desempeñar alguna o todas sus obligaciones.</w:t>
      </w:r>
      <w:r w:rsidRPr="00E623EE">
        <w:rPr>
          <w:rFonts w:ascii="Bookman Old Style" w:hAnsi="Bookman Old Style" w:cs="Arial"/>
          <w:lang w:val="es-ES_tradnl"/>
        </w:rPr>
        <w:tab/>
      </w:r>
    </w:p>
    <w:p w14:paraId="7573ABAD" w14:textId="77777777" w:rsidR="003D4468" w:rsidRPr="00E623EE" w:rsidRDefault="003D4468" w:rsidP="003D4468">
      <w:pPr>
        <w:spacing w:line="276" w:lineRule="auto"/>
        <w:jc w:val="both"/>
        <w:rPr>
          <w:rFonts w:ascii="Bookman Old Style" w:hAnsi="Bookman Old Style" w:cs="Arial"/>
          <w:lang w:val="es-ES_tradnl"/>
        </w:rPr>
      </w:pPr>
    </w:p>
    <w:p w14:paraId="718E04D1" w14:textId="77777777" w:rsidR="003D4468" w:rsidRPr="00E623EE" w:rsidRDefault="003D4468" w:rsidP="00813E4F">
      <w:pPr>
        <w:numPr>
          <w:ilvl w:val="0"/>
          <w:numId w:val="58"/>
        </w:numPr>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La Parte que invoque la causal de Fuerza Mayor o Caso Fortuito haya realizado y continué realizando todos sus esfuerzos para minimizar el efecto de dicha Fuerza Mayor o Caso Fortuito, incluyendo minimizar retrasos en la </w:t>
      </w:r>
      <w:r w:rsidRPr="00E623EE">
        <w:rPr>
          <w:rFonts w:ascii="Bookman Old Style" w:hAnsi="Bookman Old Style" w:cs="Arial"/>
        </w:rPr>
        <w:t>adquisición</w:t>
      </w:r>
      <w:r w:rsidRPr="00E623EE">
        <w:rPr>
          <w:rFonts w:ascii="Bookman Old Style" w:hAnsi="Bookman Old Style" w:cs="Arial"/>
          <w:b/>
          <w:lang w:val="es-ES_tradnl"/>
        </w:rPr>
        <w:t xml:space="preserve"> </w:t>
      </w:r>
      <w:r w:rsidRPr="00E623EE">
        <w:rPr>
          <w:rFonts w:ascii="Bookman Old Style" w:hAnsi="Bookman Old Style" w:cs="Arial"/>
          <w:lang w:val="es-ES_tradnl"/>
        </w:rPr>
        <w:t>y limitar el daño a la misma.</w:t>
      </w:r>
    </w:p>
    <w:p w14:paraId="705BBCFC" w14:textId="77777777" w:rsidR="003D4468" w:rsidRPr="00E623EE" w:rsidRDefault="003D4468" w:rsidP="003D4468">
      <w:pPr>
        <w:spacing w:line="276" w:lineRule="auto"/>
        <w:jc w:val="both"/>
        <w:rPr>
          <w:rFonts w:ascii="Bookman Old Style" w:hAnsi="Bookman Old Style" w:cs="Arial"/>
          <w:lang w:val="es-ES_tradnl"/>
        </w:rPr>
      </w:pPr>
    </w:p>
    <w:p w14:paraId="0A6E0184"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Previo cumplimiento por parte del PROVEEDOR de lo establecido precedentemente dentro de </w:t>
      </w:r>
      <w:proofErr w:type="gramStart"/>
      <w:r w:rsidRPr="00E623EE">
        <w:rPr>
          <w:rFonts w:ascii="Bookman Old Style" w:hAnsi="Bookman Old Style" w:cs="Arial"/>
          <w:lang w:val="es-ES_tradnl"/>
        </w:rPr>
        <w:t>los ……</w:t>
      </w:r>
      <w:proofErr w:type="gramEnd"/>
      <w:r w:rsidRPr="00E623EE">
        <w:rPr>
          <w:rFonts w:ascii="Bookman Old Style" w:hAnsi="Bookman Old Style" w:cs="Arial"/>
          <w:lang w:val="es-ES_tradnl"/>
        </w:rPr>
        <w:t xml:space="preserve"> (….) Días hábiles el CONTRATANTE debe aprobar la existencia del impedimento, sin el cual, de ninguna manera y por ningún motivo podrá solicitar luego al CONTRATANTE por escrito la ampliación del plazo del Contrato.</w:t>
      </w:r>
    </w:p>
    <w:p w14:paraId="393CE312"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b/>
          <w:lang w:val="es-ES_tradnl"/>
        </w:rPr>
        <w:t>31.2   Cumplimiento ininterrumpido:</w:t>
      </w:r>
    </w:p>
    <w:p w14:paraId="6FDFF344"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Cuando ocurra una Fuerza Mayor o Caso Fortuito, el PROVEEDOR</w:t>
      </w:r>
      <w:r w:rsidRPr="00E623EE">
        <w:rPr>
          <w:rFonts w:ascii="Bookman Old Style" w:hAnsi="Bookman Old Style" w:cs="Arial"/>
          <w:b/>
          <w:lang w:val="es-ES_tradnl"/>
        </w:rPr>
        <w:t xml:space="preserve"> </w:t>
      </w:r>
      <w:r w:rsidRPr="00E623EE">
        <w:rPr>
          <w:rFonts w:ascii="Bookman Old Style" w:hAnsi="Bookman Old Style"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E623EE">
        <w:rPr>
          <w:rFonts w:ascii="Bookman Old Style" w:hAnsi="Bookman Old Style" w:cs="Arial"/>
        </w:rPr>
        <w:t>adquisición</w:t>
      </w:r>
      <w:r w:rsidRPr="00E623EE">
        <w:rPr>
          <w:rFonts w:ascii="Bookman Old Style" w:hAnsi="Bookman Old Style" w:cs="Arial"/>
          <w:lang w:val="es-ES_tradnl"/>
        </w:rPr>
        <w:t xml:space="preserve"> de la manera que lo solicite el CONTRATANTE. </w:t>
      </w:r>
    </w:p>
    <w:p w14:paraId="7D846DB6"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b/>
          <w:lang w:val="es-ES_tradnl"/>
        </w:rPr>
        <w:t>31.3   Prórrogas:</w:t>
      </w:r>
    </w:p>
    <w:p w14:paraId="5C71E29D"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Si una circunstancia de Fuerza Mayor o Caso Fortuito afecta el plazo establecido o cualquier otra fecha límite de realización, dicha fecha límite se prorrogará de conformidad a lo establecido en el presente Contrato.</w:t>
      </w:r>
    </w:p>
    <w:p w14:paraId="180F98D9"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Durante este periodo las Partes soportaran independientemente sus respectivas perdidas por lo cual no podrán oponerse este argumento a reclamo por pagos debidos bajo el presente Contrato.</w:t>
      </w:r>
    </w:p>
    <w:p w14:paraId="29678151" w14:textId="77777777" w:rsidR="003D4468" w:rsidRPr="00E623EE" w:rsidRDefault="003D4468" w:rsidP="003D4468">
      <w:pPr>
        <w:spacing w:line="276" w:lineRule="auto"/>
        <w:jc w:val="both"/>
        <w:rPr>
          <w:rFonts w:ascii="Bookman Old Style" w:hAnsi="Bookman Old Style" w:cs="Arial"/>
          <w:lang w:val="es-ES_tradnl"/>
        </w:rPr>
      </w:pPr>
    </w:p>
    <w:p w14:paraId="02D8DB05"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Si la razón impeditiva o sus causas perduraren por más de …</w:t>
      </w:r>
      <w:proofErr w:type="gramStart"/>
      <w:r w:rsidRPr="00E623EE">
        <w:rPr>
          <w:rFonts w:ascii="Bookman Old Style" w:hAnsi="Bookman Old Style" w:cs="Arial"/>
        </w:rPr>
        <w:t>..</w:t>
      </w:r>
      <w:proofErr w:type="gramEnd"/>
      <w:r w:rsidRPr="00E623EE">
        <w:rPr>
          <w:rFonts w:ascii="Bookman Old Style" w:hAnsi="Bookman Old Style" w:cs="Arial"/>
        </w:rPr>
        <w:t xml:space="preserve"> (….) Días consecutivos, cualquiera de las Partes podrá notificar a la otra, por escrito, la resolución del Contrato de conformidad a la cláusula (Terminación del Contrato).</w:t>
      </w:r>
    </w:p>
    <w:p w14:paraId="5456F315" w14:textId="77777777" w:rsidR="003D4468" w:rsidRPr="00E623EE" w:rsidRDefault="003D4468" w:rsidP="003D4468">
      <w:pPr>
        <w:spacing w:line="276" w:lineRule="auto"/>
        <w:jc w:val="both"/>
        <w:rPr>
          <w:rFonts w:ascii="Bookman Old Style" w:hAnsi="Bookman Old Style" w:cs="Arial"/>
        </w:rPr>
      </w:pPr>
    </w:p>
    <w:p w14:paraId="26B8432D" w14:textId="77777777" w:rsidR="003D4468" w:rsidRPr="00E623EE" w:rsidRDefault="003D4468" w:rsidP="003D4468">
      <w:pPr>
        <w:spacing w:line="276" w:lineRule="auto"/>
        <w:jc w:val="both"/>
        <w:rPr>
          <w:rFonts w:ascii="Bookman Old Style" w:hAnsi="Bookman Old Style" w:cs="Arial"/>
          <w:b/>
          <w:u w:val="single"/>
          <w:lang w:val="es-AR"/>
        </w:rPr>
      </w:pPr>
      <w:bookmarkStart w:id="117" w:name="_Toc369193130"/>
      <w:r w:rsidRPr="00E623EE">
        <w:rPr>
          <w:rFonts w:ascii="Bookman Old Style" w:hAnsi="Bookman Old Style" w:cs="Arial"/>
          <w:b/>
          <w:u w:val="single"/>
          <w:lang w:val="es-AR"/>
        </w:rPr>
        <w:t>TRIGÉSIMA SEGUNDA.- (INDEMNIDAD</w:t>
      </w:r>
      <w:bookmarkEnd w:id="117"/>
      <w:r w:rsidRPr="00E623EE">
        <w:rPr>
          <w:rFonts w:ascii="Bookman Old Style" w:hAnsi="Bookman Old Style" w:cs="Arial"/>
          <w:b/>
          <w:u w:val="single"/>
          <w:lang w:val="es-AR"/>
        </w:rPr>
        <w:t xml:space="preserve"> Y LÍMITE DE RESPONSABILIDAD)</w:t>
      </w:r>
    </w:p>
    <w:p w14:paraId="05F5D7F6" w14:textId="77777777" w:rsidR="003D4468" w:rsidRPr="00E623EE" w:rsidRDefault="003D4468" w:rsidP="003D4468">
      <w:pPr>
        <w:spacing w:line="276" w:lineRule="auto"/>
        <w:jc w:val="both"/>
        <w:rPr>
          <w:rFonts w:ascii="Bookman Old Style" w:hAnsi="Bookman Old Style" w:cs="Arial"/>
          <w:lang w:val="es-AR"/>
        </w:rPr>
      </w:pPr>
      <w:r w:rsidRPr="00E623EE">
        <w:rPr>
          <w:rFonts w:ascii="Bookman Old Style" w:hAnsi="Bookman Old Style" w:cs="Arial"/>
          <w:b/>
          <w:lang w:val="es-AR"/>
        </w:rPr>
        <w:t>32.1.-</w:t>
      </w:r>
      <w:r w:rsidRPr="00E623EE">
        <w:rPr>
          <w:rFonts w:ascii="Bookman Old Style" w:hAnsi="Bookman Old Style" w:cs="Arial"/>
          <w:lang w:val="es-AR"/>
        </w:rPr>
        <w:t xml:space="preserve">Sujeto a otras disposiciones de este Contrato, el PROVEEDOR acuerda por el presente liberar al CONTRATANTE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14:paraId="436ABE33" w14:textId="77777777" w:rsidR="003D4468" w:rsidRPr="00E623EE" w:rsidRDefault="003D4468" w:rsidP="003D4468">
      <w:pPr>
        <w:spacing w:line="276" w:lineRule="auto"/>
        <w:jc w:val="both"/>
        <w:rPr>
          <w:rFonts w:ascii="Bookman Old Style" w:hAnsi="Bookman Old Style" w:cs="Arial"/>
          <w:lang w:val="es-AR"/>
        </w:rPr>
      </w:pPr>
    </w:p>
    <w:tbl>
      <w:tblPr>
        <w:tblW w:w="0" w:type="auto"/>
        <w:tblInd w:w="817" w:type="dxa"/>
        <w:tblLook w:val="04A0" w:firstRow="1" w:lastRow="0" w:firstColumn="1" w:lastColumn="0" w:noHBand="0" w:noVBand="1"/>
      </w:tblPr>
      <w:tblGrid>
        <w:gridCol w:w="563"/>
        <w:gridCol w:w="7743"/>
      </w:tblGrid>
      <w:tr w:rsidR="003D4468" w:rsidRPr="008176FB" w14:paraId="14825F44" w14:textId="77777777" w:rsidTr="00D303AB">
        <w:tc>
          <w:tcPr>
            <w:tcW w:w="567" w:type="dxa"/>
            <w:shd w:val="clear" w:color="auto" w:fill="auto"/>
          </w:tcPr>
          <w:p w14:paraId="710F8F74" w14:textId="77777777" w:rsidR="003D4468" w:rsidRPr="003008E2" w:rsidRDefault="003D4468" w:rsidP="00D303AB">
            <w:pPr>
              <w:spacing w:line="276" w:lineRule="auto"/>
              <w:jc w:val="both"/>
              <w:rPr>
                <w:rFonts w:ascii="Bookman Old Style" w:hAnsi="Bookman Old Style" w:cs="Arial"/>
                <w:lang w:val="es-AR"/>
              </w:rPr>
            </w:pPr>
            <w:r w:rsidRPr="003008E2">
              <w:rPr>
                <w:rFonts w:ascii="Bookman Old Style" w:hAnsi="Bookman Old Style" w:cs="Arial"/>
                <w:lang w:val="es-AR"/>
              </w:rPr>
              <w:t>(a)</w:t>
            </w:r>
          </w:p>
        </w:tc>
        <w:tc>
          <w:tcPr>
            <w:tcW w:w="7955" w:type="dxa"/>
            <w:shd w:val="clear" w:color="auto" w:fill="auto"/>
          </w:tcPr>
          <w:p w14:paraId="7CFF48AD" w14:textId="77777777" w:rsidR="003D4468" w:rsidRPr="003008E2" w:rsidRDefault="003D4468" w:rsidP="00813E4F">
            <w:pPr>
              <w:numPr>
                <w:ilvl w:val="0"/>
                <w:numId w:val="66"/>
              </w:numPr>
              <w:spacing w:line="276" w:lineRule="auto"/>
              <w:jc w:val="both"/>
              <w:rPr>
                <w:rFonts w:ascii="Bookman Old Style" w:hAnsi="Bookman Old Style" w:cs="Arial"/>
                <w:lang w:val="es-AR"/>
              </w:rPr>
            </w:pPr>
            <w:r w:rsidRPr="003008E2">
              <w:rPr>
                <w:rFonts w:ascii="Bookman Old Style" w:hAnsi="Bookman Old Style" w:cs="Arial"/>
                <w:lang w:val="es-AR"/>
              </w:rPr>
              <w:t xml:space="preserve">Lesión, muerte o enfermedad del personal del PROVEEDOR y de sus Sub Contratistas o terceros; </w:t>
            </w:r>
          </w:p>
          <w:p w14:paraId="689418A5" w14:textId="77777777" w:rsidR="003D4468" w:rsidRPr="003008E2" w:rsidRDefault="003D4468" w:rsidP="00D303AB">
            <w:pPr>
              <w:spacing w:line="276" w:lineRule="auto"/>
              <w:jc w:val="both"/>
              <w:rPr>
                <w:rFonts w:ascii="Bookman Old Style" w:hAnsi="Bookman Old Style" w:cs="Arial"/>
                <w:lang w:val="es-AR"/>
              </w:rPr>
            </w:pPr>
          </w:p>
        </w:tc>
      </w:tr>
      <w:tr w:rsidR="003D4468" w:rsidRPr="008176FB" w14:paraId="5B6EF0D6" w14:textId="77777777" w:rsidTr="00D303AB">
        <w:tc>
          <w:tcPr>
            <w:tcW w:w="567" w:type="dxa"/>
            <w:shd w:val="clear" w:color="auto" w:fill="auto"/>
          </w:tcPr>
          <w:p w14:paraId="688D67B4" w14:textId="77777777" w:rsidR="003D4468" w:rsidRPr="003008E2" w:rsidRDefault="003D4468" w:rsidP="00D303AB">
            <w:pPr>
              <w:spacing w:line="276" w:lineRule="auto"/>
              <w:jc w:val="both"/>
              <w:rPr>
                <w:rFonts w:ascii="Bookman Old Style" w:hAnsi="Bookman Old Style" w:cs="Arial"/>
                <w:lang w:val="es-AR"/>
              </w:rPr>
            </w:pPr>
          </w:p>
        </w:tc>
        <w:tc>
          <w:tcPr>
            <w:tcW w:w="7955" w:type="dxa"/>
            <w:shd w:val="clear" w:color="auto" w:fill="auto"/>
          </w:tcPr>
          <w:p w14:paraId="13D0407B" w14:textId="77777777" w:rsidR="003D4468" w:rsidRPr="003008E2" w:rsidRDefault="003D4468" w:rsidP="00813E4F">
            <w:pPr>
              <w:numPr>
                <w:ilvl w:val="0"/>
                <w:numId w:val="66"/>
              </w:numPr>
              <w:spacing w:line="276" w:lineRule="auto"/>
              <w:jc w:val="both"/>
              <w:rPr>
                <w:rFonts w:ascii="Bookman Old Style" w:hAnsi="Bookman Old Style" w:cs="Arial"/>
                <w:lang w:val="es-AR"/>
              </w:rPr>
            </w:pPr>
            <w:r w:rsidRPr="003008E2">
              <w:rPr>
                <w:rFonts w:ascii="Bookman Old Style" w:hAnsi="Bookman Old Style" w:cs="Arial"/>
                <w:lang w:val="es-AR"/>
              </w:rPr>
              <w:t>Por daño o pérdida de los Vagones Planos Ferroviarios hasta la Recepción Definitiva;</w:t>
            </w:r>
          </w:p>
          <w:p w14:paraId="37466B3A" w14:textId="77777777" w:rsidR="003D4468" w:rsidRPr="003008E2" w:rsidRDefault="003D4468" w:rsidP="00D303AB">
            <w:pPr>
              <w:spacing w:line="276" w:lineRule="auto"/>
              <w:ind w:left="360"/>
              <w:jc w:val="both"/>
              <w:rPr>
                <w:rFonts w:ascii="Bookman Old Style" w:hAnsi="Bookman Old Style" w:cs="Arial"/>
                <w:lang w:val="es-AR"/>
              </w:rPr>
            </w:pPr>
          </w:p>
          <w:p w14:paraId="238C60EC" w14:textId="77777777" w:rsidR="003D4468" w:rsidRPr="003008E2" w:rsidRDefault="003D4468" w:rsidP="00813E4F">
            <w:pPr>
              <w:numPr>
                <w:ilvl w:val="0"/>
                <w:numId w:val="66"/>
              </w:numPr>
              <w:spacing w:line="276" w:lineRule="auto"/>
              <w:jc w:val="both"/>
              <w:rPr>
                <w:rFonts w:ascii="Bookman Old Style" w:hAnsi="Bookman Old Style" w:cs="Arial"/>
                <w:lang w:val="es-AR"/>
              </w:rPr>
            </w:pPr>
            <w:r w:rsidRPr="003008E2">
              <w:rPr>
                <w:rFonts w:ascii="Bookman Old Style" w:hAnsi="Bookman Old Style" w:cs="Arial"/>
                <w:lang w:val="es-AR"/>
              </w:rPr>
              <w:t>Por todo reclamo y/o responsabilidad emergente, siempre y cuando las mismas no sean atribuibles al CONTRATANTE.</w:t>
            </w:r>
          </w:p>
        </w:tc>
      </w:tr>
    </w:tbl>
    <w:p w14:paraId="4A1A16EF" w14:textId="77777777" w:rsidR="003D4468" w:rsidRPr="00E623EE" w:rsidRDefault="003D4468" w:rsidP="003D4468">
      <w:pPr>
        <w:spacing w:line="276" w:lineRule="auto"/>
        <w:jc w:val="both"/>
        <w:rPr>
          <w:rFonts w:ascii="Bookman Old Style" w:hAnsi="Bookman Old Style" w:cs="Arial"/>
          <w:b/>
          <w:lang w:val="es-AR"/>
        </w:rPr>
      </w:pPr>
    </w:p>
    <w:p w14:paraId="65EEBCD1" w14:textId="77777777" w:rsidR="003D4468" w:rsidRPr="00E623EE" w:rsidRDefault="003D4468" w:rsidP="003D4468">
      <w:pPr>
        <w:spacing w:line="276" w:lineRule="auto"/>
        <w:jc w:val="both"/>
        <w:rPr>
          <w:rFonts w:ascii="Bookman Old Style" w:hAnsi="Bookman Old Style" w:cs="Arial"/>
          <w:lang w:val="es-AR"/>
        </w:rPr>
      </w:pPr>
      <w:r w:rsidRPr="00E623EE">
        <w:rPr>
          <w:rFonts w:ascii="Bookman Old Style" w:hAnsi="Bookman Old Style" w:cs="Arial"/>
          <w:lang w:val="es-AR"/>
        </w:rPr>
        <w:t>Asimismo, si hubieran sido o no originados o resultantes en todo o en parte de la culpa o negligencia, ya sea exclusiva, concurrente, conjunta, activa o pasiva del CONTRATANTE;</w:t>
      </w:r>
    </w:p>
    <w:p w14:paraId="12CE90A5" w14:textId="77777777" w:rsidR="003D4468" w:rsidRPr="00E623EE" w:rsidRDefault="003D4468" w:rsidP="003D4468">
      <w:pPr>
        <w:spacing w:line="276" w:lineRule="auto"/>
        <w:jc w:val="both"/>
        <w:rPr>
          <w:rFonts w:ascii="Bookman Old Style" w:hAnsi="Bookman Old Style" w:cs="Arial"/>
          <w:b/>
          <w:lang w:val="es-AR"/>
        </w:rPr>
      </w:pPr>
    </w:p>
    <w:tbl>
      <w:tblPr>
        <w:tblW w:w="0" w:type="auto"/>
        <w:tblInd w:w="817" w:type="dxa"/>
        <w:tblLook w:val="04A0" w:firstRow="1" w:lastRow="0" w:firstColumn="1" w:lastColumn="0" w:noHBand="0" w:noVBand="1"/>
      </w:tblPr>
      <w:tblGrid>
        <w:gridCol w:w="563"/>
        <w:gridCol w:w="7743"/>
      </w:tblGrid>
      <w:tr w:rsidR="003D4468" w:rsidRPr="008176FB" w14:paraId="602B4038" w14:textId="77777777" w:rsidTr="00D303AB">
        <w:tc>
          <w:tcPr>
            <w:tcW w:w="567" w:type="dxa"/>
            <w:shd w:val="clear" w:color="auto" w:fill="auto"/>
          </w:tcPr>
          <w:p w14:paraId="198FC0F1" w14:textId="77777777" w:rsidR="003D4468" w:rsidRPr="003008E2" w:rsidRDefault="003D4468" w:rsidP="00D303AB">
            <w:pPr>
              <w:spacing w:line="276" w:lineRule="auto"/>
              <w:jc w:val="both"/>
              <w:rPr>
                <w:rFonts w:ascii="Bookman Old Style" w:hAnsi="Bookman Old Style" w:cs="Arial"/>
                <w:lang w:val="es-AR"/>
              </w:rPr>
            </w:pPr>
            <w:r w:rsidRPr="003008E2">
              <w:rPr>
                <w:rFonts w:ascii="Bookman Old Style" w:hAnsi="Bookman Old Style" w:cs="Arial"/>
                <w:lang w:val="es-AR"/>
              </w:rPr>
              <w:t>(b)</w:t>
            </w:r>
          </w:p>
        </w:tc>
        <w:tc>
          <w:tcPr>
            <w:tcW w:w="7955" w:type="dxa"/>
            <w:shd w:val="clear" w:color="auto" w:fill="auto"/>
          </w:tcPr>
          <w:p w14:paraId="3AE99D77" w14:textId="77777777" w:rsidR="003D4468" w:rsidRPr="003008E2" w:rsidRDefault="003D4468" w:rsidP="00813E4F">
            <w:pPr>
              <w:numPr>
                <w:ilvl w:val="0"/>
                <w:numId w:val="67"/>
              </w:numPr>
              <w:spacing w:line="276" w:lineRule="auto"/>
              <w:jc w:val="both"/>
              <w:rPr>
                <w:rFonts w:ascii="Bookman Old Style" w:hAnsi="Bookman Old Style" w:cs="Arial"/>
                <w:lang w:val="es-AR"/>
              </w:rPr>
            </w:pPr>
            <w:r w:rsidRPr="003008E2">
              <w:rPr>
                <w:rFonts w:ascii="Bookman Old Style" w:hAnsi="Bookman Old Style" w:cs="Arial"/>
                <w:lang w:val="es-AR"/>
              </w:rPr>
              <w:t>lesión, muerte o enfermedad de terceros;</w:t>
            </w:r>
          </w:p>
          <w:p w14:paraId="2F4AB5C0" w14:textId="77777777" w:rsidR="003D4468" w:rsidRPr="003008E2" w:rsidRDefault="003D4468" w:rsidP="00D303AB">
            <w:pPr>
              <w:spacing w:line="276" w:lineRule="auto"/>
              <w:jc w:val="both"/>
              <w:rPr>
                <w:rFonts w:ascii="Bookman Old Style" w:hAnsi="Bookman Old Style" w:cs="Arial"/>
                <w:lang w:val="es-AR"/>
              </w:rPr>
            </w:pPr>
          </w:p>
        </w:tc>
      </w:tr>
      <w:tr w:rsidR="003D4468" w:rsidRPr="008176FB" w14:paraId="3A29BF08" w14:textId="77777777" w:rsidTr="00D303AB">
        <w:tc>
          <w:tcPr>
            <w:tcW w:w="567" w:type="dxa"/>
            <w:shd w:val="clear" w:color="auto" w:fill="auto"/>
          </w:tcPr>
          <w:p w14:paraId="764B8A65" w14:textId="77777777" w:rsidR="003D4468" w:rsidRPr="003008E2" w:rsidRDefault="003D4468" w:rsidP="00D303AB">
            <w:pPr>
              <w:spacing w:line="276" w:lineRule="auto"/>
              <w:jc w:val="both"/>
              <w:rPr>
                <w:rFonts w:ascii="Bookman Old Style" w:hAnsi="Bookman Old Style" w:cs="Arial"/>
                <w:lang w:val="es-AR"/>
              </w:rPr>
            </w:pPr>
          </w:p>
        </w:tc>
        <w:tc>
          <w:tcPr>
            <w:tcW w:w="7955" w:type="dxa"/>
            <w:shd w:val="clear" w:color="auto" w:fill="auto"/>
          </w:tcPr>
          <w:p w14:paraId="4B092DAA" w14:textId="77777777" w:rsidR="003D4468" w:rsidRPr="003008E2" w:rsidRDefault="003D4468" w:rsidP="00813E4F">
            <w:pPr>
              <w:numPr>
                <w:ilvl w:val="0"/>
                <w:numId w:val="67"/>
              </w:numPr>
              <w:spacing w:line="276" w:lineRule="auto"/>
              <w:jc w:val="both"/>
              <w:rPr>
                <w:rFonts w:ascii="Bookman Old Style" w:hAnsi="Bookman Old Style" w:cs="Arial"/>
                <w:lang w:val="es-AR"/>
              </w:rPr>
            </w:pPr>
            <w:r w:rsidRPr="003008E2">
              <w:rPr>
                <w:rFonts w:ascii="Bookman Old Style" w:hAnsi="Bookman Old Style" w:cs="Arial"/>
                <w:lang w:val="es-AR"/>
              </w:rPr>
              <w:t>daño o pérdida de los Vagones Planos Ferroviarios  en propiedad de terceros;</w:t>
            </w:r>
          </w:p>
        </w:tc>
      </w:tr>
    </w:tbl>
    <w:p w14:paraId="6E925B70" w14:textId="77777777" w:rsidR="003D4468" w:rsidRPr="00E623EE" w:rsidRDefault="003D4468" w:rsidP="003D4468">
      <w:pPr>
        <w:spacing w:line="276" w:lineRule="auto"/>
        <w:jc w:val="both"/>
        <w:rPr>
          <w:rFonts w:ascii="Bookman Old Style" w:hAnsi="Bookman Old Style" w:cs="Arial"/>
          <w:b/>
        </w:rPr>
      </w:pPr>
    </w:p>
    <w:p w14:paraId="7FCAC71A" w14:textId="77777777" w:rsidR="003D4468" w:rsidRPr="00E623EE" w:rsidRDefault="003D4468" w:rsidP="003D4468">
      <w:pPr>
        <w:spacing w:line="276" w:lineRule="auto"/>
        <w:jc w:val="both"/>
        <w:rPr>
          <w:rFonts w:ascii="Bookman Old Style" w:hAnsi="Bookman Old Style" w:cs="Arial"/>
          <w:lang w:val="es-AR"/>
        </w:rPr>
      </w:pPr>
      <w:r w:rsidRPr="00E623EE">
        <w:rPr>
          <w:rFonts w:ascii="Bookman Old Style" w:hAnsi="Bookman Old Style" w:cs="Arial"/>
          <w:lang w:val="es-AR"/>
        </w:rPr>
        <w:t>Cuando fueran el resultado de la culpa o negligencia del PROVEEDOR concurrente o conjunta con el CONTRATANTE, la obligación de indemnización del PROVEEDOR</w:t>
      </w:r>
      <w:r w:rsidRPr="00E623EE">
        <w:rPr>
          <w:rFonts w:ascii="Lucida Bright" w:hAnsi="Lucida Bright" w:cs="Lucida Bright"/>
          <w:color w:val="000000"/>
        </w:rPr>
        <w:t xml:space="preserve"> </w:t>
      </w:r>
      <w:r w:rsidRPr="00E623EE">
        <w:rPr>
          <w:rFonts w:ascii="Bookman Old Style" w:hAnsi="Bookman Old Style" w:cs="Arial"/>
        </w:rPr>
        <w:t>estará limitada por el porcentaje de responsabilidad que le correspondiera.</w:t>
      </w:r>
    </w:p>
    <w:p w14:paraId="2145348C" w14:textId="77777777" w:rsidR="003D4468" w:rsidRPr="00E623EE" w:rsidRDefault="003D4468" w:rsidP="003D4468">
      <w:pPr>
        <w:spacing w:line="276" w:lineRule="auto"/>
        <w:jc w:val="both"/>
        <w:rPr>
          <w:rFonts w:ascii="Bookman Old Style" w:hAnsi="Bookman Old Style" w:cs="Arial"/>
          <w:lang w:val="es-AR"/>
        </w:rPr>
      </w:pPr>
      <w:r w:rsidRPr="00E623EE">
        <w:rPr>
          <w:rFonts w:ascii="Bookman Old Style" w:hAnsi="Bookman Old Style" w:cs="Arial"/>
          <w:b/>
          <w:lang w:val="es-AR"/>
        </w:rPr>
        <w:t>32.2.-</w:t>
      </w:r>
      <w:r w:rsidRPr="00E623EE">
        <w:rPr>
          <w:rFonts w:ascii="Bookman Old Style" w:hAnsi="Bookman Old Style" w:cs="Arial"/>
          <w:lang w:val="es-AR"/>
        </w:rPr>
        <w:t xml:space="preserve"> El CONTRATANTE, según sea el caso, </w:t>
      </w:r>
      <w:proofErr w:type="spellStart"/>
      <w:r w:rsidRPr="00E623EE">
        <w:rPr>
          <w:rFonts w:ascii="Bookman Old Style" w:hAnsi="Bookman Old Style" w:cs="Arial"/>
          <w:lang w:val="es-AR"/>
        </w:rPr>
        <w:t>debera</w:t>
      </w:r>
      <w:proofErr w:type="spellEnd"/>
      <w:r w:rsidRPr="00E623EE">
        <w:rPr>
          <w:rFonts w:ascii="Bookman Old Style" w:hAnsi="Bookman Old Style" w:cs="Arial"/>
          <w:lang w:val="es-AR"/>
        </w:rPr>
        <w:t xml:space="preserve"> cursar notificación al PROVEEDOR por escrito sobre cualquier demanda presentada o procedimiento iniciado en virtud del cual el CONTRATANTE  tenga derecho a recibir indemnidad del PROVEEDOR de conformidad con este Contrato. Dicha notificación deberá especificar con el mayor detalle los hechos y las circunstancias en las que se base dicha demanda y será cursada tan pronto como sea posible una vez que el CONTRATANTE toma conocimiento de dicha demanda o procedimiento. El PROVEEDOR colaborará con el CONTRATANTE con relación a la defensa del reclamo o procedimiento, pero, sujeto a las disposiciones de la presente Cláusula, por su parte el PROVEEDOR o su aseguradora llevarán el control de la defensa, respecto a la selección y </w:t>
      </w:r>
      <w:r w:rsidRPr="00E623EE">
        <w:rPr>
          <w:rFonts w:ascii="Bookman Old Style" w:hAnsi="Bookman Old Style" w:cs="Arial"/>
          <w:lang w:val="es-AR"/>
        </w:rPr>
        <w:lastRenderedPageBreak/>
        <w:t xml:space="preserve">negociación con el abogado. Sin perjuicio de lo antedicho, el PROVEEDOR no podrá negociar la conciliación o el arreglo extrajudicial de dicha demanda o procedimiento sin el consentimiento previo por escrito de CONTRATANTE. El CONTRATANTE podrá mediante notificación escrita al PROVEEDOR,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14:paraId="76FD9B53" w14:textId="77777777" w:rsidR="003D4468" w:rsidRPr="007C0F6B" w:rsidRDefault="003D4468" w:rsidP="00813E4F">
      <w:pPr>
        <w:pStyle w:val="Prrafodelista"/>
        <w:numPr>
          <w:ilvl w:val="0"/>
          <w:numId w:val="74"/>
        </w:numPr>
        <w:autoSpaceDE w:val="0"/>
        <w:autoSpaceDN w:val="0"/>
        <w:jc w:val="both"/>
        <w:rPr>
          <w:rFonts w:ascii="Bookman Old Style" w:hAnsi="Bookman Old Style" w:cs="Arial"/>
          <w:b/>
          <w:bCs/>
          <w:vanish/>
          <w:u w:val="single"/>
          <w:lang w:val="es-BO"/>
        </w:rPr>
      </w:pPr>
    </w:p>
    <w:p w14:paraId="7A3CAF64" w14:textId="77777777" w:rsidR="003D4468" w:rsidRPr="007C0F6B" w:rsidRDefault="003D4468" w:rsidP="00813E4F">
      <w:pPr>
        <w:pStyle w:val="Prrafodelista"/>
        <w:numPr>
          <w:ilvl w:val="0"/>
          <w:numId w:val="74"/>
        </w:numPr>
        <w:autoSpaceDE w:val="0"/>
        <w:autoSpaceDN w:val="0"/>
        <w:jc w:val="both"/>
        <w:rPr>
          <w:rFonts w:ascii="Bookman Old Style" w:hAnsi="Bookman Old Style" w:cs="Arial"/>
          <w:b/>
          <w:bCs/>
          <w:vanish/>
          <w:u w:val="single"/>
          <w:lang w:val="es-BO"/>
        </w:rPr>
      </w:pPr>
    </w:p>
    <w:p w14:paraId="0521936E" w14:textId="77777777" w:rsidR="003D4468" w:rsidRPr="007C0F6B" w:rsidRDefault="003D4468" w:rsidP="00813E4F">
      <w:pPr>
        <w:pStyle w:val="Prrafodelista"/>
        <w:numPr>
          <w:ilvl w:val="0"/>
          <w:numId w:val="74"/>
        </w:numPr>
        <w:autoSpaceDE w:val="0"/>
        <w:autoSpaceDN w:val="0"/>
        <w:jc w:val="both"/>
        <w:rPr>
          <w:rFonts w:ascii="Bookman Old Style" w:hAnsi="Bookman Old Style" w:cs="Arial"/>
          <w:b/>
          <w:bCs/>
          <w:vanish/>
          <w:u w:val="single"/>
          <w:lang w:val="es-BO"/>
        </w:rPr>
      </w:pPr>
    </w:p>
    <w:p w14:paraId="74219F6D" w14:textId="77777777" w:rsidR="003D4468" w:rsidRPr="007C0F6B" w:rsidRDefault="003D4468" w:rsidP="00813E4F">
      <w:pPr>
        <w:pStyle w:val="Prrafodelista"/>
        <w:numPr>
          <w:ilvl w:val="0"/>
          <w:numId w:val="74"/>
        </w:numPr>
        <w:autoSpaceDE w:val="0"/>
        <w:autoSpaceDN w:val="0"/>
        <w:jc w:val="both"/>
        <w:rPr>
          <w:rFonts w:ascii="Bookman Old Style" w:hAnsi="Bookman Old Style" w:cs="Arial"/>
          <w:b/>
          <w:bCs/>
          <w:vanish/>
          <w:u w:val="single"/>
          <w:lang w:val="es-BO"/>
        </w:rPr>
      </w:pPr>
    </w:p>
    <w:p w14:paraId="48EE08D7" w14:textId="77777777" w:rsidR="003D4468" w:rsidRPr="007C0F6B" w:rsidRDefault="003D4468" w:rsidP="00813E4F">
      <w:pPr>
        <w:pStyle w:val="Prrafodelista"/>
        <w:numPr>
          <w:ilvl w:val="0"/>
          <w:numId w:val="74"/>
        </w:numPr>
        <w:autoSpaceDE w:val="0"/>
        <w:autoSpaceDN w:val="0"/>
        <w:jc w:val="both"/>
        <w:rPr>
          <w:rFonts w:ascii="Bookman Old Style" w:hAnsi="Bookman Old Style" w:cs="Arial"/>
          <w:b/>
          <w:bCs/>
          <w:vanish/>
          <w:u w:val="single"/>
          <w:lang w:val="es-BO"/>
        </w:rPr>
      </w:pPr>
    </w:p>
    <w:p w14:paraId="6ED5FDD7" w14:textId="77777777" w:rsidR="003D4468" w:rsidRPr="007C0F6B" w:rsidRDefault="003D4468" w:rsidP="00813E4F">
      <w:pPr>
        <w:pStyle w:val="Prrafodelista"/>
        <w:numPr>
          <w:ilvl w:val="0"/>
          <w:numId w:val="74"/>
        </w:numPr>
        <w:autoSpaceDE w:val="0"/>
        <w:autoSpaceDN w:val="0"/>
        <w:jc w:val="both"/>
        <w:rPr>
          <w:rFonts w:ascii="Bookman Old Style" w:hAnsi="Bookman Old Style" w:cs="Arial"/>
          <w:b/>
          <w:bCs/>
          <w:vanish/>
          <w:u w:val="single"/>
          <w:lang w:val="es-BO"/>
        </w:rPr>
      </w:pPr>
    </w:p>
    <w:p w14:paraId="227803DD" w14:textId="77777777" w:rsidR="003D4468" w:rsidRPr="007C0F6B" w:rsidRDefault="003D4468" w:rsidP="00813E4F">
      <w:pPr>
        <w:pStyle w:val="Prrafodelista"/>
        <w:numPr>
          <w:ilvl w:val="1"/>
          <w:numId w:val="74"/>
        </w:numPr>
        <w:autoSpaceDE w:val="0"/>
        <w:autoSpaceDN w:val="0"/>
        <w:jc w:val="both"/>
        <w:rPr>
          <w:rFonts w:ascii="Bookman Old Style" w:hAnsi="Bookman Old Style" w:cs="Arial"/>
          <w:b/>
          <w:bCs/>
          <w:vanish/>
          <w:u w:val="single"/>
          <w:lang w:val="es-BO"/>
        </w:rPr>
      </w:pPr>
    </w:p>
    <w:p w14:paraId="7138F858" w14:textId="77777777" w:rsidR="003D4468" w:rsidRPr="007C0F6B" w:rsidRDefault="003D4468" w:rsidP="00813E4F">
      <w:pPr>
        <w:pStyle w:val="Prrafodelista"/>
        <w:numPr>
          <w:ilvl w:val="1"/>
          <w:numId w:val="74"/>
        </w:numPr>
        <w:autoSpaceDE w:val="0"/>
        <w:autoSpaceDN w:val="0"/>
        <w:jc w:val="both"/>
        <w:rPr>
          <w:rFonts w:ascii="Bookman Old Style" w:hAnsi="Bookman Old Style" w:cs="Arial"/>
          <w:b/>
          <w:bCs/>
          <w:vanish/>
          <w:u w:val="single"/>
          <w:lang w:val="es-BO"/>
        </w:rPr>
      </w:pPr>
    </w:p>
    <w:p w14:paraId="319C379D" w14:textId="77777777" w:rsidR="003D4468" w:rsidRPr="003650BA" w:rsidRDefault="003D4468" w:rsidP="00813E4F">
      <w:pPr>
        <w:numPr>
          <w:ilvl w:val="1"/>
          <w:numId w:val="74"/>
        </w:numPr>
        <w:autoSpaceDE w:val="0"/>
        <w:autoSpaceDN w:val="0"/>
        <w:ind w:left="375"/>
        <w:jc w:val="both"/>
        <w:rPr>
          <w:rFonts w:ascii="Bookman Old Style" w:hAnsi="Bookman Old Style" w:cs="Arial"/>
          <w:b/>
          <w:bCs/>
          <w:u w:val="single"/>
        </w:rPr>
      </w:pPr>
      <w:r w:rsidRPr="003650BA">
        <w:rPr>
          <w:rFonts w:ascii="Bookman Old Style" w:hAnsi="Bookman Old Style" w:cs="Arial"/>
          <w:b/>
          <w:bCs/>
          <w:u w:val="single"/>
        </w:rPr>
        <w:t>Limitación de responsabilidad</w:t>
      </w:r>
    </w:p>
    <w:p w14:paraId="510E4E63" w14:textId="77777777" w:rsidR="003D4468" w:rsidRPr="003650BA" w:rsidRDefault="003D4468" w:rsidP="003D4468">
      <w:pPr>
        <w:autoSpaceDE w:val="0"/>
        <w:autoSpaceDN w:val="0"/>
        <w:ind w:left="709"/>
        <w:jc w:val="both"/>
        <w:rPr>
          <w:rFonts w:ascii="Bookman Old Style" w:hAnsi="Bookman Old Style" w:cs="Arial"/>
          <w:b/>
          <w:bCs/>
          <w:sz w:val="10"/>
          <w:szCs w:val="10"/>
          <w:u w:val="single"/>
        </w:rPr>
      </w:pPr>
    </w:p>
    <w:p w14:paraId="2CE20954" w14:textId="77777777" w:rsidR="003D4468" w:rsidRPr="003650BA" w:rsidRDefault="003D4468" w:rsidP="003D4468">
      <w:pPr>
        <w:autoSpaceDE w:val="0"/>
        <w:autoSpaceDN w:val="0"/>
        <w:adjustRightInd w:val="0"/>
        <w:ind w:left="709"/>
        <w:jc w:val="both"/>
        <w:rPr>
          <w:rFonts w:ascii="Bookman Old Style" w:hAnsi="Bookman Old Style" w:cs="Arial"/>
          <w:color w:val="000000"/>
        </w:rPr>
      </w:pPr>
      <w:r w:rsidRPr="003650BA">
        <w:rPr>
          <w:rFonts w:ascii="Bookman Old Style" w:hAnsi="Bookman Old Style" w:cs="Arial"/>
          <w:color w:val="000000"/>
        </w:rPr>
        <w:t>No obstante cualquier disposición contraria a lo establecido en el presente Contrato:</w:t>
      </w:r>
    </w:p>
    <w:p w14:paraId="768C9B6D" w14:textId="77777777" w:rsidR="003D4468" w:rsidRPr="003650BA" w:rsidRDefault="003D4468" w:rsidP="003D4468">
      <w:pPr>
        <w:autoSpaceDE w:val="0"/>
        <w:autoSpaceDN w:val="0"/>
        <w:adjustRightInd w:val="0"/>
        <w:jc w:val="both"/>
        <w:rPr>
          <w:rFonts w:ascii="Bookman Old Style" w:hAnsi="Bookman Old Style" w:cs="Arial"/>
          <w:color w:val="000000"/>
          <w:sz w:val="10"/>
          <w:szCs w:val="10"/>
        </w:rPr>
      </w:pPr>
    </w:p>
    <w:p w14:paraId="0B33A27B"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56ED0227"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5D787838"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71A8E551"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7772409F"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7525F8B0"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4CC26B8D"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59A4E48D"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25E0D761"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3DB37C21"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29ADDA4D"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0D9C8D6C" w14:textId="77777777" w:rsidR="003D4468" w:rsidRPr="003650BA" w:rsidRDefault="003D4468" w:rsidP="00813E4F">
      <w:pPr>
        <w:numPr>
          <w:ilvl w:val="1"/>
          <w:numId w:val="73"/>
        </w:numPr>
        <w:autoSpaceDE w:val="0"/>
        <w:autoSpaceDN w:val="0"/>
        <w:jc w:val="both"/>
        <w:rPr>
          <w:rFonts w:ascii="Bookman Old Style" w:hAnsi="Bookman Old Style" w:cs="Arial"/>
          <w:vanish/>
        </w:rPr>
      </w:pPr>
    </w:p>
    <w:p w14:paraId="49EA2CB8" w14:textId="77777777" w:rsidR="003D4468" w:rsidRPr="003650BA" w:rsidRDefault="003D4468" w:rsidP="003D4468">
      <w:pPr>
        <w:autoSpaceDE w:val="0"/>
        <w:autoSpaceDN w:val="0"/>
        <w:ind w:left="993"/>
        <w:jc w:val="both"/>
        <w:rPr>
          <w:rFonts w:ascii="Bookman Old Style" w:hAnsi="Bookman Old Style" w:cs="Arial"/>
          <w:sz w:val="10"/>
          <w:szCs w:val="10"/>
        </w:rPr>
      </w:pPr>
    </w:p>
    <w:p w14:paraId="37C2696F" w14:textId="77777777" w:rsidR="003D4468" w:rsidRDefault="003D4468" w:rsidP="00813E4F">
      <w:pPr>
        <w:numPr>
          <w:ilvl w:val="2"/>
          <w:numId w:val="74"/>
        </w:numPr>
        <w:autoSpaceDE w:val="0"/>
        <w:autoSpaceDN w:val="0"/>
        <w:adjustRightInd w:val="0"/>
        <w:ind w:left="1418" w:hanging="709"/>
        <w:jc w:val="both"/>
        <w:rPr>
          <w:rFonts w:ascii="Bookman Old Style" w:hAnsi="Bookman Old Style" w:cs="Arial"/>
        </w:rPr>
      </w:pPr>
      <w:r w:rsidRPr="00C20B1E">
        <w:rPr>
          <w:rFonts w:ascii="Bookman Old Style" w:hAnsi="Bookman Old Style" w:cs="Arial"/>
        </w:rPr>
        <w:t>El</w:t>
      </w:r>
      <w:r>
        <w:rPr>
          <w:rFonts w:ascii="Bookman Old Style" w:hAnsi="Bookman Old Style" w:cs="Arial"/>
          <w:b/>
        </w:rPr>
        <w:t xml:space="preserve"> </w:t>
      </w:r>
      <w:r w:rsidRPr="00C4341C">
        <w:rPr>
          <w:rFonts w:ascii="Bookman Old Style" w:hAnsi="Bookman Old Style" w:cs="Arial"/>
        </w:rPr>
        <w:t>CONTRATANTE</w:t>
      </w:r>
      <w:r>
        <w:rPr>
          <w:rFonts w:ascii="Bookman Old Style" w:hAnsi="Bookman Old Style" w:cs="Arial"/>
        </w:rPr>
        <w:t xml:space="preserve"> </w:t>
      </w:r>
      <w:r w:rsidRPr="003650BA">
        <w:rPr>
          <w:rFonts w:ascii="Bookman Old Style" w:hAnsi="Bookman Old Style" w:cs="Arial"/>
        </w:rPr>
        <w:t>en ningún caso</w:t>
      </w:r>
      <w:r>
        <w:rPr>
          <w:rFonts w:ascii="Bookman Old Style" w:hAnsi="Bookman Old Style" w:cs="Arial"/>
        </w:rPr>
        <w:t xml:space="preserve"> </w:t>
      </w:r>
      <w:proofErr w:type="spellStart"/>
      <w:r>
        <w:rPr>
          <w:rFonts w:ascii="Bookman Old Style" w:hAnsi="Bookman Old Style" w:cs="Arial"/>
        </w:rPr>
        <w:t>sera</w:t>
      </w:r>
      <w:proofErr w:type="spellEnd"/>
      <w:r>
        <w:rPr>
          <w:rFonts w:ascii="Bookman Old Style" w:hAnsi="Bookman Old Style" w:cs="Arial"/>
        </w:rPr>
        <w:t xml:space="preserve"> responsable</w:t>
      </w:r>
      <w:r w:rsidRPr="003650BA">
        <w:rPr>
          <w:rFonts w:ascii="Bookman Old Style" w:hAnsi="Bookman Old Style" w:cs="Arial"/>
        </w:rPr>
        <w:t xml:space="preserve"> por lucro cesante, pérdida de producción, pérdida de uso, pérdida de contratos, reclamaciones de clientes o terceros como consecuencia de incumplimientos de sus compromisos adquiridos, daños a la imagen corporativa, costo de capital o cualesquiera otros daños indirectos o consecuenciales.</w:t>
      </w:r>
    </w:p>
    <w:p w14:paraId="385391F4" w14:textId="77777777" w:rsidR="003D4468" w:rsidRDefault="003D4468" w:rsidP="003D4468">
      <w:pPr>
        <w:autoSpaceDE w:val="0"/>
        <w:autoSpaceDN w:val="0"/>
        <w:adjustRightInd w:val="0"/>
        <w:ind w:left="1418"/>
        <w:jc w:val="both"/>
        <w:rPr>
          <w:rFonts w:ascii="Bookman Old Style" w:hAnsi="Bookman Old Style" w:cs="Arial"/>
        </w:rPr>
      </w:pPr>
    </w:p>
    <w:p w14:paraId="7913142E" w14:textId="77777777" w:rsidR="003D4468" w:rsidRPr="00C4341C" w:rsidRDefault="003D4468" w:rsidP="00813E4F">
      <w:pPr>
        <w:numPr>
          <w:ilvl w:val="2"/>
          <w:numId w:val="74"/>
        </w:numPr>
        <w:autoSpaceDE w:val="0"/>
        <w:autoSpaceDN w:val="0"/>
        <w:ind w:left="1418" w:hanging="709"/>
        <w:jc w:val="both"/>
        <w:rPr>
          <w:rFonts w:ascii="Bookman Old Style" w:hAnsi="Bookman Old Style" w:cs="Arial"/>
        </w:rPr>
      </w:pPr>
      <w:r>
        <w:rPr>
          <w:rFonts w:ascii="Bookman Old Style" w:hAnsi="Bookman Old Style" w:cs="Arial"/>
        </w:rPr>
        <w:t xml:space="preserve">La responsabilidad máxima </w:t>
      </w:r>
      <w:r w:rsidRPr="00C4341C">
        <w:rPr>
          <w:rFonts w:ascii="Bookman Old Style" w:hAnsi="Bookman Old Style" w:cs="Arial"/>
        </w:rPr>
        <w:t>del  PROVEEDOR ante el CONTRATANTE por otros conceptos a los descritos en la presente cláusula, en ningún caso excederá el cien por ciento (100%) del Monto Final Contrato.</w:t>
      </w:r>
    </w:p>
    <w:p w14:paraId="6BFA210B" w14:textId="77777777" w:rsidR="003D4468" w:rsidRPr="00B713B4" w:rsidRDefault="003D4468" w:rsidP="003D4468">
      <w:pPr>
        <w:autoSpaceDE w:val="0"/>
        <w:autoSpaceDN w:val="0"/>
        <w:adjustRightInd w:val="0"/>
        <w:jc w:val="both"/>
        <w:rPr>
          <w:rFonts w:ascii="Bookman Old Style" w:hAnsi="Bookman Old Style" w:cs="Arial"/>
        </w:rPr>
      </w:pPr>
    </w:p>
    <w:p w14:paraId="75D29868" w14:textId="77777777" w:rsidR="003D4468" w:rsidRPr="00523533" w:rsidRDefault="003D4468" w:rsidP="003D4468">
      <w:pPr>
        <w:autoSpaceDE w:val="0"/>
        <w:autoSpaceDN w:val="0"/>
        <w:adjustRightInd w:val="0"/>
        <w:jc w:val="both"/>
        <w:rPr>
          <w:rFonts w:ascii="Bookman Old Style" w:hAnsi="Bookman Old Style" w:cs="Arial"/>
        </w:rPr>
      </w:pPr>
      <w:r w:rsidRPr="00523533">
        <w:rPr>
          <w:rFonts w:ascii="Bookman Old Style" w:hAnsi="Bookman Old Style" w:cs="Arial"/>
        </w:rPr>
        <w:t xml:space="preserve">En todo caso las responsabilidades del </w:t>
      </w:r>
      <w:r w:rsidRPr="00B713B4">
        <w:rPr>
          <w:rFonts w:ascii="Bookman Old Style" w:hAnsi="Bookman Old Style" w:cs="Arial"/>
        </w:rPr>
        <w:t xml:space="preserve">PROVEEDOR </w:t>
      </w:r>
      <w:r w:rsidRPr="00523533">
        <w:rPr>
          <w:rFonts w:ascii="Bookman Old Style" w:hAnsi="Bookman Old Style" w:cs="Arial"/>
        </w:rPr>
        <w:t>en virtud de este Contrato</w:t>
      </w:r>
      <w:r>
        <w:rPr>
          <w:rFonts w:ascii="Bookman Old Style" w:hAnsi="Bookman Old Style" w:cs="Arial"/>
        </w:rPr>
        <w:t>,</w:t>
      </w:r>
      <w:r w:rsidRPr="00523533">
        <w:rPr>
          <w:rFonts w:ascii="Bookman Old Style" w:hAnsi="Bookman Old Style" w:cs="Arial"/>
        </w:rPr>
        <w:t xml:space="preserve"> expirará al final del periodo de </w:t>
      </w:r>
      <w:r w:rsidRPr="00B713B4">
        <w:rPr>
          <w:rFonts w:ascii="Bookman Old Style" w:hAnsi="Bookman Old Style" w:cs="Arial"/>
        </w:rPr>
        <w:t xml:space="preserve">la Garantía de Funcionamiento de Maquinaria y/o </w:t>
      </w:r>
      <w:r>
        <w:rPr>
          <w:rFonts w:ascii="Bookman Old Style" w:hAnsi="Bookman Old Style" w:cs="Arial"/>
        </w:rPr>
        <w:t>Vagones Planos Ferroviarios</w:t>
      </w:r>
      <w:r w:rsidRPr="00523533">
        <w:rPr>
          <w:rFonts w:ascii="Bookman Old Style" w:hAnsi="Bookman Old Style" w:cs="Arial"/>
        </w:rPr>
        <w:t xml:space="preserve">. </w:t>
      </w:r>
    </w:p>
    <w:p w14:paraId="2B2DBFE6" w14:textId="77777777" w:rsidR="003D4468" w:rsidRPr="00E623EE" w:rsidRDefault="003D4468" w:rsidP="003D4468">
      <w:pPr>
        <w:spacing w:line="276" w:lineRule="auto"/>
        <w:jc w:val="both"/>
        <w:rPr>
          <w:rFonts w:ascii="Bookman Old Style" w:hAnsi="Bookman Old Style" w:cs="Arial"/>
          <w:b/>
          <w:u w:val="single"/>
        </w:rPr>
      </w:pPr>
    </w:p>
    <w:p w14:paraId="1527A69C"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lang w:val="es-ES_tradnl"/>
        </w:rPr>
        <w:t>TRIGÉSIMA TERCERA.- (TERMINACIÓN DEL CONTRATO)</w:t>
      </w:r>
    </w:p>
    <w:p w14:paraId="2D2F7029"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El presente Contrato concluirá por una de las siguientes causas:</w:t>
      </w:r>
    </w:p>
    <w:p w14:paraId="0FEEA54C"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b/>
          <w:lang w:val="es-ES_tradnl"/>
        </w:rPr>
        <w:t xml:space="preserve">33.1   </w:t>
      </w:r>
      <w:r w:rsidRPr="00E623EE">
        <w:rPr>
          <w:rFonts w:ascii="Bookman Old Style" w:hAnsi="Bookman Old Style" w:cs="Arial"/>
          <w:b/>
          <w:lang w:val="es-ES_tradnl"/>
        </w:rPr>
        <w:tab/>
        <w:t xml:space="preserve">Por Cumplimiento del Contrato: </w:t>
      </w:r>
    </w:p>
    <w:p w14:paraId="51480443" w14:textId="77777777" w:rsidR="003D4468" w:rsidRPr="00E623EE" w:rsidRDefault="003D4468" w:rsidP="003D4468">
      <w:pPr>
        <w:spacing w:line="276" w:lineRule="auto"/>
        <w:ind w:left="709"/>
        <w:jc w:val="both"/>
        <w:rPr>
          <w:rFonts w:ascii="Bookman Old Style" w:hAnsi="Bookman Old Style" w:cs="Arial"/>
          <w:lang w:val="es-ES_tradnl"/>
        </w:rPr>
      </w:pPr>
      <w:r w:rsidRPr="00E623EE">
        <w:rPr>
          <w:rFonts w:ascii="Bookman Old Style" w:hAnsi="Bookman Old Style" w:cs="Arial"/>
          <w:lang w:val="es-ES_tradnl"/>
        </w:rPr>
        <w:t>De forma normal, tanto el CONTRATANTE como el PROVEEDOR darán por terminado el presente Contrato, una vez que ambas partes hayan dado cumplimiento a todas las condiciones y estipulaciones contenidas en el mismo, lo cual se hará constar en el acta de cierre de Contrato suscrita por ambas Partes.</w:t>
      </w:r>
    </w:p>
    <w:p w14:paraId="52D86C42"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b/>
          <w:lang w:val="es-ES_tradnl"/>
        </w:rPr>
        <w:t xml:space="preserve">33.2    Por Resolución del Contrato: </w:t>
      </w:r>
    </w:p>
    <w:p w14:paraId="53BE0BB9" w14:textId="77777777" w:rsidR="003D4468" w:rsidRPr="00E623EE" w:rsidRDefault="003D4468" w:rsidP="003D4468">
      <w:pPr>
        <w:spacing w:line="276" w:lineRule="auto"/>
        <w:ind w:left="709" w:hanging="709"/>
        <w:jc w:val="both"/>
        <w:rPr>
          <w:rFonts w:ascii="Bookman Old Style" w:hAnsi="Bookman Old Style" w:cs="Arial"/>
          <w:lang w:val="es-ES_tradnl"/>
        </w:rPr>
      </w:pPr>
      <w:r w:rsidRPr="00E623EE">
        <w:rPr>
          <w:rFonts w:ascii="Bookman Old Style" w:hAnsi="Bookman Old Style" w:cs="Arial"/>
          <w:b/>
          <w:lang w:val="es-ES_tradnl"/>
        </w:rPr>
        <w:tab/>
      </w:r>
      <w:r w:rsidRPr="00E623EE">
        <w:rPr>
          <w:rFonts w:ascii="Bookman Old Style" w:hAnsi="Bookman Old Style" w:cs="Arial"/>
          <w:lang w:val="es-ES_tradnl"/>
        </w:rPr>
        <w:t>Si</w:t>
      </w:r>
      <w:r w:rsidRPr="00E623EE">
        <w:rPr>
          <w:rFonts w:ascii="Bookman Old Style" w:hAnsi="Bookman Old Style" w:cs="Arial"/>
          <w:b/>
          <w:lang w:val="es-ES_tradnl"/>
        </w:rPr>
        <w:t xml:space="preserve"> </w:t>
      </w:r>
      <w:r w:rsidRPr="00E623EE">
        <w:rPr>
          <w:rFonts w:ascii="Bookman Old Style" w:hAnsi="Bookman Old Style" w:cs="Arial"/>
          <w:lang w:val="es-ES_tradnl"/>
        </w:rPr>
        <w:t>se diera el caso y como una forma excepcional de terminar el Contrato, a los efectos legales correspondientes, el CONTRATANTE y el PROVEEDOR acuerdan las siguientes causales para procesar la resolución del Contrato:</w:t>
      </w:r>
    </w:p>
    <w:p w14:paraId="3CD499B0" w14:textId="77777777" w:rsidR="003D4468" w:rsidRPr="00E623EE" w:rsidRDefault="003D4468" w:rsidP="003D4468">
      <w:pPr>
        <w:spacing w:line="276" w:lineRule="auto"/>
        <w:ind w:left="709"/>
        <w:jc w:val="both"/>
        <w:rPr>
          <w:rFonts w:ascii="Bookman Old Style" w:hAnsi="Bookman Old Style" w:cs="Arial"/>
          <w:b/>
          <w:lang w:val="es-ES_tradnl"/>
        </w:rPr>
      </w:pPr>
    </w:p>
    <w:p w14:paraId="4318DAD7" w14:textId="77777777" w:rsidR="003D4468" w:rsidRPr="00E623EE" w:rsidRDefault="003D4468" w:rsidP="003D4468">
      <w:pPr>
        <w:spacing w:line="276" w:lineRule="auto"/>
        <w:ind w:left="709"/>
        <w:jc w:val="both"/>
        <w:rPr>
          <w:rFonts w:ascii="Bookman Old Style" w:hAnsi="Bookman Old Style" w:cs="Arial"/>
          <w:b/>
          <w:lang w:val="es-ES_tradnl"/>
        </w:rPr>
      </w:pPr>
      <w:r w:rsidRPr="00E623EE">
        <w:rPr>
          <w:rFonts w:ascii="Bookman Old Style" w:hAnsi="Bookman Old Style" w:cs="Arial"/>
          <w:b/>
          <w:lang w:val="es-ES_tradnl"/>
        </w:rPr>
        <w:t>33.2.1 Resolución a requerimiento de CONTRATANTE, por causales atribuibles al PROVEEDOR.</w:t>
      </w:r>
    </w:p>
    <w:p w14:paraId="2B904525" w14:textId="77777777" w:rsidR="003D4468" w:rsidRPr="00E623EE" w:rsidRDefault="003D4468" w:rsidP="003D4468">
      <w:pPr>
        <w:spacing w:line="276" w:lineRule="auto"/>
        <w:ind w:left="709"/>
        <w:jc w:val="both"/>
        <w:rPr>
          <w:rFonts w:ascii="Bookman Old Style" w:hAnsi="Bookman Old Style" w:cs="Arial"/>
          <w:lang w:val="es-ES_tradnl"/>
        </w:rPr>
      </w:pPr>
      <w:r w:rsidRPr="00E623EE">
        <w:rPr>
          <w:rFonts w:ascii="Bookman Old Style" w:hAnsi="Bookman Old Style" w:cs="Arial"/>
          <w:lang w:val="es-ES_tradnl"/>
        </w:rPr>
        <w:t>El CONTRATANTE, podrá proceder al trámite de resolución del Contrato, en los siguientes casos:</w:t>
      </w:r>
    </w:p>
    <w:p w14:paraId="58B96A84" w14:textId="77777777" w:rsidR="003D4468" w:rsidRPr="00E623EE" w:rsidRDefault="003D4468" w:rsidP="00813E4F">
      <w:pPr>
        <w:numPr>
          <w:ilvl w:val="0"/>
          <w:numId w:val="57"/>
        </w:numPr>
        <w:tabs>
          <w:tab w:val="num" w:pos="2427"/>
        </w:tabs>
        <w:spacing w:line="276" w:lineRule="auto"/>
        <w:jc w:val="both"/>
        <w:rPr>
          <w:rFonts w:ascii="Bookman Old Style" w:hAnsi="Bookman Old Style" w:cs="Arial"/>
          <w:lang w:val="es-ES_tradnl"/>
        </w:rPr>
      </w:pPr>
      <w:r w:rsidRPr="00E623EE">
        <w:rPr>
          <w:rFonts w:ascii="Bookman Old Style" w:hAnsi="Bookman Old Style" w:cs="Arial"/>
          <w:lang w:val="es-ES_tradnl"/>
        </w:rPr>
        <w:t>Por incumplimiento del Contrato por parte del PROVEEDOR.</w:t>
      </w:r>
    </w:p>
    <w:p w14:paraId="5C382E21" w14:textId="77777777" w:rsidR="003D4468" w:rsidRPr="00E623EE" w:rsidRDefault="003D4468" w:rsidP="00813E4F">
      <w:pPr>
        <w:numPr>
          <w:ilvl w:val="0"/>
          <w:numId w:val="57"/>
        </w:numPr>
        <w:tabs>
          <w:tab w:val="num" w:pos="2427"/>
        </w:tabs>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Por disolución del PROVEEDOR. </w:t>
      </w:r>
    </w:p>
    <w:p w14:paraId="724EA291" w14:textId="77777777" w:rsidR="003D4468" w:rsidRPr="00E623EE" w:rsidRDefault="003D4468" w:rsidP="00813E4F">
      <w:pPr>
        <w:numPr>
          <w:ilvl w:val="0"/>
          <w:numId w:val="57"/>
        </w:numPr>
        <w:tabs>
          <w:tab w:val="num" w:pos="2427"/>
        </w:tabs>
        <w:spacing w:line="276" w:lineRule="auto"/>
        <w:jc w:val="both"/>
        <w:rPr>
          <w:rFonts w:ascii="Bookman Old Style" w:hAnsi="Bookman Old Style" w:cs="Arial"/>
          <w:lang w:val="es-ES_tradnl"/>
        </w:rPr>
      </w:pPr>
      <w:r w:rsidRPr="00E623EE">
        <w:rPr>
          <w:rFonts w:ascii="Bookman Old Style" w:hAnsi="Bookman Old Style" w:cs="Arial"/>
          <w:lang w:val="es-ES_tradnl"/>
        </w:rPr>
        <w:t>Por quiebra declarada del PROVEEDOR.</w:t>
      </w:r>
    </w:p>
    <w:p w14:paraId="4DBF9B2C" w14:textId="77777777" w:rsidR="003D4468" w:rsidRPr="00E623EE" w:rsidRDefault="003D4468" w:rsidP="00813E4F">
      <w:pPr>
        <w:numPr>
          <w:ilvl w:val="0"/>
          <w:numId w:val="57"/>
        </w:numPr>
        <w:tabs>
          <w:tab w:val="num" w:pos="2427"/>
        </w:tabs>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Por incumplimiento injustificado del plazos establecidos para la </w:t>
      </w:r>
      <w:proofErr w:type="spellStart"/>
      <w:r w:rsidRPr="00E623EE">
        <w:rPr>
          <w:rFonts w:ascii="Bookman Old Style" w:hAnsi="Bookman Old Style" w:cs="Arial"/>
          <w:lang w:val="es-ES_tradnl"/>
        </w:rPr>
        <w:t>Adquisicón</w:t>
      </w:r>
      <w:proofErr w:type="spellEnd"/>
      <w:r w:rsidRPr="00E623EE">
        <w:rPr>
          <w:rFonts w:ascii="Bookman Old Style" w:hAnsi="Bookman Old Style" w:cs="Arial"/>
          <w:lang w:val="es-ES_tradnl"/>
        </w:rPr>
        <w:t xml:space="preserve"> de los Vagones Planos Ferroviarios, sin que el PROVEEDOR adopte medidas necesarias y oportunas para recuperar su demora y asegurar la conclusión de la entrega y/o Recepción Definitiva de los Vagones Planos Ferroviarios dentro del plazo vigente.</w:t>
      </w:r>
    </w:p>
    <w:p w14:paraId="4AB0C29F" w14:textId="77777777" w:rsidR="003D4468" w:rsidRPr="00E623EE" w:rsidRDefault="003D4468" w:rsidP="00813E4F">
      <w:pPr>
        <w:numPr>
          <w:ilvl w:val="0"/>
          <w:numId w:val="57"/>
        </w:numPr>
        <w:tabs>
          <w:tab w:val="num" w:pos="2427"/>
        </w:tabs>
        <w:spacing w:line="276" w:lineRule="auto"/>
        <w:jc w:val="both"/>
        <w:rPr>
          <w:rFonts w:ascii="Bookman Old Style" w:hAnsi="Bookman Old Style" w:cs="Arial"/>
          <w:lang w:val="es-ES_tradnl"/>
        </w:rPr>
      </w:pPr>
      <w:r w:rsidRPr="00E623EE">
        <w:rPr>
          <w:rFonts w:ascii="Bookman Old Style" w:hAnsi="Bookman Old Style" w:cs="Arial"/>
          <w:lang w:val="es-ES_tradnl"/>
        </w:rPr>
        <w:lastRenderedPageBreak/>
        <w:t>Cuando el monto de la Multa por atraso en la entrega alcance el 10% (diez por ciento) del Monto total del Contrato, decisión optativa, o el 20% (veinte por ciento) de forma obligatoria.</w:t>
      </w:r>
    </w:p>
    <w:p w14:paraId="7A272D38" w14:textId="77777777" w:rsidR="003D4468" w:rsidRPr="00E623EE" w:rsidRDefault="003D4468" w:rsidP="00813E4F">
      <w:pPr>
        <w:numPr>
          <w:ilvl w:val="0"/>
          <w:numId w:val="57"/>
        </w:numPr>
        <w:tabs>
          <w:tab w:val="num" w:pos="2427"/>
        </w:tabs>
        <w:spacing w:line="276" w:lineRule="auto"/>
        <w:jc w:val="both"/>
        <w:rPr>
          <w:rFonts w:ascii="Bookman Old Style" w:hAnsi="Bookman Old Style" w:cs="Arial"/>
          <w:lang w:val="es-ES_tradnl"/>
        </w:rPr>
      </w:pPr>
      <w:r w:rsidRPr="00E623EE">
        <w:rPr>
          <w:rFonts w:ascii="Bookman Old Style" w:hAnsi="Bookman Old Style" w:cs="Arial"/>
          <w:lang w:val="es-ES_tradnl"/>
        </w:rPr>
        <w:t>Por motivos de Fuerza Mayor o Caso Fortuito.</w:t>
      </w:r>
    </w:p>
    <w:p w14:paraId="4BFEA6EB" w14:textId="77777777" w:rsidR="003D4468" w:rsidRPr="00E623EE" w:rsidRDefault="003D4468" w:rsidP="00813E4F">
      <w:pPr>
        <w:numPr>
          <w:ilvl w:val="0"/>
          <w:numId w:val="57"/>
        </w:numPr>
        <w:tabs>
          <w:tab w:val="num" w:pos="2427"/>
        </w:tabs>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Por incumplimiento de la Cláusula (Anticorrupción). </w:t>
      </w:r>
    </w:p>
    <w:p w14:paraId="03565CAB" w14:textId="77777777" w:rsidR="003D4468" w:rsidRPr="00E623EE" w:rsidRDefault="003D4468" w:rsidP="003D4468">
      <w:pPr>
        <w:spacing w:line="276" w:lineRule="auto"/>
        <w:ind w:left="709"/>
        <w:jc w:val="both"/>
        <w:rPr>
          <w:rFonts w:ascii="Bookman Old Style" w:hAnsi="Bookman Old Style" w:cs="Arial"/>
          <w:b/>
          <w:lang w:val="es-ES_tradnl"/>
        </w:rPr>
      </w:pPr>
      <w:r w:rsidRPr="00E623EE">
        <w:rPr>
          <w:rFonts w:ascii="Bookman Old Style" w:hAnsi="Bookman Old Style" w:cs="Arial"/>
          <w:b/>
          <w:lang w:val="es-ES_tradnl"/>
        </w:rPr>
        <w:t xml:space="preserve">33.2.2   Resolución a requerimiento del PROVEEDOR, por causales atribuibles al </w:t>
      </w:r>
      <w:r w:rsidRPr="00E623EE">
        <w:rPr>
          <w:rFonts w:ascii="Bookman Old Style" w:hAnsi="Bookman Old Style" w:cs="Arial"/>
          <w:b/>
          <w:lang w:val="es-ES_tradnl"/>
        </w:rPr>
        <w:tab/>
        <w:t xml:space="preserve">   </w:t>
      </w:r>
      <w:r w:rsidRPr="00E623EE">
        <w:rPr>
          <w:rFonts w:ascii="Bookman Old Style" w:hAnsi="Bookman Old Style" w:cs="Arial"/>
          <w:b/>
          <w:lang w:val="es-ES_tradnl"/>
        </w:rPr>
        <w:tab/>
        <w:t xml:space="preserve">   CONTRATANTE.</w:t>
      </w:r>
    </w:p>
    <w:p w14:paraId="232DB0B0" w14:textId="77777777" w:rsidR="003D4468" w:rsidRPr="00E623EE" w:rsidRDefault="003D4468" w:rsidP="003D4468">
      <w:pPr>
        <w:spacing w:line="276" w:lineRule="auto"/>
        <w:ind w:left="709"/>
        <w:jc w:val="both"/>
        <w:rPr>
          <w:rFonts w:ascii="Bookman Old Style" w:hAnsi="Bookman Old Style" w:cs="Arial"/>
          <w:lang w:val="es-ES_tradnl"/>
        </w:rPr>
      </w:pPr>
      <w:r w:rsidRPr="00E623EE">
        <w:rPr>
          <w:rFonts w:ascii="Bookman Old Style" w:hAnsi="Bookman Old Style" w:cs="Arial"/>
          <w:lang w:val="es-ES_tradnl"/>
        </w:rPr>
        <w:t>El PROVEEDOR podrá proceder al trámite de resolución del Contrato, en los siguientes casos:</w:t>
      </w:r>
    </w:p>
    <w:p w14:paraId="2AE01BFE" w14:textId="77777777" w:rsidR="003D4468" w:rsidRPr="00E623EE" w:rsidRDefault="003D4468" w:rsidP="00813E4F">
      <w:pPr>
        <w:numPr>
          <w:ilvl w:val="0"/>
          <w:numId w:val="60"/>
        </w:numPr>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Por instrucciones injustificadas emanadas del CONTRATANTE para la suspensión de la </w:t>
      </w:r>
      <w:r w:rsidRPr="00E623EE">
        <w:rPr>
          <w:rFonts w:ascii="Bookman Old Style" w:hAnsi="Bookman Old Style" w:cs="Arial"/>
        </w:rPr>
        <w:t>adquisición</w:t>
      </w:r>
      <w:r w:rsidRPr="00E623EE">
        <w:rPr>
          <w:rFonts w:ascii="Bookman Old Style" w:hAnsi="Bookman Old Style" w:cs="Arial"/>
          <w:lang w:val="es-ES_tradnl"/>
        </w:rPr>
        <w:t xml:space="preserve"> por más de </w:t>
      </w:r>
      <w:proofErr w:type="spellStart"/>
      <w:r w:rsidRPr="00E623EE">
        <w:rPr>
          <w:rFonts w:ascii="Bookman Old Style" w:hAnsi="Bookman Old Style" w:cs="Arial"/>
          <w:lang w:val="es-ES_tradnl"/>
        </w:rPr>
        <w:t>senta</w:t>
      </w:r>
      <w:proofErr w:type="spellEnd"/>
      <w:r w:rsidRPr="00E623EE">
        <w:rPr>
          <w:rFonts w:ascii="Bookman Old Style" w:hAnsi="Bookman Old Style" w:cs="Arial"/>
          <w:lang w:val="es-ES_tradnl"/>
        </w:rPr>
        <w:t xml:space="preserve"> (60) Días.</w:t>
      </w:r>
    </w:p>
    <w:p w14:paraId="729EA0C2" w14:textId="77777777" w:rsidR="003D4468" w:rsidRPr="00E623EE" w:rsidRDefault="003D4468" w:rsidP="003D4468">
      <w:pPr>
        <w:spacing w:line="276" w:lineRule="auto"/>
        <w:jc w:val="both"/>
        <w:rPr>
          <w:rFonts w:ascii="Bookman Old Style" w:hAnsi="Bookman Old Style" w:cs="Arial"/>
          <w:lang w:val="es-ES_tradnl"/>
        </w:rPr>
      </w:pPr>
    </w:p>
    <w:p w14:paraId="4A8A293D" w14:textId="77777777" w:rsidR="003D4468" w:rsidRPr="00E623EE" w:rsidRDefault="003D4468" w:rsidP="00813E4F">
      <w:pPr>
        <w:numPr>
          <w:ilvl w:val="0"/>
          <w:numId w:val="60"/>
        </w:numPr>
        <w:spacing w:line="276" w:lineRule="auto"/>
        <w:jc w:val="both"/>
        <w:rPr>
          <w:rFonts w:ascii="Bookman Old Style" w:hAnsi="Bookman Old Style" w:cs="Arial"/>
          <w:lang w:val="es-ES_tradnl"/>
        </w:rPr>
      </w:pPr>
      <w:r w:rsidRPr="00E623EE">
        <w:rPr>
          <w:rFonts w:ascii="Bookman Old Style" w:hAnsi="Bookman Old Style" w:cs="Arial"/>
          <w:lang w:val="es-ES_tradnl"/>
        </w:rPr>
        <w:t>Si apartándose de los términos del Contrato, el CONTRATANTE pretende efectuar aumento o disminución en las cantidades de la adquisición, sin la emisión del Contrato Modificatorio correspondiente.</w:t>
      </w:r>
    </w:p>
    <w:p w14:paraId="315CDF41" w14:textId="77777777" w:rsidR="003D4468" w:rsidRPr="00E623EE" w:rsidRDefault="003D4468" w:rsidP="003D4468">
      <w:pPr>
        <w:spacing w:line="276" w:lineRule="auto"/>
        <w:jc w:val="both"/>
        <w:rPr>
          <w:rFonts w:ascii="Bookman Old Style" w:hAnsi="Bookman Old Style" w:cs="Arial"/>
          <w:lang w:val="es-ES_tradnl"/>
        </w:rPr>
      </w:pPr>
    </w:p>
    <w:p w14:paraId="52ED8F23" w14:textId="77777777" w:rsidR="003D4468" w:rsidRPr="00E623EE" w:rsidRDefault="003D4468" w:rsidP="003D4468">
      <w:pPr>
        <w:spacing w:line="276" w:lineRule="auto"/>
        <w:ind w:left="1560" w:hanging="851"/>
        <w:jc w:val="both"/>
        <w:rPr>
          <w:rFonts w:ascii="Bookman Old Style" w:hAnsi="Bookman Old Style" w:cs="Arial"/>
        </w:rPr>
      </w:pPr>
      <w:r w:rsidRPr="00E623EE">
        <w:rPr>
          <w:rFonts w:ascii="Bookman Old Style" w:hAnsi="Bookman Old Style" w:cs="Arial"/>
          <w:b/>
        </w:rPr>
        <w:t>33.2.3</w:t>
      </w:r>
      <w:r w:rsidRPr="00E623EE">
        <w:rPr>
          <w:rFonts w:ascii="Bookman Old Style" w:hAnsi="Bookman Old Style" w:cs="Arial"/>
        </w:rPr>
        <w:t xml:space="preserve"> Las Partes podrán terminar el presente Contrato por mutuo acuerdo en cualquier momento. La resolución por mutuo acuerdo deberá constar mediante notificación a </w:t>
      </w:r>
      <w:proofErr w:type="spellStart"/>
      <w:r w:rsidRPr="00E623EE">
        <w:rPr>
          <w:rFonts w:ascii="Bookman Old Style" w:hAnsi="Bookman Old Style" w:cs="Arial"/>
        </w:rPr>
        <w:t>tarves</w:t>
      </w:r>
      <w:proofErr w:type="spellEnd"/>
      <w:r w:rsidRPr="00E623EE">
        <w:rPr>
          <w:rFonts w:ascii="Bookman Old Style" w:hAnsi="Bookman Old Style" w:cs="Arial"/>
        </w:rPr>
        <w:t xml:space="preserve"> de carta notariada, si corresponde,  incluir los montos a reconocer por las prestaciones ejecutadas por las Partes.</w:t>
      </w:r>
    </w:p>
    <w:p w14:paraId="7E991956"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526E0076"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61149165"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6D1ACA6C"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37D47F4E"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6E24A6BB"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0F1D3425"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6E662B9B"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60A3D40A"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080A71DB" w14:textId="77777777" w:rsidR="003D4468" w:rsidRPr="00E623EE" w:rsidRDefault="003D4468" w:rsidP="00813E4F">
      <w:pPr>
        <w:pStyle w:val="Prrafodelista"/>
        <w:numPr>
          <w:ilvl w:val="1"/>
          <w:numId w:val="62"/>
        </w:numPr>
        <w:spacing w:line="276" w:lineRule="auto"/>
        <w:contextualSpacing/>
        <w:jc w:val="both"/>
        <w:rPr>
          <w:rFonts w:ascii="Bookman Old Style" w:eastAsia="Calibri" w:hAnsi="Bookman Old Style" w:cs="Arial"/>
          <w:b/>
          <w:vanish/>
        </w:rPr>
      </w:pPr>
    </w:p>
    <w:p w14:paraId="13BE9975" w14:textId="77777777" w:rsidR="003D4468" w:rsidRPr="00E623EE" w:rsidRDefault="003D4468" w:rsidP="00813E4F">
      <w:pPr>
        <w:pStyle w:val="Prrafodelista"/>
        <w:numPr>
          <w:ilvl w:val="0"/>
          <w:numId w:val="68"/>
        </w:numPr>
        <w:spacing w:line="276" w:lineRule="auto"/>
        <w:contextualSpacing/>
        <w:jc w:val="both"/>
        <w:rPr>
          <w:rFonts w:ascii="Bookman Old Style" w:eastAsia="Calibri" w:hAnsi="Bookman Old Style" w:cs="Arial"/>
          <w:vanish/>
        </w:rPr>
      </w:pPr>
    </w:p>
    <w:p w14:paraId="1211C824" w14:textId="77777777" w:rsidR="003D4468" w:rsidRPr="00E623EE" w:rsidRDefault="003D4468" w:rsidP="00813E4F">
      <w:pPr>
        <w:pStyle w:val="Prrafodelista"/>
        <w:numPr>
          <w:ilvl w:val="2"/>
          <w:numId w:val="68"/>
        </w:numPr>
        <w:spacing w:line="276" w:lineRule="auto"/>
        <w:contextualSpacing/>
        <w:jc w:val="both"/>
        <w:rPr>
          <w:rFonts w:ascii="Bookman Old Style" w:eastAsia="Calibri" w:hAnsi="Bookman Old Style" w:cs="Arial"/>
          <w:vanish/>
        </w:rPr>
      </w:pPr>
    </w:p>
    <w:p w14:paraId="4F37CE1E" w14:textId="77777777" w:rsidR="003D4468" w:rsidRPr="00E623EE" w:rsidRDefault="003D4468" w:rsidP="00813E4F">
      <w:pPr>
        <w:pStyle w:val="Prrafodelista"/>
        <w:numPr>
          <w:ilvl w:val="2"/>
          <w:numId w:val="68"/>
        </w:numPr>
        <w:spacing w:line="276" w:lineRule="auto"/>
        <w:ind w:left="1429"/>
        <w:contextualSpacing/>
        <w:jc w:val="both"/>
        <w:rPr>
          <w:rFonts w:ascii="Bookman Old Style" w:eastAsia="Calibri" w:hAnsi="Bookman Old Style" w:cs="Arial"/>
        </w:rPr>
      </w:pPr>
      <w:r w:rsidRPr="00E623EE">
        <w:rPr>
          <w:rFonts w:ascii="Bookman Old Style" w:eastAsia="Calibri" w:hAnsi="Bookman Old Style" w:cs="Arial"/>
        </w:rPr>
        <w:t>El</w:t>
      </w:r>
      <w:r w:rsidRPr="00E623EE">
        <w:rPr>
          <w:rFonts w:ascii="Bookman Old Style" w:eastAsia="Calibri" w:hAnsi="Bookman Old Style" w:cs="Arial"/>
          <w:b/>
        </w:rPr>
        <w:t xml:space="preserve"> CONTRATANTE  </w:t>
      </w:r>
      <w:r w:rsidRPr="00E623EE">
        <w:rPr>
          <w:rFonts w:ascii="Bookman Old Style" w:eastAsia="Calibri" w:hAnsi="Bookman Old Style" w:cs="Arial"/>
        </w:rPr>
        <w:t>en cualquier momento podrá resolver de manera unilateral y de pleno derecho, sin necesidad de requerimiento y/o autorización judicial o extrajudicial alguna el presente Contrato, haciéndose efectiva dicha resolución con la notificación mediante carta notariada al PROVEEDOR, sin lugar a ningún tipo de resarcimiento por parte del CONTRATANTE a favor del PROVEEDOR.</w:t>
      </w:r>
    </w:p>
    <w:p w14:paraId="2AEB21DA" w14:textId="77777777" w:rsidR="003D4468" w:rsidRPr="00E623EE" w:rsidRDefault="003D4468" w:rsidP="003D4468">
      <w:pPr>
        <w:spacing w:line="276" w:lineRule="auto"/>
        <w:jc w:val="both"/>
        <w:rPr>
          <w:rFonts w:ascii="Bookman Old Style" w:hAnsi="Bookman Old Style" w:cs="Arial"/>
        </w:rPr>
      </w:pPr>
    </w:p>
    <w:p w14:paraId="197E7094" w14:textId="77777777" w:rsidR="003D4468" w:rsidRPr="00E623EE" w:rsidRDefault="003D4468" w:rsidP="00813E4F">
      <w:pPr>
        <w:numPr>
          <w:ilvl w:val="2"/>
          <w:numId w:val="68"/>
        </w:numPr>
        <w:spacing w:line="276" w:lineRule="auto"/>
        <w:ind w:hanging="11"/>
        <w:jc w:val="both"/>
        <w:rPr>
          <w:rFonts w:ascii="Bookman Old Style" w:hAnsi="Bookman Old Style" w:cs="Arial"/>
          <w:lang w:val="es-ES_tradnl"/>
        </w:rPr>
      </w:pPr>
      <w:r w:rsidRPr="00E623EE">
        <w:rPr>
          <w:rFonts w:ascii="Bookman Old Style" w:hAnsi="Bookman Old Style" w:cs="Arial"/>
          <w:b/>
          <w:lang w:val="es-ES_tradnl"/>
        </w:rPr>
        <w:t xml:space="preserve">Reglas aplicables a la Resolución: </w:t>
      </w:r>
    </w:p>
    <w:p w14:paraId="22B1A314" w14:textId="77777777" w:rsidR="003D4468" w:rsidRPr="00E623EE" w:rsidRDefault="003D4468" w:rsidP="003D4468">
      <w:pPr>
        <w:spacing w:line="276" w:lineRule="auto"/>
        <w:ind w:left="1418"/>
        <w:jc w:val="both"/>
        <w:rPr>
          <w:rFonts w:ascii="Bookman Old Style" w:hAnsi="Bookman Old Style" w:cs="Arial"/>
          <w:lang w:val="es-ES_tradnl"/>
        </w:rPr>
      </w:pPr>
      <w:r w:rsidRPr="00E623EE">
        <w:rPr>
          <w:rFonts w:ascii="Bookman Old Style" w:hAnsi="Bookman Old Style" w:cs="Arial"/>
          <w:lang w:val="es-ES_tradnl"/>
        </w:rPr>
        <w:t>Para procesar la resolución del Contrato por cualquiera de las causales señaladas en los numerales 32.2.1 y 32.2.2,  la  Parte afectada dará aviso escrito mediante carta notariada a la otra Parte de su intención de resolver el Contrato, estableciendo claramente la causal que se aduce.</w:t>
      </w:r>
    </w:p>
    <w:p w14:paraId="13C9EA6B" w14:textId="77777777" w:rsidR="003D4468" w:rsidRPr="00E623EE" w:rsidRDefault="003D4468" w:rsidP="003D4468">
      <w:pPr>
        <w:spacing w:line="276" w:lineRule="auto"/>
        <w:jc w:val="both"/>
        <w:rPr>
          <w:rFonts w:ascii="Bookman Old Style" w:hAnsi="Bookman Old Style" w:cs="Arial"/>
          <w:lang w:val="es-ES_tradnl"/>
        </w:rPr>
      </w:pPr>
    </w:p>
    <w:p w14:paraId="4432CE88" w14:textId="77777777" w:rsidR="003D4468" w:rsidRPr="00E623EE" w:rsidRDefault="003D4468" w:rsidP="003D4468">
      <w:pPr>
        <w:spacing w:line="276" w:lineRule="auto"/>
        <w:ind w:left="1418"/>
        <w:jc w:val="both"/>
        <w:rPr>
          <w:rFonts w:ascii="Bookman Old Style" w:hAnsi="Bookman Old Style" w:cs="Arial"/>
          <w:lang w:val="es-ES_tradnl"/>
        </w:rPr>
      </w:pPr>
      <w:r w:rsidRPr="00E623EE">
        <w:rPr>
          <w:rFonts w:ascii="Bookman Old Style" w:hAnsi="Bookman Old Style" w:cs="Arial"/>
          <w:lang w:val="es-ES_tradnl"/>
        </w:rPr>
        <w:t>Si dentro de los 10 (diez) Días Hábiles Administrativos siguientes de la fecha de notificación, se enmendaran las fallas, se normalizará el desarrollo de la adquisición y se tomaran las medidas necesarias para continuar normalmente con las estipulaciones del Contrato y el requirente de la resolución expresará por escrito su conformidad a la solución, el aviso de intención de resolución será retirado.</w:t>
      </w:r>
    </w:p>
    <w:p w14:paraId="6C2A1211" w14:textId="77777777" w:rsidR="003D4468" w:rsidRPr="00E623EE" w:rsidRDefault="003D4468" w:rsidP="003D4468">
      <w:pPr>
        <w:spacing w:line="276" w:lineRule="auto"/>
        <w:jc w:val="both"/>
        <w:rPr>
          <w:rFonts w:ascii="Bookman Old Style" w:hAnsi="Bookman Old Style" w:cs="Arial"/>
          <w:lang w:val="es-ES_tradnl"/>
        </w:rPr>
      </w:pPr>
    </w:p>
    <w:p w14:paraId="25040E23" w14:textId="77777777" w:rsidR="003D4468" w:rsidRPr="00E623EE" w:rsidRDefault="003D4468" w:rsidP="003D4468">
      <w:pPr>
        <w:spacing w:line="276" w:lineRule="auto"/>
        <w:ind w:left="1418"/>
        <w:jc w:val="both"/>
        <w:rPr>
          <w:rFonts w:ascii="Bookman Old Style" w:hAnsi="Bookman Old Style" w:cs="Arial"/>
          <w:lang w:val="es-ES_tradnl"/>
        </w:rPr>
      </w:pPr>
      <w:r w:rsidRPr="00E623EE">
        <w:rPr>
          <w:rFonts w:ascii="Bookman Old Style" w:hAnsi="Bookman Old Style" w:cs="Arial"/>
          <w:lang w:val="es-ES_tradnl"/>
        </w:rPr>
        <w:t>En caso contrario, si al vencimiento del término de los 10 (diez) Días Hábiles Administrativos no existiese ninguna respuesta, el proceso de resolución continuará, a cuyo fin la Parte afectada notificará mediante carta notariada a la otra Parte que la resolución del Contrato se ha hecho efectiva.</w:t>
      </w:r>
    </w:p>
    <w:p w14:paraId="279F2736"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 </w:t>
      </w:r>
    </w:p>
    <w:p w14:paraId="1FB01BEF" w14:textId="77777777" w:rsidR="003D4468" w:rsidRPr="00E623EE" w:rsidRDefault="003D4468" w:rsidP="003D4468">
      <w:pPr>
        <w:spacing w:line="276" w:lineRule="auto"/>
        <w:ind w:left="1418"/>
        <w:jc w:val="both"/>
        <w:rPr>
          <w:rFonts w:ascii="Bookman Old Style" w:hAnsi="Bookman Old Style" w:cs="Arial"/>
          <w:lang w:val="es-ES_tradnl"/>
        </w:rPr>
      </w:pPr>
      <w:r w:rsidRPr="00E623EE">
        <w:rPr>
          <w:rFonts w:ascii="Bookman Old Style" w:hAnsi="Bookman Old Style" w:cs="Arial"/>
          <w:lang w:val="es-ES_tradnl"/>
        </w:rPr>
        <w:lastRenderedPageBreak/>
        <w:t>En el caso que el monto de la Multa alcance al 20% (veinte por ciento) del monto total del Contrato, CONTRATANTE deberá notificar mediante carta notariada que la resolución de Contrato se ha hecho efectiva.</w:t>
      </w:r>
    </w:p>
    <w:p w14:paraId="422C6715"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lang w:val="es-ES_tradnl"/>
        </w:rPr>
        <w:t xml:space="preserve"> En los casos de Fuerza Mayor o Caso Fortuito y previo cumplimiento a la Cláusula (Fuerza Mayor o Caso Fortuito), la Parte afectada deberá notificar mediante carta notariada que la resolución de contrato se ha hecho efectiva y si corresponde se debe </w:t>
      </w:r>
      <w:r w:rsidRPr="00E623EE">
        <w:rPr>
          <w:rFonts w:ascii="Bookman Old Style" w:hAnsi="Bookman Old Style" w:cs="Arial"/>
        </w:rPr>
        <w:t>incluir los montos a reconocer por las prestaciones ejecutadas por las Partes.</w:t>
      </w:r>
    </w:p>
    <w:p w14:paraId="3C7B6081" w14:textId="77777777" w:rsidR="003D4468" w:rsidRPr="00E623EE" w:rsidRDefault="003D4468" w:rsidP="003D4468">
      <w:pPr>
        <w:spacing w:line="276" w:lineRule="auto"/>
        <w:jc w:val="both"/>
        <w:rPr>
          <w:rFonts w:ascii="Bookman Old Style" w:hAnsi="Bookman Old Style" w:cs="Arial"/>
          <w:bCs/>
        </w:rPr>
      </w:pPr>
      <w:r w:rsidRPr="00E623EE">
        <w:rPr>
          <w:rFonts w:ascii="Bookman Old Style" w:hAnsi="Bookman Old Style" w:cs="Arial"/>
          <w:lang w:val="es-ES_tradnl"/>
        </w:rPr>
        <w:t xml:space="preserve">En caso que se proceda a la resolución del Contrato, por razones atribuibles al PROVEEDOR, </w:t>
      </w:r>
      <w:r w:rsidRPr="00E623EE">
        <w:rPr>
          <w:rFonts w:ascii="Bookman Old Style" w:hAnsi="Bookman Old Style" w:cs="Arial"/>
        </w:rPr>
        <w:t>se consolidara en favor de CONTRATANTE la Garantía de Cumplimiento de Contrato. Por otro lado también se consolidan a favor de CONTRATANTE las Multas o penalidades</w:t>
      </w:r>
      <w:r w:rsidRPr="00E623EE">
        <w:rPr>
          <w:rFonts w:ascii="Bookman Old Style" w:hAnsi="Bookman Old Style" w:cs="Arial"/>
          <w:bCs/>
        </w:rPr>
        <w:t>.</w:t>
      </w:r>
    </w:p>
    <w:p w14:paraId="64320077" w14:textId="77777777" w:rsidR="003D4468" w:rsidRPr="00E623EE" w:rsidRDefault="003D4468" w:rsidP="003D4468">
      <w:pPr>
        <w:spacing w:line="276" w:lineRule="auto"/>
        <w:jc w:val="both"/>
        <w:rPr>
          <w:rFonts w:ascii="Bookman Old Style" w:hAnsi="Bookman Old Style" w:cs="Arial"/>
          <w:b/>
          <w:u w:val="single"/>
        </w:rPr>
      </w:pPr>
      <w:r w:rsidRPr="00E623EE">
        <w:rPr>
          <w:rFonts w:ascii="Bookman Old Style" w:hAnsi="Bookman Old Style" w:cs="Arial"/>
          <w:b/>
          <w:u w:val="single"/>
          <w:lang w:val="es-ES_tradnl"/>
        </w:rPr>
        <w:t>TRIGÉSIMA CUARTA.-</w:t>
      </w:r>
      <w:r w:rsidRPr="00E623EE">
        <w:rPr>
          <w:rFonts w:ascii="Bookman Old Style" w:hAnsi="Bookman Old Style" w:cs="Arial"/>
          <w:b/>
          <w:u w:val="single"/>
        </w:rPr>
        <w:t xml:space="preserve"> (CIERRE DE CONTRATO)</w:t>
      </w:r>
    </w:p>
    <w:p w14:paraId="6D48B9A2"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Terminado el Contrato, por su cumplimiento, las Partes firmarán un acta de cierre del Contrato manifestando los términos de la recepción o nota de recepción de la adquisición de los Vagones Planos Ferroviarios efectivamente ejecutados.</w:t>
      </w:r>
    </w:p>
    <w:p w14:paraId="1A0664FB"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Terminado el Contrato por resolución, las Partes realizaran la conciliación de cuentas finales a efectos de determinar cualquier saldo pendiente de pago si hubiese o correspondiese, emitiendo un acta de cierre del Contrato.</w:t>
      </w:r>
    </w:p>
    <w:p w14:paraId="025C9EAB"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lang w:val="es-ES_tradnl"/>
        </w:rPr>
        <w:t>TRIGÉSIMA QUINTA.- (MODIFICACIÓN AL CONTRATO)</w:t>
      </w:r>
    </w:p>
    <w:p w14:paraId="363FC36A" w14:textId="77777777" w:rsidR="003D4468" w:rsidRPr="00AA7B5C" w:rsidRDefault="003D4468" w:rsidP="003D4468">
      <w:pPr>
        <w:spacing w:before="120" w:after="120"/>
        <w:jc w:val="both"/>
        <w:rPr>
          <w:rFonts w:ascii="Bookman Old Style" w:hAnsi="Bookman Old Style" w:cs="Arial"/>
          <w:lang w:val="es-ES_tradnl"/>
        </w:rPr>
      </w:pPr>
      <w:r w:rsidRPr="00AA7B5C">
        <w:rPr>
          <w:rFonts w:ascii="Bookman Old Style" w:hAnsi="Bookman Old Style" w:cs="Arial"/>
          <w:lang w:val="es-ES_tradnl"/>
        </w:rPr>
        <w:t>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 financiero y legal que establezcan la viabilidad técnica, legal y de financiamiento.</w:t>
      </w:r>
    </w:p>
    <w:p w14:paraId="47388350" w14:textId="77777777" w:rsidR="003D4468" w:rsidRPr="00AA7B5C" w:rsidRDefault="003D4468" w:rsidP="003D4468">
      <w:pPr>
        <w:jc w:val="both"/>
        <w:rPr>
          <w:rFonts w:ascii="Bookman Old Style" w:hAnsi="Bookman Old Style" w:cs="Arial"/>
          <w:lang w:val="es-ES_tradnl"/>
        </w:rPr>
      </w:pPr>
      <w:r w:rsidRPr="00AA7B5C">
        <w:rPr>
          <w:rFonts w:ascii="Bookman Old Style" w:hAnsi="Bookman Old Style" w:cs="Arial"/>
          <w:lang w:val="es-ES_tradnl"/>
        </w:rPr>
        <w:t xml:space="preserve">Las referidas modificaciones se realizarán a través de uno o varios Contratos Modificatorios, que sumados no deberán exceder el 10% (diez por ciento) del Monto del Contrato, de acuerdo con lo establecido en el </w:t>
      </w:r>
      <w:r w:rsidRPr="00E623EE">
        <w:rPr>
          <w:rFonts w:ascii="Bookman Old Style" w:hAnsi="Bookman Old Style" w:cs="Arial"/>
          <w:lang w:val="es-ES_tradnl"/>
        </w:rPr>
        <w:t xml:space="preserve">Reglamento para la contratación de bienes, obras y servicios especializados en el extranjero de Yacimientos </w:t>
      </w:r>
      <w:proofErr w:type="spellStart"/>
      <w:r w:rsidRPr="00E623EE">
        <w:rPr>
          <w:rFonts w:ascii="Bookman Old Style" w:hAnsi="Bookman Old Style" w:cs="Arial"/>
          <w:lang w:val="es-ES_tradnl"/>
        </w:rPr>
        <w:t>Petroliferos</w:t>
      </w:r>
      <w:proofErr w:type="spellEnd"/>
      <w:r w:rsidRPr="00E623EE">
        <w:rPr>
          <w:rFonts w:ascii="Bookman Old Style" w:hAnsi="Bookman Old Style" w:cs="Arial"/>
          <w:lang w:val="es-ES_tradnl"/>
        </w:rPr>
        <w:t xml:space="preserve"> Fiscales Bolivianos (</w:t>
      </w:r>
      <w:proofErr w:type="spellStart"/>
      <w:r w:rsidRPr="00E623EE">
        <w:rPr>
          <w:rFonts w:ascii="Bookman Old Style" w:hAnsi="Bookman Old Style" w:cs="Arial"/>
          <w:lang w:val="es-ES_tradnl"/>
        </w:rPr>
        <w:t>YPFB</w:t>
      </w:r>
      <w:proofErr w:type="spellEnd"/>
      <w:r w:rsidRPr="00E623EE">
        <w:rPr>
          <w:rFonts w:ascii="Bookman Old Style" w:hAnsi="Bookman Old Style" w:cs="Arial"/>
          <w:lang w:val="es-ES_tradnl"/>
        </w:rPr>
        <w:t>).</w:t>
      </w:r>
    </w:p>
    <w:p w14:paraId="5E1281AE" w14:textId="77777777" w:rsidR="003D4468" w:rsidRPr="00AA7B5C" w:rsidRDefault="003D4468" w:rsidP="003D4468">
      <w:pPr>
        <w:jc w:val="both"/>
        <w:rPr>
          <w:rFonts w:ascii="Bookman Old Style" w:hAnsi="Bookman Old Style" w:cs="Arial"/>
          <w:b/>
          <w:u w:val="single"/>
        </w:rPr>
      </w:pPr>
      <w:r w:rsidRPr="003168A4">
        <w:rPr>
          <w:rFonts w:ascii="Bookman Old Style" w:hAnsi="Bookman Old Style" w:cs="Arial"/>
          <w:b/>
          <w:u w:val="single"/>
        </w:rPr>
        <w:t>TRIGÉSIMA</w:t>
      </w:r>
      <w:r>
        <w:rPr>
          <w:rFonts w:ascii="Bookman Old Style" w:hAnsi="Bookman Old Style" w:cs="Arial"/>
          <w:b/>
          <w:u w:val="single"/>
        </w:rPr>
        <w:t xml:space="preserve"> SEXTA.</w:t>
      </w:r>
      <w:r w:rsidRPr="003168A4">
        <w:rPr>
          <w:rFonts w:ascii="Bookman Old Style" w:hAnsi="Bookman Old Style" w:cs="Arial"/>
          <w:b/>
          <w:u w:val="single"/>
        </w:rPr>
        <w:t xml:space="preserve">- </w:t>
      </w:r>
      <w:r w:rsidRPr="00AA7B5C">
        <w:rPr>
          <w:rFonts w:ascii="Bookman Old Style" w:hAnsi="Bookman Old Style" w:cs="Arial"/>
          <w:b/>
          <w:u w:val="single"/>
        </w:rPr>
        <w:t>(PROTOCOLIZACIÓN DEL CONTRATO)</w:t>
      </w:r>
    </w:p>
    <w:p w14:paraId="0705E674" w14:textId="77777777" w:rsidR="003D4468" w:rsidRPr="00874438" w:rsidRDefault="003D4468" w:rsidP="003D4468">
      <w:pPr>
        <w:spacing w:after="120"/>
        <w:jc w:val="both"/>
        <w:rPr>
          <w:rFonts w:ascii="Bookman Old Style" w:hAnsi="Bookman Old Style" w:cs="Arial"/>
        </w:rPr>
      </w:pPr>
      <w:r w:rsidRPr="00AA7B5C">
        <w:rPr>
          <w:rFonts w:ascii="Bookman Old Style" w:hAnsi="Bookman Old Style" w:cs="Arial"/>
        </w:rPr>
        <w:t xml:space="preserve">El presente </w:t>
      </w:r>
      <w:r w:rsidRPr="00874438">
        <w:rPr>
          <w:rFonts w:ascii="Bookman Old Style" w:hAnsi="Bookman Old Style" w:cs="Arial"/>
        </w:rPr>
        <w:t xml:space="preserve">Contrato será protocolizado con todas las formalidades de Ley por el CONTRATANTE en el distrito administrativo correspondiente. El importe que por concepto de protocolización debe ser pagado por el PROVEEDOR. En caso que este importe no sea cancelado por el PROVEEDOR podrá ser descontado por el CONTRATANTE a tiempo de hacer efectivo el pago de los Hitos o en el pago final del Contrato. </w:t>
      </w:r>
    </w:p>
    <w:p w14:paraId="08669562" w14:textId="77777777" w:rsidR="003D4468" w:rsidRPr="00874438" w:rsidRDefault="003D4468" w:rsidP="003D4468">
      <w:pPr>
        <w:spacing w:after="120"/>
        <w:jc w:val="both"/>
        <w:rPr>
          <w:rFonts w:ascii="Bookman Old Style" w:hAnsi="Bookman Old Style" w:cs="Arial"/>
        </w:rPr>
      </w:pPr>
      <w:r w:rsidRPr="00874438">
        <w:rPr>
          <w:rFonts w:ascii="Bookman Old Style" w:hAnsi="Bookman Old Style" w:cs="Arial"/>
        </w:rPr>
        <w:t>Esta protocolización contendrá los siguientes documentos:</w:t>
      </w:r>
    </w:p>
    <w:p w14:paraId="627D8EA4" w14:textId="77777777" w:rsidR="003D4468" w:rsidRPr="00AA7B5C" w:rsidRDefault="003D4468" w:rsidP="003D4468">
      <w:pPr>
        <w:spacing w:after="120"/>
        <w:jc w:val="both"/>
        <w:rPr>
          <w:rFonts w:ascii="Bookman Old Style" w:hAnsi="Bookman Old Style" w:cs="Arial"/>
        </w:rPr>
      </w:pPr>
      <w:r w:rsidRPr="00AA7B5C">
        <w:rPr>
          <w:rFonts w:ascii="Bookman Old Style" w:hAnsi="Bookman Old Style" w:cs="Arial"/>
        </w:rPr>
        <w:t>Originales o fotocopias legalizadas de:</w:t>
      </w:r>
    </w:p>
    <w:p w14:paraId="05D612B5" w14:textId="77777777" w:rsidR="003D4468" w:rsidRPr="00AA7B5C" w:rsidRDefault="003D4468" w:rsidP="00813E4F">
      <w:pPr>
        <w:numPr>
          <w:ilvl w:val="0"/>
          <w:numId w:val="75"/>
        </w:numPr>
        <w:ind w:left="1134" w:hanging="283"/>
        <w:jc w:val="both"/>
        <w:rPr>
          <w:rFonts w:ascii="Bookman Old Style" w:hAnsi="Bookman Old Style" w:cs="Arial"/>
        </w:rPr>
      </w:pPr>
      <w:r w:rsidRPr="00AA7B5C">
        <w:rPr>
          <w:rFonts w:ascii="Bookman Old Style" w:hAnsi="Bookman Old Style" w:cs="Arial"/>
        </w:rPr>
        <w:t xml:space="preserve">Testimonio del poder del representante legal referido en el Contrato. </w:t>
      </w:r>
    </w:p>
    <w:p w14:paraId="0098572A" w14:textId="77777777" w:rsidR="003D4468" w:rsidRPr="00AA7B5C" w:rsidRDefault="003D4468" w:rsidP="00813E4F">
      <w:pPr>
        <w:numPr>
          <w:ilvl w:val="0"/>
          <w:numId w:val="75"/>
        </w:numPr>
        <w:ind w:left="1134" w:hanging="283"/>
        <w:jc w:val="both"/>
        <w:rPr>
          <w:rFonts w:ascii="Bookman Old Style" w:hAnsi="Bookman Old Style" w:cs="Arial"/>
        </w:rPr>
      </w:pPr>
      <w:r w:rsidRPr="00AA7B5C">
        <w:rPr>
          <w:rFonts w:ascii="Bookman Old Style" w:hAnsi="Bookman Old Style" w:cs="Arial"/>
        </w:rPr>
        <w:t>Certificado de  matrícula de inscripción en FUNDEMPRESA.</w:t>
      </w:r>
    </w:p>
    <w:p w14:paraId="6F549C94" w14:textId="77777777" w:rsidR="003D4468" w:rsidRPr="00AA7B5C" w:rsidRDefault="003D4468" w:rsidP="00813E4F">
      <w:pPr>
        <w:numPr>
          <w:ilvl w:val="0"/>
          <w:numId w:val="75"/>
        </w:numPr>
        <w:ind w:left="1134" w:hanging="283"/>
        <w:jc w:val="both"/>
        <w:rPr>
          <w:rFonts w:ascii="Bookman Old Style" w:hAnsi="Bookman Old Style" w:cs="Arial"/>
        </w:rPr>
      </w:pPr>
      <w:r w:rsidRPr="00AA7B5C">
        <w:rPr>
          <w:rFonts w:ascii="Bookman Old Style" w:hAnsi="Bookman Old Style" w:cs="Arial"/>
        </w:rPr>
        <w:t>Contrato</w:t>
      </w:r>
    </w:p>
    <w:p w14:paraId="1C07CE0F" w14:textId="77777777" w:rsidR="003D4468" w:rsidRPr="00AA7B5C" w:rsidRDefault="003D4468" w:rsidP="003D4468">
      <w:pPr>
        <w:jc w:val="both"/>
        <w:rPr>
          <w:rFonts w:ascii="Bookman Old Style" w:hAnsi="Bookman Old Style" w:cs="Arial"/>
        </w:rPr>
      </w:pPr>
      <w:r w:rsidRPr="00AA7B5C">
        <w:rPr>
          <w:rFonts w:ascii="Bookman Old Style" w:hAnsi="Bookman Old Style" w:cs="Arial"/>
        </w:rPr>
        <w:t>Fotocopias simples de:</w:t>
      </w:r>
    </w:p>
    <w:p w14:paraId="7278D0DD" w14:textId="77777777" w:rsidR="003D4468" w:rsidRPr="00AA7B5C" w:rsidRDefault="003D4468" w:rsidP="00813E4F">
      <w:pPr>
        <w:numPr>
          <w:ilvl w:val="0"/>
          <w:numId w:val="75"/>
        </w:numPr>
        <w:ind w:left="1134" w:hanging="283"/>
        <w:jc w:val="both"/>
        <w:rPr>
          <w:rFonts w:ascii="Bookman Old Style" w:hAnsi="Bookman Old Style" w:cs="Arial"/>
        </w:rPr>
      </w:pPr>
      <w:r w:rsidRPr="00AA7B5C">
        <w:rPr>
          <w:rFonts w:ascii="Bookman Old Style" w:hAnsi="Bookman Old Style" w:cs="Arial"/>
        </w:rPr>
        <w:t>Cédula de identidad del representante legal.  </w:t>
      </w:r>
    </w:p>
    <w:p w14:paraId="1FF1B010" w14:textId="77777777" w:rsidR="003D4468" w:rsidRPr="00AA7B5C" w:rsidRDefault="003D4468" w:rsidP="00813E4F">
      <w:pPr>
        <w:numPr>
          <w:ilvl w:val="0"/>
          <w:numId w:val="75"/>
        </w:numPr>
        <w:ind w:left="1134" w:hanging="283"/>
        <w:jc w:val="both"/>
        <w:rPr>
          <w:rFonts w:ascii="Bookman Old Style" w:hAnsi="Bookman Old Style" w:cs="Arial"/>
        </w:rPr>
      </w:pPr>
      <w:r w:rsidRPr="00AA7B5C">
        <w:rPr>
          <w:rFonts w:ascii="Bookman Old Style" w:hAnsi="Bookman Old Style" w:cs="Arial"/>
        </w:rPr>
        <w:t xml:space="preserve">Escritura  de constitución de la empresa.  </w:t>
      </w:r>
    </w:p>
    <w:p w14:paraId="15FC205E" w14:textId="77777777" w:rsidR="003D4468" w:rsidRPr="00AA7B5C" w:rsidRDefault="003D4468" w:rsidP="00813E4F">
      <w:pPr>
        <w:numPr>
          <w:ilvl w:val="0"/>
          <w:numId w:val="75"/>
        </w:numPr>
        <w:spacing w:after="120"/>
        <w:ind w:left="1134" w:hanging="283"/>
        <w:jc w:val="both"/>
        <w:rPr>
          <w:rFonts w:ascii="Bookman Old Style" w:hAnsi="Bookman Old Style" w:cs="Arial"/>
        </w:rPr>
      </w:pPr>
      <w:r w:rsidRPr="00AA7B5C">
        <w:rPr>
          <w:rFonts w:ascii="Bookman Old Style" w:hAnsi="Bookman Old Style" w:cs="Arial"/>
        </w:rPr>
        <w:t xml:space="preserve">Garantía de cumplimiento de contrato </w:t>
      </w:r>
    </w:p>
    <w:p w14:paraId="047285BA" w14:textId="77777777" w:rsidR="003D4468" w:rsidRPr="00AA7B5C" w:rsidRDefault="003D4468" w:rsidP="003D4468">
      <w:pPr>
        <w:jc w:val="both"/>
        <w:rPr>
          <w:rFonts w:ascii="Bookman Old Style" w:hAnsi="Bookman Old Style" w:cs="Arial"/>
        </w:rPr>
      </w:pPr>
      <w:r w:rsidRPr="00AA7B5C">
        <w:rPr>
          <w:rFonts w:ascii="Bookman Old Style" w:hAnsi="Bookman Old Style" w:cs="Arial"/>
        </w:rPr>
        <w:t>En caso de que por cualquier circunstancia, el presente documento no fuese protocolizado, servirá a los efectos de Ley y de su cumplimiento, como documento suficiente a las Partes.</w:t>
      </w:r>
    </w:p>
    <w:p w14:paraId="3880E04D" w14:textId="77777777" w:rsidR="003D4468" w:rsidRPr="00E623EE" w:rsidRDefault="003D4468" w:rsidP="003D4468">
      <w:pPr>
        <w:jc w:val="both"/>
        <w:rPr>
          <w:rFonts w:ascii="Bookman Old Style" w:hAnsi="Bookman Old Style" w:cs="Arial"/>
          <w:b/>
          <w:u w:val="single"/>
          <w:lang w:val="es-ES_tradnl"/>
        </w:rPr>
      </w:pPr>
      <w:r w:rsidRPr="00E623EE">
        <w:rPr>
          <w:rFonts w:ascii="Bookman Old Style" w:hAnsi="Bookman Old Style" w:cs="Arial"/>
          <w:b/>
          <w:u w:val="single"/>
          <w:lang w:val="es-ES_tradnl"/>
        </w:rPr>
        <w:t>TRIGÉSIMA SEPTIMA.- (ANTICORRUPCIÓN)</w:t>
      </w:r>
    </w:p>
    <w:p w14:paraId="4329B87F" w14:textId="77777777" w:rsidR="003D4468" w:rsidRPr="00E623EE" w:rsidRDefault="003D4468" w:rsidP="003D4468">
      <w:pPr>
        <w:jc w:val="both"/>
        <w:rPr>
          <w:rFonts w:ascii="Bookman Old Style" w:hAnsi="Bookman Old Style" w:cs="Arial"/>
          <w:bCs/>
        </w:rPr>
      </w:pPr>
      <w:r w:rsidRPr="00E623EE">
        <w:rPr>
          <w:rFonts w:ascii="Bookman Old Style" w:hAnsi="Bookman Old Style"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w:t>
      </w:r>
      <w:r w:rsidRPr="00E623EE">
        <w:rPr>
          <w:rFonts w:ascii="Bookman Old Style" w:hAnsi="Bookman Old Style" w:cs="Arial"/>
          <w:lang w:val="es-ES_tradnl"/>
        </w:rPr>
        <w:lastRenderedPageBreak/>
        <w:t>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623EE">
        <w:rPr>
          <w:rFonts w:ascii="Bookman Old Style" w:hAnsi="Bookman Old Style" w:cs="Arial"/>
          <w:bCs/>
        </w:rPr>
        <w:t xml:space="preserve">, sin perjuicio de que CONTRATANTE resuelva el presente Contrato y se ejecuten las garantías que se encuentren vigentes al momento de la resolución.  </w:t>
      </w:r>
    </w:p>
    <w:p w14:paraId="3297C7C4"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rPr>
        <w:t>TRIGÉSIMA OCTAVA</w:t>
      </w:r>
      <w:r w:rsidRPr="00E623EE">
        <w:rPr>
          <w:rFonts w:ascii="Bookman Old Style" w:hAnsi="Bookman Old Style" w:cs="Arial"/>
          <w:b/>
          <w:u w:val="single"/>
          <w:lang w:val="es-ES_tradnl"/>
        </w:rPr>
        <w:t>.- (CONFORMIDAD)</w:t>
      </w:r>
    </w:p>
    <w:p w14:paraId="03D765B3"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lang w:val="es-ES_tradnl"/>
        </w:rPr>
        <w:t xml:space="preserve">En señal de aceptación y conformidad y para su fiel  y estricto cumplimiento firman el presente Contrato en seis (6) ejemplares de un mismo tenor y validez ____________en representación legal del </w:t>
      </w:r>
      <w:proofErr w:type="gramStart"/>
      <w:r w:rsidRPr="00E623EE">
        <w:rPr>
          <w:rFonts w:ascii="Bookman Old Style" w:hAnsi="Bookman Old Style" w:cs="Arial"/>
          <w:b/>
          <w:lang w:val="es-ES_tradnl"/>
        </w:rPr>
        <w:t>CONTRATANTE</w:t>
      </w:r>
      <w:r w:rsidRPr="00E623EE">
        <w:rPr>
          <w:rFonts w:ascii="Bookman Old Style" w:hAnsi="Bookman Old Style" w:cs="Arial"/>
          <w:lang w:val="es-ES_tradnl"/>
        </w:rPr>
        <w:t xml:space="preserve"> ,</w:t>
      </w:r>
      <w:proofErr w:type="gramEnd"/>
      <w:r w:rsidRPr="00E623EE">
        <w:rPr>
          <w:rFonts w:ascii="Bookman Old Style" w:hAnsi="Bookman Old Style" w:cs="Arial"/>
          <w:lang w:val="es-ES_tradnl"/>
        </w:rPr>
        <w:t xml:space="preserve"> y el señor …………………... en representación legal del </w:t>
      </w:r>
      <w:r w:rsidRPr="00E623EE">
        <w:rPr>
          <w:rFonts w:ascii="Bookman Old Style" w:hAnsi="Bookman Old Style" w:cs="Arial"/>
          <w:b/>
          <w:lang w:val="es-ES_tradnl"/>
        </w:rPr>
        <w:t>PROVEEDOR</w:t>
      </w:r>
      <w:r w:rsidRPr="00E623EE">
        <w:rPr>
          <w:rFonts w:ascii="Bookman Old Style" w:hAnsi="Bookman Old Style" w:cs="Arial"/>
          <w:lang w:val="es-ES_tradnl"/>
        </w:rPr>
        <w:t>.</w:t>
      </w:r>
    </w:p>
    <w:p w14:paraId="7965400B" w14:textId="77777777" w:rsidR="003D4468" w:rsidRPr="00E623EE" w:rsidRDefault="003D4468" w:rsidP="003D4468">
      <w:pPr>
        <w:spacing w:line="276" w:lineRule="auto"/>
        <w:jc w:val="both"/>
        <w:rPr>
          <w:rFonts w:ascii="Bookman Old Style" w:hAnsi="Bookman Old Style" w:cs="Arial"/>
          <w:lang w:val="es-ES_tradnl"/>
        </w:rPr>
      </w:pPr>
    </w:p>
    <w:p w14:paraId="3C56D2CB" w14:textId="77777777" w:rsidR="003D4468" w:rsidRPr="00E623EE" w:rsidRDefault="003D4468" w:rsidP="003D4468">
      <w:pPr>
        <w:spacing w:line="276" w:lineRule="auto"/>
        <w:jc w:val="both"/>
        <w:rPr>
          <w:rFonts w:ascii="Bookman Old Style" w:hAnsi="Bookman Old Style" w:cs="Arial"/>
          <w:lang w:val="es-MX"/>
        </w:rPr>
      </w:pPr>
      <w:r w:rsidRPr="00E623EE">
        <w:rPr>
          <w:rFonts w:ascii="Bookman Old Style" w:hAnsi="Bookman Old Style" w:cs="Arial"/>
          <w:lang w:val="es-ES_tradnl"/>
        </w:rPr>
        <w:t>Este documento, conforme a disposiciones legales de control fiscal vigentes, será registrado ante la Contraloría General del Estado.</w:t>
      </w:r>
    </w:p>
    <w:p w14:paraId="69E185B1" w14:textId="77777777" w:rsidR="003D4468" w:rsidRDefault="003D4468" w:rsidP="003D4468">
      <w:pPr>
        <w:spacing w:before="120" w:after="120"/>
        <w:jc w:val="both"/>
        <w:rPr>
          <w:rFonts w:ascii="Arial" w:hAnsi="Arial" w:cs="Arial"/>
          <w:lang w:val="es-ES_tradnl"/>
        </w:rPr>
      </w:pPr>
    </w:p>
    <w:p w14:paraId="0BD2D03D" w14:textId="77777777" w:rsidR="003D4468" w:rsidRPr="00494597" w:rsidRDefault="003D4468" w:rsidP="003D4468">
      <w:pPr>
        <w:spacing w:before="120" w:after="120"/>
        <w:jc w:val="both"/>
        <w:rPr>
          <w:rFonts w:ascii="Bookman Old Style" w:hAnsi="Bookman Old Style" w:cs="Arial"/>
          <w:lang w:val="es-ES_tradnl"/>
        </w:rPr>
      </w:pPr>
      <w:r>
        <w:rPr>
          <w:rFonts w:ascii="Arial" w:hAnsi="Arial" w:cs="Arial"/>
          <w:lang w:val="es-ES_tradnl"/>
        </w:rPr>
        <w:t>………………………………………………………………</w:t>
      </w:r>
      <w:r w:rsidRPr="00494597">
        <w:rPr>
          <w:rFonts w:ascii="Bookman Old Style" w:hAnsi="Bookman Old Style" w:cs="Arial"/>
          <w:lang w:val="es-ES_tradnl"/>
        </w:rPr>
        <w:t>2016</w:t>
      </w:r>
    </w:p>
    <w:p w14:paraId="318B6E15" w14:textId="77777777" w:rsidR="003D4468" w:rsidRPr="009660BB" w:rsidRDefault="003D4468" w:rsidP="003D4468">
      <w:pPr>
        <w:spacing w:before="120" w:after="120"/>
        <w:jc w:val="both"/>
        <w:rPr>
          <w:rFonts w:ascii="Arial" w:hAnsi="Arial" w:cs="Arial"/>
          <w:lang w:val="es-ES_tradnl"/>
        </w:rPr>
      </w:pPr>
    </w:p>
    <w:p w14:paraId="4D0ADEC4" w14:textId="77777777" w:rsidR="003D4468" w:rsidRPr="0062493A" w:rsidRDefault="003D4468" w:rsidP="003D4468">
      <w:pPr>
        <w:spacing w:before="120" w:after="120"/>
        <w:jc w:val="both"/>
        <w:rPr>
          <w:rFonts w:ascii="Bookman Old Style" w:hAnsi="Bookman Old Style" w:cs="Arial"/>
          <w:lang w:val="es-ES_tradnl"/>
        </w:rPr>
      </w:pPr>
    </w:p>
    <w:p w14:paraId="3510D574" w14:textId="77777777" w:rsidR="003D4468" w:rsidRPr="0062493A" w:rsidRDefault="003D4468" w:rsidP="003D4468">
      <w:pPr>
        <w:spacing w:before="120" w:after="120"/>
        <w:jc w:val="both"/>
        <w:rPr>
          <w:rFonts w:ascii="Bookman Old Style" w:hAnsi="Bookman Old Style" w:cs="Arial"/>
          <w:lang w:val="es-ES_tradnl"/>
        </w:rPr>
      </w:pPr>
    </w:p>
    <w:tbl>
      <w:tblPr>
        <w:tblW w:w="0" w:type="auto"/>
        <w:tblLook w:val="04A0" w:firstRow="1" w:lastRow="0" w:firstColumn="1" w:lastColumn="0" w:noHBand="0" w:noVBand="1"/>
      </w:tblPr>
      <w:tblGrid>
        <w:gridCol w:w="4488"/>
        <w:gridCol w:w="4635"/>
      </w:tblGrid>
      <w:tr w:rsidR="003D4468" w:rsidRPr="0062493A" w14:paraId="41AB14DC" w14:textId="77777777" w:rsidTr="00D303AB">
        <w:tc>
          <w:tcPr>
            <w:tcW w:w="4914" w:type="dxa"/>
            <w:shd w:val="clear" w:color="auto" w:fill="auto"/>
          </w:tcPr>
          <w:p w14:paraId="61D98B38" w14:textId="77777777" w:rsidR="003D4468" w:rsidRPr="003008E2" w:rsidRDefault="003D4468" w:rsidP="00D303AB">
            <w:pPr>
              <w:jc w:val="both"/>
              <w:rPr>
                <w:rFonts w:ascii="Bookman Old Style" w:hAnsi="Bookman Old Style" w:cs="Arial"/>
              </w:rPr>
            </w:pPr>
            <w:r w:rsidRPr="003008E2">
              <w:rPr>
                <w:rFonts w:ascii="Bookman Old Style" w:hAnsi="Bookman Old Style" w:cs="Arial"/>
              </w:rPr>
              <w:t xml:space="preserve">         Lic. __________________</w:t>
            </w:r>
          </w:p>
        </w:tc>
        <w:tc>
          <w:tcPr>
            <w:tcW w:w="4914" w:type="dxa"/>
            <w:shd w:val="clear" w:color="auto" w:fill="auto"/>
          </w:tcPr>
          <w:p w14:paraId="71BED981" w14:textId="77777777" w:rsidR="003D4468" w:rsidRPr="003008E2" w:rsidRDefault="003D4468" w:rsidP="00D303AB">
            <w:pPr>
              <w:jc w:val="both"/>
              <w:rPr>
                <w:rFonts w:ascii="Bookman Old Style" w:hAnsi="Bookman Old Style" w:cs="Arial"/>
              </w:rPr>
            </w:pPr>
            <w:r w:rsidRPr="003008E2">
              <w:rPr>
                <w:rFonts w:ascii="Bookman Old Style" w:hAnsi="Bookman Old Style" w:cs="Arial"/>
              </w:rPr>
              <w:t xml:space="preserve">          Sr. ____________________________</w:t>
            </w:r>
          </w:p>
        </w:tc>
      </w:tr>
      <w:tr w:rsidR="003D4468" w:rsidRPr="0062493A" w14:paraId="7E9C8831" w14:textId="77777777" w:rsidTr="00D303AB">
        <w:tc>
          <w:tcPr>
            <w:tcW w:w="4914" w:type="dxa"/>
            <w:shd w:val="clear" w:color="auto" w:fill="auto"/>
          </w:tcPr>
          <w:p w14:paraId="5B4C2472" w14:textId="77777777" w:rsidR="003D4468" w:rsidRPr="003008E2" w:rsidRDefault="003D4468" w:rsidP="00D303AB">
            <w:pPr>
              <w:jc w:val="both"/>
              <w:rPr>
                <w:rFonts w:ascii="Bookman Old Style" w:hAnsi="Bookman Old Style" w:cs="Arial"/>
                <w:i/>
              </w:rPr>
            </w:pPr>
            <w:r w:rsidRPr="003008E2">
              <w:rPr>
                <w:rFonts w:ascii="Bookman Old Style" w:hAnsi="Bookman Old Style" w:cs="Arial"/>
                <w:i/>
              </w:rPr>
              <w:t xml:space="preserve">                       cargo</w:t>
            </w:r>
          </w:p>
          <w:p w14:paraId="131F122B" w14:textId="77777777" w:rsidR="003D4468" w:rsidRPr="003008E2" w:rsidRDefault="003D4468" w:rsidP="00D303AB">
            <w:pPr>
              <w:jc w:val="both"/>
              <w:rPr>
                <w:rFonts w:ascii="Bookman Old Style" w:hAnsi="Bookman Old Style" w:cs="Arial"/>
                <w:b/>
              </w:rPr>
            </w:pPr>
            <w:r w:rsidRPr="003008E2">
              <w:rPr>
                <w:rFonts w:ascii="Bookman Old Style" w:hAnsi="Bookman Old Style" w:cs="Arial"/>
                <w:b/>
              </w:rPr>
              <w:t>CONTRATANTE</w:t>
            </w:r>
          </w:p>
          <w:p w14:paraId="2A08AC8D" w14:textId="77777777" w:rsidR="003D4468" w:rsidRPr="003008E2" w:rsidRDefault="003D4468" w:rsidP="00D303AB">
            <w:pPr>
              <w:rPr>
                <w:rFonts w:ascii="Bookman Old Style" w:hAnsi="Bookman Old Style" w:cs="Arial"/>
                <w:b/>
              </w:rPr>
            </w:pPr>
          </w:p>
        </w:tc>
        <w:tc>
          <w:tcPr>
            <w:tcW w:w="4914" w:type="dxa"/>
            <w:shd w:val="clear" w:color="auto" w:fill="auto"/>
          </w:tcPr>
          <w:p w14:paraId="29D06827" w14:textId="77777777" w:rsidR="003D4468" w:rsidRPr="003008E2" w:rsidRDefault="003D4468" w:rsidP="00D303AB">
            <w:pPr>
              <w:jc w:val="both"/>
              <w:rPr>
                <w:rFonts w:ascii="Bookman Old Style" w:hAnsi="Bookman Old Style" w:cs="Arial"/>
                <w:i/>
              </w:rPr>
            </w:pPr>
            <w:r w:rsidRPr="003008E2">
              <w:rPr>
                <w:rFonts w:ascii="Bookman Old Style" w:hAnsi="Bookman Old Style" w:cs="Arial"/>
                <w:i/>
              </w:rPr>
              <w:t xml:space="preserve">                         Nombre empresa</w:t>
            </w:r>
          </w:p>
          <w:p w14:paraId="3B386C39" w14:textId="77777777" w:rsidR="003D4468" w:rsidRPr="003008E2" w:rsidRDefault="003D4468" w:rsidP="00D303AB">
            <w:pPr>
              <w:jc w:val="both"/>
              <w:rPr>
                <w:rFonts w:ascii="Bookman Old Style" w:hAnsi="Bookman Old Style" w:cs="Arial"/>
                <w:b/>
              </w:rPr>
            </w:pPr>
            <w:r w:rsidRPr="003008E2">
              <w:rPr>
                <w:rFonts w:ascii="Bookman Old Style" w:hAnsi="Bookman Old Style" w:cs="Arial"/>
                <w:b/>
              </w:rPr>
              <w:t>PROVEEDOR</w:t>
            </w:r>
          </w:p>
        </w:tc>
      </w:tr>
    </w:tbl>
    <w:p w14:paraId="5621B690" w14:textId="77777777" w:rsidR="003D4468" w:rsidRPr="009660BB" w:rsidRDefault="003D4468" w:rsidP="003D4468">
      <w:pPr>
        <w:jc w:val="both"/>
        <w:rPr>
          <w:rFonts w:ascii="Arial" w:hAnsi="Arial" w:cs="Arial"/>
        </w:rPr>
      </w:pPr>
    </w:p>
    <w:p w14:paraId="66658867" w14:textId="77777777" w:rsidR="003D4468" w:rsidRPr="009660BB" w:rsidRDefault="003D4468" w:rsidP="003D4468">
      <w:pPr>
        <w:jc w:val="both"/>
        <w:rPr>
          <w:rFonts w:ascii="Arial" w:hAnsi="Arial" w:cs="Arial"/>
        </w:rPr>
      </w:pPr>
    </w:p>
    <w:p w14:paraId="602ECC4E" w14:textId="77777777" w:rsidR="003D4468" w:rsidRPr="00CA0FD2" w:rsidRDefault="003D4468" w:rsidP="003D4468">
      <w:pPr>
        <w:jc w:val="both"/>
        <w:rPr>
          <w:rFonts w:ascii="Bookman Old Style" w:hAnsi="Bookman Old Style" w:cs="Arial"/>
          <w:lang w:val="es-ES_tradnl"/>
        </w:rPr>
      </w:pPr>
    </w:p>
    <w:p w14:paraId="7E60B3F5" w14:textId="77777777" w:rsidR="003D4468" w:rsidRPr="00E623EE" w:rsidRDefault="003D4468" w:rsidP="003D4468">
      <w:pPr>
        <w:jc w:val="center"/>
        <w:rPr>
          <w:rFonts w:cs="Calibri"/>
          <w:b/>
          <w:bCs/>
        </w:rPr>
      </w:pPr>
    </w:p>
    <w:p w14:paraId="5EE4C639" w14:textId="77777777" w:rsidR="003D4468" w:rsidRPr="00E623EE" w:rsidRDefault="003D4468" w:rsidP="003D4468">
      <w:pPr>
        <w:jc w:val="center"/>
        <w:rPr>
          <w:rFonts w:cs="Calibri"/>
          <w:b/>
          <w:bCs/>
          <w:lang w:val="es-ES_tradnl"/>
        </w:rPr>
      </w:pPr>
    </w:p>
    <w:p w14:paraId="09955B3E" w14:textId="77777777" w:rsidR="003D4468" w:rsidRPr="00E623EE" w:rsidRDefault="003D4468" w:rsidP="003D4468">
      <w:pPr>
        <w:tabs>
          <w:tab w:val="left" w:pos="2581"/>
        </w:tabs>
        <w:rPr>
          <w:rFonts w:cs="Calibri"/>
          <w:b/>
          <w:bCs/>
          <w:lang w:val="es-ES_tradnl"/>
        </w:rPr>
      </w:pPr>
      <w:r w:rsidRPr="00E623EE">
        <w:rPr>
          <w:rFonts w:cs="Calibri"/>
          <w:b/>
          <w:bCs/>
          <w:lang w:val="es-ES_tradnl"/>
        </w:rPr>
        <w:tab/>
      </w:r>
    </w:p>
    <w:p w14:paraId="41DA0788" w14:textId="77777777" w:rsidR="003D4468" w:rsidRPr="00E623EE" w:rsidRDefault="003D4468" w:rsidP="003D4468">
      <w:pPr>
        <w:jc w:val="center"/>
        <w:rPr>
          <w:rFonts w:cs="Calibri"/>
          <w:b/>
          <w:bCs/>
          <w:lang w:val="es-ES_tradnl"/>
        </w:rPr>
      </w:pPr>
    </w:p>
    <w:p w14:paraId="645FB41C" w14:textId="77777777" w:rsidR="003D4468" w:rsidRPr="00E623EE" w:rsidRDefault="003D4468" w:rsidP="003D4468">
      <w:pPr>
        <w:jc w:val="center"/>
        <w:rPr>
          <w:rFonts w:cs="Calibri"/>
          <w:b/>
          <w:bCs/>
          <w:lang w:val="es-ES_tradnl"/>
        </w:rPr>
      </w:pPr>
    </w:p>
    <w:p w14:paraId="468D8FDB" w14:textId="77777777" w:rsidR="003D4468" w:rsidRPr="00E623EE" w:rsidRDefault="003D4468" w:rsidP="003D4468">
      <w:pPr>
        <w:jc w:val="center"/>
        <w:rPr>
          <w:rFonts w:cs="Calibri"/>
          <w:b/>
          <w:bCs/>
          <w:lang w:val="es-ES_tradnl"/>
        </w:rPr>
      </w:pPr>
    </w:p>
    <w:p w14:paraId="3FD49DCC" w14:textId="77777777" w:rsidR="003D4468" w:rsidRPr="00E623EE" w:rsidRDefault="003D4468" w:rsidP="003D4468">
      <w:pPr>
        <w:jc w:val="center"/>
        <w:rPr>
          <w:rFonts w:cs="Calibri"/>
          <w:b/>
          <w:bCs/>
          <w:lang w:val="es-ES_tradnl"/>
        </w:rPr>
      </w:pPr>
    </w:p>
    <w:p w14:paraId="5AB681C3" w14:textId="77777777" w:rsidR="003D4468" w:rsidRPr="00E623EE" w:rsidRDefault="003D4468" w:rsidP="003D4468">
      <w:pPr>
        <w:jc w:val="center"/>
        <w:rPr>
          <w:rFonts w:cs="Calibri"/>
          <w:b/>
          <w:bCs/>
          <w:lang w:val="es-ES_tradnl"/>
        </w:rPr>
      </w:pPr>
    </w:p>
    <w:p w14:paraId="269CE9D6" w14:textId="77777777" w:rsidR="003D4468" w:rsidRPr="00E623EE" w:rsidRDefault="003D4468" w:rsidP="003D4468">
      <w:pPr>
        <w:jc w:val="center"/>
        <w:rPr>
          <w:rFonts w:cs="Calibri"/>
          <w:b/>
          <w:bCs/>
          <w:lang w:val="es-ES_tradnl"/>
        </w:rPr>
      </w:pPr>
    </w:p>
    <w:p w14:paraId="6CC381F8" w14:textId="77777777" w:rsidR="003D4468" w:rsidRPr="00E623EE" w:rsidRDefault="003D4468" w:rsidP="003D4468">
      <w:pPr>
        <w:jc w:val="center"/>
        <w:rPr>
          <w:rFonts w:cs="Calibri"/>
          <w:b/>
          <w:bCs/>
          <w:lang w:val="es-ES_tradnl"/>
        </w:rPr>
      </w:pPr>
    </w:p>
    <w:p w14:paraId="235DEF05" w14:textId="77777777" w:rsidR="003D4468" w:rsidRPr="00E623EE" w:rsidRDefault="003D4468" w:rsidP="003D4468">
      <w:pPr>
        <w:jc w:val="center"/>
        <w:rPr>
          <w:rFonts w:cs="Calibri"/>
          <w:b/>
          <w:bCs/>
          <w:lang w:val="es-ES_tradnl"/>
        </w:rPr>
      </w:pPr>
    </w:p>
    <w:p w14:paraId="65A76A41" w14:textId="77777777" w:rsidR="003D4468" w:rsidRDefault="003D4468" w:rsidP="003D4468"/>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04804" w14:textId="77777777" w:rsidR="00C27C9D" w:rsidRDefault="00C27C9D">
      <w:r>
        <w:separator/>
      </w:r>
    </w:p>
  </w:endnote>
  <w:endnote w:type="continuationSeparator" w:id="0">
    <w:p w14:paraId="600D28F4" w14:textId="77777777" w:rsidR="00C27C9D" w:rsidRDefault="00C27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76301B" w:rsidRDefault="0076301B">
    <w:pPr>
      <w:pStyle w:val="Piedepgina"/>
      <w:jc w:val="right"/>
    </w:pPr>
    <w:r>
      <w:fldChar w:fldCharType="begin"/>
    </w:r>
    <w:r>
      <w:instrText xml:space="preserve"> PAGE   \* MERGEFORMAT </w:instrText>
    </w:r>
    <w:r>
      <w:fldChar w:fldCharType="separate"/>
    </w:r>
    <w:r w:rsidR="00046D03">
      <w:rPr>
        <w:noProof/>
      </w:rPr>
      <w:t>35</w:t>
    </w:r>
    <w:r>
      <w:fldChar w:fldCharType="end"/>
    </w:r>
  </w:p>
  <w:p w14:paraId="310C69EE" w14:textId="77777777" w:rsidR="0076301B" w:rsidRDefault="007630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9189B" w14:textId="77777777" w:rsidR="00C27C9D" w:rsidRDefault="00C27C9D">
      <w:r>
        <w:separator/>
      </w:r>
    </w:p>
  </w:footnote>
  <w:footnote w:type="continuationSeparator" w:id="0">
    <w:p w14:paraId="01A836DF" w14:textId="77777777" w:rsidR="00C27C9D" w:rsidRDefault="00C27C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3047D"/>
    <w:multiLevelType w:val="hybridMultilevel"/>
    <w:tmpl w:val="BDC0F2E0"/>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A35272"/>
    <w:multiLevelType w:val="multilevel"/>
    <w:tmpl w:val="7EE80FE6"/>
    <w:lvl w:ilvl="0">
      <w:start w:val="18"/>
      <w:numFmt w:val="decimal"/>
      <w:lvlText w:val="%1"/>
      <w:lvlJc w:val="left"/>
      <w:pPr>
        <w:ind w:left="525" w:hanging="525"/>
      </w:pPr>
      <w:rPr>
        <w:rFonts w:hint="default"/>
        <w:u w:val="single"/>
      </w:rPr>
    </w:lvl>
    <w:lvl w:ilvl="1">
      <w:start w:val="1"/>
      <w:numFmt w:val="decimal"/>
      <w:lvlText w:val="%1.%2"/>
      <w:lvlJc w:val="left"/>
      <w:pPr>
        <w:ind w:left="525" w:hanging="525"/>
      </w:pPr>
      <w:rPr>
        <w:rFonts w:hint="default"/>
        <w:b/>
        <w:u w:val="none"/>
        <w:lang w:val="es-ES_tradnl"/>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B76C42"/>
    <w:multiLevelType w:val="hybridMultilevel"/>
    <w:tmpl w:val="F3269988"/>
    <w:lvl w:ilvl="0" w:tplc="A22E2B12">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F7246F1"/>
    <w:multiLevelType w:val="hybridMultilevel"/>
    <w:tmpl w:val="A70E31F8"/>
    <w:lvl w:ilvl="0" w:tplc="9CF27F3C">
      <w:start w:val="1"/>
      <w:numFmt w:val="lowerRoman"/>
      <w:lvlText w:val="%1."/>
      <w:lvlJc w:val="right"/>
      <w:pPr>
        <w:ind w:left="1428" w:hanging="360"/>
      </w:pPr>
      <w:rPr>
        <w:rFonts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10B64888"/>
    <w:multiLevelType w:val="multilevel"/>
    <w:tmpl w:val="BA5CE334"/>
    <w:lvl w:ilvl="0">
      <w:start w:val="20"/>
      <w:numFmt w:val="decimal"/>
      <w:lvlText w:val="%1"/>
      <w:lvlJc w:val="left"/>
      <w:pPr>
        <w:ind w:left="690" w:hanging="690"/>
      </w:pPr>
      <w:rPr>
        <w:rFonts w:hint="default"/>
      </w:rPr>
    </w:lvl>
    <w:lvl w:ilvl="1">
      <w:start w:val="2"/>
      <w:numFmt w:val="decimal"/>
      <w:lvlText w:val="%1.%2"/>
      <w:lvlJc w:val="left"/>
      <w:pPr>
        <w:ind w:left="2106" w:hanging="690"/>
      </w:pPr>
      <w:rPr>
        <w:rFonts w:hint="default"/>
      </w:rPr>
    </w:lvl>
    <w:lvl w:ilvl="2">
      <w:start w:val="1"/>
      <w:numFmt w:val="decimal"/>
      <w:lvlText w:val="%1.%2.%3"/>
      <w:lvlJc w:val="left"/>
      <w:pPr>
        <w:ind w:left="3552" w:hanging="720"/>
      </w:pPr>
      <w:rPr>
        <w:rFonts w:hint="default"/>
        <w:b/>
        <w:lang w:val="es-BO"/>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128" w:hanging="1800"/>
      </w:pPr>
      <w:rPr>
        <w:rFonts w:hint="default"/>
      </w:rPr>
    </w:lvl>
  </w:abstractNum>
  <w:abstractNum w:abstractNumId="14">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8">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69C235A"/>
    <w:multiLevelType w:val="hybridMultilevel"/>
    <w:tmpl w:val="F684DCC8"/>
    <w:lvl w:ilvl="0" w:tplc="8E4A18C2">
      <w:numFmt w:val="bullet"/>
      <w:lvlText w:val="-"/>
      <w:lvlJc w:val="left"/>
      <w:pPr>
        <w:ind w:left="720" w:hanging="360"/>
      </w:pPr>
      <w:rPr>
        <w:rFonts w:ascii="Verdana" w:eastAsia="Times New Roman" w:hAnsi="Verdana"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C87D2C"/>
    <w:multiLevelType w:val="hybridMultilevel"/>
    <w:tmpl w:val="78220C94"/>
    <w:lvl w:ilvl="0" w:tplc="EF38C8C4">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F221188"/>
    <w:multiLevelType w:val="hybridMultilevel"/>
    <w:tmpl w:val="4978ECD0"/>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2334635"/>
    <w:multiLevelType w:val="hybridMultilevel"/>
    <w:tmpl w:val="36A4B4D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72873E7"/>
    <w:multiLevelType w:val="hybridMultilevel"/>
    <w:tmpl w:val="6E681318"/>
    <w:lvl w:ilvl="0" w:tplc="400A000F">
      <w:start w:val="1"/>
      <w:numFmt w:val="decimal"/>
      <w:lvlText w:val="%1."/>
      <w:lvlJc w:val="left"/>
      <w:pPr>
        <w:ind w:left="1495" w:hanging="360"/>
      </w:pPr>
    </w:lvl>
    <w:lvl w:ilvl="1" w:tplc="400A0019">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29">
    <w:nsid w:val="2805003B"/>
    <w:multiLevelType w:val="multilevel"/>
    <w:tmpl w:val="E8D835D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28C71BC8"/>
    <w:multiLevelType w:val="hybridMultilevel"/>
    <w:tmpl w:val="0088A652"/>
    <w:lvl w:ilvl="0" w:tplc="400A0017">
      <w:start w:val="1"/>
      <w:numFmt w:val="lowerLetter"/>
      <w:lvlText w:val="%1)"/>
      <w:lvlJc w:val="left"/>
      <w:pPr>
        <w:ind w:left="829"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A71751B"/>
    <w:multiLevelType w:val="hybridMultilevel"/>
    <w:tmpl w:val="36A4B4D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04168C4"/>
    <w:multiLevelType w:val="hybridMultilevel"/>
    <w:tmpl w:val="E4F8C138"/>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1413A04"/>
    <w:multiLevelType w:val="hybridMultilevel"/>
    <w:tmpl w:val="0088A652"/>
    <w:lvl w:ilvl="0" w:tplc="400A0017">
      <w:start w:val="1"/>
      <w:numFmt w:val="lowerLetter"/>
      <w:lvlText w:val="%1)"/>
      <w:lvlJc w:val="left"/>
      <w:pPr>
        <w:ind w:left="829"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2F23E46"/>
    <w:multiLevelType w:val="hybridMultilevel"/>
    <w:tmpl w:val="82A8CDF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3631301F"/>
    <w:multiLevelType w:val="multilevel"/>
    <w:tmpl w:val="84EE0A8A"/>
    <w:lvl w:ilvl="0">
      <w:start w:val="33"/>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37A97F42"/>
    <w:multiLevelType w:val="hybridMultilevel"/>
    <w:tmpl w:val="36A4B4D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C28005D"/>
    <w:multiLevelType w:val="hybridMultilevel"/>
    <w:tmpl w:val="212CFA24"/>
    <w:lvl w:ilvl="0" w:tplc="DA70AC50">
      <w:start w:val="1"/>
      <w:numFmt w:val="lowerLetter"/>
      <w:lvlText w:val="%1."/>
      <w:lvlJc w:val="left"/>
      <w:pPr>
        <w:ind w:left="2280" w:hanging="360"/>
      </w:pPr>
      <w:rPr>
        <w:b/>
      </w:rPr>
    </w:lvl>
    <w:lvl w:ilvl="1" w:tplc="2C0A0019">
      <w:start w:val="1"/>
      <w:numFmt w:val="lowerLetter"/>
      <w:lvlText w:val="%2."/>
      <w:lvlJc w:val="left"/>
      <w:pPr>
        <w:ind w:left="3000" w:hanging="360"/>
      </w:pPr>
    </w:lvl>
    <w:lvl w:ilvl="2" w:tplc="2C0A001B">
      <w:start w:val="1"/>
      <w:numFmt w:val="lowerRoman"/>
      <w:lvlText w:val="%3."/>
      <w:lvlJc w:val="right"/>
      <w:pPr>
        <w:ind w:left="3720" w:hanging="180"/>
      </w:pPr>
    </w:lvl>
    <w:lvl w:ilvl="3" w:tplc="2C0A000F">
      <w:start w:val="1"/>
      <w:numFmt w:val="decimal"/>
      <w:lvlText w:val="%4."/>
      <w:lvlJc w:val="left"/>
      <w:pPr>
        <w:ind w:left="4440" w:hanging="360"/>
      </w:pPr>
    </w:lvl>
    <w:lvl w:ilvl="4" w:tplc="2C0A0019">
      <w:start w:val="1"/>
      <w:numFmt w:val="lowerLetter"/>
      <w:lvlText w:val="%5."/>
      <w:lvlJc w:val="left"/>
      <w:pPr>
        <w:ind w:left="5160" w:hanging="360"/>
      </w:pPr>
    </w:lvl>
    <w:lvl w:ilvl="5" w:tplc="2C0A001B">
      <w:start w:val="1"/>
      <w:numFmt w:val="lowerRoman"/>
      <w:lvlText w:val="%6."/>
      <w:lvlJc w:val="right"/>
      <w:pPr>
        <w:ind w:left="5880" w:hanging="180"/>
      </w:pPr>
    </w:lvl>
    <w:lvl w:ilvl="6" w:tplc="2C0A000F">
      <w:start w:val="1"/>
      <w:numFmt w:val="decimal"/>
      <w:lvlText w:val="%7."/>
      <w:lvlJc w:val="left"/>
      <w:pPr>
        <w:ind w:left="6600" w:hanging="360"/>
      </w:pPr>
    </w:lvl>
    <w:lvl w:ilvl="7" w:tplc="2C0A0019">
      <w:start w:val="1"/>
      <w:numFmt w:val="lowerLetter"/>
      <w:lvlText w:val="%8."/>
      <w:lvlJc w:val="left"/>
      <w:pPr>
        <w:ind w:left="7320" w:hanging="360"/>
      </w:pPr>
    </w:lvl>
    <w:lvl w:ilvl="8" w:tplc="2C0A001B">
      <w:start w:val="1"/>
      <w:numFmt w:val="lowerRoman"/>
      <w:lvlText w:val="%9."/>
      <w:lvlJc w:val="right"/>
      <w:pPr>
        <w:ind w:left="8040" w:hanging="180"/>
      </w:pPr>
    </w:lvl>
  </w:abstractNum>
  <w:abstractNum w:abstractNumId="45">
    <w:nsid w:val="3D11071B"/>
    <w:multiLevelType w:val="hybridMultilevel"/>
    <w:tmpl w:val="712645A6"/>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0AA7BCF"/>
    <w:multiLevelType w:val="hybridMultilevel"/>
    <w:tmpl w:val="6E681318"/>
    <w:lvl w:ilvl="0" w:tplc="400A000F">
      <w:start w:val="1"/>
      <w:numFmt w:val="decimal"/>
      <w:lvlText w:val="%1."/>
      <w:lvlJc w:val="left"/>
      <w:pPr>
        <w:ind w:left="1495" w:hanging="360"/>
      </w:pPr>
    </w:lvl>
    <w:lvl w:ilvl="1" w:tplc="400A0019" w:tentative="1">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47">
    <w:nsid w:val="42667556"/>
    <w:multiLevelType w:val="hybridMultilevel"/>
    <w:tmpl w:val="6E681318"/>
    <w:lvl w:ilvl="0" w:tplc="400A000F">
      <w:start w:val="1"/>
      <w:numFmt w:val="decimal"/>
      <w:lvlText w:val="%1."/>
      <w:lvlJc w:val="left"/>
      <w:pPr>
        <w:ind w:left="1495" w:hanging="360"/>
      </w:pPr>
    </w:lvl>
    <w:lvl w:ilvl="1" w:tplc="400A0019" w:tentative="1">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48">
    <w:nsid w:val="438F7746"/>
    <w:multiLevelType w:val="hybridMultilevel"/>
    <w:tmpl w:val="2EFA721C"/>
    <w:lvl w:ilvl="0" w:tplc="4368823E">
      <w:start w:val="13"/>
      <w:numFmt w:val="bullet"/>
      <w:lvlText w:val="-"/>
      <w:lvlJc w:val="left"/>
      <w:pPr>
        <w:ind w:left="720" w:hanging="360"/>
      </w:pPr>
      <w:rPr>
        <w:rFonts w:ascii="Bookman Old Style" w:eastAsia="Calibri"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5DC51A1"/>
    <w:multiLevelType w:val="hybridMultilevel"/>
    <w:tmpl w:val="0D7A8398"/>
    <w:lvl w:ilvl="0" w:tplc="E50CA04C">
      <w:start w:val="1"/>
      <w:numFmt w:val="lowerLetter"/>
      <w:lvlText w:val="%1)"/>
      <w:lvlJc w:val="left"/>
      <w:pPr>
        <w:ind w:left="1068" w:hanging="360"/>
      </w:pPr>
      <w:rPr>
        <w:rFonts w:hint="default"/>
        <w:b/>
      </w:rPr>
    </w:lvl>
    <w:lvl w:ilvl="1" w:tplc="CF5C723A">
      <w:start w:val="1"/>
      <w:numFmt w:val="lowerRoman"/>
      <w:lvlText w:val="%2."/>
      <w:lvlJc w:val="left"/>
      <w:pPr>
        <w:ind w:left="2148" w:hanging="720"/>
      </w:pPr>
      <w:rPr>
        <w:rFonts w:hint="default"/>
        <w:color w:val="1F497D"/>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0">
    <w:nsid w:val="467120EF"/>
    <w:multiLevelType w:val="hybridMultilevel"/>
    <w:tmpl w:val="9A6CC102"/>
    <w:lvl w:ilvl="0" w:tplc="329CFBEE">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8BD2E6B"/>
    <w:multiLevelType w:val="hybridMultilevel"/>
    <w:tmpl w:val="39E0C446"/>
    <w:lvl w:ilvl="0" w:tplc="6186B58C">
      <w:start w:val="1"/>
      <w:numFmt w:val="lowerLetter"/>
      <w:lvlText w:val="%1)"/>
      <w:lvlJc w:val="left"/>
      <w:pPr>
        <w:ind w:left="783" w:hanging="360"/>
      </w:pPr>
      <w:rPr>
        <w:rFonts w:hint="default"/>
        <w:b/>
        <w:lang w:val="es-BO"/>
      </w:rPr>
    </w:lvl>
    <w:lvl w:ilvl="1" w:tplc="400A0019" w:tentative="1">
      <w:start w:val="1"/>
      <w:numFmt w:val="lowerLetter"/>
      <w:lvlText w:val="%2."/>
      <w:lvlJc w:val="left"/>
      <w:pPr>
        <w:ind w:left="1503" w:hanging="360"/>
      </w:pPr>
    </w:lvl>
    <w:lvl w:ilvl="2" w:tplc="400A001B" w:tentative="1">
      <w:start w:val="1"/>
      <w:numFmt w:val="lowerRoman"/>
      <w:lvlText w:val="%3."/>
      <w:lvlJc w:val="right"/>
      <w:pPr>
        <w:ind w:left="2223" w:hanging="180"/>
      </w:pPr>
    </w:lvl>
    <w:lvl w:ilvl="3" w:tplc="400A000F" w:tentative="1">
      <w:start w:val="1"/>
      <w:numFmt w:val="decimal"/>
      <w:lvlText w:val="%4."/>
      <w:lvlJc w:val="left"/>
      <w:pPr>
        <w:ind w:left="2943" w:hanging="360"/>
      </w:pPr>
    </w:lvl>
    <w:lvl w:ilvl="4" w:tplc="400A0019" w:tentative="1">
      <w:start w:val="1"/>
      <w:numFmt w:val="lowerLetter"/>
      <w:lvlText w:val="%5."/>
      <w:lvlJc w:val="left"/>
      <w:pPr>
        <w:ind w:left="3663" w:hanging="360"/>
      </w:pPr>
    </w:lvl>
    <w:lvl w:ilvl="5" w:tplc="400A001B" w:tentative="1">
      <w:start w:val="1"/>
      <w:numFmt w:val="lowerRoman"/>
      <w:lvlText w:val="%6."/>
      <w:lvlJc w:val="right"/>
      <w:pPr>
        <w:ind w:left="4383" w:hanging="180"/>
      </w:pPr>
    </w:lvl>
    <w:lvl w:ilvl="6" w:tplc="400A000F" w:tentative="1">
      <w:start w:val="1"/>
      <w:numFmt w:val="decimal"/>
      <w:lvlText w:val="%7."/>
      <w:lvlJc w:val="left"/>
      <w:pPr>
        <w:ind w:left="5103" w:hanging="360"/>
      </w:pPr>
    </w:lvl>
    <w:lvl w:ilvl="7" w:tplc="400A0019" w:tentative="1">
      <w:start w:val="1"/>
      <w:numFmt w:val="lowerLetter"/>
      <w:lvlText w:val="%8."/>
      <w:lvlJc w:val="left"/>
      <w:pPr>
        <w:ind w:left="5823" w:hanging="360"/>
      </w:pPr>
    </w:lvl>
    <w:lvl w:ilvl="8" w:tplc="400A001B" w:tentative="1">
      <w:start w:val="1"/>
      <w:numFmt w:val="lowerRoman"/>
      <w:lvlText w:val="%9."/>
      <w:lvlJc w:val="right"/>
      <w:pPr>
        <w:ind w:left="6543" w:hanging="180"/>
      </w:pPr>
    </w:lvl>
  </w:abstractNum>
  <w:abstractNum w:abstractNumId="5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5">
    <w:nsid w:val="4CD07D6D"/>
    <w:multiLevelType w:val="hybridMultilevel"/>
    <w:tmpl w:val="35D49510"/>
    <w:lvl w:ilvl="0" w:tplc="9CF27F3C">
      <w:start w:val="1"/>
      <w:numFmt w:val="lowerRoman"/>
      <w:lvlText w:val="%1."/>
      <w:lvlJc w:val="right"/>
      <w:pPr>
        <w:ind w:left="1248" w:hanging="180"/>
      </w:pPr>
      <w:rPr>
        <w:b/>
      </w:rPr>
    </w:lvl>
    <w:lvl w:ilvl="1" w:tplc="400A0019" w:tentative="1">
      <w:start w:val="1"/>
      <w:numFmt w:val="lowerLetter"/>
      <w:lvlText w:val="%2."/>
      <w:lvlJc w:val="left"/>
      <w:pPr>
        <w:ind w:left="528" w:hanging="360"/>
      </w:pPr>
    </w:lvl>
    <w:lvl w:ilvl="2" w:tplc="400A001B" w:tentative="1">
      <w:start w:val="1"/>
      <w:numFmt w:val="lowerRoman"/>
      <w:lvlText w:val="%3."/>
      <w:lvlJc w:val="right"/>
      <w:pPr>
        <w:ind w:left="1248" w:hanging="180"/>
      </w:pPr>
    </w:lvl>
    <w:lvl w:ilvl="3" w:tplc="400A000F" w:tentative="1">
      <w:start w:val="1"/>
      <w:numFmt w:val="decimal"/>
      <w:lvlText w:val="%4."/>
      <w:lvlJc w:val="left"/>
      <w:pPr>
        <w:ind w:left="1968" w:hanging="360"/>
      </w:pPr>
    </w:lvl>
    <w:lvl w:ilvl="4" w:tplc="400A0019" w:tentative="1">
      <w:start w:val="1"/>
      <w:numFmt w:val="lowerLetter"/>
      <w:lvlText w:val="%5."/>
      <w:lvlJc w:val="left"/>
      <w:pPr>
        <w:ind w:left="2688" w:hanging="360"/>
      </w:pPr>
    </w:lvl>
    <w:lvl w:ilvl="5" w:tplc="400A001B" w:tentative="1">
      <w:start w:val="1"/>
      <w:numFmt w:val="lowerRoman"/>
      <w:lvlText w:val="%6."/>
      <w:lvlJc w:val="right"/>
      <w:pPr>
        <w:ind w:left="3408" w:hanging="180"/>
      </w:pPr>
    </w:lvl>
    <w:lvl w:ilvl="6" w:tplc="400A000F" w:tentative="1">
      <w:start w:val="1"/>
      <w:numFmt w:val="decimal"/>
      <w:lvlText w:val="%7."/>
      <w:lvlJc w:val="left"/>
      <w:pPr>
        <w:ind w:left="4128" w:hanging="360"/>
      </w:pPr>
    </w:lvl>
    <w:lvl w:ilvl="7" w:tplc="400A0019" w:tentative="1">
      <w:start w:val="1"/>
      <w:numFmt w:val="lowerLetter"/>
      <w:lvlText w:val="%8."/>
      <w:lvlJc w:val="left"/>
      <w:pPr>
        <w:ind w:left="4848" w:hanging="360"/>
      </w:pPr>
    </w:lvl>
    <w:lvl w:ilvl="8" w:tplc="400A001B" w:tentative="1">
      <w:start w:val="1"/>
      <w:numFmt w:val="lowerRoman"/>
      <w:lvlText w:val="%9."/>
      <w:lvlJc w:val="right"/>
      <w:pPr>
        <w:ind w:left="5568" w:hanging="180"/>
      </w:pPr>
    </w:lvl>
  </w:abstractNum>
  <w:abstractNum w:abstractNumId="5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50A056AD"/>
    <w:multiLevelType w:val="hybridMultilevel"/>
    <w:tmpl w:val="19C05C6E"/>
    <w:lvl w:ilvl="0" w:tplc="5352F472">
      <w:start w:val="2"/>
      <w:numFmt w:val="bullet"/>
      <w:lvlText w:val="-"/>
      <w:lvlJc w:val="left"/>
      <w:pPr>
        <w:ind w:left="1776" w:hanging="360"/>
      </w:pPr>
      <w:rPr>
        <w:rFonts w:ascii="Times New Roman" w:eastAsia="Calibri" w:hAnsi="Times New Roman" w:cs="Times New Roman"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3BE5C87"/>
    <w:multiLevelType w:val="hybridMultilevel"/>
    <w:tmpl w:val="496623F4"/>
    <w:lvl w:ilvl="0" w:tplc="9CB07ADC">
      <w:start w:val="1"/>
      <w:numFmt w:val="decimal"/>
      <w:lvlText w:val="%1."/>
      <w:lvlJc w:val="left"/>
      <w:pPr>
        <w:ind w:left="643" w:hanging="360"/>
      </w:pPr>
      <w:rPr>
        <w:b/>
      </w:rPr>
    </w:lvl>
    <w:lvl w:ilvl="1" w:tplc="400A0019">
      <w:start w:val="1"/>
      <w:numFmt w:val="lowerLetter"/>
      <w:lvlText w:val="%2."/>
      <w:lvlJc w:val="left"/>
      <w:pPr>
        <w:ind w:left="1363" w:hanging="360"/>
      </w:pPr>
    </w:lvl>
    <w:lvl w:ilvl="2" w:tplc="400A001B">
      <w:start w:val="1"/>
      <w:numFmt w:val="lowerRoman"/>
      <w:lvlText w:val="%3."/>
      <w:lvlJc w:val="right"/>
      <w:pPr>
        <w:ind w:left="2083" w:hanging="180"/>
      </w:pPr>
    </w:lvl>
    <w:lvl w:ilvl="3" w:tplc="400A000F">
      <w:start w:val="1"/>
      <w:numFmt w:val="decimal"/>
      <w:lvlText w:val="%4."/>
      <w:lvlJc w:val="left"/>
      <w:pPr>
        <w:ind w:left="2803" w:hanging="360"/>
      </w:pPr>
    </w:lvl>
    <w:lvl w:ilvl="4" w:tplc="400A0019">
      <w:start w:val="1"/>
      <w:numFmt w:val="lowerLetter"/>
      <w:lvlText w:val="%5."/>
      <w:lvlJc w:val="left"/>
      <w:pPr>
        <w:ind w:left="3523" w:hanging="360"/>
      </w:pPr>
    </w:lvl>
    <w:lvl w:ilvl="5" w:tplc="400A001B">
      <w:start w:val="1"/>
      <w:numFmt w:val="lowerRoman"/>
      <w:lvlText w:val="%6."/>
      <w:lvlJc w:val="right"/>
      <w:pPr>
        <w:ind w:left="4243" w:hanging="180"/>
      </w:pPr>
    </w:lvl>
    <w:lvl w:ilvl="6" w:tplc="400A000F">
      <w:start w:val="1"/>
      <w:numFmt w:val="decimal"/>
      <w:lvlText w:val="%7."/>
      <w:lvlJc w:val="left"/>
      <w:pPr>
        <w:ind w:left="4963" w:hanging="360"/>
      </w:pPr>
    </w:lvl>
    <w:lvl w:ilvl="7" w:tplc="400A0019">
      <w:start w:val="1"/>
      <w:numFmt w:val="lowerLetter"/>
      <w:lvlText w:val="%8."/>
      <w:lvlJc w:val="left"/>
      <w:pPr>
        <w:ind w:left="5683" w:hanging="360"/>
      </w:pPr>
    </w:lvl>
    <w:lvl w:ilvl="8" w:tplc="400A001B">
      <w:start w:val="1"/>
      <w:numFmt w:val="lowerRoman"/>
      <w:lvlText w:val="%9."/>
      <w:lvlJc w:val="right"/>
      <w:pPr>
        <w:ind w:left="6403" w:hanging="180"/>
      </w:pPr>
    </w:lvl>
  </w:abstractNum>
  <w:abstractNum w:abstractNumId="6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nsid w:val="576466A5"/>
    <w:multiLevelType w:val="hybridMultilevel"/>
    <w:tmpl w:val="6E681318"/>
    <w:lvl w:ilvl="0" w:tplc="400A000F">
      <w:start w:val="1"/>
      <w:numFmt w:val="decimal"/>
      <w:lvlText w:val="%1."/>
      <w:lvlJc w:val="left"/>
      <w:pPr>
        <w:ind w:left="1495" w:hanging="360"/>
      </w:pPr>
    </w:lvl>
    <w:lvl w:ilvl="1" w:tplc="400A0019">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6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BAC1BE1"/>
    <w:multiLevelType w:val="hybridMultilevel"/>
    <w:tmpl w:val="913C0E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F2A1295"/>
    <w:multiLevelType w:val="hybridMultilevel"/>
    <w:tmpl w:val="A70E31F8"/>
    <w:lvl w:ilvl="0" w:tplc="9CF27F3C">
      <w:start w:val="1"/>
      <w:numFmt w:val="lowerRoman"/>
      <w:lvlText w:val="%1."/>
      <w:lvlJc w:val="right"/>
      <w:pPr>
        <w:ind w:left="1428" w:hanging="360"/>
      </w:pPr>
      <w:rPr>
        <w:rFonts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0">
    <w:nsid w:val="61A30025"/>
    <w:multiLevelType w:val="hybridMultilevel"/>
    <w:tmpl w:val="6E681318"/>
    <w:lvl w:ilvl="0" w:tplc="400A000F">
      <w:start w:val="1"/>
      <w:numFmt w:val="decimal"/>
      <w:lvlText w:val="%1."/>
      <w:lvlJc w:val="left"/>
      <w:pPr>
        <w:ind w:left="1495" w:hanging="360"/>
      </w:pPr>
    </w:lvl>
    <w:lvl w:ilvl="1" w:tplc="400A0019">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71">
    <w:nsid w:val="625E6F94"/>
    <w:multiLevelType w:val="hybridMultilevel"/>
    <w:tmpl w:val="BDC0F2E0"/>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6B822C93"/>
    <w:multiLevelType w:val="hybridMultilevel"/>
    <w:tmpl w:val="9BC2FA82"/>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6B8D476B"/>
    <w:multiLevelType w:val="hybridMultilevel"/>
    <w:tmpl w:val="6E681318"/>
    <w:lvl w:ilvl="0" w:tplc="400A000F">
      <w:start w:val="1"/>
      <w:numFmt w:val="decimal"/>
      <w:lvlText w:val="%1."/>
      <w:lvlJc w:val="left"/>
      <w:pPr>
        <w:ind w:left="1495" w:hanging="360"/>
      </w:pPr>
    </w:lvl>
    <w:lvl w:ilvl="1" w:tplc="400A0019" w:tentative="1">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76">
    <w:nsid w:val="6BA44ABD"/>
    <w:multiLevelType w:val="hybridMultilevel"/>
    <w:tmpl w:val="D736E652"/>
    <w:lvl w:ilvl="0" w:tplc="E2A472D0">
      <w:start w:val="2"/>
      <w:numFmt w:val="bullet"/>
      <w:lvlText w:val="-"/>
      <w:lvlJc w:val="left"/>
      <w:pPr>
        <w:ind w:left="1503" w:hanging="360"/>
      </w:pPr>
      <w:rPr>
        <w:rFonts w:ascii="Times New Roman" w:eastAsia="Calibri" w:hAnsi="Times New Roman" w:cs="Times New Roman" w:hint="default"/>
        <w:b/>
      </w:rPr>
    </w:lvl>
    <w:lvl w:ilvl="1" w:tplc="400A0003" w:tentative="1">
      <w:start w:val="1"/>
      <w:numFmt w:val="bullet"/>
      <w:lvlText w:val="o"/>
      <w:lvlJc w:val="left"/>
      <w:pPr>
        <w:ind w:left="2223" w:hanging="360"/>
      </w:pPr>
      <w:rPr>
        <w:rFonts w:ascii="Courier New" w:hAnsi="Courier New" w:cs="Courier New" w:hint="default"/>
      </w:rPr>
    </w:lvl>
    <w:lvl w:ilvl="2" w:tplc="400A0005" w:tentative="1">
      <w:start w:val="1"/>
      <w:numFmt w:val="bullet"/>
      <w:lvlText w:val=""/>
      <w:lvlJc w:val="left"/>
      <w:pPr>
        <w:ind w:left="2943" w:hanging="360"/>
      </w:pPr>
      <w:rPr>
        <w:rFonts w:ascii="Wingdings" w:hAnsi="Wingdings" w:hint="default"/>
      </w:rPr>
    </w:lvl>
    <w:lvl w:ilvl="3" w:tplc="400A0001" w:tentative="1">
      <w:start w:val="1"/>
      <w:numFmt w:val="bullet"/>
      <w:lvlText w:val=""/>
      <w:lvlJc w:val="left"/>
      <w:pPr>
        <w:ind w:left="3663" w:hanging="360"/>
      </w:pPr>
      <w:rPr>
        <w:rFonts w:ascii="Symbol" w:hAnsi="Symbol" w:hint="default"/>
      </w:rPr>
    </w:lvl>
    <w:lvl w:ilvl="4" w:tplc="400A0003" w:tentative="1">
      <w:start w:val="1"/>
      <w:numFmt w:val="bullet"/>
      <w:lvlText w:val="o"/>
      <w:lvlJc w:val="left"/>
      <w:pPr>
        <w:ind w:left="4383" w:hanging="360"/>
      </w:pPr>
      <w:rPr>
        <w:rFonts w:ascii="Courier New" w:hAnsi="Courier New" w:cs="Courier New" w:hint="default"/>
      </w:rPr>
    </w:lvl>
    <w:lvl w:ilvl="5" w:tplc="400A0005" w:tentative="1">
      <w:start w:val="1"/>
      <w:numFmt w:val="bullet"/>
      <w:lvlText w:val=""/>
      <w:lvlJc w:val="left"/>
      <w:pPr>
        <w:ind w:left="5103" w:hanging="360"/>
      </w:pPr>
      <w:rPr>
        <w:rFonts w:ascii="Wingdings" w:hAnsi="Wingdings" w:hint="default"/>
      </w:rPr>
    </w:lvl>
    <w:lvl w:ilvl="6" w:tplc="400A0001" w:tentative="1">
      <w:start w:val="1"/>
      <w:numFmt w:val="bullet"/>
      <w:lvlText w:val=""/>
      <w:lvlJc w:val="left"/>
      <w:pPr>
        <w:ind w:left="5823" w:hanging="360"/>
      </w:pPr>
      <w:rPr>
        <w:rFonts w:ascii="Symbol" w:hAnsi="Symbol" w:hint="default"/>
      </w:rPr>
    </w:lvl>
    <w:lvl w:ilvl="7" w:tplc="400A0003" w:tentative="1">
      <w:start w:val="1"/>
      <w:numFmt w:val="bullet"/>
      <w:lvlText w:val="o"/>
      <w:lvlJc w:val="left"/>
      <w:pPr>
        <w:ind w:left="6543" w:hanging="360"/>
      </w:pPr>
      <w:rPr>
        <w:rFonts w:ascii="Courier New" w:hAnsi="Courier New" w:cs="Courier New" w:hint="default"/>
      </w:rPr>
    </w:lvl>
    <w:lvl w:ilvl="8" w:tplc="400A0005" w:tentative="1">
      <w:start w:val="1"/>
      <w:numFmt w:val="bullet"/>
      <w:lvlText w:val=""/>
      <w:lvlJc w:val="left"/>
      <w:pPr>
        <w:ind w:left="7263" w:hanging="360"/>
      </w:pPr>
      <w:rPr>
        <w:rFonts w:ascii="Wingdings" w:hAnsi="Wingdings" w:hint="default"/>
      </w:rPr>
    </w:lvl>
  </w:abstractNum>
  <w:abstractNum w:abstractNumId="7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8">
    <w:nsid w:val="74202E5D"/>
    <w:multiLevelType w:val="hybridMultilevel"/>
    <w:tmpl w:val="EB300DF6"/>
    <w:lvl w:ilvl="0" w:tplc="F0EACCEE">
      <w:start w:val="1"/>
      <w:numFmt w:val="lowerLetter"/>
      <w:lvlText w:val="%1)"/>
      <w:lvlJc w:val="left"/>
      <w:pPr>
        <w:ind w:left="720" w:hanging="360"/>
      </w:pPr>
      <w:rPr>
        <w:rFonts w:asciiTheme="minorHAnsi" w:hAnsiTheme="minorHAnsi" w:cstheme="minorHAns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5EF1A7C"/>
    <w:multiLevelType w:val="hybridMultilevel"/>
    <w:tmpl w:val="2B3C2008"/>
    <w:lvl w:ilvl="0" w:tplc="42589F12">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7"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20"/>
  </w:num>
  <w:num w:numId="2">
    <w:abstractNumId w:val="27"/>
  </w:num>
  <w:num w:numId="3">
    <w:abstractNumId w:val="68"/>
  </w:num>
  <w:num w:numId="4">
    <w:abstractNumId w:val="16"/>
  </w:num>
  <w:num w:numId="5">
    <w:abstractNumId w:val="39"/>
  </w:num>
  <w:num w:numId="6">
    <w:abstractNumId w:val="42"/>
  </w:num>
  <w:num w:numId="7">
    <w:abstractNumId w:val="0"/>
  </w:num>
  <w:num w:numId="8">
    <w:abstractNumId w:val="77"/>
  </w:num>
  <w:num w:numId="9">
    <w:abstractNumId w:val="32"/>
  </w:num>
  <w:num w:numId="10">
    <w:abstractNumId w:val="81"/>
  </w:num>
  <w:num w:numId="11">
    <w:abstractNumId w:val="15"/>
  </w:num>
  <w:num w:numId="12">
    <w:abstractNumId w:val="11"/>
  </w:num>
  <w:num w:numId="13">
    <w:abstractNumId w:val="17"/>
  </w:num>
  <w:num w:numId="14">
    <w:abstractNumId w:val="58"/>
  </w:num>
  <w:num w:numId="15">
    <w:abstractNumId w:val="56"/>
  </w:num>
  <w:num w:numId="16">
    <w:abstractNumId w:val="62"/>
  </w:num>
  <w:num w:numId="17">
    <w:abstractNumId w:val="23"/>
  </w:num>
  <w:num w:numId="18">
    <w:abstractNumId w:val="2"/>
  </w:num>
  <w:num w:numId="19">
    <w:abstractNumId w:val="72"/>
  </w:num>
  <w:num w:numId="20">
    <w:abstractNumId w:val="34"/>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
  </w:num>
  <w:num w:numId="24">
    <w:abstractNumId w:val="24"/>
  </w:num>
  <w:num w:numId="25">
    <w:abstractNumId w:val="63"/>
  </w:num>
  <w:num w:numId="26">
    <w:abstractNumId w:val="51"/>
  </w:num>
  <w:num w:numId="27">
    <w:abstractNumId w:val="73"/>
  </w:num>
  <w:num w:numId="28">
    <w:abstractNumId w:val="67"/>
  </w:num>
  <w:num w:numId="29">
    <w:abstractNumId w:val="38"/>
  </w:num>
  <w:num w:numId="30">
    <w:abstractNumId w:val="36"/>
  </w:num>
  <w:num w:numId="31">
    <w:abstractNumId w:val="57"/>
  </w:num>
  <w:num w:numId="32">
    <w:abstractNumId w:val="53"/>
  </w:num>
  <w:num w:numId="33">
    <w:abstractNumId w:val="7"/>
  </w:num>
  <w:num w:numId="34">
    <w:abstractNumId w:val="26"/>
  </w:num>
  <w:num w:numId="35">
    <w:abstractNumId w:val="60"/>
  </w:num>
  <w:num w:numId="36">
    <w:abstractNumId w:val="30"/>
  </w:num>
  <w:num w:numId="3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50"/>
  </w:num>
  <w:num w:numId="40">
    <w:abstractNumId w:val="70"/>
  </w:num>
  <w:num w:numId="41">
    <w:abstractNumId w:val="25"/>
  </w:num>
  <w:num w:numId="42">
    <w:abstractNumId w:val="3"/>
  </w:num>
  <w:num w:numId="43">
    <w:abstractNumId w:val="46"/>
  </w:num>
  <w:num w:numId="44">
    <w:abstractNumId w:val="66"/>
  </w:num>
  <w:num w:numId="45">
    <w:abstractNumId w:val="71"/>
  </w:num>
  <w:num w:numId="46">
    <w:abstractNumId w:val="28"/>
  </w:num>
  <w:num w:numId="47">
    <w:abstractNumId w:val="75"/>
  </w:num>
  <w:num w:numId="48">
    <w:abstractNumId w:val="43"/>
  </w:num>
  <w:num w:numId="49">
    <w:abstractNumId w:val="78"/>
  </w:num>
  <w:num w:numId="50">
    <w:abstractNumId w:val="59"/>
  </w:num>
  <w:num w:numId="51">
    <w:abstractNumId w:val="49"/>
  </w:num>
  <w:num w:numId="52">
    <w:abstractNumId w:val="9"/>
  </w:num>
  <w:num w:numId="53">
    <w:abstractNumId w:val="12"/>
  </w:num>
  <w:num w:numId="54">
    <w:abstractNumId w:val="55"/>
  </w:num>
  <w:num w:numId="55">
    <w:abstractNumId w:val="21"/>
  </w:num>
  <w:num w:numId="56">
    <w:abstractNumId w:val="69"/>
  </w:num>
  <w:num w:numId="57">
    <w:abstractNumId w:val="1"/>
    <w:lvlOverride w:ilvl="0">
      <w:startOverride w:val="1"/>
    </w:lvlOverride>
  </w:num>
  <w:num w:numId="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9"/>
  </w:num>
  <w:num w:numId="60">
    <w:abstractNumId w:val="8"/>
  </w:num>
  <w:num w:numId="61">
    <w:abstractNumId w:val="54"/>
  </w:num>
  <w:num w:numId="62">
    <w:abstractNumId w:val="29"/>
  </w:num>
  <w:num w:numId="6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2"/>
  </w:num>
  <w:num w:numId="65">
    <w:abstractNumId w:val="18"/>
  </w:num>
  <w:num w:numId="66">
    <w:abstractNumId w:val="35"/>
  </w:num>
  <w:num w:numId="67">
    <w:abstractNumId w:val="14"/>
  </w:num>
  <w:num w:numId="68">
    <w:abstractNumId w:val="41"/>
  </w:num>
  <w:num w:numId="69">
    <w:abstractNumId w:val="45"/>
  </w:num>
  <w:num w:numId="70">
    <w:abstractNumId w:val="74"/>
  </w:num>
  <w:num w:numId="71">
    <w:abstractNumId w:val="76"/>
  </w:num>
  <w:num w:numId="72">
    <w:abstractNumId w:val="5"/>
  </w:num>
  <w:num w:numId="73">
    <w:abstractNumId w:val="13"/>
  </w:num>
  <w:num w:numId="74">
    <w:abstractNumId w:val="80"/>
  </w:num>
  <w:num w:numId="75">
    <w:abstractNumId w:val="65"/>
  </w:num>
  <w:num w:numId="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8"/>
  </w:num>
  <w:num w:numId="78">
    <w:abstractNumId w:val="19"/>
  </w:num>
  <w:num w:numId="79">
    <w:abstractNumId w:val="22"/>
  </w:num>
  <w:num w:numId="80">
    <w:abstractNumId w:val="64"/>
  </w:num>
  <w:num w:numId="81">
    <w:abstractNumId w:val="47"/>
  </w:num>
  <w:num w:numId="82">
    <w:abstractNumId w:val="31"/>
  </w:num>
  <w:num w:numId="83">
    <w:abstractNumId w:val="3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D03"/>
    <w:rsid w:val="000473BF"/>
    <w:rsid w:val="000473E4"/>
    <w:rsid w:val="000475FA"/>
    <w:rsid w:val="000502D9"/>
    <w:rsid w:val="00050879"/>
    <w:rsid w:val="00050A85"/>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0BA"/>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57E8"/>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061"/>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3939"/>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51C"/>
    <w:rsid w:val="001F67AB"/>
    <w:rsid w:val="001F6E34"/>
    <w:rsid w:val="001F71E2"/>
    <w:rsid w:val="002009C3"/>
    <w:rsid w:val="00200A5A"/>
    <w:rsid w:val="00201A09"/>
    <w:rsid w:val="00201C76"/>
    <w:rsid w:val="00201CD9"/>
    <w:rsid w:val="00201E1C"/>
    <w:rsid w:val="002025E9"/>
    <w:rsid w:val="00203515"/>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1DA"/>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1A0"/>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19AF"/>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468"/>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0E90"/>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662"/>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2D8C"/>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376"/>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4EFE"/>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019"/>
    <w:rsid w:val="0075626C"/>
    <w:rsid w:val="007565FF"/>
    <w:rsid w:val="0075692C"/>
    <w:rsid w:val="00757D21"/>
    <w:rsid w:val="007604CD"/>
    <w:rsid w:val="00760CE2"/>
    <w:rsid w:val="00760E8E"/>
    <w:rsid w:val="00760F7D"/>
    <w:rsid w:val="007610EF"/>
    <w:rsid w:val="007614F4"/>
    <w:rsid w:val="00761AA3"/>
    <w:rsid w:val="007621D2"/>
    <w:rsid w:val="00762BE6"/>
    <w:rsid w:val="0076301B"/>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DED"/>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4A3"/>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4F"/>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4928"/>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789"/>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CC3"/>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1DC"/>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484"/>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830"/>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756"/>
    <w:rsid w:val="00AC6B03"/>
    <w:rsid w:val="00AC6BFE"/>
    <w:rsid w:val="00AC7208"/>
    <w:rsid w:val="00AC7276"/>
    <w:rsid w:val="00AC75C2"/>
    <w:rsid w:val="00AD0D4B"/>
    <w:rsid w:val="00AD1667"/>
    <w:rsid w:val="00AD1A76"/>
    <w:rsid w:val="00AD2402"/>
    <w:rsid w:val="00AD2546"/>
    <w:rsid w:val="00AD3214"/>
    <w:rsid w:val="00AD34BE"/>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B99"/>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26D"/>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5AD"/>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C9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5FC9"/>
    <w:rsid w:val="00D264A2"/>
    <w:rsid w:val="00D268FE"/>
    <w:rsid w:val="00D26D9E"/>
    <w:rsid w:val="00D26E57"/>
    <w:rsid w:val="00D27390"/>
    <w:rsid w:val="00D2778F"/>
    <w:rsid w:val="00D279D5"/>
    <w:rsid w:val="00D300C1"/>
    <w:rsid w:val="00D303AB"/>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6E6"/>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6B4B"/>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827"/>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85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4CE9"/>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50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23791D14-A790-4654-B501-691E447D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99"/>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3D446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D4468"/>
    <w:pPr>
      <w:ind w:left="708"/>
    </w:pPr>
    <w:rPr>
      <w:rFonts w:eastAsia="Calibri"/>
      <w:lang w:eastAsia="es-ES"/>
    </w:rPr>
  </w:style>
  <w:style w:type="table" w:customStyle="1" w:styleId="Tablaconcuadrcula2">
    <w:name w:val="Tabla con cuadrícula2"/>
    <w:basedOn w:val="Tablanormal"/>
    <w:next w:val="Tablaconcuadrcula"/>
    <w:uiPriority w:val="59"/>
    <w:rsid w:val="003D4468"/>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ar">
    <w:name w:val="Default Car"/>
    <w:link w:val="Default"/>
    <w:locked/>
    <w:rsid w:val="003D4468"/>
    <w:rPr>
      <w:rFonts w:ascii="EDKGCG+TimesNewRoman,Bold" w:hAnsi="EDKGCG+TimesNewRoman,Bold" w:cs="EDKGCG+TimesNewRoman,Bold"/>
      <w:color w:val="000000"/>
      <w:sz w:val="24"/>
      <w:szCs w:val="24"/>
      <w:lang w:val="es-ES" w:eastAsia="es-ES"/>
    </w:rPr>
  </w:style>
  <w:style w:type="table" w:customStyle="1" w:styleId="Tablaconcuadrcula3">
    <w:name w:val="Tabla con cuadrícula3"/>
    <w:basedOn w:val="Tablanormal"/>
    <w:next w:val="Tablaconcuadrcula"/>
    <w:uiPriority w:val="39"/>
    <w:rsid w:val="003D4468"/>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3D4468"/>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2">
    <w:name w:val="Para2"/>
    <w:basedOn w:val="Normal"/>
    <w:rsid w:val="003D4468"/>
    <w:pPr>
      <w:spacing w:after="240"/>
      <w:ind w:firstLine="720"/>
      <w:jc w:val="both"/>
    </w:pPr>
    <w:rPr>
      <w:rFonts w:eastAsia="Calibri"/>
      <w:sz w:val="24"/>
      <w:szCs w:val="24"/>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oleObject" Target="embeddings/oleObject1.bin"/><Relationship Id="rId25"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8.e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bmoreno@ypfb.gob.bo" TargetMode="External"/><Relationship Id="rId14" Type="http://schemas.openxmlformats.org/officeDocument/2006/relationships/hyperlink" Target="http://www.ypfb.gob.bo" TargetMode="External"/><Relationship Id="rId22" Type="http://schemas.openxmlformats.org/officeDocument/2006/relationships/image" Target="media/image7.e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F4CE7-C8B8-4199-8955-EC33DF738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86</Pages>
  <Words>27879</Words>
  <Characters>153338</Characters>
  <Application>Microsoft Office Word</Application>
  <DocSecurity>0</DocSecurity>
  <Lines>1277</Lines>
  <Paragraphs>361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180856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Edwar Rodrigo Gonzales Garcia</cp:lastModifiedBy>
  <cp:revision>4</cp:revision>
  <cp:lastPrinted>2015-02-19T14:27:00Z</cp:lastPrinted>
  <dcterms:created xsi:type="dcterms:W3CDTF">2016-08-17T01:34:00Z</dcterms:created>
  <dcterms:modified xsi:type="dcterms:W3CDTF">2016-08-17T01:42:00Z</dcterms:modified>
</cp:coreProperties>
</file>