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09F" w:rsidRPr="00A62D28" w:rsidRDefault="0092599D" w:rsidP="0090609F">
      <w:pPr>
        <w:spacing w:before="240" w:line="276" w:lineRule="auto"/>
        <w:contextualSpacing/>
        <w:jc w:val="center"/>
        <w:rPr>
          <w:rFonts w:eastAsia="Times New Roman" w:cstheme="minorHAnsi"/>
          <w:b/>
          <w:color w:val="000000" w:themeColor="text1"/>
          <w:sz w:val="24"/>
          <w:szCs w:val="20"/>
          <w:u w:val="single"/>
          <w:lang w:val="es-ES" w:eastAsia="es-BO"/>
        </w:rPr>
      </w:pPr>
      <w:r w:rsidRPr="0092599D">
        <w:rPr>
          <w:rFonts w:eastAsia="Times New Roman" w:cstheme="minorHAnsi"/>
          <w:b/>
          <w:color w:val="000000" w:themeColor="text1"/>
          <w:sz w:val="24"/>
          <w:szCs w:val="20"/>
          <w:u w:val="single"/>
          <w:lang w:val="es-ES" w:eastAsia="es-BO"/>
        </w:rPr>
        <w:t>OBRAS CIVILES PARA LA CONSTRUCCIÓN DE RED SECUNDARIA, EN LAS COMUNIDADES DE CERRILLOS Y SAN MIGUEL DEL BAÑADO DEL DEPARTAMENTO DE CHUQUISACA</w:t>
      </w:r>
    </w:p>
    <w:p w:rsidR="0036789B" w:rsidRPr="00A62D28" w:rsidRDefault="0036789B" w:rsidP="00371FDC">
      <w:pPr>
        <w:pStyle w:val="Ttulo3"/>
        <w:keepLines w:val="0"/>
        <w:numPr>
          <w:ilvl w:val="0"/>
          <w:numId w:val="5"/>
        </w:numPr>
        <w:spacing w:before="240" w:line="276" w:lineRule="auto"/>
        <w:contextualSpacing/>
        <w:jc w:val="both"/>
        <w:rPr>
          <w:rFonts w:asciiTheme="minorHAnsi" w:eastAsia="Times New Roman" w:hAnsiTheme="minorHAnsi" w:cstheme="minorHAnsi"/>
          <w:bCs w:val="0"/>
          <w:color w:val="auto"/>
          <w:kern w:val="28"/>
          <w:sz w:val="20"/>
          <w:szCs w:val="20"/>
        </w:rPr>
      </w:pPr>
      <w:r w:rsidRPr="00A62D28">
        <w:rPr>
          <w:rFonts w:asciiTheme="minorHAnsi" w:eastAsia="Times New Roman" w:hAnsiTheme="minorHAnsi" w:cstheme="minorHAnsi"/>
          <w:color w:val="000000" w:themeColor="text1"/>
          <w:sz w:val="20"/>
          <w:szCs w:val="20"/>
          <w:lang w:val="es-ES" w:eastAsia="es-BO"/>
        </w:rPr>
        <w:t>INSTALACIÓN DE FAENAS - PROVISIÓN</w:t>
      </w:r>
      <w:r w:rsidR="00A37281" w:rsidRPr="00A62D28">
        <w:rPr>
          <w:rFonts w:asciiTheme="minorHAnsi" w:eastAsia="Times New Roman" w:hAnsiTheme="minorHAnsi" w:cstheme="minorHAnsi"/>
          <w:color w:val="000000" w:themeColor="text1"/>
          <w:sz w:val="20"/>
          <w:szCs w:val="20"/>
          <w:lang w:val="es-ES" w:eastAsia="es-BO"/>
        </w:rPr>
        <w:t xml:space="preserve"> Y COLOCADO DE LETREROS DE OBRA</w:t>
      </w:r>
    </w:p>
    <w:p w:rsidR="0036789B" w:rsidRPr="00A62D28" w:rsidRDefault="0036789B" w:rsidP="00906800">
      <w:pPr>
        <w:spacing w:line="276" w:lineRule="auto"/>
        <w:contextualSpacing/>
        <w:jc w:val="both"/>
        <w:rPr>
          <w:rFonts w:cstheme="minorHAnsi"/>
          <w:b/>
          <w:sz w:val="20"/>
          <w:szCs w:val="20"/>
        </w:rPr>
      </w:pPr>
      <w:r w:rsidRPr="00A62D28">
        <w:rPr>
          <w:rFonts w:cstheme="minorHAnsi"/>
          <w:b/>
          <w:sz w:val="20"/>
          <w:szCs w:val="20"/>
        </w:rPr>
        <w:t>UNIDAD: GLB</w:t>
      </w:r>
    </w:p>
    <w:p w:rsidR="0036789B" w:rsidRPr="00A62D28" w:rsidRDefault="0036789B" w:rsidP="00371FDC">
      <w:pPr>
        <w:pStyle w:val="Prrafodelista"/>
        <w:numPr>
          <w:ilvl w:val="0"/>
          <w:numId w:val="3"/>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0" w:name="_Toc314666489"/>
    </w:p>
    <w:p w:rsidR="0036789B" w:rsidRPr="00A62D28" w:rsidRDefault="0036789B" w:rsidP="00371FDC">
      <w:pPr>
        <w:pStyle w:val="Prrafodelista"/>
        <w:numPr>
          <w:ilvl w:val="0"/>
          <w:numId w:val="3"/>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0"/>
    <w:p w:rsidR="0036789B" w:rsidRPr="00A62D28"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r w:rsidRPr="00A62D28">
        <w:rPr>
          <w:rFonts w:asciiTheme="minorHAnsi" w:hAnsiTheme="minorHAnsi" w:cstheme="minorHAnsi"/>
          <w:sz w:val="20"/>
          <w:szCs w:val="20"/>
        </w:rPr>
        <w:t>DEFINICIÓN</w:t>
      </w:r>
    </w:p>
    <w:p w:rsidR="0036789B" w:rsidRPr="00A62D28" w:rsidRDefault="0036789B" w:rsidP="00906800">
      <w:pPr>
        <w:autoSpaceDE w:val="0"/>
        <w:autoSpaceDN w:val="0"/>
        <w:adjustRightInd w:val="0"/>
        <w:spacing w:line="276" w:lineRule="auto"/>
        <w:contextualSpacing/>
        <w:jc w:val="both"/>
        <w:rPr>
          <w:rFonts w:cstheme="minorHAnsi"/>
          <w:iCs/>
          <w:sz w:val="20"/>
          <w:szCs w:val="20"/>
          <w:lang w:val="es-ES_tradnl"/>
        </w:rPr>
      </w:pPr>
      <w:bookmarkStart w:id="1" w:name="_Toc314666490"/>
      <w:r w:rsidRPr="00A62D28">
        <w:rPr>
          <w:rFonts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A62D28">
        <w:rPr>
          <w:rFonts w:cstheme="minorHAnsi"/>
          <w:sz w:val="20"/>
          <w:szCs w:val="20"/>
        </w:rPr>
        <w:t>(todo el material pertinente para una adecuada señalización</w:t>
      </w:r>
      <w:r w:rsidRPr="00A62D28">
        <w:rPr>
          <w:rFonts w:cstheme="minorHAnsi"/>
          <w:kern w:val="28"/>
          <w:sz w:val="20"/>
          <w:szCs w:val="20"/>
          <w:lang w:val="es-ES_tradnl"/>
        </w:rPr>
        <w:t xml:space="preserve"> en obra), limpieza del sector de emplazamiento, movilización ,</w:t>
      </w:r>
      <w:r w:rsidRPr="00A62D28">
        <w:rPr>
          <w:rFonts w:cstheme="minorHAnsi"/>
          <w:iCs/>
          <w:sz w:val="20"/>
          <w:szCs w:val="20"/>
          <w:lang w:val="es-ES_tradnl"/>
        </w:rPr>
        <w:t xml:space="preserve"> transporte, </w:t>
      </w:r>
      <w:proofErr w:type="spellStart"/>
      <w:r w:rsidRPr="00A62D28">
        <w:rPr>
          <w:rFonts w:cstheme="minorHAnsi"/>
          <w:iCs/>
          <w:sz w:val="20"/>
          <w:szCs w:val="20"/>
          <w:lang w:val="es-ES_tradnl"/>
        </w:rPr>
        <w:t>descarguío</w:t>
      </w:r>
      <w:proofErr w:type="spellEnd"/>
      <w:r w:rsidRPr="00A62D28">
        <w:rPr>
          <w:rFonts w:cstheme="minorHAnsi"/>
          <w:iCs/>
          <w:sz w:val="20"/>
          <w:szCs w:val="20"/>
          <w:lang w:val="es-ES_tradnl"/>
        </w:rPr>
        <w:t xml:space="preserve">, instalación, mantenimiento, provisión de maquinarias, herramientas y materiales necesarios para la ejecución de las obras. </w:t>
      </w:r>
    </w:p>
    <w:bookmarkEnd w:id="1"/>
    <w:p w:rsidR="0036789B" w:rsidRPr="00A62D28" w:rsidRDefault="0036789B" w:rsidP="00906800">
      <w:pPr>
        <w:spacing w:line="276" w:lineRule="auto"/>
        <w:contextualSpacing/>
        <w:jc w:val="both"/>
        <w:rPr>
          <w:rFonts w:eastAsia="Arial Unicode MS" w:cstheme="minorHAnsi"/>
          <w:sz w:val="20"/>
          <w:szCs w:val="20"/>
          <w:lang w:val="es-ES_tradnl"/>
        </w:rPr>
      </w:pPr>
    </w:p>
    <w:p w:rsidR="0036789B" w:rsidRPr="00A62D28" w:rsidRDefault="0036789B" w:rsidP="00906800">
      <w:pPr>
        <w:spacing w:line="276" w:lineRule="auto"/>
        <w:contextualSpacing/>
        <w:jc w:val="both"/>
        <w:rPr>
          <w:rFonts w:eastAsia="Arial Unicode MS" w:cstheme="minorHAnsi"/>
          <w:sz w:val="20"/>
          <w:szCs w:val="20"/>
          <w:lang w:val="es-ES_tradnl"/>
        </w:rPr>
      </w:pPr>
      <w:bookmarkStart w:id="2" w:name="_Toc314666491"/>
      <w:r w:rsidRPr="00A62D28">
        <w:rPr>
          <w:rFonts w:eastAsia="Arial Unicode MS"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6789B" w:rsidRPr="00A62D28" w:rsidRDefault="0036789B" w:rsidP="00906800">
      <w:pPr>
        <w:spacing w:line="276" w:lineRule="auto"/>
        <w:contextualSpacing/>
        <w:jc w:val="both"/>
        <w:rPr>
          <w:rFonts w:eastAsia="Arial Unicode MS" w:cstheme="minorHAnsi"/>
          <w:sz w:val="20"/>
          <w:szCs w:val="20"/>
          <w:lang w:val="es-ES_tradnl"/>
        </w:rPr>
      </w:pPr>
    </w:p>
    <w:p w:rsidR="0036789B" w:rsidRPr="00A62D28" w:rsidRDefault="0036789B" w:rsidP="00906800">
      <w:pPr>
        <w:autoSpaceDE w:val="0"/>
        <w:autoSpaceDN w:val="0"/>
        <w:adjustRightInd w:val="0"/>
        <w:spacing w:line="276" w:lineRule="auto"/>
        <w:contextualSpacing/>
        <w:jc w:val="both"/>
        <w:rPr>
          <w:rFonts w:cstheme="minorHAnsi"/>
          <w:iCs/>
          <w:sz w:val="20"/>
          <w:szCs w:val="20"/>
          <w:lang w:val="es-ES_tradnl"/>
        </w:rPr>
      </w:pPr>
      <w:bookmarkStart w:id="3" w:name="_Toc314666492"/>
      <w:r w:rsidRPr="00A62D28">
        <w:rPr>
          <w:rFonts w:eastAsia="Arial Unicode MS" w:cstheme="minorHAnsi"/>
          <w:sz w:val="20"/>
          <w:szCs w:val="20"/>
          <w:lang w:val="es-ES_tradnl"/>
        </w:rPr>
        <w:t xml:space="preserve">Asimismo comprende el traslado oportuno de todas las herramientas, maquinarias y equipo para la adecuada y correcta ejecución de las  obras </w:t>
      </w:r>
      <w:bookmarkEnd w:id="3"/>
      <w:r w:rsidRPr="00A62D28">
        <w:rPr>
          <w:rFonts w:cstheme="minorHAnsi"/>
          <w:iCs/>
          <w:sz w:val="20"/>
          <w:szCs w:val="20"/>
          <w:lang w:val="es-ES_tradnl"/>
        </w:rPr>
        <w:t xml:space="preserve">y la </w:t>
      </w:r>
      <w:r w:rsidRPr="00A62D28">
        <w:rPr>
          <w:rFonts w:cstheme="minorHAnsi"/>
          <w:kern w:val="28"/>
          <w:sz w:val="20"/>
          <w:szCs w:val="20"/>
          <w:lang w:val="es-ES_tradnl"/>
        </w:rPr>
        <w:t>desmovilización del mismo una vez realizada la recepción final del Proyecto.</w:t>
      </w:r>
    </w:p>
    <w:p w:rsidR="0036789B" w:rsidRPr="00A62D28" w:rsidRDefault="0036789B" w:rsidP="00906800">
      <w:pPr>
        <w:spacing w:line="276" w:lineRule="auto"/>
        <w:contextualSpacing/>
        <w:jc w:val="both"/>
        <w:rPr>
          <w:rFonts w:eastAsia="Arial Unicode MS" w:cstheme="minorHAnsi"/>
          <w:sz w:val="20"/>
          <w:szCs w:val="20"/>
          <w:lang w:val="es-ES_tradnl"/>
        </w:rPr>
      </w:pPr>
    </w:p>
    <w:p w:rsidR="0036789B" w:rsidRPr="00A62D28" w:rsidRDefault="0036789B" w:rsidP="00906800">
      <w:pPr>
        <w:pBdr>
          <w:top w:val="single" w:sz="4" w:space="1" w:color="auto"/>
          <w:left w:val="single" w:sz="4" w:space="0" w:color="auto"/>
          <w:bottom w:val="single" w:sz="4" w:space="1" w:color="auto"/>
          <w:right w:val="single" w:sz="4" w:space="4"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A62D28">
        <w:rPr>
          <w:rFonts w:eastAsia="Arial Unicode MS" w:cstheme="minorHAnsi"/>
          <w:sz w:val="20"/>
          <w:szCs w:val="20"/>
          <w:lang w:val="es-ES_tradnl"/>
        </w:rPr>
        <w:tab/>
      </w:r>
      <w:r w:rsidRPr="00A62D28">
        <w:rPr>
          <w:rFonts w:eastAsia="Arial Unicode MS" w:cstheme="minorHAnsi"/>
          <w:b/>
          <w:sz w:val="20"/>
          <w:szCs w:val="20"/>
          <w:lang w:val="es-ES_tradnl"/>
        </w:rPr>
        <w:t>DETALLE</w:t>
      </w:r>
      <w:r w:rsidRPr="00A62D28">
        <w:rPr>
          <w:rFonts w:eastAsia="Arial Unicode MS" w:cstheme="minorHAnsi"/>
          <w:b/>
          <w:sz w:val="20"/>
          <w:szCs w:val="20"/>
          <w:lang w:val="es-ES_tradnl"/>
        </w:rPr>
        <w:tab/>
      </w:r>
      <w:r w:rsidRPr="00A62D28">
        <w:rPr>
          <w:rFonts w:eastAsia="Arial Unicode MS" w:cstheme="minorHAnsi"/>
          <w:b/>
          <w:sz w:val="20"/>
          <w:szCs w:val="20"/>
          <w:lang w:val="es-ES_tradnl"/>
        </w:rPr>
        <w:tab/>
      </w:r>
      <w:r w:rsidRPr="00A62D28">
        <w:rPr>
          <w:rFonts w:eastAsia="Arial Unicode MS" w:cstheme="minorHAnsi"/>
          <w:b/>
          <w:sz w:val="20"/>
          <w:szCs w:val="20"/>
          <w:lang w:val="es-ES_tradnl"/>
        </w:rPr>
        <w:tab/>
        <w:t xml:space="preserve">                  UNIDAD</w:t>
      </w:r>
      <w:r w:rsidRPr="00A62D28">
        <w:rPr>
          <w:rFonts w:eastAsia="Arial Unicode MS" w:cstheme="minorHAnsi"/>
          <w:b/>
          <w:sz w:val="20"/>
          <w:szCs w:val="20"/>
          <w:lang w:val="es-ES_tradnl"/>
        </w:rPr>
        <w:tab/>
        <w:t xml:space="preserve">         CANTIDAD</w:t>
      </w:r>
    </w:p>
    <w:p w:rsidR="0036789B" w:rsidRPr="00A62D28" w:rsidRDefault="0036789B" w:rsidP="00906800">
      <w:pPr>
        <w:pBdr>
          <w:top w:val="single" w:sz="4" w:space="1" w:color="auto"/>
          <w:left w:val="single" w:sz="4" w:space="0" w:color="auto"/>
          <w:bottom w:val="single" w:sz="4" w:space="1" w:color="auto"/>
          <w:right w:val="single" w:sz="4" w:space="4"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A62D28">
        <w:rPr>
          <w:rFonts w:eastAsia="Arial Unicode MS" w:cstheme="minorHAnsi"/>
          <w:sz w:val="20"/>
          <w:szCs w:val="20"/>
          <w:lang w:val="es-ES_tradnl"/>
        </w:rPr>
        <w:t>DEPOSITO DE MATERIALES CON OFICINA DE OBRA          PZA                              1</w:t>
      </w:r>
    </w:p>
    <w:p w:rsidR="0036789B" w:rsidRPr="00A62D28" w:rsidRDefault="0036789B" w:rsidP="00906800">
      <w:pPr>
        <w:pBdr>
          <w:top w:val="single" w:sz="4" w:space="1" w:color="auto"/>
          <w:left w:val="single" w:sz="4" w:space="0" w:color="auto"/>
          <w:bottom w:val="single" w:sz="4" w:space="1" w:color="auto"/>
          <w:right w:val="single" w:sz="4" w:space="4"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A62D28">
        <w:rPr>
          <w:rFonts w:eastAsia="Arial Unicode MS" w:cstheme="minorHAnsi"/>
          <w:sz w:val="20"/>
          <w:szCs w:val="20"/>
          <w:lang w:val="es-ES_tradnl"/>
        </w:rPr>
        <w:t xml:space="preserve">LETRERO DE OBRA       </w:t>
      </w:r>
      <w:r w:rsidRPr="00A62D28">
        <w:rPr>
          <w:rFonts w:eastAsia="Arial Unicode MS" w:cstheme="minorHAnsi"/>
          <w:sz w:val="20"/>
          <w:szCs w:val="20"/>
          <w:lang w:val="es-ES_tradnl"/>
        </w:rPr>
        <w:tab/>
      </w:r>
      <w:r w:rsidRPr="00A62D28">
        <w:rPr>
          <w:rFonts w:eastAsia="Arial Unicode MS" w:cstheme="minorHAnsi"/>
          <w:sz w:val="20"/>
          <w:szCs w:val="20"/>
          <w:lang w:val="es-ES_tradnl"/>
        </w:rPr>
        <w:tab/>
        <w:t xml:space="preserve">                      </w:t>
      </w:r>
      <w:r w:rsidR="007A42CE" w:rsidRPr="00A62D28">
        <w:rPr>
          <w:rFonts w:eastAsia="Arial Unicode MS" w:cstheme="minorHAnsi"/>
          <w:sz w:val="20"/>
          <w:szCs w:val="20"/>
          <w:lang w:val="es-ES_tradnl"/>
        </w:rPr>
        <w:tab/>
        <w:t xml:space="preserve">      </w:t>
      </w:r>
      <w:r w:rsidRPr="00A62D28">
        <w:rPr>
          <w:rFonts w:eastAsia="Arial Unicode MS" w:cstheme="minorHAnsi"/>
          <w:sz w:val="20"/>
          <w:szCs w:val="20"/>
          <w:lang w:val="es-ES_tradnl"/>
        </w:rPr>
        <w:t>PZA</w:t>
      </w:r>
      <w:r w:rsidRPr="00A62D28">
        <w:rPr>
          <w:rFonts w:eastAsia="Arial Unicode MS" w:cstheme="minorHAnsi"/>
          <w:sz w:val="20"/>
          <w:szCs w:val="20"/>
          <w:lang w:val="es-ES_tradnl"/>
        </w:rPr>
        <w:tab/>
      </w:r>
      <w:r w:rsidRPr="00A62D28">
        <w:rPr>
          <w:rFonts w:eastAsia="Arial Unicode MS" w:cstheme="minorHAnsi"/>
          <w:sz w:val="20"/>
          <w:szCs w:val="20"/>
          <w:lang w:val="es-ES_tradnl"/>
        </w:rPr>
        <w:tab/>
      </w:r>
      <w:r w:rsidR="007A42CE" w:rsidRPr="00A62D28">
        <w:rPr>
          <w:rFonts w:eastAsia="Arial Unicode MS" w:cstheme="minorHAnsi"/>
          <w:sz w:val="20"/>
          <w:szCs w:val="20"/>
          <w:lang w:val="es-ES_tradnl"/>
        </w:rPr>
        <w:t xml:space="preserve">            </w:t>
      </w:r>
      <w:r w:rsidRPr="00A62D28">
        <w:rPr>
          <w:rFonts w:eastAsia="Arial Unicode MS" w:cstheme="minorHAnsi"/>
          <w:sz w:val="20"/>
          <w:szCs w:val="20"/>
          <w:lang w:val="es-ES_tradnl"/>
        </w:rPr>
        <w:t>1</w:t>
      </w:r>
    </w:p>
    <w:p w:rsidR="0036789B" w:rsidRPr="00A62D28" w:rsidRDefault="0036789B" w:rsidP="00906800">
      <w:pPr>
        <w:spacing w:line="276" w:lineRule="auto"/>
        <w:contextualSpacing/>
        <w:jc w:val="both"/>
        <w:rPr>
          <w:rFonts w:eastAsia="Arial Unicode MS" w:cstheme="minorHAnsi"/>
          <w:sz w:val="20"/>
          <w:szCs w:val="20"/>
          <w:lang w:val="es-ES_tradnl"/>
        </w:rPr>
      </w:pPr>
    </w:p>
    <w:p w:rsidR="0036789B" w:rsidRPr="00A62D28"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bookmarkStart w:id="4" w:name="_Toc314666493"/>
      <w:r w:rsidRPr="00A62D28">
        <w:rPr>
          <w:rFonts w:asciiTheme="minorHAnsi" w:hAnsiTheme="minorHAnsi" w:cstheme="minorHAnsi"/>
          <w:sz w:val="20"/>
          <w:szCs w:val="20"/>
        </w:rPr>
        <w:t>MATERIALES, HERRAMIENTAS Y EQUIPO</w:t>
      </w:r>
      <w:bookmarkEnd w:id="4"/>
    </w:p>
    <w:p w:rsidR="0036789B" w:rsidRPr="00A62D28" w:rsidRDefault="0036789B" w:rsidP="00906800">
      <w:pPr>
        <w:pStyle w:val="Estilo1"/>
        <w:spacing w:line="276" w:lineRule="auto"/>
        <w:contextualSpacing/>
        <w:rPr>
          <w:rFonts w:asciiTheme="minorHAnsi" w:hAnsiTheme="minorHAnsi" w:cstheme="minorHAnsi"/>
          <w:b w:val="0"/>
          <w:sz w:val="20"/>
          <w:szCs w:val="20"/>
        </w:rPr>
      </w:pPr>
      <w:r w:rsidRPr="00A62D28">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6789B" w:rsidRPr="00A62D28" w:rsidRDefault="0036789B" w:rsidP="00371FDC">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A62D28">
        <w:rPr>
          <w:rFonts w:asciiTheme="minorHAnsi" w:hAnsiTheme="minorHAnsi" w:cstheme="minorHAnsi"/>
          <w:kern w:val="28"/>
          <w:sz w:val="20"/>
          <w:szCs w:val="20"/>
          <w:lang w:val="es-ES_tradnl"/>
        </w:rPr>
        <w:t>Tablones de Madera o Piso de Cemento, etc.; como base de asiento para el material.</w:t>
      </w:r>
    </w:p>
    <w:p w:rsidR="0036789B" w:rsidRPr="00A62D28" w:rsidRDefault="0036789B" w:rsidP="00371FDC">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A62D28">
        <w:rPr>
          <w:rFonts w:asciiTheme="minorHAnsi" w:hAnsiTheme="minorHAnsi" w:cstheme="minorHAnsi"/>
          <w:kern w:val="28"/>
          <w:sz w:val="20"/>
          <w:szCs w:val="20"/>
          <w:lang w:val="es-ES_tradnl"/>
        </w:rPr>
        <w:t xml:space="preserve">Carpas o </w:t>
      </w:r>
      <w:proofErr w:type="spellStart"/>
      <w:r w:rsidRPr="00A62D28">
        <w:rPr>
          <w:rFonts w:asciiTheme="minorHAnsi" w:hAnsiTheme="minorHAnsi" w:cstheme="minorHAnsi"/>
          <w:kern w:val="28"/>
          <w:sz w:val="20"/>
          <w:szCs w:val="20"/>
          <w:lang w:val="es-ES_tradnl"/>
        </w:rPr>
        <w:t>Semi</w:t>
      </w:r>
      <w:proofErr w:type="spellEnd"/>
      <w:r w:rsidRPr="00A62D28">
        <w:rPr>
          <w:rFonts w:asciiTheme="minorHAnsi" w:hAnsiTheme="minorHAnsi" w:cstheme="minorHAnsi"/>
          <w:kern w:val="28"/>
          <w:sz w:val="20"/>
          <w:szCs w:val="20"/>
          <w:lang w:val="es-ES_tradnl"/>
        </w:rPr>
        <w:t>-Sombras, Tinglados, etc.; para el resguardo del material del sol o lluvia.</w:t>
      </w:r>
    </w:p>
    <w:p w:rsidR="0036789B" w:rsidRPr="00A62D28"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bookmarkStart w:id="5" w:name="_Toc314666495"/>
      <w:r w:rsidRPr="00A62D28">
        <w:rPr>
          <w:rFonts w:asciiTheme="minorHAnsi" w:hAnsiTheme="minorHAnsi" w:cstheme="minorHAnsi"/>
          <w:sz w:val="20"/>
          <w:szCs w:val="20"/>
        </w:rPr>
        <w:t>PROCEDIMIENTO PARA LA EJECUCIÓN</w:t>
      </w:r>
      <w:bookmarkEnd w:id="5"/>
    </w:p>
    <w:p w:rsidR="0036789B" w:rsidRPr="00A62D28" w:rsidRDefault="0036789B" w:rsidP="00906800">
      <w:pPr>
        <w:spacing w:line="276" w:lineRule="auto"/>
        <w:contextualSpacing/>
        <w:jc w:val="both"/>
        <w:rPr>
          <w:rFonts w:eastAsia="Arial Unicode MS" w:cstheme="minorHAnsi"/>
          <w:sz w:val="20"/>
          <w:szCs w:val="20"/>
          <w:lang w:val="es-ES_tradnl"/>
        </w:rPr>
      </w:pPr>
      <w:bookmarkStart w:id="6" w:name="_Toc314666496"/>
      <w:r w:rsidRPr="00A62D28">
        <w:rPr>
          <w:rFonts w:eastAsia="Arial Unicode MS" w:cstheme="minorHAnsi"/>
          <w:sz w:val="20"/>
          <w:szCs w:val="20"/>
          <w:lang w:val="es-ES_tradnl"/>
        </w:rPr>
        <w:t xml:space="preserve">Respecto a la instalación de faenas, el CONTRATISTA deberá obtener las autorizaciones que correspondan respecto a la ubicación de depósitos e instalaciones con anterioridad al inicio de obras, para realizar la </w:t>
      </w:r>
      <w:r w:rsidRPr="00A62D28">
        <w:rPr>
          <w:rFonts w:eastAsia="Arial Unicode MS" w:cstheme="minorHAnsi"/>
          <w:sz w:val="20"/>
          <w:szCs w:val="20"/>
          <w:lang w:val="es-ES_tradnl"/>
        </w:rPr>
        <w:lastRenderedPageBreak/>
        <w:t>movilización del equipo y personal a la obra, mismo que deberá ser apto para el acopio de material para obras mecánicas de YPFB</w:t>
      </w:r>
      <w:bookmarkEnd w:id="6"/>
      <w:r w:rsidRPr="00A62D28">
        <w:rPr>
          <w:rFonts w:eastAsia="Arial Unicode MS" w:cstheme="minorHAnsi"/>
          <w:sz w:val="20"/>
          <w:szCs w:val="20"/>
          <w:lang w:val="es-ES_tradnl"/>
        </w:rPr>
        <w:t>,</w:t>
      </w:r>
      <w:r w:rsidRPr="00A62D28">
        <w:rPr>
          <w:rFonts w:cstheme="minorHAnsi"/>
          <w:sz w:val="20"/>
          <w:szCs w:val="20"/>
        </w:rPr>
        <w:t xml:space="preserve"> Para ello se deberá presentar al SUPERVISOR DE OBRA un Croquis; en el cual se indicará el lugar donde será emplazado el Depósito o Campamento para la Instalación de Faenas.</w:t>
      </w:r>
    </w:p>
    <w:p w:rsidR="0036789B" w:rsidRPr="00A62D28" w:rsidRDefault="0036789B" w:rsidP="00906800">
      <w:pPr>
        <w:spacing w:line="276" w:lineRule="auto"/>
        <w:contextualSpacing/>
        <w:jc w:val="both"/>
        <w:rPr>
          <w:rFonts w:eastAsia="Arial Unicode MS" w:cstheme="minorHAnsi"/>
          <w:sz w:val="20"/>
          <w:szCs w:val="20"/>
          <w:lang w:val="es-ES_tradnl"/>
        </w:rPr>
      </w:pPr>
    </w:p>
    <w:p w:rsidR="0036789B" w:rsidRPr="00A62D28" w:rsidRDefault="0036789B" w:rsidP="00906800">
      <w:pPr>
        <w:spacing w:line="276" w:lineRule="auto"/>
        <w:contextualSpacing/>
        <w:jc w:val="both"/>
        <w:rPr>
          <w:rFonts w:eastAsia="Arial Unicode MS" w:cstheme="minorHAnsi"/>
          <w:sz w:val="20"/>
          <w:szCs w:val="20"/>
        </w:rPr>
      </w:pPr>
      <w:r w:rsidRPr="00A62D28">
        <w:rPr>
          <w:rFonts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w:t>
      </w:r>
      <w:r w:rsidR="008920E5" w:rsidRPr="00A62D28">
        <w:rPr>
          <w:rFonts w:cstheme="minorHAnsi"/>
          <w:sz w:val="20"/>
          <w:szCs w:val="20"/>
        </w:rPr>
        <w:t>c</w:t>
      </w:r>
      <w:r w:rsidRPr="00A62D28">
        <w:rPr>
          <w:rFonts w:cstheme="minorHAnsi"/>
          <w:sz w:val="20"/>
          <w:szCs w:val="20"/>
        </w:rPr>
        <w:t xml:space="preserve">orrespondiente delimitación, para no tener inconvenientes con otras actividades dentro de la Instalación de Faenas. </w:t>
      </w:r>
      <w:r w:rsidRPr="00A62D28">
        <w:rPr>
          <w:rFonts w:eastAsia="Arial Unicode MS" w:cstheme="minorHAnsi"/>
          <w:sz w:val="20"/>
          <w:szCs w:val="20"/>
        </w:rPr>
        <w:t>En todo el desarrollo de la obra el CONTRATISTA deberá realizar la respectiva señalización para prevenir accidentes, siendo el responsable en cualquier situación donde no exista  la misma.</w:t>
      </w:r>
    </w:p>
    <w:p w:rsidR="0036789B" w:rsidRPr="00A62D28" w:rsidRDefault="0036789B" w:rsidP="00906800">
      <w:pPr>
        <w:spacing w:line="276" w:lineRule="auto"/>
        <w:contextualSpacing/>
        <w:jc w:val="both"/>
        <w:rPr>
          <w:rFonts w:eastAsia="Arial Unicode MS" w:cstheme="minorHAnsi"/>
          <w:sz w:val="20"/>
          <w:szCs w:val="20"/>
          <w:lang w:val="es-ES_tradnl"/>
        </w:rPr>
      </w:pPr>
      <w:bookmarkStart w:id="7" w:name="_Toc314666500"/>
      <w:r w:rsidRPr="00A62D28">
        <w:rPr>
          <w:rFonts w:eastAsia="Arial Unicode MS"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6789B" w:rsidRPr="00A62D28" w:rsidRDefault="0036789B" w:rsidP="00906800">
      <w:pPr>
        <w:spacing w:line="276" w:lineRule="auto"/>
        <w:contextualSpacing/>
        <w:jc w:val="both"/>
        <w:rPr>
          <w:rFonts w:eastAsia="Arial Unicode MS" w:cstheme="minorHAnsi"/>
          <w:sz w:val="20"/>
          <w:szCs w:val="20"/>
          <w:lang w:val="es-ES_tradnl"/>
        </w:rPr>
      </w:pPr>
    </w:p>
    <w:p w:rsidR="0036789B" w:rsidRPr="00A62D28" w:rsidRDefault="0036789B" w:rsidP="00906800">
      <w:pPr>
        <w:spacing w:line="276" w:lineRule="auto"/>
        <w:contextualSpacing/>
        <w:jc w:val="both"/>
        <w:rPr>
          <w:rFonts w:eastAsia="Arial Unicode MS" w:cstheme="minorHAnsi"/>
          <w:sz w:val="20"/>
          <w:szCs w:val="20"/>
          <w:lang w:val="es-ES_tradnl"/>
        </w:rPr>
      </w:pPr>
      <w:bookmarkStart w:id="8" w:name="_Toc314666501"/>
      <w:r w:rsidRPr="00A62D28">
        <w:rPr>
          <w:rFonts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6789B" w:rsidRPr="00A62D28" w:rsidRDefault="0036789B" w:rsidP="00906800">
      <w:pPr>
        <w:spacing w:line="276" w:lineRule="auto"/>
        <w:contextualSpacing/>
        <w:jc w:val="both"/>
        <w:rPr>
          <w:rFonts w:eastAsia="Arial Unicode MS" w:cstheme="minorHAnsi"/>
          <w:sz w:val="20"/>
          <w:szCs w:val="20"/>
          <w:lang w:val="es-ES_tradnl"/>
        </w:rPr>
      </w:pPr>
    </w:p>
    <w:p w:rsidR="0036789B" w:rsidRPr="00A62D28" w:rsidRDefault="0036789B" w:rsidP="00906800">
      <w:pPr>
        <w:spacing w:line="276" w:lineRule="auto"/>
        <w:contextualSpacing/>
        <w:jc w:val="both"/>
        <w:rPr>
          <w:rFonts w:eastAsia="Arial Unicode MS" w:cstheme="minorHAnsi"/>
          <w:sz w:val="20"/>
          <w:szCs w:val="20"/>
        </w:rPr>
      </w:pPr>
      <w:r w:rsidRPr="00A62D28">
        <w:rPr>
          <w:rFonts w:eastAsia="Arial Unicode MS" w:cstheme="minorHAnsi"/>
          <w:sz w:val="20"/>
          <w:szCs w:val="20"/>
          <w:lang w:val="es-ES_tradnl"/>
        </w:rPr>
        <w:t xml:space="preserve">Los letreros de obra serán </w:t>
      </w:r>
      <w:r w:rsidRPr="00A62D28">
        <w:rPr>
          <w:rFonts w:eastAsia="Arial Unicode MS" w:cstheme="minorHAnsi"/>
          <w:sz w:val="20"/>
          <w:szCs w:val="20"/>
        </w:rPr>
        <w:t>elaborados en lona con densidad de 18 onzas/m</w:t>
      </w:r>
      <w:r w:rsidRPr="00A62D28">
        <w:rPr>
          <w:rFonts w:eastAsia="Arial Unicode MS" w:cstheme="minorHAnsi"/>
          <w:sz w:val="20"/>
          <w:szCs w:val="20"/>
          <w:vertAlign w:val="superscript"/>
        </w:rPr>
        <w:t>2</w:t>
      </w:r>
      <w:r w:rsidRPr="00A62D28">
        <w:rPr>
          <w:rFonts w:eastAsia="Arial Unicode MS" w:cstheme="minorHAnsi"/>
          <w:sz w:val="20"/>
          <w:szCs w:val="20"/>
        </w:rPr>
        <w:t>, con una impresión como mínimo de 1440 DPI de resolución,  no aceptándose de ninguna manera trabajos con menor calidad.</w:t>
      </w:r>
    </w:p>
    <w:p w:rsidR="0036789B" w:rsidRPr="00A62D28" w:rsidRDefault="0036789B" w:rsidP="00906800">
      <w:pPr>
        <w:spacing w:line="276" w:lineRule="auto"/>
        <w:contextualSpacing/>
        <w:jc w:val="both"/>
        <w:rPr>
          <w:rFonts w:eastAsia="Arial Unicode MS" w:cstheme="minorHAnsi"/>
          <w:sz w:val="20"/>
          <w:szCs w:val="20"/>
        </w:rPr>
      </w:pPr>
    </w:p>
    <w:p w:rsidR="0036789B" w:rsidRPr="00A62D28" w:rsidRDefault="0036789B" w:rsidP="00906800">
      <w:pPr>
        <w:spacing w:line="276" w:lineRule="auto"/>
        <w:contextualSpacing/>
        <w:jc w:val="both"/>
        <w:rPr>
          <w:rFonts w:eastAsia="Arial Unicode MS" w:cstheme="minorHAnsi"/>
          <w:sz w:val="20"/>
          <w:szCs w:val="20"/>
        </w:rPr>
      </w:pPr>
      <w:r w:rsidRPr="00A62D28">
        <w:rPr>
          <w:rFonts w:eastAsia="Arial Unicode MS"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6789B" w:rsidRPr="00A62D28" w:rsidRDefault="0036789B" w:rsidP="00906800">
      <w:pPr>
        <w:spacing w:line="276" w:lineRule="auto"/>
        <w:contextualSpacing/>
        <w:jc w:val="both"/>
        <w:rPr>
          <w:rFonts w:eastAsia="Arial Unicode MS" w:cstheme="minorHAnsi"/>
          <w:sz w:val="20"/>
          <w:szCs w:val="20"/>
        </w:rPr>
      </w:pPr>
      <w:r w:rsidRPr="00A62D28">
        <w:rPr>
          <w:rFonts w:eastAsia="Arial Unicode MS"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6789B" w:rsidRPr="00A62D28" w:rsidRDefault="0036789B" w:rsidP="00906800">
      <w:pPr>
        <w:spacing w:line="276" w:lineRule="auto"/>
        <w:contextualSpacing/>
        <w:jc w:val="both"/>
        <w:rPr>
          <w:rFonts w:eastAsia="Arial Unicode MS" w:cstheme="minorHAnsi"/>
          <w:sz w:val="20"/>
          <w:szCs w:val="20"/>
        </w:rPr>
      </w:pPr>
    </w:p>
    <w:p w:rsidR="0036789B" w:rsidRPr="00A62D28" w:rsidRDefault="0036789B" w:rsidP="00906800">
      <w:pPr>
        <w:spacing w:line="276" w:lineRule="auto"/>
        <w:contextualSpacing/>
        <w:jc w:val="both"/>
        <w:rPr>
          <w:rFonts w:eastAsia="Arial Unicode MS" w:cstheme="minorHAnsi"/>
          <w:sz w:val="20"/>
          <w:szCs w:val="20"/>
        </w:rPr>
      </w:pPr>
      <w:r w:rsidRPr="00A62D28">
        <w:rPr>
          <w:rFonts w:eastAsia="Arial Unicode MS"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w:t>
      </w:r>
      <w:r w:rsidR="008920E5" w:rsidRPr="00A62D28">
        <w:rPr>
          <w:rFonts w:eastAsia="Arial Unicode MS" w:cstheme="minorHAnsi"/>
          <w:sz w:val="20"/>
          <w:szCs w:val="20"/>
        </w:rPr>
        <w:t>ificar detalle letrero de obra).</w:t>
      </w:r>
    </w:p>
    <w:p w:rsidR="0036789B" w:rsidRPr="00A62D28" w:rsidRDefault="0036789B" w:rsidP="00906800">
      <w:pPr>
        <w:spacing w:line="276" w:lineRule="auto"/>
        <w:contextualSpacing/>
        <w:jc w:val="both"/>
        <w:rPr>
          <w:rFonts w:eastAsia="Arial Unicode MS" w:cstheme="minorHAnsi"/>
          <w:sz w:val="20"/>
          <w:szCs w:val="20"/>
        </w:rPr>
      </w:pPr>
      <w:r w:rsidRPr="00A62D28">
        <w:rPr>
          <w:rFonts w:eastAsia="Arial Unicode MS"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A62D28">
        <w:rPr>
          <w:rFonts w:eastAsia="Arial Unicode MS" w:cstheme="minorHAnsi"/>
          <w:sz w:val="20"/>
          <w:szCs w:val="20"/>
        </w:rPr>
        <w:t>impresión, que correrá por cuenta del CONTRATISTA.</w:t>
      </w:r>
    </w:p>
    <w:p w:rsidR="0036789B" w:rsidRPr="00A62D28" w:rsidRDefault="0036789B" w:rsidP="00906800">
      <w:pPr>
        <w:spacing w:line="276" w:lineRule="auto"/>
        <w:contextualSpacing/>
        <w:jc w:val="both"/>
        <w:rPr>
          <w:rFonts w:eastAsia="Arial Unicode MS" w:cstheme="minorHAnsi"/>
          <w:sz w:val="20"/>
          <w:szCs w:val="20"/>
        </w:rPr>
      </w:pPr>
      <w:r w:rsidRPr="00A62D28">
        <w:rPr>
          <w:rFonts w:cstheme="minorHAnsi"/>
          <w:sz w:val="20"/>
          <w:szCs w:val="20"/>
        </w:rPr>
        <w:t>Será de exclusiva responsabilidad del CONTRATISTA y a su costo el resguardar, mantener y reponer en caso de deterioro y sustracción de los letreros.</w:t>
      </w:r>
    </w:p>
    <w:p w:rsidR="0036789B" w:rsidRPr="00A62D28" w:rsidRDefault="0036789B" w:rsidP="00906800">
      <w:pPr>
        <w:spacing w:line="276" w:lineRule="auto"/>
        <w:contextualSpacing/>
        <w:jc w:val="both"/>
        <w:rPr>
          <w:rFonts w:eastAsia="Arial Unicode MS" w:cstheme="minorHAnsi"/>
          <w:sz w:val="20"/>
          <w:szCs w:val="20"/>
        </w:rPr>
      </w:pPr>
    </w:p>
    <w:p w:rsidR="0036789B" w:rsidRPr="00A62D28" w:rsidRDefault="0036789B" w:rsidP="00906800">
      <w:pPr>
        <w:autoSpaceDE w:val="0"/>
        <w:autoSpaceDN w:val="0"/>
        <w:adjustRightInd w:val="0"/>
        <w:spacing w:line="276" w:lineRule="auto"/>
        <w:contextualSpacing/>
        <w:jc w:val="both"/>
        <w:rPr>
          <w:rFonts w:cstheme="minorHAnsi"/>
          <w:sz w:val="20"/>
          <w:szCs w:val="20"/>
        </w:rPr>
      </w:pPr>
      <w:r w:rsidRPr="00A62D28">
        <w:rPr>
          <w:rFonts w:cstheme="minorHAnsi"/>
          <w:sz w:val="20"/>
          <w:szCs w:val="20"/>
        </w:rPr>
        <w:lastRenderedPageBreak/>
        <w:t xml:space="preserve">El CONTRATISTA deberá proveer y colocar letreros, los cuales deberán permanecer durante todo el tiempo que dure el trabajo en obra, el o el Letreros serán retirados </w:t>
      </w:r>
      <w:r w:rsidRPr="00A62D28">
        <w:rPr>
          <w:rFonts w:cstheme="minorHAnsi"/>
          <w:b/>
          <w:bCs/>
          <w:sz w:val="20"/>
          <w:szCs w:val="20"/>
        </w:rPr>
        <w:t>durante la Inspección de la entrega definitiva del Proyecto</w:t>
      </w:r>
      <w:r w:rsidRPr="00A62D28">
        <w:rPr>
          <w:rFonts w:cstheme="minorHAnsi"/>
          <w:sz w:val="20"/>
          <w:szCs w:val="20"/>
        </w:rPr>
        <w:t>.</w:t>
      </w:r>
    </w:p>
    <w:p w:rsidR="0036789B" w:rsidRPr="00A62D28" w:rsidRDefault="0036789B" w:rsidP="00906800">
      <w:pPr>
        <w:spacing w:line="276" w:lineRule="auto"/>
        <w:contextualSpacing/>
        <w:jc w:val="both"/>
        <w:rPr>
          <w:rFonts w:eastAsia="Arial Unicode MS" w:cstheme="minorHAnsi"/>
          <w:sz w:val="20"/>
          <w:szCs w:val="20"/>
          <w:lang w:val="es-ES_tradnl"/>
        </w:rPr>
      </w:pPr>
      <w:r w:rsidRPr="00A62D28">
        <w:rPr>
          <w:rFonts w:eastAsia="Arial Unicode MS" w:cstheme="minorHAnsi"/>
          <w:sz w:val="20"/>
          <w:szCs w:val="20"/>
          <w:lang w:val="es-ES_tradnl"/>
        </w:rPr>
        <w:t xml:space="preserve"> </w:t>
      </w:r>
    </w:p>
    <w:p w:rsidR="0036789B" w:rsidRPr="00A62D28" w:rsidRDefault="0036789B" w:rsidP="00906800">
      <w:pPr>
        <w:spacing w:line="276" w:lineRule="auto"/>
        <w:contextualSpacing/>
        <w:jc w:val="both"/>
        <w:rPr>
          <w:rFonts w:eastAsia="Arial Unicode MS" w:cstheme="minorHAnsi"/>
          <w:sz w:val="20"/>
          <w:szCs w:val="20"/>
          <w:lang w:val="es-ES_tradnl"/>
        </w:rPr>
      </w:pPr>
      <w:r w:rsidRPr="00A62D28">
        <w:rPr>
          <w:rFonts w:eastAsia="Arial Unicode MS"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w:t>
      </w:r>
      <w:r w:rsidR="008920E5" w:rsidRPr="00A62D28">
        <w:rPr>
          <w:rFonts w:eastAsia="Arial Unicode MS" w:cstheme="minorHAnsi"/>
          <w:sz w:val="20"/>
          <w:szCs w:val="20"/>
        </w:rPr>
        <w:t>de</w:t>
      </w:r>
      <w:r w:rsidRPr="00A62D28">
        <w:rPr>
          <w:rFonts w:eastAsia="Arial Unicode MS" w:cstheme="minorHAnsi"/>
          <w:sz w:val="20"/>
          <w:szCs w:val="20"/>
        </w:rPr>
        <w:t xml:space="preserve"> los mismos, </w:t>
      </w:r>
      <w:r w:rsidRPr="00A62D28">
        <w:rPr>
          <w:rFonts w:eastAsia="Arial Unicode MS"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6789B" w:rsidRPr="00A62D28" w:rsidRDefault="0036789B" w:rsidP="00371FDC">
      <w:pPr>
        <w:pStyle w:val="Estilo1"/>
        <w:numPr>
          <w:ilvl w:val="1"/>
          <w:numId w:val="2"/>
        </w:numPr>
        <w:tabs>
          <w:tab w:val="clear" w:pos="780"/>
          <w:tab w:val="num" w:pos="993"/>
        </w:tabs>
        <w:spacing w:line="276" w:lineRule="auto"/>
        <w:ind w:left="426" w:hanging="426"/>
        <w:contextualSpacing/>
        <w:rPr>
          <w:rFonts w:asciiTheme="minorHAnsi" w:hAnsiTheme="minorHAnsi" w:cstheme="minorHAnsi"/>
          <w:sz w:val="20"/>
          <w:szCs w:val="20"/>
        </w:rPr>
      </w:pPr>
      <w:bookmarkStart w:id="9" w:name="_Toc314666502"/>
      <w:r w:rsidRPr="00A62D28">
        <w:rPr>
          <w:rFonts w:asciiTheme="minorHAnsi" w:hAnsiTheme="minorHAnsi" w:cstheme="minorHAnsi"/>
          <w:sz w:val="20"/>
          <w:szCs w:val="20"/>
        </w:rPr>
        <w:t>MEDIDAS DE MITIGACIÓN AMBIENTAL</w:t>
      </w:r>
    </w:p>
    <w:p w:rsidR="0036789B" w:rsidRPr="00A62D28" w:rsidRDefault="0036789B" w:rsidP="00906800">
      <w:pPr>
        <w:spacing w:line="276" w:lineRule="auto"/>
        <w:jc w:val="both"/>
        <w:rPr>
          <w:rFonts w:cstheme="minorHAnsi"/>
          <w:kern w:val="28"/>
          <w:sz w:val="20"/>
          <w:szCs w:val="20"/>
          <w:lang w:val="es-ES_tradnl"/>
        </w:rPr>
      </w:pPr>
      <w:r w:rsidRPr="00A62D28">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789B" w:rsidRPr="00A62D28" w:rsidRDefault="0036789B" w:rsidP="00906800">
      <w:pPr>
        <w:spacing w:line="276" w:lineRule="auto"/>
        <w:jc w:val="both"/>
        <w:rPr>
          <w:rFonts w:cstheme="minorHAnsi"/>
          <w:kern w:val="28"/>
          <w:sz w:val="20"/>
          <w:szCs w:val="20"/>
          <w:lang w:val="es-ES_tradnl"/>
        </w:rPr>
      </w:pPr>
      <w:r w:rsidRPr="00A62D28">
        <w:rPr>
          <w:rFonts w:cstheme="minorHAnsi"/>
          <w:kern w:val="28"/>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w:t>
      </w:r>
      <w:r w:rsidR="005D40B6" w:rsidRPr="00A62D28">
        <w:rPr>
          <w:rFonts w:cstheme="minorHAnsi"/>
          <w:kern w:val="28"/>
          <w:sz w:val="20"/>
          <w:szCs w:val="20"/>
          <w:lang w:val="es-ES_tradnl"/>
        </w:rPr>
        <w:t xml:space="preserve"> cualesquiera lugar</w:t>
      </w:r>
      <w:r w:rsidRPr="00A62D28">
        <w:rPr>
          <w:rFonts w:cstheme="minorHAnsi"/>
          <w:kern w:val="28"/>
          <w:sz w:val="20"/>
          <w:szCs w:val="20"/>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789B" w:rsidRPr="00A62D28" w:rsidRDefault="0036789B" w:rsidP="00906800">
      <w:pPr>
        <w:spacing w:line="276" w:lineRule="auto"/>
        <w:jc w:val="both"/>
        <w:rPr>
          <w:rFonts w:cstheme="minorHAnsi"/>
          <w:kern w:val="28"/>
          <w:sz w:val="20"/>
          <w:szCs w:val="20"/>
          <w:lang w:val="es-ES_tradnl"/>
        </w:rPr>
      </w:pPr>
      <w:r w:rsidRPr="00A62D28">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6789B" w:rsidRPr="00A62D28" w:rsidRDefault="0036789B" w:rsidP="00AC5597">
      <w:pPr>
        <w:spacing w:line="276" w:lineRule="auto"/>
        <w:jc w:val="both"/>
        <w:rPr>
          <w:rFonts w:cstheme="minorHAnsi"/>
          <w:kern w:val="28"/>
          <w:sz w:val="20"/>
          <w:szCs w:val="20"/>
          <w:lang w:val="es-ES_tradnl"/>
        </w:rPr>
      </w:pPr>
      <w:r w:rsidRPr="00A62D28">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6789B" w:rsidRPr="00A62D28" w:rsidRDefault="0036789B" w:rsidP="00371FDC">
      <w:pPr>
        <w:pStyle w:val="Estilo1"/>
        <w:numPr>
          <w:ilvl w:val="1"/>
          <w:numId w:val="2"/>
        </w:numPr>
        <w:tabs>
          <w:tab w:val="clear" w:pos="780"/>
          <w:tab w:val="num" w:pos="993"/>
        </w:tabs>
        <w:spacing w:line="276" w:lineRule="auto"/>
        <w:ind w:left="426" w:hanging="426"/>
        <w:contextualSpacing/>
        <w:rPr>
          <w:rFonts w:asciiTheme="minorHAnsi" w:hAnsiTheme="minorHAnsi" w:cstheme="minorHAnsi"/>
          <w:sz w:val="20"/>
          <w:szCs w:val="20"/>
        </w:rPr>
      </w:pPr>
      <w:r w:rsidRPr="00A62D28">
        <w:rPr>
          <w:rFonts w:asciiTheme="minorHAnsi" w:hAnsiTheme="minorHAnsi" w:cstheme="minorHAnsi"/>
          <w:sz w:val="20"/>
          <w:szCs w:val="20"/>
        </w:rPr>
        <w:t>MEDICIÓN Y FORMA DE PAGO</w:t>
      </w:r>
      <w:bookmarkStart w:id="10" w:name="_Toc314666503"/>
      <w:bookmarkEnd w:id="9"/>
    </w:p>
    <w:p w:rsidR="0036789B" w:rsidRPr="00A62D28" w:rsidRDefault="0036789B" w:rsidP="00AC5597">
      <w:pPr>
        <w:pStyle w:val="Estilo1"/>
        <w:spacing w:line="276" w:lineRule="auto"/>
        <w:contextualSpacing/>
        <w:rPr>
          <w:rFonts w:asciiTheme="minorHAnsi" w:hAnsiTheme="minorHAnsi" w:cstheme="minorHAnsi"/>
          <w:b w:val="0"/>
          <w:kern w:val="28"/>
          <w:sz w:val="20"/>
          <w:szCs w:val="20"/>
        </w:rPr>
      </w:pPr>
      <w:r w:rsidRPr="00A62D28">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w:t>
      </w:r>
      <w:r w:rsidRPr="00A62D28">
        <w:rPr>
          <w:rFonts w:asciiTheme="minorHAnsi" w:hAnsiTheme="minorHAnsi" w:cstheme="minorHAnsi"/>
          <w:b w:val="0"/>
          <w:kern w:val="28"/>
          <w:sz w:val="20"/>
          <w:szCs w:val="20"/>
        </w:rPr>
        <w:lastRenderedPageBreak/>
        <w:t>fotográfico de cada actividad que</w:t>
      </w:r>
      <w:r w:rsidR="00AC5597" w:rsidRPr="00A62D28">
        <w:rPr>
          <w:rFonts w:asciiTheme="minorHAnsi" w:hAnsiTheme="minorHAnsi" w:cstheme="minorHAnsi"/>
          <w:b w:val="0"/>
          <w:kern w:val="28"/>
          <w:sz w:val="20"/>
          <w:szCs w:val="20"/>
        </w:rPr>
        <w:t xml:space="preserve"> se realice en el presente ítem. </w:t>
      </w:r>
      <w:r w:rsidRPr="00A62D28">
        <w:rPr>
          <w:rFonts w:asciiTheme="minorHAnsi" w:hAnsiTheme="minorHAnsi" w:cstheme="minorHAnsi"/>
          <w:b w:val="0"/>
          <w:kern w:val="28"/>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A62D28" w:rsidRPr="00A62D28" w:rsidRDefault="00A62D28" w:rsidP="00AC5597">
      <w:pPr>
        <w:pStyle w:val="Estilo1"/>
        <w:spacing w:line="276" w:lineRule="auto"/>
        <w:contextualSpacing/>
        <w:rPr>
          <w:rFonts w:asciiTheme="minorHAnsi" w:hAnsiTheme="minorHAnsi" w:cstheme="minorHAnsi"/>
          <w:kern w:val="28"/>
          <w:sz w:val="20"/>
          <w:szCs w:val="20"/>
        </w:rPr>
      </w:pPr>
    </w:p>
    <w:p w:rsidR="00A62D28" w:rsidRPr="00A62D28" w:rsidRDefault="00A62D28" w:rsidP="00A62D28">
      <w:pPr>
        <w:pStyle w:val="Ttulo2"/>
        <w:numPr>
          <w:ilvl w:val="0"/>
          <w:numId w:val="5"/>
        </w:numPr>
        <w:spacing w:before="0"/>
        <w:rPr>
          <w:rFonts w:asciiTheme="minorHAnsi" w:hAnsiTheme="minorHAnsi" w:cstheme="minorHAnsi"/>
          <w:b/>
          <w:color w:val="auto"/>
          <w:sz w:val="20"/>
          <w:szCs w:val="20"/>
        </w:rPr>
      </w:pPr>
      <w:r w:rsidRPr="00A62D28">
        <w:rPr>
          <w:rFonts w:asciiTheme="minorHAnsi" w:hAnsiTheme="minorHAnsi" w:cstheme="minorHAnsi"/>
          <w:b/>
          <w:color w:val="auto"/>
          <w:sz w:val="20"/>
          <w:szCs w:val="20"/>
        </w:rPr>
        <w:t xml:space="preserve">MOVILIZACIÓN DE PERSONAL Y EQUIPO </w:t>
      </w:r>
    </w:p>
    <w:p w:rsidR="00A62D28" w:rsidRPr="00A62D28" w:rsidRDefault="00A62D28" w:rsidP="00A62D28">
      <w:pPr>
        <w:rPr>
          <w:rFonts w:cstheme="minorHAnsi"/>
          <w:b/>
          <w:sz w:val="20"/>
          <w:szCs w:val="20"/>
        </w:rPr>
      </w:pPr>
      <w:r w:rsidRPr="00A62D28">
        <w:rPr>
          <w:rFonts w:cstheme="minorHAnsi"/>
          <w:b/>
          <w:sz w:val="20"/>
          <w:szCs w:val="20"/>
        </w:rPr>
        <w:t>UNIDAD: GLB</w:t>
      </w:r>
    </w:p>
    <w:p w:rsidR="00A62D28" w:rsidRPr="00A62D28" w:rsidRDefault="00A62D28" w:rsidP="00A05EA4">
      <w:pPr>
        <w:pStyle w:val="Estilo1"/>
        <w:numPr>
          <w:ilvl w:val="1"/>
          <w:numId w:val="31"/>
        </w:numPr>
        <w:tabs>
          <w:tab w:val="left" w:pos="426"/>
        </w:tabs>
        <w:rPr>
          <w:rFonts w:asciiTheme="minorHAnsi" w:hAnsiTheme="minorHAnsi" w:cstheme="minorHAnsi"/>
          <w:sz w:val="20"/>
          <w:szCs w:val="20"/>
        </w:rPr>
      </w:pPr>
      <w:r w:rsidRPr="00A62D28">
        <w:rPr>
          <w:rFonts w:asciiTheme="minorHAnsi" w:hAnsiTheme="minorHAnsi" w:cstheme="minorHAnsi"/>
          <w:sz w:val="20"/>
          <w:szCs w:val="20"/>
        </w:rPr>
        <w:t>DEFINICIÓN.</w:t>
      </w:r>
    </w:p>
    <w:p w:rsidR="00A62D28" w:rsidRP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A62D28" w:rsidRPr="00A62D28" w:rsidRDefault="00A62D28" w:rsidP="00A62D28">
      <w:pPr>
        <w:pStyle w:val="Estilo1"/>
        <w:tabs>
          <w:tab w:val="left" w:pos="426"/>
        </w:tabs>
        <w:rPr>
          <w:rFonts w:asciiTheme="minorHAnsi" w:hAnsiTheme="minorHAnsi" w:cstheme="minorHAnsi"/>
          <w:b w:val="0"/>
          <w:sz w:val="20"/>
          <w:szCs w:val="20"/>
        </w:rPr>
      </w:pPr>
    </w:p>
    <w:p w:rsidR="00A62D28" w:rsidRPr="00A62D28" w:rsidRDefault="00A62D28" w:rsidP="00A05EA4">
      <w:pPr>
        <w:pStyle w:val="Estilo1"/>
        <w:numPr>
          <w:ilvl w:val="1"/>
          <w:numId w:val="31"/>
        </w:numPr>
        <w:tabs>
          <w:tab w:val="left" w:pos="426"/>
        </w:tabs>
        <w:rPr>
          <w:rFonts w:asciiTheme="minorHAnsi" w:hAnsiTheme="minorHAnsi" w:cstheme="minorHAnsi"/>
          <w:sz w:val="20"/>
          <w:szCs w:val="20"/>
        </w:rPr>
      </w:pPr>
      <w:r w:rsidRPr="00A62D28">
        <w:rPr>
          <w:rFonts w:asciiTheme="minorHAnsi" w:hAnsiTheme="minorHAnsi" w:cstheme="minorHAnsi"/>
          <w:sz w:val="20"/>
          <w:szCs w:val="20"/>
        </w:rPr>
        <w:t>MATERIALES, HERRAMIENTAS Y EQUIPO.</w:t>
      </w:r>
    </w:p>
    <w:p w:rsidR="00A62D28" w:rsidRP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t xml:space="preserve">El CONTRATISTA proporcionará todos los materiales, herramientas y equipos necesarios como el personal mínimo, para la ejecución de los trabajos de movilización, los mismos deberán ser aprobados por el SUPERVISOR </w:t>
      </w:r>
      <w:r w:rsidR="00E569FA">
        <w:rPr>
          <w:rFonts w:asciiTheme="minorHAnsi" w:hAnsiTheme="minorHAnsi" w:cstheme="minorHAnsi"/>
          <w:b w:val="0"/>
          <w:sz w:val="20"/>
          <w:szCs w:val="20"/>
        </w:rPr>
        <w:t xml:space="preserve">DE OBRA </w:t>
      </w:r>
      <w:r w:rsidRPr="00A62D28">
        <w:rPr>
          <w:rFonts w:asciiTheme="minorHAnsi" w:hAnsiTheme="minorHAnsi" w:cstheme="minorHAnsi"/>
          <w:b w:val="0"/>
          <w:sz w:val="20"/>
          <w:szCs w:val="20"/>
        </w:rPr>
        <w:t>para el inicio del Proyecto.</w:t>
      </w:r>
    </w:p>
    <w:p w:rsidR="00A62D28" w:rsidRPr="00A62D28" w:rsidRDefault="00A62D28" w:rsidP="00A62D28">
      <w:pPr>
        <w:pStyle w:val="Estilo1"/>
        <w:tabs>
          <w:tab w:val="left" w:pos="426"/>
        </w:tabs>
        <w:ind w:left="792"/>
        <w:rPr>
          <w:rFonts w:asciiTheme="minorHAnsi" w:hAnsiTheme="minorHAnsi" w:cstheme="minorHAnsi"/>
          <w:b w:val="0"/>
          <w:sz w:val="20"/>
          <w:szCs w:val="20"/>
        </w:rPr>
      </w:pPr>
    </w:p>
    <w:p w:rsidR="00A62D28" w:rsidRPr="00A62D28" w:rsidRDefault="00A62D28" w:rsidP="00A05EA4">
      <w:pPr>
        <w:pStyle w:val="Estilo1"/>
        <w:numPr>
          <w:ilvl w:val="1"/>
          <w:numId w:val="31"/>
        </w:numPr>
        <w:tabs>
          <w:tab w:val="left" w:pos="426"/>
        </w:tabs>
        <w:rPr>
          <w:rFonts w:asciiTheme="minorHAnsi" w:hAnsiTheme="minorHAnsi" w:cstheme="minorHAnsi"/>
          <w:sz w:val="20"/>
          <w:szCs w:val="20"/>
        </w:rPr>
      </w:pPr>
      <w:r w:rsidRPr="00A62D28">
        <w:rPr>
          <w:rFonts w:asciiTheme="minorHAnsi" w:hAnsiTheme="minorHAnsi" w:cstheme="minorHAnsi"/>
          <w:sz w:val="20"/>
          <w:szCs w:val="20"/>
        </w:rPr>
        <w:t>PROCEDIMIENTO PARA LA EJECUCIÓN.</w:t>
      </w:r>
    </w:p>
    <w:p w:rsid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t xml:space="preserve">Los trabajos para la movilización de personal y equipo serán previos al inicio de obras, el CONTRATISTA realizará los siguientes trabajos: movilización del personal mínimo, transporte, carguío, </w:t>
      </w:r>
      <w:proofErr w:type="spellStart"/>
      <w:r w:rsidRPr="00A62D28">
        <w:rPr>
          <w:rFonts w:asciiTheme="minorHAnsi" w:hAnsiTheme="minorHAnsi" w:cstheme="minorHAnsi"/>
          <w:b w:val="0"/>
          <w:sz w:val="20"/>
          <w:szCs w:val="20"/>
        </w:rPr>
        <w:t>descarguio</w:t>
      </w:r>
      <w:proofErr w:type="spellEnd"/>
      <w:r w:rsidRPr="00A62D28">
        <w:rPr>
          <w:rFonts w:asciiTheme="minorHAnsi" w:hAnsiTheme="minorHAnsi" w:cstheme="minorHAnsi"/>
          <w:b w:val="0"/>
          <w:sz w:val="20"/>
          <w:szCs w:val="20"/>
        </w:rPr>
        <w:t xml:space="preserve"> de equipos y maquinarias. </w:t>
      </w:r>
    </w:p>
    <w:p w:rsidR="002863F6" w:rsidRPr="00A62D28" w:rsidRDefault="002863F6" w:rsidP="00A62D28">
      <w:pPr>
        <w:pStyle w:val="Estilo1"/>
        <w:tabs>
          <w:tab w:val="left" w:pos="426"/>
        </w:tabs>
        <w:rPr>
          <w:rFonts w:asciiTheme="minorHAnsi" w:hAnsiTheme="minorHAnsi" w:cstheme="minorHAnsi"/>
          <w:b w:val="0"/>
          <w:sz w:val="20"/>
          <w:szCs w:val="20"/>
        </w:rPr>
      </w:pPr>
    </w:p>
    <w:p w:rsidR="00A62D28" w:rsidRP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t>Asimismo comprende el traslado oportuno de todo el personal y equipos para la adecuada y correcta ejecución de las obras y su retiro cuando ya no sean necesarios en las diferentes actividades del proyecto.</w:t>
      </w:r>
    </w:p>
    <w:p w:rsidR="00A62D28" w:rsidRP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t>El SUPERVISOR verificará que el equipo en la obra, guarde concordancia con la lista de equipo ofertado por el CONTRATISTA y tenga relación con el cronograma de ejecución de las obras presentadas en la misma oferta.</w:t>
      </w:r>
    </w:p>
    <w:p w:rsidR="00A62D28" w:rsidRPr="00A62D28" w:rsidRDefault="00A62D28" w:rsidP="00A62D28">
      <w:pPr>
        <w:tabs>
          <w:tab w:val="left" w:pos="426"/>
        </w:tabs>
        <w:contextualSpacing/>
        <w:jc w:val="both"/>
        <w:rPr>
          <w:rFonts w:cstheme="minorHAnsi"/>
          <w:bCs/>
          <w:sz w:val="20"/>
          <w:lang w:eastAsia="es-BO"/>
        </w:rPr>
      </w:pPr>
      <w:r w:rsidRPr="00A62D28">
        <w:rPr>
          <w:rFonts w:cstheme="minorHAnsi"/>
          <w:bCs/>
          <w:sz w:val="20"/>
          <w:lang w:eastAsia="es-BO"/>
        </w:rPr>
        <w:t xml:space="preserve">Como requisito para la Entrega Definitiva, el CONTRATISTA deberá presentar un balance de materiales utilizados en obra y realizar la devolución correspondiente </w:t>
      </w:r>
      <w:r w:rsidR="00E569FA">
        <w:rPr>
          <w:rFonts w:cstheme="minorHAnsi"/>
          <w:bCs/>
          <w:sz w:val="20"/>
          <w:lang w:eastAsia="es-BO"/>
        </w:rPr>
        <w:t>del material sobrante en almacenes de</w:t>
      </w:r>
      <w:r w:rsidRPr="00A62D28">
        <w:rPr>
          <w:rFonts w:cstheme="minorHAnsi"/>
          <w:bCs/>
          <w:sz w:val="20"/>
          <w:lang w:eastAsia="es-BO"/>
        </w:rPr>
        <w:t xml:space="preserve"> YPFB </w:t>
      </w:r>
      <w:r w:rsidR="00E569FA">
        <w:rPr>
          <w:rFonts w:cstheme="minorHAnsi"/>
          <w:bCs/>
          <w:sz w:val="20"/>
          <w:lang w:eastAsia="es-BO"/>
        </w:rPr>
        <w:t>donde se les entregó el material</w:t>
      </w:r>
      <w:r w:rsidRPr="00A62D28">
        <w:rPr>
          <w:rFonts w:cstheme="minorHAnsi"/>
          <w:bCs/>
          <w:sz w:val="20"/>
          <w:lang w:eastAsia="es-BO"/>
        </w:rPr>
        <w:t>. Por lo tanto, se encargará de realizar el transporte correspondiente hasta almacenes de YPFB Redes de Gas Chuquisaca en la ciudad de Sucre.</w:t>
      </w:r>
    </w:p>
    <w:p w:rsidR="00A62D28" w:rsidRPr="00A62D28" w:rsidRDefault="00A62D28" w:rsidP="00A05EA4">
      <w:pPr>
        <w:pStyle w:val="Estilo1"/>
        <w:numPr>
          <w:ilvl w:val="1"/>
          <w:numId w:val="31"/>
        </w:numPr>
        <w:tabs>
          <w:tab w:val="left" w:pos="426"/>
        </w:tabs>
        <w:rPr>
          <w:rFonts w:asciiTheme="minorHAnsi" w:hAnsiTheme="minorHAnsi" w:cstheme="minorHAnsi"/>
          <w:sz w:val="20"/>
          <w:szCs w:val="20"/>
        </w:rPr>
      </w:pPr>
      <w:r w:rsidRPr="00A62D28">
        <w:rPr>
          <w:rFonts w:asciiTheme="minorHAnsi" w:hAnsiTheme="minorHAnsi" w:cstheme="minorHAnsi"/>
          <w:sz w:val="20"/>
          <w:szCs w:val="20"/>
        </w:rPr>
        <w:t>MEDIDAS DE MITIGACION AMBIENTAL</w:t>
      </w:r>
    </w:p>
    <w:p w:rsidR="00A62D28" w:rsidRP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A62D28">
        <w:rPr>
          <w:rFonts w:asciiTheme="minorHAnsi" w:hAnsiTheme="minorHAnsi" w:cstheme="minorHAnsi"/>
          <w:b w:val="0"/>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2863F6" w:rsidRPr="00A62D28" w:rsidRDefault="002863F6" w:rsidP="00A62D28">
      <w:pPr>
        <w:pStyle w:val="Estilo1"/>
        <w:tabs>
          <w:tab w:val="left" w:pos="426"/>
        </w:tabs>
        <w:rPr>
          <w:rFonts w:asciiTheme="minorHAnsi" w:hAnsiTheme="minorHAnsi" w:cstheme="minorHAnsi"/>
          <w:b w:val="0"/>
          <w:sz w:val="20"/>
          <w:szCs w:val="20"/>
        </w:rPr>
      </w:pPr>
    </w:p>
    <w:p w:rsid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863F6" w:rsidRPr="00A62D28" w:rsidRDefault="002863F6" w:rsidP="00A62D28">
      <w:pPr>
        <w:pStyle w:val="Estilo1"/>
        <w:tabs>
          <w:tab w:val="left" w:pos="426"/>
        </w:tabs>
        <w:rPr>
          <w:rFonts w:asciiTheme="minorHAnsi" w:hAnsiTheme="minorHAnsi" w:cstheme="minorHAnsi"/>
          <w:b w:val="0"/>
          <w:sz w:val="20"/>
          <w:szCs w:val="20"/>
        </w:rPr>
      </w:pPr>
    </w:p>
    <w:p w:rsidR="00A62D28" w:rsidRP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A62D28" w:rsidRPr="00A62D28" w:rsidRDefault="00A62D28" w:rsidP="00A62D28">
      <w:pPr>
        <w:pStyle w:val="Estilo1"/>
        <w:tabs>
          <w:tab w:val="left" w:pos="426"/>
        </w:tabs>
        <w:ind w:left="792"/>
        <w:rPr>
          <w:rFonts w:asciiTheme="minorHAnsi" w:hAnsiTheme="minorHAnsi" w:cstheme="minorHAnsi"/>
          <w:b w:val="0"/>
          <w:sz w:val="20"/>
          <w:szCs w:val="20"/>
        </w:rPr>
      </w:pPr>
    </w:p>
    <w:p w:rsidR="00A62D28" w:rsidRPr="00A62D28" w:rsidRDefault="00A62D28" w:rsidP="00A05EA4">
      <w:pPr>
        <w:pStyle w:val="Estilo1"/>
        <w:numPr>
          <w:ilvl w:val="1"/>
          <w:numId w:val="31"/>
        </w:numPr>
        <w:tabs>
          <w:tab w:val="left" w:pos="426"/>
        </w:tabs>
        <w:rPr>
          <w:rFonts w:asciiTheme="minorHAnsi" w:hAnsiTheme="minorHAnsi" w:cstheme="minorHAnsi"/>
          <w:sz w:val="20"/>
          <w:szCs w:val="20"/>
        </w:rPr>
      </w:pPr>
      <w:r w:rsidRPr="00A62D28">
        <w:rPr>
          <w:rFonts w:asciiTheme="minorHAnsi" w:hAnsiTheme="minorHAnsi" w:cstheme="minorHAnsi"/>
          <w:sz w:val="20"/>
          <w:szCs w:val="20"/>
        </w:rPr>
        <w:t>MEDICIÓN Y FORMA DE PAGO.</w:t>
      </w:r>
    </w:p>
    <w:p w:rsidR="00A62D28" w:rsidRP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AC5597" w:rsidRDefault="00A62D28" w:rsidP="00A62D28">
      <w:pPr>
        <w:pStyle w:val="Estilo1"/>
        <w:spacing w:line="276" w:lineRule="auto"/>
        <w:contextualSpacing/>
        <w:rPr>
          <w:rFonts w:asciiTheme="minorHAnsi" w:hAnsiTheme="minorHAnsi" w:cstheme="minorHAnsi"/>
          <w:b w:val="0"/>
          <w:sz w:val="20"/>
          <w:szCs w:val="20"/>
        </w:rPr>
      </w:pPr>
      <w:r w:rsidRPr="00A62D28">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A62D28" w:rsidRDefault="00A62D28" w:rsidP="00A62D28">
      <w:pPr>
        <w:pStyle w:val="Estilo1"/>
        <w:spacing w:line="276" w:lineRule="auto"/>
        <w:contextualSpacing/>
        <w:rPr>
          <w:rFonts w:asciiTheme="minorHAnsi" w:hAnsiTheme="minorHAnsi" w:cstheme="minorHAnsi"/>
          <w:b w:val="0"/>
          <w:sz w:val="20"/>
          <w:szCs w:val="20"/>
        </w:rPr>
      </w:pPr>
    </w:p>
    <w:p w:rsidR="00A62D28" w:rsidRPr="00930904" w:rsidRDefault="00F67E4F" w:rsidP="00A62D28">
      <w:pPr>
        <w:pStyle w:val="Ttulo3"/>
        <w:keepLines w:val="0"/>
        <w:numPr>
          <w:ilvl w:val="0"/>
          <w:numId w:val="5"/>
        </w:numPr>
        <w:spacing w:before="0" w:line="276" w:lineRule="auto"/>
        <w:contextualSpacing/>
        <w:jc w:val="both"/>
        <w:rPr>
          <w:rFonts w:asciiTheme="minorHAnsi" w:eastAsia="Arial Unicode MS" w:hAnsiTheme="minorHAnsi" w:cstheme="minorHAnsi"/>
          <w:bCs w:val="0"/>
          <w:color w:val="auto"/>
          <w:sz w:val="20"/>
          <w:szCs w:val="20"/>
          <w:lang w:val="es-ES_tradnl" w:eastAsia="es-ES"/>
        </w:rPr>
      </w:pPr>
      <w:r>
        <w:rPr>
          <w:rFonts w:asciiTheme="minorHAnsi" w:eastAsia="Arial Unicode MS" w:hAnsiTheme="minorHAnsi" w:cstheme="minorHAnsi"/>
          <w:bCs w:val="0"/>
          <w:color w:val="auto"/>
          <w:sz w:val="20"/>
          <w:szCs w:val="20"/>
          <w:lang w:val="es-ES_tradnl" w:eastAsia="es-ES"/>
        </w:rPr>
        <w:t>REPLANTEO Y TRAZADO TOPOGRÁFICO</w:t>
      </w:r>
    </w:p>
    <w:p w:rsidR="00A62D28" w:rsidRPr="00930904" w:rsidRDefault="00A62D28" w:rsidP="00A62D28">
      <w:pPr>
        <w:spacing w:line="276" w:lineRule="auto"/>
        <w:contextualSpacing/>
        <w:jc w:val="both"/>
        <w:rPr>
          <w:rFonts w:cstheme="minorHAnsi"/>
          <w:b/>
          <w:sz w:val="20"/>
          <w:szCs w:val="20"/>
        </w:rPr>
      </w:pPr>
      <w:r w:rsidRPr="00930904">
        <w:rPr>
          <w:rFonts w:cstheme="minorHAnsi"/>
          <w:b/>
          <w:sz w:val="20"/>
          <w:szCs w:val="20"/>
        </w:rPr>
        <w:t>UNIDAD: m</w:t>
      </w:r>
    </w:p>
    <w:p w:rsidR="00A62D28" w:rsidRPr="00930904" w:rsidRDefault="00A62D28" w:rsidP="00A05EA4">
      <w:pPr>
        <w:pStyle w:val="Prrafodelista"/>
        <w:numPr>
          <w:ilvl w:val="0"/>
          <w:numId w:val="7"/>
        </w:numPr>
        <w:spacing w:line="276" w:lineRule="auto"/>
        <w:contextualSpacing/>
        <w:jc w:val="both"/>
        <w:rPr>
          <w:rFonts w:asciiTheme="minorHAnsi" w:eastAsia="Arial Unicode MS" w:hAnsiTheme="minorHAnsi" w:cstheme="minorHAnsi"/>
          <w:b/>
          <w:vanish/>
          <w:sz w:val="20"/>
          <w:szCs w:val="20"/>
          <w:lang w:val="es-ES_tradnl"/>
        </w:rPr>
      </w:pPr>
    </w:p>
    <w:p w:rsidR="00A62D28" w:rsidRPr="00930904" w:rsidRDefault="00A62D28" w:rsidP="00A05EA4">
      <w:pPr>
        <w:pStyle w:val="Prrafodelista"/>
        <w:numPr>
          <w:ilvl w:val="0"/>
          <w:numId w:val="7"/>
        </w:numPr>
        <w:spacing w:line="276" w:lineRule="auto"/>
        <w:contextualSpacing/>
        <w:jc w:val="both"/>
        <w:rPr>
          <w:rFonts w:asciiTheme="minorHAnsi" w:eastAsia="Arial Unicode MS" w:hAnsiTheme="minorHAnsi" w:cstheme="minorHAnsi"/>
          <w:b/>
          <w:vanish/>
          <w:sz w:val="20"/>
          <w:szCs w:val="20"/>
          <w:lang w:val="es-ES_tradnl"/>
        </w:rPr>
      </w:pPr>
    </w:p>
    <w:p w:rsidR="00A62D28" w:rsidRPr="00930904" w:rsidRDefault="00A62D28" w:rsidP="00A05EA4">
      <w:pPr>
        <w:pStyle w:val="Estilo1"/>
        <w:numPr>
          <w:ilvl w:val="1"/>
          <w:numId w:val="7"/>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DEFINICIÓN</w:t>
      </w:r>
    </w:p>
    <w:p w:rsidR="00A62D28" w:rsidRPr="00930904" w:rsidRDefault="00A62D28" w:rsidP="00A62D28">
      <w:pPr>
        <w:pStyle w:val="Default"/>
        <w:spacing w:line="276" w:lineRule="auto"/>
        <w:contextualSpacing/>
        <w:jc w:val="both"/>
        <w:rPr>
          <w:rFonts w:asciiTheme="minorHAnsi" w:hAnsiTheme="minorHAnsi" w:cstheme="minorHAnsi"/>
          <w:color w:val="auto"/>
          <w:sz w:val="20"/>
          <w:szCs w:val="20"/>
        </w:rPr>
      </w:pPr>
      <w:bookmarkStart w:id="11" w:name="_Toc314666506"/>
      <w:r w:rsidRPr="00930904">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1"/>
      <w:r w:rsidRPr="00930904">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A62D28" w:rsidRPr="00930904" w:rsidRDefault="00A62D28" w:rsidP="00A62D28">
      <w:pPr>
        <w:pStyle w:val="Default"/>
        <w:spacing w:line="276" w:lineRule="auto"/>
        <w:contextualSpacing/>
        <w:jc w:val="both"/>
        <w:rPr>
          <w:rFonts w:asciiTheme="minorHAnsi" w:hAnsiTheme="minorHAnsi" w:cstheme="minorHAnsi"/>
          <w:color w:val="auto"/>
          <w:sz w:val="20"/>
          <w:szCs w:val="20"/>
        </w:rPr>
      </w:pPr>
    </w:p>
    <w:p w:rsidR="00A62D28" w:rsidRPr="00930904" w:rsidRDefault="00A62D28" w:rsidP="00A62D28">
      <w:pPr>
        <w:pStyle w:val="Default"/>
        <w:spacing w:line="276" w:lineRule="auto"/>
        <w:contextualSpacing/>
        <w:jc w:val="both"/>
        <w:rPr>
          <w:rFonts w:asciiTheme="minorHAnsi" w:hAnsiTheme="minorHAnsi" w:cstheme="minorHAnsi"/>
          <w:color w:val="auto"/>
          <w:sz w:val="20"/>
          <w:szCs w:val="20"/>
        </w:rPr>
      </w:pPr>
      <w:r w:rsidRPr="00930904">
        <w:rPr>
          <w:rFonts w:asciiTheme="minorHAnsi" w:hAnsiTheme="minorHAnsi" w:cstheme="minorHAnsi"/>
          <w:color w:val="auto"/>
          <w:sz w:val="20"/>
          <w:szCs w:val="20"/>
        </w:rPr>
        <w:t xml:space="preserve">De igual manera contempla la definición de la poligonal abierta, y la documentación de los </w:t>
      </w:r>
      <w:proofErr w:type="spellStart"/>
      <w:r w:rsidRPr="00930904">
        <w:rPr>
          <w:rFonts w:asciiTheme="minorHAnsi" w:hAnsiTheme="minorHAnsi" w:cstheme="minorHAnsi"/>
          <w:color w:val="auto"/>
          <w:sz w:val="20"/>
          <w:szCs w:val="20"/>
        </w:rPr>
        <w:t>PB´s</w:t>
      </w:r>
      <w:proofErr w:type="spellEnd"/>
      <w:r w:rsidRPr="00930904">
        <w:rPr>
          <w:rFonts w:asciiTheme="minorHAnsi" w:hAnsiTheme="minorHAnsi" w:cstheme="minorHAnsi"/>
          <w:color w:val="auto"/>
          <w:sz w:val="20"/>
          <w:szCs w:val="20"/>
        </w:rPr>
        <w:t xml:space="preserve"> y </w:t>
      </w:r>
      <w:proofErr w:type="spellStart"/>
      <w:r w:rsidRPr="00930904">
        <w:rPr>
          <w:rFonts w:asciiTheme="minorHAnsi" w:hAnsiTheme="minorHAnsi" w:cstheme="minorHAnsi"/>
          <w:color w:val="auto"/>
          <w:sz w:val="20"/>
          <w:szCs w:val="20"/>
        </w:rPr>
        <w:t>BM´s</w:t>
      </w:r>
      <w:proofErr w:type="spellEnd"/>
      <w:r w:rsidRPr="00930904">
        <w:rPr>
          <w:rFonts w:asciiTheme="minorHAnsi" w:hAnsiTheme="minorHAnsi" w:cstheme="minorHAnsi"/>
          <w:color w:val="auto"/>
          <w:sz w:val="20"/>
          <w:szCs w:val="20"/>
        </w:rPr>
        <w:t>, a objeto de tener establecido las coordenadas de eje del ducto.</w:t>
      </w:r>
    </w:p>
    <w:p w:rsidR="00A62D28" w:rsidRDefault="00A62D28" w:rsidP="00A62D28">
      <w:pPr>
        <w:pStyle w:val="Default"/>
        <w:spacing w:line="276" w:lineRule="auto"/>
        <w:contextualSpacing/>
        <w:jc w:val="both"/>
        <w:rPr>
          <w:rFonts w:asciiTheme="minorHAnsi" w:hAnsiTheme="minorHAnsi" w:cstheme="minorHAnsi"/>
          <w:color w:val="auto"/>
          <w:sz w:val="20"/>
          <w:szCs w:val="20"/>
        </w:rPr>
      </w:pPr>
    </w:p>
    <w:p w:rsidR="002863F6" w:rsidRPr="00930904" w:rsidRDefault="002863F6" w:rsidP="00A62D28">
      <w:pPr>
        <w:pStyle w:val="Default"/>
        <w:spacing w:line="276" w:lineRule="auto"/>
        <w:contextualSpacing/>
        <w:jc w:val="both"/>
        <w:rPr>
          <w:rFonts w:asciiTheme="minorHAnsi" w:hAnsiTheme="minorHAnsi" w:cstheme="minorHAnsi"/>
          <w:color w:val="auto"/>
          <w:sz w:val="20"/>
          <w:szCs w:val="20"/>
        </w:rPr>
      </w:pPr>
    </w:p>
    <w:p w:rsidR="00A62D28" w:rsidRPr="00930904" w:rsidRDefault="00A62D28" w:rsidP="00A05EA4">
      <w:pPr>
        <w:pStyle w:val="Estilo1"/>
        <w:numPr>
          <w:ilvl w:val="1"/>
          <w:numId w:val="7"/>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MATERIALES, HERRAMIENTAS Y EQUIPO</w:t>
      </w:r>
    </w:p>
    <w:p w:rsidR="00A62D28" w:rsidRPr="00930904" w:rsidRDefault="00A62D28" w:rsidP="00A62D28">
      <w:pPr>
        <w:pStyle w:val="Estilo1"/>
        <w:spacing w:line="276" w:lineRule="auto"/>
        <w:contextualSpacing/>
        <w:rPr>
          <w:rFonts w:asciiTheme="minorHAnsi" w:hAnsiTheme="minorHAnsi" w:cstheme="minorHAnsi"/>
          <w:b w:val="0"/>
          <w:kern w:val="28"/>
          <w:sz w:val="20"/>
          <w:szCs w:val="20"/>
        </w:rPr>
      </w:pPr>
      <w:r w:rsidRPr="00930904">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w:t>
      </w:r>
      <w:proofErr w:type="spellStart"/>
      <w:r w:rsidRPr="00930904">
        <w:rPr>
          <w:rFonts w:asciiTheme="minorHAnsi" w:hAnsiTheme="minorHAnsi" w:cstheme="minorHAnsi"/>
          <w:b w:val="0"/>
          <w:kern w:val="28"/>
          <w:sz w:val="20"/>
          <w:szCs w:val="20"/>
        </w:rPr>
        <w:t>H°A°</w:t>
      </w:r>
      <w:proofErr w:type="spellEnd"/>
      <w:r w:rsidRPr="00930904">
        <w:rPr>
          <w:rFonts w:asciiTheme="minorHAnsi" w:hAnsiTheme="minorHAnsi" w:cstheme="minorHAnsi"/>
          <w:b w:val="0"/>
          <w:kern w:val="28"/>
          <w:sz w:val="20"/>
          <w:szCs w:val="20"/>
        </w:rPr>
        <w:t xml:space="preserve">, etc.) y </w:t>
      </w:r>
      <w:r w:rsidRPr="00930904">
        <w:rPr>
          <w:rFonts w:asciiTheme="minorHAnsi" w:hAnsiTheme="minorHAnsi" w:cstheme="minorHAnsi"/>
          <w:b w:val="0"/>
          <w:sz w:val="20"/>
          <w:szCs w:val="20"/>
        </w:rPr>
        <w:t xml:space="preserve">los </w:t>
      </w:r>
      <w:r w:rsidRPr="00930904">
        <w:rPr>
          <w:rFonts w:asciiTheme="minorHAnsi" w:hAnsiTheme="minorHAnsi" w:cstheme="minorHAnsi"/>
          <w:b w:val="0"/>
          <w:sz w:val="20"/>
          <w:szCs w:val="20"/>
        </w:rPr>
        <w:lastRenderedPageBreak/>
        <w:t>que proponga el CONTRATISTA en análisis de precios unitarios</w:t>
      </w:r>
      <w:r w:rsidRPr="00930904">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A62D28" w:rsidRPr="00930904" w:rsidRDefault="00A62D28" w:rsidP="00A62D28">
      <w:pPr>
        <w:pStyle w:val="Estilo1"/>
        <w:spacing w:line="276" w:lineRule="auto"/>
        <w:contextualSpacing/>
        <w:rPr>
          <w:rFonts w:asciiTheme="minorHAnsi" w:hAnsiTheme="minorHAnsi" w:cstheme="minorHAnsi"/>
          <w:b w:val="0"/>
          <w:sz w:val="20"/>
          <w:szCs w:val="20"/>
        </w:rPr>
      </w:pPr>
    </w:p>
    <w:p w:rsidR="00A62D28" w:rsidRPr="00930904" w:rsidRDefault="00A62D28" w:rsidP="00A05EA4">
      <w:pPr>
        <w:pStyle w:val="Estilo1"/>
        <w:numPr>
          <w:ilvl w:val="1"/>
          <w:numId w:val="7"/>
        </w:numPr>
        <w:spacing w:line="276" w:lineRule="auto"/>
        <w:contextualSpacing/>
        <w:rPr>
          <w:rFonts w:asciiTheme="minorHAnsi" w:hAnsiTheme="minorHAnsi" w:cstheme="minorHAnsi"/>
          <w:sz w:val="20"/>
          <w:szCs w:val="20"/>
        </w:rPr>
      </w:pPr>
      <w:bookmarkStart w:id="12" w:name="_Toc314666511"/>
      <w:r w:rsidRPr="00930904">
        <w:rPr>
          <w:rFonts w:asciiTheme="minorHAnsi" w:hAnsiTheme="minorHAnsi" w:cstheme="minorHAnsi"/>
          <w:sz w:val="20"/>
          <w:szCs w:val="20"/>
        </w:rPr>
        <w:t>PROCEDIMIENTO PARA LA EJECUCIÓN</w:t>
      </w:r>
      <w:bookmarkEnd w:id="12"/>
    </w:p>
    <w:p w:rsidR="00A62D28" w:rsidRPr="00930904" w:rsidRDefault="00A62D28" w:rsidP="00A62D28">
      <w:pPr>
        <w:spacing w:line="276" w:lineRule="auto"/>
        <w:contextualSpacing/>
        <w:jc w:val="both"/>
        <w:rPr>
          <w:rFonts w:eastAsia="Arial Unicode MS" w:cstheme="minorHAnsi"/>
          <w:iCs/>
          <w:sz w:val="20"/>
          <w:szCs w:val="20"/>
          <w:lang w:val="es-ES_tradnl"/>
        </w:rPr>
      </w:pPr>
      <w:bookmarkStart w:id="13" w:name="_Toc314666512"/>
      <w:r w:rsidRPr="00930904">
        <w:rPr>
          <w:rFonts w:eastAsia="Arial Unicode MS" w:cstheme="minorHAnsi"/>
          <w:sz w:val="20"/>
          <w:szCs w:val="20"/>
          <w:lang w:val="es-ES_tradnl"/>
        </w:rPr>
        <w:t xml:space="preserve">El personal técnico propuesto por el CONTRATISTA, SUPERINTENDENTE, DIRECTOR O RESIDENTE DE OBRA Y </w:t>
      </w:r>
      <w:r>
        <w:rPr>
          <w:rFonts w:eastAsia="Arial Unicode MS" w:cstheme="minorHAnsi"/>
          <w:sz w:val="20"/>
          <w:szCs w:val="20"/>
          <w:lang w:val="es-ES_tradnl"/>
        </w:rPr>
        <w:t>DIBUJANTE</w:t>
      </w:r>
      <w:r w:rsidRPr="00930904">
        <w:rPr>
          <w:rFonts w:eastAsia="Arial Unicode MS" w:cstheme="minorHAnsi"/>
          <w:sz w:val="20"/>
          <w:szCs w:val="20"/>
          <w:lang w:val="es-ES_tradnl"/>
        </w:rPr>
        <w:t xml:space="preserve"> DE PLANOS (CADISTA) conjuntamente con el SUPERVISOR DE OBRA demarcara toda el área simultáneamente a los trabajos de tendido de red con progresivas pintadas cada 50 metros, el </w:t>
      </w:r>
      <w:r w:rsidRPr="00930904">
        <w:rPr>
          <w:rFonts w:eastAsia="Arial Unicode MS" w:cstheme="minorHAnsi"/>
          <w:iCs/>
          <w:sz w:val="20"/>
          <w:szCs w:val="20"/>
          <w:lang w:val="es-ES_tradnl"/>
        </w:rPr>
        <w:t>replanteo a realizar comprende:</w:t>
      </w:r>
      <w:bookmarkEnd w:id="13"/>
    </w:p>
    <w:p w:rsidR="00A62D28" w:rsidRPr="00930904" w:rsidRDefault="00A62D28" w:rsidP="00A62D28">
      <w:pPr>
        <w:spacing w:line="276" w:lineRule="auto"/>
        <w:contextualSpacing/>
        <w:jc w:val="both"/>
        <w:rPr>
          <w:rFonts w:eastAsia="Arial Unicode MS" w:cstheme="minorHAnsi"/>
          <w:b/>
          <w:bCs/>
          <w:iCs/>
          <w:sz w:val="20"/>
          <w:szCs w:val="20"/>
          <w:lang w:val="es-ES_tradnl"/>
        </w:rPr>
      </w:pPr>
    </w:p>
    <w:p w:rsidR="00A62D28" w:rsidRPr="00930904" w:rsidRDefault="00A62D28" w:rsidP="00A62D28">
      <w:pPr>
        <w:spacing w:line="276" w:lineRule="auto"/>
        <w:contextualSpacing/>
        <w:jc w:val="both"/>
        <w:rPr>
          <w:rFonts w:eastAsia="Arial Unicode MS" w:cstheme="minorHAnsi"/>
          <w:iCs/>
          <w:sz w:val="20"/>
          <w:szCs w:val="20"/>
          <w:lang w:val="es-ES_tradnl"/>
        </w:rPr>
      </w:pPr>
      <w:bookmarkStart w:id="14" w:name="_Toc314666513"/>
      <w:r w:rsidRPr="00930904">
        <w:rPr>
          <w:rFonts w:eastAsia="Arial Unicode MS" w:cstheme="minorHAnsi"/>
          <w:b/>
          <w:bCs/>
          <w:iCs/>
          <w:sz w:val="20"/>
          <w:szCs w:val="20"/>
          <w:lang w:val="es-ES_tradnl"/>
        </w:rPr>
        <w:t xml:space="preserve">a) </w:t>
      </w:r>
      <w:r w:rsidRPr="00930904">
        <w:rPr>
          <w:rFonts w:eastAsia="Arial Unicode MS"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w:t>
      </w:r>
      <w:r>
        <w:rPr>
          <w:rFonts w:eastAsia="Arial Unicode MS" w:cstheme="minorHAnsi"/>
          <w:iCs/>
          <w:sz w:val="20"/>
          <w:szCs w:val="20"/>
          <w:lang w:val="es-ES_tradnl"/>
        </w:rPr>
        <w:t>l Supervisor</w:t>
      </w:r>
      <w:r w:rsidRPr="00930904">
        <w:rPr>
          <w:rFonts w:eastAsia="Arial Unicode MS" w:cstheme="minorHAnsi"/>
          <w:iCs/>
          <w:sz w:val="20"/>
          <w:szCs w:val="20"/>
          <w:lang w:val="es-ES_tradnl"/>
        </w:rPr>
        <w:t xml:space="preserve"> de la Obra.</w:t>
      </w:r>
      <w:bookmarkEnd w:id="14"/>
    </w:p>
    <w:p w:rsidR="00A62D28" w:rsidRPr="00930904" w:rsidRDefault="00A62D28" w:rsidP="00A62D28">
      <w:pPr>
        <w:spacing w:line="276" w:lineRule="auto"/>
        <w:contextualSpacing/>
        <w:jc w:val="both"/>
        <w:rPr>
          <w:rFonts w:eastAsia="Arial Unicode MS" w:cstheme="minorHAnsi"/>
          <w:b/>
          <w:bCs/>
          <w:iCs/>
          <w:sz w:val="20"/>
          <w:szCs w:val="20"/>
          <w:lang w:val="es-ES_tradnl"/>
        </w:rPr>
      </w:pPr>
    </w:p>
    <w:p w:rsidR="00A62D28" w:rsidRPr="00930904" w:rsidRDefault="00A62D28" w:rsidP="00A62D28">
      <w:pPr>
        <w:spacing w:line="276" w:lineRule="auto"/>
        <w:contextualSpacing/>
        <w:jc w:val="both"/>
        <w:rPr>
          <w:rFonts w:eastAsia="Arial Unicode MS" w:cstheme="minorHAnsi"/>
          <w:iCs/>
          <w:sz w:val="20"/>
          <w:szCs w:val="20"/>
          <w:lang w:val="es-ES_tradnl"/>
        </w:rPr>
      </w:pPr>
      <w:bookmarkStart w:id="15" w:name="_Toc314666514"/>
      <w:r w:rsidRPr="00930904">
        <w:rPr>
          <w:rFonts w:eastAsia="Arial Unicode MS" w:cstheme="minorHAnsi"/>
          <w:b/>
          <w:iCs/>
          <w:sz w:val="20"/>
          <w:szCs w:val="20"/>
          <w:lang w:val="es-ES_tradnl"/>
        </w:rPr>
        <w:t>b</w:t>
      </w:r>
      <w:r w:rsidRPr="00930904">
        <w:rPr>
          <w:rFonts w:eastAsia="Arial Unicode MS"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930904">
        <w:rPr>
          <w:rFonts w:eastAsia="Arial Unicode MS" w:cstheme="minorHAnsi"/>
          <w:iCs/>
          <w:sz w:val="20"/>
          <w:szCs w:val="20"/>
          <w:lang w:val="es-ES_tradnl"/>
        </w:rPr>
        <w:t>.</w:t>
      </w:r>
    </w:p>
    <w:p w:rsidR="00A62D28" w:rsidRPr="00930904" w:rsidRDefault="00A62D28" w:rsidP="00A62D28">
      <w:pPr>
        <w:spacing w:line="276" w:lineRule="auto"/>
        <w:contextualSpacing/>
        <w:jc w:val="both"/>
        <w:rPr>
          <w:rFonts w:eastAsia="Arial Unicode MS" w:cstheme="minorHAnsi"/>
          <w:iCs/>
          <w:sz w:val="20"/>
          <w:szCs w:val="20"/>
        </w:rPr>
      </w:pPr>
    </w:p>
    <w:p w:rsidR="00A62D28" w:rsidRPr="00930904" w:rsidRDefault="00A62D28" w:rsidP="00A62D28">
      <w:pPr>
        <w:spacing w:line="276" w:lineRule="auto"/>
        <w:contextualSpacing/>
        <w:jc w:val="both"/>
        <w:rPr>
          <w:rFonts w:eastAsia="Arial Unicode MS" w:cstheme="minorHAnsi"/>
          <w:iCs/>
          <w:sz w:val="20"/>
          <w:szCs w:val="20"/>
          <w:lang w:val="es-ES_tradnl"/>
        </w:rPr>
      </w:pPr>
      <w:bookmarkStart w:id="16" w:name="_Toc314666516"/>
      <w:r w:rsidRPr="00930904">
        <w:rPr>
          <w:rFonts w:eastAsia="Arial Unicode MS" w:cstheme="minorHAnsi"/>
          <w:b/>
          <w:bCs/>
          <w:iCs/>
          <w:sz w:val="20"/>
          <w:szCs w:val="20"/>
        </w:rPr>
        <w:t>c</w:t>
      </w:r>
      <w:r w:rsidRPr="00930904">
        <w:rPr>
          <w:rFonts w:eastAsia="Arial Unicode MS" w:cstheme="minorHAnsi"/>
          <w:b/>
          <w:bCs/>
          <w:iCs/>
          <w:sz w:val="20"/>
          <w:szCs w:val="20"/>
          <w:lang w:val="es-ES_tradnl"/>
        </w:rPr>
        <w:t>)</w:t>
      </w:r>
      <w:r w:rsidRPr="00930904">
        <w:rPr>
          <w:rFonts w:eastAsia="Arial Unicode MS" w:cstheme="minorHAnsi"/>
          <w:iCs/>
          <w:sz w:val="20"/>
          <w:szCs w:val="20"/>
        </w:rPr>
        <w:t xml:space="preserve"> El replanteo de cada sector de trabajo deberá contar con la aprobación escrita del SUPERVISOR DE OBRA con anterioridad y deberá ser </w:t>
      </w:r>
      <w:r w:rsidRPr="00930904">
        <w:rPr>
          <w:rFonts w:eastAsia="Arial Unicode MS" w:cstheme="minorHAnsi"/>
          <w:iCs/>
          <w:sz w:val="20"/>
          <w:szCs w:val="20"/>
          <w:lang w:val="es-ES_tradnl"/>
        </w:rPr>
        <w:t xml:space="preserve">despejada de todo material u obstáculos antes de iniciar </w:t>
      </w:r>
      <w:r w:rsidRPr="00930904">
        <w:rPr>
          <w:rFonts w:eastAsia="Arial Unicode MS" w:cstheme="minorHAnsi"/>
          <w:iCs/>
          <w:sz w:val="20"/>
          <w:szCs w:val="20"/>
        </w:rPr>
        <w:t xml:space="preserve"> cualquier trabajo.</w:t>
      </w:r>
      <w:bookmarkEnd w:id="16"/>
    </w:p>
    <w:p w:rsidR="00A62D28" w:rsidRPr="00930904" w:rsidRDefault="00A62D28" w:rsidP="00A62D28">
      <w:pPr>
        <w:spacing w:line="276" w:lineRule="auto"/>
        <w:contextualSpacing/>
        <w:jc w:val="both"/>
        <w:rPr>
          <w:rFonts w:eastAsia="Arial Unicode MS" w:cstheme="minorHAnsi"/>
          <w:iCs/>
          <w:sz w:val="20"/>
          <w:szCs w:val="20"/>
        </w:rPr>
      </w:pPr>
    </w:p>
    <w:p w:rsidR="00A62D28" w:rsidRPr="00930904" w:rsidRDefault="00A62D28" w:rsidP="00A62D28">
      <w:pPr>
        <w:spacing w:line="276" w:lineRule="auto"/>
        <w:contextualSpacing/>
        <w:jc w:val="both"/>
        <w:rPr>
          <w:rFonts w:eastAsia="Arial Unicode MS" w:cstheme="minorHAnsi"/>
          <w:iCs/>
          <w:sz w:val="20"/>
          <w:szCs w:val="20"/>
          <w:lang w:val="es-ES_tradnl"/>
        </w:rPr>
      </w:pPr>
      <w:bookmarkStart w:id="17" w:name="_Toc314666518"/>
      <w:r w:rsidRPr="00930904">
        <w:rPr>
          <w:rFonts w:eastAsia="Arial Unicode MS" w:cstheme="minorHAnsi"/>
          <w:b/>
          <w:bCs/>
          <w:iCs/>
          <w:sz w:val="20"/>
          <w:szCs w:val="20"/>
          <w:lang w:val="es-ES_tradnl"/>
        </w:rPr>
        <w:t>e)</w:t>
      </w:r>
      <w:r w:rsidRPr="00930904">
        <w:rPr>
          <w:rFonts w:eastAsia="Arial Unicode MS"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30904">
        <w:rPr>
          <w:rFonts w:eastAsia="Arial Unicode MS" w:cstheme="minorHAnsi"/>
          <w:iCs/>
          <w:sz w:val="20"/>
          <w:szCs w:val="20"/>
          <w:lang w:val="es-ES_tradnl"/>
        </w:rPr>
        <w:t>los gobiernos Departamentales y municipales.</w:t>
      </w:r>
    </w:p>
    <w:p w:rsidR="00A62D28" w:rsidRPr="00930904" w:rsidRDefault="00A62D28" w:rsidP="00A62D28">
      <w:pPr>
        <w:spacing w:line="276" w:lineRule="auto"/>
        <w:contextualSpacing/>
        <w:jc w:val="both"/>
        <w:rPr>
          <w:rFonts w:eastAsia="Arial Unicode MS" w:cstheme="minorHAnsi"/>
          <w:iCs/>
          <w:strike/>
          <w:sz w:val="20"/>
          <w:szCs w:val="20"/>
          <w:lang w:val="es-ES_tradnl"/>
        </w:rPr>
      </w:pPr>
    </w:p>
    <w:p w:rsidR="00A62D28" w:rsidRPr="00930904" w:rsidRDefault="00A62D28" w:rsidP="00A62D28">
      <w:pPr>
        <w:spacing w:before="120" w:after="120" w:line="276" w:lineRule="auto"/>
        <w:contextualSpacing/>
        <w:jc w:val="both"/>
        <w:rPr>
          <w:rFonts w:cstheme="minorHAnsi"/>
          <w:sz w:val="20"/>
          <w:szCs w:val="20"/>
        </w:rPr>
      </w:pPr>
      <w:r w:rsidRPr="00930904">
        <w:rPr>
          <w:rFonts w:cstheme="minorHAnsi"/>
          <w:sz w:val="20"/>
          <w:szCs w:val="20"/>
        </w:rPr>
        <w:t>En el proceso del replanteo las leyendas deberán ser pintadas en los muros y/o en las aceras de las casas existentes sin deformar la estética del lugar, teniendo en cu</w:t>
      </w:r>
      <w:r>
        <w:rPr>
          <w:rFonts w:cstheme="minorHAnsi"/>
          <w:sz w:val="20"/>
          <w:szCs w:val="20"/>
        </w:rPr>
        <w:t>enta una distancia entre progresivas d</w:t>
      </w:r>
      <w:r w:rsidRPr="00930904">
        <w:rPr>
          <w:rFonts w:cstheme="minorHAnsi"/>
          <w:sz w:val="20"/>
          <w:szCs w:val="20"/>
        </w:rPr>
        <w:t>e 20 metros y en curvas una distancia de 10m.</w:t>
      </w:r>
    </w:p>
    <w:p w:rsidR="00A62D28" w:rsidRPr="00930904" w:rsidRDefault="00A62D28" w:rsidP="00A62D28">
      <w:pPr>
        <w:spacing w:before="120" w:after="120" w:line="276" w:lineRule="auto"/>
        <w:contextualSpacing/>
        <w:jc w:val="both"/>
        <w:rPr>
          <w:rFonts w:cstheme="minorHAnsi"/>
          <w:sz w:val="20"/>
          <w:szCs w:val="20"/>
        </w:rPr>
      </w:pPr>
    </w:p>
    <w:p w:rsidR="00A62D28" w:rsidRPr="00930904" w:rsidRDefault="00A62D28" w:rsidP="00A62D28">
      <w:pPr>
        <w:spacing w:before="120" w:after="120" w:line="276" w:lineRule="auto"/>
        <w:contextualSpacing/>
        <w:jc w:val="both"/>
        <w:rPr>
          <w:rFonts w:eastAsia="Arial Unicode MS" w:cstheme="minorHAnsi"/>
          <w:sz w:val="20"/>
          <w:szCs w:val="20"/>
          <w:lang w:val="es-ES_tradnl"/>
        </w:rPr>
      </w:pPr>
      <w:r w:rsidRPr="00930904">
        <w:rPr>
          <w:rFonts w:cstheme="minorHAnsi"/>
          <w:b/>
          <w:sz w:val="20"/>
          <w:szCs w:val="20"/>
        </w:rPr>
        <w:t>NOTA:</w:t>
      </w:r>
      <w:r w:rsidRPr="00930904">
        <w:rPr>
          <w:rFonts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002863F6">
        <w:rPr>
          <w:rFonts w:eastAsia="Arial Unicode MS" w:cstheme="minorHAnsi"/>
          <w:sz w:val="20"/>
          <w:szCs w:val="20"/>
          <w:lang w:val="es-ES_tradnl"/>
        </w:rPr>
        <w:t xml:space="preserve"> </w:t>
      </w:r>
    </w:p>
    <w:p w:rsidR="00A62D28" w:rsidRPr="00930904" w:rsidRDefault="00A62D28" w:rsidP="00A05EA4">
      <w:pPr>
        <w:pStyle w:val="Estilo2"/>
        <w:numPr>
          <w:ilvl w:val="1"/>
          <w:numId w:val="7"/>
        </w:numPr>
      </w:pPr>
      <w:r w:rsidRPr="00930904">
        <w:t>MEDIDAS DE MITIGACIÓN AMBIENTAL</w:t>
      </w:r>
    </w:p>
    <w:p w:rsidR="00A62D28" w:rsidRPr="00930904" w:rsidRDefault="00A62D28" w:rsidP="00A62D28">
      <w:pPr>
        <w:spacing w:line="276" w:lineRule="auto"/>
        <w:rPr>
          <w:rFonts w:cstheme="minorHAnsi"/>
          <w:kern w:val="28"/>
          <w:sz w:val="20"/>
          <w:szCs w:val="20"/>
          <w:lang w:val="es-ES_tradnl"/>
        </w:rPr>
      </w:pPr>
      <w:r w:rsidRPr="00930904">
        <w:rPr>
          <w:rFonts w:cstheme="minorHAnsi"/>
          <w:kern w:val="28"/>
          <w:sz w:val="20"/>
          <w:szCs w:val="20"/>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62D28" w:rsidRPr="00930904" w:rsidRDefault="00A62D28" w:rsidP="00A62D28">
      <w:pPr>
        <w:spacing w:line="276" w:lineRule="auto"/>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62D28" w:rsidRPr="00930904" w:rsidRDefault="00A62D28" w:rsidP="00A62D28">
      <w:pPr>
        <w:spacing w:line="276" w:lineRule="auto"/>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62D28" w:rsidRPr="00930904" w:rsidRDefault="00A62D28" w:rsidP="00A62D28">
      <w:pPr>
        <w:spacing w:line="276" w:lineRule="auto"/>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62D28" w:rsidRPr="00930904" w:rsidRDefault="00A62D28" w:rsidP="00A05EA4">
      <w:pPr>
        <w:pStyle w:val="Estilo1"/>
        <w:numPr>
          <w:ilvl w:val="1"/>
          <w:numId w:val="7"/>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MEDICIÓN Y FORMA DE PAGO</w:t>
      </w:r>
    </w:p>
    <w:p w:rsidR="00A62D28" w:rsidRPr="00930904" w:rsidRDefault="00A62D28" w:rsidP="00A62D28">
      <w:pPr>
        <w:pStyle w:val="Estilo1"/>
        <w:spacing w:line="276" w:lineRule="auto"/>
        <w:contextualSpacing/>
        <w:rPr>
          <w:rFonts w:asciiTheme="minorHAnsi" w:hAnsiTheme="minorHAnsi" w:cstheme="minorHAnsi"/>
          <w:b w:val="0"/>
          <w:sz w:val="20"/>
          <w:szCs w:val="20"/>
        </w:rPr>
      </w:pPr>
      <w:r w:rsidRPr="00930904">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62D28" w:rsidRDefault="00A62D28" w:rsidP="00A62D28">
      <w:pPr>
        <w:pStyle w:val="Estilo1"/>
        <w:spacing w:line="276" w:lineRule="auto"/>
        <w:contextualSpacing/>
        <w:rPr>
          <w:rFonts w:asciiTheme="minorHAnsi" w:hAnsiTheme="minorHAnsi" w:cstheme="minorHAnsi"/>
          <w:b w:val="0"/>
          <w:kern w:val="28"/>
          <w:sz w:val="20"/>
          <w:szCs w:val="20"/>
        </w:rPr>
      </w:pPr>
      <w:r w:rsidRPr="00A62D28">
        <w:rPr>
          <w:rFonts w:asciiTheme="minorHAnsi" w:hAnsiTheme="minorHAnsi" w:cstheme="minorHAnsi"/>
          <w:b w:val="0"/>
          <w:kern w:val="28"/>
          <w:sz w:val="20"/>
          <w:szCs w:val="20"/>
        </w:rPr>
        <w:t xml:space="preserve">Dicho precio será compensación total por los materiales, mano de obra, herramientas, equipo como otros gastos que sean necesarios para la adecuada y correcta ejecución de los trabajos, esto incluye el costo de provisión de mojones para </w:t>
      </w:r>
      <w:proofErr w:type="spellStart"/>
      <w:r w:rsidRPr="00A62D28">
        <w:rPr>
          <w:rFonts w:asciiTheme="minorHAnsi" w:hAnsiTheme="minorHAnsi" w:cstheme="minorHAnsi"/>
          <w:b w:val="0"/>
          <w:kern w:val="28"/>
          <w:sz w:val="20"/>
          <w:szCs w:val="20"/>
        </w:rPr>
        <w:t>monumentacion</w:t>
      </w:r>
      <w:proofErr w:type="spellEnd"/>
      <w:r w:rsidRPr="00A62D28">
        <w:rPr>
          <w:rFonts w:asciiTheme="minorHAnsi" w:hAnsiTheme="minorHAnsi" w:cstheme="minorHAnsi"/>
          <w:b w:val="0"/>
          <w:kern w:val="28"/>
          <w:sz w:val="20"/>
          <w:szCs w:val="20"/>
        </w:rPr>
        <w:t xml:space="preserve"> de </w:t>
      </w:r>
      <w:proofErr w:type="spellStart"/>
      <w:r w:rsidRPr="00A62D28">
        <w:rPr>
          <w:rFonts w:asciiTheme="minorHAnsi" w:hAnsiTheme="minorHAnsi" w:cstheme="minorHAnsi"/>
          <w:b w:val="0"/>
          <w:kern w:val="28"/>
          <w:sz w:val="20"/>
          <w:szCs w:val="20"/>
        </w:rPr>
        <w:t>BM´s</w:t>
      </w:r>
      <w:proofErr w:type="spellEnd"/>
      <w:r w:rsidRPr="00A62D28">
        <w:rPr>
          <w:rFonts w:asciiTheme="minorHAnsi" w:hAnsiTheme="minorHAnsi" w:cstheme="minorHAnsi"/>
          <w:b w:val="0"/>
          <w:kern w:val="28"/>
          <w:sz w:val="20"/>
          <w:szCs w:val="20"/>
        </w:rPr>
        <w:t xml:space="preserve"> y </w:t>
      </w:r>
      <w:proofErr w:type="spellStart"/>
      <w:r w:rsidRPr="00A62D28">
        <w:rPr>
          <w:rFonts w:asciiTheme="minorHAnsi" w:hAnsiTheme="minorHAnsi" w:cstheme="minorHAnsi"/>
          <w:b w:val="0"/>
          <w:kern w:val="28"/>
          <w:sz w:val="20"/>
          <w:szCs w:val="20"/>
        </w:rPr>
        <w:t>PB´s</w:t>
      </w:r>
      <w:proofErr w:type="spellEnd"/>
      <w:r w:rsidRPr="00A62D28">
        <w:rPr>
          <w:rFonts w:asciiTheme="minorHAnsi" w:hAnsiTheme="minorHAnsi" w:cstheme="minorHAnsi"/>
          <w:b w:val="0"/>
          <w:kern w:val="28"/>
          <w:sz w:val="20"/>
          <w:szCs w:val="20"/>
        </w:rPr>
        <w:t>, relevamiento de la ubicación de los servicios básicos, y otros trabajos que se encuentran descritos en las Especificaciones técnicas.</w:t>
      </w:r>
    </w:p>
    <w:p w:rsidR="00A62D28" w:rsidRPr="00B725A9" w:rsidRDefault="00A62D28" w:rsidP="00A05EA4">
      <w:pPr>
        <w:pStyle w:val="Ttulo3"/>
        <w:keepLines w:val="0"/>
        <w:numPr>
          <w:ilvl w:val="0"/>
          <w:numId w:val="25"/>
        </w:numPr>
        <w:spacing w:before="240" w:line="276" w:lineRule="auto"/>
        <w:contextualSpacing/>
        <w:jc w:val="both"/>
        <w:rPr>
          <w:rFonts w:asciiTheme="minorHAnsi" w:eastAsia="Times New Roman" w:hAnsiTheme="minorHAnsi" w:cstheme="minorHAnsi"/>
          <w:color w:val="000000" w:themeColor="text1"/>
          <w:szCs w:val="20"/>
          <w:lang w:val="es-ES" w:eastAsia="es-BO"/>
        </w:rPr>
      </w:pPr>
      <w:r w:rsidRPr="00B725A9">
        <w:rPr>
          <w:rFonts w:asciiTheme="minorHAnsi" w:eastAsia="Times New Roman" w:hAnsiTheme="minorHAnsi" w:cstheme="minorHAnsi"/>
          <w:color w:val="000000" w:themeColor="text1"/>
          <w:szCs w:val="20"/>
          <w:lang w:val="es-ES" w:eastAsia="es-BO"/>
        </w:rPr>
        <w:t>CORTE, ROTURA Y REMOCIÓN DE ACERA  Y/O CUNETA</w:t>
      </w:r>
    </w:p>
    <w:p w:rsidR="00A62D28" w:rsidRPr="00BC3164" w:rsidRDefault="00A62D28" w:rsidP="00A62D28">
      <w:pPr>
        <w:ind w:left="708" w:hanging="348"/>
        <w:jc w:val="both"/>
        <w:rPr>
          <w:rFonts w:cstheme="minorHAnsi"/>
          <w:b/>
          <w:sz w:val="20"/>
          <w:szCs w:val="20"/>
        </w:rPr>
      </w:pPr>
      <w:r w:rsidRPr="00BC3164">
        <w:rPr>
          <w:rFonts w:cstheme="minorHAnsi"/>
          <w:b/>
          <w:sz w:val="20"/>
          <w:szCs w:val="20"/>
        </w:rPr>
        <w:t>UNIDAD:   m</w:t>
      </w:r>
      <w:r w:rsidRPr="003146D6">
        <w:rPr>
          <w:rFonts w:cstheme="minorHAnsi"/>
          <w:b/>
          <w:sz w:val="20"/>
          <w:szCs w:val="20"/>
          <w:vertAlign w:val="superscript"/>
        </w:rPr>
        <w:t>2</w:t>
      </w:r>
    </w:p>
    <w:p w:rsidR="00A62D28" w:rsidRPr="00B725A9" w:rsidRDefault="00A62D28" w:rsidP="00A05EA4">
      <w:pPr>
        <w:pStyle w:val="Prrafodelista"/>
        <w:numPr>
          <w:ilvl w:val="1"/>
          <w:numId w:val="25"/>
        </w:numPr>
        <w:spacing w:line="276" w:lineRule="auto"/>
        <w:jc w:val="both"/>
        <w:rPr>
          <w:rFonts w:asciiTheme="minorHAnsi" w:hAnsiTheme="minorHAnsi" w:cstheme="minorHAnsi"/>
          <w:b/>
          <w:kern w:val="28"/>
          <w:sz w:val="20"/>
          <w:szCs w:val="20"/>
          <w:lang w:val="es-ES_tradnl"/>
        </w:rPr>
      </w:pPr>
      <w:r w:rsidRPr="00B725A9">
        <w:rPr>
          <w:rFonts w:asciiTheme="minorHAnsi" w:hAnsiTheme="minorHAnsi" w:cstheme="minorHAnsi"/>
          <w:b/>
          <w:kern w:val="28"/>
          <w:sz w:val="20"/>
          <w:szCs w:val="20"/>
          <w:lang w:val="es-ES_tradnl"/>
        </w:rPr>
        <w:t>DEFINICIÓN</w:t>
      </w:r>
    </w:p>
    <w:p w:rsidR="00A62D28" w:rsidRPr="00BC3164" w:rsidRDefault="00A62D28" w:rsidP="00A62D28">
      <w:pPr>
        <w:spacing w:line="276" w:lineRule="auto"/>
        <w:jc w:val="both"/>
        <w:rPr>
          <w:rFonts w:cstheme="minorHAnsi"/>
          <w:b/>
          <w:kern w:val="28"/>
          <w:sz w:val="20"/>
          <w:szCs w:val="20"/>
          <w:lang w:val="es-ES_tradnl"/>
        </w:rPr>
      </w:pPr>
      <w:r w:rsidRPr="00BC3164">
        <w:rPr>
          <w:rFonts w:cstheme="minorHAnsi"/>
          <w:kern w:val="28"/>
          <w:sz w:val="20"/>
          <w:szCs w:val="20"/>
          <w:lang w:val="es-ES_tradnl"/>
        </w:rPr>
        <w:t xml:space="preserve">Este ítem comprende los trabajos necesarios para el corte, rotura y remoción de aceras de hormigón, incluyendo la remoción del material por el que está constituido (empedrado, vaciado de hormigón y cualquier </w:t>
      </w:r>
      <w:r w:rsidRPr="00BC3164">
        <w:rPr>
          <w:rFonts w:cstheme="minorHAnsi"/>
          <w:kern w:val="28"/>
          <w:sz w:val="20"/>
          <w:szCs w:val="20"/>
          <w:lang w:val="es-ES_tradnl"/>
        </w:rPr>
        <w:lastRenderedPageBreak/>
        <w:t xml:space="preserve">otro tipo de material existente por debajo), de esta manera descubrir el terreno definido en el replanteo para la ejecución de la zanja correspondiente a la red </w:t>
      </w:r>
      <w:r>
        <w:rPr>
          <w:rFonts w:cstheme="minorHAnsi"/>
          <w:kern w:val="28"/>
          <w:sz w:val="20"/>
          <w:szCs w:val="20"/>
          <w:lang w:val="es-ES_tradnl"/>
        </w:rPr>
        <w:t xml:space="preserve">primaria y </w:t>
      </w:r>
      <w:r w:rsidRPr="00BC3164">
        <w:rPr>
          <w:rFonts w:cstheme="minorHAnsi"/>
          <w:kern w:val="28"/>
          <w:sz w:val="20"/>
          <w:szCs w:val="20"/>
          <w:lang w:val="es-ES_tradnl"/>
        </w:rPr>
        <w:t>secundaria.</w:t>
      </w:r>
    </w:p>
    <w:p w:rsidR="00A62D28" w:rsidRPr="003146D6" w:rsidRDefault="00A62D28" w:rsidP="00A05EA4">
      <w:pPr>
        <w:pStyle w:val="Prrafodelista"/>
        <w:numPr>
          <w:ilvl w:val="1"/>
          <w:numId w:val="25"/>
        </w:numPr>
        <w:jc w:val="both"/>
        <w:rPr>
          <w:rFonts w:asciiTheme="minorHAnsi" w:hAnsiTheme="minorHAnsi" w:cstheme="minorHAnsi"/>
          <w:kern w:val="28"/>
          <w:sz w:val="20"/>
          <w:szCs w:val="20"/>
          <w:lang w:val="es-ES_tradnl"/>
        </w:rPr>
      </w:pPr>
      <w:r w:rsidRPr="00B725A9">
        <w:rPr>
          <w:rFonts w:asciiTheme="minorHAnsi" w:hAnsiTheme="minorHAnsi" w:cstheme="minorHAnsi"/>
          <w:b/>
          <w:sz w:val="20"/>
          <w:szCs w:val="20"/>
        </w:rPr>
        <w:t>MATERIALES, HERRAMIENTAS Y EQUIPO</w:t>
      </w:r>
    </w:p>
    <w:p w:rsidR="00A62D28" w:rsidRPr="003146D6" w:rsidRDefault="00A62D28" w:rsidP="00A62D28">
      <w:pPr>
        <w:spacing w:after="0"/>
        <w:jc w:val="both"/>
        <w:rPr>
          <w:rFonts w:cstheme="minorHAnsi"/>
          <w:kern w:val="28"/>
          <w:sz w:val="20"/>
          <w:szCs w:val="20"/>
          <w:lang w:val="es-ES_tradnl"/>
        </w:rPr>
      </w:pPr>
      <w:r w:rsidRPr="003146D6">
        <w:rPr>
          <w:rFonts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3146D6">
        <w:rPr>
          <w:rFonts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A62D28" w:rsidRDefault="00A62D28" w:rsidP="00A05EA4">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B725A9">
        <w:rPr>
          <w:rFonts w:asciiTheme="minorHAnsi" w:hAnsiTheme="minorHAnsi" w:cstheme="minorHAnsi"/>
          <w:b/>
          <w:sz w:val="20"/>
          <w:szCs w:val="20"/>
        </w:rPr>
        <w:t>PROCEDIMIENTO PARA LA EJECUCIÓN</w:t>
      </w:r>
    </w:p>
    <w:p w:rsidR="00A62D28" w:rsidRPr="003146D6" w:rsidRDefault="00A62D28" w:rsidP="00A62D28">
      <w:pPr>
        <w:spacing w:before="120" w:after="120" w:line="276" w:lineRule="auto"/>
        <w:contextualSpacing/>
        <w:jc w:val="both"/>
        <w:rPr>
          <w:rFonts w:cstheme="minorHAnsi"/>
          <w:b/>
          <w:sz w:val="20"/>
          <w:szCs w:val="20"/>
          <w:lang w:val="es-ES"/>
        </w:rPr>
      </w:pPr>
      <w:r w:rsidRPr="003146D6">
        <w:rPr>
          <w:rFonts w:cstheme="minorHAnsi"/>
          <w:kern w:val="28"/>
          <w:sz w:val="20"/>
          <w:szCs w:val="20"/>
          <w:lang w:val="es-ES_tradnl"/>
        </w:rPr>
        <w:t>Los trabajos de corte, rotura y remoción de aceras de hormigón serán ejecutados de acuerdo al siguiente detalle:</w:t>
      </w:r>
    </w:p>
    <w:p w:rsidR="00A62D28" w:rsidRPr="00920A4F" w:rsidRDefault="00A62D28" w:rsidP="00A62D28">
      <w:pPr>
        <w:spacing w:before="100" w:beforeAutospacing="1" w:after="100" w:afterAutospacing="1"/>
        <w:contextualSpacing/>
        <w:jc w:val="both"/>
        <w:rPr>
          <w:rFonts w:cstheme="minorHAnsi"/>
          <w:kern w:val="28"/>
          <w:sz w:val="20"/>
          <w:szCs w:val="20"/>
          <w:lang w:val="es-ES_tradnl"/>
        </w:rPr>
      </w:pPr>
    </w:p>
    <w:p w:rsidR="00A62D28" w:rsidRPr="00920A4F" w:rsidRDefault="00A62D28" w:rsidP="00A05EA4">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El corte será realizado de acuerdo a las dimensiones establecidas en los planos, especificaciones técnicas y en coordinación con el SUPERVISOR DE OBRA.</w:t>
      </w:r>
    </w:p>
    <w:p w:rsidR="00A62D28" w:rsidRPr="00920A4F" w:rsidRDefault="00A62D28" w:rsidP="00A05EA4">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62D28" w:rsidRPr="00920A4F" w:rsidRDefault="00A62D28" w:rsidP="00A05EA4">
      <w:pPr>
        <w:numPr>
          <w:ilvl w:val="0"/>
          <w:numId w:val="15"/>
        </w:numPr>
        <w:spacing w:before="100" w:beforeAutospacing="1" w:after="100" w:afterAutospacing="1" w:line="276" w:lineRule="auto"/>
        <w:ind w:left="720"/>
        <w:contextualSpacing/>
        <w:jc w:val="both"/>
        <w:rPr>
          <w:rFonts w:cstheme="minorHAnsi"/>
          <w:b/>
          <w:kern w:val="28"/>
          <w:sz w:val="20"/>
          <w:szCs w:val="20"/>
          <w:lang w:val="es-ES_tradnl"/>
        </w:rPr>
      </w:pPr>
      <w:r w:rsidRPr="00920A4F">
        <w:rPr>
          <w:rFonts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A62D28" w:rsidRPr="00920A4F" w:rsidRDefault="00A62D28" w:rsidP="00A05EA4">
      <w:pPr>
        <w:pStyle w:val="Prrafodelista"/>
        <w:numPr>
          <w:ilvl w:val="0"/>
          <w:numId w:val="15"/>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Pr>
          <w:rFonts w:asciiTheme="minorHAnsi" w:eastAsia="Arial Unicode MS" w:hAnsiTheme="minorHAnsi" w:cstheme="minorHAnsi"/>
          <w:sz w:val="20"/>
          <w:szCs w:val="20"/>
        </w:rPr>
        <w:t>, caso contrario  significará</w:t>
      </w:r>
      <w:r w:rsidRPr="00920A4F">
        <w:rPr>
          <w:rFonts w:asciiTheme="minorHAnsi" w:eastAsia="Arial Unicode MS" w:hAnsiTheme="minorHAnsi" w:cstheme="minorHAnsi"/>
          <w:sz w:val="20"/>
          <w:szCs w:val="20"/>
        </w:rPr>
        <w:t xml:space="preserve">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A62D28" w:rsidRPr="00920A4F" w:rsidRDefault="00A62D28" w:rsidP="00A05EA4">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A62D28" w:rsidRPr="00920A4F" w:rsidRDefault="00A62D28" w:rsidP="00A05EA4">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En caso de utilizar la amoladora se deberá humedecer la acera constantemente con el fin de evitar que el polvo afecte a los transeúntes, vecinos y demás trabajadores.</w:t>
      </w:r>
    </w:p>
    <w:p w:rsidR="00A62D28" w:rsidRPr="00920A4F" w:rsidRDefault="00A62D28" w:rsidP="00A05EA4">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A62D28" w:rsidRPr="00920A4F" w:rsidRDefault="00A62D28" w:rsidP="00A62D28">
      <w:pPr>
        <w:spacing w:before="100" w:beforeAutospacing="1" w:after="100" w:afterAutospacing="1"/>
        <w:contextualSpacing/>
        <w:jc w:val="both"/>
        <w:rPr>
          <w:rFonts w:cstheme="minorHAnsi"/>
          <w:kern w:val="28"/>
          <w:sz w:val="20"/>
          <w:szCs w:val="20"/>
          <w:lang w:val="es-ES_tradnl"/>
        </w:rPr>
      </w:pPr>
      <w:r w:rsidRPr="00920A4F">
        <w:rPr>
          <w:rFonts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w:t>
      </w:r>
      <w:r>
        <w:rPr>
          <w:rFonts w:cstheme="minorHAnsi"/>
          <w:kern w:val="28"/>
          <w:sz w:val="20"/>
          <w:szCs w:val="20"/>
          <w:lang w:val="es-ES_tradnl"/>
        </w:rPr>
        <w:t xml:space="preserve"> cuidado con el medio ambiente.</w:t>
      </w:r>
    </w:p>
    <w:p w:rsidR="00A62D28" w:rsidRPr="00E569FA" w:rsidRDefault="00A62D28" w:rsidP="00E569FA">
      <w:pPr>
        <w:spacing w:before="100" w:beforeAutospacing="1" w:after="100" w:afterAutospacing="1"/>
        <w:contextualSpacing/>
        <w:jc w:val="both"/>
        <w:rPr>
          <w:rFonts w:cstheme="minorHAnsi"/>
          <w:kern w:val="28"/>
          <w:sz w:val="20"/>
          <w:szCs w:val="20"/>
          <w:lang w:val="es-ES_tradnl"/>
        </w:rPr>
      </w:pPr>
      <w:r w:rsidRPr="00920A4F">
        <w:rPr>
          <w:rFonts w:cstheme="minorHAnsi"/>
          <w:kern w:val="28"/>
          <w:sz w:val="20"/>
          <w:szCs w:val="20"/>
          <w:lang w:val="es-ES_tradnl"/>
        </w:rPr>
        <w:t>El uso del combo u otra herramienta manual en la remoción de aceras queda terminantemente PROHIBIDO.</w:t>
      </w:r>
    </w:p>
    <w:p w:rsidR="00A62D28" w:rsidRPr="00920A4F" w:rsidRDefault="00A62D28" w:rsidP="00A05EA4">
      <w:pPr>
        <w:pStyle w:val="Estilo1"/>
        <w:numPr>
          <w:ilvl w:val="1"/>
          <w:numId w:val="25"/>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A62D28" w:rsidRPr="00920A4F" w:rsidRDefault="00A62D28" w:rsidP="00A62D28">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62D28" w:rsidRPr="00920A4F" w:rsidRDefault="00A62D28" w:rsidP="00A62D28">
      <w:pPr>
        <w:contextualSpacing/>
        <w:jc w:val="both"/>
        <w:rPr>
          <w:rFonts w:cstheme="minorHAnsi"/>
          <w:kern w:val="28"/>
          <w:sz w:val="20"/>
          <w:szCs w:val="20"/>
        </w:rPr>
      </w:pPr>
    </w:p>
    <w:p w:rsidR="00A62D28" w:rsidRPr="00920A4F" w:rsidRDefault="00A62D28" w:rsidP="00A62D28">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62D28" w:rsidRPr="00920A4F" w:rsidRDefault="00A62D28" w:rsidP="00A62D28">
      <w:pPr>
        <w:contextualSpacing/>
        <w:jc w:val="both"/>
        <w:rPr>
          <w:rFonts w:cstheme="minorHAnsi"/>
          <w:kern w:val="28"/>
          <w:sz w:val="20"/>
          <w:szCs w:val="20"/>
        </w:rPr>
      </w:pPr>
    </w:p>
    <w:p w:rsidR="00A62D28" w:rsidRPr="00920A4F" w:rsidRDefault="00A62D28" w:rsidP="00A62D28">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62D28" w:rsidRPr="00920A4F" w:rsidRDefault="00A62D28" w:rsidP="00A62D28">
      <w:pPr>
        <w:contextualSpacing/>
        <w:jc w:val="both"/>
        <w:rPr>
          <w:rFonts w:cstheme="minorHAnsi"/>
          <w:kern w:val="28"/>
          <w:sz w:val="20"/>
          <w:szCs w:val="20"/>
        </w:rPr>
      </w:pPr>
    </w:p>
    <w:p w:rsidR="00A62D28" w:rsidRDefault="00A62D28" w:rsidP="00A62D28">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62D28" w:rsidRPr="00920A4F" w:rsidRDefault="00A62D28" w:rsidP="00A05EA4">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A62D28" w:rsidRPr="00920A4F" w:rsidRDefault="00A62D28" w:rsidP="00A62D28">
      <w:pPr>
        <w:jc w:val="both"/>
        <w:rPr>
          <w:rFonts w:cstheme="minorHAnsi"/>
          <w:kern w:val="28"/>
          <w:sz w:val="20"/>
          <w:szCs w:val="20"/>
          <w:lang w:val="es-ES_tradnl"/>
        </w:rPr>
      </w:pPr>
      <w:r w:rsidRPr="00920A4F">
        <w:rPr>
          <w:rFonts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A62D28" w:rsidRPr="00920A4F" w:rsidRDefault="00A62D28" w:rsidP="00A62D28">
      <w:pPr>
        <w:jc w:val="both"/>
        <w:rPr>
          <w:rFonts w:cstheme="minorHAnsi"/>
          <w:kern w:val="28"/>
          <w:sz w:val="20"/>
          <w:szCs w:val="20"/>
          <w:lang w:val="es-ES_tradnl"/>
        </w:rPr>
      </w:pPr>
      <w:r w:rsidRPr="00920A4F">
        <w:rPr>
          <w:rFonts w:cstheme="minorHAnsi"/>
          <w:kern w:val="28"/>
          <w:sz w:val="20"/>
          <w:szCs w:val="20"/>
          <w:lang w:val="es-ES_tradnl"/>
        </w:rPr>
        <w:t>La forma de pago se efectuara de acuerdo al precio unitario de la propuesta aceptada, cualquier imprevisto correrá por cuenta del CONTRATISTA.</w:t>
      </w:r>
    </w:p>
    <w:p w:rsidR="00A62D28" w:rsidRDefault="00A62D28" w:rsidP="00A62D28">
      <w:pPr>
        <w:pStyle w:val="Estilo1"/>
        <w:spacing w:line="276" w:lineRule="auto"/>
        <w:contextualSpacing/>
        <w:rPr>
          <w:rFonts w:asciiTheme="minorHAnsi" w:eastAsiaTheme="minorHAnsi" w:hAnsiTheme="minorHAnsi" w:cstheme="minorHAnsi"/>
          <w:b w:val="0"/>
          <w:kern w:val="28"/>
          <w:sz w:val="20"/>
          <w:szCs w:val="20"/>
          <w:lang w:eastAsia="en-US"/>
        </w:rPr>
      </w:pPr>
      <w:r w:rsidRPr="00A62D28">
        <w:rPr>
          <w:rFonts w:asciiTheme="minorHAnsi" w:eastAsiaTheme="minorHAnsi" w:hAnsiTheme="minorHAnsi" w:cstheme="minorHAnsi"/>
          <w:b w:val="0"/>
          <w:kern w:val="28"/>
          <w:sz w:val="20"/>
          <w:szCs w:val="20"/>
          <w:lang w:eastAsia="en-US"/>
        </w:rPr>
        <w:t>Dicho pago será la compensación total por los materiales, mano de obra, herramientas, equipo y otros gastos que sean necesarios para la adecuada y correcta ejecución de los trabajos</w:t>
      </w:r>
      <w:r>
        <w:rPr>
          <w:rFonts w:asciiTheme="minorHAnsi" w:eastAsiaTheme="minorHAnsi" w:hAnsiTheme="minorHAnsi" w:cstheme="minorHAnsi"/>
          <w:b w:val="0"/>
          <w:kern w:val="28"/>
          <w:sz w:val="20"/>
          <w:szCs w:val="20"/>
          <w:lang w:eastAsia="en-US"/>
        </w:rPr>
        <w:t>.</w:t>
      </w:r>
    </w:p>
    <w:p w:rsidR="005C3258" w:rsidRDefault="005C3258" w:rsidP="00A62D28">
      <w:pPr>
        <w:pStyle w:val="Estilo1"/>
        <w:spacing w:line="276" w:lineRule="auto"/>
        <w:contextualSpacing/>
        <w:rPr>
          <w:rFonts w:asciiTheme="minorHAnsi" w:eastAsiaTheme="minorHAnsi" w:hAnsiTheme="minorHAnsi" w:cstheme="minorHAnsi"/>
          <w:b w:val="0"/>
          <w:kern w:val="28"/>
          <w:sz w:val="20"/>
          <w:szCs w:val="20"/>
          <w:lang w:eastAsia="en-US"/>
        </w:rPr>
      </w:pPr>
    </w:p>
    <w:p w:rsidR="005C3258" w:rsidRPr="00BF7AFC" w:rsidRDefault="005C3258" w:rsidP="005C3258">
      <w:pPr>
        <w:pStyle w:val="Ttulo3"/>
        <w:keepLines w:val="0"/>
        <w:numPr>
          <w:ilvl w:val="0"/>
          <w:numId w:val="25"/>
        </w:numPr>
        <w:spacing w:before="0" w:line="276" w:lineRule="auto"/>
        <w:contextualSpacing/>
        <w:jc w:val="both"/>
        <w:rPr>
          <w:rFonts w:asciiTheme="minorHAnsi" w:eastAsia="Times New Roman" w:hAnsiTheme="minorHAnsi" w:cstheme="minorHAnsi"/>
          <w:color w:val="auto"/>
          <w:kern w:val="28"/>
          <w:sz w:val="20"/>
          <w:szCs w:val="20"/>
        </w:rPr>
      </w:pPr>
      <w:r w:rsidRPr="00BF7AFC">
        <w:rPr>
          <w:rFonts w:asciiTheme="minorHAnsi" w:eastAsia="Times New Roman" w:hAnsiTheme="minorHAnsi" w:cstheme="minorHAnsi"/>
          <w:bCs w:val="0"/>
          <w:color w:val="auto"/>
          <w:sz w:val="20"/>
          <w:szCs w:val="20"/>
        </w:rPr>
        <w:t>EXCA</w:t>
      </w:r>
      <w:r>
        <w:rPr>
          <w:rFonts w:asciiTheme="minorHAnsi" w:eastAsia="Times New Roman" w:hAnsiTheme="minorHAnsi" w:cstheme="minorHAnsi"/>
          <w:bCs w:val="0"/>
          <w:color w:val="auto"/>
          <w:sz w:val="20"/>
          <w:szCs w:val="20"/>
        </w:rPr>
        <w:t>VACIÓN DE ZANJA TERRENO BLANDO.</w:t>
      </w:r>
    </w:p>
    <w:p w:rsidR="005C3258" w:rsidRDefault="005C3258" w:rsidP="005C3258">
      <w:pPr>
        <w:spacing w:line="276" w:lineRule="auto"/>
        <w:jc w:val="both"/>
        <w:rPr>
          <w:rFonts w:cstheme="minorHAnsi"/>
          <w:b/>
          <w:sz w:val="20"/>
          <w:szCs w:val="20"/>
          <w:vertAlign w:val="superscript"/>
        </w:rPr>
      </w:pPr>
      <w:r>
        <w:rPr>
          <w:rFonts w:cstheme="minorHAnsi"/>
          <w:b/>
          <w:sz w:val="20"/>
          <w:szCs w:val="20"/>
        </w:rPr>
        <w:t>UNIDAD: m</w:t>
      </w:r>
      <w:r>
        <w:rPr>
          <w:rFonts w:cstheme="minorHAnsi"/>
          <w:b/>
          <w:sz w:val="20"/>
          <w:szCs w:val="20"/>
          <w:vertAlign w:val="superscript"/>
        </w:rPr>
        <w:t>3</w:t>
      </w:r>
    </w:p>
    <w:p w:rsidR="005C3258" w:rsidRDefault="005C3258" w:rsidP="005C3258">
      <w:pPr>
        <w:pStyle w:val="Prrafodelista"/>
        <w:numPr>
          <w:ilvl w:val="0"/>
          <w:numId w:val="46"/>
        </w:numPr>
        <w:spacing w:line="276" w:lineRule="auto"/>
        <w:contextualSpacing/>
        <w:jc w:val="both"/>
        <w:rPr>
          <w:rFonts w:asciiTheme="minorHAnsi" w:eastAsia="Arial Unicode MS" w:hAnsiTheme="minorHAnsi" w:cstheme="minorHAnsi"/>
          <w:b/>
          <w:vanish/>
          <w:sz w:val="20"/>
          <w:szCs w:val="20"/>
          <w:lang w:val="es-ES_tradnl"/>
        </w:rPr>
      </w:pPr>
    </w:p>
    <w:p w:rsidR="005C3258" w:rsidRDefault="005C3258" w:rsidP="005C3258">
      <w:pPr>
        <w:pStyle w:val="Estilo1"/>
        <w:numPr>
          <w:ilvl w:val="1"/>
          <w:numId w:val="25"/>
        </w:numPr>
        <w:spacing w:line="276" w:lineRule="auto"/>
        <w:contextualSpacing/>
        <w:rPr>
          <w:rFonts w:asciiTheme="minorHAnsi" w:hAnsiTheme="minorHAnsi" w:cstheme="minorHAnsi"/>
          <w:sz w:val="20"/>
          <w:szCs w:val="20"/>
        </w:rPr>
      </w:pPr>
      <w:r>
        <w:rPr>
          <w:rFonts w:asciiTheme="minorHAnsi" w:hAnsiTheme="minorHAnsi" w:cstheme="minorHAnsi"/>
          <w:sz w:val="20"/>
          <w:szCs w:val="20"/>
        </w:rPr>
        <w:t>DEFINICIÓN.</w:t>
      </w:r>
      <w:bookmarkStart w:id="18" w:name="_Toc314666598"/>
    </w:p>
    <w:p w:rsidR="005C3258" w:rsidRDefault="005C3258" w:rsidP="005C3258">
      <w:pPr>
        <w:spacing w:line="276" w:lineRule="auto"/>
        <w:jc w:val="both"/>
        <w:rPr>
          <w:rFonts w:cstheme="minorHAnsi"/>
          <w:kern w:val="28"/>
          <w:sz w:val="20"/>
          <w:szCs w:val="20"/>
          <w:lang w:val="es-ES_tradnl"/>
        </w:rPr>
      </w:pPr>
      <w:r>
        <w:rPr>
          <w:rFonts w:eastAsia="Arial Unicode MS" w:cstheme="minorHAnsi"/>
          <w:sz w:val="20"/>
          <w:szCs w:val="20"/>
          <w:lang w:val="es-ES_tradnl"/>
        </w:rPr>
        <w:lastRenderedPageBreak/>
        <w:t>Este ítem comprende los trabajos necesarios para</w:t>
      </w:r>
      <w:r>
        <w:rPr>
          <w:rFonts w:cstheme="minorHAnsi"/>
          <w:kern w:val="28"/>
          <w:sz w:val="20"/>
          <w:szCs w:val="20"/>
          <w:lang w:val="es-ES_tradnl"/>
        </w:rPr>
        <w:t xml:space="preserve"> la excavación en zanja en terreno blando con la finalidad de realizar el tendido de tuberías de acero negro al carbón y polietileno, según corresponda, en sus distintos diámetros, además de las excavaciones necesarias para la implementación de válvulas, señalización, entre otros, actividad  a ser realizada de acuerdo a especificaciones, planos, gráficos </w:t>
      </w:r>
      <w:r>
        <w:rPr>
          <w:rFonts w:eastAsia="Arial Unicode MS" w:cstheme="minorHAnsi"/>
          <w:sz w:val="20"/>
          <w:szCs w:val="20"/>
          <w:lang w:val="es-ES_tradnl"/>
        </w:rPr>
        <w:t>y/o</w:t>
      </w:r>
      <w:r>
        <w:rPr>
          <w:rFonts w:eastAsia="Arial Unicode MS" w:cstheme="minorHAnsi"/>
          <w:b/>
          <w:sz w:val="20"/>
          <w:szCs w:val="20"/>
          <w:lang w:val="es-ES_tradnl"/>
        </w:rPr>
        <w:t xml:space="preserve"> </w:t>
      </w:r>
      <w:r>
        <w:rPr>
          <w:rFonts w:eastAsia="Arial Unicode MS" w:cstheme="minorHAnsi"/>
          <w:sz w:val="20"/>
          <w:szCs w:val="20"/>
          <w:lang w:val="es-ES_tradnl"/>
        </w:rPr>
        <w:t>instrucciones emitidas por el SUPERVISOR DE OBRA</w:t>
      </w:r>
      <w:r>
        <w:rPr>
          <w:rFonts w:cstheme="minorHAnsi"/>
          <w:kern w:val="28"/>
          <w:sz w:val="20"/>
          <w:szCs w:val="20"/>
          <w:lang w:val="es-ES_tradnl"/>
        </w:rPr>
        <w:t>, utilizando medios mecánicos o manuales. En este ítem se incluye cualquier desbroce superficial</w:t>
      </w:r>
      <w:bookmarkEnd w:id="18"/>
      <w:r>
        <w:rPr>
          <w:rFonts w:cstheme="minorHAnsi"/>
          <w:kern w:val="28"/>
          <w:sz w:val="20"/>
          <w:szCs w:val="20"/>
          <w:lang w:val="es-ES_tradnl"/>
        </w:rPr>
        <w:t>.</w:t>
      </w:r>
    </w:p>
    <w:p w:rsidR="005C3258" w:rsidRDefault="005C3258" w:rsidP="005C3258">
      <w:pPr>
        <w:spacing w:line="276" w:lineRule="auto"/>
        <w:jc w:val="both"/>
        <w:rPr>
          <w:rFonts w:cstheme="minorHAnsi"/>
          <w:sz w:val="20"/>
          <w:szCs w:val="20"/>
        </w:rPr>
      </w:pPr>
      <w:r>
        <w:rPr>
          <w:rFonts w:cstheme="minorHAnsi"/>
          <w:sz w:val="20"/>
          <w:szCs w:val="20"/>
        </w:rPr>
        <w:t>De acuerdo a la naturaleza y características del suelo a excavarse durante el Proyecto, se establece en este ítem el tipo de suelo:</w:t>
      </w:r>
    </w:p>
    <w:p w:rsidR="005C3258" w:rsidRDefault="005C3258" w:rsidP="005C3258">
      <w:pPr>
        <w:pStyle w:val="PARRAFO"/>
        <w:spacing w:after="0" w:afterAutospacing="0"/>
        <w:contextualSpacing/>
        <w:jc w:val="left"/>
        <w:rPr>
          <w:sz w:val="20"/>
          <w:szCs w:val="20"/>
          <w:u w:val="single"/>
          <w:lang w:val="es-BO"/>
        </w:rPr>
      </w:pPr>
      <w:r>
        <w:rPr>
          <w:sz w:val="20"/>
          <w:szCs w:val="20"/>
          <w:u w:val="single"/>
          <w:lang w:val="es-BO"/>
        </w:rPr>
        <w:t>Terreno Blando a Semiduro Tipo I: Dunas, arenas sueltas, terreno de relleno y tierra vegetal.</w:t>
      </w:r>
    </w:p>
    <w:p w:rsidR="005C3258" w:rsidRDefault="005C3258" w:rsidP="005C3258">
      <w:pPr>
        <w:pStyle w:val="PARRAFO"/>
        <w:spacing w:after="0" w:afterAutospacing="0"/>
        <w:contextualSpacing/>
        <w:jc w:val="left"/>
        <w:rPr>
          <w:sz w:val="20"/>
          <w:szCs w:val="20"/>
          <w:u w:val="single"/>
          <w:lang w:val="es-BO"/>
        </w:rPr>
      </w:pPr>
    </w:p>
    <w:p w:rsidR="005C3258" w:rsidRDefault="005C3258" w:rsidP="005C3258">
      <w:pPr>
        <w:pStyle w:val="Estilo1"/>
        <w:numPr>
          <w:ilvl w:val="1"/>
          <w:numId w:val="25"/>
        </w:numPr>
        <w:spacing w:line="276" w:lineRule="auto"/>
        <w:contextualSpacing/>
        <w:rPr>
          <w:rFonts w:asciiTheme="minorHAnsi" w:hAnsiTheme="minorHAnsi" w:cstheme="minorHAnsi"/>
          <w:sz w:val="20"/>
          <w:szCs w:val="20"/>
        </w:rPr>
      </w:pPr>
      <w:r>
        <w:rPr>
          <w:rFonts w:asciiTheme="minorHAnsi" w:hAnsiTheme="minorHAnsi" w:cstheme="minorHAnsi"/>
          <w:sz w:val="20"/>
          <w:szCs w:val="20"/>
        </w:rPr>
        <w:t>MATERIALES, HERRAMIENTAS Y EQUIPO.</w:t>
      </w:r>
    </w:p>
    <w:p w:rsidR="005C3258" w:rsidRDefault="005C3258" w:rsidP="005C3258">
      <w:pPr>
        <w:spacing w:line="276" w:lineRule="auto"/>
        <w:jc w:val="both"/>
        <w:rPr>
          <w:rFonts w:cstheme="minorHAnsi"/>
          <w:kern w:val="28"/>
          <w:sz w:val="20"/>
          <w:szCs w:val="20"/>
          <w:lang w:val="es-ES_tradnl"/>
        </w:rPr>
      </w:pPr>
      <w:r>
        <w:rPr>
          <w:rFonts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5C3258" w:rsidRDefault="005C3258" w:rsidP="005C3258">
      <w:pPr>
        <w:pStyle w:val="Estilo1"/>
        <w:numPr>
          <w:ilvl w:val="1"/>
          <w:numId w:val="25"/>
        </w:numPr>
        <w:spacing w:line="276" w:lineRule="auto"/>
        <w:contextualSpacing/>
        <w:rPr>
          <w:rFonts w:asciiTheme="minorHAnsi" w:hAnsiTheme="minorHAnsi" w:cstheme="minorHAnsi"/>
          <w:sz w:val="20"/>
          <w:szCs w:val="20"/>
        </w:rPr>
      </w:pPr>
      <w:r>
        <w:rPr>
          <w:rFonts w:asciiTheme="minorHAnsi" w:hAnsiTheme="minorHAnsi" w:cstheme="minorHAnsi"/>
          <w:sz w:val="20"/>
          <w:szCs w:val="20"/>
        </w:rPr>
        <w:t>PROCEDIMIENTO PARA LA EJECUCIÓN.</w:t>
      </w:r>
    </w:p>
    <w:p w:rsidR="005C3258" w:rsidRDefault="005C3258" w:rsidP="005C3258">
      <w:pPr>
        <w:spacing w:line="276" w:lineRule="auto"/>
        <w:jc w:val="both"/>
        <w:rPr>
          <w:rFonts w:eastAsia="Arial Unicode MS" w:cstheme="minorHAnsi"/>
          <w:sz w:val="20"/>
          <w:szCs w:val="20"/>
          <w:lang w:val="es-ES_tradnl"/>
        </w:rPr>
      </w:pPr>
      <w:bookmarkStart w:id="19" w:name="_Toc314666600"/>
      <w:r>
        <w:rPr>
          <w:rFonts w:eastAsia="Arial Unicode MS" w:cstheme="minorHAnsi"/>
          <w:sz w:val="20"/>
          <w:szCs w:val="20"/>
          <w:lang w:val="es-ES_tradnl"/>
        </w:rPr>
        <w:t xml:space="preserve">Realizado el correspondiente replanteo topográfico en obra, el SUPERVISOR DE OBRA evaluara y aprobara cambios en el trazo. </w:t>
      </w:r>
    </w:p>
    <w:p w:rsidR="005C3258" w:rsidRDefault="005C3258" w:rsidP="005C3258">
      <w:pPr>
        <w:spacing w:line="276" w:lineRule="auto"/>
        <w:jc w:val="both"/>
        <w:rPr>
          <w:rFonts w:cstheme="minorHAnsi"/>
          <w:kern w:val="28"/>
          <w:sz w:val="20"/>
          <w:szCs w:val="20"/>
          <w:lang w:val="es-ES_tradnl"/>
        </w:rPr>
      </w:pPr>
      <w:r>
        <w:rPr>
          <w:rFonts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19"/>
      <w:r>
        <w:rPr>
          <w:rFonts w:cstheme="minorHAnsi"/>
          <w:kern w:val="28"/>
          <w:sz w:val="20"/>
          <w:szCs w:val="20"/>
          <w:lang w:val="es-ES_tradnl"/>
        </w:rPr>
        <w:t xml:space="preserve"> en cada tramo.</w:t>
      </w:r>
      <w:r>
        <w:rPr>
          <w:rFonts w:cstheme="minorHAnsi"/>
          <w:kern w:val="28"/>
          <w:sz w:val="20"/>
          <w:szCs w:val="20"/>
          <w:lang w:val="es-ES_tradnl"/>
        </w:rPr>
        <w:br/>
      </w:r>
      <w:bookmarkStart w:id="20" w:name="_Toc314666601"/>
      <w:r>
        <w:rPr>
          <w:rFonts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realizará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bookmarkEnd w:id="20"/>
    </w:p>
    <w:p w:rsidR="005C3258" w:rsidRDefault="005C3258" w:rsidP="005C3258">
      <w:pPr>
        <w:spacing w:line="276" w:lineRule="auto"/>
        <w:jc w:val="both"/>
        <w:rPr>
          <w:rFonts w:cstheme="minorHAnsi"/>
          <w:kern w:val="28"/>
          <w:sz w:val="20"/>
          <w:szCs w:val="20"/>
          <w:lang w:val="es-ES_tradnl"/>
        </w:rPr>
      </w:pPr>
      <w:bookmarkStart w:id="21" w:name="_Toc314666602"/>
      <w:r>
        <w:rPr>
          <w:rFonts w:cstheme="minorHAnsi"/>
          <w:kern w:val="28"/>
          <w:sz w:val="20"/>
          <w:szCs w:val="20"/>
          <w:lang w:val="es-ES_tradnl"/>
        </w:rPr>
        <w:t>Cuando la excavación haya alcanzado la profundidad y perfilado de acuerdo a los planos, se procederá a la limpieza con el retiro de todo tipo de material que pueda dañar la tubería de acero negro al carbón y/o polietileno.</w:t>
      </w:r>
    </w:p>
    <w:p w:rsidR="005C3258" w:rsidRDefault="005C3258" w:rsidP="005C3258">
      <w:pPr>
        <w:spacing w:line="276" w:lineRule="auto"/>
        <w:jc w:val="both"/>
        <w:rPr>
          <w:rFonts w:cstheme="minorHAnsi"/>
          <w:kern w:val="28"/>
          <w:sz w:val="20"/>
          <w:szCs w:val="20"/>
          <w:lang w:val="es-ES_tradnl"/>
        </w:rPr>
      </w:pPr>
      <w:r>
        <w:rPr>
          <w:rFonts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5C3258" w:rsidRDefault="005C3258" w:rsidP="005C3258">
      <w:pPr>
        <w:pStyle w:val="Prrafodelista"/>
        <w:numPr>
          <w:ilvl w:val="0"/>
          <w:numId w:val="32"/>
        </w:numPr>
        <w:spacing w:line="276" w:lineRule="auto"/>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y previa autorización del SUPERVISOR DE OBRA, quien a</w:t>
      </w:r>
      <w:r>
        <w:rPr>
          <w:rFonts w:asciiTheme="minorHAnsi" w:eastAsia="Arial Unicode MS" w:hAnsiTheme="minorHAnsi" w:cstheme="minorHAnsi"/>
          <w:sz w:val="20"/>
          <w:szCs w:val="20"/>
          <w:lang w:val="es-ES_tradnl"/>
        </w:rPr>
        <w:t>nalizará la forma de realizar la protección de tubería correspondiente, por ejemplo: el uso de Hormigón o Fundas de Protección o ambas.</w:t>
      </w:r>
      <w:bookmarkEnd w:id="21"/>
    </w:p>
    <w:p w:rsidR="005C3258" w:rsidRDefault="005C3258" w:rsidP="005C3258">
      <w:pPr>
        <w:pStyle w:val="Prrafodelista"/>
        <w:spacing w:line="276" w:lineRule="auto"/>
        <w:ind w:left="644"/>
        <w:contextualSpacing/>
        <w:jc w:val="both"/>
        <w:rPr>
          <w:rFonts w:asciiTheme="minorHAnsi" w:hAnsiTheme="minorHAnsi" w:cstheme="minorHAnsi"/>
          <w:kern w:val="28"/>
          <w:sz w:val="20"/>
          <w:szCs w:val="20"/>
          <w:lang w:val="es-ES_tradnl"/>
        </w:rPr>
      </w:pPr>
    </w:p>
    <w:p w:rsidR="005C3258" w:rsidRDefault="005C3258" w:rsidP="005C3258">
      <w:pPr>
        <w:spacing w:line="276" w:lineRule="auto"/>
        <w:jc w:val="both"/>
        <w:rPr>
          <w:rFonts w:cstheme="minorHAnsi"/>
          <w:kern w:val="28"/>
          <w:sz w:val="20"/>
          <w:szCs w:val="20"/>
          <w:lang w:val="es-ES_tradnl"/>
        </w:rPr>
      </w:pPr>
      <w:bookmarkStart w:id="22" w:name="_Toc314666603"/>
      <w:r>
        <w:rPr>
          <w:rFonts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5C3258" w:rsidRDefault="005C3258" w:rsidP="005C3258">
      <w:pPr>
        <w:spacing w:line="276" w:lineRule="auto"/>
        <w:jc w:val="both"/>
        <w:rPr>
          <w:rFonts w:cstheme="minorHAnsi"/>
          <w:kern w:val="28"/>
          <w:sz w:val="20"/>
          <w:szCs w:val="20"/>
          <w:lang w:val="es-ES_tradnl"/>
        </w:rPr>
      </w:pPr>
      <w:r>
        <w:rPr>
          <w:rFonts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zanja. </w:t>
      </w:r>
    </w:p>
    <w:p w:rsidR="005C3258" w:rsidRDefault="005C3258" w:rsidP="005C3258">
      <w:pPr>
        <w:spacing w:line="276" w:lineRule="auto"/>
        <w:jc w:val="both"/>
        <w:rPr>
          <w:rFonts w:cstheme="minorHAnsi"/>
          <w:kern w:val="28"/>
          <w:sz w:val="20"/>
          <w:szCs w:val="20"/>
          <w:lang w:val="es-ES_tradnl"/>
        </w:rPr>
      </w:pPr>
      <w:r>
        <w:rPr>
          <w:rFonts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3" w:name="_Toc314666605"/>
      <w:bookmarkEnd w:id="22"/>
    </w:p>
    <w:bookmarkEnd w:id="23"/>
    <w:p w:rsidR="005C3258" w:rsidRDefault="005C3258" w:rsidP="005C3258">
      <w:pPr>
        <w:pStyle w:val="PARRAFO"/>
        <w:spacing w:after="0" w:afterAutospacing="0"/>
        <w:contextualSpacing/>
        <w:rPr>
          <w:sz w:val="20"/>
          <w:szCs w:val="20"/>
        </w:rPr>
      </w:pPr>
      <w:r>
        <w:rPr>
          <w:sz w:val="20"/>
          <w:szCs w:val="20"/>
          <w:lang w:val="es-ES_tradnl"/>
        </w:rPr>
        <w:t xml:space="preserve">Será responsabilidad del CONTRATISTA y del SUPERVISOR DE OBRA  </w:t>
      </w:r>
      <w:r>
        <w:rPr>
          <w:sz w:val="20"/>
          <w:szCs w:val="20"/>
        </w:rPr>
        <w:t>comunicar a los vecinos beneficiarios del proyecto (ya sea a través de la dirigencia, de Distrito u otra institución que sea representativa)</w:t>
      </w:r>
      <w:r>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Pr>
          <w:sz w:val="20"/>
          <w:szCs w:val="20"/>
        </w:rPr>
        <w:t>La ejecución de la actividad conllevará la responsabilidad de reparación de daños si corresponde.</w:t>
      </w:r>
    </w:p>
    <w:p w:rsidR="005C3258" w:rsidRDefault="005C3258" w:rsidP="005C3258">
      <w:pPr>
        <w:spacing w:line="276" w:lineRule="auto"/>
        <w:jc w:val="both"/>
        <w:rPr>
          <w:rFonts w:cstheme="minorHAnsi"/>
          <w:kern w:val="28"/>
          <w:sz w:val="20"/>
          <w:szCs w:val="20"/>
          <w:lang w:val="es-ES_tradnl"/>
        </w:rPr>
      </w:pPr>
      <w:r>
        <w:rPr>
          <w:rFonts w:cstheme="minorHAnsi"/>
          <w:kern w:val="28"/>
          <w:sz w:val="20"/>
          <w:szCs w:val="20"/>
          <w:lang w:val="es-ES_tradnl"/>
        </w:rPr>
        <w:t xml:space="preserve">Todas las excavaciones serán hechas a cielo abierto </w:t>
      </w:r>
      <w:r>
        <w:rPr>
          <w:rFonts w:eastAsia="Arial Unicode MS" w:cstheme="minorHAnsi"/>
          <w:iCs/>
          <w:sz w:val="20"/>
          <w:szCs w:val="20"/>
          <w:lang w:val="es-ES_tradnl"/>
        </w:rPr>
        <w:t>de acuerdo a los planos del proyecto y según el replanteo autorizado por el SUPERVISOR DE OBRA</w:t>
      </w:r>
      <w:r>
        <w:rPr>
          <w:rFonts w:cstheme="minorHAnsi"/>
          <w:kern w:val="28"/>
          <w:sz w:val="20"/>
          <w:szCs w:val="20"/>
          <w:lang w:val="es-ES_tradnl"/>
        </w:rPr>
        <w:t xml:space="preserve">. La ejecución de la actividad conllevará la responsabilidad de reparación de daños si corresponde. </w:t>
      </w:r>
    </w:p>
    <w:p w:rsidR="005C3258" w:rsidRPr="00C53DBD" w:rsidRDefault="005C3258" w:rsidP="005C3258">
      <w:pPr>
        <w:spacing w:line="276" w:lineRule="auto"/>
        <w:jc w:val="both"/>
        <w:rPr>
          <w:rFonts w:cstheme="minorHAnsi"/>
          <w:kern w:val="28"/>
          <w:sz w:val="20"/>
          <w:szCs w:val="20"/>
          <w:lang w:val="es-ES_tradnl"/>
        </w:rPr>
      </w:pPr>
      <w:r>
        <w:rPr>
          <w:rFonts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5C3258" w:rsidRDefault="005C3258" w:rsidP="005C3258">
      <w:pPr>
        <w:spacing w:line="276" w:lineRule="auto"/>
        <w:jc w:val="both"/>
        <w:rPr>
          <w:rFonts w:cstheme="minorHAnsi"/>
          <w:sz w:val="20"/>
          <w:szCs w:val="20"/>
        </w:rPr>
      </w:pPr>
      <w:r>
        <w:rPr>
          <w:rFonts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5C3258" w:rsidRDefault="005C3258" w:rsidP="005C3258">
      <w:pPr>
        <w:spacing w:line="276" w:lineRule="auto"/>
        <w:jc w:val="both"/>
        <w:rPr>
          <w:rFonts w:cstheme="minorHAnsi"/>
          <w:kern w:val="28"/>
          <w:sz w:val="20"/>
          <w:szCs w:val="20"/>
          <w:lang w:val="es-ES_tradnl"/>
        </w:rPr>
      </w:pPr>
      <w:bookmarkStart w:id="24" w:name="_Toc314666610"/>
      <w:r>
        <w:rPr>
          <w:rFonts w:cstheme="minorHAnsi"/>
          <w:kern w:val="28"/>
          <w:sz w:val="20"/>
          <w:szCs w:val="20"/>
          <w:lang w:val="es-ES_tradnl"/>
        </w:rPr>
        <w:lastRenderedPageBreak/>
        <w:t xml:space="preserve">Los </w:t>
      </w:r>
      <w:proofErr w:type="spellStart"/>
      <w:r>
        <w:rPr>
          <w:rFonts w:cstheme="minorHAnsi"/>
          <w:kern w:val="28"/>
          <w:sz w:val="20"/>
          <w:szCs w:val="20"/>
          <w:lang w:val="es-ES_tradnl"/>
        </w:rPr>
        <w:t>entibamientos</w:t>
      </w:r>
      <w:proofErr w:type="spellEnd"/>
      <w:r>
        <w:rPr>
          <w:rFonts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5" w:name="_Toc314666612"/>
      <w:bookmarkEnd w:id="24"/>
    </w:p>
    <w:p w:rsidR="005C3258" w:rsidRDefault="005C3258" w:rsidP="005C3258">
      <w:pPr>
        <w:spacing w:line="276" w:lineRule="auto"/>
        <w:jc w:val="both"/>
        <w:rPr>
          <w:rFonts w:eastAsia="Arial Unicode MS" w:cstheme="minorHAnsi"/>
          <w:iCs/>
          <w:sz w:val="20"/>
          <w:szCs w:val="20"/>
          <w:lang w:val="es-ES_tradnl"/>
        </w:rPr>
      </w:pPr>
      <w:r>
        <w:rPr>
          <w:rFonts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6" w:name="_Toc314666613"/>
      <w:bookmarkEnd w:id="25"/>
      <w:r>
        <w:rPr>
          <w:rFonts w:cstheme="minorHAnsi"/>
          <w:kern w:val="28"/>
          <w:sz w:val="20"/>
          <w:szCs w:val="20"/>
          <w:lang w:val="es-ES_tradnl"/>
        </w:rPr>
        <w:t xml:space="preserve"> </w:t>
      </w:r>
      <w:r>
        <w:rPr>
          <w:rFonts w:eastAsia="Arial Unicode MS"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6"/>
    </w:p>
    <w:p w:rsidR="005C3258" w:rsidRDefault="005C3258" w:rsidP="005C3258">
      <w:pPr>
        <w:pStyle w:val="Estilo1"/>
        <w:spacing w:line="276" w:lineRule="auto"/>
        <w:rPr>
          <w:rFonts w:asciiTheme="minorHAnsi" w:eastAsia="Times New Roman" w:hAnsiTheme="minorHAnsi" w:cstheme="minorHAnsi"/>
          <w:bCs/>
          <w:sz w:val="20"/>
          <w:szCs w:val="20"/>
        </w:rPr>
      </w:pPr>
      <w:r>
        <w:rPr>
          <w:rFonts w:asciiTheme="minorHAnsi" w:hAnsiTheme="minorHAnsi" w:cstheme="minorHAnsi"/>
          <w:sz w:val="20"/>
          <w:szCs w:val="20"/>
        </w:rPr>
        <w:t>P</w:t>
      </w:r>
      <w:r>
        <w:rPr>
          <w:rFonts w:asciiTheme="minorHAnsi" w:eastAsia="Times New Roman" w:hAnsiTheme="minorHAnsi" w:cstheme="minorHAnsi"/>
          <w:bCs/>
          <w:sz w:val="20"/>
          <w:szCs w:val="20"/>
        </w:rPr>
        <w:t>revisiones aplicables a la excavación</w:t>
      </w:r>
    </w:p>
    <w:p w:rsidR="005C3258" w:rsidRDefault="005C3258" w:rsidP="005C3258">
      <w:pPr>
        <w:tabs>
          <w:tab w:val="left" w:pos="2235"/>
        </w:tabs>
        <w:spacing w:line="276" w:lineRule="auto"/>
        <w:jc w:val="both"/>
        <w:rPr>
          <w:rFonts w:eastAsia="Arial Unicode MS" w:cstheme="minorHAnsi"/>
          <w:sz w:val="20"/>
          <w:szCs w:val="20"/>
        </w:rPr>
      </w:pPr>
      <w:r>
        <w:rPr>
          <w:rFonts w:eastAsia="Arial Unicode MS" w:cstheme="minorHAnsi"/>
          <w:sz w:val="20"/>
          <w:szCs w:val="20"/>
        </w:rPr>
        <w:t>Cuando en la apertura de zanja se encuentren piedras de gran tamaño u obstrucciones que imposibiliten su remoción se procederá al colocado de fundas de protección, siempre y cuando el CONTRATISTA registre dicho incidente en el Libro de Órdenes, indicando el lugar, tipo de obstrucción, longitud, diámetro de la funda de protección requerida, anexando para ello el reporte fotográfico.</w:t>
      </w:r>
    </w:p>
    <w:p w:rsidR="005C3258" w:rsidRDefault="005C3258" w:rsidP="005C3258">
      <w:pPr>
        <w:pStyle w:val="Estilo1"/>
        <w:spacing w:line="276" w:lineRule="auto"/>
        <w:rPr>
          <w:rFonts w:asciiTheme="minorHAnsi" w:hAnsiTheme="minorHAnsi" w:cstheme="minorHAnsi"/>
          <w:sz w:val="20"/>
          <w:szCs w:val="20"/>
        </w:rPr>
      </w:pPr>
      <w:r>
        <w:rPr>
          <w:rFonts w:asciiTheme="minorHAnsi" w:hAnsiTheme="minorHAnsi" w:cstheme="minorHAnsi"/>
          <w:sz w:val="20"/>
          <w:szCs w:val="20"/>
        </w:rPr>
        <w:t>Sistemas Subterráneos.</w:t>
      </w:r>
    </w:p>
    <w:p w:rsidR="005C3258" w:rsidRDefault="005C3258" w:rsidP="005C3258">
      <w:pPr>
        <w:pStyle w:val="Estilo1"/>
        <w:spacing w:line="276" w:lineRule="auto"/>
        <w:rPr>
          <w:rFonts w:asciiTheme="minorHAnsi" w:hAnsiTheme="minorHAnsi" w:cstheme="minorHAnsi"/>
          <w:sz w:val="20"/>
          <w:szCs w:val="20"/>
        </w:rPr>
      </w:pPr>
    </w:p>
    <w:p w:rsidR="005C3258" w:rsidRDefault="005C3258" w:rsidP="005C3258">
      <w:pPr>
        <w:numPr>
          <w:ilvl w:val="0"/>
          <w:numId w:val="47"/>
        </w:numPr>
        <w:spacing w:after="0" w:line="276" w:lineRule="auto"/>
        <w:contextualSpacing/>
        <w:jc w:val="both"/>
        <w:rPr>
          <w:rFonts w:eastAsia="Arial Unicode MS" w:cstheme="minorHAnsi"/>
          <w:b/>
          <w:sz w:val="20"/>
          <w:szCs w:val="20"/>
          <w:lang w:val="es-ES_tradnl"/>
        </w:rPr>
      </w:pPr>
      <w:r>
        <w:rPr>
          <w:rFonts w:eastAsia="Arial Unicode MS" w:cstheme="minorHAnsi"/>
          <w:b/>
          <w:sz w:val="20"/>
          <w:szCs w:val="20"/>
          <w:lang w:val="es-ES_tradnl"/>
        </w:rPr>
        <w:t>Cruce con líneas enterradas existentes</w:t>
      </w:r>
    </w:p>
    <w:p w:rsidR="005C3258" w:rsidRDefault="005C3258" w:rsidP="005C3258">
      <w:pPr>
        <w:numPr>
          <w:ilvl w:val="0"/>
          <w:numId w:val="33"/>
        </w:numPr>
        <w:tabs>
          <w:tab w:val="clear" w:pos="360"/>
          <w:tab w:val="num" w:pos="426"/>
          <w:tab w:val="left" w:pos="9072"/>
        </w:tabs>
        <w:autoSpaceDE w:val="0"/>
        <w:autoSpaceDN w:val="0"/>
        <w:adjustRightInd w:val="0"/>
        <w:spacing w:after="0" w:line="276" w:lineRule="auto"/>
        <w:ind w:left="426" w:right="51" w:hanging="426"/>
        <w:contextualSpacing/>
        <w:jc w:val="both"/>
        <w:rPr>
          <w:rFonts w:cstheme="minorHAnsi"/>
          <w:sz w:val="20"/>
          <w:szCs w:val="20"/>
          <w:lang w:val="es-ES_tradnl"/>
        </w:rPr>
      </w:pPr>
      <w:bookmarkStart w:id="27" w:name="_Toc314666620"/>
      <w:r>
        <w:rPr>
          <w:rFonts w:cstheme="minorHAnsi"/>
          <w:sz w:val="20"/>
          <w:szCs w:val="20"/>
          <w:lang w:val="es-ES_tradnl"/>
        </w:rPr>
        <w:t>El CONTRATISTA debe ubicar cada uno de los puntos de cruce de la tubería con los sistemas existentes, en cada punto realizará la excavación con el objeto de determinar cómo se ejecutará el cruce.</w:t>
      </w:r>
      <w:bookmarkEnd w:id="27"/>
    </w:p>
    <w:p w:rsidR="005C3258" w:rsidRDefault="005C3258" w:rsidP="005C3258">
      <w:pPr>
        <w:numPr>
          <w:ilvl w:val="0"/>
          <w:numId w:val="33"/>
        </w:numPr>
        <w:tabs>
          <w:tab w:val="clear" w:pos="360"/>
          <w:tab w:val="num" w:pos="426"/>
          <w:tab w:val="left" w:pos="9072"/>
        </w:tabs>
        <w:autoSpaceDE w:val="0"/>
        <w:autoSpaceDN w:val="0"/>
        <w:adjustRightInd w:val="0"/>
        <w:spacing w:after="0" w:line="276" w:lineRule="auto"/>
        <w:ind w:left="426" w:right="51" w:hanging="426"/>
        <w:contextualSpacing/>
        <w:jc w:val="both"/>
        <w:rPr>
          <w:rFonts w:cstheme="minorHAnsi"/>
          <w:sz w:val="20"/>
          <w:szCs w:val="20"/>
          <w:lang w:val="es-ES_tradnl"/>
        </w:rPr>
      </w:pPr>
      <w:bookmarkStart w:id="28" w:name="_Toc314666621"/>
      <w:r>
        <w:rPr>
          <w:rFonts w:cstheme="minorHAnsi"/>
          <w:sz w:val="20"/>
          <w:szCs w:val="20"/>
          <w:lang w:val="es-ES_tradnl"/>
        </w:rPr>
        <w:t>El CONTRATISTA realizará el cruce por debajo o encima del sistema existente bajo autorización del SUPERVISOR DE OBRA.</w:t>
      </w:r>
      <w:bookmarkEnd w:id="28"/>
    </w:p>
    <w:p w:rsidR="005C3258" w:rsidRDefault="005C3258" w:rsidP="005C3258">
      <w:pPr>
        <w:numPr>
          <w:ilvl w:val="0"/>
          <w:numId w:val="33"/>
        </w:numPr>
        <w:tabs>
          <w:tab w:val="clear" w:pos="360"/>
          <w:tab w:val="num" w:pos="426"/>
          <w:tab w:val="left" w:pos="9072"/>
        </w:tabs>
        <w:autoSpaceDE w:val="0"/>
        <w:autoSpaceDN w:val="0"/>
        <w:adjustRightInd w:val="0"/>
        <w:spacing w:after="0" w:line="276" w:lineRule="auto"/>
        <w:ind w:left="426" w:right="51" w:hanging="426"/>
        <w:contextualSpacing/>
        <w:jc w:val="both"/>
        <w:rPr>
          <w:rFonts w:cstheme="minorHAnsi"/>
          <w:sz w:val="20"/>
          <w:szCs w:val="20"/>
          <w:lang w:val="es-ES_tradnl"/>
        </w:rPr>
      </w:pPr>
      <w:bookmarkStart w:id="29" w:name="_Toc314666623"/>
      <w:r>
        <w:rPr>
          <w:rFonts w:cstheme="minorHAnsi"/>
          <w:sz w:val="20"/>
          <w:szCs w:val="20"/>
          <w:lang w:val="es-ES_tradnl"/>
        </w:rPr>
        <w:t>La distancia mínima de separación del cruce que se genere con el Tendido de tubería de gas con otros sistemas, será de 30 cm o bajo evaluación del SUPERVISOR DE OBRA.</w:t>
      </w:r>
      <w:bookmarkEnd w:id="29"/>
    </w:p>
    <w:p w:rsidR="005C3258" w:rsidRDefault="005C3258" w:rsidP="005C3258">
      <w:pPr>
        <w:tabs>
          <w:tab w:val="left" w:pos="9072"/>
        </w:tabs>
        <w:autoSpaceDE w:val="0"/>
        <w:autoSpaceDN w:val="0"/>
        <w:adjustRightInd w:val="0"/>
        <w:spacing w:after="0" w:line="276" w:lineRule="auto"/>
        <w:ind w:left="426" w:right="51"/>
        <w:contextualSpacing/>
        <w:jc w:val="both"/>
        <w:rPr>
          <w:rFonts w:cstheme="minorHAnsi"/>
          <w:sz w:val="20"/>
          <w:szCs w:val="20"/>
          <w:lang w:val="es-ES_tradnl"/>
        </w:rPr>
      </w:pPr>
    </w:p>
    <w:p w:rsidR="005C3258" w:rsidRDefault="005C3258" w:rsidP="005C3258">
      <w:pPr>
        <w:numPr>
          <w:ilvl w:val="0"/>
          <w:numId w:val="47"/>
        </w:numPr>
        <w:spacing w:after="0" w:line="276" w:lineRule="auto"/>
        <w:contextualSpacing/>
        <w:jc w:val="both"/>
        <w:rPr>
          <w:rFonts w:eastAsia="Arial Unicode MS" w:cstheme="minorHAnsi"/>
          <w:b/>
          <w:sz w:val="20"/>
          <w:szCs w:val="20"/>
          <w:lang w:val="es-ES_tradnl"/>
        </w:rPr>
      </w:pPr>
      <w:r>
        <w:rPr>
          <w:rFonts w:eastAsia="Arial Unicode MS" w:cstheme="minorHAnsi"/>
          <w:b/>
          <w:sz w:val="20"/>
          <w:szCs w:val="20"/>
          <w:lang w:val="es-ES_tradnl"/>
        </w:rPr>
        <w:t>Paralelismo c</w:t>
      </w:r>
      <w:bookmarkStart w:id="30" w:name="_Toc314666624"/>
      <w:r>
        <w:rPr>
          <w:rFonts w:eastAsia="Arial Unicode MS" w:cstheme="minorHAnsi"/>
          <w:b/>
          <w:sz w:val="20"/>
          <w:szCs w:val="20"/>
          <w:lang w:val="es-ES_tradnl"/>
        </w:rPr>
        <w:t>on líneas enterradas existentes</w:t>
      </w:r>
    </w:p>
    <w:bookmarkEnd w:id="30"/>
    <w:p w:rsidR="005C3258" w:rsidRDefault="005C3258" w:rsidP="005C3258">
      <w:pPr>
        <w:numPr>
          <w:ilvl w:val="0"/>
          <w:numId w:val="33"/>
        </w:numPr>
        <w:tabs>
          <w:tab w:val="clear" w:pos="360"/>
          <w:tab w:val="num" w:pos="426"/>
          <w:tab w:val="left" w:pos="9072"/>
        </w:tabs>
        <w:autoSpaceDE w:val="0"/>
        <w:autoSpaceDN w:val="0"/>
        <w:adjustRightInd w:val="0"/>
        <w:spacing w:after="0" w:line="276" w:lineRule="auto"/>
        <w:ind w:left="426" w:right="51" w:hanging="426"/>
        <w:contextualSpacing/>
        <w:jc w:val="both"/>
        <w:rPr>
          <w:rFonts w:cstheme="minorHAnsi"/>
          <w:sz w:val="20"/>
          <w:szCs w:val="20"/>
          <w:lang w:val="es-ES_tradnl"/>
        </w:rPr>
      </w:pPr>
      <w:r>
        <w:rPr>
          <w:rFonts w:cstheme="minorHAnsi"/>
          <w:sz w:val="20"/>
          <w:szCs w:val="20"/>
          <w:lang w:val="es-ES_tradnl"/>
        </w:rPr>
        <w:t>Cuando el tendido se realice de forma paralela a otros sistemas subterráneos (en lo posible evitable), la tubería de acero negro llevara una funda de protección (provista por el Contratista) a lo largo del tramo en cuestión. Además de ello la funda de protección deberá estar envuelta con cinta adicional de señalización (provista por el CONTRATISTA); con el fin de diferenciarla de los demás servicios subterráneos.</w:t>
      </w:r>
    </w:p>
    <w:p w:rsidR="005C3258" w:rsidRDefault="005C3258" w:rsidP="005C3258">
      <w:pPr>
        <w:numPr>
          <w:ilvl w:val="0"/>
          <w:numId w:val="33"/>
        </w:numPr>
        <w:tabs>
          <w:tab w:val="clear" w:pos="360"/>
          <w:tab w:val="num" w:pos="426"/>
          <w:tab w:val="left" w:pos="9072"/>
        </w:tabs>
        <w:autoSpaceDE w:val="0"/>
        <w:autoSpaceDN w:val="0"/>
        <w:adjustRightInd w:val="0"/>
        <w:spacing w:after="0" w:line="276" w:lineRule="auto"/>
        <w:ind w:left="426" w:right="51" w:hanging="426"/>
        <w:contextualSpacing/>
        <w:jc w:val="both"/>
        <w:rPr>
          <w:rFonts w:cstheme="minorHAnsi"/>
          <w:sz w:val="20"/>
          <w:szCs w:val="20"/>
          <w:lang w:val="es-ES_tradnl"/>
        </w:rPr>
      </w:pPr>
      <w:r>
        <w:rPr>
          <w:rFonts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5C3258" w:rsidRPr="00C53DBD" w:rsidRDefault="005C3258" w:rsidP="005C3258">
      <w:pPr>
        <w:numPr>
          <w:ilvl w:val="0"/>
          <w:numId w:val="33"/>
        </w:numPr>
        <w:tabs>
          <w:tab w:val="clear" w:pos="360"/>
          <w:tab w:val="num" w:pos="426"/>
          <w:tab w:val="left" w:pos="9072"/>
        </w:tabs>
        <w:autoSpaceDE w:val="0"/>
        <w:autoSpaceDN w:val="0"/>
        <w:adjustRightInd w:val="0"/>
        <w:spacing w:after="0" w:line="276" w:lineRule="auto"/>
        <w:ind w:left="426" w:right="51" w:hanging="426"/>
        <w:contextualSpacing/>
        <w:jc w:val="both"/>
        <w:rPr>
          <w:rFonts w:eastAsia="Arial Unicode MS" w:cstheme="minorHAnsi"/>
          <w:b/>
          <w:sz w:val="20"/>
          <w:szCs w:val="20"/>
          <w:lang w:val="es-ES_tradnl"/>
        </w:rPr>
      </w:pPr>
      <w:r>
        <w:rPr>
          <w:rFonts w:cstheme="minorHAnsi"/>
          <w:sz w:val="20"/>
          <w:szCs w:val="20"/>
          <w:lang w:val="es-ES_tradnl"/>
        </w:rPr>
        <w:t>Cuando el contratista provea de fundas de protección y la cinta para realizar proteger y señalizar las tubería de gas, estas deberán contar con su respectivo archivo fotográfico y deben ser verificadas y aprobadas</w:t>
      </w:r>
      <w:r>
        <w:rPr>
          <w:rFonts w:eastAsia="Arial Unicode MS" w:cstheme="minorHAnsi"/>
          <w:sz w:val="20"/>
          <w:szCs w:val="20"/>
          <w:lang w:val="es-ES_tradnl"/>
        </w:rPr>
        <w:t xml:space="preserve"> por el SUPERVISOR DE OBRA. </w:t>
      </w:r>
    </w:p>
    <w:p w:rsidR="005C3258" w:rsidRDefault="005C3258" w:rsidP="005C3258">
      <w:pPr>
        <w:tabs>
          <w:tab w:val="left" w:pos="9072"/>
        </w:tabs>
        <w:autoSpaceDE w:val="0"/>
        <w:autoSpaceDN w:val="0"/>
        <w:adjustRightInd w:val="0"/>
        <w:spacing w:after="0" w:line="276" w:lineRule="auto"/>
        <w:ind w:left="426" w:right="51"/>
        <w:contextualSpacing/>
        <w:jc w:val="both"/>
        <w:rPr>
          <w:rFonts w:eastAsia="Arial Unicode MS" w:cstheme="minorHAnsi"/>
          <w:b/>
          <w:sz w:val="20"/>
          <w:szCs w:val="20"/>
          <w:lang w:val="es-ES_tradnl"/>
        </w:rPr>
      </w:pPr>
    </w:p>
    <w:p w:rsidR="005C3258" w:rsidRPr="00C53DBD" w:rsidRDefault="005C3258" w:rsidP="005C3258">
      <w:pPr>
        <w:numPr>
          <w:ilvl w:val="0"/>
          <w:numId w:val="47"/>
        </w:numPr>
        <w:spacing w:after="0" w:line="276" w:lineRule="auto"/>
        <w:contextualSpacing/>
        <w:jc w:val="both"/>
        <w:rPr>
          <w:rFonts w:eastAsia="Arial Unicode MS" w:cstheme="minorHAnsi"/>
          <w:b/>
          <w:sz w:val="20"/>
          <w:szCs w:val="20"/>
          <w:lang w:val="es-ES_tradnl"/>
        </w:rPr>
      </w:pPr>
      <w:r w:rsidRPr="00C53DBD">
        <w:rPr>
          <w:rFonts w:eastAsia="Arial Unicode MS" w:cstheme="minorHAnsi"/>
          <w:b/>
          <w:sz w:val="20"/>
          <w:szCs w:val="20"/>
          <w:lang w:val="es-ES_tradnl"/>
        </w:rPr>
        <w:lastRenderedPageBreak/>
        <w:t>Excavación para uniones de tubería</w:t>
      </w:r>
    </w:p>
    <w:p w:rsidR="005C3258" w:rsidRDefault="005C3258" w:rsidP="005C3258">
      <w:pPr>
        <w:numPr>
          <w:ilvl w:val="0"/>
          <w:numId w:val="33"/>
        </w:numPr>
        <w:tabs>
          <w:tab w:val="clear" w:pos="360"/>
          <w:tab w:val="num" w:pos="426"/>
          <w:tab w:val="left" w:pos="9072"/>
        </w:tabs>
        <w:autoSpaceDE w:val="0"/>
        <w:autoSpaceDN w:val="0"/>
        <w:adjustRightInd w:val="0"/>
        <w:spacing w:after="0" w:line="276" w:lineRule="auto"/>
        <w:ind w:left="426" w:right="51" w:hanging="426"/>
        <w:contextualSpacing/>
        <w:jc w:val="both"/>
        <w:rPr>
          <w:rFonts w:cstheme="minorHAnsi"/>
          <w:bCs/>
          <w:sz w:val="20"/>
          <w:szCs w:val="20"/>
        </w:rPr>
      </w:pPr>
      <w:r>
        <w:rPr>
          <w:rFonts w:eastAsia="Arial Unicode MS" w:cstheme="minorHAnsi"/>
          <w:sz w:val="20"/>
          <w:szCs w:val="20"/>
          <w:lang w:val="es-ES_tradnl"/>
        </w:rPr>
        <w:t xml:space="preserve">El </w:t>
      </w:r>
      <w:r>
        <w:rPr>
          <w:rFonts w:cstheme="minorHAnsi"/>
          <w:sz w:val="20"/>
          <w:szCs w:val="20"/>
          <w:lang w:val="es-ES_tradnl"/>
        </w:rPr>
        <w:t xml:space="preserve">CONTRATISTA deberá realizar las excavaciones para unión, garantizando en todo momento las mejores condiciones para que la unión de </w:t>
      </w:r>
      <w:proofErr w:type="spellStart"/>
      <w:r>
        <w:rPr>
          <w:rFonts w:cstheme="minorHAnsi"/>
          <w:sz w:val="20"/>
          <w:szCs w:val="20"/>
          <w:lang w:val="es-ES_tradnl"/>
        </w:rPr>
        <w:t>lingadas</w:t>
      </w:r>
      <w:proofErr w:type="spellEnd"/>
      <w:r>
        <w:rPr>
          <w:rFonts w:cstheme="minorHAnsi"/>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5C3258" w:rsidRDefault="005C3258" w:rsidP="005C3258">
      <w:pPr>
        <w:tabs>
          <w:tab w:val="left" w:pos="9072"/>
        </w:tabs>
        <w:autoSpaceDE w:val="0"/>
        <w:autoSpaceDN w:val="0"/>
        <w:adjustRightInd w:val="0"/>
        <w:spacing w:after="0" w:line="276" w:lineRule="auto"/>
        <w:ind w:left="426" w:right="51"/>
        <w:contextualSpacing/>
        <w:jc w:val="both"/>
        <w:rPr>
          <w:rFonts w:cstheme="minorHAnsi"/>
          <w:bCs/>
          <w:sz w:val="20"/>
          <w:szCs w:val="20"/>
        </w:rPr>
      </w:pPr>
    </w:p>
    <w:p w:rsidR="005C3258" w:rsidRDefault="005C3258" w:rsidP="005C3258">
      <w:pPr>
        <w:pStyle w:val="Estilo1"/>
        <w:numPr>
          <w:ilvl w:val="1"/>
          <w:numId w:val="25"/>
        </w:numPr>
        <w:spacing w:line="276" w:lineRule="auto"/>
        <w:contextualSpacing/>
        <w:rPr>
          <w:rFonts w:asciiTheme="minorHAnsi" w:hAnsiTheme="minorHAnsi" w:cstheme="minorHAnsi"/>
          <w:sz w:val="20"/>
          <w:szCs w:val="20"/>
        </w:rPr>
      </w:pPr>
      <w:r>
        <w:rPr>
          <w:rFonts w:asciiTheme="minorHAnsi" w:hAnsiTheme="minorHAnsi" w:cstheme="minorHAnsi"/>
          <w:sz w:val="20"/>
          <w:szCs w:val="20"/>
        </w:rPr>
        <w:t>MEDIDAS DE MITIGACIÓN AMBIENTAL</w:t>
      </w:r>
    </w:p>
    <w:p w:rsidR="005C3258" w:rsidRDefault="005C3258" w:rsidP="005C3258">
      <w:pPr>
        <w:spacing w:line="276" w:lineRule="auto"/>
        <w:jc w:val="both"/>
        <w:rPr>
          <w:rFonts w:cstheme="minorHAnsi"/>
          <w:kern w:val="28"/>
          <w:sz w:val="20"/>
          <w:szCs w:val="20"/>
          <w:lang w:val="es-ES_tradnl"/>
        </w:rPr>
      </w:pPr>
      <w:r>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3258" w:rsidRDefault="005C3258" w:rsidP="005C3258">
      <w:pPr>
        <w:spacing w:line="276" w:lineRule="auto"/>
        <w:jc w:val="both"/>
        <w:rPr>
          <w:rFonts w:cstheme="minorHAnsi"/>
          <w:kern w:val="28"/>
          <w:sz w:val="20"/>
          <w:szCs w:val="20"/>
          <w:lang w:val="es-ES_tradnl"/>
        </w:rPr>
      </w:pPr>
      <w:r>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3258" w:rsidRDefault="005C3258" w:rsidP="005C3258">
      <w:pPr>
        <w:spacing w:line="276" w:lineRule="auto"/>
        <w:jc w:val="both"/>
        <w:rPr>
          <w:rFonts w:cstheme="minorHAnsi"/>
          <w:kern w:val="28"/>
          <w:sz w:val="20"/>
          <w:szCs w:val="20"/>
          <w:lang w:val="es-ES_tradnl"/>
        </w:rPr>
      </w:pPr>
      <w:r>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C3258" w:rsidRDefault="005C3258" w:rsidP="005C3258">
      <w:pPr>
        <w:spacing w:line="276" w:lineRule="auto"/>
        <w:jc w:val="both"/>
        <w:rPr>
          <w:rFonts w:cstheme="minorHAnsi"/>
          <w:kern w:val="28"/>
          <w:sz w:val="20"/>
          <w:szCs w:val="20"/>
          <w:lang w:val="es-ES_tradnl"/>
        </w:rPr>
      </w:pPr>
      <w:r>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C3258" w:rsidRDefault="005C3258" w:rsidP="005C3258">
      <w:pPr>
        <w:pStyle w:val="Estilo1"/>
        <w:numPr>
          <w:ilvl w:val="1"/>
          <w:numId w:val="25"/>
        </w:numPr>
        <w:spacing w:line="276" w:lineRule="auto"/>
        <w:contextualSpacing/>
        <w:rPr>
          <w:rFonts w:asciiTheme="minorHAnsi" w:hAnsiTheme="minorHAnsi" w:cstheme="minorHAnsi"/>
          <w:sz w:val="20"/>
          <w:szCs w:val="20"/>
        </w:rPr>
      </w:pPr>
      <w:r>
        <w:rPr>
          <w:rFonts w:asciiTheme="minorHAnsi" w:hAnsiTheme="minorHAnsi" w:cstheme="minorHAnsi"/>
          <w:sz w:val="20"/>
          <w:szCs w:val="20"/>
        </w:rPr>
        <w:t>MEDICIÓN Y FORMA DE PAGO.</w:t>
      </w:r>
    </w:p>
    <w:p w:rsidR="005C3258" w:rsidRDefault="005C3258" w:rsidP="005C3258">
      <w:pPr>
        <w:spacing w:line="276" w:lineRule="auto"/>
        <w:jc w:val="both"/>
        <w:rPr>
          <w:rFonts w:cstheme="minorHAnsi"/>
          <w:kern w:val="28"/>
          <w:sz w:val="20"/>
          <w:szCs w:val="20"/>
          <w:lang w:val="es-ES_tradnl"/>
        </w:rPr>
      </w:pPr>
      <w:r>
        <w:rPr>
          <w:rFonts w:cstheme="minorHAnsi"/>
          <w:kern w:val="28"/>
          <w:sz w:val="20"/>
          <w:szCs w:val="20"/>
        </w:rPr>
        <w:t xml:space="preserve">El ítem de </w:t>
      </w:r>
      <w:r>
        <w:rPr>
          <w:rFonts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AC2068" w:rsidRPr="005C3258" w:rsidRDefault="005C3258" w:rsidP="00AC2068">
      <w:pPr>
        <w:pStyle w:val="Estilo1"/>
        <w:spacing w:line="276" w:lineRule="auto"/>
        <w:contextualSpacing/>
        <w:rPr>
          <w:rFonts w:asciiTheme="minorHAnsi" w:eastAsiaTheme="minorHAnsi" w:hAnsiTheme="minorHAnsi" w:cstheme="minorHAnsi"/>
          <w:b w:val="0"/>
          <w:kern w:val="28"/>
          <w:sz w:val="20"/>
          <w:szCs w:val="20"/>
          <w:lang w:eastAsia="en-US"/>
        </w:rPr>
      </w:pPr>
      <w:r w:rsidRPr="005C3258">
        <w:rPr>
          <w:rFonts w:asciiTheme="minorHAnsi" w:eastAsiaTheme="minorHAnsi" w:hAnsiTheme="minorHAnsi" w:cstheme="minorHAnsi"/>
          <w:b w:val="0"/>
          <w:kern w:val="28"/>
          <w:sz w:val="20"/>
          <w:szCs w:val="20"/>
          <w:lang w:eastAsia="en-US"/>
        </w:rPr>
        <w:lastRenderedPageBreak/>
        <w:t>Dicho precio será compensación total por los materiales, mano de obra, herramientas, equipo y otros gastos que sean necesarios para la adecuada y correcta ejecución de los trabajos.</w:t>
      </w:r>
    </w:p>
    <w:p w:rsidR="00AC2068" w:rsidRPr="00C53DBD" w:rsidRDefault="00AC2068" w:rsidP="00A05EA4">
      <w:pPr>
        <w:pStyle w:val="Ttulo3"/>
        <w:keepLines w:val="0"/>
        <w:numPr>
          <w:ilvl w:val="0"/>
          <w:numId w:val="25"/>
        </w:numPr>
        <w:spacing w:before="240" w:line="276" w:lineRule="auto"/>
        <w:contextualSpacing/>
        <w:jc w:val="both"/>
        <w:rPr>
          <w:rFonts w:asciiTheme="minorHAnsi" w:eastAsia="Times New Roman" w:hAnsiTheme="minorHAnsi" w:cstheme="minorHAnsi"/>
          <w:color w:val="000000" w:themeColor="text1"/>
          <w:szCs w:val="20"/>
          <w:lang w:val="es-ES" w:eastAsia="es-BO"/>
        </w:rPr>
      </w:pPr>
      <w:r w:rsidRPr="00C53DBD">
        <w:rPr>
          <w:rFonts w:asciiTheme="minorHAnsi" w:eastAsia="Times New Roman" w:hAnsiTheme="minorHAnsi" w:cstheme="minorHAnsi"/>
          <w:bCs w:val="0"/>
          <w:color w:val="000000" w:themeColor="text1"/>
          <w:szCs w:val="20"/>
          <w:lang w:val="es-ES" w:eastAsia="es-BO"/>
        </w:rPr>
        <w:t>EXCAVACIÓN DE ZANJA TERRENO SEMI</w:t>
      </w:r>
      <w:r w:rsidR="005C3258">
        <w:rPr>
          <w:rFonts w:asciiTheme="minorHAnsi" w:eastAsia="Times New Roman" w:hAnsiTheme="minorHAnsi" w:cstheme="minorHAnsi"/>
          <w:bCs w:val="0"/>
          <w:color w:val="000000" w:themeColor="text1"/>
          <w:szCs w:val="20"/>
          <w:lang w:val="es-ES" w:eastAsia="es-BO"/>
        </w:rPr>
        <w:t xml:space="preserve"> </w:t>
      </w:r>
      <w:r w:rsidRPr="00C53DBD">
        <w:rPr>
          <w:rFonts w:asciiTheme="minorHAnsi" w:eastAsia="Times New Roman" w:hAnsiTheme="minorHAnsi" w:cstheme="minorHAnsi"/>
          <w:bCs w:val="0"/>
          <w:color w:val="000000" w:themeColor="text1"/>
          <w:szCs w:val="20"/>
          <w:lang w:val="es-ES" w:eastAsia="es-BO"/>
        </w:rPr>
        <w:t>DURO</w:t>
      </w:r>
    </w:p>
    <w:p w:rsidR="00AC2068" w:rsidRDefault="00AC2068" w:rsidP="00AC2068">
      <w:pPr>
        <w:ind w:firstLine="426"/>
        <w:jc w:val="both"/>
        <w:rPr>
          <w:rFonts w:cstheme="minorHAnsi"/>
          <w:b/>
          <w:sz w:val="20"/>
          <w:szCs w:val="20"/>
          <w:vertAlign w:val="superscript"/>
        </w:rPr>
      </w:pPr>
      <w:r>
        <w:rPr>
          <w:rFonts w:cstheme="minorHAnsi"/>
          <w:b/>
          <w:sz w:val="20"/>
          <w:szCs w:val="20"/>
        </w:rPr>
        <w:t>UNIDAD: m</w:t>
      </w:r>
      <w:r>
        <w:rPr>
          <w:rFonts w:cstheme="minorHAnsi"/>
          <w:b/>
          <w:sz w:val="20"/>
          <w:szCs w:val="20"/>
          <w:vertAlign w:val="superscript"/>
        </w:rPr>
        <w:t>3</w:t>
      </w:r>
    </w:p>
    <w:p w:rsidR="00AC2068" w:rsidRDefault="00AC2068" w:rsidP="00A05EA4">
      <w:pPr>
        <w:pStyle w:val="Prrafodelista"/>
        <w:numPr>
          <w:ilvl w:val="1"/>
          <w:numId w:val="25"/>
        </w:numPr>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DEFINICIÓN</w:t>
      </w:r>
    </w:p>
    <w:p w:rsidR="00AC2068" w:rsidRDefault="00AC2068" w:rsidP="00AC2068">
      <w:pPr>
        <w:spacing w:after="0"/>
        <w:jc w:val="both"/>
        <w:rPr>
          <w:rFonts w:cstheme="minorHAnsi"/>
          <w:kern w:val="28"/>
          <w:sz w:val="20"/>
          <w:szCs w:val="20"/>
          <w:lang w:val="es-ES_tradnl"/>
        </w:rPr>
      </w:pPr>
      <w:r w:rsidRPr="00F829B6">
        <w:rPr>
          <w:rFonts w:cstheme="minorHAnsi"/>
          <w:kern w:val="28"/>
          <w:sz w:val="20"/>
          <w:szCs w:val="20"/>
          <w:lang w:val="es-ES_tradnl"/>
        </w:rPr>
        <w:t xml:space="preserve">Este ítem comprende los trabajos necesarios para  la excavación en zanja en terreno </w:t>
      </w:r>
      <w:proofErr w:type="spellStart"/>
      <w:r w:rsidRPr="00F829B6">
        <w:rPr>
          <w:rFonts w:cstheme="minorHAnsi"/>
          <w:kern w:val="28"/>
          <w:sz w:val="20"/>
          <w:szCs w:val="20"/>
          <w:lang w:val="es-ES_tradnl"/>
        </w:rPr>
        <w:t>semi</w:t>
      </w:r>
      <w:proofErr w:type="spellEnd"/>
      <w:r w:rsidRPr="00F829B6">
        <w:rPr>
          <w:rFonts w:cstheme="minorHAnsi"/>
          <w:kern w:val="28"/>
          <w:sz w:val="20"/>
          <w:szCs w:val="20"/>
          <w:lang w:val="es-ES_tradnl"/>
        </w:rPr>
        <w:t xml:space="preserve"> duro esto con la finalidad de realizar el tendido de tuberías de </w:t>
      </w:r>
      <w:r>
        <w:rPr>
          <w:rFonts w:cstheme="minorHAnsi"/>
          <w:kern w:val="28"/>
          <w:sz w:val="20"/>
          <w:szCs w:val="20"/>
          <w:lang w:val="es-ES_tradnl"/>
        </w:rPr>
        <w:t>acero negro al carbón y</w:t>
      </w:r>
      <w:r w:rsidR="001C5074">
        <w:rPr>
          <w:rFonts w:cstheme="minorHAnsi"/>
          <w:kern w:val="28"/>
          <w:sz w:val="20"/>
          <w:szCs w:val="20"/>
          <w:lang w:val="es-ES_tradnl"/>
        </w:rPr>
        <w:t>/o</w:t>
      </w:r>
      <w:r>
        <w:rPr>
          <w:rFonts w:cstheme="minorHAnsi"/>
          <w:kern w:val="28"/>
          <w:sz w:val="20"/>
          <w:szCs w:val="20"/>
          <w:lang w:val="es-ES_tradnl"/>
        </w:rPr>
        <w:t xml:space="preserve"> </w:t>
      </w:r>
      <w:r w:rsidRPr="00F829B6">
        <w:rPr>
          <w:rFonts w:cstheme="minorHAnsi"/>
          <w:kern w:val="28"/>
          <w:sz w:val="20"/>
          <w:szCs w:val="20"/>
          <w:lang w:val="es-ES_tradnl"/>
        </w:rPr>
        <w:t>polietileno  en sus distintos diámetros,</w:t>
      </w:r>
      <w:r w:rsidR="005C3258">
        <w:rPr>
          <w:rFonts w:cstheme="minorHAnsi"/>
          <w:kern w:val="28"/>
          <w:sz w:val="20"/>
          <w:szCs w:val="20"/>
          <w:lang w:val="es-ES_tradnl"/>
        </w:rPr>
        <w:t xml:space="preserve"> según corresponda,</w:t>
      </w:r>
      <w:r w:rsidRPr="00F829B6">
        <w:rPr>
          <w:rFonts w:cstheme="minorHAnsi"/>
          <w:kern w:val="28"/>
          <w:sz w:val="20"/>
          <w:szCs w:val="20"/>
          <w:lang w:val="es-ES_tradnl"/>
        </w:rPr>
        <w:t xml:space="preserve"> </w:t>
      </w:r>
      <w:r>
        <w:rPr>
          <w:rFonts w:cstheme="minorHAnsi"/>
          <w:kern w:val="28"/>
          <w:sz w:val="20"/>
          <w:szCs w:val="20"/>
          <w:lang w:val="es-ES_tradnl"/>
        </w:rPr>
        <w:t xml:space="preserve">además de las excavaciones necesarias para la implementación </w:t>
      </w:r>
      <w:r w:rsidR="005C3258">
        <w:rPr>
          <w:rFonts w:cstheme="minorHAnsi"/>
          <w:kern w:val="28"/>
          <w:sz w:val="20"/>
          <w:szCs w:val="20"/>
          <w:lang w:val="es-ES_tradnl"/>
        </w:rPr>
        <w:t>de válvulas, señalización, entre otros</w:t>
      </w:r>
      <w:r>
        <w:rPr>
          <w:rFonts w:cstheme="minorHAnsi"/>
          <w:kern w:val="28"/>
          <w:sz w:val="20"/>
          <w:szCs w:val="20"/>
          <w:lang w:val="es-ES_tradnl"/>
        </w:rPr>
        <w:t xml:space="preserve">, </w:t>
      </w:r>
      <w:r w:rsidRPr="00F829B6">
        <w:rPr>
          <w:rFonts w:cstheme="minorHAnsi"/>
          <w:kern w:val="28"/>
          <w:sz w:val="20"/>
          <w:szCs w:val="20"/>
          <w:lang w:val="es-ES_tradnl"/>
        </w:rPr>
        <w:t xml:space="preserve">actividad  a ser realizada de acuerdo a especificaciones, planos, gráficos y/o instrucciones emitidas por el SUPERVISOR DE OBRA, utilizando medios mecánicos o manuales. En este ítem se incluye cualquier desbroce superficial. </w:t>
      </w:r>
    </w:p>
    <w:p w:rsidR="00AC2068" w:rsidRPr="004450A1" w:rsidRDefault="00AC2068" w:rsidP="00AC2068">
      <w:pPr>
        <w:spacing w:after="0"/>
        <w:jc w:val="both"/>
        <w:rPr>
          <w:rFonts w:cstheme="minorHAnsi"/>
          <w:kern w:val="28"/>
          <w:sz w:val="20"/>
          <w:szCs w:val="20"/>
          <w:lang w:val="es-ES_tradnl"/>
        </w:rPr>
      </w:pPr>
    </w:p>
    <w:p w:rsidR="00AC2068" w:rsidRDefault="00AC2068" w:rsidP="00AC2068">
      <w:pPr>
        <w:jc w:val="both"/>
        <w:rPr>
          <w:rFonts w:cstheme="minorHAnsi"/>
          <w:kern w:val="28"/>
          <w:sz w:val="20"/>
          <w:szCs w:val="20"/>
          <w:lang w:val="es-ES_tradnl"/>
        </w:rPr>
      </w:pPr>
      <w:r>
        <w:rPr>
          <w:rFonts w:cstheme="minorHAnsi"/>
          <w:kern w:val="28"/>
          <w:sz w:val="20"/>
          <w:szCs w:val="20"/>
          <w:lang w:val="es-ES_tradnl"/>
        </w:rPr>
        <w:t>De acuerdo a la naturaleza y características del suelo a excavarse durante el Proyecto, se establece en este ítem el tipo de suelo:</w:t>
      </w:r>
    </w:p>
    <w:p w:rsidR="00AC2068" w:rsidRDefault="00AC2068" w:rsidP="00AC2068">
      <w:pPr>
        <w:jc w:val="both"/>
        <w:rPr>
          <w:rFonts w:cstheme="minorHAnsi"/>
          <w:kern w:val="28"/>
          <w:sz w:val="20"/>
          <w:szCs w:val="20"/>
          <w:u w:val="single"/>
          <w:lang w:val="es-ES_tradnl"/>
        </w:rPr>
      </w:pPr>
      <w:r>
        <w:rPr>
          <w:rFonts w:cstheme="minorHAnsi"/>
          <w:kern w:val="28"/>
          <w:sz w:val="20"/>
          <w:szCs w:val="20"/>
          <w:u w:val="single"/>
          <w:lang w:val="es-ES_tradnl"/>
        </w:rPr>
        <w:t>Terreno Semiduro a Duro Tipo II: Terreno arcilloso, ripioso, maicillo disgregable con la mano y en general terrenos agrícolas compactos.</w:t>
      </w:r>
    </w:p>
    <w:p w:rsidR="00AC2068" w:rsidRPr="00C53DBD" w:rsidRDefault="00AC2068" w:rsidP="00A05EA4">
      <w:pPr>
        <w:pStyle w:val="Prrafodelista"/>
        <w:numPr>
          <w:ilvl w:val="1"/>
          <w:numId w:val="25"/>
        </w:numPr>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ES_tradnl"/>
        </w:rPr>
        <w:t>MATERIALES, HERRAMIENTAS Y EQUIPO</w:t>
      </w:r>
    </w:p>
    <w:p w:rsidR="00AC2068" w:rsidRDefault="00AC2068" w:rsidP="00AC2068">
      <w:pPr>
        <w:spacing w:after="0"/>
        <w:jc w:val="both"/>
        <w:rPr>
          <w:rFonts w:cstheme="minorHAnsi"/>
          <w:kern w:val="28"/>
          <w:sz w:val="20"/>
          <w:szCs w:val="20"/>
          <w:lang w:val="es-ES_tradnl"/>
        </w:rPr>
      </w:pPr>
      <w:r w:rsidRPr="00C53DBD">
        <w:rPr>
          <w:rFonts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C2068" w:rsidRPr="00C53DBD" w:rsidRDefault="00AC2068" w:rsidP="00AC2068">
      <w:pPr>
        <w:spacing w:after="0"/>
        <w:jc w:val="both"/>
        <w:rPr>
          <w:rFonts w:eastAsia="Arial Unicode MS" w:cstheme="minorHAnsi"/>
          <w:b/>
          <w:sz w:val="20"/>
          <w:szCs w:val="20"/>
          <w:lang w:val="es-ES"/>
        </w:rPr>
      </w:pPr>
    </w:p>
    <w:p w:rsidR="00AC2068" w:rsidRPr="00797E24" w:rsidRDefault="00AC2068" w:rsidP="00A05EA4">
      <w:pPr>
        <w:pStyle w:val="Prrafodelista"/>
        <w:numPr>
          <w:ilvl w:val="1"/>
          <w:numId w:val="25"/>
        </w:numPr>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ES_tradnl"/>
        </w:rPr>
        <w:t>PROCEDIMIENTO PARA LA EJECUCIÓN</w:t>
      </w:r>
    </w:p>
    <w:p w:rsidR="00AC2068" w:rsidRPr="00797E24" w:rsidRDefault="00AC2068" w:rsidP="00AC2068">
      <w:pPr>
        <w:spacing w:after="0"/>
        <w:jc w:val="both"/>
        <w:rPr>
          <w:rFonts w:eastAsia="Arial Unicode MS" w:cstheme="minorHAnsi"/>
          <w:b/>
          <w:sz w:val="20"/>
          <w:szCs w:val="20"/>
        </w:rPr>
      </w:pPr>
      <w:r w:rsidRPr="00797E24">
        <w:rPr>
          <w:rFonts w:cstheme="minorHAnsi"/>
          <w:sz w:val="20"/>
          <w:szCs w:val="20"/>
        </w:rPr>
        <w:t xml:space="preserve">Realizado el correspondiente replanteo topográfico en Obra, el SUPERVISOR DE OBRA evaluara y aprobara cambios en el trazo del tendido. </w:t>
      </w:r>
    </w:p>
    <w:p w:rsidR="00AC2068" w:rsidRDefault="00AC2068" w:rsidP="00AC2068">
      <w:pPr>
        <w:jc w:val="both"/>
        <w:rPr>
          <w:rFonts w:cstheme="minorHAnsi"/>
          <w:sz w:val="20"/>
          <w:szCs w:val="20"/>
        </w:rPr>
      </w:pPr>
      <w:r>
        <w:rPr>
          <w:rFonts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C2068" w:rsidRDefault="00AC2068" w:rsidP="00AC2068">
      <w:pPr>
        <w:jc w:val="both"/>
        <w:rPr>
          <w:rFonts w:cstheme="minorHAnsi"/>
          <w:sz w:val="20"/>
          <w:szCs w:val="20"/>
        </w:rPr>
      </w:pPr>
      <w:r>
        <w:rPr>
          <w:rFonts w:cstheme="minorHAnsi"/>
          <w:sz w:val="20"/>
          <w:szCs w:val="20"/>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AC2068" w:rsidRDefault="00AC2068" w:rsidP="00AC2068">
      <w:pPr>
        <w:jc w:val="both"/>
        <w:rPr>
          <w:rFonts w:cstheme="minorHAnsi"/>
          <w:sz w:val="20"/>
          <w:szCs w:val="20"/>
        </w:rPr>
      </w:pPr>
      <w:r>
        <w:rPr>
          <w:rFonts w:cstheme="minorHAnsi"/>
          <w:sz w:val="20"/>
          <w:szCs w:val="20"/>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AC2068" w:rsidRDefault="00AC2068" w:rsidP="00AC2068">
      <w:pPr>
        <w:jc w:val="both"/>
        <w:rPr>
          <w:rFonts w:cstheme="minorHAnsi"/>
          <w:sz w:val="20"/>
          <w:szCs w:val="20"/>
        </w:rPr>
      </w:pPr>
      <w:r>
        <w:rPr>
          <w:rFonts w:cstheme="minorHAnsi"/>
          <w:sz w:val="20"/>
          <w:szCs w:val="20"/>
        </w:rPr>
        <w:t>En caso de identificarse excavaciones de zanjas que no cumplan con la sección que se indica en los planos constructivos y especificaciones técnicas, el SUPERVISOR procederá de la siguiente manera:</w:t>
      </w:r>
    </w:p>
    <w:p w:rsidR="00AC2068" w:rsidRPr="00BC4D75" w:rsidRDefault="00AC2068" w:rsidP="00A05EA4">
      <w:pPr>
        <w:pStyle w:val="Prrafodelista"/>
        <w:numPr>
          <w:ilvl w:val="0"/>
          <w:numId w:val="33"/>
        </w:numPr>
        <w:spacing w:after="200" w:line="276" w:lineRule="auto"/>
        <w:contextualSpacing/>
        <w:jc w:val="both"/>
        <w:rPr>
          <w:rFonts w:asciiTheme="minorHAnsi" w:hAnsiTheme="minorHAnsi" w:cstheme="minorHAnsi"/>
          <w:sz w:val="20"/>
          <w:szCs w:val="20"/>
        </w:rPr>
      </w:pPr>
      <w:r w:rsidRPr="00BC4D75">
        <w:rPr>
          <w:rFonts w:asciiTheme="minorHAnsi" w:hAnsiTheme="minorHAnsi" w:cstheme="minorHAnsi"/>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AC2068" w:rsidRDefault="00AC2068" w:rsidP="00AC2068">
      <w:pPr>
        <w:spacing w:after="200" w:line="276" w:lineRule="auto"/>
        <w:contextualSpacing/>
        <w:jc w:val="both"/>
        <w:rPr>
          <w:rFonts w:cstheme="minorHAnsi"/>
          <w:sz w:val="20"/>
          <w:szCs w:val="20"/>
        </w:rPr>
      </w:pPr>
      <w:r>
        <w:rPr>
          <w:rFonts w:cstheme="minorHAnsi"/>
          <w:sz w:val="20"/>
          <w:szCs w:val="20"/>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AC2068" w:rsidRPr="00797E24" w:rsidRDefault="00AC2068" w:rsidP="00AC2068">
      <w:pPr>
        <w:jc w:val="both"/>
        <w:rPr>
          <w:rFonts w:cstheme="minorHAnsi"/>
          <w:sz w:val="20"/>
          <w:szCs w:val="20"/>
        </w:rPr>
      </w:pPr>
      <w:r w:rsidRPr="00797E24">
        <w:rPr>
          <w:rFonts w:cstheme="minorHAnsi"/>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C2068" w:rsidRPr="00797E24" w:rsidRDefault="00AC2068" w:rsidP="00AC2068">
      <w:pPr>
        <w:jc w:val="both"/>
        <w:rPr>
          <w:rFonts w:cstheme="minorHAnsi"/>
          <w:sz w:val="20"/>
          <w:szCs w:val="20"/>
        </w:rPr>
      </w:pPr>
      <w:r w:rsidRPr="00797E24">
        <w:rPr>
          <w:rFonts w:cstheme="minorHAnsi"/>
          <w:sz w:val="20"/>
          <w:szCs w:val="20"/>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AC2068" w:rsidRPr="00797E24" w:rsidRDefault="00AC2068" w:rsidP="00AC2068">
      <w:pPr>
        <w:jc w:val="both"/>
        <w:rPr>
          <w:rFonts w:cstheme="minorHAnsi"/>
          <w:sz w:val="20"/>
          <w:szCs w:val="20"/>
        </w:rPr>
      </w:pPr>
      <w:r w:rsidRPr="00797E24">
        <w:rPr>
          <w:rFonts w:cstheme="minorHAnsi"/>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y el afectado (Pudiendo ser este el vecino o bien una empresa privada o estatal). </w:t>
      </w:r>
    </w:p>
    <w:p w:rsidR="00AC2068" w:rsidRPr="00797E24" w:rsidRDefault="00AC2068" w:rsidP="00AC2068">
      <w:pPr>
        <w:jc w:val="both"/>
        <w:rPr>
          <w:rFonts w:cstheme="minorHAnsi"/>
          <w:sz w:val="20"/>
          <w:szCs w:val="20"/>
        </w:rPr>
      </w:pPr>
      <w:r w:rsidRPr="00797E24">
        <w:rPr>
          <w:rFonts w:cstheme="minorHAnsi"/>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AC2068" w:rsidRPr="00797E24" w:rsidRDefault="00AC2068" w:rsidP="00AC2068">
      <w:pPr>
        <w:jc w:val="both"/>
        <w:rPr>
          <w:rFonts w:cstheme="minorHAnsi"/>
          <w:sz w:val="20"/>
          <w:szCs w:val="20"/>
        </w:rPr>
      </w:pPr>
      <w:r w:rsidRPr="00797E24">
        <w:rPr>
          <w:rFonts w:cstheme="minorHAnsi"/>
          <w:sz w:val="20"/>
          <w:szCs w:val="20"/>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C2068" w:rsidRPr="00797E24" w:rsidRDefault="00AC2068" w:rsidP="00AC2068">
      <w:pPr>
        <w:jc w:val="both"/>
        <w:rPr>
          <w:rFonts w:cstheme="minorHAnsi"/>
          <w:sz w:val="20"/>
          <w:szCs w:val="20"/>
        </w:rPr>
      </w:pPr>
      <w:r w:rsidRPr="00797E24">
        <w:rPr>
          <w:rFonts w:cstheme="minorHAnsi"/>
          <w:sz w:val="20"/>
          <w:szCs w:val="20"/>
        </w:rPr>
        <w:t xml:space="preserve">Todos los materiales provenientes de excavaciones deben ser colocados hacia un lado de la zanja dejando un espacio libre de 20 centímetros, sin obstaculizar el trabajo y permitir el libre acceso a todas las partes de la </w:t>
      </w:r>
      <w:r w:rsidRPr="00797E24">
        <w:rPr>
          <w:rFonts w:cstheme="minorHAnsi"/>
          <w:sz w:val="20"/>
          <w:szCs w:val="20"/>
        </w:rPr>
        <w:lastRenderedPageBreak/>
        <w:t>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AC2068" w:rsidRDefault="00AC2068" w:rsidP="00AC2068">
      <w:pPr>
        <w:pStyle w:val="Prrafodelista"/>
        <w:ind w:left="792"/>
        <w:jc w:val="both"/>
        <w:rPr>
          <w:rFonts w:asciiTheme="minorHAnsi" w:hAnsiTheme="minorHAnsi" w:cstheme="minorHAnsi"/>
          <w:sz w:val="20"/>
          <w:szCs w:val="20"/>
        </w:rPr>
      </w:pPr>
    </w:p>
    <w:p w:rsidR="00AC2068" w:rsidRPr="00797E24" w:rsidRDefault="00AC2068" w:rsidP="00AC2068">
      <w:pPr>
        <w:jc w:val="both"/>
        <w:rPr>
          <w:rFonts w:cstheme="minorHAnsi"/>
          <w:b/>
          <w:sz w:val="20"/>
          <w:szCs w:val="20"/>
        </w:rPr>
      </w:pPr>
      <w:r w:rsidRPr="00797E24">
        <w:rPr>
          <w:rFonts w:cstheme="minorHAnsi"/>
          <w:b/>
          <w:sz w:val="20"/>
          <w:szCs w:val="20"/>
        </w:rPr>
        <w:t>Previsiones aplicables a la excavación</w:t>
      </w:r>
    </w:p>
    <w:p w:rsidR="00AC2068" w:rsidRPr="00BC4D75" w:rsidRDefault="00AC2068" w:rsidP="00BC4D75">
      <w:pPr>
        <w:jc w:val="both"/>
        <w:rPr>
          <w:rFonts w:cstheme="minorHAnsi"/>
          <w:sz w:val="20"/>
          <w:szCs w:val="20"/>
        </w:rPr>
      </w:pPr>
      <w:r w:rsidRPr="00797E24">
        <w:rPr>
          <w:rFonts w:cstheme="minorHAnsi"/>
          <w:sz w:val="20"/>
          <w:szCs w:val="20"/>
        </w:rPr>
        <w:t>Cuando en la apertura de zanja se encuentren piedras de gran tamaño u obstrucciones que imposibiliten su remoción se procederá al colocado de fundas de protección, siempre y cuando el CONTRATISTA registre dicho incidente en el Libro de Órdenes, indicando el lugar, tipo de obstrucción, longitud, diámetro de la funda de protección requerida, anexando para ello el reporte fotográfico.</w:t>
      </w:r>
    </w:p>
    <w:p w:rsidR="00AC2068" w:rsidRPr="00797E24" w:rsidRDefault="00AC2068" w:rsidP="00AC2068">
      <w:pPr>
        <w:jc w:val="both"/>
        <w:rPr>
          <w:rFonts w:cstheme="minorHAnsi"/>
          <w:b/>
          <w:sz w:val="20"/>
          <w:szCs w:val="20"/>
        </w:rPr>
      </w:pPr>
      <w:r w:rsidRPr="00797E24">
        <w:rPr>
          <w:rFonts w:cstheme="minorHAnsi"/>
          <w:b/>
          <w:sz w:val="20"/>
          <w:szCs w:val="20"/>
        </w:rPr>
        <w:t>Sistemas Subterráneos</w:t>
      </w:r>
    </w:p>
    <w:p w:rsidR="00AC2068" w:rsidRDefault="00AC2068" w:rsidP="00A05EA4">
      <w:pPr>
        <w:pStyle w:val="Prrafodelista"/>
        <w:numPr>
          <w:ilvl w:val="0"/>
          <w:numId w:val="35"/>
        </w:numPr>
        <w:spacing w:after="20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Cruce con líneas enterradas existentes</w:t>
      </w:r>
    </w:p>
    <w:p w:rsidR="00AC2068" w:rsidRDefault="00AC2068" w:rsidP="00A05EA4">
      <w:pPr>
        <w:pStyle w:val="Prrafodelista"/>
        <w:numPr>
          <w:ilvl w:val="0"/>
          <w:numId w:val="34"/>
        </w:numPr>
        <w:spacing w:after="200" w:line="276" w:lineRule="auto"/>
        <w:contextualSpacing/>
        <w:jc w:val="both"/>
        <w:rPr>
          <w:rFonts w:asciiTheme="minorHAnsi" w:hAnsiTheme="minorHAnsi" w:cstheme="minorHAnsi"/>
          <w:sz w:val="20"/>
          <w:szCs w:val="20"/>
        </w:rPr>
      </w:pPr>
      <w:r>
        <w:rPr>
          <w:rFonts w:asciiTheme="minorHAnsi" w:hAnsiTheme="minorHAnsi" w:cstheme="minorHAnsi"/>
          <w:sz w:val="20"/>
          <w:szCs w:val="20"/>
        </w:rPr>
        <w:t>El CONTRATISTA debe ubicar cada uno de los puntos de cruce de la tubería con los sistemas existentes, en cada punto realizará la excavación con el objeto de determinar cómo se ejecutara el cruce.</w:t>
      </w:r>
    </w:p>
    <w:p w:rsidR="00AC2068" w:rsidRDefault="00AC2068" w:rsidP="00A05EA4">
      <w:pPr>
        <w:pStyle w:val="Prrafodelista"/>
        <w:numPr>
          <w:ilvl w:val="0"/>
          <w:numId w:val="34"/>
        </w:numPr>
        <w:spacing w:after="200" w:line="276" w:lineRule="auto"/>
        <w:contextualSpacing/>
        <w:jc w:val="both"/>
        <w:rPr>
          <w:rFonts w:asciiTheme="minorHAnsi" w:hAnsiTheme="minorHAnsi" w:cstheme="minorHAnsi"/>
          <w:sz w:val="20"/>
          <w:szCs w:val="20"/>
        </w:rPr>
      </w:pPr>
      <w:r>
        <w:rPr>
          <w:rFonts w:asciiTheme="minorHAnsi" w:hAnsiTheme="minorHAnsi" w:cstheme="minorHAnsi"/>
          <w:sz w:val="20"/>
          <w:szCs w:val="20"/>
        </w:rPr>
        <w:t>El CONTRATISTA realizará el cruce por debajo o encima del sistema existente bajo autorización del SUPERVISOR DE OBRA.</w:t>
      </w:r>
    </w:p>
    <w:p w:rsidR="00AC2068" w:rsidRDefault="00AC2068" w:rsidP="00A05EA4">
      <w:pPr>
        <w:pStyle w:val="Prrafodelista"/>
        <w:numPr>
          <w:ilvl w:val="0"/>
          <w:numId w:val="34"/>
        </w:numPr>
        <w:spacing w:after="200" w:line="276" w:lineRule="auto"/>
        <w:contextualSpacing/>
        <w:jc w:val="both"/>
        <w:rPr>
          <w:rFonts w:asciiTheme="minorHAnsi" w:hAnsiTheme="minorHAnsi" w:cstheme="minorHAnsi"/>
          <w:sz w:val="20"/>
          <w:szCs w:val="20"/>
        </w:rPr>
      </w:pPr>
      <w:r>
        <w:rPr>
          <w:rFonts w:asciiTheme="minorHAnsi" w:hAnsiTheme="minorHAnsi" w:cstheme="minorHAnsi"/>
          <w:sz w:val="20"/>
          <w:szCs w:val="20"/>
        </w:rPr>
        <w:t>La distancia mínima de separación del cruce que se genere con el Tendido de tubería de gas con otros sistemas, será de 30 cm o bajo evaluación del SUPERVISOR DE OBRA.</w:t>
      </w:r>
    </w:p>
    <w:p w:rsidR="00AC2068" w:rsidRDefault="00AC2068" w:rsidP="00AC2068">
      <w:pPr>
        <w:pStyle w:val="Prrafodelista"/>
        <w:ind w:left="792"/>
        <w:jc w:val="both"/>
        <w:rPr>
          <w:rFonts w:asciiTheme="minorHAnsi" w:hAnsiTheme="minorHAnsi" w:cstheme="minorHAnsi"/>
          <w:sz w:val="20"/>
          <w:szCs w:val="20"/>
        </w:rPr>
      </w:pPr>
    </w:p>
    <w:p w:rsidR="00AC2068" w:rsidRDefault="00AC2068" w:rsidP="00A05EA4">
      <w:pPr>
        <w:pStyle w:val="Prrafodelista"/>
        <w:numPr>
          <w:ilvl w:val="0"/>
          <w:numId w:val="35"/>
        </w:numPr>
        <w:spacing w:after="20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Paralelismo con líneas enterradas existentes</w:t>
      </w:r>
    </w:p>
    <w:p w:rsidR="00AC2068" w:rsidRDefault="00AC2068" w:rsidP="00A05EA4">
      <w:pPr>
        <w:pStyle w:val="Prrafodelista"/>
        <w:numPr>
          <w:ilvl w:val="0"/>
          <w:numId w:val="36"/>
        </w:numPr>
        <w:spacing w:after="200" w:line="276" w:lineRule="auto"/>
        <w:contextualSpacing/>
        <w:jc w:val="both"/>
        <w:rPr>
          <w:rFonts w:asciiTheme="minorHAnsi" w:hAnsiTheme="minorHAnsi" w:cstheme="minorHAnsi"/>
          <w:sz w:val="20"/>
          <w:szCs w:val="20"/>
        </w:rPr>
      </w:pPr>
      <w:r>
        <w:rPr>
          <w:rFonts w:asciiTheme="minorHAnsi" w:hAnsiTheme="minorHAnsi" w:cstheme="minorHAnsi"/>
          <w:sz w:val="20"/>
          <w:szCs w:val="20"/>
        </w:rPr>
        <w:t>Cuando el tendido se realice de forma paralela a otros sistemas subterráneos (en lo posible evitable), la tubería llevara una funda de protección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C2068" w:rsidRDefault="00AC2068" w:rsidP="00A05EA4">
      <w:pPr>
        <w:pStyle w:val="Prrafodelista"/>
        <w:numPr>
          <w:ilvl w:val="0"/>
          <w:numId w:val="36"/>
        </w:numPr>
        <w:spacing w:after="200" w:line="276" w:lineRule="auto"/>
        <w:contextualSpacing/>
        <w:jc w:val="both"/>
        <w:rPr>
          <w:rFonts w:asciiTheme="minorHAnsi" w:hAnsiTheme="minorHAnsi" w:cstheme="minorHAnsi"/>
          <w:sz w:val="20"/>
          <w:szCs w:val="20"/>
        </w:rPr>
      </w:pPr>
      <w:r>
        <w:rPr>
          <w:rFonts w:asciiTheme="minorHAnsi" w:hAnsiTheme="minorHAnsi" w:cstheme="minorHAnsi"/>
          <w:sz w:val="20"/>
          <w:szCs w:val="20"/>
        </w:rPr>
        <w:t xml:space="preserve">La separación mínima que se genere con el tendido de red secundaria de forma paralela a otros servicios deberá ser de 30 cm y/o bajo evaluación del SUPERVISOR DE OBRA. </w:t>
      </w:r>
    </w:p>
    <w:p w:rsidR="00AC2068" w:rsidRPr="00BC4D75" w:rsidRDefault="00AC2068" w:rsidP="00BC4D75">
      <w:pPr>
        <w:pStyle w:val="Prrafodelista"/>
        <w:numPr>
          <w:ilvl w:val="0"/>
          <w:numId w:val="36"/>
        </w:numPr>
        <w:spacing w:after="200" w:line="276" w:lineRule="auto"/>
        <w:contextualSpacing/>
        <w:jc w:val="both"/>
        <w:rPr>
          <w:rFonts w:asciiTheme="minorHAnsi" w:hAnsiTheme="minorHAnsi" w:cstheme="minorHAnsi"/>
          <w:sz w:val="20"/>
          <w:szCs w:val="20"/>
        </w:rPr>
      </w:pPr>
      <w:r>
        <w:rPr>
          <w:rFonts w:asciiTheme="minorHAnsi" w:hAnsiTheme="minorHAnsi" w:cstheme="minorHAnsi"/>
          <w:sz w:val="20"/>
          <w:szCs w:val="20"/>
        </w:rPr>
        <w:t xml:space="preserve">Cuando el contratista provea de fundas de protección y la cinta para realizar proteger y señalizar las tubería de gas, estas deberán contar con su respectivo archivo fotográfico y deben ser verificadas y aprobadas por el SUPERVISOR DE OBRA. </w:t>
      </w:r>
    </w:p>
    <w:p w:rsidR="00AC2068" w:rsidRDefault="00AC2068" w:rsidP="00A05EA4">
      <w:pPr>
        <w:pStyle w:val="Prrafodelista"/>
        <w:numPr>
          <w:ilvl w:val="0"/>
          <w:numId w:val="35"/>
        </w:numPr>
        <w:jc w:val="both"/>
        <w:rPr>
          <w:rFonts w:asciiTheme="minorHAnsi" w:hAnsiTheme="minorHAnsi" w:cstheme="minorHAnsi"/>
          <w:b/>
          <w:sz w:val="20"/>
          <w:szCs w:val="20"/>
        </w:rPr>
      </w:pPr>
      <w:r>
        <w:rPr>
          <w:rFonts w:asciiTheme="minorHAnsi" w:hAnsiTheme="minorHAnsi" w:cstheme="minorHAnsi"/>
          <w:b/>
          <w:sz w:val="20"/>
          <w:szCs w:val="20"/>
        </w:rPr>
        <w:t>Excavación para interconexiones</w:t>
      </w:r>
    </w:p>
    <w:p w:rsidR="00AC2068" w:rsidRDefault="00AC2068" w:rsidP="00AC2068">
      <w:pPr>
        <w:spacing w:before="100" w:beforeAutospacing="1" w:after="100" w:afterAutospacing="1"/>
        <w:ind w:left="426"/>
        <w:jc w:val="both"/>
        <w:rPr>
          <w:rFonts w:cstheme="minorHAnsi"/>
          <w:sz w:val="20"/>
          <w:szCs w:val="20"/>
        </w:rPr>
      </w:pPr>
      <w:r>
        <w:rPr>
          <w:rFonts w:cstheme="minorHAnsi"/>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serán cuantificados y cancelados.</w:t>
      </w:r>
    </w:p>
    <w:p w:rsidR="00AC2068" w:rsidRDefault="00AC2068" w:rsidP="00A05EA4">
      <w:pPr>
        <w:pStyle w:val="Prrafodelista"/>
        <w:numPr>
          <w:ilvl w:val="1"/>
          <w:numId w:val="25"/>
        </w:numPr>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lastRenderedPageBreak/>
        <w:t>MEDIDAS DE MITIGACION AMBIENTAL</w:t>
      </w:r>
    </w:p>
    <w:p w:rsidR="00AC2068" w:rsidRDefault="00AC2068" w:rsidP="00AC2068">
      <w:pPr>
        <w:spacing w:after="0"/>
        <w:jc w:val="both"/>
        <w:rPr>
          <w:rFonts w:cstheme="minorHAnsi"/>
          <w:kern w:val="28"/>
          <w:sz w:val="20"/>
          <w:szCs w:val="20"/>
        </w:rPr>
      </w:pPr>
      <w:r w:rsidRPr="00C83435">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2068" w:rsidRPr="00C83435" w:rsidRDefault="00AC2068" w:rsidP="00AC2068">
      <w:pPr>
        <w:spacing w:after="0"/>
        <w:jc w:val="both"/>
        <w:rPr>
          <w:rFonts w:cstheme="minorHAnsi"/>
          <w:b/>
          <w:iCs/>
          <w:sz w:val="20"/>
          <w:szCs w:val="20"/>
          <w:lang w:val="es-ES_tradnl"/>
        </w:rPr>
      </w:pPr>
    </w:p>
    <w:p w:rsidR="00AC2068" w:rsidRDefault="00AC2068" w:rsidP="00AC2068">
      <w:pPr>
        <w:contextualSpacing/>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2068" w:rsidRDefault="00AC2068" w:rsidP="00AC2068">
      <w:pPr>
        <w:contextualSpacing/>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2068" w:rsidRDefault="00AC2068" w:rsidP="00AC2068">
      <w:pPr>
        <w:contextualSpacing/>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C2068" w:rsidRDefault="00AC2068" w:rsidP="00A05EA4">
      <w:pPr>
        <w:pStyle w:val="Prrafodelista"/>
        <w:numPr>
          <w:ilvl w:val="1"/>
          <w:numId w:val="25"/>
        </w:numPr>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MEDICIÓN Y FORMA DE PAGO</w:t>
      </w:r>
    </w:p>
    <w:p w:rsidR="00AC2068" w:rsidRPr="00C83435" w:rsidRDefault="00AC2068" w:rsidP="00AC2068">
      <w:pPr>
        <w:spacing w:after="0"/>
        <w:jc w:val="both"/>
        <w:rPr>
          <w:rFonts w:cstheme="minorHAnsi"/>
          <w:kern w:val="28"/>
          <w:sz w:val="20"/>
          <w:szCs w:val="20"/>
        </w:rPr>
      </w:pPr>
      <w:r w:rsidRPr="00C83435">
        <w:rPr>
          <w:rFonts w:cstheme="minorHAnsi"/>
          <w:kern w:val="28"/>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BC4D75" w:rsidRDefault="00AC2068" w:rsidP="00BC4D75">
      <w:pPr>
        <w:spacing w:before="100" w:beforeAutospacing="1" w:after="100" w:afterAutospacing="1"/>
        <w:jc w:val="both"/>
        <w:rPr>
          <w:rFonts w:cstheme="minorHAnsi"/>
          <w:kern w:val="28"/>
          <w:sz w:val="20"/>
          <w:szCs w:val="20"/>
        </w:rPr>
      </w:pPr>
      <w:r w:rsidRPr="00C83435">
        <w:rPr>
          <w:rFonts w:cstheme="minorHAnsi"/>
          <w:kern w:val="28"/>
          <w:sz w:val="20"/>
          <w:szCs w:val="20"/>
        </w:rPr>
        <w:t>Este ítem ejecutado en un todo de acuerdo con los planos de detalle a las presentes especificaciones, medido según lo señalado y aprobado por el SUPERVISOR DE OBRA será cancelado al precio un</w:t>
      </w:r>
      <w:r>
        <w:rPr>
          <w:rFonts w:cstheme="minorHAnsi"/>
          <w:kern w:val="28"/>
          <w:sz w:val="20"/>
          <w:szCs w:val="20"/>
        </w:rPr>
        <w:t xml:space="preserve">itario de la propuesta </w:t>
      </w:r>
      <w:r w:rsidRPr="00AC2068">
        <w:rPr>
          <w:rFonts w:cstheme="minorHAnsi"/>
          <w:kern w:val="28"/>
          <w:sz w:val="20"/>
          <w:szCs w:val="20"/>
        </w:rPr>
        <w:t>aceptada.</w:t>
      </w:r>
    </w:p>
    <w:p w:rsidR="00AC2068" w:rsidRDefault="00AC2068" w:rsidP="00BC4D75">
      <w:pPr>
        <w:spacing w:before="100" w:beforeAutospacing="1" w:after="100" w:afterAutospacing="1"/>
        <w:jc w:val="both"/>
        <w:rPr>
          <w:rFonts w:cstheme="minorHAnsi"/>
          <w:b/>
          <w:kern w:val="28"/>
          <w:sz w:val="20"/>
          <w:szCs w:val="20"/>
        </w:rPr>
      </w:pPr>
      <w:r w:rsidRPr="00AC2068">
        <w:rPr>
          <w:rFonts w:cstheme="minorHAnsi"/>
          <w:kern w:val="28"/>
          <w:sz w:val="20"/>
          <w:szCs w:val="20"/>
        </w:rPr>
        <w:t>Dicho precio será compensación total por los materiales, mano de obra, herramientas, equipo y otros gastos que sean necesarios para la adecuada y correcta ejecución de los trabajos.</w:t>
      </w:r>
    </w:p>
    <w:p w:rsidR="00AC2068" w:rsidRDefault="00AC2068" w:rsidP="00A05EA4">
      <w:pPr>
        <w:pStyle w:val="Ttulo3"/>
        <w:keepLines w:val="0"/>
        <w:numPr>
          <w:ilvl w:val="0"/>
          <w:numId w:val="25"/>
        </w:numPr>
        <w:spacing w:before="0" w:line="276" w:lineRule="auto"/>
        <w:contextualSpacing/>
        <w:jc w:val="both"/>
        <w:rPr>
          <w:rFonts w:asciiTheme="minorHAnsi" w:eastAsiaTheme="minorHAnsi" w:hAnsiTheme="minorHAnsi" w:cstheme="minorHAnsi"/>
          <w:bCs w:val="0"/>
          <w:color w:val="auto"/>
          <w:sz w:val="20"/>
          <w:szCs w:val="20"/>
        </w:rPr>
      </w:pPr>
      <w:r>
        <w:rPr>
          <w:rFonts w:asciiTheme="minorHAnsi" w:eastAsiaTheme="minorHAnsi" w:hAnsiTheme="minorHAnsi" w:cstheme="minorHAnsi"/>
          <w:bCs w:val="0"/>
          <w:color w:val="auto"/>
          <w:sz w:val="20"/>
          <w:szCs w:val="20"/>
        </w:rPr>
        <w:t>EXCAVACIÓN DE ZANJA TERRENO DURO</w:t>
      </w:r>
    </w:p>
    <w:p w:rsidR="00AC2068" w:rsidRPr="001C4082" w:rsidRDefault="00AC2068" w:rsidP="00AC2068">
      <w:pPr>
        <w:contextualSpacing/>
        <w:jc w:val="both"/>
        <w:rPr>
          <w:rFonts w:cstheme="minorHAnsi"/>
          <w:b/>
          <w:sz w:val="20"/>
          <w:szCs w:val="20"/>
          <w:vertAlign w:val="superscript"/>
        </w:rPr>
      </w:pPr>
      <w:r w:rsidRPr="001C4082">
        <w:rPr>
          <w:rFonts w:cstheme="minorHAnsi"/>
          <w:b/>
          <w:sz w:val="20"/>
          <w:szCs w:val="20"/>
        </w:rPr>
        <w:t>UNIDAD: m</w:t>
      </w:r>
      <w:r w:rsidRPr="001C4082">
        <w:rPr>
          <w:rFonts w:cstheme="minorHAnsi"/>
          <w:b/>
          <w:sz w:val="20"/>
          <w:szCs w:val="20"/>
          <w:vertAlign w:val="superscript"/>
        </w:rPr>
        <w:t>3</w:t>
      </w:r>
    </w:p>
    <w:p w:rsidR="00AC2068" w:rsidRPr="001C4082" w:rsidRDefault="00AC2068" w:rsidP="00A05EA4">
      <w:pPr>
        <w:pStyle w:val="Prrafodelista"/>
        <w:numPr>
          <w:ilvl w:val="0"/>
          <w:numId w:val="42"/>
        </w:numPr>
        <w:contextualSpacing/>
        <w:rPr>
          <w:rFonts w:asciiTheme="minorHAnsi" w:eastAsia="Arial Unicode MS" w:hAnsiTheme="minorHAnsi" w:cstheme="minorHAnsi"/>
          <w:b/>
          <w:vanish/>
          <w:sz w:val="20"/>
          <w:szCs w:val="20"/>
          <w:lang w:val="es-ES_tradnl"/>
        </w:rPr>
      </w:pPr>
    </w:p>
    <w:p w:rsidR="00AC2068" w:rsidRPr="001C4082" w:rsidRDefault="00AC2068" w:rsidP="00A05EA4">
      <w:pPr>
        <w:pStyle w:val="Estilo1"/>
        <w:numPr>
          <w:ilvl w:val="1"/>
          <w:numId w:val="25"/>
        </w:numPr>
        <w:contextualSpacing/>
        <w:jc w:val="left"/>
        <w:rPr>
          <w:rFonts w:asciiTheme="minorHAnsi" w:hAnsiTheme="minorHAnsi" w:cstheme="minorHAnsi"/>
          <w:sz w:val="20"/>
          <w:szCs w:val="20"/>
        </w:rPr>
      </w:pPr>
      <w:r w:rsidRPr="001C4082">
        <w:rPr>
          <w:rFonts w:asciiTheme="minorHAnsi" w:hAnsiTheme="minorHAnsi" w:cstheme="minorHAnsi"/>
          <w:sz w:val="20"/>
          <w:szCs w:val="20"/>
        </w:rPr>
        <w:t>DEFINICIÓN.</w:t>
      </w:r>
    </w:p>
    <w:p w:rsidR="00AC2068" w:rsidRPr="001C4082" w:rsidRDefault="00AC2068" w:rsidP="00AC2068">
      <w:pPr>
        <w:contextualSpacing/>
        <w:jc w:val="both"/>
        <w:rPr>
          <w:rFonts w:cstheme="minorHAnsi"/>
          <w:sz w:val="20"/>
          <w:szCs w:val="20"/>
        </w:rPr>
      </w:pPr>
      <w:r w:rsidRPr="001C4082">
        <w:rPr>
          <w:rFonts w:eastAsia="Arial Unicode MS" w:cstheme="minorHAnsi"/>
          <w:sz w:val="20"/>
          <w:szCs w:val="20"/>
          <w:lang w:val="es-ES_tradnl"/>
        </w:rPr>
        <w:t>Este ítem comprende los trabajos necesarios para</w:t>
      </w:r>
      <w:r w:rsidRPr="001C4082" w:rsidDel="00761165">
        <w:rPr>
          <w:rFonts w:cstheme="minorHAnsi"/>
          <w:kern w:val="28"/>
          <w:sz w:val="20"/>
          <w:szCs w:val="20"/>
          <w:lang w:val="es-ES_tradnl"/>
        </w:rPr>
        <w:t xml:space="preserve"> </w:t>
      </w:r>
      <w:r w:rsidRPr="001C4082">
        <w:rPr>
          <w:rFonts w:cstheme="minorHAnsi"/>
          <w:kern w:val="28"/>
          <w:sz w:val="20"/>
          <w:szCs w:val="20"/>
          <w:lang w:val="es-ES_tradnl"/>
        </w:rPr>
        <w:t xml:space="preserve"> la excavación </w:t>
      </w:r>
      <w:r>
        <w:rPr>
          <w:rFonts w:cstheme="minorHAnsi"/>
          <w:kern w:val="28"/>
          <w:sz w:val="20"/>
          <w:szCs w:val="20"/>
          <w:lang w:val="es-ES_tradnl"/>
        </w:rPr>
        <w:t>de</w:t>
      </w:r>
      <w:r w:rsidRPr="001C4082">
        <w:rPr>
          <w:rFonts w:cstheme="minorHAnsi"/>
          <w:kern w:val="28"/>
          <w:sz w:val="20"/>
          <w:szCs w:val="20"/>
          <w:lang w:val="es-ES_tradnl"/>
        </w:rPr>
        <w:t xml:space="preserve"> zanja en terreno duro esto con la finalidad de realizar el tendido de tuberías de acero negro al carbón</w:t>
      </w:r>
      <w:r w:rsidR="00296FCE">
        <w:rPr>
          <w:rFonts w:cstheme="minorHAnsi"/>
          <w:kern w:val="28"/>
          <w:sz w:val="20"/>
          <w:szCs w:val="20"/>
          <w:lang w:val="es-ES_tradnl"/>
        </w:rPr>
        <w:t xml:space="preserve"> y/p polietileno</w:t>
      </w:r>
      <w:r w:rsidRPr="001C4082">
        <w:rPr>
          <w:rFonts w:cstheme="minorHAnsi"/>
          <w:kern w:val="28"/>
          <w:sz w:val="20"/>
          <w:szCs w:val="20"/>
          <w:lang w:val="es-ES_tradnl"/>
        </w:rPr>
        <w:t xml:space="preserve">  en sus distintos diámetros, </w:t>
      </w:r>
      <w:r w:rsidR="00BC4D75">
        <w:rPr>
          <w:rFonts w:cstheme="minorHAnsi"/>
          <w:kern w:val="28"/>
          <w:sz w:val="20"/>
          <w:szCs w:val="20"/>
          <w:lang w:val="es-ES_tradnl"/>
        </w:rPr>
        <w:t xml:space="preserve">según corresponda, además de las excavaciones necesarias para la implementación de válvulas, señalización, entre </w:t>
      </w:r>
      <w:r w:rsidR="00BC4D75">
        <w:rPr>
          <w:rFonts w:cstheme="minorHAnsi"/>
          <w:kern w:val="28"/>
          <w:sz w:val="20"/>
          <w:szCs w:val="20"/>
          <w:lang w:val="es-ES_tradnl"/>
        </w:rPr>
        <w:lastRenderedPageBreak/>
        <w:t xml:space="preserve">otros, </w:t>
      </w:r>
      <w:r w:rsidRPr="001C4082">
        <w:rPr>
          <w:rFonts w:cstheme="minorHAnsi"/>
          <w:kern w:val="28"/>
          <w:sz w:val="20"/>
          <w:szCs w:val="20"/>
          <w:lang w:val="es-ES_tradnl"/>
        </w:rPr>
        <w:t xml:space="preserve">actividad  a ser realizada de acuerdo a especificaciones, planos, gráficos </w:t>
      </w:r>
      <w:r w:rsidRPr="001C4082">
        <w:rPr>
          <w:rFonts w:eastAsia="Arial Unicode MS" w:cstheme="minorHAnsi"/>
          <w:sz w:val="20"/>
          <w:szCs w:val="20"/>
          <w:lang w:val="es-ES_tradnl"/>
        </w:rPr>
        <w:t>y/o</w:t>
      </w:r>
      <w:r w:rsidRPr="001C4082">
        <w:rPr>
          <w:rFonts w:eastAsia="Arial Unicode MS" w:cstheme="minorHAnsi"/>
          <w:b/>
          <w:sz w:val="20"/>
          <w:szCs w:val="20"/>
          <w:lang w:val="es-ES_tradnl"/>
        </w:rPr>
        <w:t xml:space="preserve"> </w:t>
      </w:r>
      <w:r w:rsidRPr="00BC4D75">
        <w:rPr>
          <w:rFonts w:eastAsia="Arial Unicode MS" w:cstheme="minorHAnsi"/>
          <w:sz w:val="20"/>
          <w:szCs w:val="20"/>
          <w:lang w:val="es-ES_tradnl"/>
        </w:rPr>
        <w:t>instrucciones emitidas por el SUPERVISOR DE OBRA</w:t>
      </w:r>
      <w:r w:rsidRPr="00BC4D75">
        <w:rPr>
          <w:rFonts w:cstheme="minorHAnsi"/>
          <w:kern w:val="28"/>
          <w:sz w:val="20"/>
          <w:szCs w:val="20"/>
          <w:lang w:val="es-ES_tradnl"/>
        </w:rPr>
        <w:t>,</w:t>
      </w:r>
      <w:r w:rsidRPr="001C4082">
        <w:rPr>
          <w:rFonts w:cstheme="minorHAnsi"/>
          <w:kern w:val="28"/>
          <w:sz w:val="20"/>
          <w:szCs w:val="20"/>
          <w:lang w:val="es-ES_tradnl"/>
        </w:rPr>
        <w:t xml:space="preserve"> utilizando medios mecánicos o manuales. En este ítem se incluye cualquier desbroce superficial</w:t>
      </w:r>
      <w:r w:rsidRPr="001C4082">
        <w:rPr>
          <w:rFonts w:cstheme="minorHAnsi"/>
          <w:sz w:val="20"/>
          <w:szCs w:val="20"/>
        </w:rPr>
        <w:t>.</w:t>
      </w:r>
    </w:p>
    <w:p w:rsidR="00AC2068" w:rsidRPr="001C4082" w:rsidRDefault="00AC2068" w:rsidP="00AC2068">
      <w:pPr>
        <w:contextualSpacing/>
        <w:jc w:val="both"/>
        <w:rPr>
          <w:rFonts w:cstheme="minorHAnsi"/>
          <w:sz w:val="20"/>
          <w:szCs w:val="20"/>
        </w:rPr>
      </w:pPr>
    </w:p>
    <w:p w:rsidR="00AC2068" w:rsidRPr="001C4082" w:rsidRDefault="00AC2068" w:rsidP="00AC2068">
      <w:pPr>
        <w:contextualSpacing/>
        <w:jc w:val="both"/>
        <w:rPr>
          <w:rFonts w:cstheme="minorHAnsi"/>
          <w:sz w:val="20"/>
          <w:szCs w:val="20"/>
        </w:rPr>
      </w:pPr>
      <w:r w:rsidRPr="001C4082">
        <w:rPr>
          <w:rFonts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AC2068" w:rsidRPr="001C4082" w:rsidRDefault="00AC2068" w:rsidP="00AC2068">
      <w:pPr>
        <w:contextualSpacing/>
        <w:jc w:val="both"/>
        <w:rPr>
          <w:rFonts w:cstheme="minorHAnsi"/>
          <w:sz w:val="20"/>
          <w:szCs w:val="20"/>
        </w:rPr>
      </w:pPr>
    </w:p>
    <w:p w:rsidR="00AC2068" w:rsidRPr="001C4082" w:rsidRDefault="00AC2068" w:rsidP="00AC2068">
      <w:pPr>
        <w:contextualSpacing/>
        <w:jc w:val="both"/>
        <w:rPr>
          <w:rFonts w:cstheme="minorHAnsi"/>
          <w:sz w:val="20"/>
          <w:szCs w:val="20"/>
        </w:rPr>
      </w:pPr>
      <w:r w:rsidRPr="001C4082">
        <w:rPr>
          <w:rFonts w:cstheme="minorHAnsi"/>
          <w:sz w:val="20"/>
          <w:szCs w:val="20"/>
        </w:rPr>
        <w:t>De acuerdo a la naturaleza y características del suelo a excavarse durante el Proyecto, se establece en este ítem el tipo de suelo:</w:t>
      </w:r>
    </w:p>
    <w:p w:rsidR="00AC2068" w:rsidRDefault="00AC2068" w:rsidP="00AC2068">
      <w:pPr>
        <w:pStyle w:val="Estilo1"/>
        <w:contextualSpacing/>
        <w:rPr>
          <w:rFonts w:asciiTheme="minorHAnsi" w:eastAsia="Times New Roman" w:hAnsiTheme="minorHAnsi" w:cstheme="minorHAnsi"/>
          <w:b w:val="0"/>
          <w:sz w:val="20"/>
          <w:szCs w:val="20"/>
          <w:u w:val="single"/>
          <w:lang w:val="es-BO"/>
        </w:rPr>
      </w:pPr>
      <w:r w:rsidRPr="001C4082">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AC2068" w:rsidRPr="001C4082" w:rsidRDefault="00AC2068" w:rsidP="00AC2068">
      <w:pPr>
        <w:pStyle w:val="Estilo1"/>
        <w:contextualSpacing/>
        <w:rPr>
          <w:rFonts w:asciiTheme="minorHAnsi" w:eastAsia="Times New Roman" w:hAnsiTheme="minorHAnsi" w:cstheme="minorHAnsi"/>
          <w:sz w:val="20"/>
          <w:szCs w:val="20"/>
          <w:u w:val="single"/>
          <w:lang w:val="es-BO"/>
        </w:rPr>
      </w:pPr>
    </w:p>
    <w:p w:rsidR="00AC2068" w:rsidRPr="001C4082" w:rsidRDefault="00AC2068" w:rsidP="00A05EA4">
      <w:pPr>
        <w:pStyle w:val="Estilo1"/>
        <w:numPr>
          <w:ilvl w:val="1"/>
          <w:numId w:val="25"/>
        </w:numPr>
        <w:contextualSpacing/>
        <w:rPr>
          <w:rFonts w:asciiTheme="minorHAnsi" w:hAnsiTheme="minorHAnsi" w:cstheme="minorHAnsi"/>
          <w:kern w:val="28"/>
          <w:sz w:val="20"/>
          <w:szCs w:val="20"/>
        </w:rPr>
      </w:pPr>
      <w:r w:rsidRPr="001C4082">
        <w:rPr>
          <w:rFonts w:asciiTheme="minorHAnsi" w:hAnsiTheme="minorHAnsi" w:cstheme="minorHAnsi"/>
          <w:sz w:val="20"/>
          <w:szCs w:val="20"/>
        </w:rPr>
        <w:t>MATERIALES, HERRAMIENTAS Y EQUIPO.</w:t>
      </w: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El CONTRATISTA proporcionará todos los materiales, herramientas y equipos necesarios como excavadora hidráulica, retroexcavadora, (martillo neumático, compresora, palas, picotas, barretas, carretillas, etc.) para la ejecución de los trabajos, los mismos deberán ser aprobados por el SUPERVISOR DE OBRA al Inicio de la actividad</w:t>
      </w:r>
    </w:p>
    <w:p w:rsidR="00AC2068" w:rsidRPr="001C4082" w:rsidRDefault="00AC2068" w:rsidP="00A05EA4">
      <w:pPr>
        <w:pStyle w:val="Estilo1"/>
        <w:numPr>
          <w:ilvl w:val="1"/>
          <w:numId w:val="25"/>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t>PROCEDIMIENTO PARA LA EJECUCIÓN.</w:t>
      </w:r>
    </w:p>
    <w:p w:rsidR="00AC2068" w:rsidRPr="001C4082" w:rsidRDefault="00AC2068" w:rsidP="00AC2068">
      <w:pPr>
        <w:contextualSpacing/>
        <w:jc w:val="both"/>
        <w:rPr>
          <w:rFonts w:eastAsia="Arial Unicode MS" w:cstheme="minorHAnsi"/>
          <w:sz w:val="20"/>
          <w:szCs w:val="20"/>
          <w:lang w:val="es-ES_tradnl"/>
        </w:rPr>
      </w:pPr>
      <w:r w:rsidRPr="001C4082">
        <w:rPr>
          <w:rFonts w:eastAsia="Arial Unicode MS" w:cstheme="minorHAnsi"/>
          <w:sz w:val="20"/>
          <w:szCs w:val="20"/>
          <w:lang w:val="es-ES_tradnl"/>
        </w:rPr>
        <w:t>Realizado el Correspondiente replanteo topográfico en Obra, el SUPERVISOR DE OBRA evaluara y aprobara cambios en el trazo del tendido.</w:t>
      </w:r>
    </w:p>
    <w:p w:rsidR="00AC2068" w:rsidRPr="001C4082" w:rsidRDefault="00AC2068" w:rsidP="00AC2068">
      <w:pPr>
        <w:contextualSpacing/>
        <w:jc w:val="both"/>
        <w:rPr>
          <w:rFonts w:eastAsia="Arial Unicode MS" w:cstheme="minorHAnsi"/>
          <w:sz w:val="20"/>
          <w:szCs w:val="20"/>
          <w:lang w:val="es-ES_tradnl"/>
        </w:rPr>
      </w:pPr>
      <w:r w:rsidRPr="001C4082">
        <w:rPr>
          <w:rFonts w:eastAsia="Arial Unicode MS" w:cstheme="minorHAnsi"/>
          <w:sz w:val="20"/>
          <w:szCs w:val="20"/>
          <w:lang w:val="es-ES_tradnl"/>
        </w:rPr>
        <w:t xml:space="preserve"> </w:t>
      </w: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AC2068" w:rsidRPr="001C4082" w:rsidRDefault="00AC2068" w:rsidP="00AC2068">
      <w:pPr>
        <w:contextualSpacing/>
        <w:jc w:val="both"/>
        <w:rPr>
          <w:rFonts w:cstheme="minorHAnsi"/>
          <w:kern w:val="28"/>
          <w:sz w:val="20"/>
          <w:szCs w:val="20"/>
          <w:lang w:val="es-ES_tradnl"/>
        </w:rPr>
      </w:pP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acero negro. </w:t>
      </w:r>
    </w:p>
    <w:p w:rsidR="00AC2068" w:rsidRPr="001C4082" w:rsidRDefault="00AC2068" w:rsidP="00AC2068">
      <w:pPr>
        <w:contextualSpacing/>
        <w:jc w:val="both"/>
        <w:rPr>
          <w:rFonts w:cstheme="minorHAnsi"/>
          <w:kern w:val="28"/>
          <w:sz w:val="20"/>
          <w:szCs w:val="20"/>
          <w:lang w:val="es-ES_tradnl"/>
        </w:rPr>
      </w:pP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AC2068" w:rsidRPr="001C4082" w:rsidRDefault="00AC2068" w:rsidP="00AC2068">
      <w:pPr>
        <w:contextualSpacing/>
        <w:jc w:val="both"/>
        <w:rPr>
          <w:rFonts w:cstheme="minorHAnsi"/>
          <w:kern w:val="28"/>
          <w:sz w:val="20"/>
          <w:szCs w:val="20"/>
          <w:lang w:val="es-ES_tradnl"/>
        </w:rPr>
      </w:pP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1C4082">
        <w:rPr>
          <w:rFonts w:eastAsia="Arial Unicode MS" w:cstheme="minorHAnsi"/>
          <w:sz w:val="20"/>
          <w:szCs w:val="20"/>
          <w:lang w:val="es-ES_tradnl"/>
        </w:rPr>
        <w:t>nalizara la forma de realizar la protección de tubería correspondiente, por ejemplo: el Uso de Hormigón o Fundas de Protección o ambas.</w:t>
      </w: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cstheme="minorHAnsi"/>
          <w:kern w:val="28"/>
          <w:sz w:val="20"/>
          <w:szCs w:val="20"/>
          <w:lang w:val="es-ES_tradnl"/>
        </w:rPr>
        <w:t xml:space="preserve"> </w:t>
      </w:r>
      <w:r w:rsidRPr="001C4082">
        <w:rPr>
          <w:rFonts w:cstheme="minorHAnsi"/>
          <w:kern w:val="28"/>
          <w:sz w:val="20"/>
          <w:szCs w:val="20"/>
          <w:lang w:val="es-ES_tradnl"/>
        </w:rPr>
        <w:t>Los costos adicionales de estas actividades estarán por cuenta del CONTRATISTA.</w:t>
      </w: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AC2068" w:rsidRPr="001C4082" w:rsidRDefault="00AC2068" w:rsidP="00AC2068">
      <w:pPr>
        <w:pStyle w:val="PARRAFO"/>
        <w:spacing w:after="0" w:afterAutospacing="0" w:line="240" w:lineRule="auto"/>
        <w:contextualSpacing/>
        <w:rPr>
          <w:sz w:val="20"/>
          <w:szCs w:val="20"/>
          <w:lang w:val="es-ES_tradnl"/>
        </w:rPr>
      </w:pPr>
      <w:r w:rsidRPr="001C408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 xml:space="preserve">Todas las excavaciones serán hechas a cielo abierto </w:t>
      </w:r>
      <w:r w:rsidRPr="001C4082">
        <w:rPr>
          <w:rFonts w:eastAsia="Arial Unicode MS" w:cstheme="minorHAnsi"/>
          <w:iCs/>
          <w:sz w:val="20"/>
          <w:szCs w:val="20"/>
          <w:lang w:val="es-ES_tradnl"/>
        </w:rPr>
        <w:t>de acuerdo a los planos del proyecto y según el replanteo autorizado por el SUPERVISOR DE OBRA</w:t>
      </w:r>
      <w:r w:rsidRPr="001C4082">
        <w:rPr>
          <w:rFonts w:cstheme="minorHAnsi"/>
          <w:kern w:val="28"/>
          <w:sz w:val="20"/>
          <w:szCs w:val="20"/>
          <w:lang w:val="es-ES_tradnl"/>
        </w:rPr>
        <w:t xml:space="preserve">. </w:t>
      </w:r>
    </w:p>
    <w:p w:rsidR="00AC2068" w:rsidRPr="001C4082" w:rsidRDefault="00AC2068" w:rsidP="00AC2068">
      <w:pPr>
        <w:contextualSpacing/>
        <w:jc w:val="both"/>
        <w:rPr>
          <w:rFonts w:cstheme="minorHAnsi"/>
          <w:kern w:val="28"/>
          <w:sz w:val="20"/>
          <w:szCs w:val="20"/>
          <w:lang w:val="es-ES_tradnl"/>
        </w:rPr>
      </w:pP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 xml:space="preserve">Los </w:t>
      </w:r>
      <w:proofErr w:type="spellStart"/>
      <w:r w:rsidRPr="001C4082">
        <w:rPr>
          <w:rFonts w:cstheme="minorHAnsi"/>
          <w:kern w:val="28"/>
          <w:sz w:val="20"/>
          <w:szCs w:val="20"/>
          <w:lang w:val="es-ES_tradnl"/>
        </w:rPr>
        <w:t>entibamientos</w:t>
      </w:r>
      <w:proofErr w:type="spellEnd"/>
      <w:r w:rsidRPr="001C4082">
        <w:rPr>
          <w:rFonts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C2068" w:rsidRPr="00BC3164"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eastAsia="Arial Unicode MS"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AC2068" w:rsidRPr="001C4082" w:rsidRDefault="00AC2068" w:rsidP="00AC2068">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AC2068" w:rsidRPr="00BC3164" w:rsidRDefault="00AC2068" w:rsidP="00AC2068">
      <w:pPr>
        <w:tabs>
          <w:tab w:val="left" w:pos="2235"/>
        </w:tabs>
        <w:contextualSpacing/>
        <w:jc w:val="both"/>
        <w:rPr>
          <w:rFonts w:eastAsia="Arial Unicode MS" w:cstheme="minorHAnsi"/>
          <w:sz w:val="20"/>
          <w:szCs w:val="20"/>
        </w:rPr>
      </w:pPr>
      <w:r w:rsidRPr="001C4082">
        <w:rPr>
          <w:rFonts w:eastAsia="Arial Unicode MS"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C2068" w:rsidRPr="001C4082" w:rsidRDefault="00AC2068" w:rsidP="00AC2068">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Sistemas Subterráneos.</w:t>
      </w:r>
    </w:p>
    <w:p w:rsidR="00AC2068" w:rsidRPr="001C4082" w:rsidRDefault="00AC2068" w:rsidP="00AC2068">
      <w:pPr>
        <w:pStyle w:val="Estilo1"/>
        <w:contextualSpacing/>
        <w:rPr>
          <w:rFonts w:asciiTheme="minorHAnsi" w:hAnsiTheme="minorHAnsi" w:cstheme="minorHAnsi"/>
          <w:sz w:val="20"/>
          <w:szCs w:val="20"/>
        </w:rPr>
      </w:pPr>
    </w:p>
    <w:p w:rsidR="00AC2068" w:rsidRPr="001C4082" w:rsidRDefault="00AC2068" w:rsidP="00A05EA4">
      <w:pPr>
        <w:pStyle w:val="Prrafodelista"/>
        <w:numPr>
          <w:ilvl w:val="0"/>
          <w:numId w:val="43"/>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AC2068" w:rsidRPr="001C4082" w:rsidRDefault="00AC2068" w:rsidP="00A05EA4">
      <w:pPr>
        <w:pStyle w:val="Prrafodelista"/>
        <w:numPr>
          <w:ilvl w:val="0"/>
          <w:numId w:val="3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con los sistemas existentes, en cada punto realizará la excavación con el objeto de determinar cómo se ejecutara el cruce.</w:t>
      </w:r>
    </w:p>
    <w:p w:rsidR="00AC2068" w:rsidRPr="001C4082" w:rsidRDefault="00AC2068" w:rsidP="00A05EA4">
      <w:pPr>
        <w:pStyle w:val="Prrafodelista"/>
        <w:numPr>
          <w:ilvl w:val="0"/>
          <w:numId w:val="3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AC2068" w:rsidRPr="001C4082" w:rsidRDefault="00AC2068" w:rsidP="00A05EA4">
      <w:pPr>
        <w:pStyle w:val="Prrafodelista"/>
        <w:numPr>
          <w:ilvl w:val="0"/>
          <w:numId w:val="3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AC2068" w:rsidRPr="001C4082" w:rsidRDefault="00AC2068" w:rsidP="00AC2068">
      <w:pPr>
        <w:ind w:left="720"/>
        <w:contextualSpacing/>
        <w:jc w:val="both"/>
        <w:rPr>
          <w:rFonts w:cstheme="minorHAnsi"/>
          <w:sz w:val="20"/>
          <w:szCs w:val="20"/>
          <w:lang w:val="es-ES_tradnl"/>
        </w:rPr>
      </w:pPr>
    </w:p>
    <w:p w:rsidR="00AC2068" w:rsidRPr="001C4082" w:rsidRDefault="00AC2068" w:rsidP="00A05EA4">
      <w:pPr>
        <w:numPr>
          <w:ilvl w:val="0"/>
          <w:numId w:val="43"/>
        </w:numPr>
        <w:spacing w:after="0" w:line="240" w:lineRule="auto"/>
        <w:contextualSpacing/>
        <w:jc w:val="both"/>
        <w:rPr>
          <w:rFonts w:eastAsia="Arial Unicode MS" w:cstheme="minorHAnsi"/>
          <w:b/>
          <w:sz w:val="20"/>
          <w:szCs w:val="20"/>
          <w:lang w:val="es-ES_tradnl"/>
        </w:rPr>
      </w:pPr>
      <w:r w:rsidRPr="001C4082">
        <w:rPr>
          <w:rFonts w:eastAsia="Arial Unicode MS" w:cstheme="minorHAnsi"/>
          <w:b/>
          <w:sz w:val="20"/>
          <w:szCs w:val="20"/>
          <w:lang w:val="es-ES_tradnl"/>
        </w:rPr>
        <w:t>Paralelismo con líneas enterradas existentes</w:t>
      </w:r>
    </w:p>
    <w:p w:rsidR="00AC2068" w:rsidRPr="001C4082" w:rsidRDefault="00AC2068" w:rsidP="00A05EA4">
      <w:pPr>
        <w:pStyle w:val="Prrafodelista"/>
        <w:numPr>
          <w:ilvl w:val="0"/>
          <w:numId w:val="3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C2068" w:rsidRPr="001C4082" w:rsidRDefault="00AC2068" w:rsidP="00A05EA4">
      <w:pPr>
        <w:pStyle w:val="Prrafodelista"/>
        <w:numPr>
          <w:ilvl w:val="0"/>
          <w:numId w:val="3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C2068" w:rsidRPr="001C4082" w:rsidRDefault="00AC2068" w:rsidP="00A05EA4">
      <w:pPr>
        <w:pStyle w:val="Prrafodelista"/>
        <w:numPr>
          <w:ilvl w:val="0"/>
          <w:numId w:val="3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Excavación para uniones de tubería</w:t>
      </w:r>
    </w:p>
    <w:p w:rsidR="00AC2068" w:rsidRPr="001C4082" w:rsidRDefault="00AC2068" w:rsidP="00A05EA4">
      <w:pPr>
        <w:pStyle w:val="Prrafodelista"/>
        <w:numPr>
          <w:ilvl w:val="0"/>
          <w:numId w:val="3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deberá realizar las excavaciones para unión, garantizando en todo momento las mejores condiciones para que la unión de </w:t>
      </w:r>
      <w:proofErr w:type="spellStart"/>
      <w:r w:rsidRPr="001C4082">
        <w:rPr>
          <w:rFonts w:asciiTheme="minorHAnsi" w:hAnsiTheme="minorHAnsi" w:cstheme="minorHAnsi"/>
          <w:kern w:val="28"/>
          <w:sz w:val="20"/>
          <w:szCs w:val="20"/>
          <w:lang w:val="es-ES_tradnl"/>
        </w:rPr>
        <w:t>lingadas</w:t>
      </w:r>
      <w:proofErr w:type="spellEnd"/>
      <w:r w:rsidRPr="001C4082">
        <w:rPr>
          <w:rFonts w:asciiTheme="minorHAnsi" w:hAnsiTheme="minorHAnsi" w:cstheme="minorHAnsi"/>
          <w:kern w:val="28"/>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AC2068" w:rsidRPr="001C4082" w:rsidRDefault="00AC2068" w:rsidP="00AC2068">
      <w:pPr>
        <w:pStyle w:val="Prrafodelista"/>
        <w:ind w:left="360"/>
        <w:contextualSpacing/>
        <w:jc w:val="both"/>
        <w:rPr>
          <w:rFonts w:asciiTheme="minorHAnsi" w:hAnsiTheme="minorHAnsi" w:cstheme="minorHAnsi"/>
          <w:kern w:val="28"/>
          <w:sz w:val="20"/>
          <w:szCs w:val="20"/>
          <w:lang w:val="es-ES_tradnl"/>
        </w:rPr>
      </w:pPr>
    </w:p>
    <w:p w:rsidR="00AC2068" w:rsidRPr="001C4082" w:rsidRDefault="00AC2068" w:rsidP="00A05EA4">
      <w:pPr>
        <w:pStyle w:val="Estilo1"/>
        <w:numPr>
          <w:ilvl w:val="1"/>
          <w:numId w:val="25"/>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AC2068" w:rsidRPr="001C4082" w:rsidRDefault="00AC2068" w:rsidP="00AC2068">
      <w:pPr>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2068" w:rsidRPr="001C4082" w:rsidRDefault="00AC2068" w:rsidP="00AC2068">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2068" w:rsidRPr="001C4082" w:rsidRDefault="00AC2068" w:rsidP="00AC2068">
      <w:pPr>
        <w:jc w:val="both"/>
        <w:rPr>
          <w:rFonts w:cstheme="minorHAnsi"/>
          <w:kern w:val="28"/>
          <w:sz w:val="20"/>
          <w:szCs w:val="20"/>
          <w:lang w:val="es-ES_tradnl"/>
        </w:rPr>
      </w:pPr>
      <w:r w:rsidRPr="001C4082">
        <w:rPr>
          <w:rFonts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C2068" w:rsidRPr="00BC3164" w:rsidRDefault="00AC2068" w:rsidP="00AC2068">
      <w:pPr>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C2068" w:rsidRPr="001C4082" w:rsidRDefault="00AC2068" w:rsidP="00A05EA4">
      <w:pPr>
        <w:pStyle w:val="Estilo1"/>
        <w:numPr>
          <w:ilvl w:val="1"/>
          <w:numId w:val="25"/>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AC2068" w:rsidRPr="001C4082" w:rsidRDefault="00AC2068" w:rsidP="00AC2068">
      <w:pPr>
        <w:contextualSpacing/>
        <w:jc w:val="both"/>
        <w:rPr>
          <w:rFonts w:cstheme="minorHAnsi"/>
          <w:sz w:val="20"/>
          <w:szCs w:val="20"/>
        </w:rPr>
      </w:pPr>
      <w:r w:rsidRPr="001C4082">
        <w:rPr>
          <w:rFonts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AC2068" w:rsidRPr="001C4082" w:rsidRDefault="00AC2068" w:rsidP="00AC2068">
      <w:pPr>
        <w:contextualSpacing/>
        <w:jc w:val="both"/>
        <w:rPr>
          <w:rFonts w:cstheme="minorHAnsi"/>
          <w:sz w:val="20"/>
          <w:szCs w:val="20"/>
        </w:rPr>
      </w:pPr>
    </w:p>
    <w:p w:rsidR="00AC2068" w:rsidRDefault="00AC2068" w:rsidP="00AC2068">
      <w:pPr>
        <w:contextualSpacing/>
        <w:jc w:val="both"/>
        <w:rPr>
          <w:rFonts w:cstheme="minorHAnsi"/>
          <w:sz w:val="20"/>
          <w:szCs w:val="20"/>
          <w:lang w:val="es-ES_tradnl"/>
        </w:rPr>
      </w:pPr>
      <w:r w:rsidRPr="001C4082">
        <w:rPr>
          <w:rFonts w:cstheme="minorHAnsi"/>
          <w:sz w:val="20"/>
          <w:szCs w:val="20"/>
          <w:lang w:val="es-ES_tradnl"/>
        </w:rPr>
        <w:t>Este ítem ejecutado en un todo de acuerdo con los planos de detalle a las presentes especificaciones, medido según lo señalado y aprobado por el SUPERVISOR DE OBRA, será cancelado al precio uni</w:t>
      </w:r>
      <w:r>
        <w:rPr>
          <w:rFonts w:cstheme="minorHAnsi"/>
          <w:sz w:val="20"/>
          <w:szCs w:val="20"/>
          <w:lang w:val="es-ES_tradnl"/>
        </w:rPr>
        <w:t>tario de la propuesta aceptada.</w:t>
      </w:r>
    </w:p>
    <w:p w:rsidR="00AC2068" w:rsidRDefault="00AC2068" w:rsidP="00AC2068">
      <w:pPr>
        <w:pStyle w:val="Estilo1"/>
        <w:spacing w:line="276" w:lineRule="auto"/>
        <w:contextualSpacing/>
        <w:rPr>
          <w:rFonts w:asciiTheme="minorHAnsi" w:hAnsiTheme="minorHAnsi" w:cstheme="minorHAnsi"/>
          <w:b w:val="0"/>
          <w:kern w:val="28"/>
          <w:sz w:val="20"/>
          <w:szCs w:val="20"/>
        </w:rPr>
      </w:pPr>
      <w:r w:rsidRPr="00AC2068">
        <w:rPr>
          <w:rFonts w:asciiTheme="minorHAnsi" w:hAnsiTheme="minorHAnsi" w:cstheme="minorHAnsi"/>
          <w:b w:val="0"/>
          <w:kern w:val="28"/>
          <w:sz w:val="20"/>
          <w:szCs w:val="20"/>
        </w:rPr>
        <w:t>Dicho precio será compensación total por los materiales, mano de obra, herramientas, equipo y otros gastos que sean necesarios para la adecuada y correcta ejecución de los trabajos.</w:t>
      </w:r>
    </w:p>
    <w:p w:rsidR="00AC2068" w:rsidRDefault="00AC2068" w:rsidP="00AC2068">
      <w:pPr>
        <w:pStyle w:val="Estilo1"/>
        <w:spacing w:line="276" w:lineRule="auto"/>
        <w:contextualSpacing/>
        <w:rPr>
          <w:rFonts w:asciiTheme="minorHAnsi" w:hAnsiTheme="minorHAnsi" w:cstheme="minorHAnsi"/>
          <w:b w:val="0"/>
          <w:kern w:val="28"/>
          <w:sz w:val="20"/>
          <w:szCs w:val="20"/>
        </w:rPr>
      </w:pPr>
    </w:p>
    <w:p w:rsidR="00AC2068" w:rsidRPr="0096123B" w:rsidRDefault="00AC2068" w:rsidP="00A05EA4">
      <w:pPr>
        <w:pStyle w:val="Ttulo2"/>
        <w:numPr>
          <w:ilvl w:val="0"/>
          <w:numId w:val="25"/>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TRAN</w:t>
      </w:r>
      <w:r>
        <w:rPr>
          <w:rFonts w:asciiTheme="minorHAnsi" w:hAnsiTheme="minorHAnsi" w:cstheme="minorHAnsi"/>
          <w:b/>
          <w:color w:val="auto"/>
          <w:sz w:val="22"/>
          <w:szCs w:val="20"/>
        </w:rPr>
        <w:t>SPORTE DE TUBERÍA.</w:t>
      </w:r>
    </w:p>
    <w:p w:rsidR="00AC2068" w:rsidRPr="00920A4F" w:rsidRDefault="00AC2068" w:rsidP="00AC2068">
      <w:pPr>
        <w:jc w:val="both"/>
        <w:rPr>
          <w:rFonts w:cstheme="minorHAnsi"/>
          <w:b/>
          <w:sz w:val="20"/>
          <w:szCs w:val="20"/>
          <w:vertAlign w:val="superscript"/>
        </w:rPr>
      </w:pPr>
      <w:r>
        <w:rPr>
          <w:rFonts w:cstheme="minorHAnsi"/>
          <w:b/>
          <w:sz w:val="20"/>
          <w:szCs w:val="20"/>
        </w:rPr>
        <w:t>UNIDAD: GLB</w:t>
      </w:r>
    </w:p>
    <w:p w:rsidR="00AC2068" w:rsidRPr="00842FF0" w:rsidRDefault="00AC2068" w:rsidP="00E569FA">
      <w:pPr>
        <w:pStyle w:val="Estilo1"/>
        <w:numPr>
          <w:ilvl w:val="1"/>
          <w:numId w:val="25"/>
        </w:numPr>
        <w:spacing w:line="276" w:lineRule="auto"/>
        <w:rPr>
          <w:rFonts w:asciiTheme="minorHAnsi" w:eastAsia="Times New Roman" w:hAnsiTheme="minorHAnsi" w:cstheme="minorHAnsi"/>
          <w:sz w:val="20"/>
          <w:szCs w:val="20"/>
          <w:lang w:val="es-ES"/>
        </w:rPr>
      </w:pPr>
      <w:r w:rsidRPr="00842FF0">
        <w:rPr>
          <w:rFonts w:asciiTheme="minorHAnsi" w:eastAsia="Times New Roman" w:hAnsiTheme="minorHAnsi" w:cstheme="minorHAnsi"/>
          <w:sz w:val="20"/>
          <w:szCs w:val="20"/>
          <w:lang w:val="es-ES"/>
        </w:rPr>
        <w:t>D</w:t>
      </w:r>
      <w:r>
        <w:rPr>
          <w:rFonts w:asciiTheme="minorHAnsi" w:eastAsia="Times New Roman" w:hAnsiTheme="minorHAnsi" w:cstheme="minorHAnsi"/>
          <w:sz w:val="20"/>
          <w:szCs w:val="20"/>
          <w:lang w:val="es-ES"/>
        </w:rPr>
        <w:t>EFINICIÓN</w:t>
      </w:r>
    </w:p>
    <w:p w:rsidR="00AC2068" w:rsidRPr="00920A4F" w:rsidRDefault="00AC2068" w:rsidP="00E569FA">
      <w:pPr>
        <w:pStyle w:val="Estilo1"/>
        <w:tabs>
          <w:tab w:val="left" w:pos="426"/>
        </w:tabs>
        <w:rPr>
          <w:rFonts w:asciiTheme="minorHAnsi" w:hAnsiTheme="minorHAnsi" w:cstheme="minorHAnsi"/>
          <w:b w:val="0"/>
          <w:sz w:val="20"/>
          <w:szCs w:val="20"/>
        </w:rPr>
      </w:pPr>
      <w:r w:rsidRPr="00842FF0">
        <w:rPr>
          <w:rFonts w:asciiTheme="minorHAnsi" w:hAnsiTheme="minorHAnsi" w:cstheme="minorHAnsi"/>
          <w:b w:val="0"/>
          <w:sz w:val="20"/>
          <w:szCs w:val="20"/>
        </w:rPr>
        <w:t>Este Ítem comprende los trabajos necesarios para re</w:t>
      </w:r>
      <w:r>
        <w:rPr>
          <w:rFonts w:asciiTheme="minorHAnsi" w:hAnsiTheme="minorHAnsi" w:cstheme="minorHAnsi"/>
          <w:b w:val="0"/>
          <w:sz w:val="20"/>
          <w:szCs w:val="20"/>
        </w:rPr>
        <w:t>alizar el traslado de la tubería y accesorios de polietileno</w:t>
      </w:r>
      <w:r w:rsidRPr="00842FF0">
        <w:rPr>
          <w:rFonts w:asciiTheme="minorHAnsi" w:hAnsiTheme="minorHAnsi" w:cstheme="minorHAnsi"/>
          <w:b w:val="0"/>
          <w:sz w:val="20"/>
          <w:szCs w:val="20"/>
        </w:rPr>
        <w:t xml:space="preserve"> desde Almacenes de YPFB hasta la instalación de faenas. El carguío, </w:t>
      </w:r>
      <w:proofErr w:type="spellStart"/>
      <w:r w:rsidRPr="00842FF0">
        <w:rPr>
          <w:rFonts w:asciiTheme="minorHAnsi" w:hAnsiTheme="minorHAnsi" w:cstheme="minorHAnsi"/>
          <w:b w:val="0"/>
          <w:sz w:val="20"/>
          <w:szCs w:val="20"/>
        </w:rPr>
        <w:t>descarguío</w:t>
      </w:r>
      <w:proofErr w:type="spellEnd"/>
      <w:r w:rsidRPr="00842FF0">
        <w:rPr>
          <w:rFonts w:asciiTheme="minorHAnsi" w:hAnsiTheme="minorHAnsi" w:cstheme="minorHAnsi"/>
          <w:b w:val="0"/>
          <w:sz w:val="20"/>
          <w:szCs w:val="20"/>
        </w:rPr>
        <w:t xml:space="preserve">, distribución dentro del área de trabajo, su respectivo almacenaje estarán a cargo del CONTRATISTA. </w:t>
      </w:r>
    </w:p>
    <w:p w:rsidR="00AC2068" w:rsidRPr="00AC50DB" w:rsidRDefault="00AC2068" w:rsidP="00E569FA">
      <w:pPr>
        <w:pStyle w:val="Estilo1"/>
        <w:numPr>
          <w:ilvl w:val="1"/>
          <w:numId w:val="25"/>
        </w:numPr>
        <w:spacing w:before="100" w:beforeAutospacing="1" w:line="276" w:lineRule="auto"/>
        <w:rPr>
          <w:rFonts w:asciiTheme="minorHAnsi" w:eastAsia="Times New Roman" w:hAnsiTheme="minorHAnsi" w:cstheme="minorHAnsi"/>
          <w:sz w:val="20"/>
          <w:szCs w:val="20"/>
          <w:lang w:val="es-ES"/>
        </w:rPr>
      </w:pPr>
      <w:r w:rsidRPr="00AC50DB">
        <w:rPr>
          <w:rFonts w:asciiTheme="minorHAnsi" w:eastAsia="Times New Roman" w:hAnsiTheme="minorHAnsi" w:cstheme="minorHAnsi"/>
          <w:sz w:val="20"/>
          <w:szCs w:val="20"/>
          <w:lang w:val="es-ES"/>
        </w:rPr>
        <w:t>MA</w:t>
      </w:r>
      <w:r>
        <w:rPr>
          <w:rFonts w:asciiTheme="minorHAnsi" w:eastAsia="Times New Roman" w:hAnsiTheme="minorHAnsi" w:cstheme="minorHAnsi"/>
          <w:sz w:val="20"/>
          <w:szCs w:val="20"/>
          <w:lang w:val="es-ES"/>
        </w:rPr>
        <w:t>TERIALES, HERRAMIENTAS Y EQUIPO</w:t>
      </w:r>
    </w:p>
    <w:p w:rsidR="00AC2068" w:rsidRPr="00AC50DB" w:rsidRDefault="00AC2068" w:rsidP="00E569FA">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AC2068" w:rsidRDefault="00AC2068" w:rsidP="00E569FA">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La tubería podrá estar en rollos o barras de acuerdo a la disponibilidad en Almacenes de YPFB.</w:t>
      </w:r>
    </w:p>
    <w:p w:rsidR="00AC2068" w:rsidRPr="001B4A51" w:rsidRDefault="00AC2068" w:rsidP="00AC2068">
      <w:pPr>
        <w:pStyle w:val="Estilo1"/>
        <w:tabs>
          <w:tab w:val="left" w:pos="426"/>
        </w:tabs>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AC2068" w:rsidRPr="00920A4F" w:rsidTr="00EC7C34">
        <w:trPr>
          <w:jc w:val="center"/>
        </w:trPr>
        <w:tc>
          <w:tcPr>
            <w:tcW w:w="392" w:type="dxa"/>
            <w:shd w:val="clear" w:color="auto" w:fill="B4C6E7" w:themeFill="accent5" w:themeFillTint="66"/>
            <w:vAlign w:val="center"/>
          </w:tcPr>
          <w:p w:rsidR="00AC2068" w:rsidRPr="00920A4F" w:rsidRDefault="00AC2068" w:rsidP="00EC7C34">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AC2068" w:rsidRPr="00920A4F" w:rsidRDefault="00AC2068" w:rsidP="00EC7C34">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AC2068" w:rsidRPr="00920A4F" w:rsidRDefault="00AC2068" w:rsidP="00EC7C34">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AC2068" w:rsidRPr="00920A4F" w:rsidRDefault="00AC2068" w:rsidP="00EC7C34">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AC2068" w:rsidRPr="00920A4F" w:rsidTr="00EC7C34">
        <w:trPr>
          <w:jc w:val="center"/>
        </w:trPr>
        <w:tc>
          <w:tcPr>
            <w:tcW w:w="392" w:type="dxa"/>
            <w:shd w:val="clear" w:color="auto" w:fill="auto"/>
            <w:vAlign w:val="center"/>
          </w:tcPr>
          <w:p w:rsidR="00AC2068" w:rsidRPr="00920A4F" w:rsidRDefault="00AC2068" w:rsidP="00EC7C34">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AC2068" w:rsidRPr="00920A4F" w:rsidRDefault="00AC2068" w:rsidP="00EC7C34">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AC2068" w:rsidRPr="00920A4F" w:rsidRDefault="00BC4D75" w:rsidP="00AC2068">
            <w:pPr>
              <w:spacing w:before="100" w:beforeAutospacing="1" w:after="100" w:afterAutospacing="1"/>
              <w:jc w:val="center"/>
              <w:rPr>
                <w:rFonts w:cstheme="minorHAnsi"/>
                <w:sz w:val="20"/>
                <w:szCs w:val="20"/>
                <w:lang w:val="es-ES_tradnl"/>
              </w:rPr>
            </w:pPr>
            <w:r>
              <w:rPr>
                <w:rFonts w:cstheme="minorHAnsi"/>
                <w:sz w:val="20"/>
                <w:szCs w:val="20"/>
                <w:lang w:val="es-ES_tradnl"/>
              </w:rPr>
              <w:t>2.280</w:t>
            </w:r>
            <w:r w:rsidR="00AC2068">
              <w:rPr>
                <w:rFonts w:cstheme="minorHAnsi"/>
                <w:sz w:val="20"/>
                <w:szCs w:val="20"/>
                <w:lang w:val="es-ES_tradnl"/>
              </w:rPr>
              <w:t xml:space="preserve">,00 </w:t>
            </w:r>
            <w:r w:rsidR="00AC2068" w:rsidRPr="00920A4F">
              <w:rPr>
                <w:rFonts w:cstheme="minorHAnsi"/>
                <w:sz w:val="20"/>
                <w:szCs w:val="20"/>
                <w:lang w:val="es-ES_tradnl"/>
              </w:rPr>
              <w:t>[m]</w:t>
            </w:r>
          </w:p>
        </w:tc>
        <w:tc>
          <w:tcPr>
            <w:tcW w:w="1809" w:type="dxa"/>
            <w:shd w:val="clear" w:color="auto" w:fill="auto"/>
            <w:vAlign w:val="center"/>
          </w:tcPr>
          <w:p w:rsidR="00AC2068" w:rsidRPr="00920A4F" w:rsidRDefault="00AC2068" w:rsidP="00EC7C34">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AC2068" w:rsidRPr="00920A4F" w:rsidTr="00EC7C34">
        <w:trPr>
          <w:jc w:val="center"/>
        </w:trPr>
        <w:tc>
          <w:tcPr>
            <w:tcW w:w="392" w:type="dxa"/>
            <w:shd w:val="clear" w:color="auto" w:fill="auto"/>
            <w:vAlign w:val="center"/>
          </w:tcPr>
          <w:p w:rsidR="00AC2068" w:rsidRPr="00920A4F" w:rsidRDefault="00AC2068" w:rsidP="00EC7C34">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2</w:t>
            </w:r>
          </w:p>
        </w:tc>
        <w:tc>
          <w:tcPr>
            <w:tcW w:w="3198" w:type="dxa"/>
            <w:shd w:val="clear" w:color="auto" w:fill="auto"/>
            <w:vAlign w:val="center"/>
          </w:tcPr>
          <w:p w:rsidR="00AC2068" w:rsidRPr="00920A4F" w:rsidRDefault="00AC2068" w:rsidP="00AC2068">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w:t>
            </w:r>
            <w:r>
              <w:rPr>
                <w:rFonts w:cstheme="minorHAnsi"/>
                <w:sz w:val="20"/>
                <w:szCs w:val="20"/>
                <w:lang w:val="es-ES_tradnl"/>
              </w:rPr>
              <w:t>90</w:t>
            </w:r>
            <w:r w:rsidRPr="00920A4F">
              <w:rPr>
                <w:rFonts w:cstheme="minorHAnsi"/>
                <w:sz w:val="20"/>
                <w:szCs w:val="20"/>
                <w:lang w:val="es-ES_tradnl"/>
              </w:rPr>
              <w:t xml:space="preserve"> MM </w:t>
            </w:r>
          </w:p>
        </w:tc>
        <w:tc>
          <w:tcPr>
            <w:tcW w:w="1512" w:type="dxa"/>
            <w:shd w:val="clear" w:color="auto" w:fill="auto"/>
            <w:vAlign w:val="center"/>
          </w:tcPr>
          <w:p w:rsidR="00AC2068" w:rsidRPr="00920A4F" w:rsidRDefault="00BC4D75" w:rsidP="00AC2068">
            <w:pPr>
              <w:spacing w:before="100" w:beforeAutospacing="1" w:after="100" w:afterAutospacing="1"/>
              <w:jc w:val="center"/>
              <w:rPr>
                <w:rFonts w:cstheme="minorHAnsi"/>
                <w:sz w:val="20"/>
                <w:szCs w:val="20"/>
                <w:lang w:val="es-ES_tradnl"/>
              </w:rPr>
            </w:pPr>
            <w:r>
              <w:rPr>
                <w:rFonts w:cstheme="minorHAnsi"/>
                <w:sz w:val="20"/>
                <w:szCs w:val="20"/>
                <w:lang w:val="es-ES_tradnl"/>
              </w:rPr>
              <w:t>11.365</w:t>
            </w:r>
            <w:r w:rsidR="00AC2068">
              <w:rPr>
                <w:rFonts w:cstheme="minorHAnsi"/>
                <w:sz w:val="20"/>
                <w:szCs w:val="20"/>
                <w:lang w:val="es-ES_tradnl"/>
              </w:rPr>
              <w:t>,00</w:t>
            </w:r>
            <w:r w:rsidR="00AC2068" w:rsidRPr="00920A4F">
              <w:rPr>
                <w:rFonts w:cstheme="minorHAnsi"/>
                <w:sz w:val="20"/>
                <w:szCs w:val="20"/>
                <w:lang w:val="es-ES_tradnl"/>
              </w:rPr>
              <w:t>[m]</w:t>
            </w:r>
          </w:p>
        </w:tc>
        <w:tc>
          <w:tcPr>
            <w:tcW w:w="1809" w:type="dxa"/>
            <w:shd w:val="clear" w:color="auto" w:fill="auto"/>
            <w:vAlign w:val="center"/>
          </w:tcPr>
          <w:p w:rsidR="00AC2068" w:rsidRPr="00920A4F" w:rsidRDefault="00AC2068" w:rsidP="00EC7C34">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AC2068" w:rsidRPr="00AC50DB" w:rsidRDefault="00AC2068" w:rsidP="00A05EA4">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w:t>
      </w:r>
      <w:r w:rsidRPr="00AC50DB">
        <w:rPr>
          <w:rFonts w:asciiTheme="minorHAnsi" w:eastAsia="Times New Roman" w:hAnsiTheme="minorHAnsi" w:cstheme="minorHAnsi"/>
          <w:sz w:val="20"/>
          <w:szCs w:val="20"/>
          <w:lang w:val="es-ES"/>
        </w:rPr>
        <w:t>ROCEDIMIENTO PARA LA EJECUCIÓN.</w:t>
      </w:r>
    </w:p>
    <w:p w:rsidR="00AC2068" w:rsidRPr="00AC50DB" w:rsidRDefault="00AC2068" w:rsidP="00AC2068">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lastRenderedPageBreak/>
        <w:t xml:space="preserve">Los trabajos de Transporte de tubería serán ejecutados tomando en cuenta los siguientes procedimientos: </w:t>
      </w:r>
    </w:p>
    <w:p w:rsidR="00AC2068" w:rsidRPr="00AC50DB" w:rsidRDefault="00AC2068" w:rsidP="00A05EA4">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Recepción y Cambio de custodia de tubería y fundas</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 tubería y las fundas a ser utilizadas en el presente proyecto serán </w:t>
      </w:r>
      <w:proofErr w:type="spellStart"/>
      <w:r w:rsidRPr="00AC50DB">
        <w:rPr>
          <w:rFonts w:asciiTheme="minorHAnsi" w:hAnsiTheme="minorHAnsi" w:cstheme="minorHAnsi"/>
          <w:b w:val="0"/>
          <w:sz w:val="20"/>
          <w:szCs w:val="20"/>
        </w:rPr>
        <w:t>recepcionadas</w:t>
      </w:r>
      <w:proofErr w:type="spellEnd"/>
      <w:r w:rsidRPr="00AC50DB">
        <w:rPr>
          <w:rFonts w:asciiTheme="minorHAnsi" w:hAnsiTheme="minorHAnsi" w:cstheme="minorHAnsi"/>
          <w:b w:val="0"/>
          <w:sz w:val="20"/>
          <w:szCs w:val="20"/>
        </w:rPr>
        <w:t xml:space="preserve"> por el CONTRATISTA en los almacenes de YPFB, por lotes y en periodos definidos entre el CONTRATISTA y el SUPERVISOR DE OBRA, basados en el cronograma de ejecución </w:t>
      </w:r>
      <w:r>
        <w:rPr>
          <w:rFonts w:asciiTheme="minorHAnsi" w:hAnsiTheme="minorHAnsi" w:cstheme="minorHAnsi"/>
          <w:b w:val="0"/>
          <w:sz w:val="20"/>
          <w:szCs w:val="20"/>
        </w:rPr>
        <w:t xml:space="preserve">de obras entregado. La tubería </w:t>
      </w:r>
      <w:proofErr w:type="spellStart"/>
      <w:r>
        <w:rPr>
          <w:rFonts w:asciiTheme="minorHAnsi" w:hAnsiTheme="minorHAnsi" w:cstheme="minorHAnsi"/>
          <w:b w:val="0"/>
          <w:sz w:val="20"/>
          <w:szCs w:val="20"/>
        </w:rPr>
        <w:t>r</w:t>
      </w:r>
      <w:r w:rsidRPr="00AC50DB">
        <w:rPr>
          <w:rFonts w:asciiTheme="minorHAnsi" w:hAnsiTheme="minorHAnsi" w:cstheme="minorHAnsi"/>
          <w:b w:val="0"/>
          <w:sz w:val="20"/>
          <w:szCs w:val="20"/>
        </w:rPr>
        <w:t>ecepcionada</w:t>
      </w:r>
      <w:proofErr w:type="spellEnd"/>
      <w:r w:rsidRPr="00AC50DB">
        <w:rPr>
          <w:rFonts w:asciiTheme="minorHAnsi" w:hAnsiTheme="minorHAnsi" w:cstheme="minorHAnsi"/>
          <w:b w:val="0"/>
          <w:sz w:val="20"/>
          <w:szCs w:val="20"/>
        </w:rPr>
        <w:t xml:space="preserve"> por el CONTRATISTA quedara bajo su responsabilidad.</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En la recepción de cada lote de tubería, el CONTRATISTA deberá verificar el buen estado de la misma, todas las observaciones deberán ser reportadas al encargado de almacenes antes de retirarla del almacén.</w:t>
      </w:r>
    </w:p>
    <w:p w:rsidR="00AC2068"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Toda la tubería </w:t>
      </w:r>
      <w:proofErr w:type="spellStart"/>
      <w:r w:rsidRPr="00AC50DB">
        <w:rPr>
          <w:rFonts w:asciiTheme="minorHAnsi" w:hAnsiTheme="minorHAnsi" w:cstheme="minorHAnsi"/>
          <w:b w:val="0"/>
          <w:sz w:val="20"/>
          <w:szCs w:val="20"/>
        </w:rPr>
        <w:t>recepcionada</w:t>
      </w:r>
      <w:proofErr w:type="spellEnd"/>
      <w:r w:rsidRPr="00AC50DB">
        <w:rPr>
          <w:rFonts w:asciiTheme="minorHAnsi" w:hAnsiTheme="minorHAnsi" w:cstheme="minorHAnsi"/>
          <w:b w:val="0"/>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C2068" w:rsidRPr="00AC50DB" w:rsidRDefault="00AC2068" w:rsidP="00AC2068">
      <w:pPr>
        <w:pStyle w:val="Estilo1"/>
        <w:tabs>
          <w:tab w:val="left" w:pos="426"/>
        </w:tabs>
        <w:ind w:left="792"/>
        <w:rPr>
          <w:rFonts w:asciiTheme="minorHAnsi" w:hAnsiTheme="minorHAnsi" w:cstheme="minorHAnsi"/>
          <w:b w:val="0"/>
          <w:sz w:val="20"/>
          <w:szCs w:val="20"/>
        </w:rPr>
      </w:pPr>
    </w:p>
    <w:p w:rsidR="00AC2068" w:rsidRPr="00AC50DB" w:rsidRDefault="00AC2068" w:rsidP="00A05EA4">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 xml:space="preserve">Carguío y </w:t>
      </w:r>
      <w:proofErr w:type="spellStart"/>
      <w:r w:rsidRPr="00AC50DB">
        <w:rPr>
          <w:rFonts w:asciiTheme="minorHAnsi" w:hAnsiTheme="minorHAnsi" w:cstheme="minorHAnsi"/>
          <w:sz w:val="20"/>
          <w:szCs w:val="20"/>
        </w:rPr>
        <w:t>Descarguío</w:t>
      </w:r>
      <w:proofErr w:type="spellEnd"/>
      <w:r w:rsidRPr="00AC50DB">
        <w:rPr>
          <w:rFonts w:asciiTheme="minorHAnsi" w:hAnsiTheme="minorHAnsi" w:cstheme="minorHAnsi"/>
          <w:sz w:val="20"/>
          <w:szCs w:val="20"/>
        </w:rPr>
        <w:t xml:space="preserve"> de Tubería.</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En la manipulación de los tubos de polietileno, las superficies de contacto deberán ser protegidas adecuadamente.  </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El elemento más adecuado de manipuleo es el montacargas con sus uñas protegidas.</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Se debe evitar arrastrar las bobinas y los tubos sobre el piso, utilizar siempre plataformas de madera.</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Utilizar como medios de elevación fajas textiles y nunca eslingas metálicas.</w:t>
      </w:r>
    </w:p>
    <w:p w:rsidR="00AC2068"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Durante el carguío y </w:t>
      </w:r>
      <w:proofErr w:type="spellStart"/>
      <w:r w:rsidRPr="00AC50DB">
        <w:rPr>
          <w:rFonts w:asciiTheme="minorHAnsi" w:hAnsiTheme="minorHAnsi" w:cstheme="minorHAnsi"/>
          <w:b w:val="0"/>
          <w:sz w:val="20"/>
          <w:szCs w:val="20"/>
        </w:rPr>
        <w:t>descarguio</w:t>
      </w:r>
      <w:proofErr w:type="spellEnd"/>
      <w:r w:rsidRPr="00AC50DB">
        <w:rPr>
          <w:rFonts w:asciiTheme="minorHAnsi" w:hAnsiTheme="minorHAnsi" w:cstheme="minorHAnsi"/>
          <w:b w:val="0"/>
          <w:sz w:val="20"/>
          <w:szCs w:val="20"/>
        </w:rPr>
        <w:t xml:space="preserve"> de los tubos, no se debe arrojar al piso ni golpearlos.</w:t>
      </w:r>
    </w:p>
    <w:p w:rsidR="00AC2068" w:rsidRPr="00AC50DB" w:rsidRDefault="00AC2068" w:rsidP="00AC2068">
      <w:pPr>
        <w:pStyle w:val="Estilo1"/>
        <w:tabs>
          <w:tab w:val="left" w:pos="426"/>
        </w:tabs>
        <w:ind w:left="792"/>
        <w:rPr>
          <w:rFonts w:asciiTheme="minorHAnsi" w:hAnsiTheme="minorHAnsi" w:cstheme="minorHAnsi"/>
          <w:b w:val="0"/>
          <w:sz w:val="20"/>
          <w:szCs w:val="20"/>
        </w:rPr>
      </w:pPr>
    </w:p>
    <w:p w:rsidR="00AC2068" w:rsidRPr="00AC50DB" w:rsidRDefault="00AC2068" w:rsidP="00A05EA4">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Transporte de Tubería</w:t>
      </w:r>
    </w:p>
    <w:p w:rsidR="00AC2068" w:rsidRPr="00920A4F"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recomendaciones generales para el transporte son:</w:t>
      </w:r>
    </w:p>
    <w:p w:rsidR="00AC2068" w:rsidRPr="00AC50DB" w:rsidRDefault="00AC2068" w:rsidP="00A05EA4">
      <w:pPr>
        <w:pStyle w:val="Estilo1"/>
        <w:numPr>
          <w:ilvl w:val="0"/>
          <w:numId w:val="27"/>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Las superficies deberán ser planas y con ausencia de aristas cortantes. Estarán perfectamente limpias. No deberán sobresalir de los límites del camión.</w:t>
      </w:r>
    </w:p>
    <w:p w:rsidR="00AC2068" w:rsidRPr="00AC50DB" w:rsidRDefault="00AC2068" w:rsidP="00A05EA4">
      <w:pPr>
        <w:pStyle w:val="Estilo1"/>
        <w:numPr>
          <w:ilvl w:val="0"/>
          <w:numId w:val="27"/>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AC2068" w:rsidRPr="00AC50DB" w:rsidRDefault="00AC2068" w:rsidP="00A05EA4">
      <w:pPr>
        <w:pStyle w:val="Estilo1"/>
        <w:numPr>
          <w:ilvl w:val="0"/>
          <w:numId w:val="27"/>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Verificar que las tuberías no queden expuestas a las llantas del vehículo, así como de otras posibles fuentes de calor que puedan dañarlas.</w:t>
      </w:r>
    </w:p>
    <w:p w:rsidR="00AC2068" w:rsidRPr="00AC50DB" w:rsidRDefault="00AC2068" w:rsidP="00A05EA4">
      <w:pPr>
        <w:pStyle w:val="Estilo1"/>
        <w:numPr>
          <w:ilvl w:val="0"/>
          <w:numId w:val="27"/>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 xml:space="preserve">No se debe adicionar otro tipo de carga sobre las tuberías. </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Si una tubería, en cualquier etapa del transporte, manipulación o almacenamiento, presentare deterioro o daño con un espesor superior al 5% de la pared, deberá desecharse el tramo dañado y realizar el respectivo informe al SUPERVISOR DE OBRA. (Ver Sección Gráficos)</w:t>
      </w:r>
    </w:p>
    <w:p w:rsidR="00AC2068"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tuberías en rollos zunchadas podrán transportarse en forma horizontal. Se emplearán plataformas transportables (pallets).</w:t>
      </w:r>
    </w:p>
    <w:p w:rsidR="00AC2068" w:rsidRPr="00AC50DB" w:rsidRDefault="00AC2068" w:rsidP="00AC2068">
      <w:pPr>
        <w:pStyle w:val="Estilo1"/>
        <w:tabs>
          <w:tab w:val="left" w:pos="426"/>
        </w:tabs>
        <w:ind w:left="792"/>
        <w:rPr>
          <w:rFonts w:asciiTheme="minorHAnsi" w:hAnsiTheme="minorHAnsi" w:cstheme="minorHAnsi"/>
          <w:b w:val="0"/>
          <w:sz w:val="20"/>
          <w:szCs w:val="20"/>
        </w:rPr>
      </w:pPr>
    </w:p>
    <w:p w:rsidR="00AC2068" w:rsidRPr="00AC50DB" w:rsidRDefault="00AC2068" w:rsidP="00A05EA4">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Almacenaje de Tubería</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Las barras se apilarán sin sobrepasar 1 m de altura para evitar deformaciones por compresión, ya que el límite máximo de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 xml:space="preserve"> se sitúa en ±1,5 % del diámetro exterior, ya que el exceso de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 xml:space="preserve"> dificulta la soldadura.</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 superficie sobre la que se depositarán las barras será plana, libre de elementos que produzcan daños a la superficie de los tubos.</w:t>
      </w:r>
    </w:p>
    <w:p w:rsidR="00AC2068"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w:t>
      </w:r>
    </w:p>
    <w:p w:rsidR="00BC4D75" w:rsidRPr="00AC50DB" w:rsidRDefault="00BC4D75" w:rsidP="00AC2068">
      <w:pPr>
        <w:pStyle w:val="Estilo1"/>
        <w:tabs>
          <w:tab w:val="left" w:pos="426"/>
        </w:tabs>
        <w:ind w:left="792"/>
        <w:rPr>
          <w:rFonts w:asciiTheme="minorHAnsi" w:hAnsiTheme="minorHAnsi" w:cstheme="minorHAnsi"/>
          <w:b w:val="0"/>
          <w:sz w:val="20"/>
          <w:szCs w:val="20"/>
        </w:rPr>
      </w:pPr>
    </w:p>
    <w:p w:rsidR="00AC2068" w:rsidRPr="00840732" w:rsidRDefault="00AC2068" w:rsidP="002863F6">
      <w:pPr>
        <w:pStyle w:val="Estilo1"/>
        <w:numPr>
          <w:ilvl w:val="1"/>
          <w:numId w:val="25"/>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MEDIDAS DE MITIGACION AMBIENTAL</w:t>
      </w:r>
    </w:p>
    <w:p w:rsidR="00AC2068" w:rsidRPr="00840732" w:rsidRDefault="00AC2068" w:rsidP="002863F6">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2068" w:rsidRPr="00840732" w:rsidRDefault="00AC2068" w:rsidP="00AC2068">
      <w:pPr>
        <w:pStyle w:val="Estilo1"/>
        <w:tabs>
          <w:tab w:val="left" w:pos="426"/>
        </w:tabs>
        <w:ind w:left="792"/>
        <w:rPr>
          <w:rFonts w:asciiTheme="minorHAnsi" w:hAnsiTheme="minorHAnsi" w:cstheme="minorHAnsi"/>
          <w:b w:val="0"/>
          <w:sz w:val="20"/>
          <w:szCs w:val="20"/>
        </w:rPr>
      </w:pPr>
    </w:p>
    <w:p w:rsidR="00AC2068" w:rsidRPr="00840732" w:rsidRDefault="00AC2068" w:rsidP="00AC2068">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2068" w:rsidRPr="00840732" w:rsidRDefault="00AC2068" w:rsidP="00AC2068">
      <w:pPr>
        <w:pStyle w:val="Estilo1"/>
        <w:tabs>
          <w:tab w:val="left" w:pos="426"/>
        </w:tabs>
        <w:ind w:left="792"/>
        <w:rPr>
          <w:rFonts w:asciiTheme="minorHAnsi" w:hAnsiTheme="minorHAnsi" w:cstheme="minorHAnsi"/>
          <w:b w:val="0"/>
          <w:sz w:val="20"/>
          <w:szCs w:val="20"/>
        </w:rPr>
      </w:pPr>
    </w:p>
    <w:p w:rsidR="00AC2068" w:rsidRPr="00840732" w:rsidRDefault="00AC2068" w:rsidP="00AC2068">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2068" w:rsidRPr="00840732" w:rsidRDefault="00AC2068" w:rsidP="00AC2068">
      <w:pPr>
        <w:pStyle w:val="Estilo1"/>
        <w:tabs>
          <w:tab w:val="left" w:pos="426"/>
        </w:tabs>
        <w:ind w:left="792"/>
        <w:rPr>
          <w:rFonts w:asciiTheme="minorHAnsi" w:hAnsiTheme="minorHAnsi" w:cstheme="minorHAnsi"/>
          <w:b w:val="0"/>
          <w:sz w:val="20"/>
          <w:szCs w:val="20"/>
        </w:rPr>
      </w:pPr>
    </w:p>
    <w:p w:rsidR="00E569FA" w:rsidRDefault="00AC2068" w:rsidP="00AC2068">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296FCE" w:rsidRPr="00840732" w:rsidRDefault="00296FCE" w:rsidP="00AC2068">
      <w:pPr>
        <w:pStyle w:val="Estilo1"/>
        <w:tabs>
          <w:tab w:val="left" w:pos="426"/>
        </w:tabs>
        <w:rPr>
          <w:rFonts w:asciiTheme="minorHAnsi" w:hAnsiTheme="minorHAnsi" w:cstheme="minorHAnsi"/>
          <w:b w:val="0"/>
          <w:sz w:val="20"/>
          <w:szCs w:val="20"/>
        </w:rPr>
      </w:pPr>
    </w:p>
    <w:p w:rsidR="00AC2068" w:rsidRDefault="00AC2068" w:rsidP="00E569FA">
      <w:pPr>
        <w:pStyle w:val="Estilo1"/>
        <w:numPr>
          <w:ilvl w:val="1"/>
          <w:numId w:val="25"/>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 xml:space="preserve"> MEDICIÓN Y FORMA DE PAGO.</w:t>
      </w:r>
    </w:p>
    <w:p w:rsidR="00AC2068" w:rsidRPr="004369A3" w:rsidRDefault="00AC2068" w:rsidP="00E569FA">
      <w:pPr>
        <w:pStyle w:val="Estilo1"/>
        <w:spacing w:line="276" w:lineRule="auto"/>
        <w:rPr>
          <w:rFonts w:asciiTheme="minorHAnsi" w:eastAsia="Times New Roman" w:hAnsiTheme="minorHAnsi" w:cstheme="minorHAnsi"/>
          <w:sz w:val="20"/>
          <w:szCs w:val="20"/>
          <w:lang w:val="es-ES"/>
        </w:rPr>
      </w:pPr>
      <w:r w:rsidRPr="004369A3">
        <w:rPr>
          <w:rFonts w:asciiTheme="minorHAnsi" w:hAnsiTheme="minorHAnsi" w:cstheme="minorHAnsi"/>
          <w:b w:val="0"/>
          <w:sz w:val="20"/>
          <w:szCs w:val="20"/>
        </w:rPr>
        <w:t>El ítem de transporte de tubería será medido en Global de acuerdo a la buena y completa ejecución del trabajo. Será aprobado por el SUPERVISOR DE OBRA. El pago se efectuara de acuerdo al precio unitario de la propuesta aceptada.</w:t>
      </w:r>
    </w:p>
    <w:p w:rsidR="00AC2068" w:rsidRDefault="00AC2068" w:rsidP="00AC2068">
      <w:pPr>
        <w:pStyle w:val="Estilo1"/>
        <w:spacing w:line="276" w:lineRule="auto"/>
        <w:contextualSpacing/>
        <w:rPr>
          <w:rFonts w:asciiTheme="minorHAnsi" w:hAnsiTheme="minorHAnsi" w:cstheme="minorHAnsi"/>
          <w:b w:val="0"/>
          <w:sz w:val="20"/>
          <w:szCs w:val="20"/>
        </w:rPr>
      </w:pPr>
      <w:r w:rsidRPr="0084073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DC4186" w:rsidRDefault="00DC4186" w:rsidP="00AC2068">
      <w:pPr>
        <w:pStyle w:val="Estilo1"/>
        <w:spacing w:line="276" w:lineRule="auto"/>
        <w:contextualSpacing/>
        <w:rPr>
          <w:rFonts w:asciiTheme="minorHAnsi" w:hAnsiTheme="minorHAnsi" w:cstheme="minorHAnsi"/>
          <w:b w:val="0"/>
          <w:sz w:val="20"/>
          <w:szCs w:val="20"/>
        </w:rPr>
      </w:pPr>
    </w:p>
    <w:p w:rsidR="00DC4186" w:rsidRPr="0096123B" w:rsidRDefault="00DC4186" w:rsidP="00A05EA4">
      <w:pPr>
        <w:pStyle w:val="Ttulo2"/>
        <w:numPr>
          <w:ilvl w:val="0"/>
          <w:numId w:val="25"/>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lastRenderedPageBreak/>
        <w:t>PROVISIÓN Y COLOCADO DE FUNDA DE PROTECCIÓN PVC DN-3”</w:t>
      </w:r>
    </w:p>
    <w:p w:rsidR="00DC4186" w:rsidRPr="00920A4F" w:rsidRDefault="00DC4186" w:rsidP="00DC4186">
      <w:pPr>
        <w:jc w:val="both"/>
        <w:rPr>
          <w:rFonts w:cstheme="minorHAnsi"/>
          <w:b/>
          <w:sz w:val="20"/>
          <w:szCs w:val="20"/>
        </w:rPr>
      </w:pPr>
      <w:r>
        <w:rPr>
          <w:rFonts w:cstheme="minorHAnsi"/>
          <w:b/>
          <w:sz w:val="20"/>
          <w:szCs w:val="20"/>
        </w:rPr>
        <w:t>UNIDAD: m</w:t>
      </w:r>
    </w:p>
    <w:p w:rsidR="00DC4186" w:rsidRDefault="00DC4186" w:rsidP="00A05EA4">
      <w:pPr>
        <w:pStyle w:val="Estilo1"/>
        <w:numPr>
          <w:ilvl w:val="1"/>
          <w:numId w:val="25"/>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 xml:space="preserve">DEFINICIÓN </w:t>
      </w:r>
    </w:p>
    <w:p w:rsidR="00DC4186" w:rsidRDefault="00DC4186" w:rsidP="00DC4186">
      <w:pPr>
        <w:pStyle w:val="Estilo1"/>
        <w:spacing w:line="276" w:lineRule="auto"/>
        <w:rPr>
          <w:rFonts w:asciiTheme="minorHAnsi" w:hAnsiTheme="minorHAnsi" w:cstheme="minorHAnsi"/>
          <w:b w:val="0"/>
          <w:sz w:val="20"/>
          <w:szCs w:val="20"/>
        </w:rPr>
      </w:pPr>
      <w:r w:rsidRPr="004369A3">
        <w:rPr>
          <w:rFonts w:asciiTheme="minorHAnsi" w:hAnsiTheme="minorHAnsi" w:cstheme="minorHAnsi"/>
          <w:b w:val="0"/>
          <w:sz w:val="20"/>
          <w:szCs w:val="20"/>
        </w:rPr>
        <w:t>Este ítem se refiere a la provisión y colocado de funda de protección de PVC SCH 40  DN-3”, que servirá de encamisado y  protegerá la red de gas a construir.</w:t>
      </w:r>
    </w:p>
    <w:p w:rsidR="00BC4D75" w:rsidRPr="004369A3" w:rsidRDefault="00BC4D75" w:rsidP="00DC4186">
      <w:pPr>
        <w:pStyle w:val="Estilo1"/>
        <w:spacing w:line="276" w:lineRule="auto"/>
        <w:rPr>
          <w:rFonts w:asciiTheme="minorHAnsi" w:hAnsiTheme="minorHAnsi" w:cstheme="minorHAnsi"/>
          <w:b w:val="0"/>
          <w:sz w:val="20"/>
          <w:szCs w:val="20"/>
        </w:rPr>
      </w:pPr>
    </w:p>
    <w:p w:rsidR="00DC4186" w:rsidRPr="00840732" w:rsidRDefault="00DC4186" w:rsidP="00BC4D75">
      <w:pPr>
        <w:pStyle w:val="Estilo1"/>
        <w:numPr>
          <w:ilvl w:val="1"/>
          <w:numId w:val="25"/>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MATERIALES, HERRAMIENTAS Y EQUIPO</w:t>
      </w:r>
    </w:p>
    <w:p w:rsidR="00DC4186" w:rsidRPr="00840732" w:rsidRDefault="00DC4186" w:rsidP="00BC4D75">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La tubería PVC SCH E-40  DN-3”, será provista por El CONTRATISTA, de acuerdo a los diámetros y longitudes que la obra requiera. EL CONTRATISTA es quien suministrará todo el material necesario, personal y otros elementos necesarios para la ejecución de este ítem.</w:t>
      </w:r>
    </w:p>
    <w:p w:rsidR="00DC4186" w:rsidRPr="00840732" w:rsidRDefault="00DC4186" w:rsidP="00A05EA4">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PROCEDIMIENTO PARA LA EJECUCIÓN</w:t>
      </w:r>
    </w:p>
    <w:p w:rsidR="00DC4186" w:rsidRPr="00CB2BE0" w:rsidRDefault="00DC4186" w:rsidP="00DC4186">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Las tuberías de PVC SCH 40  DN-3” deben ser ubicada</w:t>
      </w:r>
      <w:r>
        <w:rPr>
          <w:rFonts w:asciiTheme="minorHAnsi" w:hAnsiTheme="minorHAnsi" w:cstheme="minorHAnsi"/>
          <w:b w:val="0"/>
          <w:sz w:val="20"/>
          <w:szCs w:val="20"/>
        </w:rPr>
        <w:t>s</w:t>
      </w:r>
      <w:r w:rsidRPr="00CB2BE0">
        <w:rPr>
          <w:rFonts w:asciiTheme="minorHAnsi" w:hAnsiTheme="minorHAnsi" w:cstheme="minorHAnsi"/>
          <w:b w:val="0"/>
          <w:sz w:val="20"/>
          <w:szCs w:val="20"/>
        </w:rPr>
        <w:t xml:space="preserve"> en todos los cruces y cunetas con la longitud y disposición previamente aprobadas por el SUPERVISOR DE OBRA.</w:t>
      </w:r>
    </w:p>
    <w:p w:rsidR="00DC4186" w:rsidRDefault="00DC4186" w:rsidP="00DC4186">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Se debe tener especial cuidado en no romper, fisurar o doblar la tubería PVC al momento de su colocación y al compactar la zanja.</w:t>
      </w:r>
    </w:p>
    <w:p w:rsidR="00DC4186" w:rsidRPr="00CB2BE0" w:rsidRDefault="00DC4186" w:rsidP="00DC4186">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DC4186" w:rsidRPr="00920A4F" w:rsidTr="00EC7C34">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DC4186" w:rsidRPr="00920A4F" w:rsidRDefault="00DC4186" w:rsidP="00EC7C34">
            <w:pPr>
              <w:jc w:val="center"/>
              <w:rPr>
                <w:rFonts w:cstheme="minorHAnsi"/>
                <w:b/>
                <w:sz w:val="20"/>
                <w:szCs w:val="20"/>
              </w:rPr>
            </w:pPr>
            <w:r w:rsidRPr="00920A4F">
              <w:rPr>
                <w:rFonts w:cstheme="minorHAnsi"/>
                <w:b/>
                <w:sz w:val="20"/>
                <w:szCs w:val="20"/>
              </w:rPr>
              <w:t xml:space="preserve">TUBERÍAS DE PROTECCIÓN  PVC </w:t>
            </w:r>
            <w:r w:rsidRPr="00920A4F">
              <w:rPr>
                <w:rFonts w:cstheme="minorHAnsi"/>
                <w:sz w:val="20"/>
                <w:szCs w:val="20"/>
              </w:rPr>
              <w:t xml:space="preserve"> </w:t>
            </w:r>
            <w:r w:rsidRPr="00920A4F">
              <w:rPr>
                <w:rFonts w:cstheme="minorHAnsi"/>
                <w:b/>
                <w:sz w:val="20"/>
                <w:szCs w:val="20"/>
              </w:rPr>
              <w:t>SCH E-40 DE 3” (PULGADAS)</w:t>
            </w:r>
          </w:p>
        </w:tc>
      </w:tr>
      <w:tr w:rsidR="00DC4186" w:rsidRPr="00920A4F" w:rsidTr="00EC7C3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DC4186" w:rsidRPr="00920A4F" w:rsidRDefault="00DC4186" w:rsidP="00EC7C34">
            <w:pPr>
              <w:jc w:val="both"/>
              <w:rPr>
                <w:rFonts w:cstheme="minorHAnsi"/>
                <w:sz w:val="20"/>
                <w:szCs w:val="20"/>
              </w:rPr>
            </w:pPr>
            <w:r w:rsidRPr="00920A4F">
              <w:rPr>
                <w:rFonts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DC4186" w:rsidRPr="00920A4F" w:rsidRDefault="00DC4186" w:rsidP="00EC7C34">
            <w:pPr>
              <w:jc w:val="both"/>
              <w:rPr>
                <w:rFonts w:cstheme="minorHAnsi"/>
                <w:sz w:val="20"/>
                <w:szCs w:val="20"/>
              </w:rPr>
            </w:pPr>
            <w:r w:rsidRPr="00920A4F">
              <w:rPr>
                <w:rFonts w:cstheme="minorHAnsi"/>
                <w:sz w:val="20"/>
                <w:szCs w:val="20"/>
              </w:rPr>
              <w:t>TUBERÍA DE PROTECCIÓN</w:t>
            </w:r>
          </w:p>
        </w:tc>
      </w:tr>
      <w:tr w:rsidR="00DC4186" w:rsidRPr="00920A4F" w:rsidTr="00EC7C3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DC4186" w:rsidRPr="00920A4F" w:rsidRDefault="00DC4186" w:rsidP="00EC7C34">
            <w:pPr>
              <w:jc w:val="both"/>
              <w:rPr>
                <w:rFonts w:cstheme="minorHAnsi"/>
                <w:sz w:val="20"/>
                <w:szCs w:val="20"/>
              </w:rPr>
            </w:pPr>
            <w:r w:rsidRPr="00920A4F">
              <w:rPr>
                <w:rFonts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DC4186" w:rsidRPr="00920A4F" w:rsidRDefault="00DC4186" w:rsidP="00EC7C34">
            <w:pPr>
              <w:jc w:val="both"/>
              <w:rPr>
                <w:rFonts w:cstheme="minorHAnsi"/>
                <w:sz w:val="20"/>
                <w:szCs w:val="20"/>
              </w:rPr>
            </w:pPr>
            <w:r w:rsidRPr="00920A4F">
              <w:rPr>
                <w:rFonts w:cstheme="minorHAnsi"/>
                <w:sz w:val="20"/>
                <w:szCs w:val="20"/>
              </w:rPr>
              <w:t>PVC, ESQUEMA 40</w:t>
            </w:r>
          </w:p>
        </w:tc>
      </w:tr>
      <w:tr w:rsidR="00DC4186" w:rsidRPr="00920A4F" w:rsidTr="00EC7C3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DC4186" w:rsidRPr="00920A4F" w:rsidRDefault="00DC4186" w:rsidP="00EC7C34">
            <w:pPr>
              <w:jc w:val="both"/>
              <w:rPr>
                <w:rFonts w:cstheme="minorHAnsi"/>
                <w:sz w:val="20"/>
                <w:szCs w:val="20"/>
              </w:rPr>
            </w:pPr>
            <w:r w:rsidRPr="00920A4F">
              <w:rPr>
                <w:rFonts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DC4186" w:rsidRPr="00920A4F" w:rsidRDefault="00DC4186" w:rsidP="00EC7C34">
            <w:pPr>
              <w:jc w:val="both"/>
              <w:rPr>
                <w:rFonts w:cstheme="minorHAnsi"/>
                <w:sz w:val="20"/>
                <w:szCs w:val="20"/>
              </w:rPr>
            </w:pPr>
            <w:r w:rsidRPr="00920A4F">
              <w:rPr>
                <w:rFonts w:cstheme="minorHAnsi"/>
                <w:sz w:val="20"/>
                <w:szCs w:val="20"/>
              </w:rPr>
              <w:t>BARRA DE 6 METROS DIÁMETRO DE  3 “ PULGADAS</w:t>
            </w:r>
          </w:p>
        </w:tc>
      </w:tr>
    </w:tbl>
    <w:p w:rsidR="00DC4186" w:rsidRPr="00CB2BE0" w:rsidRDefault="00DC4186" w:rsidP="00A05EA4">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MEDIDAS DE MITIGACION AMBIENTAL</w:t>
      </w:r>
    </w:p>
    <w:p w:rsidR="00DC4186" w:rsidRPr="00CB2BE0" w:rsidRDefault="00DC4186" w:rsidP="00DC4186">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4186" w:rsidRPr="00CB2BE0" w:rsidRDefault="00DC4186" w:rsidP="00DC4186">
      <w:pPr>
        <w:pStyle w:val="Estilo1"/>
        <w:tabs>
          <w:tab w:val="left" w:pos="426"/>
        </w:tabs>
        <w:ind w:left="792"/>
        <w:rPr>
          <w:rFonts w:asciiTheme="minorHAnsi" w:hAnsiTheme="minorHAnsi" w:cstheme="minorHAnsi"/>
          <w:b w:val="0"/>
          <w:sz w:val="20"/>
          <w:szCs w:val="20"/>
        </w:rPr>
      </w:pPr>
    </w:p>
    <w:p w:rsidR="00DC4186" w:rsidRPr="00CB2BE0" w:rsidRDefault="00DC4186" w:rsidP="00DC4186">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4186" w:rsidRPr="00CB2BE0" w:rsidRDefault="00DC4186" w:rsidP="00DC4186">
      <w:pPr>
        <w:pStyle w:val="Estilo1"/>
        <w:tabs>
          <w:tab w:val="left" w:pos="426"/>
        </w:tabs>
        <w:ind w:left="792"/>
        <w:rPr>
          <w:rFonts w:asciiTheme="minorHAnsi" w:hAnsiTheme="minorHAnsi" w:cstheme="minorHAnsi"/>
          <w:b w:val="0"/>
          <w:sz w:val="20"/>
          <w:szCs w:val="20"/>
        </w:rPr>
      </w:pPr>
    </w:p>
    <w:p w:rsidR="00DC4186" w:rsidRPr="00CB2BE0" w:rsidRDefault="00DC4186" w:rsidP="00DC4186">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4186" w:rsidRPr="00CB2BE0" w:rsidRDefault="00DC4186" w:rsidP="00DC4186">
      <w:pPr>
        <w:pStyle w:val="Estilo1"/>
        <w:tabs>
          <w:tab w:val="left" w:pos="426"/>
        </w:tabs>
        <w:ind w:left="792"/>
        <w:rPr>
          <w:rFonts w:asciiTheme="minorHAnsi" w:hAnsiTheme="minorHAnsi" w:cstheme="minorHAnsi"/>
          <w:b w:val="0"/>
          <w:sz w:val="20"/>
          <w:szCs w:val="20"/>
        </w:rPr>
      </w:pPr>
    </w:p>
    <w:p w:rsidR="00DC4186" w:rsidRPr="00CB2BE0" w:rsidRDefault="00DC4186" w:rsidP="00DC4186">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DC4186" w:rsidRPr="00CB2BE0" w:rsidRDefault="00DC4186" w:rsidP="00E569FA">
      <w:pPr>
        <w:pStyle w:val="Estilo1"/>
        <w:numPr>
          <w:ilvl w:val="1"/>
          <w:numId w:val="25"/>
        </w:numPr>
        <w:spacing w:before="100" w:beforeAutospacing="1"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MEDICIÓN Y FORMA DE PAGO</w:t>
      </w:r>
    </w:p>
    <w:p w:rsidR="00DC4186" w:rsidRPr="00CB2BE0" w:rsidRDefault="00DC4186" w:rsidP="00E569FA">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La provisión y colocado de funda de protección</w:t>
      </w:r>
      <w:r w:rsidRPr="00CB2BE0">
        <w:rPr>
          <w:rFonts w:asciiTheme="minorHAnsi" w:hAnsiTheme="minorHAnsi" w:cstheme="minorHAnsi"/>
          <w:b w:val="0"/>
          <w:sz w:val="20"/>
          <w:szCs w:val="20"/>
        </w:rPr>
        <w:t xml:space="preserve"> PVC SCH 40 DN-3” será medida por metro, con materiales y dimensiones aprobadas por el SUPERVISOR DE OBRA y compatibles con lo aquí especificado, será pagada sólo la longitud empleada en zanja y según el precio cotizado en la propuesta aceptada.</w:t>
      </w:r>
    </w:p>
    <w:p w:rsidR="00AC2068" w:rsidRDefault="00DC4186" w:rsidP="00E569FA">
      <w:pPr>
        <w:pStyle w:val="Estilo1"/>
        <w:spacing w:line="276" w:lineRule="auto"/>
        <w:contextualSpacing/>
        <w:rPr>
          <w:rFonts w:asciiTheme="minorHAnsi" w:hAnsiTheme="minorHAnsi" w:cstheme="minorHAnsi"/>
          <w:b w:val="0"/>
          <w:sz w:val="20"/>
          <w:szCs w:val="20"/>
        </w:rPr>
      </w:pPr>
      <w:r w:rsidRPr="00CB2BE0">
        <w:rPr>
          <w:rFonts w:asciiTheme="minorHAnsi" w:hAnsiTheme="minorHAnsi" w:cstheme="minorHAnsi"/>
          <w:b w:val="0"/>
          <w:sz w:val="20"/>
          <w:szCs w:val="20"/>
        </w:rPr>
        <w:t>En este precio están comprendidos todas las herramientas, mano de obra, material y transporte necesarios para la ejecución total de este ítem.</w:t>
      </w:r>
    </w:p>
    <w:p w:rsidR="00EC7C34" w:rsidRDefault="00EC7C34" w:rsidP="00DC4186">
      <w:pPr>
        <w:pStyle w:val="Estilo1"/>
        <w:spacing w:line="276" w:lineRule="auto"/>
        <w:contextualSpacing/>
        <w:rPr>
          <w:rFonts w:asciiTheme="minorHAnsi" w:hAnsiTheme="minorHAnsi" w:cstheme="minorHAnsi"/>
          <w:b w:val="0"/>
          <w:sz w:val="20"/>
          <w:szCs w:val="20"/>
        </w:rPr>
      </w:pPr>
    </w:p>
    <w:p w:rsidR="00EC7C34" w:rsidRPr="0096123B" w:rsidRDefault="00EC7C34" w:rsidP="00A05EA4">
      <w:pPr>
        <w:pStyle w:val="Ttulo2"/>
        <w:numPr>
          <w:ilvl w:val="0"/>
          <w:numId w:val="25"/>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PROVISIÓN Y COLOCADO DE FUNDA DE PROTECCIÓN PVC DN-</w:t>
      </w:r>
      <w:r>
        <w:rPr>
          <w:rFonts w:asciiTheme="minorHAnsi" w:hAnsiTheme="minorHAnsi" w:cstheme="minorHAnsi"/>
          <w:b/>
          <w:color w:val="auto"/>
          <w:sz w:val="22"/>
          <w:szCs w:val="20"/>
        </w:rPr>
        <w:t>6</w:t>
      </w:r>
      <w:r w:rsidRPr="0096123B">
        <w:rPr>
          <w:rFonts w:asciiTheme="minorHAnsi" w:hAnsiTheme="minorHAnsi" w:cstheme="minorHAnsi"/>
          <w:b/>
          <w:color w:val="auto"/>
          <w:sz w:val="22"/>
          <w:szCs w:val="20"/>
        </w:rPr>
        <w:t>”</w:t>
      </w:r>
    </w:p>
    <w:p w:rsidR="00EC7C34" w:rsidRPr="00920A4F" w:rsidRDefault="00EC7C34" w:rsidP="00EC7C34">
      <w:pPr>
        <w:rPr>
          <w:rFonts w:cstheme="minorHAnsi"/>
          <w:b/>
          <w:sz w:val="20"/>
          <w:szCs w:val="20"/>
        </w:rPr>
      </w:pPr>
      <w:r>
        <w:rPr>
          <w:rFonts w:cstheme="minorHAnsi"/>
          <w:b/>
          <w:sz w:val="20"/>
          <w:szCs w:val="20"/>
        </w:rPr>
        <w:t>UNIDAD: m</w:t>
      </w:r>
    </w:p>
    <w:p w:rsidR="00EC7C34" w:rsidRPr="00920A4F"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EC7C3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 xml:space="preserve">Este ítem se refiere a la provisión y colocación de </w:t>
      </w:r>
      <w:r>
        <w:rPr>
          <w:rFonts w:asciiTheme="minorHAnsi" w:hAnsiTheme="minorHAnsi" w:cstheme="minorHAnsi"/>
          <w:b w:val="0"/>
          <w:sz w:val="20"/>
          <w:szCs w:val="20"/>
        </w:rPr>
        <w:t>funda de protección</w:t>
      </w:r>
      <w:r w:rsidRPr="001A6B24">
        <w:rPr>
          <w:rFonts w:asciiTheme="minorHAnsi" w:hAnsiTheme="minorHAnsi" w:cstheme="minorHAnsi"/>
          <w:b w:val="0"/>
          <w:sz w:val="20"/>
          <w:szCs w:val="20"/>
        </w:rPr>
        <w:t xml:space="preserve"> PVC SCH E-40  DN-</w:t>
      </w:r>
      <w:r>
        <w:rPr>
          <w:rFonts w:asciiTheme="minorHAnsi" w:hAnsiTheme="minorHAnsi" w:cstheme="minorHAnsi"/>
          <w:b w:val="0"/>
          <w:sz w:val="20"/>
          <w:szCs w:val="20"/>
        </w:rPr>
        <w:t>6</w:t>
      </w:r>
      <w:r w:rsidRPr="001A6B24">
        <w:rPr>
          <w:rFonts w:asciiTheme="minorHAnsi" w:hAnsiTheme="minorHAnsi" w:cstheme="minorHAnsi"/>
          <w:b w:val="0"/>
          <w:sz w:val="20"/>
          <w:szCs w:val="20"/>
        </w:rPr>
        <w:t>”, que protegerá la red de gas a construir.</w:t>
      </w:r>
    </w:p>
    <w:p w:rsidR="00E569FA" w:rsidRPr="001A6B24" w:rsidRDefault="00E569FA" w:rsidP="00EC7C34">
      <w:pPr>
        <w:pStyle w:val="Estilo1"/>
        <w:tabs>
          <w:tab w:val="left" w:pos="426"/>
        </w:tabs>
        <w:rPr>
          <w:rFonts w:asciiTheme="minorHAnsi" w:hAnsiTheme="minorHAnsi" w:cstheme="minorHAnsi"/>
          <w:b w:val="0"/>
          <w:sz w:val="20"/>
          <w:szCs w:val="20"/>
        </w:rPr>
      </w:pPr>
    </w:p>
    <w:p w:rsidR="00EC7C34" w:rsidRPr="00920A4F"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EC7C3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La tubería PVC SCH 40  DN-</w:t>
      </w:r>
      <w:r>
        <w:rPr>
          <w:rFonts w:asciiTheme="minorHAnsi" w:hAnsiTheme="minorHAnsi" w:cstheme="minorHAnsi"/>
          <w:b w:val="0"/>
          <w:sz w:val="20"/>
          <w:szCs w:val="20"/>
        </w:rPr>
        <w:t>6</w:t>
      </w:r>
      <w:r w:rsidRPr="001A6B24">
        <w:rPr>
          <w:rFonts w:asciiTheme="minorHAnsi" w:hAnsiTheme="minorHAnsi" w:cstheme="minorHAnsi"/>
          <w:b w:val="0"/>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EC7C34" w:rsidRPr="001A6B24" w:rsidRDefault="00EC7C34" w:rsidP="00EC7C34">
      <w:pPr>
        <w:pStyle w:val="Estilo1"/>
        <w:tabs>
          <w:tab w:val="left" w:pos="426"/>
        </w:tabs>
        <w:rPr>
          <w:rFonts w:asciiTheme="minorHAnsi" w:hAnsiTheme="minorHAnsi" w:cstheme="minorHAnsi"/>
          <w:b w:val="0"/>
          <w:sz w:val="20"/>
          <w:szCs w:val="20"/>
        </w:rPr>
      </w:pPr>
    </w:p>
    <w:p w:rsidR="00EC7C34" w:rsidRPr="00920A4F"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EC7C34" w:rsidRPr="001A6B2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Las tuberías de PVC SCH 40  DN-</w:t>
      </w:r>
      <w:r>
        <w:rPr>
          <w:rFonts w:asciiTheme="minorHAnsi" w:hAnsiTheme="minorHAnsi" w:cstheme="minorHAnsi"/>
          <w:b w:val="0"/>
          <w:sz w:val="20"/>
          <w:szCs w:val="20"/>
        </w:rPr>
        <w:t>6</w:t>
      </w:r>
      <w:r w:rsidRPr="001A6B24">
        <w:rPr>
          <w:rFonts w:asciiTheme="minorHAnsi" w:hAnsiTheme="minorHAnsi" w:cstheme="minorHAnsi"/>
          <w:b w:val="0"/>
          <w:sz w:val="20"/>
          <w:szCs w:val="20"/>
        </w:rPr>
        <w:t>” deben ser ubicada</w:t>
      </w:r>
      <w:r>
        <w:rPr>
          <w:rFonts w:asciiTheme="minorHAnsi" w:hAnsiTheme="minorHAnsi" w:cstheme="minorHAnsi"/>
          <w:b w:val="0"/>
          <w:sz w:val="20"/>
          <w:szCs w:val="20"/>
        </w:rPr>
        <w:t>s</w:t>
      </w:r>
      <w:r w:rsidRPr="001A6B24">
        <w:rPr>
          <w:rFonts w:asciiTheme="minorHAnsi" w:hAnsiTheme="minorHAnsi" w:cstheme="minorHAnsi"/>
          <w:b w:val="0"/>
          <w:sz w:val="20"/>
          <w:szCs w:val="20"/>
        </w:rPr>
        <w:t xml:space="preserve"> en todos los cruces y cunetas con la longitud y disposición previamente aprobadas por el SUPERVISOR DE OBRA.</w:t>
      </w:r>
    </w:p>
    <w:p w:rsidR="00EC7C3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Se debe tener especial cuidado en no romper, fisurar o doblar la tubería PVC al momento de su colocación y al compactar la zanja.</w:t>
      </w:r>
    </w:p>
    <w:p w:rsidR="00EC7C34" w:rsidRPr="00C94286" w:rsidRDefault="00EC7C34" w:rsidP="00EC7C34">
      <w:pPr>
        <w:pStyle w:val="Estilo1"/>
        <w:tabs>
          <w:tab w:val="left" w:pos="426"/>
        </w:tabs>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EC7C34" w:rsidRPr="00920A4F" w:rsidTr="00EC7C34">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EC7C34" w:rsidRPr="00920A4F" w:rsidRDefault="00EC7C34" w:rsidP="00EC7C34">
            <w:pPr>
              <w:jc w:val="center"/>
              <w:rPr>
                <w:rFonts w:cstheme="minorHAnsi"/>
                <w:b/>
                <w:sz w:val="20"/>
                <w:szCs w:val="20"/>
              </w:rPr>
            </w:pPr>
            <w:r w:rsidRPr="00920A4F">
              <w:rPr>
                <w:rFonts w:cstheme="minorHAnsi"/>
                <w:b/>
                <w:sz w:val="20"/>
                <w:szCs w:val="20"/>
              </w:rPr>
              <w:t xml:space="preserve">TUBERÍAS DE PROTECCIÓN  PVC  SCH E-40 DE </w:t>
            </w:r>
            <w:r>
              <w:rPr>
                <w:rFonts w:cstheme="minorHAnsi"/>
                <w:b/>
                <w:sz w:val="20"/>
                <w:szCs w:val="20"/>
              </w:rPr>
              <w:t>6</w:t>
            </w:r>
            <w:r w:rsidRPr="00920A4F">
              <w:rPr>
                <w:rFonts w:cstheme="minorHAnsi"/>
                <w:b/>
                <w:sz w:val="20"/>
                <w:szCs w:val="20"/>
              </w:rPr>
              <w:t>” (PULGADAS)</w:t>
            </w:r>
          </w:p>
        </w:tc>
      </w:tr>
      <w:tr w:rsidR="00EC7C34" w:rsidRPr="00920A4F" w:rsidTr="00EC7C3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EC7C34" w:rsidRPr="00920A4F" w:rsidRDefault="00EC7C34" w:rsidP="00EC7C34">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EC7C34" w:rsidRPr="00920A4F" w:rsidRDefault="00EC7C34" w:rsidP="00EC7C34">
            <w:pPr>
              <w:jc w:val="both"/>
              <w:rPr>
                <w:rFonts w:cstheme="minorHAnsi"/>
                <w:sz w:val="20"/>
                <w:szCs w:val="20"/>
              </w:rPr>
            </w:pPr>
            <w:r w:rsidRPr="00920A4F">
              <w:rPr>
                <w:rFonts w:cstheme="minorHAnsi"/>
                <w:sz w:val="20"/>
                <w:szCs w:val="20"/>
              </w:rPr>
              <w:t>TUBERÍA DE PROTECCIÓN</w:t>
            </w:r>
          </w:p>
        </w:tc>
      </w:tr>
      <w:tr w:rsidR="00EC7C34" w:rsidRPr="00920A4F" w:rsidTr="00EC7C3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EC7C34" w:rsidRPr="00920A4F" w:rsidRDefault="00EC7C34" w:rsidP="00EC7C34">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EC7C34" w:rsidRPr="00920A4F" w:rsidRDefault="00EC7C34" w:rsidP="00EC7C34">
            <w:pPr>
              <w:jc w:val="both"/>
              <w:rPr>
                <w:rFonts w:cstheme="minorHAnsi"/>
                <w:sz w:val="20"/>
                <w:szCs w:val="20"/>
              </w:rPr>
            </w:pPr>
            <w:r w:rsidRPr="00920A4F">
              <w:rPr>
                <w:rFonts w:cstheme="minorHAnsi"/>
                <w:sz w:val="20"/>
                <w:szCs w:val="20"/>
              </w:rPr>
              <w:t>PVC</w:t>
            </w:r>
          </w:p>
        </w:tc>
      </w:tr>
      <w:tr w:rsidR="00EC7C34" w:rsidRPr="00920A4F" w:rsidTr="00EC7C3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EC7C34" w:rsidRPr="00920A4F" w:rsidRDefault="00EC7C34" w:rsidP="00EC7C34">
            <w:pPr>
              <w:jc w:val="both"/>
              <w:rPr>
                <w:rFonts w:cstheme="minorHAnsi"/>
                <w:sz w:val="20"/>
                <w:szCs w:val="20"/>
              </w:rPr>
            </w:pPr>
            <w:r w:rsidRPr="00920A4F">
              <w:rPr>
                <w:rFonts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EC7C34" w:rsidRPr="00920A4F" w:rsidRDefault="00EC7C34" w:rsidP="00EC7C34">
            <w:pPr>
              <w:jc w:val="both"/>
              <w:rPr>
                <w:rFonts w:cstheme="minorHAnsi"/>
                <w:sz w:val="20"/>
                <w:szCs w:val="20"/>
              </w:rPr>
            </w:pPr>
            <w:r w:rsidRPr="00920A4F">
              <w:rPr>
                <w:rFonts w:cstheme="minorHAnsi"/>
                <w:sz w:val="20"/>
                <w:szCs w:val="20"/>
              </w:rPr>
              <w:t xml:space="preserve">BARRA DE 6 METROS DIÁMETRO DE </w:t>
            </w:r>
            <w:r>
              <w:rPr>
                <w:rFonts w:cstheme="minorHAnsi"/>
                <w:sz w:val="20"/>
                <w:szCs w:val="20"/>
              </w:rPr>
              <w:t>6</w:t>
            </w:r>
            <w:r w:rsidRPr="00920A4F">
              <w:rPr>
                <w:rFonts w:cstheme="minorHAnsi"/>
                <w:sz w:val="20"/>
                <w:szCs w:val="20"/>
              </w:rPr>
              <w:t xml:space="preserve"> “ PULGADAS</w:t>
            </w:r>
          </w:p>
        </w:tc>
      </w:tr>
    </w:tbl>
    <w:p w:rsidR="00EC7C34" w:rsidRDefault="00EC7C34" w:rsidP="00EC7C34">
      <w:pPr>
        <w:pStyle w:val="Estilo1"/>
        <w:spacing w:line="276" w:lineRule="auto"/>
        <w:ind w:left="644"/>
        <w:rPr>
          <w:rFonts w:asciiTheme="minorHAnsi" w:eastAsia="Times New Roman" w:hAnsiTheme="minorHAnsi" w:cstheme="minorHAnsi"/>
          <w:sz w:val="20"/>
          <w:szCs w:val="20"/>
          <w:lang w:val="es-ES"/>
        </w:rPr>
      </w:pPr>
    </w:p>
    <w:p w:rsidR="00EC7C34" w:rsidRPr="001A6B24"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sidRPr="001A6B24">
        <w:rPr>
          <w:rFonts w:asciiTheme="minorHAnsi" w:eastAsia="Times New Roman" w:hAnsiTheme="minorHAnsi" w:cstheme="minorHAnsi"/>
          <w:sz w:val="20"/>
          <w:szCs w:val="20"/>
          <w:lang w:val="es-ES"/>
        </w:rPr>
        <w:t>MEDIDAS DE MITIGACION AMBIENTAL</w:t>
      </w:r>
    </w:p>
    <w:p w:rsidR="00EC7C34" w:rsidRPr="001A6B2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7C34" w:rsidRPr="001A6B24" w:rsidRDefault="00EC7C34" w:rsidP="00EC7C34">
      <w:pPr>
        <w:pStyle w:val="Estilo1"/>
        <w:tabs>
          <w:tab w:val="left" w:pos="426"/>
        </w:tabs>
        <w:ind w:left="792"/>
        <w:rPr>
          <w:rFonts w:asciiTheme="minorHAnsi" w:hAnsiTheme="minorHAnsi" w:cstheme="minorHAnsi"/>
          <w:b w:val="0"/>
          <w:sz w:val="20"/>
          <w:szCs w:val="20"/>
        </w:rPr>
      </w:pPr>
    </w:p>
    <w:p w:rsidR="00EC7C34" w:rsidRPr="001A6B2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7C34" w:rsidRPr="001A6B24" w:rsidRDefault="00EC7C34" w:rsidP="00EC7C34">
      <w:pPr>
        <w:pStyle w:val="Estilo1"/>
        <w:tabs>
          <w:tab w:val="left" w:pos="426"/>
        </w:tabs>
        <w:ind w:left="792"/>
        <w:rPr>
          <w:rFonts w:asciiTheme="minorHAnsi" w:hAnsiTheme="minorHAnsi" w:cstheme="minorHAnsi"/>
          <w:b w:val="0"/>
          <w:sz w:val="20"/>
          <w:szCs w:val="20"/>
        </w:rPr>
      </w:pPr>
    </w:p>
    <w:p w:rsidR="00EC7C34" w:rsidRPr="001A6B2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7C34" w:rsidRPr="001A6B24" w:rsidRDefault="00EC7C34" w:rsidP="00EC7C34">
      <w:pPr>
        <w:pStyle w:val="Estilo1"/>
        <w:tabs>
          <w:tab w:val="left" w:pos="426"/>
        </w:tabs>
        <w:ind w:left="792"/>
        <w:rPr>
          <w:rFonts w:asciiTheme="minorHAnsi" w:hAnsiTheme="minorHAnsi" w:cstheme="minorHAnsi"/>
          <w:b w:val="0"/>
          <w:sz w:val="20"/>
          <w:szCs w:val="20"/>
        </w:rPr>
      </w:pPr>
    </w:p>
    <w:p w:rsidR="00EC7C3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C7C34" w:rsidRPr="001A6B24" w:rsidRDefault="00EC7C34" w:rsidP="00EC7C34">
      <w:pPr>
        <w:pStyle w:val="Estilo1"/>
        <w:tabs>
          <w:tab w:val="left" w:pos="426"/>
        </w:tabs>
        <w:rPr>
          <w:rFonts w:asciiTheme="minorHAnsi" w:hAnsiTheme="minorHAnsi" w:cstheme="minorHAnsi"/>
          <w:b w:val="0"/>
          <w:sz w:val="20"/>
          <w:szCs w:val="20"/>
        </w:rPr>
      </w:pPr>
    </w:p>
    <w:p w:rsidR="00EC7C34" w:rsidRPr="00920A4F"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EC7C34" w:rsidRPr="001A6B2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La provisión y coloca</w:t>
      </w:r>
      <w:r>
        <w:rPr>
          <w:rFonts w:asciiTheme="minorHAnsi" w:hAnsiTheme="minorHAnsi" w:cstheme="minorHAnsi"/>
          <w:b w:val="0"/>
          <w:sz w:val="20"/>
          <w:szCs w:val="20"/>
        </w:rPr>
        <w:t>do</w:t>
      </w:r>
      <w:r w:rsidRPr="001A6B24">
        <w:rPr>
          <w:rFonts w:asciiTheme="minorHAnsi" w:hAnsiTheme="minorHAnsi" w:cstheme="minorHAnsi"/>
          <w:b w:val="0"/>
          <w:sz w:val="20"/>
          <w:szCs w:val="20"/>
        </w:rPr>
        <w:t xml:space="preserve"> de </w:t>
      </w:r>
      <w:r>
        <w:rPr>
          <w:rFonts w:asciiTheme="minorHAnsi" w:hAnsiTheme="minorHAnsi" w:cstheme="minorHAnsi"/>
          <w:b w:val="0"/>
          <w:sz w:val="20"/>
          <w:szCs w:val="20"/>
        </w:rPr>
        <w:t>funda de protección</w:t>
      </w:r>
      <w:r w:rsidRPr="001A6B24">
        <w:rPr>
          <w:rFonts w:asciiTheme="minorHAnsi" w:hAnsiTheme="minorHAnsi" w:cstheme="minorHAnsi"/>
          <w:b w:val="0"/>
          <w:sz w:val="20"/>
          <w:szCs w:val="20"/>
        </w:rPr>
        <w:t xml:space="preserve"> PVC SCH 40 DN-</w:t>
      </w:r>
      <w:r>
        <w:rPr>
          <w:rFonts w:asciiTheme="minorHAnsi" w:hAnsiTheme="minorHAnsi" w:cstheme="minorHAnsi"/>
          <w:b w:val="0"/>
          <w:sz w:val="20"/>
          <w:szCs w:val="20"/>
        </w:rPr>
        <w:t>6</w:t>
      </w:r>
      <w:r w:rsidRPr="001A6B24">
        <w:rPr>
          <w:rFonts w:asciiTheme="minorHAnsi" w:hAnsiTheme="minorHAnsi" w:cstheme="minorHAnsi"/>
          <w:b w:val="0"/>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DC4186" w:rsidRDefault="00EC7C34" w:rsidP="00EC7C34">
      <w:pPr>
        <w:pStyle w:val="Estilo1"/>
        <w:spacing w:line="276" w:lineRule="auto"/>
        <w:contextualSpacing/>
        <w:rPr>
          <w:rFonts w:asciiTheme="minorHAnsi" w:hAnsiTheme="minorHAnsi" w:cstheme="minorHAnsi"/>
          <w:b w:val="0"/>
          <w:sz w:val="20"/>
          <w:szCs w:val="20"/>
        </w:rPr>
      </w:pPr>
      <w:r w:rsidRPr="005C4DFC">
        <w:rPr>
          <w:rFonts w:asciiTheme="minorHAnsi" w:hAnsiTheme="minorHAnsi" w:cstheme="minorHAnsi"/>
          <w:b w:val="0"/>
          <w:sz w:val="20"/>
          <w:szCs w:val="20"/>
        </w:rPr>
        <w:t>En este precio están comprendidos todas las herramientas, mano de obra, m</w:t>
      </w:r>
      <w:r>
        <w:rPr>
          <w:rFonts w:asciiTheme="minorHAnsi" w:hAnsiTheme="minorHAnsi" w:cstheme="minorHAnsi"/>
          <w:b w:val="0"/>
          <w:sz w:val="20"/>
          <w:szCs w:val="20"/>
        </w:rPr>
        <w:t>aterial y transporte necesarios para la ejecución de este ítem.</w:t>
      </w:r>
    </w:p>
    <w:p w:rsidR="00EC7C34" w:rsidRPr="003A14DF" w:rsidRDefault="00EC7C34" w:rsidP="00EC7C34">
      <w:pPr>
        <w:pStyle w:val="Estilo1"/>
        <w:tabs>
          <w:tab w:val="left" w:pos="426"/>
        </w:tabs>
        <w:rPr>
          <w:rFonts w:asciiTheme="minorHAnsi" w:hAnsiTheme="minorHAnsi" w:cstheme="minorHAnsi"/>
          <w:b w:val="0"/>
          <w:sz w:val="20"/>
          <w:szCs w:val="20"/>
          <w:lang w:val="es-BO"/>
        </w:rPr>
      </w:pPr>
    </w:p>
    <w:p w:rsidR="00EC7C34" w:rsidRPr="0096123B" w:rsidRDefault="00EC7C34" w:rsidP="00A05EA4">
      <w:pPr>
        <w:pStyle w:val="Ttulo2"/>
        <w:numPr>
          <w:ilvl w:val="0"/>
          <w:numId w:val="25"/>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 xml:space="preserve">OBRAS CIVILES PARA FIJACIÓN PARA VÁLVULA DE P.E.  Ø 40 MM </w:t>
      </w:r>
    </w:p>
    <w:p w:rsidR="00EC7C34" w:rsidRPr="00920A4F" w:rsidRDefault="00EC7C34" w:rsidP="00EC7C34">
      <w:pPr>
        <w:rPr>
          <w:rFonts w:cstheme="minorHAnsi"/>
          <w:b/>
          <w:sz w:val="20"/>
          <w:szCs w:val="20"/>
        </w:rPr>
      </w:pPr>
      <w:r>
        <w:rPr>
          <w:rFonts w:cstheme="minorHAnsi"/>
          <w:b/>
          <w:sz w:val="20"/>
          <w:szCs w:val="20"/>
        </w:rPr>
        <w:t>UNIDAD:   PZA</w:t>
      </w:r>
    </w:p>
    <w:p w:rsidR="00EC7C34" w:rsidRPr="00920A4F"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EC7C3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w:t>
      </w:r>
      <w:r>
        <w:rPr>
          <w:rFonts w:asciiTheme="minorHAnsi" w:hAnsiTheme="minorHAnsi" w:cstheme="minorHAnsi"/>
          <w:b w:val="0"/>
          <w:sz w:val="20"/>
          <w:szCs w:val="20"/>
        </w:rPr>
        <w:t>sientos de las válvulas y otros</w:t>
      </w:r>
      <w:r w:rsidRPr="001A6B24">
        <w:rPr>
          <w:rFonts w:asciiTheme="minorHAnsi" w:hAnsiTheme="minorHAnsi" w:cstheme="minorHAnsi"/>
          <w:b w:val="0"/>
          <w:sz w:val="20"/>
          <w:szCs w:val="20"/>
        </w:rPr>
        <w:t>.</w:t>
      </w:r>
    </w:p>
    <w:p w:rsidR="00EC7C34" w:rsidRPr="001A6B24" w:rsidRDefault="00EC7C34" w:rsidP="00EC7C34">
      <w:pPr>
        <w:pStyle w:val="Estilo1"/>
        <w:tabs>
          <w:tab w:val="left" w:pos="426"/>
        </w:tabs>
        <w:rPr>
          <w:rFonts w:asciiTheme="minorHAnsi" w:hAnsiTheme="minorHAnsi" w:cstheme="minorHAnsi"/>
          <w:b w:val="0"/>
          <w:sz w:val="20"/>
          <w:szCs w:val="20"/>
        </w:rPr>
      </w:pPr>
    </w:p>
    <w:p w:rsidR="00EC7C34" w:rsidRPr="00920A4F"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EC7C34" w:rsidRDefault="00EC7C34" w:rsidP="00EC7C34">
      <w:pPr>
        <w:pStyle w:val="Estilo1"/>
        <w:tabs>
          <w:tab w:val="left" w:pos="426"/>
        </w:tabs>
        <w:rPr>
          <w:rFonts w:asciiTheme="minorHAnsi" w:hAnsiTheme="minorHAnsi" w:cstheme="minorHAnsi"/>
          <w:b w:val="0"/>
          <w:sz w:val="20"/>
          <w:szCs w:val="20"/>
        </w:rPr>
      </w:pPr>
      <w:r w:rsidRPr="005731BE">
        <w:rPr>
          <w:rFonts w:asciiTheme="minorHAnsi" w:hAnsiTheme="minorHAnsi" w:cstheme="minorHAnsi"/>
          <w:b w:val="0"/>
          <w:sz w:val="20"/>
          <w:szCs w:val="20"/>
        </w:rPr>
        <w:lastRenderedPageBreak/>
        <w:t>El CONTRATISTA proporcionará todos los materiales, herramientas y equipos necesarios (Material aislante de PVC</w:t>
      </w:r>
      <w:r>
        <w:rPr>
          <w:rFonts w:asciiTheme="minorHAnsi" w:hAnsiTheme="minorHAnsi" w:cstheme="minorHAnsi"/>
          <w:b w:val="0"/>
          <w:sz w:val="20"/>
          <w:szCs w:val="20"/>
        </w:rPr>
        <w:t xml:space="preserve"> (funda PVC SCH 40)</w:t>
      </w:r>
      <w:r w:rsidRPr="005731BE">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w:t>
      </w:r>
    </w:p>
    <w:p w:rsidR="00EC7C34" w:rsidRPr="005731BE" w:rsidRDefault="00EC7C34" w:rsidP="00EC7C34">
      <w:pPr>
        <w:pStyle w:val="Estilo1"/>
        <w:tabs>
          <w:tab w:val="left" w:pos="426"/>
        </w:tabs>
        <w:rPr>
          <w:rFonts w:asciiTheme="minorHAnsi" w:hAnsiTheme="minorHAnsi" w:cstheme="minorHAnsi"/>
          <w:b w:val="0"/>
          <w:sz w:val="20"/>
          <w:szCs w:val="20"/>
        </w:rPr>
      </w:pPr>
    </w:p>
    <w:p w:rsidR="00EC7C34" w:rsidRPr="00920A4F"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EC7C34" w:rsidRDefault="00EC7C34" w:rsidP="00EC7C34">
      <w:pPr>
        <w:pStyle w:val="Estilo1"/>
        <w:tabs>
          <w:tab w:val="left" w:pos="426"/>
        </w:tabs>
        <w:rPr>
          <w:rFonts w:asciiTheme="minorHAnsi" w:hAnsiTheme="minorHAnsi" w:cstheme="minorHAnsi"/>
          <w:b w:val="0"/>
          <w:sz w:val="20"/>
          <w:szCs w:val="20"/>
        </w:rPr>
      </w:pPr>
      <w:r w:rsidRPr="005731BE">
        <w:rPr>
          <w:rFonts w:asciiTheme="minorHAnsi" w:hAnsiTheme="minorHAnsi" w:cstheme="minorHAnsi"/>
          <w:b w:val="0"/>
          <w:sz w:val="20"/>
          <w:szCs w:val="20"/>
        </w:rPr>
        <w:t>Los trabajos de obras civil</w:t>
      </w:r>
      <w:r>
        <w:rPr>
          <w:rFonts w:asciiTheme="minorHAnsi" w:hAnsiTheme="minorHAnsi" w:cstheme="minorHAnsi"/>
          <w:b w:val="0"/>
          <w:sz w:val="20"/>
          <w:szCs w:val="20"/>
        </w:rPr>
        <w:t>es para fijación de válvula de polietileno</w:t>
      </w:r>
      <w:r w:rsidRPr="005731BE">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w:t>
      </w:r>
      <w:r>
        <w:rPr>
          <w:rFonts w:asciiTheme="minorHAnsi" w:hAnsiTheme="minorHAnsi" w:cstheme="minorHAnsi"/>
          <w:b w:val="0"/>
          <w:sz w:val="20"/>
          <w:szCs w:val="20"/>
        </w:rPr>
        <w:t>Anexo 2 -</w:t>
      </w:r>
      <w:r w:rsidRPr="005731BE">
        <w:rPr>
          <w:rFonts w:asciiTheme="minorHAnsi" w:hAnsiTheme="minorHAnsi" w:cstheme="minorHAnsi"/>
          <w:b w:val="0"/>
          <w:sz w:val="20"/>
          <w:szCs w:val="20"/>
        </w:rPr>
        <w:t xml:space="preserve"> Gráficos)</w:t>
      </w:r>
    </w:p>
    <w:p w:rsidR="00EC7C34" w:rsidRPr="005731BE" w:rsidRDefault="00EC7C34" w:rsidP="00EC7C34">
      <w:pPr>
        <w:pStyle w:val="Estilo1"/>
        <w:tabs>
          <w:tab w:val="left" w:pos="426"/>
        </w:tabs>
        <w:rPr>
          <w:rFonts w:asciiTheme="minorHAnsi" w:hAnsiTheme="minorHAnsi" w:cstheme="minorHAnsi"/>
          <w:b w:val="0"/>
          <w:sz w:val="20"/>
          <w:szCs w:val="20"/>
        </w:rPr>
      </w:pPr>
    </w:p>
    <w:p w:rsidR="00EC7C34" w:rsidRPr="005731BE" w:rsidRDefault="00EC7C34" w:rsidP="00EC7C34">
      <w:pPr>
        <w:pStyle w:val="Estilo1"/>
        <w:tabs>
          <w:tab w:val="left" w:pos="426"/>
        </w:tabs>
        <w:rPr>
          <w:rFonts w:asciiTheme="minorHAnsi" w:hAnsiTheme="minorHAnsi" w:cstheme="minorHAnsi"/>
          <w:b w:val="0"/>
          <w:sz w:val="20"/>
          <w:szCs w:val="20"/>
        </w:rPr>
      </w:pPr>
      <w:r w:rsidRPr="005731BE">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EC7C34" w:rsidRDefault="00EC7C34" w:rsidP="00EC7C34">
      <w:pPr>
        <w:pStyle w:val="Estilo1"/>
        <w:tabs>
          <w:tab w:val="left" w:pos="426"/>
        </w:tabs>
        <w:rPr>
          <w:rFonts w:asciiTheme="minorHAnsi" w:hAnsiTheme="minorHAnsi" w:cstheme="minorHAnsi"/>
          <w:b w:val="0"/>
          <w:sz w:val="20"/>
          <w:szCs w:val="20"/>
        </w:rPr>
      </w:pPr>
      <w:bookmarkStart w:id="31" w:name="_Toc314666927"/>
      <w:r w:rsidRPr="005731BE">
        <w:rPr>
          <w:rFonts w:asciiTheme="minorHAnsi" w:hAnsiTheme="minorHAnsi" w:cstheme="minorHAnsi"/>
          <w:b w:val="0"/>
          <w:sz w:val="20"/>
          <w:szCs w:val="20"/>
        </w:rPr>
        <w:t>El material aislante de PVC</w:t>
      </w:r>
      <w:r>
        <w:rPr>
          <w:rFonts w:asciiTheme="minorHAnsi" w:hAnsiTheme="minorHAnsi" w:cstheme="minorHAnsi"/>
          <w:b w:val="0"/>
          <w:sz w:val="20"/>
          <w:szCs w:val="20"/>
        </w:rPr>
        <w:t xml:space="preserve">, </w:t>
      </w:r>
      <w:r w:rsidRPr="005731BE">
        <w:rPr>
          <w:rFonts w:asciiTheme="minorHAnsi" w:hAnsiTheme="minorHAnsi" w:cstheme="minorHAnsi"/>
          <w:b w:val="0"/>
          <w:sz w:val="20"/>
          <w:szCs w:val="20"/>
        </w:rPr>
        <w:t>las abrazaderas de sujeción y los espárragos para la sujeción de la tubería y el tubo guía serán provistos por el CONTRATISTA. La campan</w:t>
      </w:r>
      <w:r>
        <w:rPr>
          <w:rFonts w:asciiTheme="minorHAnsi" w:hAnsiTheme="minorHAnsi" w:cstheme="minorHAnsi"/>
          <w:b w:val="0"/>
          <w:sz w:val="20"/>
          <w:szCs w:val="20"/>
        </w:rPr>
        <w:t>a para la válvula será provista</w:t>
      </w:r>
      <w:r w:rsidRPr="005731BE">
        <w:rPr>
          <w:rFonts w:asciiTheme="minorHAnsi" w:hAnsiTheme="minorHAnsi" w:cstheme="minorHAnsi"/>
          <w:b w:val="0"/>
          <w:sz w:val="20"/>
          <w:szCs w:val="20"/>
        </w:rPr>
        <w:t xml:space="preserve"> por YPFB.</w:t>
      </w:r>
      <w:bookmarkEnd w:id="31"/>
    </w:p>
    <w:p w:rsidR="002863F6" w:rsidRPr="005731BE" w:rsidRDefault="002863F6" w:rsidP="00EC7C34">
      <w:pPr>
        <w:pStyle w:val="Estilo1"/>
        <w:tabs>
          <w:tab w:val="left" w:pos="426"/>
        </w:tabs>
        <w:rPr>
          <w:rFonts w:asciiTheme="minorHAnsi" w:hAnsiTheme="minorHAnsi" w:cstheme="minorHAnsi"/>
          <w:b w:val="0"/>
          <w:sz w:val="20"/>
          <w:szCs w:val="20"/>
        </w:rPr>
      </w:pPr>
    </w:p>
    <w:p w:rsidR="00EC7C34" w:rsidRPr="00FD00B6" w:rsidRDefault="00EC7C34" w:rsidP="002863F6">
      <w:pPr>
        <w:pStyle w:val="Estilo1"/>
        <w:numPr>
          <w:ilvl w:val="1"/>
          <w:numId w:val="25"/>
        </w:numPr>
        <w:spacing w:line="276" w:lineRule="auto"/>
        <w:rPr>
          <w:rFonts w:asciiTheme="minorHAnsi" w:eastAsia="Times New Roman" w:hAnsiTheme="minorHAnsi" w:cstheme="minorHAnsi"/>
          <w:sz w:val="20"/>
          <w:szCs w:val="20"/>
          <w:lang w:val="es-ES"/>
        </w:rPr>
      </w:pPr>
      <w:r w:rsidRPr="00FD00B6">
        <w:rPr>
          <w:rFonts w:asciiTheme="minorHAnsi" w:eastAsia="Times New Roman" w:hAnsiTheme="minorHAnsi" w:cstheme="minorHAnsi"/>
          <w:sz w:val="20"/>
          <w:szCs w:val="20"/>
          <w:lang w:val="es-ES"/>
        </w:rPr>
        <w:t>MEDIDAS DE MITIGACION AMBIENTAL</w:t>
      </w:r>
    </w:p>
    <w:p w:rsidR="00EC7C34" w:rsidRPr="00FD00B6" w:rsidRDefault="00EC7C34" w:rsidP="002863F6">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7C34" w:rsidRPr="00FD00B6" w:rsidRDefault="00EC7C34" w:rsidP="00EC7C34">
      <w:pPr>
        <w:pStyle w:val="Estilo1"/>
        <w:tabs>
          <w:tab w:val="left" w:pos="426"/>
        </w:tabs>
        <w:ind w:left="792"/>
        <w:rPr>
          <w:rFonts w:asciiTheme="minorHAnsi" w:hAnsiTheme="minorHAnsi" w:cstheme="minorHAnsi"/>
          <w:b w:val="0"/>
          <w:sz w:val="20"/>
          <w:szCs w:val="20"/>
        </w:rPr>
      </w:pPr>
    </w:p>
    <w:p w:rsidR="00EC7C34" w:rsidRPr="00FD00B6" w:rsidRDefault="00EC7C34" w:rsidP="00EC7C34">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7C34" w:rsidRPr="00FD00B6" w:rsidRDefault="00EC7C34" w:rsidP="00EC7C34">
      <w:pPr>
        <w:pStyle w:val="Estilo1"/>
        <w:tabs>
          <w:tab w:val="left" w:pos="426"/>
        </w:tabs>
        <w:ind w:left="792"/>
        <w:rPr>
          <w:rFonts w:asciiTheme="minorHAnsi" w:hAnsiTheme="minorHAnsi" w:cstheme="minorHAnsi"/>
          <w:b w:val="0"/>
          <w:sz w:val="20"/>
          <w:szCs w:val="20"/>
        </w:rPr>
      </w:pPr>
    </w:p>
    <w:p w:rsidR="00EC7C34" w:rsidRPr="00FD00B6" w:rsidRDefault="00EC7C34" w:rsidP="00EC7C34">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7C34" w:rsidRPr="00FD00B6" w:rsidRDefault="00EC7C34" w:rsidP="00EC7C34">
      <w:pPr>
        <w:pStyle w:val="Estilo1"/>
        <w:tabs>
          <w:tab w:val="left" w:pos="426"/>
        </w:tabs>
        <w:ind w:left="792"/>
        <w:rPr>
          <w:rFonts w:asciiTheme="minorHAnsi" w:hAnsiTheme="minorHAnsi" w:cstheme="minorHAnsi"/>
          <w:b w:val="0"/>
          <w:sz w:val="20"/>
          <w:szCs w:val="20"/>
        </w:rPr>
      </w:pPr>
    </w:p>
    <w:p w:rsidR="00EC7C34" w:rsidRDefault="00EC7C34" w:rsidP="00EC7C34">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C7C34" w:rsidRPr="00FD00B6" w:rsidRDefault="00EC7C34" w:rsidP="00EC7C34">
      <w:pPr>
        <w:pStyle w:val="Estilo1"/>
        <w:tabs>
          <w:tab w:val="left" w:pos="426"/>
        </w:tabs>
        <w:ind w:left="792"/>
        <w:rPr>
          <w:rFonts w:asciiTheme="minorHAnsi" w:hAnsiTheme="minorHAnsi" w:cstheme="minorHAnsi"/>
          <w:b w:val="0"/>
          <w:sz w:val="20"/>
          <w:szCs w:val="20"/>
        </w:rPr>
      </w:pPr>
    </w:p>
    <w:p w:rsidR="00EC7C34" w:rsidRPr="00920A4F"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EC7C34" w:rsidRDefault="00EC7C34" w:rsidP="00EC7C34">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lastRenderedPageBreak/>
        <w:t xml:space="preserve">El ítem de obras civiles para fijación de válvula </w:t>
      </w:r>
      <w:r>
        <w:rPr>
          <w:rFonts w:asciiTheme="minorHAnsi" w:hAnsiTheme="minorHAnsi" w:cstheme="minorHAnsi"/>
          <w:b w:val="0"/>
          <w:sz w:val="20"/>
          <w:szCs w:val="20"/>
        </w:rPr>
        <w:t>de polietileno</w:t>
      </w:r>
      <w:r w:rsidRPr="00FD00B6">
        <w:rPr>
          <w:rFonts w:asciiTheme="minorHAnsi" w:hAnsiTheme="minorHAnsi" w:cstheme="minorHAnsi"/>
          <w:b w:val="0"/>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EC7C34" w:rsidRPr="00FD00B6" w:rsidRDefault="00EC7C34" w:rsidP="00EC7C34">
      <w:pPr>
        <w:pStyle w:val="Estilo1"/>
        <w:tabs>
          <w:tab w:val="left" w:pos="426"/>
        </w:tabs>
        <w:ind w:left="792"/>
        <w:rPr>
          <w:rFonts w:asciiTheme="minorHAnsi" w:hAnsiTheme="minorHAnsi" w:cstheme="minorHAnsi"/>
          <w:b w:val="0"/>
          <w:sz w:val="20"/>
          <w:szCs w:val="20"/>
        </w:rPr>
      </w:pPr>
    </w:p>
    <w:p w:rsidR="00EC7C34" w:rsidRPr="00BC4D75" w:rsidRDefault="00EC7C34" w:rsidP="00A05EA4">
      <w:pPr>
        <w:pStyle w:val="Ttulo2"/>
        <w:numPr>
          <w:ilvl w:val="0"/>
          <w:numId w:val="25"/>
        </w:numPr>
        <w:spacing w:before="0"/>
        <w:rPr>
          <w:rFonts w:asciiTheme="minorHAnsi" w:hAnsiTheme="minorHAnsi" w:cstheme="minorHAnsi"/>
          <w:b/>
          <w:color w:val="auto"/>
          <w:sz w:val="22"/>
          <w:szCs w:val="20"/>
        </w:rPr>
      </w:pPr>
      <w:r w:rsidRPr="00BC4D75">
        <w:rPr>
          <w:rFonts w:asciiTheme="minorHAnsi" w:hAnsiTheme="minorHAnsi" w:cstheme="minorHAnsi"/>
          <w:b/>
          <w:color w:val="auto"/>
          <w:sz w:val="22"/>
          <w:szCs w:val="20"/>
        </w:rPr>
        <w:t>OBRAS CIVILES PARA FIJACIÓN PARA VÁLVULA DE P.E. Ø 90 MM</w:t>
      </w:r>
    </w:p>
    <w:p w:rsidR="00EC7C34" w:rsidRDefault="00EC7C34" w:rsidP="00EC7C34">
      <w:pPr>
        <w:pStyle w:val="Estilo1"/>
        <w:spacing w:line="276" w:lineRule="auto"/>
        <w:contextualSpacing/>
        <w:rPr>
          <w:rFonts w:asciiTheme="minorHAnsi" w:hAnsiTheme="minorHAnsi" w:cstheme="minorHAnsi"/>
          <w:b w:val="0"/>
          <w:sz w:val="20"/>
          <w:szCs w:val="20"/>
        </w:rPr>
      </w:pPr>
      <w:r w:rsidRPr="00EC7C34">
        <w:rPr>
          <w:rFonts w:asciiTheme="minorHAnsi" w:hAnsiTheme="minorHAnsi" w:cstheme="minorHAnsi"/>
          <w:b w:val="0"/>
          <w:sz w:val="20"/>
          <w:szCs w:val="20"/>
        </w:rPr>
        <w:t>Aplica lo establecido en el punto 1</w:t>
      </w:r>
      <w:r w:rsidR="00245B1C">
        <w:rPr>
          <w:rFonts w:asciiTheme="minorHAnsi" w:hAnsiTheme="minorHAnsi" w:cstheme="minorHAnsi"/>
          <w:b w:val="0"/>
          <w:sz w:val="20"/>
          <w:szCs w:val="20"/>
        </w:rPr>
        <w:t>1</w:t>
      </w:r>
      <w:r w:rsidRPr="00EC7C34">
        <w:rPr>
          <w:rFonts w:asciiTheme="minorHAnsi" w:hAnsiTheme="minorHAnsi" w:cstheme="minorHAnsi"/>
          <w:b w:val="0"/>
          <w:sz w:val="20"/>
          <w:szCs w:val="20"/>
        </w:rPr>
        <w:t xml:space="preserve"> del presente documento.</w:t>
      </w:r>
    </w:p>
    <w:p w:rsidR="00EC7C34" w:rsidRDefault="00EC7C34" w:rsidP="00EC7C34">
      <w:pPr>
        <w:pStyle w:val="Estilo1"/>
        <w:spacing w:line="276" w:lineRule="auto"/>
        <w:contextualSpacing/>
        <w:rPr>
          <w:rFonts w:asciiTheme="minorHAnsi" w:hAnsiTheme="minorHAnsi" w:cstheme="minorHAnsi"/>
          <w:b w:val="0"/>
          <w:sz w:val="20"/>
          <w:szCs w:val="20"/>
        </w:rPr>
      </w:pPr>
    </w:p>
    <w:p w:rsidR="00BC4D75" w:rsidRPr="00BC4D75" w:rsidRDefault="00BC4D75" w:rsidP="00BC4D75">
      <w:pPr>
        <w:pStyle w:val="Ttulo3"/>
        <w:keepLines w:val="0"/>
        <w:numPr>
          <w:ilvl w:val="0"/>
          <w:numId w:val="25"/>
        </w:numPr>
        <w:spacing w:before="0" w:line="276" w:lineRule="auto"/>
        <w:contextualSpacing/>
        <w:jc w:val="both"/>
        <w:rPr>
          <w:rFonts w:asciiTheme="minorHAnsi" w:eastAsiaTheme="minorHAnsi" w:hAnsiTheme="minorHAnsi" w:cstheme="minorHAnsi"/>
          <w:bCs w:val="0"/>
          <w:color w:val="auto"/>
          <w:szCs w:val="20"/>
        </w:rPr>
      </w:pPr>
      <w:r w:rsidRPr="00BC4D75">
        <w:rPr>
          <w:rFonts w:asciiTheme="minorHAnsi" w:eastAsiaTheme="minorHAnsi" w:hAnsiTheme="minorHAnsi" w:cstheme="minorHAnsi"/>
          <w:bCs w:val="0"/>
          <w:color w:val="auto"/>
          <w:szCs w:val="20"/>
        </w:rPr>
        <w:t>PROVISIÓN Y COLOCADO DE SEÑALIZACIÓN VERTICAL</w:t>
      </w:r>
      <w:r w:rsidRPr="00BC4D75">
        <w:rPr>
          <w:rFonts w:asciiTheme="minorHAnsi" w:hAnsiTheme="minorHAnsi" w:cstheme="minorHAnsi"/>
          <w:color w:val="auto"/>
          <w:szCs w:val="20"/>
        </w:rPr>
        <w:t>.</w:t>
      </w:r>
    </w:p>
    <w:p w:rsidR="00BC4D75" w:rsidRPr="00930904" w:rsidRDefault="00BC4D75" w:rsidP="00BC4D75">
      <w:pPr>
        <w:spacing w:line="276" w:lineRule="auto"/>
        <w:contextualSpacing/>
        <w:jc w:val="both"/>
        <w:rPr>
          <w:rFonts w:cstheme="minorHAnsi"/>
          <w:b/>
          <w:sz w:val="20"/>
          <w:szCs w:val="20"/>
        </w:rPr>
      </w:pPr>
      <w:r w:rsidRPr="00930904">
        <w:rPr>
          <w:rFonts w:cstheme="minorHAnsi"/>
          <w:b/>
          <w:sz w:val="20"/>
          <w:szCs w:val="20"/>
        </w:rPr>
        <w:t>UNIDAD: PZA</w:t>
      </w:r>
    </w:p>
    <w:p w:rsidR="00BC4D75" w:rsidRPr="00930904" w:rsidRDefault="00BC4D75" w:rsidP="00BC4D75">
      <w:pPr>
        <w:pStyle w:val="Prrafodelista"/>
        <w:numPr>
          <w:ilvl w:val="0"/>
          <w:numId w:val="9"/>
        </w:numPr>
        <w:spacing w:line="276" w:lineRule="auto"/>
        <w:contextualSpacing/>
        <w:rPr>
          <w:rFonts w:asciiTheme="minorHAnsi" w:eastAsia="Arial Unicode MS" w:hAnsiTheme="minorHAnsi" w:cstheme="minorHAnsi"/>
          <w:b/>
          <w:vanish/>
          <w:sz w:val="20"/>
          <w:szCs w:val="20"/>
          <w:lang w:val="es-ES_tradnl"/>
        </w:rPr>
      </w:pPr>
    </w:p>
    <w:p w:rsidR="00BC4D75" w:rsidRPr="00930904" w:rsidRDefault="00BC4D75" w:rsidP="00BC4D75">
      <w:pPr>
        <w:pStyle w:val="Estilo1"/>
        <w:numPr>
          <w:ilvl w:val="1"/>
          <w:numId w:val="25"/>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 xml:space="preserve"> DEFINICIÓN</w:t>
      </w:r>
    </w:p>
    <w:p w:rsidR="00BC4D75" w:rsidRPr="00930904" w:rsidRDefault="00BC4D75" w:rsidP="00BC4D75">
      <w:pPr>
        <w:autoSpaceDE w:val="0"/>
        <w:autoSpaceDN w:val="0"/>
        <w:adjustRightInd w:val="0"/>
        <w:spacing w:line="276" w:lineRule="auto"/>
        <w:contextualSpacing/>
        <w:jc w:val="both"/>
        <w:rPr>
          <w:rFonts w:cstheme="minorHAnsi"/>
          <w:sz w:val="20"/>
          <w:szCs w:val="20"/>
        </w:rPr>
      </w:pPr>
      <w:r w:rsidRPr="00930904">
        <w:rPr>
          <w:rFonts w:cstheme="minorHAnsi"/>
          <w:sz w:val="20"/>
          <w:szCs w:val="20"/>
        </w:rPr>
        <w:t>Este ítem Comprende todos los trabajos para la construcción de la base de hormigón (fundación) y la implementación de un mojón de señalización, de acuerdo a la tipología, dimensio</w:t>
      </w:r>
      <w:r>
        <w:rPr>
          <w:rFonts w:cstheme="minorHAnsi"/>
          <w:sz w:val="20"/>
          <w:szCs w:val="20"/>
        </w:rPr>
        <w:t xml:space="preserve">nes y materiales indicados en las  </w:t>
      </w:r>
      <w:r w:rsidRPr="00930904">
        <w:rPr>
          <w:rFonts w:cstheme="minorHAnsi"/>
          <w:sz w:val="20"/>
          <w:szCs w:val="20"/>
        </w:rPr>
        <w:t>especificaciones.</w:t>
      </w:r>
      <w:r>
        <w:rPr>
          <w:rFonts w:cstheme="minorHAnsi"/>
          <w:sz w:val="20"/>
          <w:szCs w:val="20"/>
        </w:rPr>
        <w:t xml:space="preserve"> A consideración del SUPERVISOR se debe colocar la señalización vertical a lo largo de la carretera y en aquellos cruces que requieran señalización vertical.</w:t>
      </w:r>
    </w:p>
    <w:p w:rsidR="00BC4D75" w:rsidRPr="00930904" w:rsidRDefault="00BC4D75" w:rsidP="00BC4D75">
      <w:pPr>
        <w:pStyle w:val="Estilo1"/>
        <w:numPr>
          <w:ilvl w:val="1"/>
          <w:numId w:val="25"/>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 xml:space="preserve"> MATERIALES</w:t>
      </w:r>
      <w:r w:rsidRPr="00930904">
        <w:rPr>
          <w:rFonts w:asciiTheme="minorHAnsi" w:eastAsiaTheme="minorHAnsi" w:hAnsiTheme="minorHAnsi" w:cstheme="minorHAnsi"/>
          <w:bCs/>
          <w:sz w:val="20"/>
          <w:szCs w:val="20"/>
          <w:lang w:val="es-BO" w:eastAsia="en-US"/>
        </w:rPr>
        <w:t>, HERRAMIENTAS, EQUIPO Y PERSONAL</w:t>
      </w:r>
    </w:p>
    <w:p w:rsidR="00BC4D75" w:rsidRPr="00930904" w:rsidRDefault="00BC4D75" w:rsidP="00BC4D75">
      <w:pPr>
        <w:autoSpaceDE w:val="0"/>
        <w:autoSpaceDN w:val="0"/>
        <w:adjustRightInd w:val="0"/>
        <w:spacing w:line="276" w:lineRule="auto"/>
        <w:contextualSpacing/>
        <w:jc w:val="both"/>
        <w:rPr>
          <w:rFonts w:cstheme="minorHAnsi"/>
          <w:sz w:val="20"/>
          <w:szCs w:val="20"/>
        </w:rPr>
      </w:pPr>
      <w:r w:rsidRPr="00930904">
        <w:rPr>
          <w:rFonts w:cstheme="minorHAnsi"/>
          <w:sz w:val="20"/>
          <w:szCs w:val="20"/>
        </w:rPr>
        <w:t>El CONTRATISTA deberá proporcionar todos los materiales, herramientas y equipo necesario para la ejecución de este ítem.</w:t>
      </w:r>
    </w:p>
    <w:p w:rsidR="00BC4D75" w:rsidRPr="00930904" w:rsidRDefault="00BC4D75" w:rsidP="00BC4D75">
      <w:pPr>
        <w:autoSpaceDE w:val="0"/>
        <w:autoSpaceDN w:val="0"/>
        <w:adjustRightInd w:val="0"/>
        <w:spacing w:line="276" w:lineRule="auto"/>
        <w:contextualSpacing/>
        <w:jc w:val="both"/>
        <w:rPr>
          <w:rFonts w:cstheme="minorHAnsi"/>
          <w:sz w:val="20"/>
          <w:szCs w:val="20"/>
        </w:rPr>
      </w:pPr>
    </w:p>
    <w:p w:rsidR="00BC4D75" w:rsidRPr="00930904" w:rsidRDefault="00BC4D75" w:rsidP="00BC4D75">
      <w:pPr>
        <w:autoSpaceDE w:val="0"/>
        <w:autoSpaceDN w:val="0"/>
        <w:adjustRightInd w:val="0"/>
        <w:spacing w:line="276" w:lineRule="auto"/>
        <w:contextualSpacing/>
        <w:jc w:val="both"/>
        <w:rPr>
          <w:rFonts w:cstheme="minorHAnsi"/>
          <w:sz w:val="20"/>
          <w:szCs w:val="20"/>
        </w:rPr>
      </w:pPr>
      <w:r w:rsidRPr="00930904">
        <w:rPr>
          <w:rFonts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Pr>
          <w:rFonts w:cstheme="minorHAnsi"/>
          <w:sz w:val="20"/>
          <w:szCs w:val="20"/>
        </w:rPr>
        <w:t xml:space="preserve"> DE OBRA</w:t>
      </w:r>
      <w:r w:rsidRPr="00930904">
        <w:rPr>
          <w:rFonts w:cstheme="minorHAnsi"/>
          <w:sz w:val="20"/>
          <w:szCs w:val="20"/>
        </w:rPr>
        <w:t>.</w:t>
      </w:r>
    </w:p>
    <w:p w:rsidR="00BC4D75" w:rsidRPr="00930904" w:rsidRDefault="00BC4D75" w:rsidP="00BC4D75">
      <w:pPr>
        <w:autoSpaceDE w:val="0"/>
        <w:autoSpaceDN w:val="0"/>
        <w:adjustRightInd w:val="0"/>
        <w:spacing w:line="276" w:lineRule="auto"/>
        <w:contextualSpacing/>
        <w:jc w:val="both"/>
        <w:rPr>
          <w:rFonts w:cstheme="minorHAnsi"/>
          <w:sz w:val="20"/>
          <w:szCs w:val="20"/>
        </w:rPr>
      </w:pPr>
    </w:p>
    <w:tbl>
      <w:tblPr>
        <w:tblStyle w:val="Tablaconcuadrcula"/>
        <w:tblW w:w="5000" w:type="pct"/>
        <w:jc w:val="center"/>
        <w:tblLook w:val="04A0" w:firstRow="1" w:lastRow="0" w:firstColumn="1" w:lastColumn="0" w:noHBand="0" w:noVBand="1"/>
      </w:tblPr>
      <w:tblGrid>
        <w:gridCol w:w="2137"/>
        <w:gridCol w:w="3748"/>
        <w:gridCol w:w="2943"/>
      </w:tblGrid>
      <w:tr w:rsidR="00BC4D75" w:rsidRPr="00930904" w:rsidTr="00BC4D75">
        <w:trPr>
          <w:jc w:val="center"/>
        </w:trPr>
        <w:tc>
          <w:tcPr>
            <w:tcW w:w="1210" w:type="pct"/>
            <w:shd w:val="clear" w:color="auto" w:fill="44546A" w:themeFill="text2"/>
          </w:tcPr>
          <w:p w:rsidR="00BC4D75" w:rsidRPr="00930904" w:rsidRDefault="00BC4D75" w:rsidP="00BC4D75">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TIPO DE LETRERO DESCRIPCIÓN</w:t>
            </w:r>
          </w:p>
        </w:tc>
        <w:tc>
          <w:tcPr>
            <w:tcW w:w="2123" w:type="pct"/>
            <w:shd w:val="clear" w:color="auto" w:fill="44546A" w:themeFill="text2"/>
          </w:tcPr>
          <w:p w:rsidR="00BC4D75" w:rsidRPr="00930904" w:rsidRDefault="00BC4D75" w:rsidP="00BC4D75">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MATERIAL</w:t>
            </w:r>
          </w:p>
        </w:tc>
        <w:tc>
          <w:tcPr>
            <w:tcW w:w="1667" w:type="pct"/>
            <w:shd w:val="clear" w:color="auto" w:fill="44546A" w:themeFill="text2"/>
          </w:tcPr>
          <w:p w:rsidR="00BC4D75" w:rsidRPr="00930904" w:rsidRDefault="00BC4D75" w:rsidP="00BC4D75">
            <w:pPr>
              <w:autoSpaceDE w:val="0"/>
              <w:autoSpaceDN w:val="0"/>
              <w:adjustRightInd w:val="0"/>
              <w:spacing w:line="276" w:lineRule="auto"/>
              <w:contextualSpacing/>
              <w:jc w:val="center"/>
              <w:rPr>
                <w:rFonts w:cstheme="minorHAnsi"/>
                <w:b/>
                <w:bCs/>
                <w:color w:val="FFFFFF" w:themeColor="background1"/>
                <w:sz w:val="20"/>
                <w:szCs w:val="20"/>
              </w:rPr>
            </w:pPr>
            <w:r w:rsidRPr="00930904">
              <w:rPr>
                <w:rFonts w:cstheme="minorHAnsi"/>
                <w:b/>
                <w:bCs/>
                <w:color w:val="FFFFFF" w:themeColor="background1"/>
                <w:sz w:val="20"/>
                <w:szCs w:val="20"/>
              </w:rPr>
              <w:t>INSTALACIÓN</w:t>
            </w:r>
          </w:p>
          <w:p w:rsidR="00BC4D75" w:rsidRPr="00930904" w:rsidRDefault="00BC4D75" w:rsidP="00BC4D75">
            <w:pPr>
              <w:autoSpaceDE w:val="0"/>
              <w:autoSpaceDN w:val="0"/>
              <w:adjustRightInd w:val="0"/>
              <w:spacing w:line="276" w:lineRule="auto"/>
              <w:contextualSpacing/>
              <w:jc w:val="center"/>
              <w:rPr>
                <w:rFonts w:cstheme="minorHAnsi"/>
                <w:color w:val="FFFFFF" w:themeColor="background1"/>
                <w:sz w:val="20"/>
                <w:szCs w:val="20"/>
              </w:rPr>
            </w:pPr>
          </w:p>
        </w:tc>
      </w:tr>
      <w:tr w:rsidR="00BC4D75" w:rsidRPr="00930904" w:rsidTr="00BC4D75">
        <w:trPr>
          <w:jc w:val="center"/>
        </w:trPr>
        <w:tc>
          <w:tcPr>
            <w:tcW w:w="1210" w:type="pct"/>
          </w:tcPr>
          <w:p w:rsidR="00BC4D75" w:rsidRPr="00930904" w:rsidRDefault="00BC4D75" w:rsidP="00BC4D75">
            <w:pPr>
              <w:autoSpaceDE w:val="0"/>
              <w:autoSpaceDN w:val="0"/>
              <w:adjustRightInd w:val="0"/>
              <w:spacing w:line="276" w:lineRule="auto"/>
              <w:contextualSpacing/>
              <w:jc w:val="center"/>
              <w:rPr>
                <w:rFonts w:cstheme="minorHAnsi"/>
                <w:b/>
                <w:bCs/>
                <w:sz w:val="20"/>
                <w:szCs w:val="20"/>
              </w:rPr>
            </w:pPr>
          </w:p>
          <w:p w:rsidR="00BC4D75" w:rsidRPr="00930904" w:rsidRDefault="00BC4D75" w:rsidP="00BC4D75">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Mojón de</w:t>
            </w:r>
          </w:p>
          <w:p w:rsidR="00BC4D75" w:rsidRPr="00930904" w:rsidRDefault="00BC4D75" w:rsidP="00BC4D75">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BC4D75" w:rsidRPr="00930904" w:rsidRDefault="00BC4D75" w:rsidP="00BC4D75">
            <w:pPr>
              <w:autoSpaceDE w:val="0"/>
              <w:autoSpaceDN w:val="0"/>
              <w:adjustRightInd w:val="0"/>
              <w:spacing w:line="276" w:lineRule="auto"/>
              <w:contextualSpacing/>
              <w:jc w:val="center"/>
              <w:rPr>
                <w:rFonts w:cstheme="minorHAnsi"/>
                <w:sz w:val="20"/>
                <w:szCs w:val="20"/>
              </w:rPr>
            </w:pPr>
          </w:p>
        </w:tc>
        <w:tc>
          <w:tcPr>
            <w:tcW w:w="2123" w:type="pct"/>
          </w:tcPr>
          <w:p w:rsidR="00BC4D75" w:rsidRPr="00930904" w:rsidRDefault="00BC4D75" w:rsidP="00BC4D75">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Material: tanto la zapata como el mojón deben ser de concreto reforzado y dosificado 1:3:5.</w:t>
            </w:r>
          </w:p>
          <w:p w:rsidR="00BC4D75" w:rsidRPr="00930904" w:rsidRDefault="00BC4D75" w:rsidP="00BC4D75">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Poste:</w:t>
            </w:r>
            <w:r w:rsidRPr="00930904">
              <w:rPr>
                <w:rFonts w:cstheme="minorHAnsi"/>
                <w:sz w:val="20"/>
                <w:szCs w:val="20"/>
              </w:rPr>
              <w:t xml:space="preserve"> Armadura principal, fierro de construcción Φ 3/8” y estribos de fierro de construcción Φ ¼” cada 20 cm debidamente vibrados y concreto dosificado 1:3:5.</w:t>
            </w:r>
          </w:p>
        </w:tc>
        <w:tc>
          <w:tcPr>
            <w:tcW w:w="1667" w:type="pct"/>
          </w:tcPr>
          <w:p w:rsidR="00BC4D75" w:rsidRPr="00930904" w:rsidRDefault="00BC4D75" w:rsidP="00BC4D75">
            <w:pPr>
              <w:autoSpaceDE w:val="0"/>
              <w:autoSpaceDN w:val="0"/>
              <w:adjustRightInd w:val="0"/>
              <w:spacing w:line="276" w:lineRule="auto"/>
              <w:contextualSpacing/>
              <w:jc w:val="center"/>
              <w:rPr>
                <w:rFonts w:cstheme="minorHAnsi"/>
                <w:sz w:val="20"/>
                <w:szCs w:val="20"/>
              </w:rPr>
            </w:pPr>
          </w:p>
          <w:p w:rsidR="00BC4D75" w:rsidRPr="00930904" w:rsidRDefault="00BC4D75" w:rsidP="00BC4D75">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Área Rural</w:t>
            </w:r>
          </w:p>
        </w:tc>
      </w:tr>
    </w:tbl>
    <w:p w:rsidR="00BC4D75" w:rsidRPr="00930904" w:rsidRDefault="00BC4D75" w:rsidP="00BC4D75">
      <w:pPr>
        <w:pStyle w:val="Estilo1"/>
        <w:spacing w:line="276" w:lineRule="auto"/>
        <w:contextualSpacing/>
        <w:jc w:val="left"/>
        <w:rPr>
          <w:rFonts w:asciiTheme="minorHAnsi" w:hAnsiTheme="minorHAnsi" w:cstheme="minorHAnsi"/>
          <w:sz w:val="20"/>
          <w:szCs w:val="20"/>
        </w:rPr>
      </w:pPr>
    </w:p>
    <w:p w:rsidR="00BC4D75" w:rsidRPr="00EC7C34" w:rsidRDefault="00BC4D75" w:rsidP="00BC4D75">
      <w:pPr>
        <w:pStyle w:val="Estilo1"/>
        <w:numPr>
          <w:ilvl w:val="1"/>
          <w:numId w:val="25"/>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 xml:space="preserve"> PROCEDIMIENTO</w:t>
      </w:r>
      <w:r w:rsidRPr="00930904">
        <w:rPr>
          <w:rFonts w:asciiTheme="minorHAnsi" w:eastAsiaTheme="minorHAnsi" w:hAnsiTheme="minorHAnsi" w:cstheme="minorHAnsi"/>
          <w:bCs/>
          <w:sz w:val="20"/>
          <w:szCs w:val="20"/>
          <w:lang w:val="es-BO" w:eastAsia="en-US"/>
        </w:rPr>
        <w:t xml:space="preserve"> PARA LA EJECUCIÓN</w:t>
      </w:r>
    </w:p>
    <w:p w:rsidR="00BC4D75" w:rsidRPr="00930904" w:rsidRDefault="00BC4D75" w:rsidP="00BC4D75">
      <w:pPr>
        <w:autoSpaceDE w:val="0"/>
        <w:autoSpaceDN w:val="0"/>
        <w:adjustRightInd w:val="0"/>
        <w:spacing w:line="276" w:lineRule="auto"/>
        <w:contextualSpacing/>
        <w:jc w:val="both"/>
        <w:rPr>
          <w:rFonts w:cstheme="minorHAnsi"/>
          <w:sz w:val="20"/>
          <w:szCs w:val="20"/>
        </w:rPr>
      </w:pPr>
      <w:r w:rsidRPr="00930904">
        <w:rPr>
          <w:rFonts w:cstheme="minorHAnsi"/>
          <w:b/>
          <w:bCs/>
          <w:sz w:val="20"/>
          <w:szCs w:val="20"/>
        </w:rPr>
        <w:t xml:space="preserve">Mojón de señalización.- </w:t>
      </w:r>
      <w:r w:rsidRPr="00930904">
        <w:rPr>
          <w:rFonts w:cstheme="minorHAnsi"/>
          <w:sz w:val="20"/>
          <w:szCs w:val="20"/>
        </w:rPr>
        <w:t xml:space="preserve">La implementación de señalización horizontal se deberá realizar cada </w:t>
      </w:r>
      <w:r>
        <w:rPr>
          <w:rFonts w:cstheme="minorHAnsi"/>
          <w:sz w:val="20"/>
          <w:szCs w:val="20"/>
        </w:rPr>
        <w:t>2</w:t>
      </w:r>
      <w:r w:rsidRPr="00930904">
        <w:rPr>
          <w:rFonts w:cstheme="minorHAnsi"/>
          <w:sz w:val="20"/>
          <w:szCs w:val="20"/>
        </w:rPr>
        <w:t xml:space="preserve">00 metros lineales y en Cruces de ríos, carreteras, parques, plazas, áreas verdes, líneas férreas, puentes y caminos </w:t>
      </w:r>
      <w:r w:rsidRPr="00930904">
        <w:rPr>
          <w:rFonts w:cstheme="minorHAnsi"/>
          <w:sz w:val="20"/>
          <w:szCs w:val="20"/>
        </w:rPr>
        <w:lastRenderedPageBreak/>
        <w:t>vecinales. La localización del mojón debe estar desfasada del eje de la tubería en un rango de 0,5-1,5 metros al lado de mayor actividad humana.</w:t>
      </w:r>
    </w:p>
    <w:p w:rsidR="00BC4D75" w:rsidRPr="00930904" w:rsidRDefault="00BC4D75" w:rsidP="00BC4D75">
      <w:pPr>
        <w:pStyle w:val="Estilo1"/>
        <w:numPr>
          <w:ilvl w:val="1"/>
          <w:numId w:val="25"/>
        </w:numPr>
        <w:spacing w:line="276" w:lineRule="auto"/>
        <w:contextualSpacing/>
        <w:jc w:val="left"/>
        <w:rPr>
          <w:rFonts w:asciiTheme="minorHAnsi" w:eastAsiaTheme="minorHAnsi" w:hAnsiTheme="minorHAnsi" w:cstheme="minorHAnsi"/>
          <w:bCs/>
          <w:sz w:val="20"/>
          <w:szCs w:val="20"/>
          <w:lang w:val="es-BO" w:eastAsia="en-US"/>
        </w:rPr>
      </w:pPr>
      <w:r w:rsidRPr="00930904">
        <w:rPr>
          <w:rFonts w:asciiTheme="minorHAnsi" w:hAnsiTheme="minorHAnsi" w:cstheme="minorHAnsi"/>
          <w:sz w:val="20"/>
          <w:szCs w:val="20"/>
        </w:rPr>
        <w:t>MEDIDAS DE MITIGACIÓN AMBIENTAL</w:t>
      </w:r>
    </w:p>
    <w:p w:rsidR="00BC4D75" w:rsidRPr="00930904" w:rsidRDefault="00BC4D75" w:rsidP="00BC4D75">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C4D75" w:rsidRPr="00930904" w:rsidRDefault="00BC4D75" w:rsidP="00BC4D75">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C4D75" w:rsidRPr="00930904" w:rsidRDefault="00BC4D75" w:rsidP="00BC4D75">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C4D75" w:rsidRPr="00930904" w:rsidRDefault="00BC4D75" w:rsidP="00BC4D75">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C4D75" w:rsidRPr="00930904" w:rsidRDefault="00BC4D75" w:rsidP="00BC4D75">
      <w:pPr>
        <w:pStyle w:val="Estilo1"/>
        <w:numPr>
          <w:ilvl w:val="1"/>
          <w:numId w:val="25"/>
        </w:numPr>
        <w:spacing w:line="276" w:lineRule="auto"/>
        <w:contextualSpacing/>
        <w:jc w:val="left"/>
        <w:rPr>
          <w:rFonts w:asciiTheme="minorHAnsi" w:eastAsiaTheme="minorHAnsi" w:hAnsiTheme="minorHAnsi" w:cstheme="minorHAnsi"/>
          <w:bCs/>
          <w:sz w:val="20"/>
          <w:szCs w:val="20"/>
          <w:lang w:val="es-BO" w:eastAsia="en-US"/>
        </w:rPr>
      </w:pPr>
      <w:r w:rsidRPr="00930904">
        <w:rPr>
          <w:rFonts w:asciiTheme="minorHAnsi" w:hAnsiTheme="minorHAnsi" w:cstheme="minorHAnsi"/>
          <w:sz w:val="20"/>
          <w:szCs w:val="20"/>
        </w:rPr>
        <w:t>MEDICIÓN</w:t>
      </w:r>
      <w:r w:rsidRPr="00930904">
        <w:rPr>
          <w:rFonts w:asciiTheme="minorHAnsi" w:eastAsiaTheme="minorHAnsi" w:hAnsiTheme="minorHAnsi" w:cstheme="minorHAnsi"/>
          <w:bCs/>
          <w:sz w:val="20"/>
          <w:szCs w:val="20"/>
          <w:lang w:val="es-BO" w:eastAsia="en-US"/>
        </w:rPr>
        <w:t xml:space="preserve"> Y FORMA DE PAGO</w:t>
      </w:r>
    </w:p>
    <w:p w:rsidR="00BC4D75" w:rsidRPr="00BC4D75" w:rsidRDefault="00BC4D75" w:rsidP="00BC4D75">
      <w:pPr>
        <w:spacing w:line="276" w:lineRule="auto"/>
        <w:jc w:val="both"/>
        <w:rPr>
          <w:rFonts w:cstheme="minorHAnsi"/>
          <w:kern w:val="28"/>
          <w:sz w:val="20"/>
          <w:szCs w:val="20"/>
          <w:lang w:val="es-ES_tradnl"/>
        </w:rPr>
      </w:pPr>
      <w:r w:rsidRPr="00BC4D75">
        <w:rPr>
          <w:rFonts w:cstheme="minorHAnsi"/>
          <w:kern w:val="28"/>
          <w:sz w:val="20"/>
          <w:szCs w:val="20"/>
          <w:lang w:val="es-ES_tradnl"/>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EC7C34" w:rsidRPr="00930904" w:rsidRDefault="00EC7C34" w:rsidP="00BC4D75">
      <w:pPr>
        <w:pStyle w:val="Ttulo3"/>
        <w:keepLines w:val="0"/>
        <w:numPr>
          <w:ilvl w:val="0"/>
          <w:numId w:val="25"/>
        </w:numPr>
        <w:spacing w:before="0" w:line="276" w:lineRule="auto"/>
        <w:contextualSpacing/>
        <w:jc w:val="both"/>
        <w:rPr>
          <w:rFonts w:asciiTheme="minorHAnsi" w:eastAsia="Times New Roman" w:hAnsiTheme="minorHAnsi" w:cstheme="minorHAnsi"/>
          <w:bCs w:val="0"/>
          <w:color w:val="auto"/>
          <w:kern w:val="28"/>
          <w:sz w:val="20"/>
          <w:szCs w:val="20"/>
        </w:rPr>
      </w:pPr>
      <w:r w:rsidRPr="00930904">
        <w:rPr>
          <w:rFonts w:asciiTheme="minorHAnsi" w:hAnsiTheme="minorHAnsi" w:cstheme="minorHAnsi"/>
          <w:color w:val="auto"/>
          <w:sz w:val="20"/>
          <w:szCs w:val="20"/>
          <w:lang w:val="es-ES_tradnl"/>
        </w:rPr>
        <w:t>PROVISIÓN Y CO</w:t>
      </w:r>
      <w:r>
        <w:rPr>
          <w:rFonts w:asciiTheme="minorHAnsi" w:hAnsiTheme="minorHAnsi" w:cstheme="minorHAnsi"/>
          <w:color w:val="auto"/>
          <w:sz w:val="20"/>
          <w:szCs w:val="20"/>
          <w:lang w:val="es-ES_tradnl"/>
        </w:rPr>
        <w:t>LOCADO DE CINTA DE SEÑALIZACIÓN.</w:t>
      </w:r>
    </w:p>
    <w:p w:rsidR="00EC7C34" w:rsidRPr="00930904" w:rsidRDefault="00EC7C34" w:rsidP="00EC7C34">
      <w:pPr>
        <w:spacing w:line="276" w:lineRule="auto"/>
        <w:contextualSpacing/>
        <w:jc w:val="both"/>
        <w:rPr>
          <w:rFonts w:cstheme="minorHAnsi"/>
          <w:b/>
          <w:sz w:val="20"/>
          <w:szCs w:val="20"/>
        </w:rPr>
      </w:pPr>
      <w:r w:rsidRPr="00930904">
        <w:rPr>
          <w:rFonts w:cstheme="minorHAnsi"/>
          <w:b/>
          <w:sz w:val="20"/>
          <w:szCs w:val="20"/>
        </w:rPr>
        <w:t>UNIDAD:   m</w:t>
      </w:r>
    </w:p>
    <w:p w:rsidR="00EC7C34" w:rsidRPr="00930904" w:rsidRDefault="00EC7C34" w:rsidP="00A05EA4">
      <w:pPr>
        <w:pStyle w:val="Prrafodelista"/>
        <w:numPr>
          <w:ilvl w:val="0"/>
          <w:numId w:val="8"/>
        </w:numPr>
        <w:spacing w:line="276" w:lineRule="auto"/>
        <w:contextualSpacing/>
        <w:rPr>
          <w:rFonts w:asciiTheme="minorHAnsi" w:eastAsia="Arial Unicode MS" w:hAnsiTheme="minorHAnsi" w:cstheme="minorHAnsi"/>
          <w:b/>
          <w:vanish/>
          <w:sz w:val="20"/>
          <w:szCs w:val="20"/>
          <w:lang w:val="es-ES_tradnl"/>
        </w:rPr>
      </w:pPr>
    </w:p>
    <w:p w:rsidR="00EC7C34" w:rsidRPr="00930904" w:rsidRDefault="00EC7C34" w:rsidP="00A05EA4">
      <w:pPr>
        <w:pStyle w:val="Estilo1"/>
        <w:numPr>
          <w:ilvl w:val="1"/>
          <w:numId w:val="25"/>
        </w:numPr>
        <w:spacing w:line="276" w:lineRule="auto"/>
        <w:contextualSpacing/>
        <w:jc w:val="left"/>
        <w:rPr>
          <w:rFonts w:asciiTheme="minorHAnsi" w:hAnsiTheme="minorHAnsi" w:cstheme="minorHAnsi"/>
          <w:b w:val="0"/>
          <w:sz w:val="20"/>
          <w:szCs w:val="20"/>
          <w:lang w:val="es-ES"/>
        </w:rPr>
      </w:pPr>
      <w:r w:rsidRPr="00930904">
        <w:rPr>
          <w:rFonts w:asciiTheme="minorHAnsi" w:hAnsiTheme="minorHAnsi" w:cstheme="minorHAnsi"/>
          <w:sz w:val="20"/>
          <w:szCs w:val="20"/>
        </w:rPr>
        <w:t>DEFINICIÓN</w:t>
      </w:r>
      <w:r w:rsidRPr="00930904">
        <w:rPr>
          <w:rFonts w:asciiTheme="minorHAnsi" w:hAnsiTheme="minorHAnsi" w:cstheme="minorHAnsi"/>
          <w:kern w:val="28"/>
          <w:sz w:val="20"/>
          <w:szCs w:val="20"/>
        </w:rPr>
        <w:t xml:space="preserve"> </w:t>
      </w:r>
    </w:p>
    <w:p w:rsidR="00EC7C34" w:rsidRPr="00930904" w:rsidRDefault="00EC7C34" w:rsidP="00EC7C34">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Este ítem se refiere a la provisión y colocación de cinta de señalización, que señalizará la red de gas a construir.</w:t>
      </w:r>
    </w:p>
    <w:p w:rsidR="00EC7C34" w:rsidRPr="00930904" w:rsidRDefault="00EC7C34" w:rsidP="00EC7C34">
      <w:pPr>
        <w:pStyle w:val="Estilo1"/>
        <w:spacing w:line="276" w:lineRule="auto"/>
        <w:ind w:left="360"/>
        <w:contextualSpacing/>
        <w:rPr>
          <w:rFonts w:asciiTheme="minorHAnsi" w:hAnsiTheme="minorHAnsi" w:cstheme="minorHAnsi"/>
          <w:kern w:val="28"/>
          <w:sz w:val="20"/>
          <w:szCs w:val="20"/>
        </w:rPr>
      </w:pPr>
    </w:p>
    <w:p w:rsidR="00EC7C34" w:rsidRPr="00930904"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MATERIALES, HERRAMIENTAS Y EQUIPO</w:t>
      </w:r>
    </w:p>
    <w:p w:rsidR="00EC7C34" w:rsidRPr="00930904" w:rsidRDefault="00EC7C34" w:rsidP="00EC7C34">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lastRenderedPageBreak/>
        <w:t>La cinta de señalización, será provista por El CONTRATISTA, de acuerdo longitudes que la obra requiera. EL CONTRATISTA es quien suministrará todo el material necesario, personal y otros elementos necesarios para la ejecución de este ítem.</w:t>
      </w:r>
    </w:p>
    <w:p w:rsidR="00EC7C34" w:rsidRPr="00930904" w:rsidRDefault="00EC7C34" w:rsidP="00EC7C34">
      <w:pPr>
        <w:spacing w:line="276" w:lineRule="auto"/>
        <w:contextualSpacing/>
        <w:jc w:val="both"/>
        <w:rPr>
          <w:rFonts w:cstheme="minorHAnsi"/>
          <w:sz w:val="20"/>
          <w:szCs w:val="20"/>
        </w:rPr>
      </w:pPr>
      <w:r w:rsidRPr="00930904">
        <w:rPr>
          <w:rFonts w:cstheme="minorHAnsi"/>
          <w:sz w:val="20"/>
          <w:szCs w:val="20"/>
        </w:rPr>
        <w:t>El proponente deberá considerar que el material a ser provisto debe ser nuevo.</w:t>
      </w:r>
    </w:p>
    <w:p w:rsidR="00EC7C34" w:rsidRPr="00930904"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PROCEDIMIENTO PARA LA EJECUCIÓN</w:t>
      </w:r>
    </w:p>
    <w:p w:rsidR="00EC7C34" w:rsidRPr="00930904" w:rsidRDefault="00EC7C34" w:rsidP="00EC7C34">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OBRA.</w:t>
      </w:r>
    </w:p>
    <w:p w:rsidR="00EC7C34" w:rsidRDefault="00EC7C34" w:rsidP="00EC7C34">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La cinta de señalización debe cumplir con las siguientes características técnicas, de carácter enunciativo pero no limitativo.</w:t>
      </w:r>
    </w:p>
    <w:p w:rsidR="00EC7C34" w:rsidRPr="00FE7332" w:rsidRDefault="00EC7C34" w:rsidP="00EC7C34">
      <w:pPr>
        <w:pStyle w:val="Estilo1"/>
        <w:spacing w:line="276" w:lineRule="auto"/>
        <w:contextualSpacing/>
        <w:rPr>
          <w:rFonts w:asciiTheme="minorHAnsi" w:hAnsiTheme="minorHAnsi" w:cstheme="minorHAnsi"/>
          <w:b w:val="0"/>
          <w:sz w:val="20"/>
          <w:szCs w:val="20"/>
          <w:lang w:val="es-ES"/>
        </w:rPr>
      </w:pPr>
    </w:p>
    <w:p w:rsidR="00EC7C34" w:rsidRPr="00A475B0" w:rsidRDefault="00EC7C34" w:rsidP="00A05EA4">
      <w:pPr>
        <w:numPr>
          <w:ilvl w:val="2"/>
          <w:numId w:val="10"/>
        </w:numPr>
        <w:spacing w:after="0" w:line="276" w:lineRule="auto"/>
        <w:contextualSpacing/>
        <w:jc w:val="both"/>
        <w:rPr>
          <w:rFonts w:cstheme="minorHAnsi"/>
          <w:sz w:val="20"/>
          <w:szCs w:val="20"/>
        </w:rPr>
      </w:pPr>
      <w:r w:rsidRPr="00930904">
        <w:rPr>
          <w:rFonts w:cstheme="minorHAnsi"/>
          <w:sz w:val="20"/>
          <w:szCs w:val="20"/>
        </w:rPr>
        <w:t>Cinta de señalización de 50 micrones (de carácter obligatorio)</w:t>
      </w:r>
    </w:p>
    <w:p w:rsidR="00EC7C34" w:rsidRPr="00A475B0" w:rsidRDefault="00EC7C34" w:rsidP="00A05EA4">
      <w:pPr>
        <w:numPr>
          <w:ilvl w:val="2"/>
          <w:numId w:val="10"/>
        </w:numPr>
        <w:spacing w:after="0" w:line="276" w:lineRule="auto"/>
        <w:contextualSpacing/>
        <w:jc w:val="both"/>
        <w:rPr>
          <w:rFonts w:cstheme="minorHAnsi"/>
          <w:sz w:val="20"/>
          <w:szCs w:val="20"/>
        </w:rPr>
      </w:pPr>
      <w:r w:rsidRPr="00930904">
        <w:rPr>
          <w:rFonts w:cstheme="minorHAnsi"/>
          <w:sz w:val="20"/>
          <w:szCs w:val="20"/>
        </w:rPr>
        <w:t>Ancho de la cinta de 35 cm. (como mínimo)</w:t>
      </w:r>
    </w:p>
    <w:p w:rsidR="00EC7C34" w:rsidRPr="00930904" w:rsidRDefault="00EC7C34" w:rsidP="00A05EA4">
      <w:pPr>
        <w:numPr>
          <w:ilvl w:val="2"/>
          <w:numId w:val="10"/>
        </w:numPr>
        <w:spacing w:after="0" w:line="276" w:lineRule="auto"/>
        <w:contextualSpacing/>
        <w:jc w:val="both"/>
        <w:rPr>
          <w:rFonts w:cstheme="minorHAnsi"/>
          <w:sz w:val="20"/>
          <w:szCs w:val="20"/>
        </w:rPr>
      </w:pPr>
      <w:r w:rsidRPr="00930904">
        <w:rPr>
          <w:rFonts w:cstheme="minorHAnsi"/>
          <w:sz w:val="20"/>
          <w:szCs w:val="20"/>
        </w:rPr>
        <w:t>Color amarillo</w:t>
      </w:r>
    </w:p>
    <w:p w:rsidR="00EC7C34" w:rsidRPr="00245B1C" w:rsidRDefault="00EC7C34" w:rsidP="00245B1C">
      <w:pPr>
        <w:numPr>
          <w:ilvl w:val="2"/>
          <w:numId w:val="10"/>
        </w:numPr>
        <w:spacing w:after="0" w:line="276" w:lineRule="auto"/>
        <w:contextualSpacing/>
        <w:jc w:val="both"/>
        <w:rPr>
          <w:rFonts w:cstheme="minorHAnsi"/>
          <w:sz w:val="20"/>
          <w:szCs w:val="20"/>
        </w:rPr>
      </w:pPr>
      <w:r w:rsidRPr="00930904">
        <w:rPr>
          <w:rFonts w:cstheme="minorHAnsi"/>
          <w:sz w:val="20"/>
          <w:szCs w:val="20"/>
        </w:rPr>
        <w:t>Texto: PRECAUCIÓN</w:t>
      </w:r>
      <w:proofErr w:type="gramStart"/>
      <w:r w:rsidRPr="00930904">
        <w:rPr>
          <w:rFonts w:cstheme="minorHAnsi"/>
          <w:sz w:val="20"/>
          <w:szCs w:val="20"/>
        </w:rPr>
        <w:t>!</w:t>
      </w:r>
      <w:proofErr w:type="gramEnd"/>
      <w:r w:rsidRPr="00930904">
        <w:rPr>
          <w:rFonts w:cstheme="minorHAnsi"/>
          <w:sz w:val="20"/>
          <w:szCs w:val="20"/>
        </w:rPr>
        <w:t xml:space="preserve"> YPFB LÍNEA DE GAS.</w:t>
      </w:r>
    </w:p>
    <w:p w:rsidR="00EC7C34" w:rsidRDefault="00EC7C34" w:rsidP="00EC7C34">
      <w:pPr>
        <w:tabs>
          <w:tab w:val="left" w:pos="1140"/>
        </w:tabs>
        <w:spacing w:line="276" w:lineRule="auto"/>
        <w:contextualSpacing/>
        <w:rPr>
          <w:rFonts w:eastAsia="Arial Unicode MS" w:cstheme="minorHAnsi"/>
          <w:b/>
          <w:bCs/>
          <w:sz w:val="20"/>
          <w:szCs w:val="20"/>
        </w:rPr>
      </w:pPr>
    </w:p>
    <w:p w:rsidR="00EC7C34" w:rsidRPr="00930904" w:rsidRDefault="00EC7C34" w:rsidP="00EC7C34">
      <w:pPr>
        <w:tabs>
          <w:tab w:val="left" w:pos="1140"/>
        </w:tabs>
        <w:spacing w:line="276" w:lineRule="auto"/>
        <w:ind w:left="1108"/>
        <w:contextualSpacing/>
        <w:jc w:val="center"/>
        <w:rPr>
          <w:rFonts w:eastAsia="Arial Unicode MS" w:cstheme="minorHAnsi"/>
          <w:b/>
          <w:bCs/>
          <w:sz w:val="20"/>
          <w:szCs w:val="20"/>
        </w:rPr>
      </w:pPr>
      <w:r w:rsidRPr="00930904">
        <w:rPr>
          <w:rFonts w:eastAsia="Arial Unicode MS" w:cstheme="minorHAnsi"/>
          <w:b/>
          <w:bCs/>
          <w:sz w:val="20"/>
          <w:szCs w:val="20"/>
        </w:rPr>
        <w:t>GRAFICO 1 (Dimensiones)</w:t>
      </w:r>
    </w:p>
    <w:p w:rsidR="00EC7C34" w:rsidRPr="00930904" w:rsidRDefault="00EC7C34" w:rsidP="00EC7C34">
      <w:pPr>
        <w:tabs>
          <w:tab w:val="left" w:pos="3960"/>
        </w:tabs>
        <w:spacing w:line="276" w:lineRule="auto"/>
        <w:contextualSpacing/>
        <w:jc w:val="center"/>
        <w:rPr>
          <w:rFonts w:cstheme="minorHAnsi"/>
          <w:b/>
          <w:sz w:val="20"/>
          <w:szCs w:val="20"/>
        </w:rPr>
      </w:pPr>
      <w:r w:rsidRPr="00930904">
        <w:rPr>
          <w:rFonts w:cstheme="minorHAnsi"/>
          <w:b/>
          <w:noProof/>
          <w:sz w:val="20"/>
          <w:szCs w:val="20"/>
          <w:lang w:eastAsia="es-BO"/>
        </w:rPr>
        <mc:AlternateContent>
          <mc:Choice Requires="wps">
            <w:drawing>
              <wp:anchor distT="0" distB="0" distL="114300" distR="114300" simplePos="0" relativeHeight="251660288" behindDoc="0" locked="0" layoutInCell="1" allowOverlap="1" wp14:anchorId="19EC6AA0" wp14:editId="1DC32B2F">
                <wp:simplePos x="0" y="0"/>
                <wp:positionH relativeFrom="column">
                  <wp:posOffset>4882514</wp:posOffset>
                </wp:positionH>
                <wp:positionV relativeFrom="paragraph">
                  <wp:posOffset>45084</wp:posOffset>
                </wp:positionV>
                <wp:extent cx="45719" cy="2047875"/>
                <wp:effectExtent l="76200" t="38100" r="69215" b="47625"/>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9" cy="20478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5D50B5" id="_x0000_t32" coordsize="21600,21600" o:spt="32" o:oned="t" path="m,l21600,21600e" filled="f">
                <v:path arrowok="t" fillok="f" o:connecttype="none"/>
                <o:lock v:ext="edit" shapetype="t"/>
              </v:shapetype>
              <v:shape id="Conector recto de flecha 1" o:spid="_x0000_s1026" type="#_x0000_t32" style="position:absolute;margin-left:384.45pt;margin-top:3.55pt;width:3.6pt;height:161.2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">
                <v:stroke startarrow="block" endarrow="block"/>
              </v:shape>
            </w:pict>
          </mc:Fallback>
        </mc:AlternateContent>
      </w:r>
      <w:r w:rsidRPr="00930904">
        <w:rPr>
          <w:rFonts w:cstheme="minorHAnsi"/>
          <w:b/>
          <w:noProof/>
          <w:sz w:val="20"/>
          <w:szCs w:val="20"/>
          <w:lang w:eastAsia="es-BO"/>
        </w:rPr>
        <mc:AlternateContent>
          <mc:Choice Requires="wps">
            <w:drawing>
              <wp:anchor distT="0" distB="0" distL="114300" distR="114300" simplePos="0" relativeHeight="251661312" behindDoc="0" locked="0" layoutInCell="1" allowOverlap="1" wp14:anchorId="635C603F" wp14:editId="69E5373D">
                <wp:simplePos x="0" y="0"/>
                <wp:positionH relativeFrom="column">
                  <wp:posOffset>4897755</wp:posOffset>
                </wp:positionH>
                <wp:positionV relativeFrom="paragraph">
                  <wp:posOffset>762635</wp:posOffset>
                </wp:positionV>
                <wp:extent cx="744855" cy="276225"/>
                <wp:effectExtent l="7620" t="12065" r="9525" b="698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C5074" w:rsidRPr="00723B04" w:rsidRDefault="001C5074" w:rsidP="00EC7C34">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35C603F" id="_x0000_t202" coordsize="21600,21600" o:spt="202" path="m,l,21600r21600,l21600,xe">
                <v:stroke joinstyle="miter"/>
                <v:path gradientshapeok="t" o:connecttype="rect"/>
              </v:shapetype>
              <v:shape id="Cuadro de texto 2" o:spid="_x0000_s1026" type="#_x0000_t202" style="position:absolute;left:0;text-align:left;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Ap/p76JwIAAFYEAAAOAAAAAAAAAAAAAAAAAC4CAABkcnMv&#10;ZTJvRG9jLnhtbFBLAQItABQABgAIAAAAIQBMFN914gAAAAsBAAAPAAAAAAAAAAAAAAAAAIEEAABk&#10;cnMvZG93bnJldi54bWxQSwUGAAAAAAQABADzAAAAkAUAAAAA&#10;" strokecolor="white">
                <v:textbox style="mso-fit-shape-to-text:t">
                  <w:txbxContent>
                    <w:p w:rsidR="001C5074" w:rsidRPr="00723B04" w:rsidRDefault="001C5074" w:rsidP="00EC7C34">
                      <w:pPr>
                        <w:rPr>
                          <w:b/>
                        </w:rPr>
                      </w:pPr>
                      <w:r w:rsidRPr="00723B04">
                        <w:rPr>
                          <w:b/>
                        </w:rPr>
                        <w:t>35 (cm)</w:t>
                      </w:r>
                    </w:p>
                  </w:txbxContent>
                </v:textbox>
              </v:shape>
            </w:pict>
          </mc:Fallback>
        </mc:AlternateContent>
      </w:r>
      <w:r w:rsidRPr="00930904">
        <w:rPr>
          <w:rFonts w:cstheme="minorHAnsi"/>
          <w:b/>
          <w:noProof/>
          <w:sz w:val="20"/>
          <w:szCs w:val="20"/>
          <w:lang w:eastAsia="es-BO"/>
        </w:rPr>
        <w:drawing>
          <wp:inline distT="0" distB="0" distL="0" distR="0" wp14:anchorId="1984FDA6" wp14:editId="1E037EA8">
            <wp:extent cx="3951121" cy="2076450"/>
            <wp:effectExtent l="0" t="0" r="0" b="0"/>
            <wp:docPr id="4" name="Imagen 4"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991643" cy="2097745"/>
                    </a:xfrm>
                    <a:prstGeom prst="rect">
                      <a:avLst/>
                    </a:prstGeom>
                    <a:noFill/>
                    <a:ln>
                      <a:noFill/>
                    </a:ln>
                  </pic:spPr>
                </pic:pic>
              </a:graphicData>
            </a:graphic>
          </wp:inline>
        </w:drawing>
      </w:r>
    </w:p>
    <w:p w:rsidR="00EC7C34" w:rsidRPr="00930904" w:rsidRDefault="00EC7C34" w:rsidP="00EC7C34">
      <w:pPr>
        <w:spacing w:line="276" w:lineRule="auto"/>
        <w:contextualSpacing/>
        <w:jc w:val="both"/>
        <w:rPr>
          <w:rFonts w:cstheme="minorHAnsi"/>
          <w:b/>
          <w:sz w:val="20"/>
          <w:szCs w:val="20"/>
        </w:rPr>
      </w:pPr>
      <w:r w:rsidRPr="00930904">
        <w:rPr>
          <w:rFonts w:cstheme="minorHAnsi"/>
          <w:b/>
          <w:noProof/>
          <w:sz w:val="20"/>
          <w:szCs w:val="20"/>
          <w:lang w:eastAsia="es-BO"/>
        </w:rPr>
        <mc:AlternateContent>
          <mc:Choice Requires="wps">
            <w:drawing>
              <wp:anchor distT="0" distB="0" distL="114300" distR="114300" simplePos="0" relativeHeight="251659264" behindDoc="0" locked="0" layoutInCell="1" allowOverlap="1" wp14:anchorId="071EB319" wp14:editId="3FC9852C">
                <wp:simplePos x="0" y="0"/>
                <wp:positionH relativeFrom="column">
                  <wp:posOffset>834390</wp:posOffset>
                </wp:positionH>
                <wp:positionV relativeFrom="paragraph">
                  <wp:posOffset>87630</wp:posOffset>
                </wp:positionV>
                <wp:extent cx="3905250" cy="45720"/>
                <wp:effectExtent l="38100" t="76200" r="0" b="87630"/>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0" cy="4572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C76110" id="Conector recto de flecha 3" o:spid="_x0000_s1026" type="#_x0000_t32" style="position:absolute;margin-left:65.7pt;margin-top:6.9pt;width:307.5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" strokeweight=".5pt">
                <v:stroke startarrow="block" endarrow="block"/>
              </v:shape>
            </w:pict>
          </mc:Fallback>
        </mc:AlternateContent>
      </w:r>
    </w:p>
    <w:p w:rsidR="00EC7C34" w:rsidRPr="00930904" w:rsidRDefault="00EC7C34" w:rsidP="00EC7C34">
      <w:pPr>
        <w:spacing w:line="276" w:lineRule="auto"/>
        <w:contextualSpacing/>
        <w:jc w:val="center"/>
        <w:rPr>
          <w:rFonts w:cstheme="minorHAnsi"/>
          <w:b/>
          <w:sz w:val="20"/>
          <w:szCs w:val="20"/>
        </w:rPr>
      </w:pPr>
      <w:r w:rsidRPr="00930904">
        <w:rPr>
          <w:rFonts w:cstheme="minorHAnsi"/>
          <w:b/>
          <w:sz w:val="20"/>
          <w:szCs w:val="20"/>
        </w:rPr>
        <w:t>500 metros</w:t>
      </w:r>
    </w:p>
    <w:p w:rsidR="00EC7C34" w:rsidRPr="00930904" w:rsidRDefault="00EC7C34" w:rsidP="00EC7C34">
      <w:pPr>
        <w:tabs>
          <w:tab w:val="left" w:pos="1140"/>
        </w:tabs>
        <w:spacing w:line="276" w:lineRule="auto"/>
        <w:ind w:left="1108"/>
        <w:contextualSpacing/>
        <w:jc w:val="both"/>
        <w:rPr>
          <w:rFonts w:eastAsia="Arial Unicode MS" w:cstheme="minorHAnsi"/>
          <w:b/>
          <w:bCs/>
          <w:sz w:val="20"/>
          <w:szCs w:val="20"/>
        </w:rPr>
      </w:pPr>
    </w:p>
    <w:p w:rsidR="00EC7C34" w:rsidRDefault="00EC7C34" w:rsidP="00EC7C34">
      <w:pPr>
        <w:widowControl w:val="0"/>
        <w:autoSpaceDE w:val="0"/>
        <w:autoSpaceDN w:val="0"/>
        <w:adjustRightInd w:val="0"/>
        <w:spacing w:line="276" w:lineRule="auto"/>
        <w:contextualSpacing/>
        <w:jc w:val="both"/>
        <w:rPr>
          <w:rFonts w:cstheme="minorHAnsi"/>
          <w:sz w:val="20"/>
          <w:szCs w:val="20"/>
        </w:rPr>
      </w:pPr>
      <w:r w:rsidRPr="00930904">
        <w:rPr>
          <w:rFonts w:cstheme="minorHAnsi"/>
          <w:iCs/>
          <w:sz w:val="20"/>
          <w:szCs w:val="20"/>
        </w:rPr>
        <w:t>La cinta de señalización debe ser ubicada 30 cm antes del nivel superior de la zanja indicando “PRECAUCIÓN – LÍNEA DE GAS”</w:t>
      </w:r>
      <w:r w:rsidR="00245B1C">
        <w:rPr>
          <w:rFonts w:cstheme="minorHAnsi"/>
          <w:iCs/>
          <w:sz w:val="20"/>
          <w:szCs w:val="20"/>
        </w:rPr>
        <w:t>.</w:t>
      </w:r>
    </w:p>
    <w:p w:rsidR="00245B1C" w:rsidRPr="00930904" w:rsidRDefault="00245B1C" w:rsidP="00EC7C34">
      <w:pPr>
        <w:widowControl w:val="0"/>
        <w:autoSpaceDE w:val="0"/>
        <w:autoSpaceDN w:val="0"/>
        <w:adjustRightInd w:val="0"/>
        <w:spacing w:line="276" w:lineRule="auto"/>
        <w:contextualSpacing/>
        <w:jc w:val="both"/>
        <w:rPr>
          <w:rFonts w:cstheme="minorHAnsi"/>
          <w:sz w:val="20"/>
          <w:szCs w:val="20"/>
        </w:rPr>
      </w:pPr>
    </w:p>
    <w:p w:rsidR="00EC7C34" w:rsidRDefault="00EC7C34" w:rsidP="00EC7C34">
      <w:pPr>
        <w:widowControl w:val="0"/>
        <w:autoSpaceDE w:val="0"/>
        <w:autoSpaceDN w:val="0"/>
        <w:adjustRightInd w:val="0"/>
        <w:spacing w:line="276" w:lineRule="auto"/>
        <w:contextualSpacing/>
        <w:jc w:val="both"/>
        <w:rPr>
          <w:rFonts w:cstheme="minorHAnsi"/>
          <w:sz w:val="20"/>
          <w:szCs w:val="20"/>
        </w:rPr>
      </w:pPr>
      <w:r w:rsidRPr="00930904">
        <w:rPr>
          <w:rFonts w:cstheme="minorHAnsi"/>
          <w:sz w:val="20"/>
          <w:szCs w:val="20"/>
        </w:rPr>
        <w:t>Se debe tener especial cuidado en no rasgar o doblar la cinta al momento de la compactación, esta cinta no podrá ser usada por el contratista para señalizar un área de trabajo.</w:t>
      </w:r>
    </w:p>
    <w:p w:rsidR="00245B1C" w:rsidRPr="00930904" w:rsidRDefault="00245B1C" w:rsidP="00EC7C34">
      <w:pPr>
        <w:widowControl w:val="0"/>
        <w:autoSpaceDE w:val="0"/>
        <w:autoSpaceDN w:val="0"/>
        <w:adjustRightInd w:val="0"/>
        <w:spacing w:line="276" w:lineRule="auto"/>
        <w:contextualSpacing/>
        <w:jc w:val="both"/>
        <w:rPr>
          <w:rFonts w:cstheme="minorHAnsi"/>
          <w:sz w:val="20"/>
          <w:szCs w:val="20"/>
        </w:rPr>
      </w:pPr>
    </w:p>
    <w:p w:rsidR="00EC7C34" w:rsidRPr="00930904"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sz w:val="20"/>
          <w:szCs w:val="20"/>
        </w:rPr>
        <w:lastRenderedPageBreak/>
        <w:t>MEDIDAS DE MITIGACIÓN AMBIENTAL</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C7C34" w:rsidRPr="00930904"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MEDICIÓN Y FORMA DE PAGO</w:t>
      </w:r>
    </w:p>
    <w:p w:rsidR="002863F6" w:rsidRPr="002863F6" w:rsidRDefault="00EC7C34" w:rsidP="002863F6">
      <w:pPr>
        <w:pStyle w:val="Prrafodelista"/>
        <w:spacing w:line="276" w:lineRule="auto"/>
        <w:ind w:left="0"/>
        <w:jc w:val="both"/>
        <w:rPr>
          <w:rFonts w:asciiTheme="minorHAnsi" w:hAnsiTheme="minorHAnsi" w:cstheme="minorHAnsi"/>
          <w:kern w:val="28"/>
          <w:sz w:val="20"/>
          <w:szCs w:val="20"/>
        </w:rPr>
      </w:pPr>
      <w:r w:rsidRPr="00930904">
        <w:rPr>
          <w:rFonts w:asciiTheme="minorHAnsi" w:hAnsiTheme="minorHAnsi" w:cstheme="minorHAnsi"/>
          <w:sz w:val="20"/>
          <w:szCs w:val="20"/>
        </w:rPr>
        <w:t xml:space="preserve">La provisión y colocación de </w:t>
      </w:r>
      <w:r w:rsidRPr="00930904">
        <w:rPr>
          <w:rFonts w:asciiTheme="minorHAnsi" w:hAnsiTheme="minorHAnsi" w:cstheme="minorHAnsi"/>
          <w:iCs/>
          <w:sz w:val="20"/>
          <w:szCs w:val="20"/>
        </w:rPr>
        <w:t xml:space="preserve">cinta de señalización </w:t>
      </w:r>
      <w:r w:rsidRPr="00930904">
        <w:rPr>
          <w:rFonts w:asciiTheme="minorHAnsi" w:hAnsiTheme="minorHAnsi" w:cstheme="minorHAnsi"/>
          <w:sz w:val="20"/>
          <w:szCs w:val="20"/>
        </w:rPr>
        <w:t>será medida por metro lineal,</w:t>
      </w:r>
      <w:r w:rsidRPr="00930904">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w:t>
      </w:r>
      <w:r w:rsidR="002863F6">
        <w:rPr>
          <w:rFonts w:asciiTheme="minorHAnsi" w:hAnsiTheme="minorHAnsi" w:cstheme="minorHAnsi"/>
          <w:kern w:val="28"/>
          <w:sz w:val="20"/>
          <w:szCs w:val="20"/>
        </w:rPr>
        <w:t>izado en la propuesta aceptada.</w:t>
      </w:r>
    </w:p>
    <w:p w:rsidR="00BC4D75" w:rsidRDefault="00EC7C34" w:rsidP="00245B1C">
      <w:pPr>
        <w:pStyle w:val="Ttulo3"/>
        <w:keepLines w:val="0"/>
        <w:numPr>
          <w:ilvl w:val="0"/>
          <w:numId w:val="0"/>
        </w:numPr>
        <w:spacing w:before="0" w:line="276" w:lineRule="auto"/>
        <w:contextualSpacing/>
        <w:jc w:val="both"/>
        <w:rPr>
          <w:rFonts w:asciiTheme="minorHAnsi" w:eastAsia="Times New Roman" w:hAnsiTheme="minorHAnsi" w:cstheme="minorHAnsi"/>
          <w:b w:val="0"/>
          <w:bCs w:val="0"/>
          <w:color w:val="auto"/>
          <w:sz w:val="20"/>
          <w:szCs w:val="20"/>
          <w:lang w:val="es-ES" w:eastAsia="es-ES"/>
        </w:rPr>
      </w:pPr>
      <w:r w:rsidRPr="00BC3164">
        <w:rPr>
          <w:rFonts w:asciiTheme="minorHAnsi" w:eastAsia="Times New Roman" w:hAnsiTheme="minorHAnsi" w:cstheme="minorHAnsi"/>
          <w:b w:val="0"/>
          <w:bCs w:val="0"/>
          <w:color w:val="auto"/>
          <w:sz w:val="20"/>
          <w:szCs w:val="20"/>
          <w:lang w:val="es-ES" w:eastAsia="es-ES"/>
        </w:rPr>
        <w:t>En este</w:t>
      </w:r>
      <w:r>
        <w:rPr>
          <w:rFonts w:asciiTheme="minorHAnsi" w:eastAsia="Times New Roman" w:hAnsiTheme="minorHAnsi" w:cstheme="minorHAnsi"/>
          <w:b w:val="0"/>
          <w:bCs w:val="0"/>
          <w:color w:val="auto"/>
          <w:sz w:val="20"/>
          <w:szCs w:val="20"/>
          <w:lang w:val="es-ES" w:eastAsia="es-ES"/>
        </w:rPr>
        <w:t xml:space="preserve"> precio global están comprendida</w:t>
      </w:r>
      <w:r w:rsidRPr="00BC3164">
        <w:rPr>
          <w:rFonts w:asciiTheme="minorHAnsi" w:eastAsia="Times New Roman" w:hAnsiTheme="minorHAnsi" w:cstheme="minorHAnsi"/>
          <w:b w:val="0"/>
          <w:bCs w:val="0"/>
          <w:color w:val="auto"/>
          <w:sz w:val="20"/>
          <w:szCs w:val="20"/>
          <w:lang w:val="es-ES" w:eastAsia="es-ES"/>
        </w:rPr>
        <w:t>s todas las herramientas, mano</w:t>
      </w:r>
      <w:r>
        <w:rPr>
          <w:rFonts w:asciiTheme="minorHAnsi" w:eastAsia="Times New Roman" w:hAnsiTheme="minorHAnsi" w:cstheme="minorHAnsi"/>
          <w:b w:val="0"/>
          <w:bCs w:val="0"/>
          <w:color w:val="auto"/>
          <w:sz w:val="20"/>
          <w:szCs w:val="20"/>
          <w:lang w:val="es-ES" w:eastAsia="es-ES"/>
        </w:rPr>
        <w:t xml:space="preserve"> de obra, material y transporte </w:t>
      </w:r>
      <w:r w:rsidRPr="00BC3164">
        <w:rPr>
          <w:rFonts w:asciiTheme="minorHAnsi" w:eastAsia="Times New Roman" w:hAnsiTheme="minorHAnsi" w:cstheme="minorHAnsi"/>
          <w:b w:val="0"/>
          <w:bCs w:val="0"/>
          <w:color w:val="auto"/>
          <w:sz w:val="20"/>
          <w:szCs w:val="20"/>
          <w:lang w:val="es-ES" w:eastAsia="es-ES"/>
        </w:rPr>
        <w:t>necesarios para la ejecución total de este ítem.</w:t>
      </w:r>
    </w:p>
    <w:p w:rsidR="00245B1C" w:rsidRPr="00245B1C" w:rsidRDefault="00245B1C" w:rsidP="00245B1C">
      <w:pPr>
        <w:rPr>
          <w:lang w:val="es-ES" w:eastAsia="es-ES"/>
        </w:rPr>
      </w:pPr>
    </w:p>
    <w:p w:rsidR="00EC7C34" w:rsidRDefault="00EC7C34" w:rsidP="00A05EA4">
      <w:pPr>
        <w:pStyle w:val="Ttulo3"/>
        <w:keepLines w:val="0"/>
        <w:numPr>
          <w:ilvl w:val="0"/>
          <w:numId w:val="25"/>
        </w:numPr>
        <w:spacing w:before="0" w:line="276" w:lineRule="auto"/>
        <w:contextualSpacing/>
        <w:jc w:val="both"/>
        <w:rPr>
          <w:rFonts w:asciiTheme="minorHAnsi" w:eastAsia="Times New Roman" w:hAnsiTheme="minorHAnsi" w:cstheme="minorHAnsi"/>
          <w:bCs w:val="0"/>
          <w:color w:val="auto"/>
          <w:kern w:val="28"/>
          <w:szCs w:val="20"/>
        </w:rPr>
      </w:pPr>
      <w:r>
        <w:rPr>
          <w:rFonts w:asciiTheme="minorHAnsi" w:eastAsia="Times New Roman" w:hAnsiTheme="minorHAnsi" w:cstheme="minorHAnsi"/>
          <w:bCs w:val="0"/>
          <w:color w:val="auto"/>
          <w:kern w:val="28"/>
          <w:szCs w:val="20"/>
        </w:rPr>
        <w:t>PROVISIÓN Y COLOCADO DE PLAQUETAS DE SEÑALIZACIÓN HORIZONTAL</w:t>
      </w:r>
    </w:p>
    <w:p w:rsidR="00EC7C34" w:rsidRDefault="00EC7C34" w:rsidP="00EC7C34">
      <w:pPr>
        <w:rPr>
          <w:b/>
          <w:sz w:val="20"/>
        </w:rPr>
      </w:pPr>
      <w:r>
        <w:rPr>
          <w:b/>
          <w:sz w:val="20"/>
        </w:rPr>
        <w:t>UNIDAD: PZA</w:t>
      </w:r>
    </w:p>
    <w:p w:rsidR="00EC7C34" w:rsidRPr="00D50DE0"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sidRPr="00D50DE0">
        <w:rPr>
          <w:rFonts w:asciiTheme="minorHAnsi" w:hAnsiTheme="minorHAnsi" w:cstheme="minorHAnsi"/>
          <w:kern w:val="28"/>
          <w:sz w:val="20"/>
          <w:szCs w:val="20"/>
        </w:rPr>
        <w:t>DEFINICIÓN</w:t>
      </w:r>
    </w:p>
    <w:p w:rsidR="00EC7C34" w:rsidRPr="00920A4F" w:rsidRDefault="00EC7C34" w:rsidP="00EC7C34">
      <w:pPr>
        <w:jc w:val="both"/>
        <w:rPr>
          <w:rFonts w:cstheme="minorHAnsi"/>
          <w:sz w:val="20"/>
          <w:szCs w:val="20"/>
        </w:rPr>
      </w:pPr>
      <w:r w:rsidRPr="00920A4F">
        <w:rPr>
          <w:rFonts w:cstheme="minorHAnsi"/>
          <w:sz w:val="20"/>
          <w:szCs w:val="20"/>
        </w:rPr>
        <w:t>Este ítem Comprende todos los trabajos para la construcción de la base de hormigón y el empotramiento de las plaqu</w:t>
      </w:r>
      <w:r>
        <w:rPr>
          <w:rFonts w:cstheme="minorHAnsi"/>
          <w:sz w:val="20"/>
          <w:szCs w:val="20"/>
        </w:rPr>
        <w:t xml:space="preserve">etas de señalización horizontal sólo </w:t>
      </w:r>
      <w:r w:rsidRPr="00920A4F">
        <w:rPr>
          <w:rFonts w:cstheme="minorHAnsi"/>
          <w:sz w:val="20"/>
          <w:szCs w:val="20"/>
        </w:rPr>
        <w:t>en coberturas</w:t>
      </w:r>
      <w:r>
        <w:rPr>
          <w:rFonts w:cstheme="minorHAnsi"/>
          <w:sz w:val="20"/>
          <w:szCs w:val="20"/>
        </w:rPr>
        <w:t xml:space="preserve"> de tierra y empedrado </w:t>
      </w:r>
      <w:r w:rsidRPr="00920A4F">
        <w:rPr>
          <w:rFonts w:cstheme="minorHAnsi"/>
          <w:sz w:val="20"/>
          <w:szCs w:val="20"/>
        </w:rPr>
        <w:t>que se presenten en el trazado del proyecto, de acuerdo a la tipología, dimensiones y materiales indicados.</w:t>
      </w:r>
    </w:p>
    <w:p w:rsidR="00EC7C34" w:rsidRPr="00D50DE0" w:rsidRDefault="00EC7C34" w:rsidP="00EC7C34">
      <w:pPr>
        <w:jc w:val="both"/>
        <w:rPr>
          <w:rFonts w:cstheme="minorHAnsi"/>
          <w:sz w:val="20"/>
          <w:szCs w:val="20"/>
        </w:rPr>
      </w:pPr>
      <w:r w:rsidRPr="00920A4F">
        <w:rPr>
          <w:rFonts w:cstheme="minorHAnsi"/>
          <w:sz w:val="20"/>
          <w:szCs w:val="20"/>
        </w:rPr>
        <w:lastRenderedPageBreak/>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EC7C34" w:rsidRPr="00EC7C34"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sidRPr="00D50DE0">
        <w:rPr>
          <w:rFonts w:asciiTheme="minorHAnsi" w:hAnsiTheme="minorHAnsi" w:cstheme="minorHAnsi"/>
          <w:kern w:val="28"/>
          <w:sz w:val="20"/>
          <w:szCs w:val="20"/>
        </w:rPr>
        <w:t>MA</w:t>
      </w:r>
      <w:r>
        <w:rPr>
          <w:rFonts w:asciiTheme="minorHAnsi" w:hAnsiTheme="minorHAnsi" w:cstheme="minorHAnsi"/>
          <w:kern w:val="28"/>
          <w:sz w:val="20"/>
          <w:szCs w:val="20"/>
        </w:rPr>
        <w:t>TERIALES, HERRAMIENTAS Y EQUIPO</w:t>
      </w:r>
    </w:p>
    <w:p w:rsidR="00EC7C34" w:rsidRPr="00920A4F" w:rsidRDefault="00EC7C34" w:rsidP="00EC7C34">
      <w:pPr>
        <w:jc w:val="both"/>
        <w:rPr>
          <w:rFonts w:cstheme="minorHAnsi"/>
          <w:sz w:val="20"/>
          <w:szCs w:val="20"/>
        </w:rPr>
      </w:pPr>
      <w:r w:rsidRPr="00920A4F">
        <w:rPr>
          <w:rFonts w:cstheme="minorHAnsi"/>
          <w:sz w:val="20"/>
          <w:szCs w:val="20"/>
        </w:rPr>
        <w:t xml:space="preserve">Las plaquetas serán provistas por El CONTRATISTA, de acuerdo a las </w:t>
      </w:r>
      <w:r>
        <w:rPr>
          <w:rFonts w:cstheme="minorHAnsi"/>
          <w:sz w:val="20"/>
          <w:szCs w:val="20"/>
        </w:rPr>
        <w:t xml:space="preserve">especificaciones requeridas, diferenciando plaquetas para red primaria (tachuelas) y para red secundaria. El </w:t>
      </w:r>
      <w:r w:rsidRPr="00920A4F">
        <w:rPr>
          <w:rFonts w:cstheme="minorHAnsi"/>
          <w:sz w:val="20"/>
          <w:szCs w:val="20"/>
        </w:rPr>
        <w:t>CONTRATISTA es quien suministrará todo el material necesario, personal y otros elementos necesarios para la ejecución de este ítem.</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Pr>
          <w:rFonts w:cstheme="minorHAnsi"/>
          <w:sz w:val="20"/>
          <w:szCs w:val="20"/>
        </w:rPr>
        <w:t xml:space="preserve"> DE OBRA</w:t>
      </w:r>
      <w:r w:rsidRPr="00920A4F">
        <w:rPr>
          <w:rFonts w:cstheme="minorHAnsi"/>
          <w:sz w:val="20"/>
          <w:szCs w:val="20"/>
        </w:rPr>
        <w:t xml:space="preserve">. Además deberá emplearse una barra de acero corrugado de diámetro de un 1/8 de pulgada y 30 cm de largo para la fijación correspondiente.  </w:t>
      </w:r>
    </w:p>
    <w:p w:rsidR="00EC7C34" w:rsidRPr="00A47457"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Pr>
          <w:rFonts w:asciiTheme="minorHAnsi" w:hAnsiTheme="minorHAnsi" w:cstheme="minorHAnsi"/>
          <w:kern w:val="28"/>
          <w:sz w:val="20"/>
          <w:szCs w:val="20"/>
        </w:rPr>
        <w:t>PROCEDIMIENTO PARA LA EJECUCIÓN</w:t>
      </w:r>
    </w:p>
    <w:p w:rsidR="00EC7C34" w:rsidRDefault="00EC7C34" w:rsidP="00EC7C34">
      <w:pPr>
        <w:pStyle w:val="Estilo1"/>
        <w:spacing w:line="276" w:lineRule="auto"/>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t>Para la instalación de plaquetas señalización horizontal y/o tachuelas en aceras de concreto se deberá realizar el vaciado de concreto de 15 cm de largo por 12 cm de ancho y 10 cm de profundidad, asegurándose que queden correctamente fijadas y al ras de piso. Para el caso de cerámica o algún piso especial se debe realizar el empotrado, según las dimensiones de la placa de señalización vaciado con mortero, con el cuidado de fijarlo al ras del piso.</w:t>
      </w:r>
    </w:p>
    <w:p w:rsidR="00E569FA" w:rsidRDefault="00E569FA" w:rsidP="00EC7C34">
      <w:pPr>
        <w:pStyle w:val="Estilo1"/>
        <w:spacing w:line="276" w:lineRule="auto"/>
        <w:rPr>
          <w:rFonts w:asciiTheme="minorHAnsi" w:eastAsia="Times New Roman" w:hAnsiTheme="minorHAnsi" w:cstheme="minorHAnsi"/>
          <w:b w:val="0"/>
          <w:sz w:val="20"/>
          <w:szCs w:val="20"/>
          <w:lang w:val="es-ES"/>
        </w:rPr>
      </w:pPr>
    </w:p>
    <w:p w:rsidR="00EC7C34" w:rsidRDefault="00EC7C34" w:rsidP="00EC7C34">
      <w:pPr>
        <w:pStyle w:val="Estilo1"/>
        <w:spacing w:line="276" w:lineRule="auto"/>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t>Para la instalación de plaquetas de señalización horizontal y/o tachuelas en aceras de tierra y empedrado se deberá realizar el vaciado de concreto de 30cm de largo por 30cm de ancho y 25cm de profundidad, asegurándose que queden correctamente fijadas y a nivel del cordón de acera y sobre la tubería.</w:t>
      </w:r>
    </w:p>
    <w:p w:rsidR="00E569FA" w:rsidRPr="00A47457" w:rsidRDefault="00E569FA" w:rsidP="00EC7C34">
      <w:pPr>
        <w:pStyle w:val="Estilo1"/>
        <w:spacing w:line="276" w:lineRule="auto"/>
        <w:rPr>
          <w:rFonts w:asciiTheme="minorHAnsi" w:eastAsia="Times New Roman" w:hAnsiTheme="minorHAnsi" w:cstheme="minorHAnsi"/>
          <w:b w:val="0"/>
          <w:sz w:val="20"/>
          <w:szCs w:val="20"/>
          <w:lang w:val="es-ES"/>
        </w:rPr>
      </w:pPr>
    </w:p>
    <w:p w:rsidR="00EC7C34" w:rsidRPr="00920A4F" w:rsidRDefault="00EC7C34" w:rsidP="00EC7C34">
      <w:pPr>
        <w:ind w:left="357"/>
        <w:jc w:val="both"/>
        <w:rPr>
          <w:rFonts w:cstheme="minorHAnsi"/>
          <w:sz w:val="20"/>
          <w:szCs w:val="20"/>
        </w:rPr>
      </w:pPr>
      <w:r w:rsidRPr="00920A4F">
        <w:rPr>
          <w:rFonts w:cstheme="minorHAnsi"/>
          <w:sz w:val="20"/>
          <w:szCs w:val="20"/>
        </w:rPr>
        <w:t xml:space="preserve">ESPECIFICACIONES PLAQUETAS </w:t>
      </w:r>
      <w:r>
        <w:rPr>
          <w:rFonts w:cstheme="minorHAnsi"/>
          <w:sz w:val="20"/>
          <w:szCs w:val="20"/>
        </w:rPr>
        <w:t>DE SEÑALIZACIÓN HORIZONTAL PARA RED SECUNDARIA</w:t>
      </w:r>
    </w:p>
    <w:tbl>
      <w:tblPr>
        <w:tblW w:w="835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3305"/>
        <w:gridCol w:w="3969"/>
      </w:tblGrid>
      <w:tr w:rsidR="00EC7C34" w:rsidRPr="00920A4F" w:rsidTr="00EC7C34">
        <w:trPr>
          <w:trHeight w:hRule="exact" w:val="562"/>
        </w:trPr>
        <w:tc>
          <w:tcPr>
            <w:tcW w:w="1084" w:type="dxa"/>
            <w:shd w:val="clear" w:color="auto" w:fill="B4C6E7" w:themeFill="accent5" w:themeFillTint="66"/>
            <w:vAlign w:val="center"/>
          </w:tcPr>
          <w:p w:rsidR="00EC7C34" w:rsidRPr="00920A4F" w:rsidRDefault="00EC7C34" w:rsidP="00EC7C34">
            <w:pPr>
              <w:spacing w:before="240"/>
              <w:jc w:val="center"/>
              <w:rPr>
                <w:rFonts w:cstheme="minorHAnsi"/>
                <w:b/>
                <w:sz w:val="20"/>
                <w:szCs w:val="20"/>
              </w:rPr>
            </w:pPr>
            <w:r w:rsidRPr="00920A4F">
              <w:rPr>
                <w:rFonts w:cstheme="minorHAnsi"/>
                <w:b/>
                <w:sz w:val="20"/>
                <w:szCs w:val="20"/>
              </w:rPr>
              <w:t>Nº ÍTEM</w:t>
            </w:r>
          </w:p>
        </w:tc>
        <w:tc>
          <w:tcPr>
            <w:tcW w:w="3305" w:type="dxa"/>
            <w:shd w:val="clear" w:color="auto" w:fill="B4C6E7" w:themeFill="accent5" w:themeFillTint="66"/>
            <w:vAlign w:val="center"/>
          </w:tcPr>
          <w:p w:rsidR="00EC7C34" w:rsidRPr="00920A4F" w:rsidRDefault="00EC7C34" w:rsidP="00EC7C34">
            <w:pPr>
              <w:spacing w:before="240"/>
              <w:jc w:val="center"/>
              <w:rPr>
                <w:rFonts w:cstheme="minorHAnsi"/>
                <w:b/>
                <w:sz w:val="20"/>
                <w:szCs w:val="20"/>
              </w:rPr>
            </w:pPr>
            <w:r w:rsidRPr="00920A4F">
              <w:rPr>
                <w:rFonts w:cstheme="minorHAnsi"/>
                <w:b/>
                <w:sz w:val="20"/>
                <w:szCs w:val="20"/>
              </w:rPr>
              <w:t>DESCRIPCIÓN</w:t>
            </w:r>
          </w:p>
        </w:tc>
        <w:tc>
          <w:tcPr>
            <w:tcW w:w="3969" w:type="dxa"/>
            <w:shd w:val="clear" w:color="auto" w:fill="B4C6E7" w:themeFill="accent5" w:themeFillTint="66"/>
            <w:vAlign w:val="center"/>
          </w:tcPr>
          <w:p w:rsidR="00EC7C34" w:rsidRPr="00920A4F" w:rsidRDefault="00EC7C34" w:rsidP="00EC7C34">
            <w:pPr>
              <w:spacing w:before="240"/>
              <w:jc w:val="center"/>
              <w:rPr>
                <w:rFonts w:cstheme="minorHAnsi"/>
                <w:b/>
                <w:sz w:val="20"/>
                <w:szCs w:val="20"/>
              </w:rPr>
            </w:pPr>
            <w:r w:rsidRPr="00920A4F">
              <w:rPr>
                <w:rFonts w:cstheme="minorHAnsi"/>
                <w:b/>
                <w:sz w:val="20"/>
                <w:szCs w:val="20"/>
              </w:rPr>
              <w:t>ESPECIFICACIONES TÉCNICAS</w:t>
            </w:r>
          </w:p>
          <w:p w:rsidR="00EC7C34" w:rsidRPr="00920A4F" w:rsidRDefault="00EC7C34" w:rsidP="00EC7C34">
            <w:pPr>
              <w:spacing w:before="240"/>
              <w:jc w:val="center"/>
              <w:rPr>
                <w:rFonts w:cstheme="minorHAnsi"/>
                <w:b/>
                <w:sz w:val="20"/>
                <w:szCs w:val="20"/>
              </w:rPr>
            </w:pPr>
          </w:p>
        </w:tc>
      </w:tr>
      <w:tr w:rsidR="00EC7C34" w:rsidRPr="00920A4F" w:rsidTr="00EC7C34">
        <w:trPr>
          <w:trHeight w:hRule="exact" w:val="2674"/>
        </w:trPr>
        <w:tc>
          <w:tcPr>
            <w:tcW w:w="1084" w:type="dxa"/>
            <w:shd w:val="clear" w:color="auto" w:fill="auto"/>
          </w:tcPr>
          <w:p w:rsidR="00EC7C34" w:rsidRDefault="00EC7C34" w:rsidP="00EC7C34">
            <w:pPr>
              <w:spacing w:before="240"/>
              <w:jc w:val="center"/>
              <w:rPr>
                <w:rFonts w:cstheme="minorHAnsi"/>
                <w:sz w:val="20"/>
                <w:szCs w:val="20"/>
              </w:rPr>
            </w:pPr>
            <w:r>
              <w:rPr>
                <w:rFonts w:cstheme="minorHAnsi"/>
                <w:sz w:val="20"/>
                <w:szCs w:val="20"/>
              </w:rPr>
              <w:t xml:space="preserve"> </w:t>
            </w:r>
          </w:p>
          <w:p w:rsidR="00EC7C34" w:rsidRPr="00920A4F" w:rsidRDefault="00EC7C34" w:rsidP="00EC7C34">
            <w:pPr>
              <w:spacing w:before="240"/>
              <w:jc w:val="center"/>
              <w:rPr>
                <w:rFonts w:cstheme="minorHAnsi"/>
                <w:sz w:val="20"/>
                <w:szCs w:val="20"/>
              </w:rPr>
            </w:pPr>
            <w:r w:rsidRPr="00920A4F">
              <w:rPr>
                <w:rFonts w:cstheme="minorHAnsi"/>
                <w:sz w:val="20"/>
                <w:szCs w:val="20"/>
              </w:rPr>
              <w:t>1</w:t>
            </w:r>
          </w:p>
        </w:tc>
        <w:tc>
          <w:tcPr>
            <w:tcW w:w="3305" w:type="dxa"/>
            <w:shd w:val="clear" w:color="auto" w:fill="auto"/>
            <w:vAlign w:val="center"/>
          </w:tcPr>
          <w:p w:rsidR="00EC7C34" w:rsidRPr="00920A4F" w:rsidRDefault="00EC7C34" w:rsidP="00EC7C34">
            <w:pPr>
              <w:jc w:val="both"/>
              <w:rPr>
                <w:rFonts w:cstheme="minorHAnsi"/>
                <w:sz w:val="20"/>
                <w:szCs w:val="20"/>
              </w:rPr>
            </w:pPr>
            <w:r>
              <w:rPr>
                <w:rFonts w:cstheme="minorHAnsi"/>
                <w:sz w:val="20"/>
                <w:szCs w:val="20"/>
              </w:rPr>
              <w:t>Plaquetas de Señalización</w:t>
            </w:r>
          </w:p>
        </w:tc>
        <w:tc>
          <w:tcPr>
            <w:tcW w:w="3969" w:type="dxa"/>
            <w:shd w:val="clear" w:color="auto" w:fill="auto"/>
          </w:tcPr>
          <w:p w:rsidR="00EC7C34" w:rsidRPr="00920A4F" w:rsidRDefault="00EC7C34" w:rsidP="00A05EA4">
            <w:pPr>
              <w:pStyle w:val="Prrafodelista"/>
              <w:numPr>
                <w:ilvl w:val="0"/>
                <w:numId w:val="3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r>
              <w:rPr>
                <w:rFonts w:asciiTheme="minorHAnsi" w:hAnsiTheme="minorHAnsi" w:cstheme="minorHAnsi"/>
                <w:sz w:val="20"/>
                <w:szCs w:val="20"/>
              </w:rPr>
              <w:t xml:space="preserve"> fundido</w:t>
            </w:r>
          </w:p>
          <w:p w:rsidR="00EC7C34" w:rsidRPr="00920A4F" w:rsidRDefault="00EC7C34" w:rsidP="00A05EA4">
            <w:pPr>
              <w:pStyle w:val="Prrafodelista"/>
              <w:numPr>
                <w:ilvl w:val="0"/>
                <w:numId w:val="3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Modelos: Ver </w:t>
            </w:r>
            <w:r>
              <w:rPr>
                <w:rFonts w:asciiTheme="minorHAnsi" w:hAnsiTheme="minorHAnsi" w:cstheme="minorHAnsi"/>
                <w:sz w:val="20"/>
                <w:szCs w:val="20"/>
              </w:rPr>
              <w:t>Anexo 3</w:t>
            </w:r>
          </w:p>
          <w:p w:rsidR="00EC7C34" w:rsidRPr="00920A4F" w:rsidRDefault="00EC7C34" w:rsidP="00A05EA4">
            <w:pPr>
              <w:pStyle w:val="Prrafodelista"/>
              <w:numPr>
                <w:ilvl w:val="0"/>
                <w:numId w:val="3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Dimensiones: </w:t>
            </w:r>
            <w:r>
              <w:rPr>
                <w:rFonts w:asciiTheme="minorHAnsi" w:hAnsiTheme="minorHAnsi" w:cstheme="minorHAnsi"/>
                <w:sz w:val="20"/>
                <w:szCs w:val="20"/>
              </w:rPr>
              <w:t>Ver Anexo 3</w:t>
            </w:r>
          </w:p>
          <w:p w:rsidR="00EC7C34" w:rsidRDefault="00EC7C34" w:rsidP="00A05EA4">
            <w:pPr>
              <w:pStyle w:val="Prrafodelista"/>
              <w:numPr>
                <w:ilvl w:val="0"/>
                <w:numId w:val="37"/>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 xml:space="preserve">Color: Amarillo de fondo </w:t>
            </w:r>
            <w:r w:rsidRPr="00920A4F">
              <w:rPr>
                <w:rFonts w:asciiTheme="minorHAnsi" w:hAnsiTheme="minorHAnsi" w:cstheme="minorHAnsi"/>
                <w:sz w:val="20"/>
                <w:szCs w:val="20"/>
              </w:rPr>
              <w:t>(Parte frontal)</w:t>
            </w:r>
          </w:p>
          <w:p w:rsidR="00EC7C34" w:rsidRDefault="00EC7C34" w:rsidP="00A05EA4">
            <w:pPr>
              <w:pStyle w:val="Prrafodelista"/>
              <w:numPr>
                <w:ilvl w:val="0"/>
                <w:numId w:val="37"/>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Alto relieve sin pintar</w:t>
            </w:r>
          </w:p>
          <w:p w:rsidR="00EC7C34" w:rsidRDefault="00EC7C34" w:rsidP="00A05EA4">
            <w:pPr>
              <w:pStyle w:val="Prrafodelista"/>
              <w:numPr>
                <w:ilvl w:val="0"/>
                <w:numId w:val="37"/>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Pintura de máxima adhesión</w:t>
            </w:r>
          </w:p>
          <w:p w:rsidR="00EC7C34" w:rsidRPr="001A6C48" w:rsidRDefault="00EC7C34" w:rsidP="00A05EA4">
            <w:pPr>
              <w:pStyle w:val="Prrafodelista"/>
              <w:numPr>
                <w:ilvl w:val="0"/>
                <w:numId w:val="37"/>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Acabado: Granallado</w:t>
            </w:r>
          </w:p>
          <w:p w:rsidR="00EC7C34" w:rsidRPr="00920A4F" w:rsidRDefault="00EC7C34" w:rsidP="00A05EA4">
            <w:pPr>
              <w:pStyle w:val="Prrafodelista"/>
              <w:numPr>
                <w:ilvl w:val="0"/>
                <w:numId w:val="3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Peso: </w:t>
            </w:r>
            <w:r>
              <w:rPr>
                <w:rFonts w:asciiTheme="minorHAnsi" w:hAnsiTheme="minorHAnsi" w:cstheme="minorHAnsi"/>
                <w:sz w:val="20"/>
                <w:szCs w:val="20"/>
              </w:rPr>
              <w:t>280</w:t>
            </w:r>
            <w:r w:rsidRPr="00920A4F">
              <w:rPr>
                <w:rFonts w:asciiTheme="minorHAnsi" w:hAnsiTheme="minorHAnsi" w:cstheme="minorHAnsi"/>
                <w:sz w:val="20"/>
                <w:szCs w:val="20"/>
              </w:rPr>
              <w:t xml:space="preserve"> gr.</w:t>
            </w:r>
          </w:p>
        </w:tc>
      </w:tr>
    </w:tbl>
    <w:p w:rsidR="00EC7C34" w:rsidRPr="00920A4F" w:rsidRDefault="00EC7C34" w:rsidP="00EC7C34">
      <w:pPr>
        <w:spacing w:before="240"/>
        <w:jc w:val="both"/>
        <w:rPr>
          <w:rFonts w:cstheme="minorHAnsi"/>
          <w:sz w:val="20"/>
          <w:szCs w:val="20"/>
        </w:rPr>
      </w:pPr>
      <w:r w:rsidRPr="00920A4F">
        <w:rPr>
          <w:rFonts w:cstheme="minorHAnsi"/>
          <w:sz w:val="20"/>
          <w:szCs w:val="20"/>
        </w:rPr>
        <w:lastRenderedPageBreak/>
        <w:t>El proponente deberá confirmar las medidas de las plaquetas de señalización qu</w:t>
      </w:r>
      <w:r>
        <w:rPr>
          <w:rFonts w:cstheme="minorHAnsi"/>
          <w:sz w:val="20"/>
          <w:szCs w:val="20"/>
        </w:rPr>
        <w:t>e se presenta en este documento, una vez emitida la orden de proceder el CONTRATISTA deberá presentar la plaqueta para su aprobación y posterior producción en las cantidades aprobadas.</w:t>
      </w:r>
    </w:p>
    <w:p w:rsidR="00EC7C34" w:rsidRDefault="00EC7C34" w:rsidP="00EC7C34">
      <w:pPr>
        <w:jc w:val="both"/>
        <w:rPr>
          <w:rFonts w:cstheme="minorHAnsi"/>
          <w:sz w:val="20"/>
          <w:szCs w:val="20"/>
        </w:rPr>
      </w:pPr>
      <w:r w:rsidRPr="00920A4F">
        <w:rPr>
          <w:rFonts w:cstheme="minorHAnsi"/>
          <w:sz w:val="20"/>
          <w:szCs w:val="20"/>
        </w:rPr>
        <w:t>Las plaquetas de señalización se presentan en cuatro modelos diferentes como se indica a continuación:</w:t>
      </w:r>
    </w:p>
    <w:p w:rsidR="00EC7C34" w:rsidRDefault="00E569FA" w:rsidP="00EC7C34">
      <w:pPr>
        <w:jc w:val="both"/>
        <w:rPr>
          <w:rFonts w:cstheme="minorHAnsi"/>
          <w:sz w:val="20"/>
          <w:szCs w:val="20"/>
        </w:rPr>
      </w:pPr>
      <w:r w:rsidRPr="00920A4F">
        <w:rPr>
          <w:rFonts w:cstheme="minorHAnsi"/>
          <w:bCs/>
          <w:noProof/>
          <w:color w:val="1D1B11"/>
          <w:sz w:val="20"/>
          <w:szCs w:val="20"/>
          <w:lang w:eastAsia="es-BO"/>
        </w:rPr>
        <w:drawing>
          <wp:anchor distT="0" distB="0" distL="114300" distR="114300" simplePos="0" relativeHeight="251662336" behindDoc="1" locked="0" layoutInCell="1" allowOverlap="1" wp14:anchorId="32D71E1D" wp14:editId="01AB1348">
            <wp:simplePos x="0" y="0"/>
            <wp:positionH relativeFrom="column">
              <wp:posOffset>1209675</wp:posOffset>
            </wp:positionH>
            <wp:positionV relativeFrom="paragraph">
              <wp:posOffset>27305</wp:posOffset>
            </wp:positionV>
            <wp:extent cx="2753474" cy="2492700"/>
            <wp:effectExtent l="19050" t="19050" r="27940" b="222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753474" cy="249270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EC7C34" w:rsidRDefault="00EC7C34" w:rsidP="00EC7C34">
      <w:pPr>
        <w:jc w:val="both"/>
        <w:rPr>
          <w:rFonts w:cstheme="minorHAnsi"/>
          <w:sz w:val="20"/>
          <w:szCs w:val="20"/>
        </w:rPr>
      </w:pPr>
    </w:p>
    <w:p w:rsidR="00EC7C34" w:rsidRDefault="00EC7C34" w:rsidP="00EC7C34">
      <w:pPr>
        <w:jc w:val="both"/>
        <w:rPr>
          <w:rFonts w:cstheme="minorHAnsi"/>
          <w:sz w:val="20"/>
          <w:szCs w:val="20"/>
        </w:rPr>
      </w:pPr>
    </w:p>
    <w:p w:rsidR="00EC7C34" w:rsidRDefault="00EC7C34" w:rsidP="00EC7C34">
      <w:pPr>
        <w:jc w:val="both"/>
        <w:rPr>
          <w:rFonts w:cstheme="minorHAnsi"/>
          <w:sz w:val="20"/>
          <w:szCs w:val="20"/>
        </w:rPr>
      </w:pPr>
    </w:p>
    <w:p w:rsidR="00EC7C34" w:rsidRDefault="00EC7C34" w:rsidP="00EC7C34">
      <w:pPr>
        <w:jc w:val="both"/>
        <w:rPr>
          <w:rFonts w:cstheme="minorHAnsi"/>
          <w:sz w:val="20"/>
          <w:szCs w:val="20"/>
        </w:rPr>
      </w:pPr>
    </w:p>
    <w:p w:rsidR="00EC7C34" w:rsidRDefault="00EC7C34" w:rsidP="00EC7C34">
      <w:pPr>
        <w:jc w:val="both"/>
        <w:rPr>
          <w:rFonts w:cstheme="minorHAnsi"/>
          <w:sz w:val="20"/>
          <w:szCs w:val="20"/>
        </w:rPr>
      </w:pPr>
    </w:p>
    <w:p w:rsidR="00EC7C34" w:rsidRDefault="00EC7C34" w:rsidP="00EC7C34">
      <w:pPr>
        <w:jc w:val="both"/>
        <w:rPr>
          <w:rFonts w:cstheme="minorHAnsi"/>
          <w:sz w:val="20"/>
          <w:szCs w:val="20"/>
        </w:rPr>
      </w:pPr>
    </w:p>
    <w:p w:rsidR="00EC7C34" w:rsidRDefault="00EC7C34" w:rsidP="00EC7C34">
      <w:pPr>
        <w:jc w:val="both"/>
        <w:rPr>
          <w:rFonts w:cstheme="minorHAnsi"/>
          <w:sz w:val="20"/>
          <w:szCs w:val="20"/>
        </w:rPr>
      </w:pPr>
    </w:p>
    <w:p w:rsidR="00EC7C34" w:rsidRDefault="00EC7C34" w:rsidP="00EC7C34">
      <w:pPr>
        <w:jc w:val="both"/>
        <w:rPr>
          <w:rFonts w:cstheme="minorHAnsi"/>
          <w:sz w:val="20"/>
          <w:szCs w:val="20"/>
        </w:rPr>
      </w:pPr>
    </w:p>
    <w:p w:rsidR="00EC7C34" w:rsidRDefault="00EC7C34" w:rsidP="00EC7C34">
      <w:pPr>
        <w:spacing w:before="240"/>
        <w:jc w:val="both"/>
        <w:rPr>
          <w:rFonts w:cstheme="minorHAnsi"/>
          <w:sz w:val="20"/>
          <w:szCs w:val="20"/>
        </w:rPr>
      </w:pPr>
    </w:p>
    <w:p w:rsidR="00EC7C34" w:rsidRPr="001A6C48" w:rsidRDefault="00EC7C34" w:rsidP="00EC7C34">
      <w:pPr>
        <w:spacing w:before="240"/>
        <w:jc w:val="both"/>
        <w:rPr>
          <w:rFonts w:cstheme="minorHAnsi"/>
          <w:sz w:val="20"/>
          <w:szCs w:val="20"/>
        </w:rPr>
      </w:pPr>
      <w:r w:rsidRPr="001A6C48">
        <w:rPr>
          <w:rFonts w:cstheme="minorHAnsi"/>
          <w:b/>
          <w:sz w:val="20"/>
          <w:szCs w:val="20"/>
        </w:rPr>
        <w:t>MODELO 1:</w:t>
      </w:r>
      <w:r w:rsidRPr="001A6C48">
        <w:rPr>
          <w:rFonts w:cstheme="minorHAnsi"/>
          <w:sz w:val="20"/>
          <w:szCs w:val="20"/>
        </w:rPr>
        <w:t xml:space="preserve"> Este tipo de modelo describe la existencia de una </w:t>
      </w:r>
      <w:proofErr w:type="spellStart"/>
      <w:r w:rsidRPr="001A6C48">
        <w:rPr>
          <w:rFonts w:cstheme="minorHAnsi"/>
          <w:sz w:val="20"/>
          <w:szCs w:val="20"/>
        </w:rPr>
        <w:t>tee</w:t>
      </w:r>
      <w:proofErr w:type="spellEnd"/>
      <w:r w:rsidRPr="001A6C48">
        <w:rPr>
          <w:rFonts w:cstheme="minorHAnsi"/>
          <w:sz w:val="20"/>
          <w:szCs w:val="20"/>
        </w:rPr>
        <w:t xml:space="preserve"> por debajo del mismo, por lo que es</w:t>
      </w:r>
      <w:r>
        <w:rPr>
          <w:rFonts w:cstheme="minorHAnsi"/>
          <w:sz w:val="20"/>
          <w:szCs w:val="20"/>
        </w:rPr>
        <w:t xml:space="preserve">te modelo deberá ser instalado </w:t>
      </w:r>
      <w:r w:rsidRPr="001A6C48">
        <w:rPr>
          <w:rFonts w:cstheme="minorHAnsi"/>
          <w:sz w:val="20"/>
          <w:szCs w:val="20"/>
        </w:rPr>
        <w:t xml:space="preserve">en todo punto donde se encuentre una </w:t>
      </w:r>
      <w:proofErr w:type="spellStart"/>
      <w:r w:rsidRPr="001A6C48">
        <w:rPr>
          <w:rFonts w:cstheme="minorHAnsi"/>
          <w:sz w:val="20"/>
          <w:szCs w:val="20"/>
        </w:rPr>
        <w:t>tee</w:t>
      </w:r>
      <w:proofErr w:type="spellEnd"/>
      <w:r w:rsidRPr="001A6C48">
        <w:rPr>
          <w:rFonts w:cstheme="minorHAnsi"/>
          <w:sz w:val="20"/>
          <w:szCs w:val="20"/>
        </w:rPr>
        <w:t xml:space="preserve"> de </w:t>
      </w:r>
      <w:r>
        <w:rPr>
          <w:rFonts w:cstheme="minorHAnsi"/>
          <w:sz w:val="20"/>
          <w:szCs w:val="20"/>
        </w:rPr>
        <w:t xml:space="preserve">acero y/o </w:t>
      </w:r>
      <w:r w:rsidRPr="001A6C48">
        <w:rPr>
          <w:rFonts w:cstheme="minorHAnsi"/>
          <w:sz w:val="20"/>
          <w:szCs w:val="20"/>
        </w:rPr>
        <w:t>polietileno de cualquier diámetro, exceptuando en aqu</w:t>
      </w:r>
      <w:r>
        <w:rPr>
          <w:rFonts w:cstheme="minorHAnsi"/>
          <w:sz w:val="20"/>
          <w:szCs w:val="20"/>
        </w:rPr>
        <w:t xml:space="preserve">ellos en los que ya existiese </w:t>
      </w:r>
      <w:r w:rsidRPr="001A6C48">
        <w:rPr>
          <w:rFonts w:cstheme="minorHAnsi"/>
          <w:sz w:val="20"/>
          <w:szCs w:val="20"/>
        </w:rPr>
        <w:t xml:space="preserve">algún tipo de señalización. </w:t>
      </w:r>
    </w:p>
    <w:p w:rsidR="00EC7C34" w:rsidRPr="001A6C48" w:rsidRDefault="00EC7C34" w:rsidP="00EC7C34">
      <w:pPr>
        <w:spacing w:before="240"/>
        <w:jc w:val="both"/>
        <w:rPr>
          <w:rFonts w:cstheme="minorHAnsi"/>
          <w:sz w:val="20"/>
          <w:szCs w:val="20"/>
        </w:rPr>
      </w:pPr>
      <w:r w:rsidRPr="001A6C48">
        <w:rPr>
          <w:rFonts w:cstheme="minorHAnsi"/>
          <w:b/>
          <w:sz w:val="20"/>
          <w:szCs w:val="20"/>
        </w:rPr>
        <w:t>MODELO  2:</w:t>
      </w:r>
      <w:r w:rsidRPr="001A6C48">
        <w:rPr>
          <w:rFonts w:cstheme="minorHAnsi"/>
          <w:sz w:val="20"/>
          <w:szCs w:val="20"/>
        </w:rPr>
        <w:t xml:space="preserve">  Este  tipo  de  modelo  describe  el  cambio  de  dirección  del  trazo  descrito  por  la  tu</w:t>
      </w:r>
      <w:r>
        <w:rPr>
          <w:rFonts w:cstheme="minorHAnsi"/>
          <w:sz w:val="20"/>
          <w:szCs w:val="20"/>
        </w:rPr>
        <w:t xml:space="preserve">bería  de  red  secundaria  en </w:t>
      </w:r>
      <w:r w:rsidRPr="001A6C48">
        <w:rPr>
          <w:rFonts w:cstheme="minorHAnsi"/>
          <w:sz w:val="20"/>
          <w:szCs w:val="20"/>
        </w:rPr>
        <w:t>aproximadamente 90° ya sea por la instalación de un codo o el curvado de la tubería, por lo que deberá instalars</w:t>
      </w:r>
      <w:r>
        <w:rPr>
          <w:rFonts w:cstheme="minorHAnsi"/>
          <w:sz w:val="20"/>
          <w:szCs w:val="20"/>
        </w:rPr>
        <w:t xml:space="preserve">e en los puntos </w:t>
      </w:r>
      <w:r w:rsidRPr="001A6C48">
        <w:rPr>
          <w:rFonts w:cstheme="minorHAnsi"/>
          <w:sz w:val="20"/>
          <w:szCs w:val="20"/>
        </w:rPr>
        <w:t>descritos de similares características en los planos proporcionados por YPFB.</w:t>
      </w:r>
    </w:p>
    <w:p w:rsidR="00EC7C34" w:rsidRPr="001A6C48" w:rsidRDefault="00EC7C34" w:rsidP="00EC7C34">
      <w:pPr>
        <w:spacing w:before="240"/>
        <w:jc w:val="both"/>
        <w:rPr>
          <w:rFonts w:cstheme="minorHAnsi"/>
          <w:sz w:val="20"/>
          <w:szCs w:val="20"/>
        </w:rPr>
      </w:pPr>
      <w:r w:rsidRPr="001A6C48">
        <w:rPr>
          <w:rFonts w:cstheme="minorHAnsi"/>
          <w:b/>
          <w:sz w:val="20"/>
          <w:szCs w:val="20"/>
        </w:rPr>
        <w:t>MODELO 3:</w:t>
      </w:r>
      <w:r>
        <w:rPr>
          <w:rFonts w:cstheme="minorHAnsi"/>
          <w:sz w:val="20"/>
          <w:szCs w:val="20"/>
        </w:rPr>
        <w:t xml:space="preserve"> </w:t>
      </w:r>
      <w:r w:rsidRPr="001A6C48">
        <w:rPr>
          <w:rFonts w:cstheme="minorHAnsi"/>
          <w:sz w:val="20"/>
          <w:szCs w:val="20"/>
        </w:rPr>
        <w:t>Este tipo de modelo describe la existencia de una red de distribución de gas natural, po</w:t>
      </w:r>
      <w:r>
        <w:rPr>
          <w:rFonts w:cstheme="minorHAnsi"/>
          <w:sz w:val="20"/>
          <w:szCs w:val="20"/>
        </w:rPr>
        <w:t xml:space="preserve">r lo que la contratista deberá </w:t>
      </w:r>
      <w:r w:rsidRPr="001A6C48">
        <w:rPr>
          <w:rFonts w:cstheme="minorHAnsi"/>
          <w:sz w:val="20"/>
          <w:szCs w:val="20"/>
        </w:rPr>
        <w:t>instalar el mismo, en el punto medio de la longitud de la ace</w:t>
      </w:r>
      <w:r>
        <w:rPr>
          <w:rFonts w:cstheme="minorHAnsi"/>
          <w:sz w:val="20"/>
          <w:szCs w:val="20"/>
        </w:rPr>
        <w:t>ra medida entre las líneas de e</w:t>
      </w:r>
      <w:r w:rsidRPr="001A6C48">
        <w:rPr>
          <w:rFonts w:cstheme="minorHAnsi"/>
          <w:sz w:val="20"/>
          <w:szCs w:val="20"/>
        </w:rPr>
        <w:t>je de u</w:t>
      </w:r>
      <w:r>
        <w:rPr>
          <w:rFonts w:cstheme="minorHAnsi"/>
          <w:sz w:val="20"/>
          <w:szCs w:val="20"/>
        </w:rPr>
        <w:t xml:space="preserve">n manzano, esto a menos que el </w:t>
      </w:r>
      <w:r w:rsidRPr="001A6C48">
        <w:rPr>
          <w:rFonts w:cstheme="minorHAnsi"/>
          <w:sz w:val="20"/>
          <w:szCs w:val="20"/>
        </w:rPr>
        <w:t>accesorio tapón se encuentre a menos de la mitad de la calle en cuestión, en tal caso no requerirá la instala</w:t>
      </w:r>
      <w:r>
        <w:rPr>
          <w:rFonts w:cstheme="minorHAnsi"/>
          <w:sz w:val="20"/>
          <w:szCs w:val="20"/>
        </w:rPr>
        <w:t xml:space="preserve">ción de </w:t>
      </w:r>
      <w:r w:rsidRPr="001A6C48">
        <w:rPr>
          <w:rFonts w:cstheme="minorHAnsi"/>
          <w:sz w:val="20"/>
          <w:szCs w:val="20"/>
        </w:rPr>
        <w:t xml:space="preserve">este modelo y será puesto a consideración del supervisor de obra. </w:t>
      </w:r>
    </w:p>
    <w:p w:rsidR="00EC7C34" w:rsidRDefault="00EC7C34" w:rsidP="00EC7C34">
      <w:pPr>
        <w:spacing w:before="240"/>
        <w:jc w:val="both"/>
        <w:rPr>
          <w:rFonts w:cstheme="minorHAnsi"/>
          <w:sz w:val="20"/>
          <w:szCs w:val="20"/>
        </w:rPr>
      </w:pPr>
      <w:r w:rsidRPr="001A6C48">
        <w:rPr>
          <w:rFonts w:cstheme="minorHAnsi"/>
          <w:b/>
          <w:sz w:val="20"/>
          <w:szCs w:val="20"/>
        </w:rPr>
        <w:t>MODELO 4:</w:t>
      </w:r>
      <w:r w:rsidRPr="001A6C48">
        <w:rPr>
          <w:rFonts w:cstheme="minorHAnsi"/>
          <w:sz w:val="20"/>
          <w:szCs w:val="20"/>
        </w:rPr>
        <w:t xml:space="preserve"> Este modelo describe el fin de la red de distribución secundaria en la que se encuentra inst</w:t>
      </w:r>
      <w:r>
        <w:rPr>
          <w:rFonts w:cstheme="minorHAnsi"/>
          <w:sz w:val="20"/>
          <w:szCs w:val="20"/>
        </w:rPr>
        <w:t xml:space="preserve">alado un tapón, </w:t>
      </w:r>
      <w:r w:rsidRPr="001A6C48">
        <w:rPr>
          <w:rFonts w:cstheme="minorHAnsi"/>
          <w:sz w:val="20"/>
          <w:szCs w:val="20"/>
        </w:rPr>
        <w:t>por lo que la empresa contratista deberá instalar una placa de este modelo sobre el mismo.</w:t>
      </w:r>
    </w:p>
    <w:p w:rsidR="00EC7C34" w:rsidRPr="00920A4F" w:rsidRDefault="00EC7C34" w:rsidP="00EC7C34">
      <w:pPr>
        <w:spacing w:before="240"/>
        <w:jc w:val="both"/>
        <w:rPr>
          <w:rFonts w:cstheme="minorHAnsi"/>
          <w:sz w:val="20"/>
          <w:szCs w:val="20"/>
        </w:rPr>
      </w:pPr>
      <w:r w:rsidRPr="00920A4F">
        <w:rPr>
          <w:rFonts w:cstheme="minorHAnsi"/>
          <w:sz w:val="20"/>
          <w:szCs w:val="20"/>
        </w:rPr>
        <w:lastRenderedPageBreak/>
        <w:t>El espesor de  las plaquetas de señalización deberá ser como mínimo de 0.9 centímetro</w:t>
      </w:r>
      <w:r>
        <w:rPr>
          <w:rFonts w:cstheme="minorHAnsi"/>
          <w:sz w:val="20"/>
          <w:szCs w:val="20"/>
        </w:rPr>
        <w:t>s</w:t>
      </w:r>
      <w:r w:rsidRPr="00920A4F">
        <w:rPr>
          <w:rFonts w:cstheme="minorHAnsi"/>
          <w:sz w:val="20"/>
          <w:szCs w:val="20"/>
        </w:rPr>
        <w:t>, lo cual permitirá resistir las condiciones a las que puedan ser expuestas, debido a la ubicación de las mismas.</w:t>
      </w:r>
    </w:p>
    <w:p w:rsidR="00EC7C34" w:rsidRDefault="00EC7C34" w:rsidP="00A05EA4">
      <w:pPr>
        <w:pStyle w:val="Prrafodelista"/>
        <w:numPr>
          <w:ilvl w:val="0"/>
          <w:numId w:val="38"/>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w:t>
      </w:r>
      <w:r>
        <w:rPr>
          <w:rFonts w:asciiTheme="minorHAnsi" w:hAnsiTheme="minorHAnsi" w:cstheme="minorHAnsi"/>
          <w:sz w:val="20"/>
          <w:szCs w:val="20"/>
        </w:rPr>
        <w:t xml:space="preserve"> aceptada. </w:t>
      </w:r>
    </w:p>
    <w:p w:rsidR="00EC7C34" w:rsidRDefault="00EC7C34" w:rsidP="00EC7C34">
      <w:pPr>
        <w:pStyle w:val="Prrafodelista"/>
        <w:spacing w:before="240" w:line="276" w:lineRule="auto"/>
        <w:ind w:left="426"/>
        <w:contextualSpacing/>
        <w:jc w:val="both"/>
        <w:rPr>
          <w:rFonts w:asciiTheme="minorHAnsi" w:hAnsiTheme="minorHAnsi" w:cstheme="minorHAnsi"/>
          <w:sz w:val="20"/>
          <w:szCs w:val="20"/>
        </w:rPr>
      </w:pPr>
      <w:r w:rsidRPr="00D50DE0">
        <w:rPr>
          <w:rFonts w:asciiTheme="minorHAnsi" w:hAnsiTheme="minorHAnsi" w:cstheme="minorHAnsi"/>
          <w:sz w:val="20"/>
          <w:szCs w:val="20"/>
        </w:rPr>
        <w:t>El tipo de letra para la palabra GAS deberá  ser de Times New Román con una altura de 1.5 cm</w:t>
      </w:r>
      <w:r>
        <w:rPr>
          <w:rFonts w:asciiTheme="minorHAnsi" w:hAnsiTheme="minorHAnsi" w:cstheme="minorHAnsi"/>
          <w:sz w:val="20"/>
          <w:szCs w:val="20"/>
        </w:rPr>
        <w:t>.</w:t>
      </w:r>
    </w:p>
    <w:p w:rsidR="00EC7C34" w:rsidRPr="00EC7C34" w:rsidRDefault="00EC7C34" w:rsidP="00EC7C34">
      <w:pPr>
        <w:pStyle w:val="Prrafodelista"/>
        <w:spacing w:before="240" w:line="276" w:lineRule="auto"/>
        <w:ind w:left="426"/>
        <w:contextualSpacing/>
        <w:jc w:val="both"/>
        <w:rPr>
          <w:rFonts w:asciiTheme="minorHAnsi" w:hAnsiTheme="minorHAnsi" w:cstheme="minorHAnsi"/>
          <w:sz w:val="20"/>
          <w:szCs w:val="20"/>
        </w:rPr>
      </w:pPr>
    </w:p>
    <w:p w:rsidR="00EC7C34" w:rsidRPr="00A47457"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sidRPr="00A47457">
        <w:rPr>
          <w:rFonts w:asciiTheme="minorHAnsi" w:hAnsiTheme="minorHAnsi" w:cstheme="minorHAnsi"/>
          <w:kern w:val="28"/>
          <w:sz w:val="20"/>
          <w:szCs w:val="20"/>
        </w:rPr>
        <w:t>MEDIDAS DE MITIGACION AMBIENTAL</w:t>
      </w:r>
    </w:p>
    <w:p w:rsidR="00EC7C34" w:rsidRPr="001B1365" w:rsidRDefault="00EC7C34" w:rsidP="00EC7C34">
      <w:pPr>
        <w:contextualSpacing/>
        <w:jc w:val="both"/>
        <w:rPr>
          <w:rFonts w:cstheme="minorHAnsi"/>
          <w:kern w:val="28"/>
          <w:sz w:val="20"/>
          <w:szCs w:val="20"/>
        </w:rPr>
      </w:pPr>
      <w:r w:rsidRPr="001B1365">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7C34" w:rsidRPr="001B1365" w:rsidRDefault="00EC7C34" w:rsidP="00EC7C34">
      <w:pPr>
        <w:contextualSpacing/>
        <w:jc w:val="both"/>
        <w:rPr>
          <w:rFonts w:cstheme="minorHAnsi"/>
          <w:kern w:val="28"/>
          <w:sz w:val="20"/>
          <w:szCs w:val="20"/>
        </w:rPr>
      </w:pPr>
    </w:p>
    <w:p w:rsidR="00EC7C34" w:rsidRPr="001B1365" w:rsidRDefault="00EC7C34" w:rsidP="00EC7C34">
      <w:pPr>
        <w:contextualSpacing/>
        <w:jc w:val="both"/>
        <w:rPr>
          <w:rFonts w:cstheme="minorHAnsi"/>
          <w:kern w:val="28"/>
          <w:sz w:val="20"/>
          <w:szCs w:val="20"/>
        </w:rPr>
      </w:pPr>
      <w:r w:rsidRPr="001B1365">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7C34" w:rsidRPr="001B1365" w:rsidRDefault="00EC7C34" w:rsidP="00EC7C34">
      <w:pPr>
        <w:contextualSpacing/>
        <w:jc w:val="both"/>
        <w:rPr>
          <w:rFonts w:cstheme="minorHAnsi"/>
          <w:kern w:val="28"/>
          <w:sz w:val="20"/>
          <w:szCs w:val="20"/>
        </w:rPr>
      </w:pPr>
    </w:p>
    <w:p w:rsidR="00EC7C34" w:rsidRPr="001B1365" w:rsidRDefault="00EC7C34" w:rsidP="00EC7C34">
      <w:pPr>
        <w:contextualSpacing/>
        <w:jc w:val="both"/>
        <w:rPr>
          <w:rFonts w:cstheme="minorHAnsi"/>
          <w:kern w:val="28"/>
          <w:sz w:val="20"/>
          <w:szCs w:val="20"/>
        </w:rPr>
      </w:pPr>
      <w:r w:rsidRPr="001B1365">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7C34" w:rsidRPr="001B1365" w:rsidRDefault="00EC7C34" w:rsidP="00EC7C34">
      <w:pPr>
        <w:contextualSpacing/>
        <w:jc w:val="both"/>
        <w:rPr>
          <w:rFonts w:cstheme="minorHAnsi"/>
          <w:kern w:val="28"/>
          <w:sz w:val="20"/>
          <w:szCs w:val="20"/>
        </w:rPr>
      </w:pPr>
    </w:p>
    <w:p w:rsidR="00EC7C34" w:rsidRPr="001B1365" w:rsidRDefault="00EC7C34" w:rsidP="00EC7C34">
      <w:pPr>
        <w:contextualSpacing/>
        <w:jc w:val="both"/>
        <w:rPr>
          <w:rFonts w:cstheme="minorHAnsi"/>
          <w:kern w:val="28"/>
          <w:sz w:val="20"/>
          <w:szCs w:val="20"/>
        </w:rPr>
      </w:pPr>
      <w:r w:rsidRPr="001B1365">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C7C34"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sidRPr="00A47457">
        <w:rPr>
          <w:rFonts w:asciiTheme="minorHAnsi" w:hAnsiTheme="minorHAnsi" w:cstheme="minorHAnsi"/>
          <w:kern w:val="28"/>
          <w:sz w:val="20"/>
          <w:szCs w:val="20"/>
        </w:rPr>
        <w:t>MEDICIÓN Y FORMA DE PAGO.</w:t>
      </w:r>
    </w:p>
    <w:p w:rsidR="00EC7C34" w:rsidRPr="000C0D23" w:rsidRDefault="00EC7C34" w:rsidP="00EC7C34">
      <w:pPr>
        <w:pStyle w:val="Estilo1"/>
        <w:spacing w:line="276" w:lineRule="auto"/>
        <w:contextualSpacing/>
        <w:jc w:val="left"/>
        <w:rPr>
          <w:rFonts w:asciiTheme="minorHAnsi" w:hAnsiTheme="minorHAnsi" w:cstheme="minorHAnsi"/>
          <w:b w:val="0"/>
          <w:kern w:val="28"/>
          <w:sz w:val="20"/>
          <w:szCs w:val="20"/>
        </w:rPr>
      </w:pPr>
      <w:r w:rsidRPr="000C0D23">
        <w:rPr>
          <w:rFonts w:asciiTheme="minorHAnsi" w:hAnsiTheme="minorHAnsi" w:cstheme="minorHAnsi"/>
          <w:b w:val="0"/>
          <w:sz w:val="20"/>
          <w:szCs w:val="20"/>
        </w:rPr>
        <w:t xml:space="preserve">La provisión y colocado de plaquetas de señalización será medida por pieza, con materiales y dimensiones aprobadas por el SUPERVISOR DE OBRA de YPFB y compatibles con lo aquí especificado, será pagada sólo la </w:t>
      </w:r>
      <w:r w:rsidRPr="000C0D23">
        <w:rPr>
          <w:rFonts w:asciiTheme="minorHAnsi" w:hAnsiTheme="minorHAnsi" w:cstheme="minorHAnsi"/>
          <w:b w:val="0"/>
          <w:sz w:val="20"/>
          <w:szCs w:val="20"/>
        </w:rPr>
        <w:lastRenderedPageBreak/>
        <w:t xml:space="preserve">pieza ejecutada en obra en las coberturas correspondientes de Empedrado y Tierra y según el precio cotizado en la propuesta aceptada. </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No se tomara en cuenta para la cancelación de este ítem las losetas de señalización colocadas en aceras de hormigón.</w:t>
      </w:r>
    </w:p>
    <w:p w:rsidR="00EC7C34" w:rsidRDefault="00EC7C34" w:rsidP="00EC7C34">
      <w:pPr>
        <w:pStyle w:val="Estilo1"/>
        <w:spacing w:line="276" w:lineRule="auto"/>
        <w:contextualSpacing/>
        <w:rPr>
          <w:rFonts w:asciiTheme="minorHAnsi" w:hAnsiTheme="minorHAnsi" w:cstheme="minorHAnsi"/>
          <w:b w:val="0"/>
          <w:sz w:val="20"/>
          <w:szCs w:val="20"/>
        </w:rPr>
      </w:pPr>
      <w:r w:rsidRPr="00EC7C34">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EC7C34" w:rsidRDefault="00EC7C34" w:rsidP="00EC7C34">
      <w:pPr>
        <w:pStyle w:val="Estilo1"/>
        <w:spacing w:line="276" w:lineRule="auto"/>
        <w:contextualSpacing/>
        <w:rPr>
          <w:rFonts w:asciiTheme="minorHAnsi" w:hAnsiTheme="minorHAnsi" w:cstheme="minorHAnsi"/>
          <w:b w:val="0"/>
          <w:sz w:val="20"/>
          <w:szCs w:val="20"/>
        </w:rPr>
      </w:pPr>
    </w:p>
    <w:p w:rsidR="00EC7C34" w:rsidRPr="00860906" w:rsidRDefault="00EC7C34" w:rsidP="00A05EA4">
      <w:pPr>
        <w:pStyle w:val="Ttulo3"/>
        <w:keepLines w:val="0"/>
        <w:numPr>
          <w:ilvl w:val="0"/>
          <w:numId w:val="25"/>
        </w:numPr>
        <w:spacing w:before="0" w:line="276" w:lineRule="auto"/>
        <w:contextualSpacing/>
        <w:jc w:val="both"/>
        <w:rPr>
          <w:rFonts w:asciiTheme="minorHAnsi" w:eastAsia="Times New Roman" w:hAnsiTheme="minorHAnsi" w:cstheme="minorHAnsi"/>
          <w:bCs w:val="0"/>
          <w:color w:val="auto"/>
          <w:kern w:val="28"/>
          <w:szCs w:val="20"/>
        </w:rPr>
      </w:pPr>
      <w:r w:rsidRPr="00860906">
        <w:rPr>
          <w:rFonts w:asciiTheme="minorHAnsi" w:hAnsiTheme="minorHAnsi" w:cstheme="minorHAnsi"/>
          <w:color w:val="auto"/>
          <w:szCs w:val="20"/>
          <w:lang w:val="es-ES_tradnl"/>
        </w:rPr>
        <w:t xml:space="preserve">RELLENO Y COMPACTADO DE ZANJA CON TIERRA CERNIDA </w:t>
      </w:r>
      <w:r w:rsidRPr="00860906">
        <w:rPr>
          <w:rFonts w:asciiTheme="minorHAnsi" w:hAnsiTheme="minorHAnsi" w:cstheme="minorHAnsi"/>
          <w:color w:val="auto"/>
          <w:szCs w:val="20"/>
        </w:rPr>
        <w:t xml:space="preserve"> </w:t>
      </w:r>
    </w:p>
    <w:p w:rsidR="00EC7C34" w:rsidRPr="00930904" w:rsidRDefault="00EC7C34" w:rsidP="00EC7C34">
      <w:pPr>
        <w:spacing w:line="276" w:lineRule="auto"/>
        <w:contextualSpacing/>
        <w:jc w:val="both"/>
        <w:rPr>
          <w:rFonts w:cstheme="minorHAnsi"/>
          <w:b/>
          <w:sz w:val="20"/>
          <w:szCs w:val="20"/>
          <w:vertAlign w:val="superscript"/>
        </w:rPr>
      </w:pPr>
      <w:r w:rsidRPr="00930904">
        <w:rPr>
          <w:rFonts w:cstheme="minorHAnsi"/>
          <w:b/>
          <w:sz w:val="20"/>
          <w:szCs w:val="20"/>
        </w:rPr>
        <w:t>UNIDAD:   m</w:t>
      </w:r>
      <w:r w:rsidRPr="00930904">
        <w:rPr>
          <w:rFonts w:cstheme="minorHAnsi"/>
          <w:b/>
          <w:sz w:val="20"/>
          <w:szCs w:val="20"/>
          <w:vertAlign w:val="superscript"/>
        </w:rPr>
        <w:t>3</w:t>
      </w:r>
    </w:p>
    <w:p w:rsidR="00EC7C34" w:rsidRPr="00930904" w:rsidRDefault="00EC7C34" w:rsidP="00A05EA4">
      <w:pPr>
        <w:pStyle w:val="Prrafodelista"/>
        <w:numPr>
          <w:ilvl w:val="0"/>
          <w:numId w:val="13"/>
        </w:numPr>
        <w:spacing w:line="276" w:lineRule="auto"/>
        <w:contextualSpacing/>
        <w:rPr>
          <w:rFonts w:asciiTheme="minorHAnsi" w:eastAsia="Arial Unicode MS" w:hAnsiTheme="minorHAnsi" w:cstheme="minorHAnsi"/>
          <w:b/>
          <w:vanish/>
          <w:sz w:val="20"/>
          <w:szCs w:val="20"/>
          <w:lang w:val="es-ES_tradnl"/>
        </w:rPr>
      </w:pPr>
    </w:p>
    <w:p w:rsidR="00EC7C34" w:rsidRPr="00930904" w:rsidRDefault="00EC7C34" w:rsidP="00A05EA4">
      <w:pPr>
        <w:pStyle w:val="Estilo1"/>
        <w:numPr>
          <w:ilvl w:val="1"/>
          <w:numId w:val="25"/>
        </w:numPr>
        <w:spacing w:line="276" w:lineRule="auto"/>
        <w:contextualSpacing/>
        <w:jc w:val="left"/>
        <w:rPr>
          <w:rFonts w:asciiTheme="minorHAnsi" w:eastAsia="Times New Roman" w:hAnsiTheme="minorHAnsi" w:cstheme="minorHAnsi"/>
          <w:bCs/>
          <w:sz w:val="20"/>
          <w:szCs w:val="20"/>
        </w:rPr>
      </w:pPr>
      <w:r w:rsidRPr="00930904">
        <w:rPr>
          <w:rFonts w:asciiTheme="minorHAnsi" w:hAnsiTheme="minorHAnsi" w:cstheme="minorHAnsi"/>
          <w:sz w:val="20"/>
          <w:szCs w:val="20"/>
        </w:rPr>
        <w:t>DEFINICIÓN</w:t>
      </w:r>
    </w:p>
    <w:p w:rsidR="00EC7C34" w:rsidRPr="00930904" w:rsidRDefault="00EC7C34" w:rsidP="00EC7C34">
      <w:pPr>
        <w:pStyle w:val="Sangra3detindependiente"/>
        <w:spacing w:after="0"/>
        <w:ind w:left="0"/>
        <w:contextualSpacing/>
        <w:jc w:val="both"/>
        <w:rPr>
          <w:rFonts w:cstheme="minorHAnsi"/>
          <w:sz w:val="20"/>
          <w:szCs w:val="20"/>
        </w:rPr>
      </w:pPr>
      <w:r w:rsidRPr="00930904">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EC7C34" w:rsidRPr="00930904" w:rsidRDefault="00EC7C34" w:rsidP="00EC7C34">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Específicamente se refiere al empleo de tierra cernida y seleccionada, echada por capas, cada una debidamente compactada, después de haber realizado el tendido de las tuberías en los lugares indicados en el proyecto o autorizados por la SUPERVISIÓN </w:t>
      </w:r>
      <w:r>
        <w:rPr>
          <w:rFonts w:eastAsia="Arial Unicode MS" w:cstheme="minorHAnsi"/>
          <w:sz w:val="20"/>
          <w:szCs w:val="20"/>
          <w:lang w:val="es-ES_tradnl"/>
        </w:rPr>
        <w:t>DE OBRA</w:t>
      </w:r>
      <w:r w:rsidRPr="00930904">
        <w:rPr>
          <w:rFonts w:eastAsia="Arial Unicode MS" w:cstheme="minorHAnsi"/>
          <w:sz w:val="20"/>
          <w:szCs w:val="20"/>
          <w:lang w:val="es-ES_tradnl"/>
        </w:rPr>
        <w:t>.</w:t>
      </w:r>
    </w:p>
    <w:p w:rsidR="00EC7C34" w:rsidRPr="00930904" w:rsidRDefault="00EC7C34" w:rsidP="00A05EA4">
      <w:pPr>
        <w:pStyle w:val="Estilo1"/>
        <w:numPr>
          <w:ilvl w:val="1"/>
          <w:numId w:val="25"/>
        </w:numPr>
        <w:spacing w:line="276" w:lineRule="auto"/>
        <w:contextualSpacing/>
        <w:jc w:val="left"/>
        <w:rPr>
          <w:rFonts w:asciiTheme="minorHAnsi" w:eastAsia="Times New Roman" w:hAnsiTheme="minorHAnsi" w:cstheme="minorHAnsi"/>
          <w:bCs/>
          <w:sz w:val="20"/>
          <w:szCs w:val="20"/>
        </w:rPr>
      </w:pPr>
      <w:r w:rsidRPr="00930904">
        <w:rPr>
          <w:rFonts w:asciiTheme="minorHAnsi" w:hAnsiTheme="minorHAnsi" w:cstheme="minorHAnsi"/>
          <w:sz w:val="20"/>
          <w:szCs w:val="20"/>
        </w:rPr>
        <w:t>MATERIAL</w:t>
      </w:r>
      <w:r w:rsidRPr="00930904">
        <w:rPr>
          <w:rFonts w:asciiTheme="minorHAnsi" w:hAnsiTheme="minorHAnsi" w:cstheme="minorHAnsi"/>
          <w:kern w:val="28"/>
          <w:sz w:val="20"/>
          <w:szCs w:val="20"/>
        </w:rPr>
        <w:t>, HERRAMIENTAS Y EQUIPO</w:t>
      </w:r>
    </w:p>
    <w:p w:rsidR="00EC7C34" w:rsidRPr="00930904" w:rsidRDefault="00EC7C34" w:rsidP="00EC7C34">
      <w:pPr>
        <w:spacing w:line="276" w:lineRule="auto"/>
        <w:contextualSpacing/>
        <w:jc w:val="both"/>
        <w:rPr>
          <w:rFonts w:cstheme="minorHAnsi"/>
          <w:kern w:val="28"/>
          <w:sz w:val="20"/>
          <w:szCs w:val="20"/>
          <w:lang w:val="es-ES_tradnl"/>
        </w:rPr>
      </w:pPr>
      <w:r w:rsidRPr="00930904">
        <w:rPr>
          <w:rFonts w:cstheme="minorHAnsi"/>
          <w:kern w:val="28"/>
          <w:sz w:val="20"/>
          <w:szCs w:val="20"/>
          <w:lang w:val="es-ES_tradnl"/>
        </w:rPr>
        <w:t>El CONTRATISTA proporcionará todos los materiales, herramientas y equipos necesarios (</w:t>
      </w:r>
      <w:r w:rsidRPr="00930904">
        <w:rPr>
          <w:rFonts w:eastAsia="Arial Unicode MS" w:cstheme="minorHAnsi"/>
          <w:sz w:val="20"/>
          <w:szCs w:val="20"/>
          <w:lang w:val="es-ES_tradnl"/>
        </w:rPr>
        <w:t>compactadora mecánica, etc.</w:t>
      </w:r>
      <w:r w:rsidRPr="00930904">
        <w:rPr>
          <w:rFonts w:cstheme="minorHAnsi"/>
          <w:kern w:val="28"/>
          <w:sz w:val="20"/>
          <w:szCs w:val="20"/>
          <w:lang w:val="es-ES_tradnl"/>
        </w:rPr>
        <w:t>) para la ejecución de los trabajos, los mismos deberán ser aprobados por el SUPERVISOR DE OBRA al Inicio de la actividad.</w:t>
      </w:r>
    </w:p>
    <w:p w:rsidR="00EC7C34" w:rsidRPr="00930904" w:rsidRDefault="00EC7C34" w:rsidP="00EC7C34">
      <w:pPr>
        <w:spacing w:line="276" w:lineRule="auto"/>
        <w:contextualSpacing/>
        <w:jc w:val="both"/>
        <w:rPr>
          <w:rFonts w:eastAsia="Arial Unicode MS" w:cstheme="minorHAnsi"/>
          <w:sz w:val="20"/>
          <w:szCs w:val="20"/>
          <w:lang w:val="es-ES_tradnl"/>
        </w:rPr>
      </w:pPr>
      <w:r w:rsidRPr="00930904">
        <w:rPr>
          <w:rFonts w:cstheme="minorHAnsi"/>
          <w:kern w:val="28"/>
          <w:sz w:val="20"/>
          <w:szCs w:val="20"/>
          <w:lang w:val="es-ES_tradnl"/>
        </w:rPr>
        <w:t xml:space="preserve"> </w:t>
      </w:r>
    </w:p>
    <w:p w:rsidR="00EC7C34" w:rsidRPr="00930904" w:rsidRDefault="00EC7C34" w:rsidP="00EC7C34">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930904">
        <w:rPr>
          <w:rFonts w:eastAsia="Arial Unicode MS" w:cstheme="minorHAnsi"/>
          <w:b/>
          <w:sz w:val="20"/>
          <w:szCs w:val="20"/>
          <w:lang w:val="es-ES_tradnl"/>
        </w:rPr>
        <w:t>,</w:t>
      </w:r>
      <w:r w:rsidRPr="00930904">
        <w:rPr>
          <w:rFonts w:eastAsia="Arial Unicode MS"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EC7C34" w:rsidRPr="00930904" w:rsidRDefault="00EC7C34" w:rsidP="00EC7C34">
      <w:pPr>
        <w:spacing w:line="276" w:lineRule="auto"/>
        <w:contextualSpacing/>
        <w:jc w:val="both"/>
        <w:rPr>
          <w:rFonts w:eastAsia="Arial Unicode MS" w:cstheme="minorHAnsi"/>
          <w:sz w:val="20"/>
          <w:szCs w:val="20"/>
          <w:lang w:val="es-ES_tradnl"/>
        </w:rPr>
      </w:pPr>
    </w:p>
    <w:p w:rsidR="00EC7C34" w:rsidRPr="00930904" w:rsidRDefault="00EC7C34" w:rsidP="00EC7C34">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No se permitirá la utilización de suelos con excesivo contenido de humedad, considerándose como tales, aquéllos que igualen o sobrepasen</w:t>
      </w:r>
      <w:r w:rsidR="00245B1C">
        <w:rPr>
          <w:rFonts w:eastAsia="Arial Unicode MS" w:cstheme="minorHAnsi"/>
          <w:sz w:val="20"/>
          <w:szCs w:val="20"/>
          <w:lang w:val="es-ES_tradnl"/>
        </w:rPr>
        <w:t xml:space="preserve">  el límite plástico del suelo.</w:t>
      </w:r>
    </w:p>
    <w:p w:rsidR="00EC7C34" w:rsidRPr="00930904"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sz w:val="20"/>
          <w:szCs w:val="20"/>
        </w:rPr>
        <w:t>PROCEDIMIENTO</w:t>
      </w:r>
      <w:r w:rsidRPr="00930904">
        <w:rPr>
          <w:rFonts w:asciiTheme="minorHAnsi" w:hAnsiTheme="minorHAnsi" w:cstheme="minorHAnsi"/>
          <w:kern w:val="28"/>
          <w:sz w:val="20"/>
          <w:szCs w:val="20"/>
        </w:rPr>
        <w:t xml:space="preserve"> PARA LA EJECUCIÓN</w:t>
      </w:r>
    </w:p>
    <w:p w:rsidR="00EC7C34" w:rsidRPr="00930904" w:rsidRDefault="00EC7C34" w:rsidP="00EC7C34">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Los trabajos de relleno y compactado de zanja serán autorizados por el SUPERVISOR DE OBRA, siempre y cuando se verifique en zanja lo siguiente:</w:t>
      </w:r>
    </w:p>
    <w:p w:rsidR="00EC7C34" w:rsidRPr="00930904" w:rsidRDefault="00EC7C34" w:rsidP="00EC7C34">
      <w:pPr>
        <w:spacing w:line="276" w:lineRule="auto"/>
        <w:contextualSpacing/>
        <w:jc w:val="both"/>
        <w:rPr>
          <w:rFonts w:eastAsia="Arial Unicode MS" w:cstheme="minorHAnsi"/>
          <w:sz w:val="20"/>
          <w:szCs w:val="20"/>
          <w:lang w:val="es-ES_tradnl"/>
        </w:rPr>
      </w:pPr>
    </w:p>
    <w:p w:rsidR="00EC7C34" w:rsidRPr="00930904" w:rsidRDefault="00EC7C34" w:rsidP="00EC7C34">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La zanja deberá estar perfilada con un ancho constante de </w:t>
      </w:r>
      <w:r>
        <w:rPr>
          <w:rFonts w:eastAsia="Arial Unicode MS" w:cstheme="minorHAnsi"/>
          <w:sz w:val="20"/>
          <w:szCs w:val="20"/>
          <w:lang w:val="es-ES_tradnl"/>
        </w:rPr>
        <w:t xml:space="preserve">50 cm en toda su profundidad para Red primaria y 40 cm para Red Secundaria, </w:t>
      </w:r>
      <w:r w:rsidRPr="00930904">
        <w:rPr>
          <w:rFonts w:eastAsia="Arial Unicode MS" w:cstheme="minorHAnsi"/>
          <w:sz w:val="20"/>
          <w:szCs w:val="20"/>
          <w:lang w:val="es-ES_tradnl"/>
        </w:rPr>
        <w:t xml:space="preserve">libre de cualquier escombro o cualquier otro elemento que pueda dañar la tubería. </w:t>
      </w:r>
    </w:p>
    <w:p w:rsidR="00EC7C34" w:rsidRPr="00930904" w:rsidRDefault="00EC7C34" w:rsidP="00EC7C34">
      <w:pPr>
        <w:spacing w:line="276" w:lineRule="auto"/>
        <w:contextualSpacing/>
        <w:jc w:val="both"/>
        <w:rPr>
          <w:rFonts w:eastAsia="Arial Unicode MS" w:cstheme="minorHAnsi"/>
          <w:sz w:val="20"/>
          <w:szCs w:val="20"/>
          <w:lang w:val="es-ES_tradnl"/>
        </w:rPr>
      </w:pPr>
    </w:p>
    <w:p w:rsidR="00EC7C34" w:rsidRPr="00930904" w:rsidRDefault="00EC7C34" w:rsidP="00EC7C34">
      <w:pPr>
        <w:tabs>
          <w:tab w:val="left" w:pos="0"/>
          <w:tab w:val="left" w:pos="142"/>
        </w:tabs>
        <w:spacing w:line="276" w:lineRule="auto"/>
        <w:contextualSpacing/>
        <w:jc w:val="both"/>
        <w:rPr>
          <w:rFonts w:cstheme="minorHAnsi"/>
          <w:iCs/>
          <w:sz w:val="20"/>
          <w:szCs w:val="20"/>
          <w:lang w:val="es-ES_tradnl"/>
        </w:rPr>
      </w:pPr>
      <w:r w:rsidRPr="00930904">
        <w:rPr>
          <w:rFonts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EC7C34" w:rsidRPr="00930904" w:rsidRDefault="00EC7C34" w:rsidP="00EC7C34">
      <w:pPr>
        <w:tabs>
          <w:tab w:val="left" w:pos="0"/>
          <w:tab w:val="left" w:pos="142"/>
        </w:tabs>
        <w:spacing w:line="276" w:lineRule="auto"/>
        <w:contextualSpacing/>
        <w:jc w:val="both"/>
        <w:rPr>
          <w:rFonts w:cstheme="minorHAnsi"/>
          <w:iCs/>
          <w:sz w:val="20"/>
          <w:szCs w:val="20"/>
          <w:lang w:val="es-ES_tradnl"/>
        </w:rPr>
      </w:pPr>
    </w:p>
    <w:p w:rsidR="00EC7C34" w:rsidRPr="00930904" w:rsidRDefault="00EC7C34" w:rsidP="00EC7C34">
      <w:pPr>
        <w:tabs>
          <w:tab w:val="left" w:pos="0"/>
          <w:tab w:val="left" w:pos="142"/>
        </w:tabs>
        <w:autoSpaceDE w:val="0"/>
        <w:autoSpaceDN w:val="0"/>
        <w:adjustRightInd w:val="0"/>
        <w:spacing w:line="276" w:lineRule="auto"/>
        <w:contextualSpacing/>
        <w:jc w:val="both"/>
        <w:rPr>
          <w:rFonts w:cstheme="minorHAnsi"/>
          <w:iCs/>
          <w:sz w:val="20"/>
          <w:szCs w:val="20"/>
          <w:lang w:val="es-ES_tradnl"/>
        </w:rPr>
      </w:pPr>
      <w:r w:rsidRPr="00930904">
        <w:rPr>
          <w:rFonts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EC7C34" w:rsidRPr="00930904" w:rsidRDefault="00EC7C34" w:rsidP="00EC7C34">
      <w:pPr>
        <w:tabs>
          <w:tab w:val="left" w:pos="0"/>
          <w:tab w:val="left" w:pos="142"/>
        </w:tabs>
        <w:spacing w:line="276" w:lineRule="auto"/>
        <w:contextualSpacing/>
        <w:jc w:val="both"/>
        <w:rPr>
          <w:rFonts w:cstheme="minorHAnsi"/>
          <w:sz w:val="20"/>
          <w:szCs w:val="20"/>
          <w:lang w:val="es-ES_tradnl"/>
        </w:rPr>
      </w:pPr>
      <w:r w:rsidRPr="00930904">
        <w:rPr>
          <w:rFonts w:cstheme="minorHAnsi"/>
          <w:sz w:val="20"/>
          <w:szCs w:val="20"/>
          <w:lang w:val="es-ES_tradnl"/>
        </w:rPr>
        <w:t>Antes del tendido de las t</w:t>
      </w:r>
      <w:r>
        <w:rPr>
          <w:rFonts w:cstheme="minorHAnsi"/>
          <w:sz w:val="20"/>
          <w:szCs w:val="20"/>
          <w:lang w:val="es-ES_tradnl"/>
        </w:rPr>
        <w:t>uberías, el relleno se ejecutará</w:t>
      </w:r>
      <w:r w:rsidRPr="00930904">
        <w:rPr>
          <w:rFonts w:cstheme="minorHAnsi"/>
          <w:sz w:val="20"/>
          <w:szCs w:val="20"/>
          <w:lang w:val="es-ES_tradnl"/>
        </w:rPr>
        <w:t xml:space="preserve"> con tierra cernida (zarandeada en malla cuadrada de 8 milímetros), previamente aprobado por el SUPERVISOR DE OBRA.</w:t>
      </w:r>
    </w:p>
    <w:p w:rsidR="00EC7C34" w:rsidRPr="00930904" w:rsidRDefault="00EC7C34" w:rsidP="00EC7C34">
      <w:pPr>
        <w:tabs>
          <w:tab w:val="left" w:pos="0"/>
          <w:tab w:val="left" w:pos="142"/>
        </w:tabs>
        <w:spacing w:line="276" w:lineRule="auto"/>
        <w:contextualSpacing/>
        <w:jc w:val="both"/>
        <w:rPr>
          <w:rFonts w:cstheme="minorHAnsi"/>
          <w:sz w:val="20"/>
          <w:szCs w:val="20"/>
          <w:lang w:val="es-ES_tradnl"/>
        </w:rPr>
      </w:pPr>
    </w:p>
    <w:p w:rsidR="00EC7C34" w:rsidRPr="00930904" w:rsidRDefault="00EC7C34" w:rsidP="00EC7C34">
      <w:pPr>
        <w:tabs>
          <w:tab w:val="left" w:pos="0"/>
          <w:tab w:val="left" w:pos="142"/>
        </w:tabs>
        <w:spacing w:line="276" w:lineRule="auto"/>
        <w:contextualSpacing/>
        <w:jc w:val="both"/>
        <w:rPr>
          <w:rFonts w:cstheme="minorHAnsi"/>
          <w:sz w:val="20"/>
          <w:szCs w:val="20"/>
          <w:lang w:val="es-ES_tradnl"/>
        </w:rPr>
      </w:pPr>
      <w:r w:rsidRPr="00930904">
        <w:rPr>
          <w:rFonts w:cstheme="minorHAnsi"/>
          <w:iCs/>
          <w:sz w:val="20"/>
          <w:szCs w:val="20"/>
          <w:lang w:val="es-ES_tradnl"/>
        </w:rPr>
        <w:t xml:space="preserve">El relleno y compactado de material, se realizara en dos capas de material. La primera capa será material fino (tierra cernida) que servirá de asiento para el confinamiento de la tubería. El espesor de la cama será de </w:t>
      </w:r>
      <w:r>
        <w:rPr>
          <w:rFonts w:cstheme="minorHAnsi"/>
          <w:iCs/>
          <w:sz w:val="20"/>
          <w:szCs w:val="20"/>
          <w:lang w:val="es-ES_tradnl"/>
        </w:rPr>
        <w:t>20</w:t>
      </w:r>
      <w:r w:rsidRPr="00930904">
        <w:rPr>
          <w:rFonts w:cstheme="minorHAnsi"/>
          <w:iCs/>
          <w:sz w:val="20"/>
          <w:szCs w:val="20"/>
          <w:lang w:val="es-ES_tradnl"/>
        </w:rPr>
        <w:t xml:space="preserve"> cm, la cual será nivelada y asentada, la segunda capa será la de protección de tubería con un espesor de 20 cm, las mismas que serán debidamente asentadas con apisonadores manuales,</w:t>
      </w:r>
      <w:r w:rsidRPr="00930904">
        <w:rPr>
          <w:rFonts w:cstheme="minorHAnsi"/>
          <w:sz w:val="20"/>
          <w:szCs w:val="20"/>
          <w:lang w:val="es-ES_tradnl"/>
        </w:rPr>
        <w:t xml:space="preserve"> el control de compactación será realizado por el SUPERVISOR DE OBRA.</w:t>
      </w:r>
    </w:p>
    <w:p w:rsidR="00EC7C34" w:rsidRPr="00930904" w:rsidRDefault="00EC7C34" w:rsidP="00EC7C34">
      <w:pPr>
        <w:tabs>
          <w:tab w:val="left" w:pos="0"/>
          <w:tab w:val="left" w:pos="142"/>
        </w:tabs>
        <w:spacing w:line="276" w:lineRule="auto"/>
        <w:contextualSpacing/>
        <w:jc w:val="both"/>
        <w:rPr>
          <w:rFonts w:cstheme="minorHAnsi"/>
          <w:sz w:val="20"/>
          <w:szCs w:val="20"/>
          <w:lang w:val="es-ES_tradnl"/>
        </w:rPr>
      </w:pPr>
    </w:p>
    <w:p w:rsidR="00EC7C34" w:rsidRPr="00930904" w:rsidRDefault="00EC7C34" w:rsidP="00EC7C34">
      <w:pPr>
        <w:tabs>
          <w:tab w:val="left" w:pos="0"/>
          <w:tab w:val="left" w:pos="142"/>
        </w:tabs>
        <w:autoSpaceDE w:val="0"/>
        <w:autoSpaceDN w:val="0"/>
        <w:adjustRightInd w:val="0"/>
        <w:spacing w:line="276" w:lineRule="auto"/>
        <w:contextualSpacing/>
        <w:jc w:val="both"/>
        <w:rPr>
          <w:rFonts w:cstheme="minorHAnsi"/>
          <w:sz w:val="20"/>
          <w:szCs w:val="20"/>
          <w:lang w:val="es-ES_tradnl"/>
        </w:rPr>
      </w:pPr>
      <w:r w:rsidRPr="00930904">
        <w:rPr>
          <w:rFonts w:cstheme="minorHAnsi"/>
          <w:sz w:val="20"/>
          <w:szCs w:val="20"/>
          <w:lang w:val="es-ES_tradnl"/>
        </w:rPr>
        <w:t>Para la verifi</w:t>
      </w:r>
      <w:r>
        <w:rPr>
          <w:rFonts w:cstheme="minorHAnsi"/>
          <w:sz w:val="20"/>
          <w:szCs w:val="20"/>
          <w:lang w:val="es-ES_tradnl"/>
        </w:rPr>
        <w:t>cación de espesores se utilizará</w:t>
      </w:r>
      <w:r w:rsidRPr="00930904">
        <w:rPr>
          <w:rFonts w:cstheme="minorHAnsi"/>
          <w:sz w:val="20"/>
          <w:szCs w:val="20"/>
          <w:lang w:val="es-ES_tradnl"/>
        </w:rPr>
        <w:t xml:space="preserve"> una varilla de medición.</w:t>
      </w:r>
    </w:p>
    <w:p w:rsidR="00EC7C34" w:rsidRPr="00930904" w:rsidRDefault="00EC7C34" w:rsidP="00EC7C34">
      <w:pPr>
        <w:tabs>
          <w:tab w:val="left" w:pos="0"/>
          <w:tab w:val="left" w:pos="142"/>
        </w:tabs>
        <w:spacing w:line="276" w:lineRule="auto"/>
        <w:contextualSpacing/>
        <w:jc w:val="both"/>
        <w:rPr>
          <w:rFonts w:cstheme="minorHAnsi"/>
          <w:sz w:val="20"/>
          <w:szCs w:val="20"/>
          <w:lang w:val="es-ES_tradnl"/>
        </w:rPr>
      </w:pPr>
      <w:r w:rsidRPr="00930904">
        <w:rPr>
          <w:rFonts w:cstheme="minorHAnsi"/>
          <w:sz w:val="20"/>
          <w:szCs w:val="20"/>
          <w:lang w:val="es-ES_tradnl"/>
        </w:rPr>
        <w:t>El relleno de cada uno de los tramos de las tuberías se realizará previa autorización del SUPERVISOR DE OBRA de YPFB, dejando constancia escrita en el Libro de Órdenes, después de haber comprobado el debido bajado y el estado perfecto de revestimiento exterior d</w:t>
      </w:r>
      <w:r>
        <w:rPr>
          <w:rFonts w:cstheme="minorHAnsi"/>
          <w:sz w:val="20"/>
          <w:szCs w:val="20"/>
          <w:lang w:val="es-ES_tradnl"/>
        </w:rPr>
        <w:t xml:space="preserve">e la tubería aplicando el </w:t>
      </w:r>
      <w:proofErr w:type="spellStart"/>
      <w:r>
        <w:rPr>
          <w:rFonts w:cstheme="minorHAnsi"/>
          <w:sz w:val="20"/>
          <w:szCs w:val="20"/>
          <w:lang w:val="es-ES_tradnl"/>
        </w:rPr>
        <w:t>Holly</w:t>
      </w:r>
      <w:proofErr w:type="spellEnd"/>
      <w:r w:rsidRPr="00930904">
        <w:rPr>
          <w:rFonts w:cstheme="minorHAnsi"/>
          <w:sz w:val="20"/>
          <w:szCs w:val="20"/>
          <w:lang w:val="es-ES_tradnl"/>
        </w:rPr>
        <w:t xml:space="preserve"> Day</w:t>
      </w:r>
      <w:r>
        <w:rPr>
          <w:rFonts w:cstheme="minorHAnsi"/>
          <w:sz w:val="20"/>
          <w:szCs w:val="20"/>
          <w:lang w:val="es-ES_tradnl"/>
        </w:rPr>
        <w:t>, para el caso de la red primaria</w:t>
      </w:r>
      <w:r w:rsidRPr="00930904">
        <w:rPr>
          <w:rFonts w:cstheme="minorHAnsi"/>
          <w:sz w:val="20"/>
          <w:szCs w:val="20"/>
          <w:lang w:val="es-ES_tradnl"/>
        </w:rPr>
        <w:t>. Además deberá quedar verificado que la tubería se encuentra apoyada uniformemente en su lecho.</w:t>
      </w:r>
    </w:p>
    <w:p w:rsidR="00EC7C34" w:rsidRPr="00930904" w:rsidRDefault="00EC7C34" w:rsidP="00EC7C34">
      <w:pPr>
        <w:tabs>
          <w:tab w:val="left" w:pos="0"/>
          <w:tab w:val="left" w:pos="142"/>
        </w:tabs>
        <w:autoSpaceDE w:val="0"/>
        <w:autoSpaceDN w:val="0"/>
        <w:adjustRightInd w:val="0"/>
        <w:spacing w:line="276" w:lineRule="auto"/>
        <w:contextualSpacing/>
        <w:jc w:val="both"/>
        <w:rPr>
          <w:rFonts w:cstheme="minorHAnsi"/>
          <w:iCs/>
          <w:sz w:val="20"/>
          <w:szCs w:val="20"/>
          <w:lang w:val="es-ES_tradnl"/>
        </w:rPr>
      </w:pPr>
    </w:p>
    <w:p w:rsidR="00EC7C34" w:rsidRPr="00930904" w:rsidRDefault="00EC7C34" w:rsidP="00EC7C34">
      <w:pPr>
        <w:tabs>
          <w:tab w:val="left" w:pos="0"/>
          <w:tab w:val="left" w:pos="142"/>
        </w:tabs>
        <w:autoSpaceDE w:val="0"/>
        <w:autoSpaceDN w:val="0"/>
        <w:adjustRightInd w:val="0"/>
        <w:spacing w:line="276" w:lineRule="auto"/>
        <w:contextualSpacing/>
        <w:jc w:val="both"/>
        <w:rPr>
          <w:rFonts w:cstheme="minorHAnsi"/>
          <w:iCs/>
          <w:sz w:val="20"/>
          <w:szCs w:val="20"/>
          <w:lang w:val="es-ES_tradnl"/>
        </w:rPr>
      </w:pPr>
      <w:r w:rsidRPr="00930904">
        <w:rPr>
          <w:rFonts w:cstheme="minorHAnsi"/>
          <w:iCs/>
          <w:sz w:val="20"/>
          <w:szCs w:val="20"/>
          <w:lang w:val="es-ES_tradnl"/>
        </w:rPr>
        <w:t>En caso de ser necesaria la utilización de agua para la compactación del suelo, la operación deberá ser previamente autorizada por la Supervisión.</w:t>
      </w:r>
    </w:p>
    <w:p w:rsidR="00EC7C34" w:rsidRPr="00930904" w:rsidRDefault="00EC7C34" w:rsidP="00EC7C34">
      <w:pPr>
        <w:tabs>
          <w:tab w:val="left" w:pos="0"/>
          <w:tab w:val="left" w:pos="142"/>
        </w:tabs>
        <w:spacing w:line="276" w:lineRule="auto"/>
        <w:contextualSpacing/>
        <w:jc w:val="both"/>
        <w:rPr>
          <w:rFonts w:cstheme="minorHAnsi"/>
          <w:iCs/>
          <w:sz w:val="20"/>
          <w:szCs w:val="20"/>
          <w:lang w:val="es-ES_tradnl"/>
        </w:rPr>
      </w:pPr>
    </w:p>
    <w:p w:rsidR="00EC7C34" w:rsidRPr="00930904" w:rsidRDefault="00EC7C34" w:rsidP="00EC7C34">
      <w:pPr>
        <w:tabs>
          <w:tab w:val="left" w:pos="0"/>
        </w:tabs>
        <w:spacing w:line="276" w:lineRule="auto"/>
        <w:contextualSpacing/>
        <w:jc w:val="both"/>
        <w:rPr>
          <w:rFonts w:cstheme="minorHAnsi"/>
          <w:kern w:val="28"/>
          <w:sz w:val="20"/>
          <w:szCs w:val="20"/>
          <w:lang w:val="es-ES_tradnl"/>
        </w:rPr>
      </w:pPr>
      <w:r w:rsidRPr="00930904">
        <w:rPr>
          <w:rFonts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C7C34" w:rsidRPr="00930904" w:rsidRDefault="00EC7C34" w:rsidP="00EC7C34">
      <w:pPr>
        <w:tabs>
          <w:tab w:val="left" w:pos="0"/>
        </w:tabs>
        <w:spacing w:line="276" w:lineRule="auto"/>
        <w:contextualSpacing/>
        <w:jc w:val="both"/>
        <w:rPr>
          <w:rFonts w:cstheme="minorHAnsi"/>
          <w:kern w:val="28"/>
          <w:sz w:val="20"/>
          <w:szCs w:val="20"/>
          <w:lang w:val="es-ES_tradnl"/>
        </w:rPr>
      </w:pPr>
    </w:p>
    <w:p w:rsidR="00EC7C34" w:rsidRPr="00930904" w:rsidRDefault="00EC7C34" w:rsidP="00EC7C34">
      <w:pPr>
        <w:spacing w:after="0"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Tan pronto como se haya terminado el relleno el CONTRATISTA deberá cumplir lo siguiente:</w:t>
      </w:r>
    </w:p>
    <w:p w:rsidR="00EC7C34" w:rsidRPr="00930904" w:rsidRDefault="00EC7C34" w:rsidP="00EC7C34">
      <w:pPr>
        <w:tabs>
          <w:tab w:val="num" w:pos="2769"/>
        </w:tabs>
        <w:spacing w:line="276" w:lineRule="auto"/>
        <w:contextualSpacing/>
        <w:jc w:val="both"/>
        <w:rPr>
          <w:rFonts w:eastAsia="Arial Unicode MS" w:cstheme="minorHAnsi"/>
          <w:sz w:val="20"/>
          <w:szCs w:val="20"/>
          <w:lang w:val="es-ES_tradnl"/>
        </w:rPr>
      </w:pPr>
    </w:p>
    <w:p w:rsidR="00EC7C34" w:rsidRPr="00930904" w:rsidRDefault="00EC7C34" w:rsidP="00A05EA4">
      <w:pPr>
        <w:numPr>
          <w:ilvl w:val="0"/>
          <w:numId w:val="12"/>
        </w:numPr>
        <w:tabs>
          <w:tab w:val="num" w:pos="2769"/>
        </w:tabs>
        <w:spacing w:after="0" w:line="276" w:lineRule="auto"/>
        <w:ind w:left="1083" w:hanging="342"/>
        <w:contextualSpacing/>
        <w:jc w:val="both"/>
        <w:rPr>
          <w:rFonts w:eastAsia="Arial Unicode MS" w:cstheme="minorHAnsi"/>
          <w:sz w:val="20"/>
          <w:szCs w:val="20"/>
          <w:lang w:val="es-ES_tradnl"/>
        </w:rPr>
      </w:pPr>
      <w:r w:rsidRPr="00930904">
        <w:rPr>
          <w:rFonts w:eastAsia="Arial Unicode MS" w:cstheme="minorHAnsi"/>
          <w:sz w:val="20"/>
          <w:szCs w:val="20"/>
          <w:lang w:val="es-ES_tradnl"/>
        </w:rPr>
        <w:t>Limpieza y retiro de todos los escombros incluyendo rocas de gran tamaño, equipos y materiales en exceso o rechazados, que serán llevados a sitios autorizados.</w:t>
      </w:r>
    </w:p>
    <w:p w:rsidR="00EC7C34" w:rsidRPr="00930904" w:rsidRDefault="00EC7C34" w:rsidP="00A05EA4">
      <w:pPr>
        <w:numPr>
          <w:ilvl w:val="0"/>
          <w:numId w:val="12"/>
        </w:numPr>
        <w:tabs>
          <w:tab w:val="num" w:pos="2769"/>
        </w:tabs>
        <w:spacing w:after="0" w:line="276" w:lineRule="auto"/>
        <w:ind w:left="1083" w:hanging="342"/>
        <w:contextualSpacing/>
        <w:jc w:val="both"/>
        <w:rPr>
          <w:rFonts w:eastAsia="Arial Unicode MS" w:cstheme="minorHAnsi"/>
          <w:sz w:val="20"/>
          <w:szCs w:val="20"/>
          <w:lang w:val="es-ES_tradnl"/>
        </w:rPr>
      </w:pPr>
      <w:r w:rsidRPr="00930904">
        <w:rPr>
          <w:rFonts w:eastAsia="Arial Unicode MS" w:cstheme="minorHAnsi"/>
          <w:sz w:val="20"/>
          <w:szCs w:val="20"/>
          <w:lang w:val="es-ES_tradnl"/>
        </w:rPr>
        <w:lastRenderedPageBreak/>
        <w:t>Se debe restaurar todas las construcciones, hasta dejarlas en condiciones mejores a las iniciales, cualquier observación de las autoridades municipales, implicará que el CONTRATISTA resolverá los problemas y asumirá el costo</w:t>
      </w:r>
    </w:p>
    <w:p w:rsidR="00EC7C34" w:rsidRPr="00930904" w:rsidRDefault="00EC7C34" w:rsidP="00EC7C34">
      <w:pPr>
        <w:spacing w:line="276" w:lineRule="auto"/>
        <w:contextualSpacing/>
        <w:jc w:val="both"/>
        <w:rPr>
          <w:rFonts w:eastAsia="Arial Unicode MS" w:cstheme="minorHAnsi"/>
          <w:sz w:val="20"/>
          <w:szCs w:val="20"/>
          <w:lang w:val="es-ES_tradnl"/>
        </w:rPr>
      </w:pPr>
    </w:p>
    <w:p w:rsidR="00EC7C34" w:rsidRDefault="00EC7C34" w:rsidP="00A05EA4">
      <w:pPr>
        <w:numPr>
          <w:ilvl w:val="0"/>
          <w:numId w:val="11"/>
        </w:numPr>
        <w:tabs>
          <w:tab w:val="num" w:pos="709"/>
        </w:tabs>
        <w:spacing w:after="0" w:line="276" w:lineRule="auto"/>
        <w:ind w:left="709" w:hanging="283"/>
        <w:contextualSpacing/>
        <w:jc w:val="both"/>
        <w:rPr>
          <w:rFonts w:eastAsia="Arial Unicode MS" w:cstheme="minorHAnsi"/>
          <w:sz w:val="20"/>
          <w:szCs w:val="20"/>
          <w:lang w:val="es-ES_tradnl"/>
        </w:rPr>
      </w:pPr>
      <w:r w:rsidRPr="00930904">
        <w:rPr>
          <w:rFonts w:eastAsia="Arial Unicode MS" w:cstheme="minorHAnsi"/>
          <w:sz w:val="20"/>
          <w:szCs w:val="20"/>
          <w:lang w:val="es-ES_tradnl"/>
        </w:rPr>
        <w:t>Excepto cuando se estableciera lo contrario, deben ser eliminados o removidos todos los accesos, puentes,  alcantarillas, maderas y otras instalaciones provisorias, utilizadas en los trabajos.</w:t>
      </w:r>
    </w:p>
    <w:p w:rsidR="00EC7C34" w:rsidRPr="008553EA" w:rsidRDefault="00EC7C34" w:rsidP="00EC7C34">
      <w:pPr>
        <w:tabs>
          <w:tab w:val="num" w:pos="709"/>
        </w:tabs>
        <w:spacing w:after="0" w:line="276" w:lineRule="auto"/>
        <w:ind w:left="709"/>
        <w:contextualSpacing/>
        <w:jc w:val="both"/>
        <w:rPr>
          <w:rFonts w:eastAsia="Arial Unicode MS" w:cstheme="minorHAnsi"/>
          <w:sz w:val="20"/>
          <w:szCs w:val="20"/>
          <w:lang w:val="es-ES_tradnl"/>
        </w:rPr>
      </w:pPr>
    </w:p>
    <w:p w:rsidR="00EC7C34" w:rsidRPr="00930904" w:rsidRDefault="00EC7C34" w:rsidP="00A05EA4">
      <w:pPr>
        <w:pStyle w:val="Estilo1"/>
        <w:numPr>
          <w:ilvl w:val="1"/>
          <w:numId w:val="25"/>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MEDIDAS DE MITIGACIÓN AMBIENTAL</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C7C34" w:rsidRPr="00930904" w:rsidRDefault="00EC7C34" w:rsidP="00A05EA4">
      <w:pPr>
        <w:pStyle w:val="Estilo1"/>
        <w:numPr>
          <w:ilvl w:val="1"/>
          <w:numId w:val="25"/>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MEDICIÓN</w:t>
      </w:r>
      <w:r w:rsidRPr="00930904">
        <w:rPr>
          <w:rFonts w:asciiTheme="minorHAnsi" w:hAnsiTheme="minorHAnsi" w:cstheme="minorHAnsi"/>
          <w:bCs/>
          <w:sz w:val="20"/>
          <w:szCs w:val="20"/>
        </w:rPr>
        <w:t xml:space="preserve"> Y FORMA DE PAGO</w:t>
      </w:r>
    </w:p>
    <w:p w:rsidR="00EC7C34" w:rsidRPr="00930904" w:rsidRDefault="00EC7C34" w:rsidP="00EC7C34">
      <w:pPr>
        <w:spacing w:line="276" w:lineRule="auto"/>
        <w:contextualSpacing/>
        <w:jc w:val="both"/>
        <w:rPr>
          <w:rFonts w:cstheme="minorHAnsi"/>
          <w:sz w:val="20"/>
          <w:szCs w:val="20"/>
        </w:rPr>
      </w:pPr>
      <w:r w:rsidRPr="00930904">
        <w:rPr>
          <w:rFonts w:cstheme="minorHAnsi"/>
          <w:sz w:val="20"/>
          <w:szCs w:val="20"/>
        </w:rPr>
        <w:t xml:space="preserve">El relleno y compactado será medido en metros cúbicos compactados en su posición final de secciones autorizadas y reconocidas por el SUPERVISOR DE OBRA. </w:t>
      </w:r>
    </w:p>
    <w:p w:rsidR="00EC7C34" w:rsidRPr="00930904" w:rsidRDefault="00EC7C34" w:rsidP="00EC7C34">
      <w:pPr>
        <w:spacing w:line="276" w:lineRule="auto"/>
        <w:contextualSpacing/>
        <w:jc w:val="both"/>
        <w:rPr>
          <w:rFonts w:cstheme="minorHAnsi"/>
          <w:sz w:val="20"/>
          <w:szCs w:val="20"/>
        </w:rPr>
      </w:pPr>
    </w:p>
    <w:p w:rsidR="00EC7C34" w:rsidRPr="00930904" w:rsidRDefault="00EC7C34" w:rsidP="00EC7C34">
      <w:pPr>
        <w:spacing w:line="276" w:lineRule="auto"/>
        <w:contextualSpacing/>
        <w:jc w:val="both"/>
        <w:rPr>
          <w:rFonts w:cstheme="minorHAnsi"/>
          <w:sz w:val="20"/>
          <w:szCs w:val="20"/>
        </w:rPr>
      </w:pPr>
      <w:r w:rsidRPr="00930904">
        <w:rPr>
          <w:rFonts w:cstheme="minorHAnsi"/>
          <w:sz w:val="20"/>
          <w:szCs w:val="20"/>
        </w:rPr>
        <w:t>La medición se efectuará sobre la geometría del espacio rellenado descontando el volumen de la red y de l</w:t>
      </w:r>
      <w:r>
        <w:rPr>
          <w:rFonts w:cstheme="minorHAnsi"/>
          <w:sz w:val="20"/>
          <w:szCs w:val="20"/>
        </w:rPr>
        <w:t>a</w:t>
      </w:r>
      <w:r w:rsidRPr="00930904">
        <w:rPr>
          <w:rFonts w:cstheme="minorHAnsi"/>
          <w:sz w:val="20"/>
          <w:szCs w:val="20"/>
        </w:rPr>
        <w:t xml:space="preserve">s fundas de </w:t>
      </w:r>
      <w:r>
        <w:rPr>
          <w:rFonts w:cstheme="minorHAnsi"/>
          <w:sz w:val="20"/>
          <w:szCs w:val="20"/>
        </w:rPr>
        <w:t>protección</w:t>
      </w:r>
      <w:r w:rsidRPr="00930904">
        <w:rPr>
          <w:rFonts w:cstheme="minorHAnsi"/>
          <w:sz w:val="20"/>
          <w:szCs w:val="20"/>
        </w:rPr>
        <w:t>, cámaras etc.</w:t>
      </w:r>
    </w:p>
    <w:p w:rsidR="00EC7C34" w:rsidRPr="00930904" w:rsidRDefault="00EC7C34" w:rsidP="00EC7C34">
      <w:pPr>
        <w:spacing w:line="276" w:lineRule="auto"/>
        <w:contextualSpacing/>
        <w:jc w:val="both"/>
        <w:rPr>
          <w:rFonts w:cstheme="minorHAnsi"/>
          <w:sz w:val="20"/>
          <w:szCs w:val="20"/>
        </w:rPr>
      </w:pPr>
    </w:p>
    <w:p w:rsidR="00EC7C34" w:rsidRPr="00930904" w:rsidRDefault="00EC7C34" w:rsidP="00EC7C34">
      <w:pPr>
        <w:spacing w:line="276" w:lineRule="auto"/>
        <w:contextualSpacing/>
        <w:jc w:val="both"/>
        <w:rPr>
          <w:rFonts w:cstheme="minorHAnsi"/>
          <w:sz w:val="20"/>
          <w:szCs w:val="20"/>
          <w:lang w:val="es-ES_tradnl"/>
        </w:rPr>
      </w:pPr>
      <w:r w:rsidRPr="00930904">
        <w:rPr>
          <w:rFonts w:cstheme="minorHAnsi"/>
          <w:sz w:val="20"/>
          <w:szCs w:val="20"/>
          <w:lang w:val="es-ES_tradnl"/>
        </w:rPr>
        <w:lastRenderedPageBreak/>
        <w:t>Este ítem ejecutado de acuerdo con los planos de detalle a las presentes especificaciones, medido según lo señalado y aprobado por el SUPERVISOR DE OBRA, será cancelado al precio unitario de la propuesta aceptada.</w:t>
      </w:r>
    </w:p>
    <w:p w:rsidR="00EC7C34" w:rsidRPr="00930904" w:rsidRDefault="00EC7C34" w:rsidP="00EC7C34">
      <w:pPr>
        <w:spacing w:line="276" w:lineRule="auto"/>
        <w:contextualSpacing/>
        <w:jc w:val="both"/>
        <w:rPr>
          <w:rFonts w:cstheme="minorHAnsi"/>
          <w:sz w:val="20"/>
          <w:szCs w:val="20"/>
          <w:lang w:val="es-ES_tradnl"/>
        </w:rPr>
      </w:pPr>
    </w:p>
    <w:p w:rsidR="00EC7C34" w:rsidRPr="00BC3164" w:rsidRDefault="00EC7C34" w:rsidP="00EC7C34">
      <w:pPr>
        <w:autoSpaceDE w:val="0"/>
        <w:autoSpaceDN w:val="0"/>
        <w:adjustRightInd w:val="0"/>
        <w:spacing w:line="276" w:lineRule="auto"/>
        <w:contextualSpacing/>
        <w:jc w:val="both"/>
        <w:rPr>
          <w:rFonts w:cstheme="minorHAnsi"/>
          <w:sz w:val="20"/>
          <w:szCs w:val="20"/>
          <w:lang w:val="es-ES_tradnl"/>
        </w:rPr>
      </w:pPr>
      <w:r w:rsidRPr="00930904">
        <w:rPr>
          <w:rFonts w:cstheme="minorHAnsi"/>
          <w:sz w:val="20"/>
          <w:szCs w:val="20"/>
          <w:lang w:val="es-ES_tradnl"/>
        </w:rPr>
        <w:t>Dicho precio será compensación total por las materias, mano de obra</w:t>
      </w:r>
      <w:r>
        <w:rPr>
          <w:rFonts w:cstheme="minorHAnsi"/>
          <w:sz w:val="20"/>
          <w:szCs w:val="20"/>
          <w:lang w:val="es-ES_tradnl"/>
        </w:rPr>
        <w:t>,</w:t>
      </w:r>
      <w:r w:rsidRPr="00930904">
        <w:rPr>
          <w:rFonts w:cstheme="minorHAnsi"/>
          <w:sz w:val="20"/>
          <w:szCs w:val="20"/>
          <w:lang w:val="es-ES_tradnl"/>
        </w:rPr>
        <w:t xml:space="preserve"> herramientas, equipo y otros gastos que sean necesarios para la adecuad</w:t>
      </w:r>
      <w:r>
        <w:rPr>
          <w:rFonts w:cstheme="minorHAnsi"/>
          <w:sz w:val="20"/>
          <w:szCs w:val="20"/>
          <w:lang w:val="es-ES_tradnl"/>
        </w:rPr>
        <w:t xml:space="preserve">a y correcta ejecución de los </w:t>
      </w:r>
      <w:r w:rsidRPr="00930904">
        <w:rPr>
          <w:rFonts w:cstheme="minorHAnsi"/>
          <w:sz w:val="20"/>
          <w:szCs w:val="20"/>
          <w:lang w:val="es-ES_tradnl"/>
        </w:rPr>
        <w:t>trabajos</w:t>
      </w:r>
    </w:p>
    <w:p w:rsidR="00EC7C34" w:rsidRPr="008A6DD0" w:rsidRDefault="00EC7C34" w:rsidP="00A05EA4">
      <w:pPr>
        <w:pStyle w:val="Ttulo3"/>
        <w:keepLines w:val="0"/>
        <w:numPr>
          <w:ilvl w:val="0"/>
          <w:numId w:val="25"/>
        </w:numPr>
        <w:spacing w:before="0" w:line="276" w:lineRule="auto"/>
        <w:contextualSpacing/>
        <w:jc w:val="both"/>
        <w:rPr>
          <w:rFonts w:asciiTheme="minorHAnsi" w:eastAsia="Times New Roman" w:hAnsiTheme="minorHAnsi" w:cstheme="minorHAnsi"/>
          <w:bCs w:val="0"/>
          <w:color w:val="auto"/>
          <w:kern w:val="28"/>
          <w:szCs w:val="20"/>
        </w:rPr>
      </w:pPr>
      <w:r w:rsidRPr="008A6DD0">
        <w:rPr>
          <w:rFonts w:asciiTheme="minorHAnsi" w:eastAsiaTheme="minorHAnsi" w:hAnsiTheme="minorHAnsi" w:cstheme="minorHAnsi"/>
          <w:bCs w:val="0"/>
          <w:color w:val="auto"/>
          <w:szCs w:val="20"/>
        </w:rPr>
        <w:t>RELLENO Y COMPACTADO DE ZANJA CON TIERRA COMUN</w:t>
      </w:r>
    </w:p>
    <w:p w:rsidR="00EC7C34" w:rsidRPr="00930904" w:rsidRDefault="00EC7C34" w:rsidP="00EC7C34">
      <w:pPr>
        <w:spacing w:line="276" w:lineRule="auto"/>
        <w:jc w:val="both"/>
        <w:rPr>
          <w:rFonts w:cstheme="minorHAnsi"/>
          <w:b/>
          <w:sz w:val="20"/>
          <w:szCs w:val="20"/>
        </w:rPr>
      </w:pPr>
      <w:r w:rsidRPr="00930904">
        <w:rPr>
          <w:rFonts w:cstheme="minorHAnsi"/>
          <w:b/>
          <w:sz w:val="20"/>
          <w:szCs w:val="20"/>
        </w:rPr>
        <w:t>UNIDAD: m3</w:t>
      </w:r>
    </w:p>
    <w:p w:rsidR="00EC7C34" w:rsidRPr="00930904" w:rsidRDefault="00EC7C34" w:rsidP="00A05EA4">
      <w:pPr>
        <w:pStyle w:val="Estilo1"/>
        <w:numPr>
          <w:ilvl w:val="1"/>
          <w:numId w:val="25"/>
        </w:numPr>
        <w:spacing w:line="276" w:lineRule="auto"/>
        <w:rPr>
          <w:rFonts w:asciiTheme="minorHAnsi" w:hAnsiTheme="minorHAnsi" w:cstheme="minorHAnsi"/>
          <w:sz w:val="20"/>
          <w:szCs w:val="20"/>
        </w:rPr>
      </w:pPr>
      <w:r w:rsidRPr="00930904">
        <w:rPr>
          <w:rFonts w:asciiTheme="minorHAnsi" w:hAnsiTheme="minorHAnsi" w:cstheme="minorHAnsi"/>
          <w:sz w:val="20"/>
          <w:szCs w:val="20"/>
        </w:rPr>
        <w:t>DEFINICIÓN.</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 xml:space="preserve">Este ítem comprende los trabajos </w:t>
      </w:r>
      <w:r>
        <w:rPr>
          <w:rFonts w:cstheme="minorHAnsi"/>
          <w:sz w:val="20"/>
          <w:szCs w:val="20"/>
          <w:lang w:val="es-MX"/>
        </w:rPr>
        <w:t xml:space="preserve">para el colocado de material de relleno común en zanja, el cual será obtenido de la misma excavación una vez aprobadas las dos capas de material cernido y compactado en las zanjas de excavaciones ejecutadas para alojar tuberías y pequeñas estructuras, de acuerdo a los establecido en el formulario de presentación de propuestas, planos y/o instrucciones del SUPERVISOR DE OBRA. Esta actividad se iniciará una vez </w:t>
      </w:r>
      <w:proofErr w:type="spellStart"/>
      <w:r>
        <w:rPr>
          <w:rFonts w:cstheme="minorHAnsi"/>
          <w:sz w:val="20"/>
          <w:szCs w:val="20"/>
          <w:lang w:val="es-MX"/>
        </w:rPr>
        <w:t>conlcuidos</w:t>
      </w:r>
      <w:proofErr w:type="spellEnd"/>
      <w:r>
        <w:rPr>
          <w:rFonts w:cstheme="minorHAnsi"/>
          <w:sz w:val="20"/>
          <w:szCs w:val="20"/>
          <w:lang w:val="es-MX"/>
        </w:rPr>
        <w:t xml:space="preserve"> y aceptados los trabajos de tendido de tuberías y la tapada con tierra cernida.</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Específicamente se refiere a</w:t>
      </w:r>
      <w:r>
        <w:rPr>
          <w:rFonts w:cstheme="minorHAnsi"/>
          <w:sz w:val="20"/>
          <w:szCs w:val="20"/>
          <w:lang w:val="es-MX"/>
        </w:rPr>
        <w:t>l</w:t>
      </w:r>
      <w:r w:rsidRPr="00930904">
        <w:rPr>
          <w:rFonts w:cstheme="minorHAnsi"/>
          <w:sz w:val="20"/>
          <w:szCs w:val="20"/>
          <w:lang w:val="es-MX"/>
        </w:rPr>
        <w:t xml:space="preserve"> empleo de tierra común o seleccionada, echada por capas, cada una debidamente compactada con máquina.</w:t>
      </w:r>
    </w:p>
    <w:p w:rsidR="00EC7C34" w:rsidRPr="00930904" w:rsidRDefault="00EC7C34" w:rsidP="00A05EA4">
      <w:pPr>
        <w:pStyle w:val="Estilo1"/>
        <w:numPr>
          <w:ilvl w:val="1"/>
          <w:numId w:val="25"/>
        </w:numPr>
        <w:spacing w:line="276" w:lineRule="auto"/>
        <w:rPr>
          <w:rFonts w:asciiTheme="minorHAnsi" w:hAnsiTheme="minorHAnsi" w:cstheme="minorHAnsi"/>
          <w:sz w:val="20"/>
          <w:szCs w:val="20"/>
        </w:rPr>
      </w:pPr>
      <w:r w:rsidRPr="00930904">
        <w:rPr>
          <w:rFonts w:asciiTheme="minorHAnsi" w:hAnsiTheme="minorHAnsi" w:cstheme="minorHAnsi"/>
          <w:sz w:val="20"/>
          <w:szCs w:val="20"/>
        </w:rPr>
        <w:t>MATERIAL, HERRAMIENTAS Y EQUIPO.</w:t>
      </w:r>
    </w:p>
    <w:p w:rsidR="00EC7C34" w:rsidRPr="00930904" w:rsidRDefault="00EC7C34" w:rsidP="00EC7C34">
      <w:pPr>
        <w:spacing w:line="276" w:lineRule="auto"/>
        <w:jc w:val="both"/>
        <w:rPr>
          <w:rFonts w:cstheme="minorHAnsi"/>
          <w:sz w:val="20"/>
          <w:szCs w:val="20"/>
          <w:lang w:val="es-MX"/>
        </w:rPr>
      </w:pPr>
      <w:r w:rsidRPr="00930904">
        <w:rPr>
          <w:rFonts w:cstheme="minorHAnsi"/>
          <w:kern w:val="28"/>
          <w:sz w:val="20"/>
          <w:szCs w:val="20"/>
          <w:lang w:val="es-ES_tradnl"/>
        </w:rPr>
        <w:t>El CONTRATISTA proporcionará todos los materiales, herramientas y equipos necesarios (</w:t>
      </w:r>
      <w:r w:rsidRPr="00930904">
        <w:rPr>
          <w:rFonts w:eastAsia="Arial Unicode MS" w:cstheme="minorHAnsi"/>
          <w:sz w:val="20"/>
          <w:szCs w:val="20"/>
          <w:lang w:val="es-ES_tradnl"/>
        </w:rPr>
        <w:t>compactadora mecánica, etc.</w:t>
      </w:r>
      <w:r w:rsidRPr="00930904">
        <w:rPr>
          <w:rFonts w:cstheme="minorHAnsi"/>
          <w:kern w:val="28"/>
          <w:sz w:val="20"/>
          <w:szCs w:val="20"/>
          <w:lang w:val="es-ES_tradnl"/>
        </w:rPr>
        <w:t xml:space="preserve">) para la ejecución de los trabajos, los mismos deberán ser aprobados por el SUPERVISOR </w:t>
      </w:r>
      <w:r>
        <w:rPr>
          <w:rFonts w:cstheme="minorHAnsi"/>
          <w:kern w:val="28"/>
          <w:sz w:val="20"/>
          <w:szCs w:val="20"/>
          <w:lang w:val="es-ES_tradnl"/>
        </w:rPr>
        <w:t xml:space="preserve">DE OBRA </w:t>
      </w:r>
      <w:r w:rsidRPr="00930904">
        <w:rPr>
          <w:rFonts w:cstheme="minorHAnsi"/>
          <w:kern w:val="28"/>
          <w:sz w:val="20"/>
          <w:szCs w:val="20"/>
          <w:lang w:val="es-ES_tradnl"/>
        </w:rPr>
        <w:t xml:space="preserve">al Inicio de la actividad. </w:t>
      </w:r>
      <w:r w:rsidRPr="00930904">
        <w:rPr>
          <w:rFonts w:eastAsia="Arial Unicode MS" w:cstheme="minorHAnsi"/>
          <w:sz w:val="20"/>
          <w:szCs w:val="20"/>
          <w:lang w:val="es-ES_tradnl"/>
        </w:rPr>
        <w:t xml:space="preserve">El material de relleno, será provisto de la misma excavación. </w:t>
      </w:r>
      <w:r w:rsidRPr="00930904">
        <w:rPr>
          <w:rFonts w:cstheme="minorHAnsi"/>
          <w:sz w:val="20"/>
          <w:szCs w:val="20"/>
          <w:lang w:val="es-MX"/>
        </w:rPr>
        <w:t xml:space="preserve">El material de relleno a emplearse será preferentemente </w:t>
      </w:r>
      <w:r>
        <w:rPr>
          <w:rFonts w:cstheme="minorHAnsi"/>
          <w:sz w:val="20"/>
          <w:szCs w:val="20"/>
          <w:lang w:val="es-MX"/>
        </w:rPr>
        <w:t>d</w:t>
      </w:r>
      <w:r w:rsidRPr="00930904">
        <w:rPr>
          <w:rFonts w:cstheme="minorHAnsi"/>
          <w:sz w:val="20"/>
          <w:szCs w:val="20"/>
          <w:lang w:val="es-MX"/>
        </w:rPr>
        <w:t xml:space="preserve">el mismo suelo extraído de la excavación,  libre de </w:t>
      </w:r>
      <w:proofErr w:type="spellStart"/>
      <w:r w:rsidRPr="00930904">
        <w:rPr>
          <w:rFonts w:cstheme="minorHAnsi"/>
          <w:sz w:val="20"/>
          <w:szCs w:val="20"/>
          <w:lang w:val="es-MX"/>
        </w:rPr>
        <w:t>pedrones</w:t>
      </w:r>
      <w:proofErr w:type="spellEnd"/>
      <w:r w:rsidRPr="00930904">
        <w:rPr>
          <w:rFonts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No se permitirá la utilización de suelos con excesivo contenido de humedad, considerándose como tales, aquéllos que igualen o sobrepasen  el límite plástico del suelo. Igualmente se prohíbe el empleo de su</w:t>
      </w:r>
      <w:r>
        <w:rPr>
          <w:rFonts w:cstheme="minorHAnsi"/>
          <w:sz w:val="20"/>
          <w:szCs w:val="20"/>
          <w:lang w:val="es-MX"/>
        </w:rPr>
        <w:t>elos con piedras mayores a 8 cm</w:t>
      </w:r>
      <w:r w:rsidRPr="00930904">
        <w:rPr>
          <w:rFonts w:cstheme="minorHAnsi"/>
          <w:sz w:val="20"/>
          <w:szCs w:val="20"/>
          <w:lang w:val="es-MX"/>
        </w:rPr>
        <w:t xml:space="preserve"> de diámetro.</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Para efectuar el relleno, el CONTRATISTA deberá disponer en obra del número suficiente de compactadoras mecánicas exigido por el SUPERVISOR DE OBRA, en función a la longitud de la obra.</w:t>
      </w:r>
    </w:p>
    <w:p w:rsidR="00EC7C34" w:rsidRPr="00930904" w:rsidRDefault="00EC7C34" w:rsidP="00A05EA4">
      <w:pPr>
        <w:pStyle w:val="Estilo1"/>
        <w:numPr>
          <w:ilvl w:val="1"/>
          <w:numId w:val="25"/>
        </w:numPr>
        <w:spacing w:line="276" w:lineRule="auto"/>
        <w:rPr>
          <w:rFonts w:asciiTheme="minorHAnsi" w:hAnsiTheme="minorHAnsi" w:cstheme="minorHAnsi"/>
          <w:sz w:val="20"/>
          <w:szCs w:val="20"/>
        </w:rPr>
      </w:pPr>
      <w:r w:rsidRPr="00930904">
        <w:rPr>
          <w:rFonts w:asciiTheme="minorHAnsi" w:hAnsiTheme="minorHAnsi" w:cstheme="minorHAnsi"/>
          <w:sz w:val="20"/>
          <w:szCs w:val="20"/>
        </w:rPr>
        <w:t>PROCEDIMIENTO PARA LA EJECUCIÓN.</w:t>
      </w:r>
    </w:p>
    <w:p w:rsidR="00EC7C34" w:rsidRPr="00930904" w:rsidRDefault="00EC7C34" w:rsidP="00EC7C34">
      <w:pPr>
        <w:spacing w:line="276" w:lineRule="auto"/>
        <w:jc w:val="both"/>
        <w:rPr>
          <w:rFonts w:eastAsia="Arial Unicode MS" w:cstheme="minorHAnsi"/>
          <w:sz w:val="20"/>
          <w:szCs w:val="20"/>
          <w:lang w:val="es-ES_tradnl"/>
        </w:rPr>
      </w:pPr>
      <w:r w:rsidRPr="00930904">
        <w:rPr>
          <w:rFonts w:eastAsia="Arial Unicode MS" w:cstheme="minorHAnsi"/>
          <w:sz w:val="20"/>
          <w:szCs w:val="20"/>
          <w:lang w:val="es-ES_tradnl"/>
        </w:rPr>
        <w:t>Los trabajos de provisión, relleno y compactado de zanja serán autorizados por el SUPERVISOR</w:t>
      </w:r>
      <w:r>
        <w:rPr>
          <w:rFonts w:eastAsia="Arial Unicode MS" w:cstheme="minorHAnsi"/>
          <w:sz w:val="20"/>
          <w:szCs w:val="20"/>
          <w:lang w:val="es-ES_tradnl"/>
        </w:rPr>
        <w:t xml:space="preserve">  DE OBRA</w:t>
      </w:r>
      <w:r w:rsidRPr="00930904">
        <w:rPr>
          <w:rFonts w:eastAsia="Arial Unicode MS" w:cstheme="minorHAnsi"/>
          <w:sz w:val="20"/>
          <w:szCs w:val="20"/>
          <w:lang w:val="es-ES_tradnl"/>
        </w:rPr>
        <w:t>, siempre y cuando se verifique en zanja lo siguiente:</w:t>
      </w:r>
    </w:p>
    <w:p w:rsidR="00EC7C34" w:rsidRPr="00930904" w:rsidRDefault="00EC7C34" w:rsidP="00EC7C34">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La zanja deberá estar perfilada con un ancho constante de </w:t>
      </w:r>
      <w:r>
        <w:rPr>
          <w:rFonts w:eastAsia="Arial Unicode MS" w:cstheme="minorHAnsi"/>
          <w:sz w:val="20"/>
          <w:szCs w:val="20"/>
          <w:lang w:val="es-ES_tradnl"/>
        </w:rPr>
        <w:t xml:space="preserve">50 cm en toda su profundidad para Red primaria y 40 cm para Red Secundaria, </w:t>
      </w:r>
      <w:r w:rsidRPr="00930904">
        <w:rPr>
          <w:rFonts w:eastAsia="Arial Unicode MS" w:cstheme="minorHAnsi"/>
          <w:sz w:val="20"/>
          <w:szCs w:val="20"/>
          <w:lang w:val="es-ES_tradnl"/>
        </w:rPr>
        <w:t xml:space="preserve">libre de cualquier escombro o cualquier otro elemento que pueda dañar la tubería. </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lastRenderedPageBreak/>
        <w:t xml:space="preserve">A partir de la capa de relleno con tierra cernida, se colocará material de relleno (tierra común), en una altura de </w:t>
      </w:r>
      <w:r>
        <w:rPr>
          <w:rFonts w:cstheme="minorHAnsi"/>
          <w:sz w:val="20"/>
          <w:szCs w:val="20"/>
          <w:lang w:val="es-MX"/>
        </w:rPr>
        <w:t>1.10</w:t>
      </w:r>
      <w:r w:rsidRPr="00930904">
        <w:rPr>
          <w:rFonts w:cstheme="minorHAnsi"/>
          <w:sz w:val="20"/>
          <w:szCs w:val="20"/>
          <w:lang w:val="es-MX"/>
        </w:rPr>
        <w:t xml:space="preserve"> metros </w:t>
      </w:r>
      <w:r>
        <w:rPr>
          <w:rFonts w:cstheme="minorHAnsi"/>
          <w:sz w:val="20"/>
          <w:szCs w:val="20"/>
          <w:lang w:val="es-MX"/>
        </w:rPr>
        <w:t xml:space="preserve">para Red Primaria, para Red Secundaria: 50 centímetros </w:t>
      </w:r>
      <w:r w:rsidRPr="00930904">
        <w:rPr>
          <w:rFonts w:cstheme="minorHAnsi"/>
          <w:sz w:val="20"/>
          <w:szCs w:val="20"/>
          <w:lang w:val="es-MX"/>
        </w:rPr>
        <w:t xml:space="preserve">en aceras y </w:t>
      </w:r>
      <w:r>
        <w:rPr>
          <w:rFonts w:cstheme="minorHAnsi"/>
          <w:sz w:val="20"/>
          <w:szCs w:val="20"/>
          <w:lang w:val="es-MX"/>
        </w:rPr>
        <w:t>80</w:t>
      </w:r>
      <w:r w:rsidRPr="00930904">
        <w:rPr>
          <w:rFonts w:cstheme="minorHAnsi"/>
          <w:sz w:val="20"/>
          <w:szCs w:val="20"/>
          <w:lang w:val="es-MX"/>
        </w:rPr>
        <w:t xml:space="preserve"> centímetros </w:t>
      </w:r>
      <w:r>
        <w:rPr>
          <w:rFonts w:cstheme="minorHAnsi"/>
          <w:sz w:val="20"/>
          <w:szCs w:val="20"/>
          <w:lang w:val="es-MX"/>
        </w:rPr>
        <w:t>en calzada, de material común.</w:t>
      </w:r>
    </w:p>
    <w:p w:rsidR="00EC7C34" w:rsidRPr="00930904" w:rsidRDefault="00EC7C34" w:rsidP="00EC7C34">
      <w:pPr>
        <w:tabs>
          <w:tab w:val="left" w:pos="0"/>
          <w:tab w:val="left" w:pos="142"/>
        </w:tabs>
        <w:autoSpaceDE w:val="0"/>
        <w:autoSpaceDN w:val="0"/>
        <w:adjustRightInd w:val="0"/>
        <w:spacing w:line="276" w:lineRule="auto"/>
        <w:jc w:val="both"/>
        <w:rPr>
          <w:rFonts w:cstheme="minorHAnsi"/>
          <w:iCs/>
          <w:sz w:val="20"/>
          <w:szCs w:val="20"/>
          <w:lang w:val="es-ES_tradnl"/>
        </w:rPr>
      </w:pPr>
      <w:r w:rsidRPr="00930904">
        <w:rPr>
          <w:rFonts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 xml:space="preserve">El equipo de compactación a ser empleado será el exigido en la propuesta (Compactadora mecánica). En caso de no estar especificado el SUPERVISOR </w:t>
      </w:r>
      <w:r>
        <w:rPr>
          <w:rFonts w:cstheme="minorHAnsi"/>
          <w:sz w:val="20"/>
          <w:szCs w:val="20"/>
          <w:lang w:val="es-MX"/>
        </w:rPr>
        <w:t xml:space="preserve">DE OBRA </w:t>
      </w:r>
      <w:r w:rsidRPr="00930904">
        <w:rPr>
          <w:rFonts w:cstheme="minorHAnsi"/>
          <w:sz w:val="20"/>
          <w:szCs w:val="20"/>
          <w:lang w:val="es-MX"/>
        </w:rPr>
        <w:t>aprobará por escrito el equipo a ser empleado. En ambos casos se exigirá el cumplimiento de la densidad de compactación especificada.</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 xml:space="preserve">El grado de compactación para vías con tráfico vehicular deberá ser de 95% del </w:t>
      </w:r>
      <w:proofErr w:type="spellStart"/>
      <w:r w:rsidRPr="00930904">
        <w:rPr>
          <w:rFonts w:cstheme="minorHAnsi"/>
          <w:sz w:val="20"/>
          <w:szCs w:val="20"/>
          <w:lang w:val="es-MX"/>
        </w:rPr>
        <w:t>Proctor</w:t>
      </w:r>
      <w:proofErr w:type="spellEnd"/>
      <w:r w:rsidRPr="00930904">
        <w:rPr>
          <w:rFonts w:cstheme="minorHAnsi"/>
          <w:sz w:val="20"/>
          <w:szCs w:val="20"/>
          <w:lang w:val="es-MX"/>
        </w:rPr>
        <w:t xml:space="preserve"> modificado. Y en el caso de veredas deberá ser del orden del 90% mínimo del </w:t>
      </w:r>
      <w:proofErr w:type="spellStart"/>
      <w:r w:rsidRPr="00930904">
        <w:rPr>
          <w:rFonts w:cstheme="minorHAnsi"/>
          <w:sz w:val="20"/>
          <w:szCs w:val="20"/>
          <w:lang w:val="es-MX"/>
        </w:rPr>
        <w:t>Proctor</w:t>
      </w:r>
      <w:proofErr w:type="spellEnd"/>
      <w:r w:rsidRPr="00930904">
        <w:rPr>
          <w:rFonts w:cstheme="minorHAnsi"/>
          <w:sz w:val="20"/>
          <w:szCs w:val="20"/>
          <w:lang w:val="es-MX"/>
        </w:rPr>
        <w:t xml:space="preserve"> modificado.</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 xml:space="preserve">Las pruebas de laboratorio de suelos serán llevados a cabo por un laboratorio especializado, quedando a cargo del CONTRATISTA el costo de los mismos. </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En caso de ser necesaria la utilización de agua para la compactación del suelo, la operación deberá ser previamente autorizada por la Supervisión.</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 xml:space="preserve">La tierra sobrante del tapado de zanjas, deberá ser retirada de inmediato, tan pronto como haya sido repuesto el </w:t>
      </w:r>
      <w:proofErr w:type="spellStart"/>
      <w:r w:rsidRPr="00930904">
        <w:rPr>
          <w:rFonts w:cstheme="minorHAnsi"/>
          <w:sz w:val="20"/>
          <w:szCs w:val="20"/>
          <w:lang w:val="es-MX"/>
        </w:rPr>
        <w:t>contrapiso</w:t>
      </w:r>
      <w:proofErr w:type="spellEnd"/>
      <w:r w:rsidRPr="00930904">
        <w:rPr>
          <w:rFonts w:cstheme="minorHAnsi"/>
          <w:sz w:val="20"/>
          <w:szCs w:val="20"/>
          <w:lang w:val="es-MX"/>
        </w:rPr>
        <w:t xml:space="preserve"> de la vereda o la base de la calzada.</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lastRenderedPageBreak/>
        <w:t>La cinta de</w:t>
      </w:r>
      <w:r>
        <w:rPr>
          <w:rFonts w:cstheme="minorHAnsi"/>
          <w:sz w:val="20"/>
          <w:szCs w:val="20"/>
          <w:lang w:val="es-MX"/>
        </w:rPr>
        <w:t xml:space="preserve"> señalización debe ser ubicada 3</w:t>
      </w:r>
      <w:r w:rsidRPr="00930904">
        <w:rPr>
          <w:rFonts w:cstheme="minorHAnsi"/>
          <w:sz w:val="20"/>
          <w:szCs w:val="20"/>
          <w:lang w:val="es-MX"/>
        </w:rPr>
        <w:t xml:space="preserve">0 cm antes del nivel superior de la zanja indicando la palabra "PRECAUCIÓN YPFB LÍNEA DE GAS", esta cinta de señalización para la zanja será otorgada por </w:t>
      </w:r>
      <w:r>
        <w:rPr>
          <w:rFonts w:cstheme="minorHAnsi"/>
          <w:sz w:val="20"/>
          <w:szCs w:val="20"/>
          <w:lang w:val="es-MX"/>
        </w:rPr>
        <w:t>el CONTRATISTA</w:t>
      </w:r>
      <w:r w:rsidRPr="00930904">
        <w:rPr>
          <w:rFonts w:cstheme="minorHAnsi"/>
          <w:sz w:val="20"/>
          <w:szCs w:val="20"/>
          <w:lang w:val="es-MX"/>
        </w:rPr>
        <w:t>.</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Todas las áreas comprendidas en el trabajo deberán nivelarse en forma uniforme. La superficie final deberá entregarse libre de irregularidades.</w:t>
      </w:r>
    </w:p>
    <w:p w:rsidR="00EC7C34" w:rsidRPr="00930904" w:rsidRDefault="00EC7C34" w:rsidP="00EC7C34">
      <w:pPr>
        <w:tabs>
          <w:tab w:val="left" w:pos="0"/>
          <w:tab w:val="left" w:pos="142"/>
        </w:tabs>
        <w:spacing w:line="276" w:lineRule="auto"/>
        <w:jc w:val="both"/>
        <w:rPr>
          <w:rFonts w:cstheme="minorHAnsi"/>
          <w:sz w:val="20"/>
          <w:szCs w:val="20"/>
          <w:lang w:val="es-ES_tradnl"/>
        </w:rPr>
      </w:pPr>
      <w:r w:rsidRPr="00930904">
        <w:rPr>
          <w:rFonts w:cstheme="minorHAnsi"/>
          <w:sz w:val="20"/>
          <w:szCs w:val="20"/>
          <w:lang w:val="es-ES_tradnl"/>
        </w:rPr>
        <w:t xml:space="preserve">En todo momento los bordes de la zanja deberán tener un espacio libre de 20 cm; para evitar que el material excavado u otros elementos perjudiciales caigan a la zanja.  </w:t>
      </w:r>
    </w:p>
    <w:p w:rsidR="00EC7C34" w:rsidRPr="00930904" w:rsidRDefault="00EC7C34" w:rsidP="00EC7C34">
      <w:pPr>
        <w:tabs>
          <w:tab w:val="left" w:pos="0"/>
          <w:tab w:val="left" w:pos="142"/>
        </w:tabs>
        <w:autoSpaceDE w:val="0"/>
        <w:autoSpaceDN w:val="0"/>
        <w:adjustRightInd w:val="0"/>
        <w:spacing w:line="276" w:lineRule="auto"/>
        <w:jc w:val="both"/>
        <w:rPr>
          <w:rFonts w:eastAsia="Arial Unicode MS" w:cstheme="minorHAnsi"/>
          <w:sz w:val="20"/>
          <w:szCs w:val="20"/>
          <w:lang w:val="es-ES_tradnl"/>
        </w:rPr>
      </w:pPr>
      <w:r w:rsidRPr="00930904">
        <w:rPr>
          <w:rFonts w:eastAsia="Arial Unicode MS" w:cstheme="minorHAnsi"/>
          <w:sz w:val="20"/>
          <w:szCs w:val="20"/>
          <w:lang w:val="es-ES_tradnl"/>
        </w:rPr>
        <w:t>Tan pronto como se haya culminado con el relleno y compactado, el CONTRATISTA una vez finalizada esta actividad deberá proceder al:</w:t>
      </w:r>
    </w:p>
    <w:p w:rsidR="00EC7C34" w:rsidRPr="00930904" w:rsidRDefault="00EC7C34" w:rsidP="00A05EA4">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Retiro de todos los escombros y materiales en exceso o rechazados.</w:t>
      </w:r>
    </w:p>
    <w:p w:rsidR="00EC7C34" w:rsidRPr="00930904" w:rsidRDefault="00EC7C34" w:rsidP="00A05EA4">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EC7C34" w:rsidRPr="00930904" w:rsidRDefault="00EC7C34" w:rsidP="00A05EA4">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Limpieza y retiro de todos los escombros incluyendo rocas de gran tamaño, que serán llevados a sitios autorizados.</w:t>
      </w:r>
    </w:p>
    <w:p w:rsidR="00EC7C34" w:rsidRPr="00930904" w:rsidRDefault="00EC7C34" w:rsidP="00A05EA4">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EC7C34" w:rsidRDefault="00EC7C34" w:rsidP="00A05EA4">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 xml:space="preserve">Excepto cuando se estableciera lo contrario, deben ser eliminados o removidos todos los accesos, puentes (ramplas), alcantarillas, </w:t>
      </w:r>
      <w:proofErr w:type="spellStart"/>
      <w:r w:rsidRPr="00930904">
        <w:rPr>
          <w:rFonts w:eastAsia="Arial Unicode MS" w:cstheme="minorHAnsi"/>
          <w:sz w:val="20"/>
          <w:szCs w:val="20"/>
          <w:lang w:val="es-ES_tradnl"/>
        </w:rPr>
        <w:t>geotextiles</w:t>
      </w:r>
      <w:proofErr w:type="spellEnd"/>
      <w:r w:rsidRPr="00930904">
        <w:rPr>
          <w:rFonts w:eastAsia="Arial Unicode MS" w:cstheme="minorHAnsi"/>
          <w:sz w:val="20"/>
          <w:szCs w:val="20"/>
          <w:lang w:val="es-ES_tradnl"/>
        </w:rPr>
        <w:t>, maderas y otras instalaciones provisionales (eventuales que surgen durante la construcción de la obra), utilizadas en los trabajos.</w:t>
      </w:r>
    </w:p>
    <w:p w:rsidR="00EC7C34" w:rsidRPr="00BC3164" w:rsidRDefault="00EC7C34" w:rsidP="00EC7C34">
      <w:pPr>
        <w:spacing w:after="0" w:line="276" w:lineRule="auto"/>
        <w:jc w:val="both"/>
        <w:rPr>
          <w:rFonts w:eastAsia="Arial Unicode MS" w:cstheme="minorHAnsi"/>
          <w:sz w:val="20"/>
          <w:szCs w:val="20"/>
          <w:lang w:val="es-ES_tradnl"/>
        </w:rPr>
      </w:pPr>
    </w:p>
    <w:p w:rsidR="00EC7C34" w:rsidRPr="00930904" w:rsidRDefault="00EC7C34" w:rsidP="00A05EA4">
      <w:pPr>
        <w:pStyle w:val="Estilo1"/>
        <w:numPr>
          <w:ilvl w:val="1"/>
          <w:numId w:val="25"/>
        </w:numPr>
        <w:spacing w:line="276" w:lineRule="auto"/>
        <w:ind w:left="426"/>
        <w:contextualSpacing/>
        <w:rPr>
          <w:rFonts w:asciiTheme="minorHAnsi" w:hAnsiTheme="minorHAnsi" w:cstheme="minorHAnsi"/>
          <w:sz w:val="20"/>
          <w:szCs w:val="20"/>
        </w:rPr>
      </w:pPr>
      <w:r w:rsidRPr="00930904">
        <w:rPr>
          <w:rFonts w:asciiTheme="minorHAnsi" w:hAnsiTheme="minorHAnsi" w:cstheme="minorHAnsi"/>
          <w:sz w:val="20"/>
          <w:szCs w:val="20"/>
        </w:rPr>
        <w:t>MEDIDAS DE MITIGACIÓN AMBIENTAL</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C7C34" w:rsidRPr="00930904" w:rsidRDefault="00EC7C34" w:rsidP="00A05EA4">
      <w:pPr>
        <w:pStyle w:val="Estilo1"/>
        <w:numPr>
          <w:ilvl w:val="1"/>
          <w:numId w:val="25"/>
        </w:numPr>
        <w:spacing w:line="276" w:lineRule="auto"/>
        <w:rPr>
          <w:rFonts w:asciiTheme="minorHAnsi" w:hAnsiTheme="minorHAnsi" w:cstheme="minorHAnsi"/>
          <w:sz w:val="20"/>
          <w:szCs w:val="20"/>
        </w:rPr>
      </w:pPr>
      <w:r w:rsidRPr="00930904">
        <w:rPr>
          <w:rFonts w:asciiTheme="minorHAnsi" w:hAnsiTheme="minorHAnsi" w:cstheme="minorHAnsi"/>
          <w:sz w:val="20"/>
          <w:szCs w:val="20"/>
        </w:rPr>
        <w:t>MEDICIÓN Y FORMA DE PAGO.</w:t>
      </w:r>
    </w:p>
    <w:p w:rsidR="00EC7C34" w:rsidRPr="00930904" w:rsidRDefault="00EC7C34" w:rsidP="00EC7C34">
      <w:pPr>
        <w:spacing w:line="276" w:lineRule="auto"/>
        <w:jc w:val="both"/>
        <w:rPr>
          <w:rFonts w:cstheme="minorHAnsi"/>
          <w:sz w:val="20"/>
          <w:szCs w:val="20"/>
          <w:lang w:val="es-MX"/>
        </w:rPr>
      </w:pPr>
      <w:r w:rsidRPr="00930904">
        <w:rPr>
          <w:rFonts w:cstheme="minorHAnsi"/>
          <w:kern w:val="28"/>
          <w:sz w:val="20"/>
          <w:szCs w:val="20"/>
          <w:lang w:val="es-ES_tradnl"/>
        </w:rPr>
        <w:t>La provisión, relleno y compactado con relleno común será medido en metros cúbicos, de acuerdo a la geometría del espacio rellenado y compactado en su posición final. Secciones que serán aprobadas por el SUPERVISOR</w:t>
      </w:r>
      <w:r>
        <w:rPr>
          <w:rFonts w:cstheme="minorHAnsi"/>
          <w:kern w:val="28"/>
          <w:sz w:val="20"/>
          <w:szCs w:val="20"/>
          <w:lang w:val="es-ES_tradnl"/>
        </w:rPr>
        <w:t xml:space="preserve"> DE OBRA</w:t>
      </w:r>
      <w:r w:rsidRPr="00930904">
        <w:rPr>
          <w:rFonts w:cstheme="minorHAnsi"/>
          <w:kern w:val="28"/>
          <w:sz w:val="20"/>
          <w:szCs w:val="20"/>
          <w:lang w:val="es-ES_tradnl"/>
        </w:rPr>
        <w:t xml:space="preserve">. Este Ítem será pagado de acuerdo al precio unitario de la propuesta aceptada. </w:t>
      </w:r>
      <w:r w:rsidRPr="00930904">
        <w:rPr>
          <w:rFonts w:cstheme="minorHAnsi"/>
          <w:sz w:val="20"/>
          <w:szCs w:val="20"/>
          <w:lang w:val="es-MX"/>
        </w:rPr>
        <w:t>En la medición se deberá descontar los volúmenes de tierra que desplazan, estructuras y otros que la SUPERVISIÓN considere necesario.</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Dicho precio será compensación total por los materiales, mano de obra, herramientas, equipo y otros gastos que sean necesarios para la adecuada y correcta ejecución de los trabajos.</w:t>
      </w:r>
    </w:p>
    <w:p w:rsidR="00E227C2" w:rsidRDefault="00EC7C34" w:rsidP="00EC7C34">
      <w:pPr>
        <w:pStyle w:val="Estilo1"/>
        <w:spacing w:line="276" w:lineRule="auto"/>
        <w:contextualSpacing/>
        <w:rPr>
          <w:rFonts w:asciiTheme="minorHAnsi" w:hAnsiTheme="minorHAnsi" w:cstheme="minorHAnsi"/>
          <w:b w:val="0"/>
          <w:sz w:val="20"/>
          <w:szCs w:val="20"/>
          <w:lang w:val="es-MX"/>
        </w:rPr>
      </w:pPr>
      <w:r w:rsidRPr="00EC7C34">
        <w:rPr>
          <w:rFonts w:asciiTheme="minorHAnsi" w:hAnsiTheme="minorHAnsi" w:cstheme="minorHAnsi"/>
          <w:b w:val="0"/>
          <w:sz w:val="20"/>
          <w:szCs w:val="20"/>
          <w:lang w:val="es-MX"/>
        </w:rPr>
        <w:t>Si el SUPERVISOR DE OBRA de YPFB no indicara lo contrario, correrá a cargo del CONTRATISTA, sin remuneración especial alguna tanto la desviación de las aguas pluviales, como las instalaciones para el agotamiento.</w:t>
      </w:r>
    </w:p>
    <w:p w:rsidR="00E227C2" w:rsidRPr="00645086" w:rsidRDefault="00E227C2" w:rsidP="00E227C2">
      <w:pPr>
        <w:pStyle w:val="Ttulo2"/>
        <w:numPr>
          <w:ilvl w:val="0"/>
          <w:numId w:val="25"/>
        </w:numPr>
        <w:spacing w:before="200" w:line="276" w:lineRule="auto"/>
        <w:jc w:val="both"/>
        <w:rPr>
          <w:rFonts w:asciiTheme="minorHAnsi" w:hAnsiTheme="minorHAnsi" w:cstheme="minorHAnsi"/>
          <w:b/>
          <w:color w:val="auto"/>
          <w:sz w:val="20"/>
          <w:szCs w:val="20"/>
        </w:rPr>
      </w:pPr>
      <w:r w:rsidRPr="00645086">
        <w:rPr>
          <w:rFonts w:asciiTheme="minorHAnsi" w:hAnsiTheme="minorHAnsi" w:cstheme="minorHAnsi"/>
          <w:b/>
          <w:color w:val="auto"/>
          <w:sz w:val="20"/>
          <w:szCs w:val="20"/>
        </w:rPr>
        <w:t>ADOSADO DE TUBERÍA (INCLUYE FUNDA)</w:t>
      </w:r>
    </w:p>
    <w:p w:rsidR="00E227C2" w:rsidRPr="00920A4F" w:rsidRDefault="00E227C2" w:rsidP="00E227C2">
      <w:pPr>
        <w:rPr>
          <w:rFonts w:cstheme="minorHAnsi"/>
          <w:b/>
          <w:sz w:val="20"/>
          <w:szCs w:val="20"/>
        </w:rPr>
      </w:pPr>
      <w:r>
        <w:rPr>
          <w:rFonts w:cstheme="minorHAnsi"/>
          <w:b/>
          <w:sz w:val="20"/>
          <w:szCs w:val="20"/>
        </w:rPr>
        <w:t>UNIDAD: M</w:t>
      </w:r>
    </w:p>
    <w:p w:rsidR="00E227C2" w:rsidRDefault="00E227C2" w:rsidP="00E227C2">
      <w:pPr>
        <w:pStyle w:val="Estilo1"/>
        <w:numPr>
          <w:ilvl w:val="1"/>
          <w:numId w:val="25"/>
        </w:numPr>
        <w:spacing w:line="276" w:lineRule="auto"/>
        <w:rPr>
          <w:rFonts w:asciiTheme="minorHAnsi" w:hAnsiTheme="minorHAnsi" w:cstheme="minorHAnsi"/>
          <w:iCs/>
          <w:sz w:val="20"/>
          <w:szCs w:val="20"/>
        </w:rPr>
      </w:pPr>
      <w:r>
        <w:rPr>
          <w:rFonts w:asciiTheme="minorHAnsi" w:hAnsiTheme="minorHAnsi" w:cstheme="minorHAnsi"/>
          <w:iCs/>
          <w:sz w:val="20"/>
          <w:szCs w:val="20"/>
        </w:rPr>
        <w:t>DEFINICIÓN</w:t>
      </w:r>
    </w:p>
    <w:p w:rsidR="00E227C2" w:rsidRDefault="00E227C2" w:rsidP="00E227C2">
      <w:pPr>
        <w:pStyle w:val="Estilo1"/>
        <w:spacing w:line="276" w:lineRule="auto"/>
        <w:ind w:left="426"/>
        <w:rPr>
          <w:rFonts w:asciiTheme="minorHAnsi" w:hAnsiTheme="minorHAnsi" w:cstheme="minorHAnsi"/>
          <w:b w:val="0"/>
          <w:sz w:val="20"/>
          <w:szCs w:val="20"/>
          <w:lang w:val="es-BO"/>
        </w:rPr>
      </w:pPr>
      <w:r w:rsidRPr="00286C15">
        <w:rPr>
          <w:rFonts w:asciiTheme="minorHAnsi" w:hAnsiTheme="minorHAnsi" w:cstheme="minorHAnsi"/>
          <w:b w:val="0"/>
          <w:sz w:val="20"/>
          <w:szCs w:val="20"/>
          <w:lang w:val="es-BO"/>
        </w:rPr>
        <w:t xml:space="preserve">Este ítem comprende la construcción de adosados para el cruce de puentes construidos, de acuerdo a los planos e instrucciones del </w:t>
      </w:r>
      <w:r w:rsidRPr="00286C15">
        <w:rPr>
          <w:rFonts w:asciiTheme="minorHAnsi" w:hAnsiTheme="minorHAnsi" w:cstheme="minorHAnsi"/>
          <w:b w:val="0"/>
          <w:sz w:val="20"/>
          <w:szCs w:val="20"/>
        </w:rPr>
        <w:t xml:space="preserve">SUPERVISOR DE OBRA </w:t>
      </w:r>
      <w:r w:rsidRPr="00286C15">
        <w:rPr>
          <w:rFonts w:asciiTheme="minorHAnsi" w:hAnsiTheme="minorHAnsi" w:cstheme="minorHAnsi"/>
          <w:b w:val="0"/>
          <w:sz w:val="20"/>
          <w:szCs w:val="20"/>
          <w:lang w:val="es-BO"/>
        </w:rPr>
        <w:t>de YPFB.</w:t>
      </w:r>
      <w:r>
        <w:rPr>
          <w:rFonts w:asciiTheme="minorHAnsi" w:hAnsiTheme="minorHAnsi" w:cstheme="minorHAnsi"/>
          <w:b w:val="0"/>
          <w:sz w:val="20"/>
          <w:szCs w:val="20"/>
          <w:lang w:val="es-BO"/>
        </w:rPr>
        <w:t xml:space="preserve"> El adosado incluye funda pintada de color amarillo, para protección de la tubería de polietileno.</w:t>
      </w:r>
    </w:p>
    <w:p w:rsidR="00FD651D" w:rsidRDefault="00FD651D" w:rsidP="00E227C2">
      <w:pPr>
        <w:pStyle w:val="Estilo1"/>
        <w:spacing w:line="276" w:lineRule="auto"/>
        <w:ind w:left="426"/>
        <w:rPr>
          <w:rFonts w:asciiTheme="minorHAnsi" w:hAnsiTheme="minorHAnsi" w:cstheme="minorHAnsi"/>
          <w:b w:val="0"/>
          <w:sz w:val="20"/>
          <w:szCs w:val="20"/>
          <w:lang w:val="es-BO"/>
        </w:rPr>
      </w:pPr>
    </w:p>
    <w:p w:rsidR="00E227C2" w:rsidRDefault="00E227C2" w:rsidP="00FD651D">
      <w:pPr>
        <w:pStyle w:val="Estilo1"/>
        <w:numPr>
          <w:ilvl w:val="1"/>
          <w:numId w:val="25"/>
        </w:numPr>
        <w:spacing w:line="276" w:lineRule="auto"/>
        <w:rPr>
          <w:rFonts w:asciiTheme="minorHAnsi" w:hAnsiTheme="minorHAnsi" w:cstheme="minorHAnsi"/>
          <w:iCs/>
          <w:sz w:val="20"/>
          <w:szCs w:val="20"/>
        </w:rPr>
      </w:pPr>
      <w:r>
        <w:rPr>
          <w:rFonts w:asciiTheme="minorHAnsi" w:hAnsiTheme="minorHAnsi" w:cstheme="minorHAnsi"/>
          <w:iCs/>
          <w:sz w:val="20"/>
          <w:szCs w:val="20"/>
        </w:rPr>
        <w:t>MATERIALES, HERRAMIENTAS Y EQUIPO</w:t>
      </w:r>
    </w:p>
    <w:p w:rsidR="00E227C2" w:rsidRPr="00286C15" w:rsidRDefault="00E227C2" w:rsidP="00FD651D">
      <w:pPr>
        <w:pStyle w:val="Estilo1"/>
        <w:spacing w:line="276" w:lineRule="auto"/>
        <w:ind w:left="426"/>
        <w:rPr>
          <w:rFonts w:asciiTheme="minorHAnsi" w:hAnsiTheme="minorHAnsi" w:cstheme="minorHAnsi"/>
          <w:b w:val="0"/>
          <w:sz w:val="20"/>
          <w:szCs w:val="20"/>
          <w:lang w:val="es-BO"/>
        </w:rPr>
      </w:pPr>
      <w:r w:rsidRPr="00286C15">
        <w:rPr>
          <w:rFonts w:asciiTheme="minorHAnsi" w:hAnsiTheme="minorHAnsi" w:cstheme="minorHAnsi"/>
          <w:b w:val="0"/>
          <w:sz w:val="20"/>
          <w:szCs w:val="20"/>
          <w:lang w:val="es-BO"/>
        </w:rPr>
        <w:t>El contratista será el responsable de la provisión y reparto de los materiales, herramientas, equip</w:t>
      </w:r>
      <w:r>
        <w:rPr>
          <w:rFonts w:asciiTheme="minorHAnsi" w:hAnsiTheme="minorHAnsi" w:cstheme="minorHAnsi"/>
          <w:b w:val="0"/>
          <w:sz w:val="20"/>
          <w:szCs w:val="20"/>
          <w:lang w:val="es-BO"/>
        </w:rPr>
        <w:t xml:space="preserve">o y personal necesarios para </w:t>
      </w:r>
      <w:r w:rsidRPr="00286C15">
        <w:rPr>
          <w:rFonts w:asciiTheme="minorHAnsi" w:hAnsiTheme="minorHAnsi" w:cstheme="minorHAnsi"/>
          <w:b w:val="0"/>
          <w:sz w:val="20"/>
          <w:szCs w:val="20"/>
          <w:lang w:val="es-BO"/>
        </w:rPr>
        <w:t xml:space="preserve">el adosado de tubería </w:t>
      </w:r>
      <w:r>
        <w:rPr>
          <w:rFonts w:asciiTheme="minorHAnsi" w:hAnsiTheme="minorHAnsi" w:cstheme="minorHAnsi"/>
          <w:b w:val="0"/>
          <w:sz w:val="20"/>
          <w:szCs w:val="20"/>
          <w:lang w:val="es-BO"/>
        </w:rPr>
        <w:t xml:space="preserve">incluida la funda </w:t>
      </w:r>
      <w:r w:rsidRPr="00286C15">
        <w:rPr>
          <w:rFonts w:asciiTheme="minorHAnsi" w:hAnsiTheme="minorHAnsi" w:cstheme="minorHAnsi"/>
          <w:b w:val="0"/>
          <w:sz w:val="20"/>
          <w:szCs w:val="20"/>
          <w:lang w:val="es-BO"/>
        </w:rPr>
        <w:t>como parte de ejecución de la obra, así como de las operaciones de transporte de los mismos, los cuales deberán ser aprobados por el SUPERVISOR DE OBRA</w:t>
      </w:r>
      <w:r>
        <w:rPr>
          <w:rFonts w:asciiTheme="minorHAnsi" w:hAnsiTheme="minorHAnsi" w:cstheme="minorHAnsi"/>
          <w:b w:val="0"/>
          <w:sz w:val="20"/>
          <w:szCs w:val="20"/>
          <w:lang w:val="es-BO"/>
        </w:rPr>
        <w:t>.</w:t>
      </w:r>
    </w:p>
    <w:p w:rsidR="00E227C2" w:rsidRDefault="00E227C2" w:rsidP="00E227C2">
      <w:pPr>
        <w:pStyle w:val="Estilo1"/>
        <w:numPr>
          <w:ilvl w:val="1"/>
          <w:numId w:val="25"/>
        </w:numPr>
        <w:spacing w:line="276" w:lineRule="auto"/>
        <w:rPr>
          <w:rFonts w:asciiTheme="minorHAnsi" w:hAnsiTheme="minorHAnsi" w:cstheme="minorHAnsi"/>
          <w:iCs/>
          <w:sz w:val="20"/>
          <w:szCs w:val="20"/>
        </w:rPr>
      </w:pPr>
      <w:r>
        <w:rPr>
          <w:rFonts w:asciiTheme="minorHAnsi" w:hAnsiTheme="minorHAnsi" w:cstheme="minorHAnsi"/>
          <w:iCs/>
          <w:sz w:val="20"/>
          <w:szCs w:val="20"/>
        </w:rPr>
        <w:lastRenderedPageBreak/>
        <w:t>PROCEDIMIENTO PARA LA EJECUCIÓN</w:t>
      </w:r>
    </w:p>
    <w:p w:rsidR="00E227C2" w:rsidRPr="00286C15" w:rsidRDefault="00E227C2" w:rsidP="00E227C2">
      <w:pPr>
        <w:spacing w:after="0"/>
        <w:ind w:left="284"/>
        <w:jc w:val="both"/>
        <w:rPr>
          <w:rFonts w:eastAsia="Arial Unicode MS" w:cstheme="minorHAnsi"/>
          <w:sz w:val="20"/>
          <w:szCs w:val="20"/>
        </w:rPr>
      </w:pPr>
      <w:r w:rsidRPr="00286C15">
        <w:rPr>
          <w:rFonts w:eastAsia="Arial Unicode MS" w:cstheme="minorHAnsi"/>
          <w:sz w:val="20"/>
          <w:szCs w:val="20"/>
        </w:rPr>
        <w:t xml:space="preserve">Para realizar </w:t>
      </w:r>
      <w:r>
        <w:rPr>
          <w:rFonts w:eastAsia="Arial Unicode MS" w:cstheme="minorHAnsi"/>
          <w:sz w:val="20"/>
          <w:szCs w:val="20"/>
        </w:rPr>
        <w:t>el cruce</w:t>
      </w:r>
      <w:r w:rsidRPr="00286C15">
        <w:rPr>
          <w:rFonts w:eastAsia="Arial Unicode MS" w:cstheme="minorHAnsi"/>
          <w:sz w:val="20"/>
          <w:szCs w:val="20"/>
        </w:rPr>
        <w:t xml:space="preserve"> de rio será necesario el adosado de la tubería de polietileno revestida con funda a un puente vehicular que cubra la longitud total del puente. Las fundas requeridas serán provistas por la empresa contratista, </w:t>
      </w:r>
      <w:r>
        <w:rPr>
          <w:rFonts w:eastAsia="Arial Unicode MS" w:cstheme="minorHAnsi"/>
          <w:sz w:val="20"/>
          <w:szCs w:val="20"/>
        </w:rPr>
        <w:t xml:space="preserve">y deberán estar debidamente pintadas de color amarillo, </w:t>
      </w:r>
      <w:r w:rsidRPr="00286C15">
        <w:rPr>
          <w:rFonts w:eastAsia="Arial Unicode MS" w:cstheme="minorHAnsi"/>
          <w:sz w:val="20"/>
          <w:szCs w:val="20"/>
        </w:rPr>
        <w:t>posteriormente se deberán construir anclajes de sujeción  de plancha de acero de ¼”, los cuales deberán ser instalados con dos pernos de ¾” cada uno. Los anclajes de sujeción deberán estar separados a 1,5 m de distancia.</w:t>
      </w:r>
    </w:p>
    <w:p w:rsidR="00E227C2" w:rsidRPr="002348FD" w:rsidRDefault="00E227C2" w:rsidP="00E227C2">
      <w:pPr>
        <w:ind w:left="284"/>
        <w:jc w:val="both"/>
        <w:rPr>
          <w:rFonts w:eastAsia="Arial Unicode MS" w:cstheme="minorHAnsi"/>
          <w:sz w:val="20"/>
          <w:szCs w:val="20"/>
        </w:rPr>
      </w:pPr>
      <w:r w:rsidRPr="00286C15">
        <w:rPr>
          <w:rFonts w:eastAsia="Arial Unicode MS" w:cstheme="minorHAnsi"/>
          <w:sz w:val="20"/>
          <w:szCs w:val="20"/>
        </w:rPr>
        <w:t xml:space="preserve">La tubería deberá estar debidamente soportada, resultado de un buen trabajo, de manera que se pueda evitar o reducir la vibración excesiva, y deberá estar lo suficientemente bien anclada, parar evitar tensiones indebidas. Los anclajes no deberán interferir con la libre dilatación y contracción de la tubería. </w:t>
      </w:r>
    </w:p>
    <w:p w:rsidR="00E227C2" w:rsidRPr="00286C15" w:rsidRDefault="00E227C2" w:rsidP="00E227C2">
      <w:pPr>
        <w:ind w:left="284"/>
        <w:jc w:val="both"/>
        <w:rPr>
          <w:rFonts w:eastAsia="Arial Unicode MS" w:cstheme="minorHAnsi"/>
          <w:sz w:val="20"/>
          <w:szCs w:val="20"/>
        </w:rPr>
      </w:pPr>
      <w:r w:rsidRPr="00286C15">
        <w:rPr>
          <w:rFonts w:eastAsia="Arial Unicode MS" w:cstheme="minorHAnsi"/>
          <w:sz w:val="20"/>
          <w:szCs w:val="20"/>
        </w:rPr>
        <w:t>Los anclajes deberán ser fabricados de material durable e incombustible, y diseñados e instalados en conformidad con las buenas prácticas de ingeniería, para las condiciones de servicio en que se hallen. Todas las partes del equipo de anclaje, deberán estar diseñadas e instaladas de manera que no desenganchen con el movimiento de la tubería que soportara.</w:t>
      </w:r>
    </w:p>
    <w:p w:rsidR="00E227C2" w:rsidRDefault="00E227C2" w:rsidP="00E227C2">
      <w:pPr>
        <w:pStyle w:val="Prrafodelista"/>
        <w:ind w:left="719"/>
        <w:jc w:val="both"/>
      </w:pPr>
      <w:r w:rsidRPr="00AD77DD">
        <w:rPr>
          <w:noProof/>
          <w:lang w:val="es-BO" w:eastAsia="es-BO"/>
        </w:rPr>
        <w:drawing>
          <wp:inline distT="0" distB="0" distL="0" distR="0" wp14:anchorId="7E0BD200" wp14:editId="2684329A">
            <wp:extent cx="4418330" cy="2819046"/>
            <wp:effectExtent l="0" t="0" r="1270" b="635"/>
            <wp:docPr id="2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r="1396" b="2191"/>
                    <a:stretch>
                      <a:fillRect/>
                    </a:stretch>
                  </pic:blipFill>
                  <pic:spPr bwMode="auto">
                    <a:xfrm>
                      <a:off x="0" y="0"/>
                      <a:ext cx="4422691" cy="2821828"/>
                    </a:xfrm>
                    <a:prstGeom prst="rect">
                      <a:avLst/>
                    </a:prstGeom>
                    <a:noFill/>
                    <a:ln w="9525">
                      <a:noFill/>
                      <a:miter lim="800000"/>
                      <a:headEnd/>
                      <a:tailEnd/>
                    </a:ln>
                  </pic:spPr>
                </pic:pic>
              </a:graphicData>
            </a:graphic>
          </wp:inline>
        </w:drawing>
      </w:r>
    </w:p>
    <w:p w:rsidR="00E227C2" w:rsidRPr="00AD77DD" w:rsidRDefault="00E227C2" w:rsidP="00E227C2">
      <w:pPr>
        <w:pStyle w:val="Prrafodelista"/>
        <w:ind w:left="719"/>
        <w:jc w:val="both"/>
      </w:pPr>
    </w:p>
    <w:p w:rsidR="00E227C2" w:rsidRPr="001B1365" w:rsidRDefault="00E227C2" w:rsidP="00E227C2">
      <w:pPr>
        <w:pStyle w:val="Estilo1"/>
        <w:numPr>
          <w:ilvl w:val="1"/>
          <w:numId w:val="25"/>
        </w:numPr>
        <w:spacing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E227C2" w:rsidRPr="001B1365" w:rsidRDefault="00E227C2" w:rsidP="00E227C2">
      <w:pPr>
        <w:spacing w:after="0"/>
        <w:ind w:left="426"/>
        <w:contextualSpacing/>
        <w:jc w:val="both"/>
        <w:rPr>
          <w:rFonts w:cstheme="minorHAnsi"/>
          <w:kern w:val="28"/>
          <w:sz w:val="20"/>
          <w:szCs w:val="20"/>
        </w:rPr>
      </w:pPr>
      <w:r w:rsidRPr="001B1365">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227C2" w:rsidRPr="001B1365" w:rsidRDefault="00E227C2" w:rsidP="00E227C2">
      <w:pPr>
        <w:contextualSpacing/>
        <w:jc w:val="both"/>
        <w:rPr>
          <w:rFonts w:cstheme="minorHAnsi"/>
          <w:kern w:val="28"/>
          <w:sz w:val="20"/>
          <w:szCs w:val="20"/>
        </w:rPr>
      </w:pPr>
    </w:p>
    <w:p w:rsidR="00E227C2" w:rsidRPr="001B1365" w:rsidRDefault="00E227C2" w:rsidP="00E227C2">
      <w:pPr>
        <w:ind w:left="426"/>
        <w:contextualSpacing/>
        <w:jc w:val="both"/>
        <w:rPr>
          <w:rFonts w:cstheme="minorHAnsi"/>
          <w:kern w:val="28"/>
          <w:sz w:val="20"/>
          <w:szCs w:val="20"/>
        </w:rPr>
      </w:pPr>
      <w:r w:rsidRPr="001B1365">
        <w:rPr>
          <w:rFonts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227C2" w:rsidRPr="001B1365" w:rsidRDefault="00E227C2" w:rsidP="00E227C2">
      <w:pPr>
        <w:contextualSpacing/>
        <w:jc w:val="both"/>
        <w:rPr>
          <w:rFonts w:cstheme="minorHAnsi"/>
          <w:kern w:val="28"/>
          <w:sz w:val="20"/>
          <w:szCs w:val="20"/>
        </w:rPr>
      </w:pPr>
    </w:p>
    <w:p w:rsidR="00E227C2" w:rsidRPr="001B1365" w:rsidRDefault="00E227C2" w:rsidP="00E227C2">
      <w:pPr>
        <w:ind w:left="426"/>
        <w:contextualSpacing/>
        <w:jc w:val="both"/>
        <w:rPr>
          <w:rFonts w:cstheme="minorHAnsi"/>
          <w:kern w:val="28"/>
          <w:sz w:val="20"/>
          <w:szCs w:val="20"/>
        </w:rPr>
      </w:pPr>
      <w:r w:rsidRPr="001B1365">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227C2" w:rsidRPr="002348FD" w:rsidRDefault="00E227C2" w:rsidP="00E227C2">
      <w:pPr>
        <w:pStyle w:val="Estilo1"/>
        <w:spacing w:before="100" w:beforeAutospacing="1" w:after="100" w:afterAutospacing="1" w:line="276" w:lineRule="auto"/>
        <w:ind w:left="426"/>
        <w:rPr>
          <w:rFonts w:asciiTheme="minorHAnsi" w:hAnsiTheme="minorHAnsi" w:cstheme="minorHAnsi"/>
          <w:b w:val="0"/>
          <w:iCs/>
          <w:sz w:val="20"/>
          <w:szCs w:val="20"/>
        </w:rPr>
      </w:pPr>
      <w:r w:rsidRPr="002348FD">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E227C2" w:rsidRPr="001B1365" w:rsidRDefault="00E227C2" w:rsidP="00E227C2">
      <w:pPr>
        <w:pStyle w:val="Estilo1"/>
        <w:numPr>
          <w:ilvl w:val="1"/>
          <w:numId w:val="25"/>
        </w:numPr>
        <w:spacing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E227C2" w:rsidRDefault="00E227C2" w:rsidP="00814048">
      <w:pPr>
        <w:pStyle w:val="Estilo1"/>
        <w:spacing w:line="276" w:lineRule="auto"/>
        <w:ind w:left="284"/>
        <w:contextualSpacing/>
        <w:rPr>
          <w:rFonts w:asciiTheme="minorHAnsi" w:hAnsiTheme="minorHAnsi" w:cstheme="minorHAnsi"/>
          <w:b w:val="0"/>
          <w:sz w:val="20"/>
          <w:szCs w:val="20"/>
          <w:lang w:val="es-MX"/>
        </w:rPr>
      </w:pPr>
      <w:r w:rsidRPr="00645086">
        <w:rPr>
          <w:rFonts w:asciiTheme="minorHAnsi" w:hAnsiTheme="minorHAnsi" w:cstheme="minorHAnsi"/>
          <w:b w:val="0"/>
          <w:kern w:val="28"/>
          <w:sz w:val="20"/>
          <w:szCs w:val="20"/>
        </w:rPr>
        <w:t>El ítem de Adosado de Tubería será medido por metro lineal concluido, los cuales serán aprobados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E227C2" w:rsidRDefault="00E227C2" w:rsidP="00EC7C34">
      <w:pPr>
        <w:pStyle w:val="Estilo1"/>
        <w:spacing w:line="276" w:lineRule="auto"/>
        <w:contextualSpacing/>
        <w:rPr>
          <w:rFonts w:asciiTheme="minorHAnsi" w:hAnsiTheme="minorHAnsi" w:cstheme="minorHAnsi"/>
          <w:b w:val="0"/>
          <w:sz w:val="20"/>
          <w:szCs w:val="20"/>
          <w:lang w:val="es-MX"/>
        </w:rPr>
      </w:pPr>
    </w:p>
    <w:p w:rsidR="00E227C2" w:rsidRDefault="00E227C2" w:rsidP="00A05EA4">
      <w:pPr>
        <w:pStyle w:val="Ttulo3"/>
        <w:keepLines w:val="0"/>
        <w:numPr>
          <w:ilvl w:val="0"/>
          <w:numId w:val="25"/>
        </w:numPr>
        <w:spacing w:before="0" w:line="240" w:lineRule="auto"/>
        <w:contextualSpacing/>
        <w:jc w:val="both"/>
        <w:rPr>
          <w:rFonts w:asciiTheme="minorHAnsi" w:eastAsia="Times New Roman" w:hAnsiTheme="minorHAnsi" w:cstheme="minorHAnsi"/>
          <w:bCs w:val="0"/>
          <w:color w:val="auto"/>
          <w:kern w:val="28"/>
        </w:rPr>
      </w:pPr>
      <w:r>
        <w:rPr>
          <w:rFonts w:asciiTheme="minorHAnsi" w:eastAsia="Times New Roman" w:hAnsiTheme="minorHAnsi" w:cstheme="minorHAnsi"/>
          <w:bCs w:val="0"/>
          <w:color w:val="auto"/>
          <w:kern w:val="28"/>
        </w:rPr>
        <w:t>CONSTRUCCIÓN DE ESTRUCTURAS DE HORMIGÓN ARMADO</w:t>
      </w:r>
    </w:p>
    <w:p w:rsidR="00E227C2" w:rsidRDefault="00E227C2" w:rsidP="00E227C2">
      <w:pPr>
        <w:pStyle w:val="Prrafodelista"/>
        <w:ind w:left="360"/>
        <w:contextualSpacing/>
        <w:jc w:val="both"/>
        <w:rPr>
          <w:rFonts w:asciiTheme="minorHAnsi" w:hAnsiTheme="minorHAnsi" w:cstheme="minorHAnsi"/>
          <w:b/>
          <w:sz w:val="20"/>
          <w:szCs w:val="20"/>
          <w:vertAlign w:val="superscript"/>
        </w:rPr>
      </w:pPr>
      <w:r w:rsidRPr="00E227C2">
        <w:rPr>
          <w:rFonts w:asciiTheme="minorHAnsi" w:hAnsiTheme="minorHAnsi" w:cstheme="minorHAnsi"/>
          <w:b/>
          <w:sz w:val="20"/>
          <w:szCs w:val="20"/>
        </w:rPr>
        <w:t>UNIDAD:   m</w:t>
      </w:r>
      <w:r w:rsidRPr="00E227C2">
        <w:rPr>
          <w:rFonts w:asciiTheme="minorHAnsi" w:hAnsiTheme="minorHAnsi" w:cstheme="minorHAnsi"/>
          <w:b/>
          <w:sz w:val="20"/>
          <w:szCs w:val="20"/>
          <w:vertAlign w:val="superscript"/>
        </w:rPr>
        <w:t>3</w:t>
      </w:r>
    </w:p>
    <w:p w:rsidR="00BB1B65" w:rsidRPr="00E227C2" w:rsidRDefault="00BB1B65" w:rsidP="00E227C2">
      <w:pPr>
        <w:pStyle w:val="Prrafodelista"/>
        <w:ind w:left="360"/>
        <w:contextualSpacing/>
        <w:jc w:val="both"/>
        <w:rPr>
          <w:rFonts w:asciiTheme="minorHAnsi" w:hAnsiTheme="minorHAnsi" w:cstheme="minorHAnsi"/>
          <w:b/>
          <w:sz w:val="20"/>
          <w:szCs w:val="20"/>
          <w:vertAlign w:val="superscript"/>
        </w:rPr>
      </w:pPr>
    </w:p>
    <w:p w:rsidR="00BB1B65" w:rsidRPr="00920A4F" w:rsidRDefault="00BB1B65" w:rsidP="00BB1B65">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B1B65" w:rsidRDefault="00BB1B65" w:rsidP="00814048">
      <w:pPr>
        <w:spacing w:after="0"/>
        <w:ind w:left="284"/>
        <w:jc w:val="both"/>
        <w:rPr>
          <w:rFonts w:cstheme="minorHAnsi"/>
          <w:sz w:val="20"/>
          <w:szCs w:val="20"/>
        </w:rPr>
      </w:pPr>
      <w:r w:rsidRPr="00920A4F">
        <w:rPr>
          <w:rFonts w:cstheme="minorHAnsi"/>
          <w:sz w:val="20"/>
          <w:szCs w:val="20"/>
        </w:rPr>
        <w:t xml:space="preserve">Este ítem se refiere a la </w:t>
      </w:r>
      <w:r>
        <w:rPr>
          <w:rFonts w:cstheme="minorHAnsi"/>
          <w:sz w:val="20"/>
          <w:szCs w:val="20"/>
        </w:rPr>
        <w:t>construcción</w:t>
      </w:r>
      <w:r w:rsidRPr="00920A4F">
        <w:rPr>
          <w:rFonts w:cstheme="minorHAnsi"/>
          <w:sz w:val="20"/>
          <w:szCs w:val="20"/>
        </w:rPr>
        <w:t xml:space="preserve"> de estructuras de hormigón armado,</w:t>
      </w:r>
      <w:r>
        <w:rPr>
          <w:rFonts w:cstheme="minorHAnsi"/>
          <w:sz w:val="20"/>
          <w:szCs w:val="20"/>
        </w:rPr>
        <w:t xml:space="preserve"> para la protección de la tubería, para el presente proyecto se requiere proteger la tubería antes y después del adosado, del puente vehicular, incluye funda PVC</w:t>
      </w:r>
      <w:r w:rsidRPr="00920A4F">
        <w:rPr>
          <w:rFonts w:cstheme="minorHAnsi"/>
          <w:sz w:val="20"/>
          <w:szCs w:val="20"/>
        </w:rPr>
        <w:t>. Los porcentajes de materiales a utilizarse serán aquellos que se encuentren establecidos en los planos de diseño, formulario de presentación de propuestas y/o instrucciones del SUPERVISOR DE OBRA.</w:t>
      </w:r>
    </w:p>
    <w:p w:rsidR="00BB1B65" w:rsidRPr="00920A4F" w:rsidRDefault="00BB1B65" w:rsidP="00BB1B65">
      <w:pPr>
        <w:spacing w:after="0"/>
        <w:jc w:val="both"/>
        <w:rPr>
          <w:rFonts w:cstheme="minorHAnsi"/>
          <w:sz w:val="20"/>
          <w:szCs w:val="20"/>
        </w:rPr>
      </w:pPr>
    </w:p>
    <w:p w:rsidR="00BB1B65" w:rsidRPr="00920A4F" w:rsidRDefault="00BB1B65" w:rsidP="00814048">
      <w:pPr>
        <w:ind w:left="284"/>
        <w:jc w:val="both"/>
        <w:rPr>
          <w:rFonts w:cstheme="minorHAnsi"/>
          <w:sz w:val="20"/>
          <w:szCs w:val="20"/>
        </w:rPr>
      </w:pPr>
      <w:r w:rsidRPr="00920A4F">
        <w:rPr>
          <w:rFonts w:cstheme="minorHAnsi"/>
          <w:sz w:val="20"/>
          <w:szCs w:val="20"/>
        </w:rPr>
        <w:t xml:space="preserve">En general las estructuras de hormigón armado deberán cumplir con las prescripciones de la Norma Boliviana del Hormigón CBH 87, en lo relativo a sus componentes, preparado, vaciado, curado, etc. El CONTRATISTA deberá revisar las dimensiones de los planos estructurales y las planillas de armaduras antes de proceder a la ejecución de las obras. Ningún elemento estructural podrá vaciarse sin la autorización previa del SUPERVISOR DE OBRA. Antes del vaciado de cualquier elemento estructural, el CONTRATISTA deberá prever las exigencias de las distintas instalaciones. La ejecución de los diferentes elementos </w:t>
      </w:r>
      <w:r w:rsidRPr="00920A4F">
        <w:rPr>
          <w:rFonts w:cstheme="minorHAnsi"/>
          <w:sz w:val="20"/>
          <w:szCs w:val="20"/>
        </w:rPr>
        <w:lastRenderedPageBreak/>
        <w:t xml:space="preserve">estructurales, se realizará de acuerdo a las normas vigentes, quedando claramente establecida la responsabilidad exclusiva del CONTRATISTA en lo relativo a la resistencia del hormigón. </w:t>
      </w:r>
    </w:p>
    <w:p w:rsidR="00BB1B65" w:rsidRPr="00920A4F" w:rsidRDefault="00BB1B65" w:rsidP="00BB1B65">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EQUIPOS</w:t>
      </w:r>
    </w:p>
    <w:p w:rsidR="00BB1B65" w:rsidRPr="00920A4F" w:rsidRDefault="00BB1B65" w:rsidP="00814048">
      <w:pPr>
        <w:spacing w:after="0"/>
        <w:ind w:left="284"/>
        <w:jc w:val="both"/>
        <w:rPr>
          <w:rFonts w:cstheme="minorHAnsi"/>
          <w:sz w:val="20"/>
          <w:szCs w:val="20"/>
        </w:rPr>
      </w:pPr>
      <w:r>
        <w:rPr>
          <w:rFonts w:cstheme="minorHAnsi"/>
          <w:sz w:val="20"/>
          <w:szCs w:val="20"/>
        </w:rPr>
        <w:t>Como</w:t>
      </w:r>
      <w:r w:rsidRPr="00920A4F">
        <w:rPr>
          <w:rFonts w:cstheme="minorHAnsi"/>
          <w:sz w:val="20"/>
          <w:szCs w:val="20"/>
        </w:rPr>
        <w:t xml:space="preserve">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BB1B65" w:rsidRPr="00920A4F" w:rsidRDefault="00BB1B65" w:rsidP="00814048">
      <w:pPr>
        <w:ind w:left="284"/>
        <w:jc w:val="both"/>
        <w:rPr>
          <w:rFonts w:cstheme="minorHAnsi"/>
          <w:sz w:val="20"/>
          <w:szCs w:val="20"/>
        </w:rPr>
      </w:pPr>
      <w:r w:rsidRPr="00920A4F">
        <w:rPr>
          <w:rFonts w:cstheme="minorHAnsi"/>
          <w:sz w:val="20"/>
          <w:szCs w:val="20"/>
        </w:rPr>
        <w:t>Agregados Granulometría: Los agregados se dividirán en dos grupos separados: Arena de 0.02 mm a 7 mm Grava de 7 mm a 25 mm La granulometría de los agregados se determinará en laboratorio.</w:t>
      </w:r>
    </w:p>
    <w:p w:rsidR="00BB1B65" w:rsidRPr="00920A4F" w:rsidRDefault="00BB1B65" w:rsidP="00814048">
      <w:pPr>
        <w:ind w:left="284"/>
        <w:jc w:val="both"/>
        <w:rPr>
          <w:rFonts w:cstheme="minorHAnsi"/>
          <w:sz w:val="20"/>
          <w:szCs w:val="20"/>
        </w:rPr>
      </w:pPr>
      <w:r w:rsidRPr="00920A4F">
        <w:rPr>
          <w:rFonts w:cstheme="minorHAnsi"/>
          <w:sz w:val="20"/>
          <w:szCs w:val="20"/>
        </w:rPr>
        <w:t xml:space="preserve">Toda agua de calidad dudosa será sometida al análisis respectivo antes que el SUPERVISOR autorice su utilización. </w:t>
      </w:r>
    </w:p>
    <w:p w:rsidR="00BB1B65" w:rsidRPr="00920A4F" w:rsidRDefault="00BB1B65" w:rsidP="00814048">
      <w:pPr>
        <w:ind w:left="284"/>
        <w:jc w:val="both"/>
        <w:rPr>
          <w:rFonts w:cstheme="minorHAnsi"/>
          <w:sz w:val="20"/>
          <w:szCs w:val="20"/>
        </w:rPr>
      </w:pPr>
      <w:r w:rsidRPr="00920A4F">
        <w:rPr>
          <w:rFonts w:cstheme="minorHAnsi"/>
          <w:sz w:val="20"/>
          <w:szCs w:val="20"/>
        </w:rPr>
        <w:t xml:space="preserve">Aditivos En caso de que el CONTRATISTA desee emplear aditivos para modificar ciertas propiedades del hormigón, deberá justificar plenamente su empleo y recabar orden escrita del SUPERVISOR. </w:t>
      </w:r>
    </w:p>
    <w:p w:rsidR="00BB1B65" w:rsidRPr="00920A4F" w:rsidRDefault="00BB1B65" w:rsidP="00814048">
      <w:pPr>
        <w:ind w:left="284"/>
        <w:jc w:val="both"/>
        <w:rPr>
          <w:rFonts w:cstheme="minorHAnsi"/>
          <w:sz w:val="20"/>
          <w:szCs w:val="20"/>
        </w:rPr>
      </w:pPr>
      <w:r w:rsidRPr="00920A4F">
        <w:rPr>
          <w:rFonts w:cstheme="minorHAnsi"/>
          <w:sz w:val="20"/>
          <w:szCs w:val="20"/>
        </w:rPr>
        <w:t>La calidad del hormigón premezclado, realizada por terceros a cuenta del CONTRATISTA, resultante de su propia dosificación, preparado, transporte y bombeo(si corresponde), es de exclusiva responsabilidad del CONTRATISTA y vendrá medida principalmente por la resistencia obtenida de los ensayos co</w:t>
      </w:r>
      <w:r w:rsidR="00814048">
        <w:rPr>
          <w:rFonts w:cstheme="minorHAnsi"/>
          <w:sz w:val="20"/>
          <w:szCs w:val="20"/>
        </w:rPr>
        <w:t>nforme a estas especificaciones.</w:t>
      </w:r>
    </w:p>
    <w:p w:rsidR="00BB1B65" w:rsidRPr="00920A4F" w:rsidRDefault="00BB1B65" w:rsidP="00BB1B65">
      <w:pPr>
        <w:pStyle w:val="Estilo1"/>
        <w:numPr>
          <w:ilvl w:val="1"/>
          <w:numId w:val="25"/>
        </w:numPr>
        <w:spacing w:before="100" w:beforeAutospacing="1"/>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EJECUCION </w:t>
      </w:r>
    </w:p>
    <w:p w:rsidR="00BB1B65" w:rsidRPr="00920A4F" w:rsidRDefault="00BB1B65" w:rsidP="00BB1B65">
      <w:pPr>
        <w:autoSpaceDE w:val="0"/>
        <w:autoSpaceDN w:val="0"/>
        <w:adjustRightInd w:val="0"/>
        <w:rPr>
          <w:rFonts w:cstheme="minorHAnsi"/>
          <w:b/>
          <w:sz w:val="20"/>
          <w:szCs w:val="20"/>
        </w:rPr>
      </w:pPr>
      <w:r w:rsidRPr="00920A4F">
        <w:rPr>
          <w:rFonts w:cstheme="minorHAnsi"/>
          <w:b/>
          <w:sz w:val="20"/>
          <w:szCs w:val="20"/>
        </w:rPr>
        <w:t xml:space="preserve">CARACTERÍSTICAS DEL HORMIGÓN </w:t>
      </w:r>
    </w:p>
    <w:p w:rsidR="00BB1B65" w:rsidRPr="00920A4F" w:rsidRDefault="00BB1B65" w:rsidP="00814048">
      <w:pPr>
        <w:jc w:val="both"/>
        <w:rPr>
          <w:rFonts w:cstheme="minorHAnsi"/>
          <w:sz w:val="20"/>
          <w:szCs w:val="20"/>
        </w:rPr>
      </w:pPr>
      <w:r w:rsidRPr="00920A4F">
        <w:rPr>
          <w:rFonts w:cstheme="minorHAnsi"/>
          <w:sz w:val="20"/>
          <w:szCs w:val="20"/>
        </w:rPr>
        <w:t>Contenido unitario de cemento</w:t>
      </w:r>
    </w:p>
    <w:p w:rsidR="00BB1B65" w:rsidRPr="00920A4F" w:rsidRDefault="00BB1B65" w:rsidP="00814048">
      <w:pPr>
        <w:jc w:val="both"/>
        <w:rPr>
          <w:rFonts w:cstheme="minorHAnsi"/>
          <w:sz w:val="20"/>
          <w:szCs w:val="20"/>
        </w:rPr>
      </w:pPr>
      <w:r w:rsidRPr="00920A4F">
        <w:rPr>
          <w:rFonts w:cstheme="minorHAnsi"/>
          <w:sz w:val="20"/>
          <w:szCs w:val="20"/>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p>
    <w:p w:rsidR="00BB1B65" w:rsidRPr="00920A4F" w:rsidRDefault="00BB1B65" w:rsidP="00BB1B65">
      <w:pPr>
        <w:autoSpaceDE w:val="0"/>
        <w:autoSpaceDN w:val="0"/>
        <w:adjustRightInd w:val="0"/>
        <w:jc w:val="both"/>
        <w:rPr>
          <w:rFonts w:cstheme="minorHAnsi"/>
          <w:sz w:val="20"/>
          <w:szCs w:val="20"/>
        </w:rPr>
      </w:pPr>
      <w:r>
        <w:rPr>
          <w:rFonts w:cstheme="minorHAnsi"/>
          <w:sz w:val="20"/>
          <w:szCs w:val="20"/>
        </w:rPr>
        <w:t>Tamaño máximo de los agregados p</w:t>
      </w:r>
      <w:r w:rsidRPr="00920A4F">
        <w:rPr>
          <w:rFonts w:cstheme="minorHAnsi"/>
          <w:sz w:val="20"/>
          <w:szCs w:val="20"/>
        </w:rPr>
        <w:t>ara lograr la mayor compacidad</w:t>
      </w:r>
      <w:r>
        <w:rPr>
          <w:rFonts w:cstheme="minorHAnsi"/>
          <w:sz w:val="20"/>
          <w:szCs w:val="20"/>
        </w:rPr>
        <w:t xml:space="preserve"> de hormigón y el recubrimiento </w:t>
      </w:r>
      <w:r w:rsidRPr="00920A4F">
        <w:rPr>
          <w:rFonts w:cstheme="minorHAnsi"/>
          <w:sz w:val="20"/>
          <w:szCs w:val="20"/>
        </w:rPr>
        <w:t xml:space="preserve">completo de todas las armaduras, el tamaño máximo de los agregados no deberá exceder de la menor de las siguientes medidas: </w:t>
      </w:r>
    </w:p>
    <w:p w:rsidR="00BB1B65" w:rsidRPr="00920A4F" w:rsidRDefault="00BB1B65" w:rsidP="00BB1B65">
      <w:pPr>
        <w:jc w:val="both"/>
        <w:rPr>
          <w:rFonts w:cstheme="minorHAnsi"/>
          <w:sz w:val="20"/>
          <w:szCs w:val="20"/>
        </w:rPr>
      </w:pPr>
      <w:r w:rsidRPr="00920A4F">
        <w:rPr>
          <w:rFonts w:cstheme="minorHAnsi"/>
          <w:sz w:val="20"/>
          <w:szCs w:val="20"/>
        </w:rPr>
        <w:t xml:space="preserve">En general el tamaño máximo de los agregados no deberá exceder de los 3 cm. </w:t>
      </w:r>
    </w:p>
    <w:p w:rsidR="00BB1B65" w:rsidRPr="00920A4F" w:rsidRDefault="00BB1B65" w:rsidP="00BB1B65">
      <w:pPr>
        <w:jc w:val="both"/>
        <w:rPr>
          <w:rFonts w:cstheme="minorHAnsi"/>
          <w:sz w:val="20"/>
          <w:szCs w:val="20"/>
        </w:rPr>
      </w:pPr>
      <w:r w:rsidRPr="00920A4F">
        <w:rPr>
          <w:rFonts w:cstheme="minorHAnsi"/>
          <w:sz w:val="20"/>
          <w:szCs w:val="20"/>
        </w:rPr>
        <w:t xml:space="preserve">Consistencia del Hormigón La consistencia de la mezcla será determinada mediante el ensayo de asentamiento, empleando el cono de </w:t>
      </w:r>
      <w:proofErr w:type="spellStart"/>
      <w:r w:rsidRPr="00920A4F">
        <w:rPr>
          <w:rFonts w:cstheme="minorHAnsi"/>
          <w:sz w:val="20"/>
          <w:szCs w:val="20"/>
        </w:rPr>
        <w:t>Abrams</w:t>
      </w:r>
      <w:proofErr w:type="spellEnd"/>
      <w:r w:rsidRPr="00920A4F">
        <w:rPr>
          <w:rFonts w:cstheme="minorHAnsi"/>
          <w:sz w:val="20"/>
          <w:szCs w:val="20"/>
        </w:rPr>
        <w:t>. El CONTRATISTA deberá tener en la obra el molde troncocónico estándar, (base mayor 200 mm, base menor 100 mm y altura 300 mm), para la medida de los asentamientos en cada vaciado y cuando así lo requiera el SUPERVISOR</w:t>
      </w:r>
      <w:r>
        <w:rPr>
          <w:rFonts w:cstheme="minorHAnsi"/>
          <w:sz w:val="20"/>
          <w:szCs w:val="20"/>
        </w:rPr>
        <w:t xml:space="preserve"> DE OBRA</w:t>
      </w:r>
      <w:r w:rsidRPr="00920A4F">
        <w:rPr>
          <w:rFonts w:cstheme="minorHAnsi"/>
          <w:sz w:val="20"/>
          <w:szCs w:val="20"/>
        </w:rPr>
        <w:t>.</w:t>
      </w:r>
    </w:p>
    <w:p w:rsidR="00BB1B65" w:rsidRPr="00920A4F" w:rsidRDefault="00BB1B65" w:rsidP="00BB1B65">
      <w:pPr>
        <w:jc w:val="both"/>
        <w:rPr>
          <w:rFonts w:cstheme="minorHAnsi"/>
          <w:sz w:val="20"/>
          <w:szCs w:val="20"/>
        </w:rPr>
      </w:pPr>
      <w:r w:rsidRPr="00920A4F">
        <w:rPr>
          <w:rFonts w:cstheme="minorHAnsi"/>
          <w:sz w:val="20"/>
          <w:szCs w:val="20"/>
        </w:rPr>
        <w:lastRenderedPageBreak/>
        <w:t xml:space="preserve">Como regla general, se empleará hormigón con el menor asentamiento posible, que permita un llenado completo de los encofrados, envolviendo perfectamente las armaduras y asegurando una perfecta adherencia entre las barras y el hormigón. </w:t>
      </w:r>
    </w:p>
    <w:p w:rsidR="00BB1B65" w:rsidRPr="00AC1C59" w:rsidRDefault="00BB1B65" w:rsidP="00BB1B65">
      <w:pPr>
        <w:jc w:val="both"/>
        <w:rPr>
          <w:rFonts w:cstheme="minorHAnsi"/>
          <w:sz w:val="20"/>
          <w:szCs w:val="20"/>
        </w:rPr>
      </w:pPr>
      <w:r w:rsidRPr="00920A4F">
        <w:rPr>
          <w:rFonts w:cstheme="minorHAnsi"/>
          <w:sz w:val="20"/>
          <w:szCs w:val="20"/>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BB1B65" w:rsidRPr="00920A4F" w:rsidRDefault="00BB1B65" w:rsidP="00BB1B65">
      <w:pPr>
        <w:autoSpaceDE w:val="0"/>
        <w:autoSpaceDN w:val="0"/>
        <w:adjustRightInd w:val="0"/>
        <w:rPr>
          <w:rFonts w:cstheme="minorHAnsi"/>
          <w:b/>
          <w:sz w:val="20"/>
          <w:szCs w:val="20"/>
        </w:rPr>
      </w:pPr>
      <w:r w:rsidRPr="00920A4F">
        <w:rPr>
          <w:rFonts w:cstheme="minorHAnsi"/>
          <w:b/>
          <w:sz w:val="20"/>
          <w:szCs w:val="20"/>
        </w:rPr>
        <w:t xml:space="preserve">ENSAYOS DE CONTROL </w:t>
      </w:r>
    </w:p>
    <w:p w:rsidR="00BB1B65" w:rsidRPr="00920A4F" w:rsidRDefault="00BB1B65" w:rsidP="00BB1B65">
      <w:pPr>
        <w:jc w:val="both"/>
        <w:rPr>
          <w:rFonts w:cstheme="minorHAnsi"/>
          <w:sz w:val="20"/>
          <w:szCs w:val="20"/>
        </w:rPr>
      </w:pPr>
      <w:r w:rsidRPr="00920A4F">
        <w:rPr>
          <w:rFonts w:cstheme="minorHAnsi"/>
          <w:sz w:val="20"/>
          <w:szCs w:val="20"/>
        </w:rPr>
        <w:t xml:space="preserve">Ensayos de Consistencia El ensayo de consistencia se realizará, colocado el cono de </w:t>
      </w:r>
      <w:proofErr w:type="spellStart"/>
      <w:r w:rsidRPr="00920A4F">
        <w:rPr>
          <w:rFonts w:cstheme="minorHAnsi"/>
          <w:sz w:val="20"/>
          <w:szCs w:val="20"/>
        </w:rPr>
        <w:t>Abrams</w:t>
      </w:r>
      <w:proofErr w:type="spellEnd"/>
      <w:r w:rsidRPr="00920A4F">
        <w:rPr>
          <w:rFonts w:cstheme="minorHAnsi"/>
          <w:sz w:val="20"/>
          <w:szCs w:val="20"/>
        </w:rPr>
        <w:t xml:space="preserve"> sobre una superficie plana, rígida y que no absorba agua. </w:t>
      </w:r>
    </w:p>
    <w:p w:rsidR="00BB1B65" w:rsidRPr="00920A4F" w:rsidRDefault="00BB1B65" w:rsidP="00BB1B65">
      <w:pPr>
        <w:autoSpaceDE w:val="0"/>
        <w:autoSpaceDN w:val="0"/>
        <w:adjustRightInd w:val="0"/>
        <w:jc w:val="both"/>
        <w:rPr>
          <w:rFonts w:cstheme="minorHAnsi"/>
          <w:sz w:val="20"/>
          <w:szCs w:val="20"/>
        </w:rPr>
      </w:pPr>
      <w:r w:rsidRPr="00920A4F">
        <w:rPr>
          <w:rFonts w:cstheme="minorHAnsi"/>
          <w:sz w:val="20"/>
          <w:szCs w:val="20"/>
        </w:rPr>
        <w:t xml:space="preserve">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ensayos de resistencia no cumplan los requisitos, no se permitirá cargar la estructura hasta que el CONTRATISTA realice los siguientes ensayos y sus resultados sean aceptados por el SUPERVISOR. </w:t>
      </w:r>
    </w:p>
    <w:p w:rsidR="00BB1B65" w:rsidRPr="00BE5F1B" w:rsidRDefault="00BB1B65" w:rsidP="00BB1B65">
      <w:pPr>
        <w:autoSpaceDE w:val="0"/>
        <w:autoSpaceDN w:val="0"/>
        <w:adjustRightInd w:val="0"/>
        <w:jc w:val="both"/>
        <w:rPr>
          <w:rFonts w:cstheme="minorHAnsi"/>
          <w:sz w:val="20"/>
          <w:szCs w:val="20"/>
        </w:rPr>
      </w:pPr>
      <w:r w:rsidRPr="00920A4F">
        <w:rPr>
          <w:rFonts w:cstheme="minorHAnsi"/>
          <w:sz w:val="20"/>
          <w:szCs w:val="20"/>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BB1B65" w:rsidRPr="00BE5F1B" w:rsidRDefault="00BB1B65" w:rsidP="00BB1B65">
      <w:pPr>
        <w:jc w:val="both"/>
        <w:rPr>
          <w:rFonts w:cstheme="minorHAnsi"/>
          <w:sz w:val="20"/>
          <w:szCs w:val="20"/>
        </w:rPr>
      </w:pPr>
      <w:r w:rsidRPr="00920A4F">
        <w:rPr>
          <w:rFonts w:cstheme="minorHAnsi"/>
          <w:sz w:val="20"/>
          <w:szCs w:val="20"/>
        </w:rPr>
        <w:t xml:space="preserve">Se utilizará una hormigonera de capacidad adecuada, la misma que no se sobrecargará por encima de la capacidad útil recomendada por el fabricante y será manejada por personal especializado. Periódicamente se verificará la uniformidad del mezclado. </w:t>
      </w:r>
    </w:p>
    <w:p w:rsidR="00BB1B65" w:rsidRPr="00920A4F" w:rsidRDefault="00BB1B65" w:rsidP="00BB1B65">
      <w:pPr>
        <w:autoSpaceDE w:val="0"/>
        <w:autoSpaceDN w:val="0"/>
        <w:adjustRightInd w:val="0"/>
        <w:rPr>
          <w:rFonts w:cstheme="minorHAnsi"/>
          <w:b/>
          <w:sz w:val="20"/>
          <w:szCs w:val="20"/>
        </w:rPr>
      </w:pPr>
      <w:r w:rsidRPr="00920A4F">
        <w:rPr>
          <w:rFonts w:cstheme="minorHAnsi"/>
          <w:b/>
          <w:sz w:val="20"/>
          <w:szCs w:val="20"/>
        </w:rPr>
        <w:t xml:space="preserve">ARMADURAS </w:t>
      </w:r>
    </w:p>
    <w:p w:rsidR="00BB1B65" w:rsidRPr="00920A4F" w:rsidRDefault="00BB1B65" w:rsidP="00BB1B65">
      <w:pPr>
        <w:jc w:val="both"/>
        <w:rPr>
          <w:rFonts w:cstheme="minorHAnsi"/>
          <w:sz w:val="20"/>
          <w:szCs w:val="20"/>
        </w:rPr>
      </w:pPr>
      <w:r w:rsidRPr="00920A4F">
        <w:rPr>
          <w:rFonts w:cstheme="minorHAnsi"/>
          <w:sz w:val="20"/>
          <w:szCs w:val="20"/>
        </w:rPr>
        <w:t>Dimensiones de orden constructivo y doblado de armaduras La colocación y fijación de las armaduras en cada sección de la obra deberá ser aprobada por el SUPERVISOR con veinticuatro horas de anticipación al hormigonado de tales secciones. Los aceros de distintos tipos o características se almacenarán separadamente, a fin de evitar toda posibilidad de intercambio de barras.</w:t>
      </w:r>
    </w:p>
    <w:p w:rsidR="00BB1B65" w:rsidRPr="00920A4F" w:rsidRDefault="00BB1B65" w:rsidP="00BB1B65">
      <w:pPr>
        <w:jc w:val="both"/>
        <w:rPr>
          <w:rFonts w:cstheme="minorHAnsi"/>
          <w:sz w:val="20"/>
          <w:szCs w:val="20"/>
        </w:rPr>
      </w:pPr>
      <w:r w:rsidRPr="00920A4F">
        <w:rPr>
          <w:rFonts w:cstheme="minorHAnsi"/>
          <w:sz w:val="20"/>
          <w:szCs w:val="20"/>
        </w:rPr>
        <w:t>Queda terminantemente prohibido el empleo de aceros de diferentes tipos en una misma sección. 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BB1B65" w:rsidRPr="00920A4F" w:rsidRDefault="00BB1B65" w:rsidP="00BB1B65">
      <w:pPr>
        <w:jc w:val="center"/>
        <w:rPr>
          <w:rFonts w:eastAsia="Arial Unicode MS" w:cstheme="minorHAnsi"/>
          <w:bCs/>
          <w:sz w:val="20"/>
          <w:szCs w:val="20"/>
        </w:rPr>
      </w:pPr>
      <w:r w:rsidRPr="00920A4F">
        <w:rPr>
          <w:rFonts w:eastAsia="Arial Unicode MS" w:cstheme="minorHAnsi"/>
          <w:bCs/>
          <w:noProof/>
          <w:sz w:val="20"/>
          <w:szCs w:val="20"/>
          <w:lang w:eastAsia="es-BO"/>
        </w:rPr>
        <w:lastRenderedPageBreak/>
        <w:drawing>
          <wp:inline distT="0" distB="0" distL="0" distR="0" wp14:anchorId="3CFED792" wp14:editId="17A0D941">
            <wp:extent cx="2848396" cy="865528"/>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1995" t="37764" r="20075" b="36344"/>
                    <a:stretch/>
                  </pic:blipFill>
                  <pic:spPr bwMode="auto">
                    <a:xfrm>
                      <a:off x="0" y="0"/>
                      <a:ext cx="2848824" cy="865658"/>
                    </a:xfrm>
                    <a:prstGeom prst="rect">
                      <a:avLst/>
                    </a:prstGeom>
                    <a:ln>
                      <a:noFill/>
                    </a:ln>
                    <a:extLst>
                      <a:ext uri="{53640926-AAD7-44D8-BBD7-CCE9431645EC}">
                        <a14:shadowObscured xmlns:a14="http://schemas.microsoft.com/office/drawing/2010/main"/>
                      </a:ext>
                    </a:extLst>
                  </pic:spPr>
                </pic:pic>
              </a:graphicData>
            </a:graphic>
          </wp:inline>
        </w:drawing>
      </w:r>
    </w:p>
    <w:p w:rsidR="00BB1B65" w:rsidRPr="00920A4F" w:rsidRDefault="00BB1B65" w:rsidP="00BB1B65">
      <w:pPr>
        <w:jc w:val="both"/>
        <w:rPr>
          <w:rFonts w:cstheme="minorHAnsi"/>
          <w:sz w:val="20"/>
          <w:szCs w:val="20"/>
        </w:rPr>
      </w:pPr>
      <w:r w:rsidRPr="00920A4F">
        <w:rPr>
          <w:rFonts w:cstheme="minorHAnsi"/>
          <w:sz w:val="20"/>
          <w:szCs w:val="20"/>
        </w:rPr>
        <w:t>Cuando en los planos no existan diagramas de doblado de barras, el CONTRATISTA deberá presentar planos de obra que indiquen las formas con las cuales, previa autorización del SUPERVISOR, se procederá a doblar las armaduras. Limpieza y colocación 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BB1B65" w:rsidRPr="00920A4F" w:rsidRDefault="00BB1B65" w:rsidP="00BB1B65">
      <w:pPr>
        <w:jc w:val="both"/>
        <w:rPr>
          <w:rFonts w:cstheme="minorHAnsi"/>
          <w:sz w:val="20"/>
          <w:szCs w:val="20"/>
        </w:rPr>
      </w:pPr>
      <w:r w:rsidRPr="00920A4F">
        <w:rPr>
          <w:rFonts w:cstheme="minorHAnsi"/>
          <w:sz w:val="20"/>
          <w:szCs w:val="20"/>
        </w:rPr>
        <w:t>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pero no menor de 4 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del SUPERVISOR, el mismo que procederá a verificar cuidadosamente las armaduras. Recubrimiento mínimo Serán los indicados en los planos, si no fuese el caso se sobreentenderán los siguientes recubrimientos referidos a la armadura principal. Ambientes interiores protegidos 1,0 cm - Elementos expuestos a la atmósfera normal 2,0 cm - Elementos expuestos a la atmósfera húmeda 2,5 cm - Elementos expuestos a la atmósfera corrosiva 3,0 cm - Elementos expuestos a atmósfera muy corrosiva 4,0 cm En el caso de superficies que por razones arquitectónicas deben ser pulidas o labradas, dichos recubrimientos se aumentarán en medio centímetro. Empalmes en las barras. 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una barra empalmada sobre cada cinco. 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BB1B65" w:rsidRDefault="00BB1B65" w:rsidP="00BB1B65">
      <w:pPr>
        <w:jc w:val="both"/>
        <w:rPr>
          <w:rFonts w:cstheme="minorHAnsi"/>
          <w:sz w:val="20"/>
          <w:szCs w:val="20"/>
        </w:rPr>
      </w:pPr>
      <w:r w:rsidRPr="00920A4F">
        <w:rPr>
          <w:rFonts w:cstheme="minorHAnsi"/>
          <w:sz w:val="20"/>
          <w:szCs w:val="20"/>
        </w:rPr>
        <w:t>En toda la longitud de empalme se colocarán armaduras transversales suplementarias para mejorar las condiciones de empalme.</w:t>
      </w:r>
    </w:p>
    <w:p w:rsidR="00BB1B65" w:rsidRPr="00B83344" w:rsidRDefault="00BB1B65" w:rsidP="00BB1B65">
      <w:pPr>
        <w:pStyle w:val="Estilo1"/>
        <w:numPr>
          <w:ilvl w:val="1"/>
          <w:numId w:val="25"/>
        </w:numPr>
        <w:spacing w:line="276" w:lineRule="auto"/>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BB1B65" w:rsidRPr="00920A4F" w:rsidRDefault="00BB1B65" w:rsidP="00BB1B65">
      <w:pPr>
        <w:spacing w:after="0"/>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1B65" w:rsidRPr="00920A4F" w:rsidRDefault="00BB1B65" w:rsidP="00BB1B65">
      <w:pPr>
        <w:contextualSpacing/>
        <w:jc w:val="both"/>
        <w:rPr>
          <w:rFonts w:cstheme="minorHAnsi"/>
          <w:kern w:val="28"/>
          <w:sz w:val="20"/>
          <w:szCs w:val="20"/>
        </w:rPr>
      </w:pPr>
    </w:p>
    <w:p w:rsidR="00BB1B65" w:rsidRPr="00920A4F" w:rsidRDefault="00BB1B65" w:rsidP="00BB1B65">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1B65" w:rsidRPr="00920A4F" w:rsidRDefault="00BB1B65" w:rsidP="00BB1B65">
      <w:pPr>
        <w:contextualSpacing/>
        <w:jc w:val="both"/>
        <w:rPr>
          <w:rFonts w:cstheme="minorHAnsi"/>
          <w:kern w:val="28"/>
          <w:sz w:val="20"/>
          <w:szCs w:val="20"/>
        </w:rPr>
      </w:pPr>
    </w:p>
    <w:p w:rsidR="00BB1B65" w:rsidRPr="00920A4F" w:rsidRDefault="00BB1B65" w:rsidP="00BB1B65">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B1B65" w:rsidRPr="00920A4F" w:rsidRDefault="00BB1B65" w:rsidP="00BB1B65">
      <w:pPr>
        <w:contextualSpacing/>
        <w:jc w:val="both"/>
        <w:rPr>
          <w:rFonts w:cstheme="minorHAnsi"/>
          <w:kern w:val="28"/>
          <w:sz w:val="20"/>
          <w:szCs w:val="20"/>
        </w:rPr>
      </w:pPr>
    </w:p>
    <w:p w:rsidR="00BB1B65" w:rsidRDefault="00BB1B65" w:rsidP="00BB1B65">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B1B65" w:rsidRPr="00920A4F" w:rsidRDefault="00BB1B65" w:rsidP="00BB1B65">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MEDICION Y FORMA DE PAGO.</w:t>
      </w:r>
    </w:p>
    <w:p w:rsidR="00BB1B65" w:rsidRDefault="00BB1B65" w:rsidP="00BB1B65">
      <w:pPr>
        <w:spacing w:after="0"/>
        <w:jc w:val="both"/>
        <w:rPr>
          <w:rFonts w:cstheme="minorHAnsi"/>
          <w:sz w:val="20"/>
          <w:szCs w:val="20"/>
        </w:rPr>
      </w:pPr>
      <w:r w:rsidRPr="00920A4F">
        <w:rPr>
          <w:rFonts w:cstheme="minorHAnsi"/>
          <w:sz w:val="20"/>
          <w:szCs w:val="20"/>
        </w:rPr>
        <w:t>Las cantidades de hormigón armado que componen la e</w:t>
      </w:r>
      <w:r>
        <w:rPr>
          <w:rFonts w:cstheme="minorHAnsi"/>
          <w:sz w:val="20"/>
          <w:szCs w:val="20"/>
        </w:rPr>
        <w:t xml:space="preserve">structura completa y terminada, </w:t>
      </w:r>
      <w:r w:rsidRPr="00920A4F">
        <w:rPr>
          <w:rFonts w:cstheme="minorHAnsi"/>
          <w:sz w:val="20"/>
          <w:szCs w:val="20"/>
        </w:rPr>
        <w:t>serán medidas en metros cúbicos (m</w:t>
      </w:r>
      <w:r w:rsidRPr="00814048">
        <w:rPr>
          <w:rFonts w:cstheme="minorHAnsi"/>
          <w:sz w:val="20"/>
          <w:szCs w:val="20"/>
          <w:vertAlign w:val="superscript"/>
        </w:rPr>
        <w:t>3</w:t>
      </w:r>
      <w:r w:rsidRPr="00920A4F">
        <w:rPr>
          <w:rFonts w:cstheme="minorHAnsi"/>
          <w:sz w:val="20"/>
          <w:szCs w:val="20"/>
        </w:rPr>
        <w:t xml:space="preserve">). </w:t>
      </w:r>
    </w:p>
    <w:p w:rsidR="00814048" w:rsidRPr="00920A4F" w:rsidRDefault="00814048" w:rsidP="00BB1B65">
      <w:pPr>
        <w:spacing w:after="0"/>
        <w:jc w:val="both"/>
        <w:rPr>
          <w:rFonts w:cstheme="minorHAnsi"/>
          <w:sz w:val="20"/>
          <w:szCs w:val="20"/>
        </w:rPr>
      </w:pPr>
    </w:p>
    <w:p w:rsidR="00BB1B65" w:rsidRPr="00920A4F" w:rsidRDefault="00BB1B65" w:rsidP="00BB1B65">
      <w:pPr>
        <w:jc w:val="both"/>
        <w:rPr>
          <w:rFonts w:cstheme="minorHAnsi"/>
          <w:sz w:val="20"/>
          <w:szCs w:val="20"/>
        </w:rPr>
      </w:pPr>
      <w:r w:rsidRPr="00920A4F">
        <w:rPr>
          <w:rFonts w:cstheme="minorHAnsi"/>
          <w:sz w:val="20"/>
          <w:szCs w:val="20"/>
        </w:rPr>
        <w:t>En esta medición se incluirá únicamente aquellos trabajos que sean aceptados por el SUPERVISOR DE OBRA y que tengan las dimensiones y distribuciones de fierro indicadas en los planos o reformadas con autorización escrita del SUPERVISOR DE OBRA.</w:t>
      </w:r>
    </w:p>
    <w:p w:rsidR="00BB1B65" w:rsidRPr="00920A4F" w:rsidRDefault="00BB1B65" w:rsidP="00BB1B65">
      <w:pPr>
        <w:spacing w:after="240"/>
        <w:jc w:val="both"/>
        <w:rPr>
          <w:rFonts w:cstheme="minorHAnsi"/>
          <w:sz w:val="20"/>
          <w:szCs w:val="20"/>
        </w:rPr>
      </w:pPr>
      <w:r w:rsidRPr="00920A4F">
        <w:rPr>
          <w:rFonts w:cstheme="minorHAnsi"/>
          <w:sz w:val="20"/>
          <w:szCs w:val="20"/>
        </w:rPr>
        <w:t xml:space="preserve">Los trabajos ejecutados en un todo de acuerdo con los planos y las presentes especificaciones, medidos según lo señalado y aprobados por el SUPERVISOR DE OBRA, serán cancelados a los precios unitarios de la propuesta aceptada. </w:t>
      </w:r>
    </w:p>
    <w:p w:rsidR="00E227C2" w:rsidRPr="00E227C2" w:rsidRDefault="00BB1B65" w:rsidP="00BB1B65">
      <w:r w:rsidRPr="00920A4F">
        <w:rPr>
          <w:rFonts w:cstheme="minorHAnsi"/>
          <w:sz w:val="20"/>
          <w:szCs w:val="20"/>
        </w:rPr>
        <w:t>Dichos precios serán compensación total por los materiales empleados en la fabricación, mezcla, transporte, colocación, construcción de encofrados, armadura de fierro, mano de obra, herramientas, equipo y otros gastos que sean necesarios para la adecuada y correcta ejecución de los trabajos.</w:t>
      </w:r>
    </w:p>
    <w:p w:rsidR="00EC7C34" w:rsidRPr="001C4082" w:rsidRDefault="00E227C2" w:rsidP="00A05EA4">
      <w:pPr>
        <w:pStyle w:val="Ttulo3"/>
        <w:keepLines w:val="0"/>
        <w:numPr>
          <w:ilvl w:val="0"/>
          <w:numId w:val="25"/>
        </w:numPr>
        <w:spacing w:before="0" w:line="240" w:lineRule="auto"/>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lastRenderedPageBreak/>
        <w:t>R</w:t>
      </w:r>
      <w:r w:rsidR="00EC7C34" w:rsidRPr="001C4082">
        <w:rPr>
          <w:rFonts w:asciiTheme="minorHAnsi" w:hAnsiTheme="minorHAnsi" w:cstheme="minorHAnsi"/>
          <w:color w:val="auto"/>
        </w:rPr>
        <w:t>EPOSICIÓN Y AFINADO DE ACERAS</w:t>
      </w:r>
      <w:r w:rsidR="00EC7C34">
        <w:rPr>
          <w:rFonts w:asciiTheme="minorHAnsi" w:hAnsiTheme="minorHAnsi" w:cstheme="minorHAnsi"/>
          <w:color w:val="auto"/>
        </w:rPr>
        <w:t xml:space="preserve"> Y/O CUNETAS</w:t>
      </w:r>
      <w:r w:rsidR="00EC7C34" w:rsidRPr="001C4082">
        <w:rPr>
          <w:rFonts w:asciiTheme="minorHAnsi" w:hAnsiTheme="minorHAnsi" w:cstheme="minorHAnsi"/>
          <w:color w:val="auto"/>
        </w:rPr>
        <w:t xml:space="preserve"> </w:t>
      </w:r>
    </w:p>
    <w:p w:rsidR="00EC7C34" w:rsidRPr="00D060D4" w:rsidRDefault="00EC7C34" w:rsidP="00EC7C34">
      <w:pPr>
        <w:contextualSpacing/>
        <w:jc w:val="both"/>
        <w:rPr>
          <w:rFonts w:cstheme="minorHAnsi"/>
          <w:b/>
          <w:sz w:val="20"/>
          <w:szCs w:val="20"/>
          <w:vertAlign w:val="superscript"/>
        </w:rPr>
      </w:pPr>
      <w:r w:rsidRPr="001C4082">
        <w:rPr>
          <w:rFonts w:cstheme="minorHAnsi"/>
          <w:b/>
          <w:sz w:val="20"/>
          <w:szCs w:val="20"/>
        </w:rPr>
        <w:t xml:space="preserve"> UNIDAD:   m</w:t>
      </w:r>
      <w:r w:rsidRPr="001C4082">
        <w:rPr>
          <w:rFonts w:cstheme="minorHAnsi"/>
          <w:b/>
          <w:sz w:val="20"/>
          <w:szCs w:val="20"/>
          <w:vertAlign w:val="superscript"/>
        </w:rPr>
        <w:t>2</w:t>
      </w:r>
    </w:p>
    <w:p w:rsidR="00EC7C34" w:rsidRPr="001C4082" w:rsidRDefault="00EC7C34" w:rsidP="00A05EA4">
      <w:pPr>
        <w:pStyle w:val="Prrafodelista"/>
        <w:numPr>
          <w:ilvl w:val="0"/>
          <w:numId w:val="18"/>
        </w:numPr>
        <w:contextualSpacing/>
        <w:rPr>
          <w:rFonts w:asciiTheme="minorHAnsi" w:eastAsia="Arial Unicode MS" w:hAnsiTheme="minorHAnsi" w:cstheme="minorHAnsi"/>
          <w:b/>
          <w:vanish/>
          <w:sz w:val="20"/>
          <w:szCs w:val="20"/>
          <w:lang w:val="es-ES_tradnl"/>
        </w:rPr>
      </w:pPr>
    </w:p>
    <w:p w:rsidR="00EC7C34" w:rsidRPr="001C4082" w:rsidRDefault="00EC7C34" w:rsidP="00A05EA4">
      <w:pPr>
        <w:pStyle w:val="Estilo1"/>
        <w:numPr>
          <w:ilvl w:val="1"/>
          <w:numId w:val="25"/>
        </w:numPr>
        <w:contextualSpacing/>
        <w:jc w:val="left"/>
        <w:rPr>
          <w:rFonts w:asciiTheme="minorHAnsi" w:hAnsiTheme="minorHAnsi" w:cstheme="minorHAnsi"/>
          <w:sz w:val="20"/>
          <w:szCs w:val="20"/>
        </w:rPr>
      </w:pPr>
      <w:r w:rsidRPr="001C4082">
        <w:rPr>
          <w:rFonts w:asciiTheme="minorHAnsi" w:hAnsiTheme="minorHAnsi" w:cstheme="minorHAnsi"/>
          <w:sz w:val="20"/>
          <w:szCs w:val="20"/>
        </w:rPr>
        <w:t>DEFINICIÓN.</w:t>
      </w:r>
    </w:p>
    <w:p w:rsidR="00EC7C34" w:rsidRPr="001C4082" w:rsidRDefault="00EC7C34" w:rsidP="00EC7C34">
      <w:pPr>
        <w:contextualSpacing/>
        <w:jc w:val="both"/>
        <w:rPr>
          <w:rFonts w:cstheme="minorHAnsi"/>
          <w:sz w:val="20"/>
          <w:szCs w:val="20"/>
          <w:lang w:val="es-MX"/>
        </w:rPr>
      </w:pPr>
      <w:r w:rsidRPr="001C4082">
        <w:rPr>
          <w:rFonts w:cstheme="minorHAnsi"/>
          <w:sz w:val="20"/>
          <w:szCs w:val="20"/>
        </w:rPr>
        <w:t xml:space="preserve">Este ítem comprende los trabajos necesarios para el vaciado de una carpeta de hormigón sobre una superficie debidamente apisonada y empedrada con piedra manzana. </w:t>
      </w:r>
      <w:r w:rsidRPr="001C4082">
        <w:rPr>
          <w:rFonts w:cstheme="minorHAnsi"/>
          <w:sz w:val="20"/>
          <w:szCs w:val="20"/>
          <w:lang w:val="es-MX"/>
        </w:rPr>
        <w:t>La acera tendrá una  dosificación 1:2:3 de 180 kg/cm</w:t>
      </w:r>
      <w:r w:rsidRPr="00340FC5">
        <w:rPr>
          <w:rFonts w:cstheme="minorHAnsi"/>
          <w:sz w:val="20"/>
          <w:szCs w:val="20"/>
          <w:vertAlign w:val="superscript"/>
          <w:lang w:val="es-MX"/>
        </w:rPr>
        <w:t>2</w:t>
      </w:r>
      <w:r w:rsidRPr="001C4082">
        <w:rPr>
          <w:rFonts w:cstheme="minorHAnsi"/>
          <w:sz w:val="20"/>
          <w:szCs w:val="20"/>
          <w:lang w:val="es-MX"/>
        </w:rPr>
        <w:t xml:space="preserve">, de resistencia, incluyendo mortero para el terminado en una relación de  1:3.y la construcción de juntas de dilatación de acuerdo a instrucciones del </w:t>
      </w:r>
      <w:r>
        <w:rPr>
          <w:rFonts w:cstheme="minorHAnsi"/>
          <w:sz w:val="20"/>
          <w:szCs w:val="20"/>
          <w:lang w:val="es-MX"/>
        </w:rPr>
        <w:t>SUPERVISOR DE OBRA</w:t>
      </w:r>
      <w:r w:rsidRPr="001C4082">
        <w:rPr>
          <w:rFonts w:cstheme="minorHAnsi"/>
          <w:sz w:val="20"/>
          <w:szCs w:val="20"/>
          <w:lang w:val="es-MX"/>
        </w:rPr>
        <w:t>.</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lang w:val="es-MX"/>
        </w:rPr>
      </w:pPr>
      <w:r w:rsidRPr="001C4082">
        <w:rPr>
          <w:rFonts w:cstheme="minorHAnsi"/>
          <w:sz w:val="20"/>
          <w:szCs w:val="20"/>
          <w:lang w:val="es-MX"/>
        </w:rPr>
        <w:t xml:space="preserve">Después de vaciada la carpeta, se procederá a efectuar el afinado con cemento terminado de </w:t>
      </w:r>
      <w:proofErr w:type="spellStart"/>
      <w:r w:rsidRPr="001C4082">
        <w:rPr>
          <w:rFonts w:cstheme="minorHAnsi"/>
          <w:sz w:val="20"/>
          <w:szCs w:val="20"/>
          <w:lang w:val="es-MX"/>
        </w:rPr>
        <w:t>H°S°</w:t>
      </w:r>
      <w:proofErr w:type="spellEnd"/>
      <w:r w:rsidRPr="001C4082">
        <w:rPr>
          <w:rFonts w:cstheme="minorHAnsi"/>
          <w:sz w:val="20"/>
          <w:szCs w:val="20"/>
          <w:lang w:val="es-MX"/>
        </w:rPr>
        <w:t xml:space="preserve"> y el respectivo curado; según indicaciones del SUPERVISOR</w:t>
      </w:r>
      <w:r>
        <w:rPr>
          <w:rFonts w:cstheme="minorHAnsi"/>
          <w:sz w:val="20"/>
          <w:szCs w:val="20"/>
          <w:lang w:val="es-MX"/>
        </w:rPr>
        <w:t xml:space="preserve"> DE OBRA.</w:t>
      </w:r>
    </w:p>
    <w:p w:rsidR="00EC7C34" w:rsidRPr="001C4082" w:rsidRDefault="00EC7C34" w:rsidP="00A05EA4">
      <w:pPr>
        <w:pStyle w:val="Estilo1"/>
        <w:numPr>
          <w:ilvl w:val="1"/>
          <w:numId w:val="25"/>
        </w:numPr>
        <w:contextualSpacing/>
        <w:jc w:val="left"/>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EC7C34" w:rsidRPr="001C4082" w:rsidRDefault="00EC7C34" w:rsidP="00EC7C34">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proporcionará todos los materiales, herramientas y equipos necesarios (carretillas, mezcladora, herramientas menores, etc.) para la ejecución de los trabajos, los mismos deberán ser aprobados por el SUPERVISOR </w:t>
      </w:r>
      <w:r>
        <w:rPr>
          <w:rFonts w:cstheme="minorHAnsi"/>
          <w:kern w:val="28"/>
          <w:sz w:val="20"/>
          <w:szCs w:val="20"/>
          <w:lang w:val="es-ES_tradnl"/>
        </w:rPr>
        <w:t xml:space="preserve">DE OBRA </w:t>
      </w:r>
      <w:r w:rsidRPr="001C4082">
        <w:rPr>
          <w:rFonts w:cstheme="minorHAnsi"/>
          <w:kern w:val="28"/>
          <w:sz w:val="20"/>
          <w:szCs w:val="20"/>
          <w:lang w:val="es-ES_tradnl"/>
        </w:rPr>
        <w:t>al Inicio de la actividad.</w:t>
      </w:r>
    </w:p>
    <w:p w:rsidR="00EC7C34" w:rsidRPr="001C4082" w:rsidRDefault="00EC7C34" w:rsidP="00EC7C34">
      <w:pPr>
        <w:contextualSpacing/>
        <w:jc w:val="both"/>
        <w:rPr>
          <w:rFonts w:cstheme="minorHAnsi"/>
          <w:kern w:val="28"/>
          <w:sz w:val="20"/>
          <w:szCs w:val="20"/>
          <w:lang w:val="es-ES_tradnl"/>
        </w:rPr>
      </w:pPr>
    </w:p>
    <w:p w:rsidR="00EC7C34" w:rsidRPr="001C4082" w:rsidRDefault="00EC7C34" w:rsidP="00EC7C34">
      <w:pPr>
        <w:contextualSpacing/>
        <w:jc w:val="both"/>
        <w:rPr>
          <w:rFonts w:cstheme="minorHAnsi"/>
          <w:sz w:val="20"/>
          <w:szCs w:val="20"/>
          <w:lang w:val="es-MX"/>
        </w:rPr>
      </w:pPr>
      <w:r w:rsidRPr="001C4082">
        <w:rPr>
          <w:rFonts w:cstheme="minorHAnsi"/>
          <w:kern w:val="28"/>
          <w:sz w:val="20"/>
          <w:szCs w:val="20"/>
          <w:lang w:val="es-ES_tradnl"/>
        </w:rPr>
        <w:t>Los materiales a emplearse en la preparación del hormigón deberán ser de buena calidad, se debe utilizar cemento Portland IP-30, arena limpia no arcillosa que pase el tamiz #4 (4,75 mm) y grava no mayor a 1/2” y/o como lo solicite el SUPERVISOR</w:t>
      </w:r>
      <w:r>
        <w:rPr>
          <w:rFonts w:cstheme="minorHAnsi"/>
          <w:kern w:val="28"/>
          <w:sz w:val="20"/>
          <w:szCs w:val="20"/>
          <w:lang w:val="es-ES_tradnl"/>
        </w:rPr>
        <w:t xml:space="preserve"> DE OBRA</w:t>
      </w:r>
      <w:r w:rsidRPr="001C4082">
        <w:rPr>
          <w:rFonts w:cstheme="minorHAnsi"/>
          <w:kern w:val="28"/>
          <w:sz w:val="20"/>
          <w:szCs w:val="20"/>
          <w:lang w:val="es-ES_tradnl"/>
        </w:rPr>
        <w:t xml:space="preserve">. </w:t>
      </w:r>
      <w:r w:rsidRPr="001C4082">
        <w:rPr>
          <w:rFonts w:cstheme="minorHAnsi"/>
          <w:sz w:val="20"/>
          <w:szCs w:val="20"/>
          <w:lang w:val="es-MX"/>
        </w:rPr>
        <w:t>Se podrá emplear aditivos para modificar ciertas propiedades del hormigón, previa justificación y aprobación expresa efectuada por el SUPERVISOR DE OBRA.</w:t>
      </w:r>
    </w:p>
    <w:p w:rsidR="00EC7C34" w:rsidRPr="001C4082" w:rsidRDefault="00EC7C34" w:rsidP="00EC7C34">
      <w:pPr>
        <w:contextualSpacing/>
        <w:jc w:val="both"/>
        <w:rPr>
          <w:rFonts w:cstheme="minorHAnsi"/>
          <w:kern w:val="28"/>
          <w:sz w:val="20"/>
          <w:szCs w:val="20"/>
          <w:lang w:val="es-ES_tradnl"/>
        </w:rPr>
      </w:pPr>
    </w:p>
    <w:p w:rsidR="00EC7C34" w:rsidRPr="001C4082" w:rsidRDefault="00EC7C34" w:rsidP="00EC7C34">
      <w:pPr>
        <w:contextualSpacing/>
        <w:jc w:val="both"/>
        <w:rPr>
          <w:rFonts w:cstheme="minorHAnsi"/>
          <w:kern w:val="28"/>
          <w:sz w:val="20"/>
          <w:szCs w:val="20"/>
          <w:lang w:val="es-ES_tradnl"/>
        </w:rPr>
      </w:pPr>
      <w:r w:rsidRPr="001C4082">
        <w:rPr>
          <w:rFonts w:cstheme="minorHAnsi"/>
          <w:kern w:val="28"/>
          <w:sz w:val="20"/>
          <w:szCs w:val="20"/>
          <w:lang w:val="es-ES_tradnl"/>
        </w:rPr>
        <w:t xml:space="preserve">El agua de mezclado deberá estar limpia y libre de cualquier sustancia perjudicial para el Hormigón.  </w:t>
      </w:r>
    </w:p>
    <w:p w:rsidR="00EC7C34" w:rsidRPr="001C4082" w:rsidRDefault="00EC7C34" w:rsidP="00EC7C34">
      <w:pPr>
        <w:contextualSpacing/>
        <w:jc w:val="both"/>
        <w:rPr>
          <w:rFonts w:cstheme="minorHAnsi"/>
          <w:kern w:val="28"/>
          <w:sz w:val="20"/>
          <w:szCs w:val="20"/>
          <w:lang w:val="es-ES_tradnl"/>
        </w:rPr>
      </w:pPr>
      <w:r w:rsidRPr="001C4082">
        <w:rPr>
          <w:rFonts w:cstheme="minorHAnsi"/>
          <w:kern w:val="28"/>
          <w:sz w:val="20"/>
          <w:szCs w:val="20"/>
          <w:lang w:val="es-ES_tradnl"/>
        </w:rPr>
        <w:t>Se podrá emplear aditivos para modificar ciertas propiedades del hormigón, previa justificación y aprobación expresa efectuada por el SUPERVISOR</w:t>
      </w:r>
      <w:r>
        <w:rPr>
          <w:rFonts w:cstheme="minorHAnsi"/>
          <w:kern w:val="28"/>
          <w:sz w:val="20"/>
          <w:szCs w:val="20"/>
          <w:lang w:val="es-ES_tradnl"/>
        </w:rPr>
        <w:t xml:space="preserve"> DE OBRA</w:t>
      </w:r>
      <w:r w:rsidRPr="001C4082">
        <w:rPr>
          <w:rFonts w:cstheme="minorHAnsi"/>
          <w:kern w:val="28"/>
          <w:sz w:val="20"/>
          <w:szCs w:val="20"/>
          <w:lang w:val="es-ES_tradnl"/>
        </w:rPr>
        <w:t>.</w:t>
      </w:r>
    </w:p>
    <w:p w:rsidR="00EC7C34" w:rsidRPr="001C4082" w:rsidRDefault="00EC7C34" w:rsidP="00EC7C34">
      <w:pPr>
        <w:contextualSpacing/>
        <w:jc w:val="both"/>
        <w:rPr>
          <w:rFonts w:cstheme="minorHAnsi"/>
          <w:kern w:val="28"/>
          <w:sz w:val="20"/>
          <w:szCs w:val="20"/>
          <w:lang w:val="es-ES_tradnl"/>
        </w:rPr>
      </w:pPr>
    </w:p>
    <w:p w:rsidR="00EC7C34" w:rsidRPr="001C4082" w:rsidRDefault="00EC7C34" w:rsidP="00EC7C34">
      <w:pPr>
        <w:contextualSpacing/>
        <w:jc w:val="both"/>
        <w:rPr>
          <w:rFonts w:cstheme="minorHAnsi"/>
          <w:sz w:val="20"/>
          <w:szCs w:val="20"/>
        </w:rPr>
      </w:pPr>
      <w:r w:rsidRPr="001C4082">
        <w:rPr>
          <w:rFonts w:cstheme="minorHAnsi"/>
          <w:kern w:val="28"/>
          <w:sz w:val="20"/>
          <w:szCs w:val="20"/>
          <w:lang w:val="es-ES_tradnl"/>
        </w:rPr>
        <w:t xml:space="preserve">Se hará uso de mezcladora mecánica en la preparación del hormigón, a objeto de obtener homogeneidad en la calidad del concreto. </w:t>
      </w:r>
      <w:r w:rsidRPr="001C4082">
        <w:rPr>
          <w:rFonts w:cstheme="minorHAnsi"/>
          <w:sz w:val="20"/>
          <w:szCs w:val="20"/>
        </w:rPr>
        <w:t xml:space="preserve">Estará autorizado el uso de camiones hormigoneros, siempre y cuando el hormigón, cumpla los requisitos de calidad especificados. </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iCs/>
          <w:sz w:val="20"/>
          <w:szCs w:val="20"/>
          <w:lang w:val="es-ES_tradnl"/>
        </w:rPr>
      </w:pPr>
      <w:r w:rsidRPr="001C4082">
        <w:rPr>
          <w:rFonts w:cstheme="minorHAnsi"/>
          <w:sz w:val="20"/>
          <w:szCs w:val="20"/>
        </w:rPr>
        <w:t>La piedra manzana (soladura de piedra)</w:t>
      </w:r>
      <w:r w:rsidRPr="001C4082">
        <w:rPr>
          <w:rFonts w:cstheme="minorHAnsi"/>
          <w:iCs/>
          <w:sz w:val="20"/>
          <w:szCs w:val="20"/>
          <w:lang w:val="es-ES_tradnl"/>
        </w:rPr>
        <w:t xml:space="preserve"> será la misma que se retire del sector o la rep</w:t>
      </w:r>
      <w:r>
        <w:rPr>
          <w:rFonts w:cstheme="minorHAnsi"/>
          <w:iCs/>
          <w:sz w:val="20"/>
          <w:szCs w:val="20"/>
          <w:lang w:val="es-ES_tradnl"/>
        </w:rPr>
        <w:t>uesta a cuenta del CONTRATISTA.</w:t>
      </w:r>
    </w:p>
    <w:p w:rsidR="00EC7C34" w:rsidRPr="001C4082" w:rsidRDefault="00EC7C34" w:rsidP="00A05EA4">
      <w:pPr>
        <w:pStyle w:val="Estilo1"/>
        <w:numPr>
          <w:ilvl w:val="1"/>
          <w:numId w:val="25"/>
        </w:numPr>
        <w:contextualSpacing/>
        <w:jc w:val="left"/>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w:t>
      </w:r>
      <w:r>
        <w:rPr>
          <w:rFonts w:cstheme="minorHAnsi"/>
          <w:sz w:val="20"/>
          <w:szCs w:val="20"/>
          <w:lang w:val="es-ES_tradnl"/>
        </w:rPr>
        <w:t xml:space="preserve"> DE OBRA</w:t>
      </w:r>
      <w:r w:rsidRPr="001C4082">
        <w:rPr>
          <w:rFonts w:cstheme="minorHAnsi"/>
          <w:sz w:val="20"/>
          <w:szCs w:val="20"/>
          <w:lang w:val="es-ES_tradnl"/>
        </w:rPr>
        <w:t xml:space="preserve">. </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En caso que no se encuentre soladura de piedra en aceras al momento de su reposición, el CONTRATISTA deberá proveer la piedra manzana sin costo adicional.</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1C4082">
          <w:rPr>
            <w:rFonts w:cstheme="minorHAnsi"/>
            <w:sz w:val="20"/>
            <w:szCs w:val="20"/>
            <w:lang w:val="es-ES_tradnl"/>
          </w:rPr>
          <w:t>4 cm</w:t>
        </w:r>
      </w:smartTag>
      <w:r w:rsidRPr="001C4082">
        <w:rPr>
          <w:rFonts w:cstheme="minorHAnsi"/>
          <w:sz w:val="20"/>
          <w:szCs w:val="20"/>
          <w:lang w:val="es-ES_tradnl"/>
        </w:rPr>
        <w:t xml:space="preserve">. de hormigón con una dosificación 1:2:3 considerada sobre el nivel del empedrado, el vaciado deberá ejecutarse de acuerdo a las indicaciones del SUPERVISOR </w:t>
      </w:r>
      <w:r>
        <w:rPr>
          <w:rFonts w:cstheme="minorHAnsi"/>
          <w:sz w:val="20"/>
          <w:szCs w:val="20"/>
          <w:lang w:val="es-ES_tradnl"/>
        </w:rPr>
        <w:t>DE OBRA</w:t>
      </w:r>
      <w:r w:rsidRPr="001C4082">
        <w:rPr>
          <w:rFonts w:cstheme="minorHAnsi"/>
          <w:sz w:val="20"/>
          <w:szCs w:val="20"/>
          <w:lang w:val="es-ES_tradnl"/>
        </w:rPr>
        <w:t>.</w:t>
      </w: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 xml:space="preserve"> Luego se recubrirá con una segunda capa de </w:t>
      </w:r>
      <w:smartTag w:uri="urn:schemas-microsoft-com:office:smarttags" w:element="metricconverter">
        <w:smartTagPr>
          <w:attr w:name="ProductID" w:val="1 cm"/>
        </w:smartTagPr>
        <w:r w:rsidRPr="001C4082">
          <w:rPr>
            <w:rFonts w:cstheme="minorHAnsi"/>
            <w:sz w:val="20"/>
            <w:szCs w:val="20"/>
            <w:lang w:val="es-ES_tradnl"/>
          </w:rPr>
          <w:t>1 cm</w:t>
        </w:r>
      </w:smartTag>
      <w:r w:rsidRPr="001C4082">
        <w:rPr>
          <w:rFonts w:cstheme="minorHAns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1C4082">
          <w:rPr>
            <w:rFonts w:cstheme="minorHAnsi"/>
            <w:sz w:val="20"/>
            <w:szCs w:val="20"/>
            <w:lang w:val="es-ES_tradnl"/>
          </w:rPr>
          <w:t>5 cm</w:t>
        </w:r>
      </w:smartTag>
      <w:r w:rsidRPr="001C4082">
        <w:rPr>
          <w:rFonts w:cstheme="minorHAnsi"/>
          <w:sz w:val="20"/>
          <w:szCs w:val="20"/>
          <w:lang w:val="es-ES_tradnl"/>
        </w:rPr>
        <w:t>., así como también donde se ubican las bunas y juntas de dilatación.</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Dosificación:</w:t>
      </w: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ab/>
        <w:t>1: Cemento</w:t>
      </w: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ab/>
        <w:t>2: Arena fina</w:t>
      </w: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ab/>
        <w:t>3: Grava común</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 xml:space="preserve">En los extremos del vaciado de la zanja serán realizadas las juntas de dilatación a ambos lados del ancho de la zanja debiendo utilizar chanchos de acuerdo a especificaciones del SUPERVISOR </w:t>
      </w:r>
      <w:r>
        <w:rPr>
          <w:rFonts w:cstheme="minorHAnsi"/>
          <w:sz w:val="20"/>
          <w:szCs w:val="20"/>
          <w:lang w:val="es-ES_tradnl"/>
        </w:rPr>
        <w:t>DE OBRA</w:t>
      </w:r>
      <w:r w:rsidRPr="001C4082">
        <w:rPr>
          <w:rFonts w:cstheme="minorHAnsi"/>
          <w:sz w:val="20"/>
          <w:szCs w:val="20"/>
          <w:lang w:val="es-ES_tradnl"/>
        </w:rPr>
        <w:t>. Las líneas de dilatación transversales deberán seguir las ya existentes, en caso de no contar con estas líneas, consultar al SUPERVISOR DE OBRA para determinar los espaciamientos adecuados para las mismas.</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En caso de encontrarse espesores mayores en la reposición de aceras, el CONTRATISTA deberá cubrir dicho espesor, SIN COSTO ADICIONAL ALGUNO.</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contextualSpacing/>
        <w:jc w:val="both"/>
        <w:rPr>
          <w:rFonts w:cstheme="minorHAnsi"/>
          <w:sz w:val="20"/>
          <w:szCs w:val="20"/>
        </w:rPr>
      </w:pPr>
      <w:r w:rsidRPr="001C4082">
        <w:rPr>
          <w:rFonts w:cstheme="minorHAnsi"/>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EC7C34" w:rsidRPr="001C4082" w:rsidRDefault="00EC7C34" w:rsidP="00EC7C34">
      <w:pPr>
        <w:contextualSpacing/>
        <w:jc w:val="both"/>
        <w:rPr>
          <w:rFonts w:cstheme="minorHAnsi"/>
          <w:sz w:val="20"/>
          <w:szCs w:val="20"/>
        </w:rPr>
      </w:pPr>
      <w:r w:rsidRPr="001C4082">
        <w:rPr>
          <w:rFonts w:cstheme="minorHAnsi"/>
          <w:sz w:val="20"/>
          <w:szCs w:val="20"/>
        </w:rPr>
        <w:t xml:space="preserve"> </w:t>
      </w:r>
    </w:p>
    <w:p w:rsidR="00EC7C34" w:rsidRPr="001C4082" w:rsidRDefault="00EC7C34" w:rsidP="00EC7C34">
      <w:pPr>
        <w:contextualSpacing/>
        <w:jc w:val="both"/>
        <w:rPr>
          <w:rFonts w:cstheme="minorHAnsi"/>
          <w:kern w:val="28"/>
          <w:sz w:val="20"/>
          <w:szCs w:val="20"/>
          <w:lang w:val="es-ES_tradnl"/>
        </w:rPr>
      </w:pPr>
      <w:r w:rsidRPr="001C4082">
        <w:rPr>
          <w:rFonts w:cstheme="minorHAnsi"/>
          <w:sz w:val="20"/>
          <w:szCs w:val="20"/>
        </w:rPr>
        <w:t xml:space="preserve">Las terminaciones de las juntas se alisarán con planchas metálicas. </w:t>
      </w:r>
      <w:r w:rsidRPr="001C4082">
        <w:rPr>
          <w:rFonts w:cstheme="minorHAnsi"/>
          <w:kern w:val="28"/>
          <w:sz w:val="20"/>
          <w:szCs w:val="20"/>
          <w:lang w:val="es-ES_tradnl"/>
        </w:rPr>
        <w:t>Las juntas de dilatación transversales deberán continuar con las existentes, en caso de no contar con la misma, se deberá consultar al SUPERVISOR</w:t>
      </w:r>
      <w:r>
        <w:rPr>
          <w:rFonts w:cstheme="minorHAnsi"/>
          <w:kern w:val="28"/>
          <w:sz w:val="20"/>
          <w:szCs w:val="20"/>
          <w:lang w:val="es-ES_tradnl"/>
        </w:rPr>
        <w:t xml:space="preserve"> DE OBRA</w:t>
      </w:r>
      <w:r w:rsidRPr="001C4082">
        <w:rPr>
          <w:rFonts w:cstheme="minorHAnsi"/>
          <w:kern w:val="28"/>
          <w:sz w:val="20"/>
          <w:szCs w:val="20"/>
          <w:lang w:val="es-ES_tradnl"/>
        </w:rPr>
        <w:t xml:space="preserve"> para determinar los espaciamientos adecuados para las mismas.</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contextualSpacing/>
        <w:jc w:val="both"/>
        <w:rPr>
          <w:rFonts w:cstheme="minorHAnsi"/>
          <w:sz w:val="20"/>
          <w:szCs w:val="20"/>
        </w:rPr>
      </w:pPr>
      <w:r w:rsidRPr="001C4082">
        <w:rPr>
          <w:rFonts w:cstheme="minorHAnsi"/>
          <w:sz w:val="20"/>
          <w:szCs w:val="20"/>
          <w:lang w:val="es-ES_tradnl"/>
        </w:rPr>
        <w:t xml:space="preserve">La mezcla deberá ser adecuada para manipuleo y vaciado del hormigón permitiendo el llenado de los vacíos existentes entre las piezas del empedrado. </w:t>
      </w:r>
      <w:r w:rsidRPr="001C4082">
        <w:rPr>
          <w:rFonts w:cstheme="minorHAnsi"/>
          <w:sz w:val="20"/>
          <w:szCs w:val="20"/>
        </w:rPr>
        <w:t>Periódicamente se verificará la uniformidad del mezclado.</w:t>
      </w:r>
      <w:r>
        <w:rPr>
          <w:rFonts w:cstheme="minorHAnsi"/>
          <w:sz w:val="20"/>
          <w:szCs w:val="20"/>
        </w:rPr>
        <w:t xml:space="preserve"> </w:t>
      </w:r>
      <w:r w:rsidRPr="001C4082">
        <w:rPr>
          <w:rFonts w:cstheme="minorHAnsi"/>
          <w:sz w:val="20"/>
          <w:szCs w:val="20"/>
        </w:rPr>
        <w:t>Los materiales componentes serán introducidos en el siguiente orden:</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rPr>
      </w:pPr>
      <w:r w:rsidRPr="001C4082">
        <w:rPr>
          <w:rFonts w:cstheme="minorHAnsi"/>
          <w:sz w:val="20"/>
          <w:szCs w:val="20"/>
        </w:rPr>
        <w:tab/>
        <w:t>1º</w:t>
      </w:r>
      <w:r w:rsidRPr="001C4082">
        <w:rPr>
          <w:rFonts w:cstheme="minorHAnsi"/>
          <w:sz w:val="20"/>
          <w:szCs w:val="20"/>
        </w:rPr>
        <w:tab/>
        <w:t>Una parte del agua del mezclado.</w:t>
      </w:r>
    </w:p>
    <w:p w:rsidR="00EC7C34" w:rsidRPr="001C4082" w:rsidRDefault="00EC7C34" w:rsidP="00EC7C34">
      <w:pPr>
        <w:ind w:firstLine="720"/>
        <w:contextualSpacing/>
        <w:jc w:val="both"/>
        <w:rPr>
          <w:rFonts w:cstheme="minorHAnsi"/>
          <w:sz w:val="20"/>
          <w:szCs w:val="20"/>
        </w:rPr>
      </w:pPr>
      <w:r w:rsidRPr="001C4082">
        <w:rPr>
          <w:rFonts w:cstheme="minorHAnsi"/>
          <w:sz w:val="20"/>
          <w:szCs w:val="20"/>
        </w:rPr>
        <w:t>2º</w:t>
      </w:r>
      <w:r w:rsidRPr="001C4082">
        <w:rPr>
          <w:rFonts w:cstheme="minorHAnsi"/>
          <w:sz w:val="20"/>
          <w:szCs w:val="20"/>
        </w:rPr>
        <w:tab/>
        <w:t>Grava</w:t>
      </w:r>
    </w:p>
    <w:p w:rsidR="00EC7C34" w:rsidRPr="001C4082" w:rsidRDefault="00EC7C34" w:rsidP="00EC7C34">
      <w:pPr>
        <w:ind w:left="1440" w:hanging="720"/>
        <w:contextualSpacing/>
        <w:jc w:val="both"/>
        <w:rPr>
          <w:rFonts w:cstheme="minorHAnsi"/>
          <w:sz w:val="20"/>
          <w:szCs w:val="20"/>
        </w:rPr>
      </w:pPr>
      <w:r w:rsidRPr="001C4082">
        <w:rPr>
          <w:rFonts w:cstheme="minorHAnsi"/>
          <w:sz w:val="20"/>
          <w:szCs w:val="20"/>
        </w:rPr>
        <w:t>3º</w:t>
      </w:r>
      <w:r w:rsidRPr="001C4082">
        <w:rPr>
          <w:rFonts w:cstheme="minorHAnsi"/>
          <w:sz w:val="20"/>
          <w:szCs w:val="20"/>
        </w:rPr>
        <w:tab/>
        <w:t xml:space="preserve">Arena. </w:t>
      </w:r>
    </w:p>
    <w:p w:rsidR="00EC7C34" w:rsidRPr="001C4082" w:rsidRDefault="00EC7C34" w:rsidP="00EC7C34">
      <w:pPr>
        <w:contextualSpacing/>
        <w:jc w:val="both"/>
        <w:rPr>
          <w:rFonts w:cstheme="minorHAnsi"/>
          <w:sz w:val="20"/>
          <w:szCs w:val="20"/>
        </w:rPr>
      </w:pPr>
      <w:r w:rsidRPr="001C4082">
        <w:rPr>
          <w:rFonts w:cstheme="minorHAnsi"/>
          <w:sz w:val="20"/>
          <w:szCs w:val="20"/>
        </w:rPr>
        <w:tab/>
        <w:t xml:space="preserve">4º </w:t>
      </w:r>
      <w:r w:rsidRPr="001C4082">
        <w:rPr>
          <w:rFonts w:cstheme="minorHAnsi"/>
          <w:sz w:val="20"/>
          <w:szCs w:val="20"/>
        </w:rPr>
        <w:tab/>
        <w:t>Cemento</w:t>
      </w:r>
    </w:p>
    <w:p w:rsidR="00EC7C34" w:rsidRPr="001C4082" w:rsidRDefault="00EC7C34" w:rsidP="00EC7C34">
      <w:pPr>
        <w:contextualSpacing/>
        <w:jc w:val="both"/>
        <w:rPr>
          <w:rFonts w:cstheme="minorHAnsi"/>
          <w:sz w:val="20"/>
          <w:szCs w:val="20"/>
        </w:rPr>
      </w:pPr>
      <w:r w:rsidRPr="001C4082">
        <w:rPr>
          <w:rFonts w:cstheme="minorHAnsi"/>
          <w:sz w:val="20"/>
          <w:szCs w:val="20"/>
        </w:rPr>
        <w:tab/>
        <w:t>5º</w:t>
      </w:r>
      <w:r w:rsidRPr="001C4082">
        <w:rPr>
          <w:rFonts w:cstheme="minorHAnsi"/>
          <w:sz w:val="20"/>
          <w:szCs w:val="20"/>
        </w:rPr>
        <w:tab/>
        <w:t>El resto del agua de amasado en caso de que la mezcla lo requiera.</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rPr>
      </w:pPr>
      <w:r w:rsidRPr="001C4082">
        <w:rPr>
          <w:rFonts w:cstheme="minorHAnsi"/>
          <w:sz w:val="20"/>
          <w:szCs w:val="20"/>
        </w:rPr>
        <w:t>El tiempo de mezclado, será contando a partir del momento en que todos los materiales hayan ingresado al tambor, no será inferior a noventa segundos para capacidades útiles hasta 1 m</w:t>
      </w:r>
      <w:r w:rsidRPr="003E3242">
        <w:rPr>
          <w:rFonts w:cstheme="minorHAnsi"/>
          <w:sz w:val="20"/>
          <w:szCs w:val="20"/>
          <w:vertAlign w:val="superscript"/>
        </w:rPr>
        <w:t>3</w:t>
      </w:r>
      <w:r w:rsidRPr="001C4082">
        <w:rPr>
          <w:rFonts w:cstheme="minorHAnsi"/>
          <w:sz w:val="20"/>
          <w:szCs w:val="20"/>
        </w:rPr>
        <w:t>, pero no menor al necesario para obtener una mezcla uniforme. No se permitirá un mezclado excesivo que haga necesario agregar agua para mantener la consistencia adecuada.</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1C4082">
        <w:rPr>
          <w:rFonts w:cstheme="minorHAnsi"/>
          <w:sz w:val="20"/>
          <w:szCs w:val="20"/>
          <w:lang w:val="es-ES_tradnl"/>
        </w:rPr>
        <w:t>plastoformo</w:t>
      </w:r>
      <w:proofErr w:type="spellEnd"/>
      <w:r w:rsidRPr="001C4082">
        <w:rPr>
          <w:rFonts w:cstheme="minorHAnsi"/>
          <w:sz w:val="20"/>
          <w:szCs w:val="20"/>
          <w:lang w:val="es-ES_tradnl"/>
        </w:rPr>
        <w:t xml:space="preserve"> de acuerdo a la instrucción del SUPERVISOR de YPFB.</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contextualSpacing/>
        <w:jc w:val="both"/>
        <w:rPr>
          <w:rFonts w:cstheme="minorHAnsi"/>
          <w:sz w:val="20"/>
          <w:szCs w:val="20"/>
        </w:rPr>
      </w:pPr>
      <w:r w:rsidRPr="001C4082">
        <w:rPr>
          <w:rFonts w:cstheme="minorHAnsi"/>
          <w:sz w:val="20"/>
          <w:szCs w:val="20"/>
        </w:rPr>
        <w:t>El mezclado manual queda expresamente PROHIBIDO.</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rPr>
      </w:pPr>
      <w:r w:rsidRPr="001C4082">
        <w:rPr>
          <w:rFonts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1C4082">
        <w:rPr>
          <w:rFonts w:cstheme="minorHAnsi"/>
          <w:b/>
          <w:sz w:val="20"/>
          <w:szCs w:val="20"/>
        </w:rPr>
        <w:t>responsabilidad del CONTRATISTA y a su costo,</w:t>
      </w:r>
      <w:r w:rsidRPr="001C4082">
        <w:rPr>
          <w:rFonts w:cstheme="minorHAnsi"/>
          <w:sz w:val="20"/>
          <w:szCs w:val="20"/>
        </w:rPr>
        <w:t xml:space="preserve"> realizar la reposición de acera de forma </w:t>
      </w:r>
      <w:r w:rsidRPr="001C4082">
        <w:rPr>
          <w:rFonts w:cstheme="minorHAnsi"/>
          <w:b/>
          <w:sz w:val="20"/>
          <w:szCs w:val="20"/>
        </w:rPr>
        <w:t>simétrica</w:t>
      </w:r>
      <w:r w:rsidRPr="001C4082">
        <w:rPr>
          <w:rFonts w:cstheme="minorHAnsi"/>
          <w:sz w:val="20"/>
          <w:szCs w:val="20"/>
        </w:rPr>
        <w:t xml:space="preserve"> ampliando el ancho de reposición en función al daño ocasionado (juntas de acabado longitudinal).</w:t>
      </w:r>
    </w:p>
    <w:p w:rsidR="00EC7C34" w:rsidRPr="001C4082" w:rsidRDefault="00EC7C34" w:rsidP="00EC7C34">
      <w:pPr>
        <w:contextualSpacing/>
        <w:jc w:val="both"/>
        <w:rPr>
          <w:rFonts w:eastAsia="Arial Unicode MS" w:cstheme="minorHAnsi"/>
          <w:b/>
          <w:sz w:val="20"/>
          <w:szCs w:val="20"/>
          <w:u w:val="single"/>
        </w:rPr>
      </w:pPr>
    </w:p>
    <w:p w:rsidR="00EC7C34" w:rsidRPr="001C4082" w:rsidRDefault="00EC7C34" w:rsidP="00EC7C34">
      <w:pPr>
        <w:contextualSpacing/>
        <w:jc w:val="both"/>
        <w:rPr>
          <w:rFonts w:cstheme="minorHAnsi"/>
          <w:sz w:val="20"/>
          <w:szCs w:val="20"/>
        </w:rPr>
      </w:pPr>
      <w:r w:rsidRPr="001C4082">
        <w:rPr>
          <w:rFonts w:cstheme="minorHAnsi"/>
          <w:sz w:val="20"/>
          <w:szCs w:val="20"/>
        </w:rPr>
        <w:t>Antes del vaciado del hormigón para la reposición de aceras, el CONTRATISTA deberá requerir la correspondiente autorización escrita del</w:t>
      </w:r>
      <w:r w:rsidRPr="001C4082">
        <w:rPr>
          <w:rFonts w:cstheme="minorHAnsi"/>
          <w:b/>
          <w:sz w:val="20"/>
          <w:szCs w:val="20"/>
        </w:rPr>
        <w:t xml:space="preserve"> </w:t>
      </w:r>
      <w:r w:rsidRPr="00E569FA">
        <w:rPr>
          <w:rFonts w:cstheme="minorHAnsi"/>
          <w:sz w:val="20"/>
          <w:szCs w:val="20"/>
        </w:rPr>
        <w:t>SUPERVISOR DE OBRA.</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El CONTRATISTA está en la obligación de presentar al SUPERVISOR</w:t>
      </w:r>
      <w:r>
        <w:rPr>
          <w:rFonts w:cstheme="minorHAnsi"/>
          <w:sz w:val="20"/>
          <w:szCs w:val="20"/>
          <w:lang w:val="es-ES_tradnl"/>
        </w:rPr>
        <w:t xml:space="preserve"> DE OBRA</w:t>
      </w:r>
      <w:r w:rsidRPr="001C4082">
        <w:rPr>
          <w:rFonts w:cstheme="minorHAnsi"/>
          <w:sz w:val="20"/>
          <w:szCs w:val="20"/>
          <w:lang w:val="es-ES_tradnl"/>
        </w:rPr>
        <w:t>,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 xml:space="preserve"> </w:t>
      </w:r>
    </w:p>
    <w:p w:rsidR="00EC7C34" w:rsidRPr="001C4082" w:rsidRDefault="00EC7C34" w:rsidP="00EC7C34">
      <w:pPr>
        <w:contextualSpacing/>
        <w:jc w:val="both"/>
        <w:rPr>
          <w:rFonts w:cstheme="minorHAnsi"/>
          <w:sz w:val="20"/>
          <w:szCs w:val="20"/>
        </w:rPr>
      </w:pPr>
      <w:r w:rsidRPr="001C4082">
        <w:rPr>
          <w:rFonts w:cstheme="minorHAnsi"/>
          <w:sz w:val="20"/>
          <w:szCs w:val="20"/>
          <w:lang w:val="es-ES_tradnl"/>
        </w:rPr>
        <w:t xml:space="preserve">Para determinar la resistencia señalada se deberá elaborar los ensayos como mínimo cada 200 metros donde se realice la reposición de las aceras o en el lugar que el SUPERVISOR </w:t>
      </w:r>
      <w:r>
        <w:rPr>
          <w:rFonts w:cstheme="minorHAnsi"/>
          <w:sz w:val="20"/>
          <w:szCs w:val="20"/>
          <w:lang w:val="es-ES_tradnl"/>
        </w:rPr>
        <w:t xml:space="preserve">DE OBRA </w:t>
      </w:r>
      <w:r w:rsidRPr="001C4082">
        <w:rPr>
          <w:rFonts w:cstheme="minorHAnsi"/>
          <w:sz w:val="20"/>
          <w:szCs w:val="20"/>
          <w:lang w:val="es-ES_tradnl"/>
        </w:rPr>
        <w:t xml:space="preserve">indique. Este requerimiento conforme lo requieran los trabajos no será restrictivo, puesto que el SUPERVISOR </w:t>
      </w:r>
      <w:r>
        <w:rPr>
          <w:rFonts w:cstheme="minorHAnsi"/>
          <w:sz w:val="20"/>
          <w:szCs w:val="20"/>
          <w:lang w:val="es-ES_tradnl"/>
        </w:rPr>
        <w:t xml:space="preserve">DE OBRA </w:t>
      </w:r>
      <w:r w:rsidRPr="001C4082">
        <w:rPr>
          <w:rFonts w:cstheme="minorHAnsi"/>
          <w:sz w:val="20"/>
          <w:szCs w:val="20"/>
          <w:lang w:val="es-ES_tradnl"/>
        </w:rPr>
        <w:t xml:space="preserve">podrá solicitar probetas adicionales. </w:t>
      </w:r>
      <w:r w:rsidRPr="001C4082">
        <w:rPr>
          <w:rFonts w:cstheme="minorHAnsi"/>
          <w:sz w:val="20"/>
          <w:szCs w:val="20"/>
        </w:rPr>
        <w:t xml:space="preserve">Todos los ensayos se realizarán en un laboratorio de reconocida solvencia técnica </w:t>
      </w:r>
      <w:r w:rsidRPr="001C4082">
        <w:rPr>
          <w:rFonts w:cstheme="minorHAnsi"/>
          <w:sz w:val="20"/>
          <w:szCs w:val="20"/>
        </w:rPr>
        <w:lastRenderedPageBreak/>
        <w:t>debidamente aprobado por el SUPERVISOR como por el FISCAL</w:t>
      </w:r>
      <w:r>
        <w:rPr>
          <w:rFonts w:cstheme="minorHAnsi"/>
          <w:sz w:val="20"/>
          <w:szCs w:val="20"/>
        </w:rPr>
        <w:t xml:space="preserve"> DE OBRA</w:t>
      </w:r>
      <w:r w:rsidRPr="001C4082">
        <w:rPr>
          <w:rFonts w:cstheme="minorHAnsi"/>
          <w:sz w:val="20"/>
          <w:szCs w:val="20"/>
        </w:rPr>
        <w:t xml:space="preserve">. El SUPERVISOR </w:t>
      </w:r>
      <w:r>
        <w:rPr>
          <w:rFonts w:cstheme="minorHAnsi"/>
          <w:sz w:val="20"/>
          <w:szCs w:val="20"/>
        </w:rPr>
        <w:t xml:space="preserve">DE OBRA </w:t>
      </w:r>
      <w:r w:rsidRPr="001C4082">
        <w:rPr>
          <w:rFonts w:cstheme="minorHAnsi"/>
          <w:sz w:val="20"/>
          <w:szCs w:val="20"/>
        </w:rPr>
        <w:t xml:space="preserve">realizara el marcado de cilindros para confiabilidad de YPFB antes de ser llevado a los laboratorios. </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autoSpaceDE w:val="0"/>
        <w:autoSpaceDN w:val="0"/>
        <w:adjustRightInd w:val="0"/>
        <w:contextualSpacing/>
        <w:jc w:val="both"/>
        <w:rPr>
          <w:rFonts w:cstheme="minorHAnsi"/>
          <w:sz w:val="20"/>
          <w:szCs w:val="20"/>
        </w:rPr>
      </w:pPr>
      <w:r w:rsidRPr="001C4082">
        <w:rPr>
          <w:rFonts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EC7C34" w:rsidRPr="001C4082" w:rsidRDefault="00EC7C34" w:rsidP="00EC7C34">
      <w:pPr>
        <w:autoSpaceDE w:val="0"/>
        <w:autoSpaceDN w:val="0"/>
        <w:adjustRightInd w:val="0"/>
        <w:contextualSpacing/>
        <w:jc w:val="both"/>
        <w:rPr>
          <w:rFonts w:cstheme="minorHAnsi"/>
          <w:sz w:val="20"/>
          <w:szCs w:val="20"/>
        </w:rPr>
      </w:pPr>
    </w:p>
    <w:p w:rsidR="00EC7C34" w:rsidRPr="001C4082" w:rsidRDefault="00EC7C34" w:rsidP="00EC7C34">
      <w:pPr>
        <w:autoSpaceDE w:val="0"/>
        <w:autoSpaceDN w:val="0"/>
        <w:adjustRightInd w:val="0"/>
        <w:ind w:left="708" w:firstLine="12"/>
        <w:contextualSpacing/>
        <w:jc w:val="both"/>
        <w:rPr>
          <w:rFonts w:cstheme="minorHAnsi"/>
          <w:sz w:val="20"/>
          <w:szCs w:val="20"/>
        </w:rPr>
      </w:pPr>
      <w:r w:rsidRPr="001C4082">
        <w:rPr>
          <w:rFonts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EC7C34" w:rsidRPr="001C4082" w:rsidRDefault="00EC7C34" w:rsidP="00EC7C34">
      <w:pPr>
        <w:autoSpaceDE w:val="0"/>
        <w:autoSpaceDN w:val="0"/>
        <w:adjustRightInd w:val="0"/>
        <w:ind w:left="708" w:firstLine="12"/>
        <w:contextualSpacing/>
        <w:jc w:val="both"/>
        <w:rPr>
          <w:rFonts w:cstheme="minorHAnsi"/>
          <w:sz w:val="20"/>
          <w:szCs w:val="20"/>
        </w:rPr>
      </w:pPr>
      <w:r w:rsidRPr="001C4082">
        <w:rPr>
          <w:rFonts w:cstheme="minorHAnsi"/>
          <w:sz w:val="20"/>
          <w:szCs w:val="20"/>
        </w:rPr>
        <w:t>ii) Tramos que presenten resistencia menor al 90 %.  de lo especificado: se procederá a la demolición y reposición del vaciado  de hormigón observado a costo del CONTRATISTA.</w:t>
      </w:r>
    </w:p>
    <w:p w:rsidR="00EC7C34" w:rsidRPr="001C4082" w:rsidRDefault="00EC7C34" w:rsidP="00EC7C34">
      <w:pPr>
        <w:autoSpaceDE w:val="0"/>
        <w:autoSpaceDN w:val="0"/>
        <w:adjustRightInd w:val="0"/>
        <w:ind w:left="708" w:firstLine="12"/>
        <w:contextualSpacing/>
        <w:jc w:val="both"/>
        <w:rPr>
          <w:rFonts w:cstheme="minorHAnsi"/>
          <w:sz w:val="20"/>
          <w:szCs w:val="20"/>
        </w:rPr>
      </w:pPr>
    </w:p>
    <w:p w:rsidR="00EC7C34" w:rsidRPr="001C4082" w:rsidRDefault="00EC7C34" w:rsidP="00EC7C34">
      <w:pPr>
        <w:contextualSpacing/>
        <w:jc w:val="both"/>
        <w:rPr>
          <w:rFonts w:cstheme="minorHAnsi"/>
          <w:sz w:val="20"/>
          <w:szCs w:val="20"/>
        </w:rPr>
      </w:pPr>
      <w:r w:rsidRPr="001C4082">
        <w:rPr>
          <w:rFonts w:cstheme="minorHAnsi"/>
          <w:sz w:val="20"/>
          <w:szCs w:val="20"/>
        </w:rPr>
        <w:t>Todos los ensayos para la calidad de Hormigón especificados u otros que proponga el SUPERVISOR, serán a costo del CONTRATISTA.</w:t>
      </w:r>
    </w:p>
    <w:p w:rsidR="00EC7C34" w:rsidRPr="001C4082" w:rsidRDefault="00EC7C34" w:rsidP="00EC7C34">
      <w:pPr>
        <w:autoSpaceDE w:val="0"/>
        <w:autoSpaceDN w:val="0"/>
        <w:adjustRightInd w:val="0"/>
        <w:contextualSpacing/>
        <w:jc w:val="both"/>
        <w:rPr>
          <w:rFonts w:cstheme="minorHAnsi"/>
          <w:b/>
          <w:sz w:val="20"/>
          <w:szCs w:val="20"/>
        </w:rPr>
      </w:pPr>
    </w:p>
    <w:p w:rsidR="00EC7C34" w:rsidRPr="001C4082" w:rsidRDefault="00EC7C34" w:rsidP="00EC7C34">
      <w:pPr>
        <w:autoSpaceDE w:val="0"/>
        <w:autoSpaceDN w:val="0"/>
        <w:adjustRightInd w:val="0"/>
        <w:contextualSpacing/>
        <w:jc w:val="both"/>
        <w:rPr>
          <w:rFonts w:cstheme="minorHAnsi"/>
          <w:b/>
          <w:sz w:val="20"/>
          <w:szCs w:val="20"/>
        </w:rPr>
      </w:pPr>
      <w:r w:rsidRPr="001C4082">
        <w:rPr>
          <w:rFonts w:cstheme="minorHAnsi"/>
          <w:b/>
          <w:sz w:val="20"/>
          <w:szCs w:val="20"/>
        </w:rPr>
        <w:t>Ensayos</w:t>
      </w:r>
    </w:p>
    <w:p w:rsidR="00EC7C34" w:rsidRPr="001C4082" w:rsidRDefault="00EC7C34" w:rsidP="00EC7C34">
      <w:pPr>
        <w:autoSpaceDE w:val="0"/>
        <w:autoSpaceDN w:val="0"/>
        <w:adjustRightInd w:val="0"/>
        <w:contextualSpacing/>
        <w:jc w:val="both"/>
        <w:rPr>
          <w:rFonts w:cstheme="minorHAnsi"/>
          <w:sz w:val="20"/>
          <w:szCs w:val="20"/>
        </w:rPr>
      </w:pPr>
      <w:r w:rsidRPr="001C4082">
        <w:rPr>
          <w:rFonts w:cstheme="minorHAnsi"/>
          <w:sz w:val="20"/>
          <w:szCs w:val="20"/>
        </w:rPr>
        <w:t>Todos los materiales y operaciones de la Obra deberán ser ensayados e inspeccionados durante la construcción, no eximiéndose la responsabilidad del CONTRATISTA en caso de encontrarse cualqu</w:t>
      </w:r>
      <w:r>
        <w:rPr>
          <w:rFonts w:cstheme="minorHAnsi"/>
          <w:sz w:val="20"/>
          <w:szCs w:val="20"/>
        </w:rPr>
        <w:t>ier defecto en forma posterior.</w:t>
      </w:r>
    </w:p>
    <w:p w:rsidR="00EC7C34" w:rsidRPr="003D28BC" w:rsidRDefault="00EC7C34" w:rsidP="00A05EA4">
      <w:pPr>
        <w:pStyle w:val="Prrafodelista"/>
        <w:numPr>
          <w:ilvl w:val="0"/>
          <w:numId w:val="11"/>
        </w:num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b/>
          <w:sz w:val="20"/>
          <w:szCs w:val="20"/>
        </w:rPr>
        <w:t>Laboratorio</w:t>
      </w:r>
      <w:r w:rsidRPr="001C4082">
        <w:rPr>
          <w:rFonts w:asciiTheme="minorHAnsi" w:hAnsiTheme="minorHAnsi" w:cstheme="minorHAnsi"/>
          <w:sz w:val="20"/>
          <w:szCs w:val="20"/>
        </w:rPr>
        <w:t>. Todos los ensayos se realizarán en un laboratorio de reconocida solvencia y técnica debidamente aprobado por el SUPERVISOR</w:t>
      </w:r>
      <w:r>
        <w:rPr>
          <w:rFonts w:asciiTheme="minorHAnsi" w:hAnsiTheme="minorHAnsi" w:cstheme="minorHAnsi"/>
          <w:sz w:val="20"/>
          <w:szCs w:val="20"/>
        </w:rPr>
        <w:t xml:space="preserve"> DE OBRA</w:t>
      </w:r>
      <w:r w:rsidRPr="001C4082">
        <w:rPr>
          <w:rFonts w:asciiTheme="minorHAnsi" w:hAnsiTheme="minorHAnsi" w:cstheme="minorHAnsi"/>
          <w:sz w:val="20"/>
          <w:szCs w:val="20"/>
        </w:rPr>
        <w:t>.</w:t>
      </w:r>
    </w:p>
    <w:p w:rsidR="00EC7C34" w:rsidRPr="001C4082" w:rsidRDefault="00EC7C34" w:rsidP="00A05EA4">
      <w:pPr>
        <w:pStyle w:val="Prrafodelista"/>
        <w:numPr>
          <w:ilvl w:val="0"/>
          <w:numId w:val="11"/>
        </w:num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b/>
          <w:sz w:val="20"/>
          <w:szCs w:val="20"/>
        </w:rPr>
        <w:t>Frecuencia de los ensayos</w:t>
      </w:r>
      <w:r w:rsidRPr="001C4082">
        <w:rPr>
          <w:rFonts w:asciiTheme="minorHAnsi" w:hAnsiTheme="minorHAnsi" w:cstheme="minorHAnsi"/>
          <w:sz w:val="20"/>
          <w:szCs w:val="20"/>
        </w:rPr>
        <w:t xml:space="preserve">. Se realizará la toma de probetas cada </w:t>
      </w:r>
      <w:r>
        <w:rPr>
          <w:rFonts w:asciiTheme="minorHAnsi" w:hAnsiTheme="minorHAnsi" w:cstheme="minorHAnsi"/>
          <w:sz w:val="20"/>
          <w:szCs w:val="20"/>
        </w:rPr>
        <w:t>2</w:t>
      </w:r>
      <w:r w:rsidRPr="001C4082">
        <w:rPr>
          <w:rFonts w:asciiTheme="minorHAnsi" w:hAnsiTheme="minorHAnsi" w:cstheme="minorHAnsi"/>
          <w:sz w:val="20"/>
          <w:szCs w:val="20"/>
        </w:rPr>
        <w:t>00 metros o cada vez que lo exija el SUPERVISOR, donde se realice la reposición de aceras, estas serán analizadas a los 28 días mediante las fórmulas indicadas en la Norma Boliviana del Hormigón Armado CBH-87.</w:t>
      </w:r>
    </w:p>
    <w:p w:rsidR="00EC7C34" w:rsidRPr="001C4082" w:rsidRDefault="00EC7C34" w:rsidP="00EC7C34">
      <w:pPr>
        <w:autoSpaceDE w:val="0"/>
        <w:autoSpaceDN w:val="0"/>
        <w:adjustRightInd w:val="0"/>
        <w:ind w:left="360"/>
        <w:contextualSpacing/>
        <w:jc w:val="both"/>
        <w:rPr>
          <w:rFonts w:cstheme="minorHAnsi"/>
          <w:sz w:val="20"/>
          <w:szCs w:val="20"/>
        </w:rPr>
      </w:pPr>
      <w:r w:rsidRPr="001C4082">
        <w:rPr>
          <w:rFonts w:cstheme="minorHAnsi"/>
          <w:sz w:val="20"/>
          <w:szCs w:val="20"/>
        </w:rPr>
        <w:t>En el transcurso de la obra, el CONTRATISTA podrá moldear un mayor número de probetas para efectuar ensayos a edades menores a los siete días y así apreciar la resistencia probable de los hormigones.</w:t>
      </w:r>
    </w:p>
    <w:p w:rsidR="00EC7C34" w:rsidRPr="001C4082" w:rsidRDefault="00EC7C34" w:rsidP="00EC7C34">
      <w:pPr>
        <w:autoSpaceDE w:val="0"/>
        <w:autoSpaceDN w:val="0"/>
        <w:adjustRightInd w:val="0"/>
        <w:ind w:left="360"/>
        <w:contextualSpacing/>
        <w:jc w:val="both"/>
        <w:rPr>
          <w:rFonts w:cstheme="minorHAnsi"/>
          <w:sz w:val="20"/>
          <w:szCs w:val="20"/>
        </w:rPr>
      </w:pPr>
      <w:r w:rsidRPr="001C4082">
        <w:rPr>
          <w:rFonts w:cstheme="minorHAnsi"/>
          <w:sz w:val="20"/>
          <w:szCs w:val="20"/>
        </w:rPr>
        <w:t>Se deberá individualizar cada probeta anotando la fecha y hora y el elemento estructural correspondiente.</w:t>
      </w:r>
    </w:p>
    <w:p w:rsidR="00EC7C34" w:rsidRPr="001C4082" w:rsidRDefault="00EC7C34" w:rsidP="00EC7C34">
      <w:pPr>
        <w:autoSpaceDE w:val="0"/>
        <w:autoSpaceDN w:val="0"/>
        <w:adjustRightInd w:val="0"/>
        <w:ind w:firstLine="360"/>
        <w:contextualSpacing/>
        <w:jc w:val="both"/>
        <w:rPr>
          <w:rFonts w:cstheme="minorHAnsi"/>
          <w:sz w:val="20"/>
          <w:szCs w:val="20"/>
        </w:rPr>
      </w:pPr>
      <w:r w:rsidRPr="001C4082">
        <w:rPr>
          <w:rFonts w:cstheme="minorHAnsi"/>
          <w:sz w:val="20"/>
          <w:szCs w:val="20"/>
        </w:rPr>
        <w:t>Las probetas serán preparadas en presencia del SUPERVISOR DE OBRA.</w:t>
      </w:r>
    </w:p>
    <w:p w:rsidR="00EC7C34" w:rsidRPr="001C4082" w:rsidRDefault="00EC7C34" w:rsidP="00EC7C34">
      <w:pPr>
        <w:autoSpaceDE w:val="0"/>
        <w:autoSpaceDN w:val="0"/>
        <w:adjustRightInd w:val="0"/>
        <w:ind w:left="360"/>
        <w:contextualSpacing/>
        <w:jc w:val="both"/>
        <w:rPr>
          <w:rFonts w:cstheme="minorHAnsi"/>
          <w:sz w:val="20"/>
          <w:szCs w:val="20"/>
        </w:rPr>
      </w:pPr>
      <w:r w:rsidRPr="001C4082">
        <w:rPr>
          <w:rFonts w:cstheme="minorHAnsi"/>
          <w:sz w:val="20"/>
          <w:szCs w:val="20"/>
        </w:rPr>
        <w:t>Es obligación del CONTRATISTA realizar cualquier corrección en la dosificación para conseguir el hormigón requerido. El CONTRATISTA deberá proveer los medios y mano de obra para realizar los ensayos.</w:t>
      </w:r>
    </w:p>
    <w:p w:rsidR="00EC7C34" w:rsidRPr="001C4082" w:rsidRDefault="00EC7C34" w:rsidP="00EC7C34">
      <w:pPr>
        <w:autoSpaceDE w:val="0"/>
        <w:autoSpaceDN w:val="0"/>
        <w:adjustRightInd w:val="0"/>
        <w:ind w:left="360"/>
        <w:contextualSpacing/>
        <w:jc w:val="both"/>
        <w:rPr>
          <w:rFonts w:cstheme="minorHAnsi"/>
          <w:sz w:val="20"/>
          <w:szCs w:val="20"/>
        </w:rPr>
      </w:pPr>
      <w:r w:rsidRPr="001C4082">
        <w:rPr>
          <w:rFonts w:cstheme="minorHAnsi"/>
          <w:sz w:val="20"/>
          <w:szCs w:val="20"/>
        </w:rPr>
        <w:t xml:space="preserve">Queda sobreentendido que es obligación del CONTRATISTA realizar ajustes y correcciones en la dosificación, hasta obtener los resultados requeridos. En caso de incumplimiento, el SUPERVISOR </w:t>
      </w:r>
      <w:r>
        <w:rPr>
          <w:rFonts w:cstheme="minorHAnsi"/>
          <w:sz w:val="20"/>
          <w:szCs w:val="20"/>
        </w:rPr>
        <w:t xml:space="preserve">DE OBRA </w:t>
      </w:r>
      <w:r w:rsidRPr="001C4082">
        <w:rPr>
          <w:rFonts w:cstheme="minorHAnsi"/>
          <w:sz w:val="20"/>
          <w:szCs w:val="20"/>
        </w:rPr>
        <w:t>dispondrá la paralización inmediata de los trabajos.</w:t>
      </w:r>
    </w:p>
    <w:p w:rsidR="00EC7C34" w:rsidRDefault="00EC7C34" w:rsidP="00A05EA4">
      <w:pPr>
        <w:pStyle w:val="Prrafodelista"/>
        <w:numPr>
          <w:ilvl w:val="0"/>
          <w:numId w:val="17"/>
        </w:numPr>
        <w:autoSpaceDE w:val="0"/>
        <w:autoSpaceDN w:val="0"/>
        <w:adjustRightInd w:val="0"/>
        <w:ind w:left="426" w:hanging="426"/>
        <w:contextualSpacing/>
        <w:jc w:val="both"/>
        <w:rPr>
          <w:rFonts w:asciiTheme="minorHAnsi" w:hAnsiTheme="minorHAnsi" w:cstheme="minorHAnsi"/>
          <w:sz w:val="20"/>
          <w:szCs w:val="20"/>
        </w:rPr>
      </w:pPr>
      <w:r w:rsidRPr="001C4082">
        <w:rPr>
          <w:rFonts w:asciiTheme="minorHAnsi" w:hAnsiTheme="minorHAnsi" w:cstheme="minorHAnsi"/>
          <w:b/>
          <w:sz w:val="20"/>
          <w:szCs w:val="20"/>
        </w:rPr>
        <w:t>Evaluación y aceptación del hormigón</w:t>
      </w:r>
      <w:r w:rsidRPr="001C4082">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p>
    <w:p w:rsidR="002863F6" w:rsidRPr="001C4082" w:rsidRDefault="002863F6" w:rsidP="002863F6">
      <w:pPr>
        <w:pStyle w:val="Prrafodelista"/>
        <w:autoSpaceDE w:val="0"/>
        <w:autoSpaceDN w:val="0"/>
        <w:adjustRightInd w:val="0"/>
        <w:ind w:left="426"/>
        <w:contextualSpacing/>
        <w:jc w:val="both"/>
        <w:rPr>
          <w:rFonts w:asciiTheme="minorHAnsi" w:hAnsiTheme="minorHAnsi" w:cstheme="minorHAnsi"/>
          <w:sz w:val="20"/>
          <w:szCs w:val="20"/>
        </w:rPr>
      </w:pPr>
    </w:p>
    <w:p w:rsidR="00EC7C34" w:rsidRPr="001C4082" w:rsidRDefault="00EC7C34" w:rsidP="00A05EA4">
      <w:pPr>
        <w:pStyle w:val="Prrafodelista"/>
        <w:numPr>
          <w:ilvl w:val="0"/>
          <w:numId w:val="17"/>
        </w:numPr>
        <w:autoSpaceDE w:val="0"/>
        <w:autoSpaceDN w:val="0"/>
        <w:adjustRightInd w:val="0"/>
        <w:ind w:left="426"/>
        <w:contextualSpacing/>
        <w:jc w:val="both"/>
        <w:rPr>
          <w:rFonts w:asciiTheme="minorHAnsi" w:hAnsiTheme="minorHAnsi" w:cstheme="minorHAnsi"/>
          <w:sz w:val="20"/>
          <w:szCs w:val="20"/>
        </w:rPr>
      </w:pPr>
      <w:r w:rsidRPr="001C4082">
        <w:rPr>
          <w:rFonts w:asciiTheme="minorHAnsi" w:hAnsiTheme="minorHAnsi" w:cstheme="minorHAnsi"/>
          <w:b/>
          <w:sz w:val="20"/>
          <w:szCs w:val="20"/>
        </w:rPr>
        <w:lastRenderedPageBreak/>
        <w:t>Aceptación de la estructura</w:t>
      </w:r>
      <w:r w:rsidRPr="001C4082">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EC7C34" w:rsidRPr="001C4082" w:rsidRDefault="00EC7C34" w:rsidP="00EC7C34">
      <w:pPr>
        <w:pStyle w:val="Prrafodelista"/>
        <w:autoSpaceDE w:val="0"/>
        <w:autoSpaceDN w:val="0"/>
        <w:adjustRightInd w:val="0"/>
        <w:ind w:left="426"/>
        <w:contextualSpacing/>
        <w:jc w:val="both"/>
        <w:rPr>
          <w:rFonts w:asciiTheme="minorHAnsi" w:hAnsiTheme="minorHAnsi" w:cstheme="minorHAnsi"/>
          <w:sz w:val="20"/>
          <w:szCs w:val="20"/>
        </w:rPr>
      </w:pPr>
    </w:p>
    <w:p w:rsidR="00EC7C34" w:rsidRPr="001C4082" w:rsidRDefault="00EC7C34" w:rsidP="00EC7C34">
      <w:pPr>
        <w:autoSpaceDE w:val="0"/>
        <w:autoSpaceDN w:val="0"/>
        <w:adjustRightInd w:val="0"/>
        <w:ind w:firstLine="720"/>
        <w:contextualSpacing/>
        <w:jc w:val="both"/>
        <w:rPr>
          <w:rFonts w:cstheme="minorHAnsi"/>
          <w:sz w:val="20"/>
          <w:szCs w:val="20"/>
        </w:rPr>
      </w:pPr>
      <w:r w:rsidRPr="001C4082">
        <w:rPr>
          <w:rFonts w:cstheme="minorHAnsi"/>
          <w:sz w:val="20"/>
          <w:szCs w:val="20"/>
        </w:rPr>
        <w:t>i) Resistencia del mayores al 90 %.Se procederá a:</w:t>
      </w:r>
    </w:p>
    <w:p w:rsidR="00EC7C34" w:rsidRPr="001C4082" w:rsidRDefault="00EC7C34" w:rsidP="00EC7C34">
      <w:pPr>
        <w:autoSpaceDE w:val="0"/>
        <w:autoSpaceDN w:val="0"/>
        <w:adjustRightInd w:val="0"/>
        <w:ind w:firstLine="720"/>
        <w:contextualSpacing/>
        <w:jc w:val="both"/>
        <w:rPr>
          <w:rFonts w:cstheme="minorHAnsi"/>
          <w:sz w:val="20"/>
          <w:szCs w:val="20"/>
        </w:rPr>
      </w:pPr>
      <w:r w:rsidRPr="001C4082">
        <w:rPr>
          <w:rFonts w:cstheme="minorHAnsi"/>
          <w:sz w:val="20"/>
          <w:szCs w:val="20"/>
        </w:rPr>
        <w:t xml:space="preserve">1. Ensayo con esclerómetro, </w:t>
      </w:r>
      <w:proofErr w:type="spellStart"/>
      <w:r w:rsidRPr="001C4082">
        <w:rPr>
          <w:rFonts w:cstheme="minorHAnsi"/>
          <w:sz w:val="20"/>
          <w:szCs w:val="20"/>
        </w:rPr>
        <w:t>senoscopio</w:t>
      </w:r>
      <w:proofErr w:type="spellEnd"/>
      <w:r w:rsidRPr="001C4082">
        <w:rPr>
          <w:rFonts w:cstheme="minorHAnsi"/>
          <w:sz w:val="20"/>
          <w:szCs w:val="20"/>
        </w:rPr>
        <w:t xml:space="preserve"> u otro no destructivo.</w:t>
      </w:r>
    </w:p>
    <w:p w:rsidR="00EC7C34" w:rsidRPr="001C4082" w:rsidRDefault="00EC7C34" w:rsidP="00EC7C34">
      <w:pPr>
        <w:autoSpaceDE w:val="0"/>
        <w:autoSpaceDN w:val="0"/>
        <w:adjustRightInd w:val="0"/>
        <w:ind w:left="720"/>
        <w:contextualSpacing/>
        <w:jc w:val="both"/>
        <w:rPr>
          <w:rFonts w:cstheme="minorHAnsi"/>
          <w:sz w:val="20"/>
          <w:szCs w:val="20"/>
        </w:rPr>
      </w:pPr>
      <w:r w:rsidRPr="001C4082">
        <w:rPr>
          <w:rFonts w:cstheme="minorHAnsi"/>
          <w:sz w:val="20"/>
          <w:szCs w:val="20"/>
        </w:rPr>
        <w:t>2. Carga directa según normas y precauciones previstas. En caso de obtener resultados satisfactorios, será aceptada la estructura.</w:t>
      </w:r>
    </w:p>
    <w:p w:rsidR="00EC7C34" w:rsidRPr="001C4082" w:rsidRDefault="00EC7C34" w:rsidP="00EC7C34">
      <w:pPr>
        <w:autoSpaceDE w:val="0"/>
        <w:autoSpaceDN w:val="0"/>
        <w:adjustRightInd w:val="0"/>
        <w:ind w:firstLine="720"/>
        <w:contextualSpacing/>
        <w:jc w:val="both"/>
        <w:rPr>
          <w:rFonts w:cstheme="minorHAnsi"/>
          <w:sz w:val="20"/>
          <w:szCs w:val="20"/>
        </w:rPr>
      </w:pPr>
      <w:r w:rsidRPr="001C4082">
        <w:rPr>
          <w:rFonts w:cstheme="minorHAnsi"/>
          <w:sz w:val="20"/>
          <w:szCs w:val="20"/>
        </w:rPr>
        <w:t>ii) Resistencia inferior al 90 %. Se procederá a:</w:t>
      </w:r>
    </w:p>
    <w:p w:rsidR="00EC7C34" w:rsidRPr="001C4082" w:rsidRDefault="00EC7C34" w:rsidP="00EC7C34">
      <w:pPr>
        <w:autoSpaceDE w:val="0"/>
        <w:autoSpaceDN w:val="0"/>
        <w:adjustRightInd w:val="0"/>
        <w:ind w:left="720"/>
        <w:contextualSpacing/>
        <w:jc w:val="both"/>
        <w:rPr>
          <w:rFonts w:cstheme="minorHAnsi"/>
          <w:sz w:val="20"/>
          <w:szCs w:val="20"/>
        </w:rPr>
      </w:pPr>
      <w:r w:rsidRPr="001C4082">
        <w:rPr>
          <w:rFonts w:cstheme="minorHAnsi"/>
          <w:sz w:val="20"/>
          <w:szCs w:val="20"/>
        </w:rPr>
        <w:t>1. El CONTRATISTA procederá a la demolición y reemplazo del sector de vaciado afectado.</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rPr>
      </w:pPr>
      <w:r w:rsidRPr="001C4082">
        <w:rPr>
          <w:rFonts w:cstheme="minorHAnsi"/>
          <w:sz w:val="20"/>
          <w:szCs w:val="20"/>
        </w:rPr>
        <w:t>Todos los ensayos, pruebas, demoliciones, reemplazos necesarios serán cancelados por el CONTRATISTA.</w:t>
      </w:r>
    </w:p>
    <w:p w:rsidR="00EC7C34" w:rsidRPr="001C4082" w:rsidRDefault="00EC7C34" w:rsidP="00EC7C34">
      <w:pPr>
        <w:contextualSpacing/>
        <w:jc w:val="both"/>
        <w:rPr>
          <w:rFonts w:cstheme="minorHAnsi"/>
          <w:b/>
          <w:sz w:val="20"/>
          <w:szCs w:val="20"/>
        </w:rPr>
      </w:pPr>
    </w:p>
    <w:p w:rsidR="00EC7C34" w:rsidRPr="001C4082" w:rsidRDefault="00EC7C34" w:rsidP="00EC7C34">
      <w:pPr>
        <w:contextualSpacing/>
        <w:jc w:val="both"/>
        <w:rPr>
          <w:rFonts w:cstheme="minorHAnsi"/>
          <w:sz w:val="20"/>
          <w:szCs w:val="20"/>
        </w:rPr>
      </w:pPr>
      <w:r w:rsidRPr="001C4082">
        <w:rPr>
          <w:rFonts w:cstheme="minorHAnsi"/>
          <w:b/>
          <w:sz w:val="20"/>
          <w:szCs w:val="20"/>
        </w:rPr>
        <w:t>Curado y Protección del Concreto</w:t>
      </w:r>
      <w:r w:rsidRPr="001C4082">
        <w:rPr>
          <w:rFonts w:cstheme="minorHAnsi"/>
          <w:sz w:val="20"/>
          <w:szCs w:val="20"/>
        </w:rPr>
        <w:t>. El curado se hará en una de las dos formas siguientes:</w:t>
      </w:r>
    </w:p>
    <w:p w:rsidR="00EC7C34" w:rsidRPr="001C4082" w:rsidRDefault="00EC7C34" w:rsidP="00EC7C34">
      <w:pPr>
        <w:contextualSpacing/>
        <w:jc w:val="both"/>
        <w:rPr>
          <w:rFonts w:cstheme="minorHAnsi"/>
          <w:b/>
          <w:sz w:val="20"/>
          <w:szCs w:val="20"/>
        </w:rPr>
      </w:pPr>
    </w:p>
    <w:p w:rsidR="00EC7C34" w:rsidRPr="001C4082" w:rsidRDefault="00EC7C34" w:rsidP="00EC7C34">
      <w:pPr>
        <w:contextualSpacing/>
        <w:jc w:val="both"/>
        <w:rPr>
          <w:rFonts w:cstheme="minorHAnsi"/>
          <w:sz w:val="20"/>
          <w:szCs w:val="20"/>
        </w:rPr>
      </w:pPr>
      <w:r w:rsidRPr="001C4082">
        <w:rPr>
          <w:rFonts w:cstheme="minorHAnsi"/>
          <w:b/>
          <w:sz w:val="20"/>
          <w:szCs w:val="20"/>
        </w:rPr>
        <w:t>Curado por Agua</w:t>
      </w:r>
      <w:r w:rsidRPr="001C4082">
        <w:rPr>
          <w:rFonts w:cstheme="minorHAnsi"/>
          <w:sz w:val="20"/>
          <w:szCs w:val="20"/>
        </w:rPr>
        <w:t>. El curado se hará cubriendo toda la superficie con costales húmedos, lonas u otro material de gran absorción. El material se mantendrá húmedo por el sistema de tuberías perforadas, de regadoras mec</w:t>
      </w:r>
      <w:r w:rsidR="002863F6">
        <w:rPr>
          <w:rFonts w:cstheme="minorHAnsi"/>
          <w:sz w:val="20"/>
          <w:szCs w:val="20"/>
        </w:rPr>
        <w:t>ánicas u otro método apropiado.</w:t>
      </w:r>
    </w:p>
    <w:p w:rsidR="00EC7C34" w:rsidRPr="001C4082" w:rsidRDefault="00EC7C34" w:rsidP="00EC7C34">
      <w:pPr>
        <w:contextualSpacing/>
        <w:jc w:val="both"/>
        <w:rPr>
          <w:rFonts w:cstheme="minorHAnsi"/>
          <w:sz w:val="20"/>
          <w:szCs w:val="20"/>
        </w:rPr>
      </w:pPr>
      <w:r w:rsidRPr="001C4082">
        <w:rPr>
          <w:rFonts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EC7C34" w:rsidRPr="001C4082" w:rsidRDefault="00EC7C34" w:rsidP="00EC7C34">
      <w:pPr>
        <w:contextualSpacing/>
        <w:jc w:val="both"/>
        <w:rPr>
          <w:rFonts w:cstheme="minorHAnsi"/>
          <w:sz w:val="20"/>
          <w:szCs w:val="20"/>
        </w:rPr>
      </w:pPr>
      <w:r w:rsidRPr="001C4082">
        <w:rPr>
          <w:rFonts w:cstheme="minorHAnsi"/>
          <w:sz w:val="20"/>
          <w:szCs w:val="20"/>
        </w:rPr>
        <w:t>En esta forma no se requerirá el empleo adicional de agua una vez la superficie haya sido cubierta.</w:t>
      </w:r>
    </w:p>
    <w:p w:rsidR="00EC7C34" w:rsidRPr="001C4082" w:rsidRDefault="00EC7C34" w:rsidP="00EC7C34">
      <w:pPr>
        <w:contextualSpacing/>
        <w:jc w:val="both"/>
        <w:rPr>
          <w:rFonts w:cstheme="minorHAnsi"/>
          <w:sz w:val="20"/>
          <w:szCs w:val="20"/>
        </w:rPr>
      </w:pPr>
      <w:r w:rsidRPr="001C4082">
        <w:rPr>
          <w:rFonts w:cstheme="minorHAnsi"/>
          <w:sz w:val="20"/>
          <w:szCs w:val="20"/>
        </w:rPr>
        <w:t>El tramo debe revisarse frecuentemente para asegurarse que si tenga la humedad requerida.</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rPr>
      </w:pPr>
      <w:r w:rsidRPr="001C4082">
        <w:rPr>
          <w:rFonts w:cstheme="minorHAnsi"/>
          <w:b/>
          <w:sz w:val="20"/>
          <w:szCs w:val="20"/>
        </w:rPr>
        <w:t>Curado por Compuestos Sellantes</w:t>
      </w:r>
      <w:r w:rsidRPr="001C4082">
        <w:rPr>
          <w:rFonts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EC7C34" w:rsidRDefault="00EC7C34" w:rsidP="00EC7C34">
      <w:pPr>
        <w:contextualSpacing/>
        <w:jc w:val="both"/>
        <w:rPr>
          <w:rFonts w:cstheme="minorHAnsi"/>
          <w:sz w:val="20"/>
          <w:szCs w:val="20"/>
        </w:rPr>
      </w:pPr>
      <w:r w:rsidRPr="001C4082">
        <w:rPr>
          <w:rFonts w:cstheme="minorHAnsi"/>
          <w:sz w:val="20"/>
          <w:szCs w:val="20"/>
        </w:rPr>
        <w:t>La humedad del concreto debe permanecer intacta por lo menos durante los siete dí</w:t>
      </w:r>
      <w:r w:rsidR="002863F6">
        <w:rPr>
          <w:rFonts w:cstheme="minorHAnsi"/>
          <w:sz w:val="20"/>
          <w:szCs w:val="20"/>
        </w:rPr>
        <w:t>as posteriores a su colocación.</w:t>
      </w:r>
    </w:p>
    <w:p w:rsidR="002863F6" w:rsidRPr="001C4082" w:rsidRDefault="002863F6"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rPr>
      </w:pPr>
      <w:r w:rsidRPr="001C4082">
        <w:rPr>
          <w:rFonts w:cstheme="minorHAnsi"/>
          <w:sz w:val="20"/>
          <w:szCs w:val="20"/>
        </w:rPr>
        <w:t>Por último el CONTRATISTA estará a cargo de:</w:t>
      </w:r>
    </w:p>
    <w:p w:rsidR="00EC7C34" w:rsidRDefault="00EC7C34" w:rsidP="00A05EA4">
      <w:pPr>
        <w:numPr>
          <w:ilvl w:val="0"/>
          <w:numId w:val="16"/>
        </w:numPr>
        <w:spacing w:after="0" w:line="240" w:lineRule="auto"/>
        <w:contextualSpacing/>
        <w:jc w:val="both"/>
        <w:rPr>
          <w:rFonts w:cstheme="minorHAnsi"/>
          <w:sz w:val="20"/>
          <w:szCs w:val="20"/>
        </w:rPr>
      </w:pPr>
      <w:r w:rsidRPr="001C4082">
        <w:rPr>
          <w:rFonts w:cstheme="minorHAnsi"/>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1C4082">
        <w:rPr>
          <w:rFonts w:cstheme="minorHAnsi"/>
          <w:b/>
          <w:sz w:val="20"/>
          <w:szCs w:val="20"/>
        </w:rPr>
        <w:t>YPFB-GAS</w:t>
      </w:r>
      <w:r w:rsidRPr="001C4082">
        <w:rPr>
          <w:rFonts w:cstheme="minorHAnsi"/>
          <w:sz w:val="20"/>
          <w:szCs w:val="20"/>
        </w:rPr>
        <w:t>.</w:t>
      </w:r>
    </w:p>
    <w:p w:rsidR="002863F6" w:rsidRPr="001C4082" w:rsidRDefault="002863F6" w:rsidP="002863F6">
      <w:pPr>
        <w:spacing w:after="0" w:line="240" w:lineRule="auto"/>
        <w:ind w:left="720"/>
        <w:contextualSpacing/>
        <w:jc w:val="both"/>
        <w:rPr>
          <w:rFonts w:cstheme="minorHAnsi"/>
          <w:sz w:val="20"/>
          <w:szCs w:val="20"/>
        </w:rPr>
      </w:pPr>
    </w:p>
    <w:p w:rsidR="00EC7C34" w:rsidRDefault="00EC7C34" w:rsidP="002863F6">
      <w:pPr>
        <w:numPr>
          <w:ilvl w:val="0"/>
          <w:numId w:val="16"/>
        </w:numPr>
        <w:spacing w:after="0" w:line="240" w:lineRule="auto"/>
        <w:contextualSpacing/>
        <w:jc w:val="both"/>
        <w:rPr>
          <w:rFonts w:cstheme="minorHAnsi"/>
          <w:sz w:val="20"/>
          <w:szCs w:val="20"/>
        </w:rPr>
      </w:pPr>
      <w:r w:rsidRPr="001C4082">
        <w:rPr>
          <w:rFonts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863F6" w:rsidRPr="002863F6" w:rsidRDefault="002863F6" w:rsidP="002863F6">
      <w:pPr>
        <w:spacing w:after="0" w:line="240" w:lineRule="auto"/>
        <w:ind w:left="720"/>
        <w:contextualSpacing/>
        <w:jc w:val="both"/>
        <w:rPr>
          <w:rFonts w:cstheme="minorHAnsi"/>
          <w:sz w:val="20"/>
          <w:szCs w:val="20"/>
        </w:rPr>
      </w:pPr>
    </w:p>
    <w:p w:rsidR="00EC7C34" w:rsidRPr="001C4082" w:rsidRDefault="00EC7C34" w:rsidP="00A05EA4">
      <w:pPr>
        <w:pStyle w:val="Estilo1"/>
        <w:numPr>
          <w:ilvl w:val="1"/>
          <w:numId w:val="25"/>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EC7C34" w:rsidRPr="001C4082" w:rsidRDefault="00EC7C34" w:rsidP="00EC7C34">
      <w:pPr>
        <w:jc w:val="both"/>
        <w:rPr>
          <w:rFonts w:cstheme="minorHAnsi"/>
          <w:kern w:val="28"/>
          <w:sz w:val="20"/>
          <w:szCs w:val="20"/>
          <w:lang w:val="es-ES_tradnl"/>
        </w:rPr>
      </w:pPr>
      <w:r w:rsidRPr="001C4082">
        <w:rPr>
          <w:rFonts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1C4082">
        <w:rPr>
          <w:rFonts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7C34" w:rsidRPr="001C4082" w:rsidRDefault="00EC7C34" w:rsidP="00EC7C34">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7C34" w:rsidRPr="001C4082" w:rsidRDefault="00EC7C34" w:rsidP="00EC7C34">
      <w:pPr>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C7C34" w:rsidRPr="001C4082" w:rsidRDefault="00EC7C34" w:rsidP="00EC7C34">
      <w:pPr>
        <w:jc w:val="both"/>
        <w:rPr>
          <w:rFonts w:cstheme="minorHAnsi"/>
          <w:sz w:val="20"/>
          <w:szCs w:val="20"/>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C7C34" w:rsidRPr="001C4082" w:rsidRDefault="00EC7C34" w:rsidP="00A05EA4">
      <w:pPr>
        <w:pStyle w:val="Estilo1"/>
        <w:numPr>
          <w:ilvl w:val="1"/>
          <w:numId w:val="25"/>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EC7C34" w:rsidRPr="001C4082" w:rsidRDefault="00EC7C34" w:rsidP="00EC7C34">
      <w:pPr>
        <w:contextualSpacing/>
        <w:jc w:val="both"/>
        <w:rPr>
          <w:rFonts w:cstheme="minorHAnsi"/>
          <w:kern w:val="28"/>
          <w:sz w:val="20"/>
          <w:szCs w:val="20"/>
          <w:lang w:val="es-ES_tradnl"/>
        </w:rPr>
      </w:pPr>
      <w:r w:rsidRPr="001C4082">
        <w:rPr>
          <w:rFonts w:cstheme="minorHAnsi"/>
          <w:kern w:val="28"/>
          <w:sz w:val="20"/>
          <w:szCs w:val="20"/>
          <w:lang w:val="es-ES_tradnl"/>
        </w:rPr>
        <w:t>Las reposiciones en aceras y/o cunetas de hormigón, serán medidas en metros cuadrados de acuerdo al área neta ejecutada y aprobada por el SUPERVISOR</w:t>
      </w:r>
      <w:r>
        <w:rPr>
          <w:rFonts w:cstheme="minorHAnsi"/>
          <w:kern w:val="28"/>
          <w:sz w:val="20"/>
          <w:szCs w:val="20"/>
          <w:lang w:val="es-ES_tradnl"/>
        </w:rPr>
        <w:t xml:space="preserve"> DE OBRA</w:t>
      </w:r>
      <w:r w:rsidRPr="001C4082">
        <w:rPr>
          <w:rFonts w:cstheme="minorHAnsi"/>
          <w:kern w:val="28"/>
          <w:sz w:val="20"/>
          <w:szCs w:val="20"/>
          <w:lang w:val="es-ES_tradnl"/>
        </w:rPr>
        <w:t>. Este Ítem será pagado de acuerdo al precio unitario de la propuesta aceptada.</w:t>
      </w:r>
    </w:p>
    <w:p w:rsidR="00EC7C34" w:rsidRPr="001C4082" w:rsidRDefault="00EC7C34" w:rsidP="00EC7C34">
      <w:pPr>
        <w:contextualSpacing/>
        <w:jc w:val="both"/>
        <w:rPr>
          <w:rFonts w:cstheme="minorHAnsi"/>
          <w:kern w:val="28"/>
          <w:sz w:val="20"/>
          <w:szCs w:val="20"/>
          <w:lang w:val="es-ES_tradnl"/>
        </w:rPr>
      </w:pPr>
    </w:p>
    <w:p w:rsidR="00EC7C34" w:rsidRPr="00EC7C34" w:rsidRDefault="00EC7C34" w:rsidP="00EC7C34">
      <w:pPr>
        <w:contextualSpacing/>
        <w:jc w:val="both"/>
        <w:rPr>
          <w:rFonts w:cstheme="minorHAnsi"/>
          <w:kern w:val="28"/>
          <w:sz w:val="20"/>
          <w:szCs w:val="20"/>
          <w:lang w:val="es-ES_tradnl"/>
        </w:rPr>
      </w:pPr>
      <w:r w:rsidRPr="001C4082">
        <w:rPr>
          <w:rFonts w:cstheme="minorHAnsi"/>
          <w:kern w:val="28"/>
          <w:sz w:val="20"/>
          <w:szCs w:val="20"/>
          <w:lang w:val="es-ES_tradnl"/>
        </w:rPr>
        <w:t xml:space="preserve">Las carpetas construidas con materiales aprobados y en todo de acuerdo con lo aquí especificado y estipulado según lo prescrito en medición, serán pagados según el precio cotizado en la propuesta aceptada. </w:t>
      </w:r>
    </w:p>
    <w:p w:rsidR="00EC7C34" w:rsidRDefault="00EC7C34" w:rsidP="00EC7C34">
      <w:pPr>
        <w:pStyle w:val="Estilo1"/>
        <w:spacing w:line="276" w:lineRule="auto"/>
        <w:contextualSpacing/>
        <w:rPr>
          <w:rFonts w:asciiTheme="minorHAnsi" w:hAnsiTheme="minorHAnsi" w:cstheme="minorHAnsi"/>
          <w:b w:val="0"/>
          <w:kern w:val="28"/>
          <w:sz w:val="20"/>
          <w:szCs w:val="20"/>
        </w:rPr>
      </w:pPr>
      <w:r w:rsidRPr="00EC7C34">
        <w:rPr>
          <w:rFonts w:asciiTheme="minorHAnsi" w:hAnsiTheme="minorHAnsi" w:cstheme="minorHAnsi"/>
          <w:b w:val="0"/>
          <w:kern w:val="28"/>
          <w:sz w:val="20"/>
          <w:szCs w:val="20"/>
        </w:rPr>
        <w:t>En este precio global están comprendidos todas las herramientas, mano de obra, material y transporte necesarios para la ejecución total de este ítem.</w:t>
      </w:r>
    </w:p>
    <w:p w:rsidR="00645086" w:rsidRDefault="00645086" w:rsidP="00645086">
      <w:pPr>
        <w:pStyle w:val="Estilo1"/>
        <w:spacing w:line="276" w:lineRule="auto"/>
        <w:contextualSpacing/>
        <w:rPr>
          <w:rFonts w:asciiTheme="minorHAnsi" w:hAnsiTheme="minorHAnsi" w:cstheme="minorHAnsi"/>
          <w:b w:val="0"/>
          <w:kern w:val="28"/>
          <w:sz w:val="20"/>
          <w:szCs w:val="20"/>
        </w:rPr>
      </w:pPr>
    </w:p>
    <w:p w:rsidR="00645086" w:rsidRPr="00BB1B65" w:rsidRDefault="00BB1B65" w:rsidP="00A05EA4">
      <w:pPr>
        <w:pStyle w:val="Ttulo3"/>
        <w:keepLines w:val="0"/>
        <w:numPr>
          <w:ilvl w:val="0"/>
          <w:numId w:val="25"/>
        </w:numPr>
        <w:spacing w:before="0" w:line="276" w:lineRule="auto"/>
        <w:contextualSpacing/>
        <w:jc w:val="both"/>
        <w:rPr>
          <w:rFonts w:asciiTheme="minorHAnsi" w:hAnsiTheme="minorHAnsi" w:cstheme="minorHAnsi"/>
          <w:color w:val="auto"/>
          <w:kern w:val="28"/>
        </w:rPr>
      </w:pPr>
      <w:r>
        <w:rPr>
          <w:rFonts w:asciiTheme="minorHAnsi" w:hAnsiTheme="minorHAnsi" w:cstheme="minorHAnsi"/>
          <w:color w:val="auto"/>
          <w:kern w:val="28"/>
        </w:rPr>
        <w:t>ELABORACIÓN DE PLANOS “AS-</w:t>
      </w:r>
      <w:r w:rsidR="00645086" w:rsidRPr="00BB1B65">
        <w:rPr>
          <w:rFonts w:asciiTheme="minorHAnsi" w:hAnsiTheme="minorHAnsi" w:cstheme="minorHAnsi"/>
          <w:color w:val="auto"/>
          <w:kern w:val="28"/>
        </w:rPr>
        <w:t xml:space="preserve">BUILT”. </w:t>
      </w:r>
    </w:p>
    <w:p w:rsidR="00645086" w:rsidRPr="001C4082" w:rsidRDefault="00645086" w:rsidP="00645086">
      <w:pPr>
        <w:spacing w:line="276" w:lineRule="auto"/>
        <w:contextualSpacing/>
        <w:jc w:val="both"/>
        <w:rPr>
          <w:rFonts w:cstheme="minorHAnsi"/>
          <w:b/>
          <w:kern w:val="28"/>
          <w:sz w:val="20"/>
          <w:szCs w:val="20"/>
        </w:rPr>
      </w:pPr>
      <w:r w:rsidRPr="001C4082">
        <w:rPr>
          <w:rFonts w:cstheme="minorHAnsi"/>
          <w:b/>
          <w:kern w:val="28"/>
          <w:sz w:val="20"/>
          <w:szCs w:val="20"/>
        </w:rPr>
        <w:t xml:space="preserve">UNIDAD: </w:t>
      </w:r>
      <w:r w:rsidR="00C06677">
        <w:rPr>
          <w:rFonts w:cstheme="minorHAnsi"/>
          <w:b/>
          <w:kern w:val="28"/>
          <w:sz w:val="20"/>
          <w:szCs w:val="20"/>
        </w:rPr>
        <w:t>m</w:t>
      </w:r>
    </w:p>
    <w:p w:rsidR="00645086" w:rsidRPr="001C4082" w:rsidRDefault="00645086" w:rsidP="00A05EA4">
      <w:pPr>
        <w:pStyle w:val="Prrafodelista"/>
        <w:numPr>
          <w:ilvl w:val="0"/>
          <w:numId w:val="25"/>
        </w:numPr>
        <w:spacing w:line="276" w:lineRule="auto"/>
        <w:contextualSpacing/>
        <w:jc w:val="both"/>
        <w:rPr>
          <w:rFonts w:asciiTheme="minorHAnsi" w:hAnsiTheme="minorHAnsi" w:cstheme="minorHAnsi"/>
          <w:b/>
          <w:vanish/>
          <w:kern w:val="28"/>
          <w:sz w:val="20"/>
          <w:szCs w:val="20"/>
        </w:rPr>
      </w:pPr>
    </w:p>
    <w:p w:rsidR="00645086" w:rsidRPr="001C4082" w:rsidRDefault="00645086" w:rsidP="00814048">
      <w:pPr>
        <w:pStyle w:val="Estilo1"/>
        <w:numPr>
          <w:ilvl w:val="1"/>
          <w:numId w:val="49"/>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DEFINICIÓN. </w:t>
      </w:r>
    </w:p>
    <w:p w:rsidR="00645086" w:rsidRPr="001C4082" w:rsidRDefault="00645086" w:rsidP="00645086">
      <w:pPr>
        <w:spacing w:line="276" w:lineRule="auto"/>
        <w:contextualSpacing/>
        <w:jc w:val="both"/>
        <w:rPr>
          <w:rFonts w:cstheme="minorHAnsi"/>
          <w:kern w:val="28"/>
          <w:sz w:val="20"/>
          <w:szCs w:val="20"/>
        </w:rPr>
      </w:pPr>
      <w:r w:rsidRPr="001C4082">
        <w:rPr>
          <w:rFonts w:cstheme="minorHAnsi"/>
          <w:kern w:val="28"/>
          <w:sz w:val="20"/>
          <w:szCs w:val="20"/>
        </w:rPr>
        <w:t>Este ítem comprende la elaboración de Planos que definen en forma precisa la ubicación de las tuberías y accesorios</w:t>
      </w:r>
      <w:r>
        <w:rPr>
          <w:rFonts w:cstheme="minorHAnsi"/>
          <w:kern w:val="28"/>
          <w:sz w:val="20"/>
          <w:szCs w:val="20"/>
        </w:rPr>
        <w:t xml:space="preserve">, </w:t>
      </w:r>
      <w:r w:rsidRPr="001C4082">
        <w:rPr>
          <w:rFonts w:cstheme="minorHAnsi"/>
          <w:kern w:val="28"/>
          <w:sz w:val="20"/>
          <w:szCs w:val="20"/>
        </w:rPr>
        <w:t xml:space="preserve">con respecto a líneas de eje de las rasantes municipales, indicando longitudes de tramos, diámetros, perfil, etc. </w:t>
      </w:r>
      <w:r>
        <w:rPr>
          <w:rFonts w:cstheme="minorHAnsi"/>
          <w:kern w:val="28"/>
          <w:sz w:val="20"/>
          <w:szCs w:val="20"/>
        </w:rPr>
        <w:t>Además comprende la elaboración de planos de la caseta de la EDR con todos los equipos y accesorios incluidos en la misma, si es que corresponde.</w:t>
      </w:r>
    </w:p>
    <w:p w:rsidR="00645086" w:rsidRPr="001C4082" w:rsidRDefault="00645086" w:rsidP="00814048">
      <w:pPr>
        <w:pStyle w:val="Estilo1"/>
        <w:numPr>
          <w:ilvl w:val="1"/>
          <w:numId w:val="49"/>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lastRenderedPageBreak/>
        <w:t xml:space="preserve">MATERIALES, HERRAMIENTAS Y EQUIPO. </w:t>
      </w:r>
    </w:p>
    <w:p w:rsidR="00645086" w:rsidRPr="001C4082" w:rsidRDefault="00645086" w:rsidP="00645086">
      <w:pPr>
        <w:spacing w:line="276" w:lineRule="auto"/>
        <w:contextualSpacing/>
        <w:jc w:val="both"/>
        <w:rPr>
          <w:rFonts w:cstheme="minorHAnsi"/>
          <w:kern w:val="28"/>
          <w:sz w:val="20"/>
          <w:szCs w:val="20"/>
        </w:rPr>
      </w:pPr>
      <w:r w:rsidRPr="001C4082">
        <w:rPr>
          <w:rFonts w:cstheme="minorHAnsi"/>
          <w:kern w:val="28"/>
          <w:sz w:val="20"/>
          <w:szCs w:val="20"/>
        </w:rPr>
        <w:t xml:space="preserve">El CONTRATISTA, deberá proveer todos los materiales, herramientas y equipos necesarios (cinta de medición, GPS, cámara fotográfica, material de escritorio, software, plotter, </w:t>
      </w:r>
      <w:r>
        <w:rPr>
          <w:rFonts w:cstheme="minorHAnsi"/>
          <w:kern w:val="28"/>
          <w:sz w:val="20"/>
          <w:szCs w:val="20"/>
        </w:rPr>
        <w:t xml:space="preserve">impresora, </w:t>
      </w:r>
      <w:r w:rsidRPr="001C4082">
        <w:rPr>
          <w:rFonts w:cstheme="minorHAnsi"/>
          <w:kern w:val="28"/>
          <w:sz w:val="20"/>
          <w:szCs w:val="20"/>
        </w:rPr>
        <w:t xml:space="preserve">etc.), de acuerdo a lo señalado en la propuesta técnica. </w:t>
      </w:r>
    </w:p>
    <w:p w:rsidR="00645086" w:rsidRPr="001C4082" w:rsidRDefault="00645086" w:rsidP="00814048">
      <w:pPr>
        <w:pStyle w:val="Estilo1"/>
        <w:numPr>
          <w:ilvl w:val="1"/>
          <w:numId w:val="49"/>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PROCEDIMIENTO PARA LA EJECUCIÓN. </w:t>
      </w:r>
    </w:p>
    <w:p w:rsidR="00645086" w:rsidRPr="001C4082" w:rsidRDefault="00645086" w:rsidP="00645086">
      <w:pPr>
        <w:spacing w:line="276" w:lineRule="auto"/>
        <w:contextualSpacing/>
        <w:jc w:val="both"/>
        <w:rPr>
          <w:rFonts w:cstheme="minorHAnsi"/>
          <w:kern w:val="28"/>
          <w:sz w:val="20"/>
          <w:szCs w:val="20"/>
        </w:rPr>
      </w:pPr>
      <w:r w:rsidRPr="001C4082">
        <w:rPr>
          <w:rFonts w:cstheme="minorHAnsi"/>
          <w:kern w:val="28"/>
          <w:sz w:val="20"/>
          <w:szCs w:val="20"/>
        </w:rPr>
        <w:t>Los trabajos de elaboració</w:t>
      </w:r>
      <w:r>
        <w:rPr>
          <w:rFonts w:cstheme="minorHAnsi"/>
          <w:kern w:val="28"/>
          <w:sz w:val="20"/>
          <w:szCs w:val="20"/>
        </w:rPr>
        <w:t xml:space="preserve">n de planos As </w:t>
      </w:r>
      <w:proofErr w:type="spellStart"/>
      <w:r>
        <w:rPr>
          <w:rFonts w:cstheme="minorHAnsi"/>
          <w:kern w:val="28"/>
          <w:sz w:val="20"/>
          <w:szCs w:val="20"/>
        </w:rPr>
        <w:t>Built</w:t>
      </w:r>
      <w:proofErr w:type="spellEnd"/>
      <w:r>
        <w:rPr>
          <w:rFonts w:cstheme="minorHAnsi"/>
          <w:kern w:val="28"/>
          <w:sz w:val="20"/>
          <w:szCs w:val="20"/>
        </w:rPr>
        <w:t>, se llevarán</w:t>
      </w:r>
      <w:r w:rsidRPr="001C4082">
        <w:rPr>
          <w:rFonts w:cstheme="minorHAnsi"/>
          <w:kern w:val="28"/>
          <w:sz w:val="20"/>
          <w:szCs w:val="20"/>
        </w:rPr>
        <w:t xml:space="preserve"> a cabo durante la ejecución de la obra, el CONTRATISTA deberá presentar periódicamente el avance de los planos “As </w:t>
      </w:r>
      <w:proofErr w:type="spellStart"/>
      <w:r w:rsidRPr="001C4082">
        <w:rPr>
          <w:rFonts w:cstheme="minorHAnsi"/>
          <w:kern w:val="28"/>
          <w:sz w:val="20"/>
          <w:szCs w:val="20"/>
        </w:rPr>
        <w:t>Built</w:t>
      </w:r>
      <w:proofErr w:type="spellEnd"/>
      <w:r w:rsidRPr="001C4082">
        <w:rPr>
          <w:rFonts w:cstheme="minorHAnsi"/>
          <w:kern w:val="28"/>
          <w:sz w:val="20"/>
          <w:szCs w:val="20"/>
        </w:rPr>
        <w:t>” (Planta y perfil según corresponda) al SUPERVISOR</w:t>
      </w:r>
      <w:r>
        <w:rPr>
          <w:rFonts w:cstheme="minorHAnsi"/>
          <w:kern w:val="28"/>
          <w:sz w:val="20"/>
          <w:szCs w:val="20"/>
        </w:rPr>
        <w:t xml:space="preserve"> DE OBRA</w:t>
      </w:r>
      <w:r w:rsidRPr="001C4082">
        <w:rPr>
          <w:rFonts w:cstheme="minorHAnsi"/>
          <w:kern w:val="28"/>
          <w:sz w:val="20"/>
          <w:szCs w:val="20"/>
        </w:rPr>
        <w:t xml:space="preserve">, dichos planos cumplirán las especificaciones técnicas requeridas por parte de YPFB, que se detallan a continuación: </w:t>
      </w:r>
    </w:p>
    <w:p w:rsidR="00645086" w:rsidRPr="001C4082" w:rsidRDefault="00645086" w:rsidP="00645086">
      <w:pPr>
        <w:spacing w:line="276" w:lineRule="auto"/>
        <w:contextualSpacing/>
        <w:jc w:val="both"/>
        <w:rPr>
          <w:rFonts w:cstheme="minorHAnsi"/>
          <w:kern w:val="28"/>
          <w:sz w:val="20"/>
          <w:szCs w:val="20"/>
        </w:rPr>
      </w:pPr>
    </w:p>
    <w:p w:rsidR="00645086" w:rsidRPr="001C4082" w:rsidRDefault="00645086" w:rsidP="00645086">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a) </w:t>
      </w:r>
      <w:r w:rsidRPr="001C4082">
        <w:rPr>
          <w:rFonts w:cstheme="minorHAnsi"/>
          <w:kern w:val="28"/>
          <w:sz w:val="20"/>
          <w:szCs w:val="20"/>
        </w:rPr>
        <w:tab/>
        <w:t xml:space="preserve">La elaboración de los planos As </w:t>
      </w:r>
      <w:proofErr w:type="spellStart"/>
      <w:r w:rsidRPr="001C4082">
        <w:rPr>
          <w:rFonts w:cstheme="minorHAnsi"/>
          <w:kern w:val="28"/>
          <w:sz w:val="20"/>
          <w:szCs w:val="20"/>
        </w:rPr>
        <w:t>Built</w:t>
      </w:r>
      <w:proofErr w:type="spellEnd"/>
      <w:r w:rsidRPr="001C4082">
        <w:rPr>
          <w:rFonts w:cstheme="minorHAnsi"/>
          <w:kern w:val="28"/>
          <w:sz w:val="20"/>
          <w:szCs w:val="20"/>
        </w:rPr>
        <w:t>, será realizado por personal calificado (</w:t>
      </w:r>
      <w:r>
        <w:rPr>
          <w:rFonts w:cstheme="minorHAnsi"/>
          <w:kern w:val="28"/>
          <w:sz w:val="20"/>
          <w:szCs w:val="20"/>
        </w:rPr>
        <w:t>Dibujante</w:t>
      </w:r>
      <w:r w:rsidRPr="001C4082">
        <w:rPr>
          <w:rFonts w:cstheme="minorHAnsi"/>
          <w:kern w:val="28"/>
          <w:sz w:val="20"/>
          <w:szCs w:val="20"/>
        </w:rPr>
        <w:t xml:space="preserve"> de Planos As </w:t>
      </w:r>
      <w:proofErr w:type="spellStart"/>
      <w:r w:rsidRPr="001C4082">
        <w:rPr>
          <w:rFonts w:cstheme="minorHAnsi"/>
          <w:kern w:val="28"/>
          <w:sz w:val="20"/>
          <w:szCs w:val="20"/>
        </w:rPr>
        <w:t>Built</w:t>
      </w:r>
      <w:proofErr w:type="spellEnd"/>
      <w:r w:rsidRPr="001C4082">
        <w:rPr>
          <w:rFonts w:cstheme="minorHAnsi"/>
          <w:kern w:val="28"/>
          <w:sz w:val="20"/>
          <w:szCs w:val="20"/>
        </w:rPr>
        <w:t>), con experiencia y con capacitación en el manejo de paquetes CAD (</w:t>
      </w:r>
      <w:proofErr w:type="spellStart"/>
      <w:r w:rsidRPr="001C4082">
        <w:rPr>
          <w:rFonts w:cstheme="minorHAnsi"/>
          <w:kern w:val="28"/>
          <w:sz w:val="20"/>
          <w:szCs w:val="20"/>
        </w:rPr>
        <w:t>Computer</w:t>
      </w:r>
      <w:proofErr w:type="spellEnd"/>
      <w:r w:rsidRPr="001C4082">
        <w:rPr>
          <w:rFonts w:cstheme="minorHAnsi"/>
          <w:kern w:val="28"/>
          <w:sz w:val="20"/>
          <w:szCs w:val="20"/>
        </w:rPr>
        <w:t xml:space="preserve"> </w:t>
      </w:r>
      <w:proofErr w:type="spellStart"/>
      <w:r w:rsidRPr="001C4082">
        <w:rPr>
          <w:rFonts w:cstheme="minorHAnsi"/>
          <w:kern w:val="28"/>
          <w:sz w:val="20"/>
          <w:szCs w:val="20"/>
        </w:rPr>
        <w:t>Aided</w:t>
      </w:r>
      <w:proofErr w:type="spellEnd"/>
      <w:r w:rsidRPr="001C4082">
        <w:rPr>
          <w:rFonts w:cstheme="minorHAnsi"/>
          <w:kern w:val="28"/>
          <w:sz w:val="20"/>
          <w:szCs w:val="20"/>
        </w:rPr>
        <w:t xml:space="preserve"> </w:t>
      </w:r>
      <w:proofErr w:type="spellStart"/>
      <w:r w:rsidRPr="001C4082">
        <w:rPr>
          <w:rFonts w:cstheme="minorHAnsi"/>
          <w:kern w:val="28"/>
          <w:sz w:val="20"/>
          <w:szCs w:val="20"/>
        </w:rPr>
        <w:t>Design</w:t>
      </w:r>
      <w:proofErr w:type="spellEnd"/>
      <w:r w:rsidRPr="001C4082">
        <w:rPr>
          <w:rFonts w:cstheme="minorHAnsi"/>
          <w:kern w:val="28"/>
          <w:sz w:val="20"/>
          <w:szCs w:val="20"/>
        </w:rPr>
        <w:t xml:space="preserve">), contando con dominio en el software </w:t>
      </w:r>
      <w:proofErr w:type="spellStart"/>
      <w:r w:rsidRPr="001C4082">
        <w:rPr>
          <w:rFonts w:cstheme="minorHAnsi"/>
          <w:kern w:val="28"/>
          <w:sz w:val="20"/>
          <w:szCs w:val="20"/>
        </w:rPr>
        <w:t>AutoCad</w:t>
      </w:r>
      <w:proofErr w:type="spellEnd"/>
      <w:r w:rsidRPr="001C4082">
        <w:rPr>
          <w:rFonts w:cstheme="minorHAnsi"/>
          <w:kern w:val="28"/>
          <w:sz w:val="20"/>
          <w:szCs w:val="20"/>
        </w:rPr>
        <w:t xml:space="preserve"> -2011 o versiones posteriores. Se debe presentar la documentación </w:t>
      </w:r>
      <w:proofErr w:type="spellStart"/>
      <w:r w:rsidRPr="001C4082">
        <w:rPr>
          <w:rFonts w:cstheme="minorHAnsi"/>
          <w:kern w:val="28"/>
          <w:sz w:val="20"/>
          <w:szCs w:val="20"/>
        </w:rPr>
        <w:t>respaldatoria</w:t>
      </w:r>
      <w:proofErr w:type="spellEnd"/>
      <w:r w:rsidRPr="001C4082">
        <w:rPr>
          <w:rFonts w:cstheme="minorHAnsi"/>
          <w:kern w:val="28"/>
          <w:sz w:val="20"/>
          <w:szCs w:val="20"/>
        </w:rPr>
        <w:t>, la misma que será verificada y firmada por el residente de obra, para su presentación al SUPERVISOR</w:t>
      </w:r>
      <w:r>
        <w:rPr>
          <w:rFonts w:cstheme="minorHAnsi"/>
          <w:kern w:val="28"/>
          <w:sz w:val="20"/>
          <w:szCs w:val="20"/>
        </w:rPr>
        <w:t xml:space="preserve"> DE OBRA</w:t>
      </w:r>
      <w:r w:rsidRPr="001C4082">
        <w:rPr>
          <w:rFonts w:cstheme="minorHAnsi"/>
          <w:kern w:val="28"/>
          <w:sz w:val="20"/>
          <w:szCs w:val="20"/>
        </w:rPr>
        <w:t xml:space="preserve">. </w:t>
      </w:r>
    </w:p>
    <w:p w:rsidR="00645086" w:rsidRPr="001C4082" w:rsidRDefault="00645086" w:rsidP="00645086">
      <w:pPr>
        <w:spacing w:line="276" w:lineRule="auto"/>
        <w:ind w:left="284" w:hanging="284"/>
        <w:contextualSpacing/>
        <w:jc w:val="both"/>
        <w:rPr>
          <w:rFonts w:cstheme="minorHAnsi"/>
          <w:kern w:val="28"/>
          <w:sz w:val="20"/>
          <w:szCs w:val="20"/>
        </w:rPr>
      </w:pPr>
    </w:p>
    <w:p w:rsidR="00645086" w:rsidRPr="001C4082" w:rsidRDefault="00645086" w:rsidP="00645086">
      <w:pPr>
        <w:spacing w:line="276" w:lineRule="auto"/>
        <w:ind w:left="284" w:hanging="284"/>
        <w:contextualSpacing/>
        <w:jc w:val="both"/>
        <w:rPr>
          <w:rFonts w:cstheme="minorHAnsi"/>
          <w:kern w:val="28"/>
          <w:sz w:val="20"/>
          <w:szCs w:val="20"/>
        </w:rPr>
      </w:pPr>
      <w:r w:rsidRPr="001C4082">
        <w:rPr>
          <w:rFonts w:cstheme="minorHAnsi"/>
          <w:kern w:val="28"/>
          <w:sz w:val="20"/>
          <w:szCs w:val="20"/>
        </w:rPr>
        <w:t>b) YPFB entregara planos de la(s) zona(s) donde se realice el proyecto, en casos excepcionales el CONTRATISTA, será el encargado de conseguir los planos de la zona previa comunicación al SUPERVISOR</w:t>
      </w:r>
      <w:r>
        <w:rPr>
          <w:rFonts w:cstheme="minorHAnsi"/>
          <w:kern w:val="28"/>
          <w:sz w:val="20"/>
          <w:szCs w:val="20"/>
        </w:rPr>
        <w:t xml:space="preserve"> DE OBRA</w:t>
      </w:r>
      <w:r w:rsidRPr="001C4082">
        <w:rPr>
          <w:rFonts w:cstheme="minorHAnsi"/>
          <w:kern w:val="28"/>
          <w:sz w:val="20"/>
          <w:szCs w:val="20"/>
        </w:rPr>
        <w:t xml:space="preserve">. </w:t>
      </w:r>
    </w:p>
    <w:p w:rsidR="00645086" w:rsidRPr="001C4082" w:rsidRDefault="00645086" w:rsidP="00645086">
      <w:pPr>
        <w:spacing w:line="276" w:lineRule="auto"/>
        <w:ind w:left="284" w:hanging="284"/>
        <w:contextualSpacing/>
        <w:jc w:val="both"/>
        <w:rPr>
          <w:rFonts w:cstheme="minorHAnsi"/>
          <w:kern w:val="28"/>
          <w:sz w:val="20"/>
          <w:szCs w:val="20"/>
        </w:rPr>
      </w:pPr>
    </w:p>
    <w:p w:rsidR="00645086" w:rsidRPr="001C4082" w:rsidRDefault="00645086" w:rsidP="00645086">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c) </w:t>
      </w:r>
      <w:r w:rsidRPr="001C4082">
        <w:rPr>
          <w:rFonts w:cstheme="minorHAnsi"/>
          <w:kern w:val="28"/>
          <w:sz w:val="20"/>
          <w:szCs w:val="20"/>
        </w:rPr>
        <w:tab/>
        <w:t xml:space="preserve">El SUPERVISOR </w:t>
      </w:r>
      <w:r>
        <w:rPr>
          <w:rFonts w:cstheme="minorHAnsi"/>
          <w:kern w:val="28"/>
          <w:sz w:val="20"/>
          <w:szCs w:val="20"/>
        </w:rPr>
        <w:t xml:space="preserve">DE OBRA </w:t>
      </w:r>
      <w:r w:rsidRPr="001C4082">
        <w:rPr>
          <w:rFonts w:cstheme="minorHAnsi"/>
          <w:kern w:val="28"/>
          <w:sz w:val="20"/>
          <w:szCs w:val="20"/>
        </w:rPr>
        <w:t xml:space="preserve">entregará una guía al CONTRATISTA, con los parámetros mínimos a ser cumplidos para la elaboración de los planos "As </w:t>
      </w:r>
      <w:proofErr w:type="spellStart"/>
      <w:r w:rsidRPr="001C4082">
        <w:rPr>
          <w:rFonts w:cstheme="minorHAnsi"/>
          <w:kern w:val="28"/>
          <w:sz w:val="20"/>
          <w:szCs w:val="20"/>
        </w:rPr>
        <w:t>Built</w:t>
      </w:r>
      <w:proofErr w:type="spellEnd"/>
      <w:r w:rsidRPr="001C4082">
        <w:rPr>
          <w:rFonts w:cstheme="minorHAnsi"/>
          <w:kern w:val="28"/>
          <w:sz w:val="20"/>
          <w:szCs w:val="20"/>
        </w:rPr>
        <w:t>", siendo estos enunciativos y no limitativos, considerando que estos parámetros podrán ser modificados según el tipo de proyecto a ejecutar, previa autorización del SUPERVISOR</w:t>
      </w:r>
      <w:r>
        <w:rPr>
          <w:rFonts w:cstheme="minorHAnsi"/>
          <w:kern w:val="28"/>
          <w:sz w:val="20"/>
          <w:szCs w:val="20"/>
        </w:rPr>
        <w:t xml:space="preserve"> DE OBRA</w:t>
      </w:r>
      <w:r w:rsidRPr="001C4082">
        <w:rPr>
          <w:rFonts w:cstheme="minorHAnsi"/>
          <w:kern w:val="28"/>
          <w:sz w:val="20"/>
          <w:szCs w:val="20"/>
        </w:rPr>
        <w:t xml:space="preserve">. </w:t>
      </w:r>
    </w:p>
    <w:p w:rsidR="00645086" w:rsidRPr="001C4082" w:rsidRDefault="00645086" w:rsidP="00645086">
      <w:pPr>
        <w:spacing w:line="276" w:lineRule="auto"/>
        <w:ind w:left="284" w:hanging="284"/>
        <w:contextualSpacing/>
        <w:jc w:val="both"/>
        <w:rPr>
          <w:rFonts w:cstheme="minorHAnsi"/>
          <w:kern w:val="28"/>
          <w:sz w:val="20"/>
          <w:szCs w:val="20"/>
        </w:rPr>
      </w:pPr>
    </w:p>
    <w:p w:rsidR="00645086" w:rsidRPr="001C4082" w:rsidRDefault="00645086" w:rsidP="00645086">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d) </w:t>
      </w:r>
      <w:r w:rsidRPr="001C4082">
        <w:rPr>
          <w:rFonts w:cstheme="minorHAnsi"/>
          <w:kern w:val="28"/>
          <w:sz w:val="20"/>
          <w:szCs w:val="20"/>
        </w:rPr>
        <w:tab/>
        <w:t xml:space="preserve">En la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se deberá realizar todas las mediciones y acotaciones necesarias en obra, para que la información sea coherente con la construcción de red secundaria. </w:t>
      </w:r>
    </w:p>
    <w:p w:rsidR="00645086" w:rsidRPr="001C4082" w:rsidRDefault="00645086" w:rsidP="00645086">
      <w:pPr>
        <w:spacing w:line="276" w:lineRule="auto"/>
        <w:ind w:left="284" w:hanging="284"/>
        <w:contextualSpacing/>
        <w:jc w:val="both"/>
        <w:rPr>
          <w:rFonts w:cstheme="minorHAnsi"/>
          <w:kern w:val="28"/>
          <w:sz w:val="20"/>
          <w:szCs w:val="20"/>
        </w:rPr>
      </w:pPr>
    </w:p>
    <w:p w:rsidR="00645086" w:rsidRPr="001C4082" w:rsidRDefault="00645086" w:rsidP="00645086">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e) </w:t>
      </w:r>
      <w:r w:rsidRPr="001C4082">
        <w:rPr>
          <w:rFonts w:cstheme="minorHAnsi"/>
          <w:kern w:val="28"/>
          <w:sz w:val="20"/>
          <w:szCs w:val="20"/>
        </w:rPr>
        <w:tab/>
        <w:t xml:space="preserve">Los planos "As </w:t>
      </w:r>
      <w:proofErr w:type="spellStart"/>
      <w:r w:rsidRPr="001C4082">
        <w:rPr>
          <w:rFonts w:cstheme="minorHAnsi"/>
          <w:kern w:val="28"/>
          <w:sz w:val="20"/>
          <w:szCs w:val="20"/>
        </w:rPr>
        <w:t>Built</w:t>
      </w:r>
      <w:proofErr w:type="spellEnd"/>
      <w:r w:rsidRPr="001C4082">
        <w:rPr>
          <w:rFonts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1C4082">
        <w:rPr>
          <w:rFonts w:cstheme="minorHAnsi"/>
          <w:kern w:val="28"/>
          <w:sz w:val="20"/>
          <w:szCs w:val="20"/>
        </w:rPr>
        <w:t>dwg</w:t>
      </w:r>
      <w:proofErr w:type="spellEnd"/>
      <w:r w:rsidRPr="001C4082">
        <w:rPr>
          <w:rFonts w:cstheme="minorHAnsi"/>
          <w:kern w:val="28"/>
          <w:sz w:val="20"/>
          <w:szCs w:val="20"/>
        </w:rPr>
        <w:t xml:space="preserve"> – 3 copias en CD). </w:t>
      </w:r>
    </w:p>
    <w:p w:rsidR="00645086" w:rsidRPr="001C4082" w:rsidRDefault="00645086" w:rsidP="00645086">
      <w:pPr>
        <w:spacing w:line="276" w:lineRule="auto"/>
        <w:ind w:left="284" w:hanging="284"/>
        <w:contextualSpacing/>
        <w:jc w:val="both"/>
        <w:rPr>
          <w:rFonts w:cstheme="minorHAnsi"/>
          <w:kern w:val="28"/>
          <w:sz w:val="20"/>
          <w:szCs w:val="20"/>
        </w:rPr>
      </w:pPr>
    </w:p>
    <w:p w:rsidR="00645086" w:rsidRPr="001C4082" w:rsidRDefault="00645086" w:rsidP="00645086">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f) </w:t>
      </w:r>
      <w:r w:rsidRPr="001C4082">
        <w:rPr>
          <w:rFonts w:cstheme="minorHAnsi"/>
          <w:kern w:val="28"/>
          <w:sz w:val="20"/>
          <w:szCs w:val="20"/>
        </w:rPr>
        <w:tab/>
        <w:t xml:space="preserve">La presentación final de los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por parte del CONTRATISTA, deberá realizarse antes de la entrega definitiva de la obra, caso contrario no se realizara la recepción de la obra. </w:t>
      </w:r>
    </w:p>
    <w:p w:rsidR="00645086" w:rsidRPr="00C348D7" w:rsidRDefault="00645086" w:rsidP="00814048">
      <w:pPr>
        <w:pStyle w:val="Estilo1"/>
        <w:numPr>
          <w:ilvl w:val="1"/>
          <w:numId w:val="49"/>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hAnsiTheme="minorHAnsi" w:cstheme="minorHAnsi"/>
          <w:sz w:val="20"/>
          <w:szCs w:val="20"/>
        </w:rPr>
        <w:t>MEDIDAS DE MITIGACIÓN AMBIENTAL</w:t>
      </w:r>
    </w:p>
    <w:p w:rsidR="00645086" w:rsidRPr="001C4082" w:rsidRDefault="00645086" w:rsidP="00645086">
      <w:pPr>
        <w:spacing w:line="276" w:lineRule="auto"/>
        <w:rPr>
          <w:rFonts w:cstheme="minorHAnsi"/>
          <w:kern w:val="28"/>
          <w:sz w:val="20"/>
          <w:szCs w:val="20"/>
          <w:lang w:val="es-ES_tradnl"/>
        </w:rPr>
      </w:pPr>
      <w:r w:rsidRPr="001C4082">
        <w:rPr>
          <w:rFonts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1C4082">
        <w:rPr>
          <w:rFonts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Pr>
          <w:rFonts w:cstheme="minorHAnsi"/>
          <w:kern w:val="28"/>
          <w:sz w:val="20"/>
          <w:szCs w:val="20"/>
          <w:lang w:val="es-ES_tradnl"/>
        </w:rPr>
        <w:t>estas por las leyes aplicables.</w:t>
      </w:r>
    </w:p>
    <w:p w:rsidR="00645086" w:rsidRPr="001C4082" w:rsidRDefault="00645086" w:rsidP="00645086">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Pr>
          <w:rFonts w:cstheme="minorHAnsi"/>
          <w:kern w:val="28"/>
          <w:sz w:val="20"/>
          <w:szCs w:val="20"/>
          <w:lang w:val="es-ES_tradnl"/>
        </w:rPr>
        <w:t xml:space="preserve"> como para prevenir epidemias. </w:t>
      </w:r>
    </w:p>
    <w:p w:rsidR="00645086" w:rsidRPr="001C4082" w:rsidRDefault="00645086" w:rsidP="00645086">
      <w:pPr>
        <w:spacing w:line="276" w:lineRule="auto"/>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645086" w:rsidRPr="001C4082" w:rsidRDefault="00645086" w:rsidP="00645086">
      <w:pPr>
        <w:spacing w:line="276" w:lineRule="auto"/>
        <w:rPr>
          <w:rFonts w:eastAsiaTheme="minorEastAsia" w:cstheme="minorHAnsi"/>
          <w:kern w:val="28"/>
          <w:sz w:val="20"/>
          <w:szCs w:val="20"/>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45086" w:rsidRPr="001C4082" w:rsidRDefault="00645086" w:rsidP="00814048">
      <w:pPr>
        <w:pStyle w:val="Estilo1"/>
        <w:numPr>
          <w:ilvl w:val="1"/>
          <w:numId w:val="49"/>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MEDICIÓN Y FORMA DE PAGO. </w:t>
      </w:r>
    </w:p>
    <w:p w:rsidR="00645086" w:rsidRPr="001C4082" w:rsidRDefault="00645086" w:rsidP="00645086">
      <w:pPr>
        <w:spacing w:line="276" w:lineRule="auto"/>
        <w:contextualSpacing/>
        <w:jc w:val="both"/>
        <w:rPr>
          <w:rFonts w:cstheme="minorHAnsi"/>
          <w:kern w:val="28"/>
          <w:sz w:val="20"/>
          <w:szCs w:val="20"/>
        </w:rPr>
      </w:pPr>
      <w:r w:rsidRPr="001C4082">
        <w:rPr>
          <w:rFonts w:cstheme="minorHAnsi"/>
          <w:kern w:val="28"/>
          <w:sz w:val="20"/>
          <w:szCs w:val="20"/>
        </w:rPr>
        <w:t xml:space="preserve">El ítem de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será medido </w:t>
      </w:r>
      <w:r w:rsidR="00C06677">
        <w:rPr>
          <w:rFonts w:cstheme="minorHAnsi"/>
          <w:kern w:val="28"/>
          <w:sz w:val="20"/>
          <w:szCs w:val="20"/>
        </w:rPr>
        <w:t>por metro lineal</w:t>
      </w:r>
      <w:r>
        <w:rPr>
          <w:rFonts w:cstheme="minorHAnsi"/>
          <w:kern w:val="28"/>
          <w:sz w:val="20"/>
          <w:szCs w:val="20"/>
        </w:rPr>
        <w:t>, de acue</w:t>
      </w:r>
      <w:r w:rsidR="00C06677">
        <w:rPr>
          <w:rFonts w:cstheme="minorHAnsi"/>
          <w:kern w:val="28"/>
          <w:sz w:val="20"/>
          <w:szCs w:val="20"/>
        </w:rPr>
        <w:t>rdo a las longitudes de tubería,</w:t>
      </w:r>
      <w:r>
        <w:rPr>
          <w:rFonts w:cstheme="minorHAnsi"/>
          <w:kern w:val="28"/>
          <w:sz w:val="20"/>
          <w:szCs w:val="20"/>
        </w:rPr>
        <w:t xml:space="preserve"> cantidad de accesorios, </w:t>
      </w:r>
      <w:r w:rsidR="00C06677">
        <w:rPr>
          <w:rFonts w:cstheme="minorHAnsi"/>
          <w:kern w:val="28"/>
          <w:sz w:val="20"/>
          <w:szCs w:val="20"/>
        </w:rPr>
        <w:t xml:space="preserve">cruces especiales, equipos </w:t>
      </w:r>
      <w:r>
        <w:rPr>
          <w:rFonts w:cstheme="minorHAnsi"/>
          <w:kern w:val="28"/>
          <w:sz w:val="20"/>
          <w:szCs w:val="20"/>
        </w:rPr>
        <w:t xml:space="preserve"> y estructuras </w:t>
      </w:r>
      <w:r w:rsidRPr="001C4082">
        <w:rPr>
          <w:rFonts w:cstheme="minorHAnsi"/>
          <w:kern w:val="28"/>
          <w:sz w:val="20"/>
          <w:szCs w:val="20"/>
        </w:rPr>
        <w:t>presentados en formato impreso y en medio digital, las cuales serán medidas y aprobadas por el SUPERVISOR</w:t>
      </w:r>
      <w:r>
        <w:rPr>
          <w:rFonts w:cstheme="minorHAnsi"/>
          <w:kern w:val="28"/>
          <w:sz w:val="20"/>
          <w:szCs w:val="20"/>
        </w:rPr>
        <w:t xml:space="preserve"> DE OBRA</w:t>
      </w:r>
      <w:r w:rsidRPr="001C4082">
        <w:rPr>
          <w:rFonts w:cstheme="minorHAnsi"/>
          <w:kern w:val="28"/>
          <w:sz w:val="20"/>
          <w:szCs w:val="20"/>
        </w:rPr>
        <w:t>. La for</w:t>
      </w:r>
      <w:r>
        <w:rPr>
          <w:rFonts w:cstheme="minorHAnsi"/>
          <w:kern w:val="28"/>
          <w:sz w:val="20"/>
          <w:szCs w:val="20"/>
        </w:rPr>
        <w:t>ma de pago se efectuará</w:t>
      </w:r>
      <w:r w:rsidRPr="001C4082">
        <w:rPr>
          <w:rFonts w:cstheme="minorHAnsi"/>
          <w:kern w:val="28"/>
          <w:sz w:val="20"/>
          <w:szCs w:val="20"/>
        </w:rPr>
        <w:t xml:space="preserve"> de acuerdo al precio unitario de la propuesta aceptada.</w:t>
      </w:r>
    </w:p>
    <w:p w:rsidR="00645086" w:rsidRPr="001C4082" w:rsidRDefault="00645086" w:rsidP="00645086">
      <w:pPr>
        <w:spacing w:line="276" w:lineRule="auto"/>
        <w:contextualSpacing/>
        <w:jc w:val="both"/>
        <w:rPr>
          <w:rFonts w:cstheme="minorHAnsi"/>
          <w:kern w:val="28"/>
          <w:sz w:val="20"/>
          <w:szCs w:val="20"/>
        </w:rPr>
      </w:pPr>
      <w:r w:rsidRPr="001C4082">
        <w:rPr>
          <w:rFonts w:cstheme="minorHAnsi"/>
          <w:kern w:val="28"/>
          <w:sz w:val="20"/>
          <w:szCs w:val="20"/>
        </w:rPr>
        <w:t xml:space="preserve"> </w:t>
      </w:r>
    </w:p>
    <w:p w:rsidR="00645086" w:rsidRDefault="00645086" w:rsidP="00645086">
      <w:pPr>
        <w:spacing w:line="276" w:lineRule="auto"/>
        <w:contextualSpacing/>
        <w:jc w:val="both"/>
        <w:rPr>
          <w:rFonts w:cstheme="minorHAnsi"/>
          <w:kern w:val="28"/>
          <w:sz w:val="20"/>
          <w:szCs w:val="20"/>
        </w:rPr>
      </w:pPr>
      <w:r w:rsidRPr="001C4082">
        <w:rPr>
          <w:rFonts w:cstheme="minorHAnsi"/>
          <w:kern w:val="28"/>
          <w:sz w:val="20"/>
          <w:szCs w:val="20"/>
        </w:rPr>
        <w:t>Dicho pago, será la compensación total por los materiales, mano de obra, herramientas, equipo y otros gastos que sean necesarios, para la adecuada y correcta ejecución de los</w:t>
      </w:r>
      <w:r>
        <w:rPr>
          <w:rFonts w:cstheme="minorHAnsi"/>
          <w:kern w:val="28"/>
          <w:sz w:val="20"/>
          <w:szCs w:val="20"/>
        </w:rPr>
        <w:t xml:space="preserve"> trabajos. </w:t>
      </w:r>
    </w:p>
    <w:p w:rsidR="00645086" w:rsidRPr="001C4082" w:rsidRDefault="00645086" w:rsidP="00645086">
      <w:pPr>
        <w:spacing w:line="276" w:lineRule="auto"/>
        <w:contextualSpacing/>
        <w:jc w:val="both"/>
        <w:rPr>
          <w:rFonts w:cstheme="minorHAnsi"/>
          <w:kern w:val="28"/>
          <w:sz w:val="20"/>
          <w:szCs w:val="20"/>
        </w:rPr>
      </w:pPr>
    </w:p>
    <w:p w:rsidR="00645086" w:rsidRPr="001C4082" w:rsidRDefault="00645086" w:rsidP="00645086">
      <w:pPr>
        <w:spacing w:line="276" w:lineRule="auto"/>
        <w:contextualSpacing/>
        <w:jc w:val="both"/>
        <w:rPr>
          <w:rFonts w:cstheme="minorHAnsi"/>
          <w:kern w:val="28"/>
          <w:sz w:val="20"/>
          <w:szCs w:val="20"/>
        </w:rPr>
      </w:pPr>
      <w:r w:rsidRPr="001C4082">
        <w:rPr>
          <w:rFonts w:cstheme="minorHAnsi"/>
          <w:kern w:val="28"/>
          <w:sz w:val="20"/>
          <w:szCs w:val="20"/>
        </w:rPr>
        <w:t xml:space="preserve">El número de metros lineales dibujados en los planos, deberán ser iguales a los metros lineales de tendido de tubería, como también dentro la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se debe considerar el dibujo</w:t>
      </w:r>
      <w:r>
        <w:rPr>
          <w:rFonts w:cstheme="minorHAnsi"/>
          <w:kern w:val="28"/>
          <w:sz w:val="20"/>
          <w:szCs w:val="20"/>
        </w:rPr>
        <w:t xml:space="preserve"> y ubicación de los accesorios, equipos y estructuras.</w:t>
      </w:r>
    </w:p>
    <w:p w:rsidR="00645086" w:rsidRPr="001C4082" w:rsidRDefault="00645086" w:rsidP="00645086">
      <w:pPr>
        <w:spacing w:line="276" w:lineRule="auto"/>
        <w:contextualSpacing/>
        <w:jc w:val="both"/>
        <w:rPr>
          <w:rFonts w:cstheme="minorHAnsi"/>
          <w:kern w:val="28"/>
          <w:sz w:val="20"/>
          <w:szCs w:val="20"/>
        </w:rPr>
      </w:pPr>
    </w:p>
    <w:p w:rsidR="00645086" w:rsidRPr="001C4082" w:rsidRDefault="00645086" w:rsidP="00645086">
      <w:pPr>
        <w:spacing w:line="276" w:lineRule="auto"/>
        <w:contextualSpacing/>
        <w:jc w:val="both"/>
        <w:rPr>
          <w:rFonts w:cstheme="minorHAnsi"/>
          <w:kern w:val="28"/>
          <w:sz w:val="20"/>
          <w:szCs w:val="20"/>
        </w:rPr>
      </w:pPr>
      <w:r w:rsidRPr="001C4082">
        <w:rPr>
          <w:rFonts w:cstheme="minorHAnsi"/>
          <w:kern w:val="28"/>
          <w:sz w:val="20"/>
          <w:szCs w:val="20"/>
        </w:rPr>
        <w:t xml:space="preserve">Tanto el Residente de Obra como el </w:t>
      </w:r>
      <w:r>
        <w:rPr>
          <w:rFonts w:cstheme="minorHAnsi"/>
          <w:kern w:val="28"/>
          <w:sz w:val="20"/>
          <w:szCs w:val="20"/>
        </w:rPr>
        <w:t>Dibujante</w:t>
      </w:r>
      <w:r w:rsidRPr="001C4082">
        <w:rPr>
          <w:rFonts w:cstheme="minorHAnsi"/>
          <w:kern w:val="28"/>
          <w:sz w:val="20"/>
          <w:szCs w:val="20"/>
        </w:rPr>
        <w:t xml:space="preserve"> de Planos As </w:t>
      </w:r>
      <w:proofErr w:type="spellStart"/>
      <w:r w:rsidRPr="001C4082">
        <w:rPr>
          <w:rFonts w:cstheme="minorHAnsi"/>
          <w:kern w:val="28"/>
          <w:sz w:val="20"/>
          <w:szCs w:val="20"/>
        </w:rPr>
        <w:t>Built</w:t>
      </w:r>
      <w:proofErr w:type="spellEnd"/>
      <w:r w:rsidRPr="001C4082">
        <w:rPr>
          <w:rFonts w:cstheme="minorHAnsi"/>
          <w:kern w:val="28"/>
          <w:sz w:val="20"/>
          <w:szCs w:val="20"/>
        </w:rPr>
        <w:t>, son los responsables de la veracidad, exactitud y presentación de las medidas de obra como sus respectivos detalles graficados en los planos.</w:t>
      </w:r>
    </w:p>
    <w:p w:rsidR="00645086" w:rsidRPr="001C4082" w:rsidRDefault="00645086" w:rsidP="00814048">
      <w:pPr>
        <w:pStyle w:val="Ttulo3"/>
        <w:keepLines w:val="0"/>
        <w:numPr>
          <w:ilvl w:val="0"/>
          <w:numId w:val="49"/>
        </w:numPr>
        <w:spacing w:before="0" w:line="276" w:lineRule="auto"/>
        <w:contextualSpacing/>
        <w:jc w:val="both"/>
        <w:rPr>
          <w:rFonts w:asciiTheme="minorHAnsi" w:hAnsiTheme="minorHAnsi" w:cstheme="minorHAnsi"/>
          <w:color w:val="auto"/>
        </w:rPr>
      </w:pPr>
      <w:bookmarkStart w:id="32" w:name="_Toc378236514"/>
      <w:bookmarkStart w:id="33" w:name="_Toc378667047"/>
      <w:bookmarkStart w:id="34" w:name="_Toc378667233"/>
      <w:bookmarkStart w:id="35" w:name="_Toc378667748"/>
      <w:bookmarkStart w:id="36" w:name="_Toc381213541"/>
      <w:bookmarkStart w:id="37" w:name="_Toc381214018"/>
      <w:bookmarkStart w:id="38" w:name="_Toc381214109"/>
      <w:bookmarkStart w:id="39" w:name="_Toc384130477"/>
      <w:bookmarkStart w:id="40" w:name="_Toc384130698"/>
      <w:bookmarkStart w:id="41" w:name="_Toc384130854"/>
      <w:bookmarkStart w:id="42" w:name="_Toc384131245"/>
      <w:bookmarkStart w:id="43" w:name="_Toc387785996"/>
      <w:bookmarkStart w:id="44" w:name="_Toc387788284"/>
      <w:bookmarkStart w:id="45" w:name="_Toc388648593"/>
      <w:bookmarkStart w:id="46" w:name="_Toc388648681"/>
      <w:bookmarkStart w:id="47" w:name="_Toc388693342"/>
      <w:bookmarkStart w:id="48" w:name="_Toc388702304"/>
      <w:bookmarkStart w:id="49" w:name="_Toc388724582"/>
      <w:bookmarkStart w:id="50" w:name="_Toc404098170"/>
      <w:r w:rsidRPr="001C4082">
        <w:rPr>
          <w:rFonts w:asciiTheme="minorHAnsi" w:eastAsiaTheme="minorHAnsi" w:hAnsiTheme="minorHAnsi" w:cstheme="minorHAnsi"/>
          <w:bCs w:val="0"/>
          <w:color w:val="auto"/>
        </w:rPr>
        <w:lastRenderedPageBreak/>
        <w:t>ELABORACIÓN DATA BOOK.</w:t>
      </w:r>
    </w:p>
    <w:p w:rsidR="00645086" w:rsidRPr="001C4082" w:rsidRDefault="00645086" w:rsidP="00645086">
      <w:pPr>
        <w:spacing w:line="276" w:lineRule="auto"/>
        <w:contextualSpacing/>
        <w:jc w:val="both"/>
        <w:rPr>
          <w:rFonts w:cstheme="minorHAnsi"/>
          <w:b/>
          <w:kern w:val="28"/>
          <w:sz w:val="20"/>
          <w:szCs w:val="20"/>
        </w:rPr>
      </w:pPr>
      <w:r w:rsidRPr="001C4082">
        <w:rPr>
          <w:rFonts w:cstheme="minorHAnsi"/>
          <w:b/>
          <w:kern w:val="28"/>
          <w:sz w:val="20"/>
          <w:szCs w:val="20"/>
        </w:rPr>
        <w:t>UNIDAD: GLB</w:t>
      </w:r>
    </w:p>
    <w:p w:rsidR="00645086" w:rsidRPr="001C4082" w:rsidRDefault="00645086" w:rsidP="00814048">
      <w:pPr>
        <w:pStyle w:val="Prrafodelista"/>
        <w:numPr>
          <w:ilvl w:val="0"/>
          <w:numId w:val="49"/>
        </w:numPr>
        <w:spacing w:line="276" w:lineRule="auto"/>
        <w:contextualSpacing/>
        <w:jc w:val="both"/>
        <w:rPr>
          <w:rFonts w:asciiTheme="minorHAnsi" w:eastAsiaTheme="minorHAnsi" w:hAnsiTheme="minorHAnsi" w:cstheme="minorHAnsi"/>
          <w:bCs/>
          <w:vanish/>
          <w:sz w:val="20"/>
          <w:szCs w:val="20"/>
          <w:lang w:val="es-BO" w:eastAsia="en-US"/>
        </w:rPr>
      </w:pPr>
    </w:p>
    <w:p w:rsidR="00645086" w:rsidRPr="001C4082" w:rsidRDefault="00645086" w:rsidP="00814048">
      <w:pPr>
        <w:pStyle w:val="Estilo1"/>
        <w:numPr>
          <w:ilvl w:val="1"/>
          <w:numId w:val="2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EastAsia" w:hAnsiTheme="minorHAnsi" w:cstheme="minorHAnsi"/>
          <w:kern w:val="28"/>
          <w:sz w:val="20"/>
          <w:szCs w:val="20"/>
          <w:lang w:val="es-ES"/>
        </w:rPr>
        <w:t>DEFINICIÓN</w:t>
      </w:r>
      <w:r w:rsidRPr="001C4082">
        <w:rPr>
          <w:rFonts w:asciiTheme="minorHAnsi" w:eastAsiaTheme="minorHAnsi" w:hAnsiTheme="minorHAnsi" w:cstheme="minorHAnsi"/>
          <w:b w:val="0"/>
          <w:bCs/>
          <w:sz w:val="20"/>
          <w:szCs w:val="20"/>
          <w:lang w:val="es-BO" w:eastAsia="en-US"/>
        </w:rPr>
        <w:t xml:space="preserve"> </w:t>
      </w:r>
    </w:p>
    <w:p w:rsidR="00645086" w:rsidRPr="001C4082" w:rsidRDefault="00645086" w:rsidP="00645086">
      <w:pPr>
        <w:autoSpaceDE w:val="0"/>
        <w:autoSpaceDN w:val="0"/>
        <w:adjustRightInd w:val="0"/>
        <w:spacing w:line="276" w:lineRule="auto"/>
        <w:contextualSpacing/>
        <w:jc w:val="both"/>
        <w:rPr>
          <w:rFonts w:cstheme="minorHAnsi"/>
          <w:sz w:val="20"/>
          <w:szCs w:val="20"/>
        </w:rPr>
      </w:pPr>
      <w:r w:rsidRPr="001C4082">
        <w:rPr>
          <w:rFonts w:cstheme="minorHAnsi"/>
          <w:sz w:val="20"/>
          <w:szCs w:val="20"/>
        </w:rPr>
        <w:t xml:space="preserve">Este ítem comprende los trabajos de recopilación de datos, registro, elaboración y entrega de documentos que conforman el Data Book conforme requerimiento de YPFB. </w:t>
      </w:r>
    </w:p>
    <w:p w:rsidR="00645086" w:rsidRPr="001C4082" w:rsidRDefault="00645086" w:rsidP="00814048">
      <w:pPr>
        <w:pStyle w:val="Estilo1"/>
        <w:numPr>
          <w:ilvl w:val="1"/>
          <w:numId w:val="2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MATERIALES, HERRAMIENTAS, EQUIPO Y PERSONAL </w:t>
      </w:r>
    </w:p>
    <w:p w:rsidR="00645086" w:rsidRPr="001C4082" w:rsidRDefault="00645086" w:rsidP="00645086">
      <w:pPr>
        <w:autoSpaceDE w:val="0"/>
        <w:autoSpaceDN w:val="0"/>
        <w:adjustRightInd w:val="0"/>
        <w:spacing w:line="276" w:lineRule="auto"/>
        <w:contextualSpacing/>
        <w:jc w:val="both"/>
        <w:rPr>
          <w:rFonts w:cstheme="minorHAnsi"/>
          <w:sz w:val="20"/>
          <w:szCs w:val="20"/>
        </w:rPr>
      </w:pPr>
      <w:r w:rsidRPr="001C4082">
        <w:rPr>
          <w:rFonts w:cstheme="minorHAnsi"/>
          <w:sz w:val="20"/>
          <w:szCs w:val="20"/>
        </w:rPr>
        <w:t>El CONTRATISTA deberá proporcionar todos los materiales, herramientas, personal y equipo necesario p</w:t>
      </w:r>
      <w:r>
        <w:rPr>
          <w:rFonts w:cstheme="minorHAnsi"/>
          <w:sz w:val="20"/>
          <w:szCs w:val="20"/>
        </w:rPr>
        <w:t xml:space="preserve">ara la ejecución de este ítem. </w:t>
      </w:r>
    </w:p>
    <w:p w:rsidR="00645086" w:rsidRPr="001C4082" w:rsidRDefault="00645086" w:rsidP="00814048">
      <w:pPr>
        <w:pStyle w:val="Estilo1"/>
        <w:numPr>
          <w:ilvl w:val="1"/>
          <w:numId w:val="2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PROCEDIMIENTO PARA LA EJECUCIÓN </w:t>
      </w:r>
    </w:p>
    <w:p w:rsidR="00645086" w:rsidRPr="001C4082" w:rsidRDefault="00645086" w:rsidP="00645086">
      <w:pPr>
        <w:autoSpaceDE w:val="0"/>
        <w:autoSpaceDN w:val="0"/>
        <w:adjustRightInd w:val="0"/>
        <w:spacing w:line="276" w:lineRule="auto"/>
        <w:contextualSpacing/>
        <w:jc w:val="both"/>
        <w:rPr>
          <w:rFonts w:cstheme="minorHAnsi"/>
          <w:sz w:val="20"/>
          <w:szCs w:val="20"/>
        </w:rPr>
      </w:pPr>
      <w:r w:rsidRPr="001C4082">
        <w:rPr>
          <w:rFonts w:cstheme="minorHAnsi"/>
          <w:sz w:val="20"/>
          <w:szCs w:val="20"/>
        </w:rPr>
        <w:t xml:space="preserve">El documento denominado Data Book deberá ser presentado en carpeta dura tamaño carta color azul con tres orificios de perforación, en </w:t>
      </w:r>
      <w:r w:rsidRPr="00A62EA7">
        <w:rPr>
          <w:rFonts w:cstheme="minorHAnsi"/>
          <w:b/>
          <w:sz w:val="20"/>
          <w:szCs w:val="20"/>
        </w:rPr>
        <w:t>cuatro</w:t>
      </w:r>
      <w:r w:rsidRPr="001C4082">
        <w:rPr>
          <w:rFonts w:cstheme="minorHAnsi"/>
          <w:sz w:val="20"/>
          <w:szCs w:val="20"/>
        </w:rPr>
        <w:t xml:space="preserve">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w:t>
      </w:r>
      <w:r>
        <w:rPr>
          <w:rFonts w:cstheme="minorHAnsi"/>
          <w:sz w:val="20"/>
          <w:szCs w:val="20"/>
        </w:rPr>
        <w:t xml:space="preserve"> DE OBRA</w:t>
      </w:r>
      <w:r w:rsidRPr="001C4082">
        <w:rPr>
          <w:rFonts w:cstheme="minorHAnsi"/>
          <w:sz w:val="20"/>
          <w:szCs w:val="20"/>
        </w:rPr>
        <w:t xml:space="preserve">. </w:t>
      </w:r>
      <w:r w:rsidRPr="001C4082">
        <w:rPr>
          <w:rFonts w:cstheme="minorHAnsi"/>
          <w:b/>
          <w:bCs/>
          <w:sz w:val="20"/>
          <w:szCs w:val="20"/>
        </w:rPr>
        <w:t xml:space="preserve">TOMO I.- </w:t>
      </w:r>
      <w:r w:rsidRPr="001C4082">
        <w:rPr>
          <w:rFonts w:cstheme="minorHAnsi"/>
          <w:sz w:val="20"/>
          <w:szCs w:val="20"/>
        </w:rPr>
        <w:t xml:space="preserve">Conformado por la documentación de las obras mecánicas y obras civiles: Dicho tomo deberá ser aprobado por el SUPERVISOR Y FISCAL como requisito para realizar la entrega de la obra. </w:t>
      </w:r>
      <w:r w:rsidRPr="001C4082">
        <w:rPr>
          <w:rFonts w:cstheme="minorHAnsi"/>
          <w:b/>
          <w:bCs/>
          <w:sz w:val="20"/>
          <w:szCs w:val="20"/>
        </w:rPr>
        <w:t xml:space="preserve">TOMO II.- </w:t>
      </w:r>
      <w:r w:rsidRPr="001C4082">
        <w:rPr>
          <w:rFonts w:cstheme="minorHAnsi"/>
          <w:sz w:val="20"/>
          <w:szCs w:val="20"/>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645086" w:rsidRPr="00304C4C" w:rsidRDefault="00645086" w:rsidP="00814048">
      <w:pPr>
        <w:pStyle w:val="Estilo1"/>
        <w:numPr>
          <w:ilvl w:val="1"/>
          <w:numId w:val="2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MEDIDAS DE MITIGACIÓN AMBIENTAL</w:t>
      </w:r>
    </w:p>
    <w:p w:rsidR="00645086" w:rsidRPr="001C4082" w:rsidRDefault="00645086" w:rsidP="00645086">
      <w:pPr>
        <w:spacing w:line="276" w:lineRule="auto"/>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5086" w:rsidRPr="001C4082" w:rsidRDefault="00645086" w:rsidP="00645086">
      <w:pPr>
        <w:spacing w:line="276" w:lineRule="auto"/>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5086" w:rsidRPr="001C4082" w:rsidRDefault="00645086" w:rsidP="00645086">
      <w:pPr>
        <w:spacing w:line="276" w:lineRule="auto"/>
        <w:jc w:val="both"/>
        <w:rPr>
          <w:rFonts w:cstheme="minorHAnsi"/>
          <w:kern w:val="28"/>
          <w:sz w:val="20"/>
          <w:szCs w:val="20"/>
          <w:lang w:val="es-ES_tradnl"/>
        </w:rPr>
      </w:pPr>
      <w:r w:rsidRPr="001C4082">
        <w:rPr>
          <w:rFonts w:cstheme="minorHAnsi"/>
          <w:kern w:val="28"/>
          <w:sz w:val="20"/>
          <w:szCs w:val="20"/>
          <w:lang w:val="es-ES_tradnl"/>
        </w:rPr>
        <w:lastRenderedPageBreak/>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645086" w:rsidRPr="001C4082" w:rsidRDefault="00645086" w:rsidP="00645086">
      <w:pPr>
        <w:spacing w:line="276" w:lineRule="auto"/>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45086" w:rsidRPr="001C4082" w:rsidRDefault="00645086" w:rsidP="00814048">
      <w:pPr>
        <w:pStyle w:val="Estilo1"/>
        <w:numPr>
          <w:ilvl w:val="1"/>
          <w:numId w:val="2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MEDICIÓN Y FORMA DE PAGO </w:t>
      </w:r>
    </w:p>
    <w:p w:rsidR="00645086" w:rsidRPr="004E7C83" w:rsidRDefault="00645086" w:rsidP="00645086">
      <w:pPr>
        <w:autoSpaceDE w:val="0"/>
        <w:autoSpaceDN w:val="0"/>
        <w:adjustRightInd w:val="0"/>
        <w:spacing w:line="276" w:lineRule="auto"/>
        <w:contextualSpacing/>
        <w:jc w:val="both"/>
        <w:rPr>
          <w:rFonts w:cstheme="minorHAnsi"/>
          <w:sz w:val="20"/>
          <w:szCs w:val="20"/>
        </w:rPr>
      </w:pPr>
      <w:r w:rsidRPr="001C4082">
        <w:rPr>
          <w:rFonts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w:t>
      </w:r>
      <w:r>
        <w:rPr>
          <w:rFonts w:cstheme="minorHAnsi"/>
          <w:sz w:val="20"/>
          <w:szCs w:val="20"/>
        </w:rPr>
        <w:t>entos condicen con la realidad.</w:t>
      </w:r>
    </w:p>
    <w:p w:rsidR="00645086" w:rsidRPr="001C4082" w:rsidRDefault="00645086" w:rsidP="00814048">
      <w:pPr>
        <w:pStyle w:val="Ttulo3"/>
        <w:keepLines w:val="0"/>
        <w:numPr>
          <w:ilvl w:val="0"/>
          <w:numId w:val="25"/>
        </w:numPr>
        <w:spacing w:before="0" w:line="276" w:lineRule="auto"/>
        <w:contextualSpacing/>
        <w:jc w:val="both"/>
        <w:rPr>
          <w:rFonts w:asciiTheme="minorHAnsi" w:hAnsiTheme="minorHAnsi" w:cstheme="minorHAnsi"/>
          <w:color w:val="auto"/>
        </w:rPr>
      </w:pPr>
      <w:r w:rsidRPr="001C4082">
        <w:rPr>
          <w:rFonts w:asciiTheme="minorHAnsi" w:hAnsiTheme="minorHAnsi" w:cstheme="minorHAnsi"/>
          <w:color w:val="auto"/>
          <w:kern w:val="28"/>
        </w:rPr>
        <w:t xml:space="preserve"> </w:t>
      </w:r>
      <w:r w:rsidRPr="001C4082">
        <w:rPr>
          <w:rFonts w:asciiTheme="minorHAnsi" w:hAnsiTheme="minorHAnsi" w:cstheme="minorHAnsi"/>
          <w:color w:val="auto"/>
        </w:rPr>
        <w:t xml:space="preserve">LIMPIEZA Y RETIRO DE ESCOMBROS. </w:t>
      </w:r>
    </w:p>
    <w:p w:rsidR="00645086" w:rsidRPr="004E7C83" w:rsidRDefault="00645086" w:rsidP="00645086">
      <w:pPr>
        <w:spacing w:line="276" w:lineRule="auto"/>
        <w:contextualSpacing/>
        <w:jc w:val="both"/>
        <w:rPr>
          <w:rFonts w:cstheme="minorHAnsi"/>
          <w:b/>
          <w:kern w:val="28"/>
          <w:sz w:val="20"/>
          <w:szCs w:val="20"/>
          <w:vertAlign w:val="superscript"/>
        </w:rPr>
      </w:pPr>
      <w:r w:rsidRPr="001C4082">
        <w:rPr>
          <w:rFonts w:cstheme="minorHAnsi"/>
          <w:b/>
          <w:kern w:val="28"/>
          <w:sz w:val="20"/>
          <w:szCs w:val="20"/>
        </w:rPr>
        <w:t xml:space="preserve">UNIDAD: </w:t>
      </w:r>
      <w:r>
        <w:rPr>
          <w:rFonts w:cstheme="minorHAnsi"/>
          <w:b/>
          <w:kern w:val="28"/>
          <w:sz w:val="20"/>
          <w:szCs w:val="20"/>
        </w:rPr>
        <w:t>GLB</w:t>
      </w:r>
    </w:p>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rsidR="00645086" w:rsidRPr="001C4082" w:rsidRDefault="00645086" w:rsidP="00814048">
      <w:pPr>
        <w:pStyle w:val="Prrafodelista"/>
        <w:numPr>
          <w:ilvl w:val="0"/>
          <w:numId w:val="25"/>
        </w:numPr>
        <w:spacing w:line="276" w:lineRule="auto"/>
        <w:contextualSpacing/>
        <w:jc w:val="both"/>
        <w:rPr>
          <w:rFonts w:asciiTheme="minorHAnsi" w:eastAsia="Arial Unicode MS" w:hAnsiTheme="minorHAnsi" w:cstheme="minorHAnsi"/>
          <w:b/>
          <w:vanish/>
          <w:sz w:val="20"/>
          <w:szCs w:val="20"/>
          <w:lang w:val="es-ES_tradnl"/>
        </w:rPr>
      </w:pPr>
    </w:p>
    <w:p w:rsidR="00645086" w:rsidRPr="001C4082" w:rsidRDefault="00645086" w:rsidP="00814048">
      <w:pPr>
        <w:pStyle w:val="Estilo1"/>
        <w:numPr>
          <w:ilvl w:val="1"/>
          <w:numId w:val="49"/>
        </w:numPr>
        <w:spacing w:line="276" w:lineRule="auto"/>
        <w:contextualSpacing/>
        <w:rPr>
          <w:rFonts w:asciiTheme="minorHAnsi" w:hAnsiTheme="minorHAnsi" w:cstheme="minorHAnsi"/>
          <w:sz w:val="20"/>
          <w:szCs w:val="20"/>
        </w:rPr>
      </w:pPr>
      <w:bookmarkStart w:id="51" w:name="_GoBack"/>
      <w:bookmarkEnd w:id="51"/>
      <w:r w:rsidRPr="001C4082">
        <w:rPr>
          <w:rFonts w:asciiTheme="minorHAnsi" w:hAnsiTheme="minorHAnsi" w:cstheme="minorHAnsi"/>
          <w:sz w:val="20"/>
          <w:szCs w:val="20"/>
        </w:rPr>
        <w:t>DEFINICIÓN.</w:t>
      </w:r>
    </w:p>
    <w:p w:rsidR="00645086" w:rsidRDefault="00645086" w:rsidP="00645086">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r>
        <w:rPr>
          <w:rFonts w:cstheme="minorHAnsi"/>
          <w:kern w:val="28"/>
          <w:sz w:val="20"/>
          <w:szCs w:val="20"/>
          <w:lang w:val="es-ES_tradnl"/>
        </w:rPr>
        <w:t>transitable.</w:t>
      </w:r>
    </w:p>
    <w:p w:rsidR="00645086" w:rsidRPr="001C4082" w:rsidRDefault="00645086" w:rsidP="00645086">
      <w:pPr>
        <w:spacing w:line="276" w:lineRule="auto"/>
        <w:contextualSpacing/>
        <w:jc w:val="both"/>
        <w:rPr>
          <w:rFonts w:cstheme="minorHAnsi"/>
          <w:kern w:val="28"/>
          <w:sz w:val="20"/>
          <w:szCs w:val="20"/>
          <w:lang w:val="es-ES_tradnl"/>
        </w:rPr>
      </w:pPr>
    </w:p>
    <w:p w:rsidR="00645086" w:rsidRPr="001C4082" w:rsidRDefault="00645086" w:rsidP="00645086">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Los escombros deberán ser recogidos cada tramo, no dejando esta actividad posterg</w:t>
      </w:r>
      <w:r>
        <w:rPr>
          <w:rFonts w:cstheme="minorHAnsi"/>
          <w:kern w:val="28"/>
          <w:sz w:val="20"/>
          <w:szCs w:val="20"/>
          <w:lang w:val="es-ES_tradnl"/>
        </w:rPr>
        <w:t>ada  hasta el final de la obra.</w:t>
      </w:r>
    </w:p>
    <w:p w:rsidR="00645086" w:rsidRPr="001C4082" w:rsidRDefault="00645086" w:rsidP="00645086">
      <w:pPr>
        <w:spacing w:line="276" w:lineRule="auto"/>
        <w:contextualSpacing/>
        <w:jc w:val="both"/>
        <w:rPr>
          <w:rFonts w:cstheme="minorHAnsi"/>
          <w:kern w:val="28"/>
          <w:sz w:val="20"/>
          <w:szCs w:val="20"/>
          <w:lang w:val="es-ES_tradnl"/>
        </w:rPr>
      </w:pPr>
      <w:bookmarkStart w:id="52" w:name="_Toc314666973"/>
      <w:r w:rsidRPr="001C4082">
        <w:rPr>
          <w:rFonts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52"/>
      <w:r w:rsidRPr="001C4082">
        <w:rPr>
          <w:rFonts w:cstheme="minorHAnsi"/>
          <w:kern w:val="28"/>
          <w:sz w:val="20"/>
          <w:szCs w:val="20"/>
          <w:lang w:val="es-ES_tradnl"/>
        </w:rPr>
        <w:t xml:space="preserve"> La limpieza periódica deberá realizarse en cada tramo concluido, dejando el área libre de materiales excedentes y de residuos.</w:t>
      </w:r>
    </w:p>
    <w:p w:rsidR="00645086" w:rsidRPr="001C4082" w:rsidRDefault="00645086" w:rsidP="00814048">
      <w:pPr>
        <w:pStyle w:val="Estilo1"/>
        <w:numPr>
          <w:ilvl w:val="1"/>
          <w:numId w:val="49"/>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645086" w:rsidRPr="001C4082" w:rsidRDefault="00645086" w:rsidP="00645086">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proporcionará todos los materiales, herramientas y equipos necesarios (Volquetas, camionetas, etc.)  Para la ejecución de los trabajos, los mismos deberán ser aprobados por el SUPERVISOR </w:t>
      </w:r>
      <w:r>
        <w:rPr>
          <w:rFonts w:cstheme="minorHAnsi"/>
          <w:kern w:val="28"/>
          <w:sz w:val="20"/>
          <w:szCs w:val="20"/>
          <w:lang w:val="es-ES_tradnl"/>
        </w:rPr>
        <w:t xml:space="preserve">DE OBRA </w:t>
      </w:r>
      <w:r w:rsidRPr="001C4082">
        <w:rPr>
          <w:rFonts w:cstheme="minorHAnsi"/>
          <w:kern w:val="28"/>
          <w:sz w:val="20"/>
          <w:szCs w:val="20"/>
          <w:lang w:val="es-ES_tradnl"/>
        </w:rPr>
        <w:t>al inicio de la actividad.</w:t>
      </w:r>
    </w:p>
    <w:p w:rsidR="00645086" w:rsidRPr="001C4082" w:rsidRDefault="00645086" w:rsidP="00814048">
      <w:pPr>
        <w:pStyle w:val="Estilo1"/>
        <w:numPr>
          <w:ilvl w:val="1"/>
          <w:numId w:val="49"/>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645086" w:rsidRPr="001C4082" w:rsidRDefault="00645086" w:rsidP="00645086">
      <w:pPr>
        <w:tabs>
          <w:tab w:val="left" w:pos="993"/>
        </w:tabs>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lastRenderedPageBreak/>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w:t>
      </w:r>
      <w:r>
        <w:rPr>
          <w:rFonts w:cstheme="minorHAnsi"/>
          <w:kern w:val="28"/>
          <w:sz w:val="20"/>
          <w:szCs w:val="20"/>
          <w:lang w:val="es-ES_tradnl"/>
        </w:rPr>
        <w:t>tc., además de ello se realizará</w:t>
      </w:r>
      <w:r w:rsidRPr="001C4082">
        <w:rPr>
          <w:rFonts w:cstheme="minorHAnsi"/>
          <w:kern w:val="28"/>
          <w:sz w:val="20"/>
          <w:szCs w:val="20"/>
          <w:lang w:val="es-ES_tradnl"/>
        </w:rPr>
        <w:t xml:space="preserve"> un barrido del polvo remanente y se transportarán fuera de la obra y del área de trabajo todos los materiales señalados y   transportados hasta los lugares o botaderos establecidos para el efecto por las autoridades municipales locales.</w:t>
      </w:r>
    </w:p>
    <w:p w:rsidR="00645086" w:rsidRPr="001C4082" w:rsidRDefault="00645086" w:rsidP="00645086">
      <w:pPr>
        <w:tabs>
          <w:tab w:val="left" w:pos="993"/>
        </w:tabs>
        <w:autoSpaceDE w:val="0"/>
        <w:autoSpaceDN w:val="0"/>
        <w:adjustRightInd w:val="0"/>
        <w:spacing w:line="276" w:lineRule="auto"/>
        <w:contextualSpacing/>
        <w:jc w:val="both"/>
        <w:rPr>
          <w:rFonts w:cstheme="minorHAnsi"/>
          <w:kern w:val="28"/>
          <w:sz w:val="20"/>
          <w:szCs w:val="20"/>
          <w:lang w:val="es-ES_tradnl"/>
        </w:rPr>
      </w:pPr>
    </w:p>
    <w:p w:rsidR="00645086" w:rsidRPr="001C4082" w:rsidRDefault="00645086" w:rsidP="00645086">
      <w:pPr>
        <w:widowControl w:val="0"/>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Los materiales que indique y considere el SUPERVISOR </w:t>
      </w:r>
      <w:r>
        <w:rPr>
          <w:rFonts w:cstheme="minorHAnsi"/>
          <w:kern w:val="28"/>
          <w:sz w:val="20"/>
          <w:szCs w:val="20"/>
          <w:lang w:val="es-ES_tradnl"/>
        </w:rPr>
        <w:t xml:space="preserve">DE OBRA </w:t>
      </w:r>
      <w:r w:rsidRPr="001C4082">
        <w:rPr>
          <w:rFonts w:cstheme="minorHAnsi"/>
          <w:kern w:val="28"/>
          <w:sz w:val="20"/>
          <w:szCs w:val="20"/>
          <w:lang w:val="es-ES_tradnl"/>
        </w:rPr>
        <w:t>reutilizables, serán transportados y almacenados en los lugares que este indique, aun cuando estuvieran fuera de los límites de la obra.</w:t>
      </w:r>
    </w:p>
    <w:p w:rsidR="00645086" w:rsidRPr="001C4082" w:rsidRDefault="00645086" w:rsidP="00645086">
      <w:pPr>
        <w:widowControl w:val="0"/>
        <w:autoSpaceDE w:val="0"/>
        <w:autoSpaceDN w:val="0"/>
        <w:adjustRightInd w:val="0"/>
        <w:spacing w:line="276" w:lineRule="auto"/>
        <w:contextualSpacing/>
        <w:jc w:val="both"/>
        <w:rPr>
          <w:rFonts w:cstheme="minorHAnsi"/>
          <w:kern w:val="28"/>
          <w:sz w:val="20"/>
          <w:szCs w:val="20"/>
          <w:lang w:val="es-ES_tradnl"/>
        </w:rPr>
      </w:pPr>
    </w:p>
    <w:p w:rsidR="00645086" w:rsidRPr="001C4082" w:rsidRDefault="00645086" w:rsidP="00645086">
      <w:pPr>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645086" w:rsidRPr="001C4082" w:rsidRDefault="00645086" w:rsidP="00645086">
      <w:pPr>
        <w:autoSpaceDE w:val="0"/>
        <w:autoSpaceDN w:val="0"/>
        <w:adjustRightInd w:val="0"/>
        <w:spacing w:line="276" w:lineRule="auto"/>
        <w:contextualSpacing/>
        <w:jc w:val="both"/>
        <w:rPr>
          <w:rFonts w:cstheme="minorHAnsi"/>
          <w:kern w:val="28"/>
          <w:sz w:val="20"/>
          <w:szCs w:val="20"/>
          <w:lang w:val="es-ES_tradnl"/>
        </w:rPr>
      </w:pPr>
    </w:p>
    <w:p w:rsidR="00645086" w:rsidRPr="001C4082" w:rsidRDefault="00645086" w:rsidP="00645086">
      <w:pPr>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deberá cumplir con los componentes de desmovilización y limpieza final, donde el SUPERVISOR </w:t>
      </w:r>
      <w:r>
        <w:rPr>
          <w:rFonts w:cstheme="minorHAnsi"/>
          <w:kern w:val="28"/>
          <w:sz w:val="20"/>
          <w:szCs w:val="20"/>
          <w:lang w:val="es-ES_tradnl"/>
        </w:rPr>
        <w:t xml:space="preserve">DE OBRA </w:t>
      </w:r>
      <w:r w:rsidRPr="001C4082">
        <w:rPr>
          <w:rFonts w:cstheme="minorHAnsi"/>
          <w:kern w:val="28"/>
          <w:sz w:val="20"/>
          <w:szCs w:val="20"/>
          <w:lang w:val="es-ES_tradnl"/>
        </w:rPr>
        <w:t>constatará que no haya residuos remanentes de las actividades realizadas durante la obra proveniente de equipos o plantas, que puedan causar efectos nocivos en los habitantes en el sitio de la obra.</w:t>
      </w:r>
    </w:p>
    <w:p w:rsidR="00645086" w:rsidRPr="00C27FF7" w:rsidRDefault="00645086" w:rsidP="00645086">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w:t>
      </w:r>
      <w:r>
        <w:rPr>
          <w:rFonts w:cstheme="minorHAnsi"/>
          <w:kern w:val="28"/>
          <w:sz w:val="20"/>
          <w:szCs w:val="20"/>
          <w:lang w:val="es-ES_tradnl"/>
        </w:rPr>
        <w:t xml:space="preserve">la limpieza general del lugar. </w:t>
      </w:r>
    </w:p>
    <w:p w:rsidR="00645086" w:rsidRPr="00304C4C" w:rsidRDefault="00645086" w:rsidP="00814048">
      <w:pPr>
        <w:pStyle w:val="Estilo1"/>
        <w:numPr>
          <w:ilvl w:val="1"/>
          <w:numId w:val="49"/>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645086" w:rsidRPr="001C4082" w:rsidRDefault="00645086" w:rsidP="00645086">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Pr>
          <w:rFonts w:cstheme="minorHAnsi"/>
          <w:kern w:val="28"/>
          <w:sz w:val="20"/>
          <w:szCs w:val="20"/>
          <w:lang w:val="es-ES_tradnl"/>
        </w:rPr>
        <w:t>estas por las leyes aplicables.</w:t>
      </w:r>
    </w:p>
    <w:p w:rsidR="00645086" w:rsidRPr="001C4082" w:rsidRDefault="00645086" w:rsidP="00645086">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Pr>
          <w:rFonts w:cstheme="minorHAnsi"/>
          <w:kern w:val="28"/>
          <w:sz w:val="20"/>
          <w:szCs w:val="20"/>
          <w:lang w:val="es-ES_tradnl"/>
        </w:rPr>
        <w:t xml:space="preserve"> como para prevenir epidemias. </w:t>
      </w:r>
    </w:p>
    <w:p w:rsidR="00645086" w:rsidRPr="001C4082" w:rsidRDefault="00645086" w:rsidP="00645086">
      <w:pPr>
        <w:spacing w:line="276" w:lineRule="auto"/>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1C4082">
        <w:rPr>
          <w:rFonts w:cstheme="minorHAnsi"/>
          <w:kern w:val="28"/>
          <w:sz w:val="20"/>
          <w:szCs w:val="20"/>
          <w:lang w:val="es-ES_tradnl"/>
        </w:rPr>
        <w:lastRenderedPageBreak/>
        <w:t>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645086" w:rsidRPr="004E7C83" w:rsidRDefault="00645086" w:rsidP="00645086">
      <w:pPr>
        <w:spacing w:line="276" w:lineRule="auto"/>
        <w:rPr>
          <w:rFonts w:cstheme="minorHAnsi"/>
          <w:kern w:val="28"/>
          <w:sz w:val="20"/>
          <w:szCs w:val="20"/>
          <w:lang w:val="es-ES_tradnl"/>
        </w:rPr>
      </w:pPr>
      <w:r w:rsidRPr="001C4082">
        <w:rPr>
          <w:rFonts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w:t>
      </w:r>
      <w:r>
        <w:rPr>
          <w:rFonts w:cstheme="minorHAnsi"/>
          <w:kern w:val="28"/>
          <w:sz w:val="20"/>
          <w:szCs w:val="20"/>
          <w:lang w:val="es-ES_tradnl"/>
        </w:rPr>
        <w:t>razonablemente el Ingeniero.</w:t>
      </w:r>
    </w:p>
    <w:p w:rsidR="00645086" w:rsidRPr="001C4082" w:rsidRDefault="00645086" w:rsidP="00814048">
      <w:pPr>
        <w:pStyle w:val="Estilo1"/>
        <w:numPr>
          <w:ilvl w:val="1"/>
          <w:numId w:val="49"/>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645086" w:rsidRPr="001C4082" w:rsidRDefault="00645086" w:rsidP="00645086">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ítem de limpieza y retiro de escombros será medido </w:t>
      </w:r>
      <w:r>
        <w:rPr>
          <w:rFonts w:cstheme="minorHAnsi"/>
          <w:kern w:val="28"/>
          <w:sz w:val="20"/>
          <w:szCs w:val="20"/>
          <w:lang w:val="es-ES_tradnl"/>
        </w:rPr>
        <w:t>de manera global</w:t>
      </w:r>
      <w:r w:rsidRPr="001C4082">
        <w:rPr>
          <w:rFonts w:cstheme="minorHAnsi"/>
          <w:kern w:val="28"/>
          <w:sz w:val="20"/>
          <w:szCs w:val="20"/>
          <w:lang w:val="es-ES_tradnl"/>
        </w:rPr>
        <w:t>,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Pr>
          <w:rFonts w:cstheme="minorHAnsi"/>
          <w:kern w:val="28"/>
          <w:sz w:val="20"/>
          <w:szCs w:val="20"/>
          <w:lang w:val="es-ES_tradnl"/>
        </w:rPr>
        <w:t xml:space="preserve"> DE OBRA</w:t>
      </w:r>
      <w:r w:rsidRPr="001C4082">
        <w:rPr>
          <w:rFonts w:cstheme="minorHAnsi"/>
          <w:kern w:val="28"/>
          <w:sz w:val="20"/>
          <w:szCs w:val="20"/>
          <w:lang w:val="es-ES_tradnl"/>
        </w:rPr>
        <w:t>.  La forma de pago se efectuará de acuerdo al precio unitario de la propuesta aceptada.</w:t>
      </w:r>
    </w:p>
    <w:p w:rsidR="00645086" w:rsidRPr="00645086" w:rsidRDefault="00645086" w:rsidP="00645086">
      <w:pPr>
        <w:pStyle w:val="Estilo1"/>
        <w:spacing w:line="276" w:lineRule="auto"/>
        <w:contextualSpacing/>
        <w:rPr>
          <w:rFonts w:asciiTheme="minorHAnsi" w:eastAsiaTheme="minorHAnsi" w:hAnsiTheme="minorHAnsi" w:cstheme="minorHAnsi"/>
          <w:b w:val="0"/>
          <w:kern w:val="28"/>
          <w:sz w:val="20"/>
          <w:szCs w:val="20"/>
          <w:lang w:eastAsia="en-US"/>
        </w:rPr>
      </w:pPr>
      <w:r w:rsidRPr="00CC3162">
        <w:rPr>
          <w:rFonts w:asciiTheme="minorHAnsi" w:eastAsiaTheme="minorHAnsi" w:hAnsiTheme="minorHAnsi" w:cstheme="minorHAnsi"/>
          <w:b w:val="0"/>
          <w:kern w:val="28"/>
          <w:sz w:val="20"/>
          <w:szCs w:val="20"/>
        </w:rPr>
        <w:t>Dicho pago será la compensación total por los materiales, mano de obra, herramientas, equipo y otros gastos que sean necesarios para la adecuada y correcta ejecución de los trabajos</w:t>
      </w:r>
      <w:r>
        <w:rPr>
          <w:rFonts w:asciiTheme="minorHAnsi" w:eastAsiaTheme="minorHAnsi" w:hAnsiTheme="minorHAnsi" w:cstheme="minorHAnsi"/>
          <w:b w:val="0"/>
          <w:kern w:val="28"/>
          <w:sz w:val="20"/>
          <w:szCs w:val="20"/>
        </w:rPr>
        <w:t>.</w:t>
      </w:r>
    </w:p>
    <w:sectPr w:rsidR="00645086" w:rsidRPr="00645086" w:rsidSect="001126AB">
      <w:headerReference w:type="default" r:id="rId12"/>
      <w:footerReference w:type="default" r:id="rId13"/>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F6C" w:rsidRDefault="00E47F6C" w:rsidP="00B1255A">
      <w:pPr>
        <w:spacing w:after="0" w:line="240" w:lineRule="auto"/>
      </w:pPr>
      <w:r>
        <w:separator/>
      </w:r>
    </w:p>
  </w:endnote>
  <w:endnote w:type="continuationSeparator" w:id="0">
    <w:p w:rsidR="00E47F6C" w:rsidRDefault="00E47F6C"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74" w:rsidRDefault="001C5074">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1C5074" w:rsidRPr="000810BB" w:rsidTr="004E1F8E">
      <w:tc>
        <w:tcPr>
          <w:tcW w:w="2942" w:type="dxa"/>
        </w:tcPr>
        <w:p w:rsidR="001C5074" w:rsidRPr="000810BB" w:rsidRDefault="001C5074" w:rsidP="003D7E5A">
          <w:pPr>
            <w:pStyle w:val="Piedepgina"/>
            <w:rPr>
              <w:rFonts w:ascii="Calibri" w:hAnsi="Calibri"/>
              <w:sz w:val="16"/>
              <w:szCs w:val="20"/>
            </w:rPr>
          </w:pPr>
          <w:r w:rsidRPr="000810BB">
            <w:rPr>
              <w:rFonts w:ascii="Calibri" w:hAnsi="Calibri"/>
              <w:sz w:val="16"/>
              <w:szCs w:val="20"/>
            </w:rPr>
            <w:t>Elaborado por:</w:t>
          </w:r>
        </w:p>
      </w:tc>
      <w:tc>
        <w:tcPr>
          <w:tcW w:w="2943" w:type="dxa"/>
        </w:tcPr>
        <w:p w:rsidR="001C5074" w:rsidRPr="000810BB" w:rsidRDefault="001C5074" w:rsidP="003D7E5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1C5074" w:rsidRPr="000810BB" w:rsidRDefault="001C5074" w:rsidP="003D7E5A">
          <w:pPr>
            <w:pStyle w:val="Piedepgina"/>
            <w:rPr>
              <w:rFonts w:ascii="Calibri" w:hAnsi="Calibri"/>
              <w:sz w:val="16"/>
              <w:szCs w:val="20"/>
            </w:rPr>
          </w:pPr>
          <w:r w:rsidRPr="000810BB">
            <w:rPr>
              <w:rFonts w:ascii="Calibri" w:hAnsi="Calibri"/>
              <w:sz w:val="16"/>
              <w:szCs w:val="20"/>
            </w:rPr>
            <w:t>Aprobado por:</w:t>
          </w:r>
        </w:p>
      </w:tc>
    </w:tr>
    <w:tr w:rsidR="001C5074" w:rsidRPr="000810BB" w:rsidTr="004E1F8E">
      <w:tc>
        <w:tcPr>
          <w:tcW w:w="2942" w:type="dxa"/>
        </w:tcPr>
        <w:p w:rsidR="001C5074" w:rsidRDefault="001C5074" w:rsidP="003D7E5A">
          <w:pPr>
            <w:pStyle w:val="Piedepgina"/>
            <w:rPr>
              <w:rFonts w:ascii="Calibri" w:hAnsi="Calibri"/>
              <w:sz w:val="16"/>
              <w:szCs w:val="20"/>
            </w:rPr>
          </w:pPr>
        </w:p>
        <w:p w:rsidR="001C5074" w:rsidRDefault="001C5074" w:rsidP="003D7E5A">
          <w:pPr>
            <w:pStyle w:val="Piedepgina"/>
            <w:rPr>
              <w:rFonts w:ascii="Calibri" w:hAnsi="Calibri"/>
              <w:sz w:val="16"/>
              <w:szCs w:val="20"/>
            </w:rPr>
          </w:pPr>
        </w:p>
        <w:p w:rsidR="001C5074" w:rsidRDefault="001C5074" w:rsidP="003D7E5A">
          <w:pPr>
            <w:pStyle w:val="Piedepgina"/>
            <w:rPr>
              <w:rFonts w:ascii="Calibri" w:hAnsi="Calibri"/>
              <w:sz w:val="16"/>
              <w:szCs w:val="20"/>
            </w:rPr>
          </w:pPr>
        </w:p>
        <w:p w:rsidR="001C5074" w:rsidRDefault="001C5074" w:rsidP="003D7E5A">
          <w:pPr>
            <w:pStyle w:val="Piedepgina"/>
            <w:rPr>
              <w:rFonts w:ascii="Calibri" w:hAnsi="Calibri"/>
              <w:sz w:val="16"/>
              <w:szCs w:val="20"/>
            </w:rPr>
          </w:pPr>
        </w:p>
        <w:p w:rsidR="001C5074" w:rsidRPr="000810BB" w:rsidRDefault="001C5074" w:rsidP="002066AB">
          <w:pPr>
            <w:pStyle w:val="Piedepgina"/>
            <w:jc w:val="center"/>
            <w:rPr>
              <w:rFonts w:ascii="Calibri" w:hAnsi="Calibri"/>
              <w:sz w:val="16"/>
              <w:szCs w:val="20"/>
            </w:rPr>
          </w:pPr>
        </w:p>
      </w:tc>
      <w:tc>
        <w:tcPr>
          <w:tcW w:w="2943" w:type="dxa"/>
        </w:tcPr>
        <w:p w:rsidR="001C5074" w:rsidRPr="000810BB" w:rsidRDefault="001C5074" w:rsidP="003D7E5A">
          <w:pPr>
            <w:pStyle w:val="Piedepgina"/>
            <w:rPr>
              <w:rFonts w:ascii="Calibri" w:hAnsi="Calibri"/>
              <w:sz w:val="16"/>
              <w:szCs w:val="20"/>
            </w:rPr>
          </w:pPr>
        </w:p>
      </w:tc>
      <w:tc>
        <w:tcPr>
          <w:tcW w:w="2943" w:type="dxa"/>
        </w:tcPr>
        <w:p w:rsidR="001C5074" w:rsidRPr="000810BB" w:rsidRDefault="001C5074" w:rsidP="003D7E5A">
          <w:pPr>
            <w:pStyle w:val="Piedepgina"/>
            <w:rPr>
              <w:rFonts w:ascii="Calibri" w:hAnsi="Calibri"/>
              <w:sz w:val="16"/>
              <w:szCs w:val="20"/>
            </w:rPr>
          </w:pPr>
        </w:p>
        <w:p w:rsidR="001C5074" w:rsidRPr="000810BB" w:rsidRDefault="001C5074" w:rsidP="003D7E5A">
          <w:pPr>
            <w:pStyle w:val="Piedepgina"/>
            <w:rPr>
              <w:rFonts w:ascii="Calibri" w:hAnsi="Calibri"/>
              <w:sz w:val="16"/>
              <w:szCs w:val="20"/>
            </w:rPr>
          </w:pPr>
        </w:p>
        <w:p w:rsidR="001C5074" w:rsidRPr="000810BB" w:rsidRDefault="001C5074" w:rsidP="003D7E5A">
          <w:pPr>
            <w:pStyle w:val="Piedepgina"/>
            <w:rPr>
              <w:rFonts w:ascii="Calibri" w:hAnsi="Calibri"/>
              <w:sz w:val="16"/>
              <w:szCs w:val="20"/>
            </w:rPr>
          </w:pPr>
        </w:p>
        <w:p w:rsidR="001C5074" w:rsidRPr="000810BB" w:rsidRDefault="001C5074" w:rsidP="003D7E5A">
          <w:pPr>
            <w:pStyle w:val="Piedepgina"/>
            <w:rPr>
              <w:rFonts w:ascii="Calibri" w:hAnsi="Calibri"/>
              <w:sz w:val="16"/>
              <w:szCs w:val="20"/>
            </w:rPr>
          </w:pPr>
        </w:p>
      </w:tc>
    </w:tr>
    <w:tr w:rsidR="001C5074" w:rsidRPr="000810BB" w:rsidTr="004E1F8E">
      <w:tc>
        <w:tcPr>
          <w:tcW w:w="2942" w:type="dxa"/>
        </w:tcPr>
        <w:p w:rsidR="001C5074" w:rsidRPr="000810BB" w:rsidRDefault="001C5074" w:rsidP="00C27FF7">
          <w:pPr>
            <w:pStyle w:val="Piedepgina"/>
            <w:jc w:val="center"/>
            <w:rPr>
              <w:rFonts w:ascii="Calibri" w:hAnsi="Calibri"/>
              <w:sz w:val="16"/>
              <w:szCs w:val="20"/>
            </w:rPr>
          </w:pPr>
          <w:r>
            <w:rPr>
              <w:rFonts w:ascii="Calibri" w:hAnsi="Calibri"/>
              <w:sz w:val="16"/>
              <w:szCs w:val="20"/>
            </w:rPr>
            <w:t>Ingeniero</w:t>
          </w:r>
          <w:r w:rsidRPr="000810BB">
            <w:rPr>
              <w:rFonts w:ascii="Calibri" w:hAnsi="Calibri"/>
              <w:sz w:val="16"/>
              <w:szCs w:val="20"/>
            </w:rPr>
            <w:t xml:space="preserve"> de Proyectos</w:t>
          </w:r>
        </w:p>
      </w:tc>
      <w:tc>
        <w:tcPr>
          <w:tcW w:w="2943" w:type="dxa"/>
        </w:tcPr>
        <w:p w:rsidR="001C5074" w:rsidRPr="000810BB" w:rsidRDefault="001C5074" w:rsidP="00C27FF7">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1C5074" w:rsidRPr="000810BB" w:rsidRDefault="001C5074" w:rsidP="00C27FF7">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1C5074" w:rsidRDefault="001C50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F6C" w:rsidRDefault="00E47F6C" w:rsidP="00B1255A">
      <w:pPr>
        <w:spacing w:after="0" w:line="240" w:lineRule="auto"/>
      </w:pPr>
      <w:r>
        <w:separator/>
      </w:r>
    </w:p>
  </w:footnote>
  <w:footnote w:type="continuationSeparator" w:id="0">
    <w:p w:rsidR="00E47F6C" w:rsidRDefault="00E47F6C" w:rsidP="00B1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C5074" w:rsidRPr="00FA0D94" w:rsidTr="00A976AD">
      <w:tc>
        <w:tcPr>
          <w:tcW w:w="1446" w:type="dxa"/>
          <w:vMerge w:val="restart"/>
          <w:vAlign w:val="center"/>
        </w:tcPr>
        <w:p w:rsidR="001C5074" w:rsidRPr="00FA0D94" w:rsidRDefault="001C5074" w:rsidP="00B1255A">
          <w:pPr>
            <w:pStyle w:val="Encabezado"/>
            <w:rPr>
              <w:rFonts w:ascii="Arial Narrow" w:eastAsia="Arial Unicode MS" w:hAnsi="Arial Narrow"/>
              <w:szCs w:val="12"/>
              <w:lang w:val="es-MX"/>
            </w:rPr>
          </w:pPr>
          <w:r w:rsidRPr="00454F7C">
            <w:rPr>
              <w:noProof/>
              <w:lang w:eastAsia="es-BO"/>
            </w:rPr>
            <w:drawing>
              <wp:inline distT="0" distB="0" distL="0" distR="0" wp14:anchorId="0870B6E5" wp14:editId="67252C2E">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C5074" w:rsidRDefault="001C5074"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C5074" w:rsidRDefault="001C5074"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C5074" w:rsidRPr="0076024C" w:rsidRDefault="001C5074"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1C5074" w:rsidRPr="0076024C" w:rsidRDefault="001C5074"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C5074" w:rsidRDefault="001C5074" w:rsidP="001126AB">
          <w:pPr>
            <w:pStyle w:val="Encabezado"/>
            <w:jc w:val="center"/>
            <w:rPr>
              <w:rFonts w:ascii="Calibri" w:eastAsia="Arial Unicode MS" w:hAnsi="Calibri" w:cs="Arial"/>
              <w:b/>
              <w:sz w:val="14"/>
              <w:szCs w:val="14"/>
              <w:lang w:val="es-MX"/>
            </w:rPr>
          </w:pPr>
        </w:p>
        <w:p w:rsidR="001C5074" w:rsidRDefault="001C5074"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C5074" w:rsidRDefault="001C5074" w:rsidP="00B1255A">
          <w:pPr>
            <w:pStyle w:val="Encabezado"/>
            <w:rPr>
              <w:rFonts w:ascii="Calibri" w:eastAsia="Arial Unicode MS" w:hAnsi="Calibri" w:cs="Arial"/>
              <w:b/>
              <w:sz w:val="14"/>
              <w:szCs w:val="14"/>
              <w:lang w:val="es-MX"/>
            </w:rPr>
          </w:pPr>
        </w:p>
        <w:p w:rsidR="001C5074" w:rsidRPr="0076024C" w:rsidRDefault="001C5074" w:rsidP="00B1255A">
          <w:pPr>
            <w:pStyle w:val="Encabezado"/>
            <w:jc w:val="center"/>
            <w:rPr>
              <w:rFonts w:ascii="Calibri" w:eastAsia="Arial Unicode MS" w:hAnsi="Calibri" w:cs="Arial"/>
              <w:b/>
              <w:sz w:val="14"/>
              <w:szCs w:val="14"/>
              <w:lang w:val="es-MX"/>
            </w:rPr>
          </w:pPr>
        </w:p>
      </w:tc>
    </w:tr>
    <w:tr w:rsidR="001C5074" w:rsidRPr="00FA0D94" w:rsidTr="00A976AD">
      <w:trPr>
        <w:trHeight w:val="478"/>
      </w:trPr>
      <w:tc>
        <w:tcPr>
          <w:tcW w:w="1446" w:type="dxa"/>
          <w:vMerge/>
          <w:vAlign w:val="center"/>
        </w:tcPr>
        <w:p w:rsidR="001C5074" w:rsidRPr="00FA0D94" w:rsidRDefault="001C5074" w:rsidP="00B1255A">
          <w:pPr>
            <w:pStyle w:val="Encabezado"/>
            <w:jc w:val="center"/>
            <w:rPr>
              <w:rFonts w:ascii="Arial Narrow" w:eastAsia="Arial Unicode MS" w:hAnsi="Arial Narrow"/>
              <w:szCs w:val="12"/>
              <w:lang w:val="es-MX"/>
            </w:rPr>
          </w:pPr>
        </w:p>
      </w:tc>
      <w:tc>
        <w:tcPr>
          <w:tcW w:w="6209" w:type="dxa"/>
          <w:vAlign w:val="center"/>
        </w:tcPr>
        <w:p w:rsidR="001C5074" w:rsidRPr="0076024C" w:rsidRDefault="001C5074" w:rsidP="00B1255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1C5074" w:rsidRPr="0076024C" w:rsidRDefault="001C5074"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C5074" w:rsidRPr="0076024C" w:rsidRDefault="001C5074"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14048">
            <w:rPr>
              <w:rStyle w:val="Nmerodepgina"/>
              <w:rFonts w:ascii="Calibri" w:eastAsiaTheme="majorEastAsia" w:hAnsi="Calibri"/>
              <w:noProof/>
              <w:sz w:val="16"/>
              <w:szCs w:val="16"/>
            </w:rPr>
            <w:t>58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14048">
            <w:rPr>
              <w:rStyle w:val="Nmerodepgina"/>
              <w:rFonts w:ascii="Calibri" w:eastAsiaTheme="majorEastAsia" w:hAnsi="Calibri"/>
              <w:noProof/>
              <w:sz w:val="16"/>
              <w:szCs w:val="16"/>
            </w:rPr>
            <w:t>59</w:t>
          </w:r>
          <w:r w:rsidRPr="0076024C">
            <w:rPr>
              <w:rStyle w:val="Nmerodepgina"/>
              <w:rFonts w:ascii="Calibri" w:eastAsiaTheme="majorEastAsia" w:hAnsi="Calibri"/>
              <w:sz w:val="16"/>
              <w:szCs w:val="16"/>
            </w:rPr>
            <w:fldChar w:fldCharType="end"/>
          </w:r>
        </w:p>
      </w:tc>
    </w:tr>
  </w:tbl>
  <w:p w:rsidR="001C5074" w:rsidRDefault="001C5074" w:rsidP="00B125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start w:val="1"/>
      <w:numFmt w:val="bullet"/>
      <w:lvlText w:val="o"/>
      <w:lvlJc w:val="left"/>
      <w:pPr>
        <w:tabs>
          <w:tab w:val="num" w:pos="1080"/>
        </w:tabs>
        <w:ind w:left="1080" w:hanging="360"/>
      </w:pPr>
      <w:rPr>
        <w:rFonts w:ascii="Courier New" w:hAnsi="Courier New" w:cs="Courier New" w:hint="default"/>
      </w:rPr>
    </w:lvl>
    <w:lvl w:ilvl="2" w:tplc="606EB8C2">
      <w:start w:val="1"/>
      <w:numFmt w:val="bullet"/>
      <w:lvlText w:val=""/>
      <w:lvlJc w:val="left"/>
      <w:pPr>
        <w:tabs>
          <w:tab w:val="num" w:pos="1800"/>
        </w:tabs>
        <w:ind w:left="1800" w:hanging="360"/>
      </w:pPr>
      <w:rPr>
        <w:rFonts w:ascii="Wingdings" w:hAnsi="Wingdings" w:hint="default"/>
      </w:rPr>
    </w:lvl>
    <w:lvl w:ilvl="3" w:tplc="65504120">
      <w:start w:val="1"/>
      <w:numFmt w:val="bullet"/>
      <w:lvlText w:val=""/>
      <w:lvlJc w:val="left"/>
      <w:pPr>
        <w:tabs>
          <w:tab w:val="num" w:pos="2520"/>
        </w:tabs>
        <w:ind w:left="2520" w:hanging="360"/>
      </w:pPr>
      <w:rPr>
        <w:rFonts w:ascii="Symbol" w:hAnsi="Symbol" w:hint="default"/>
      </w:rPr>
    </w:lvl>
    <w:lvl w:ilvl="4" w:tplc="DF264E46">
      <w:start w:val="1"/>
      <w:numFmt w:val="bullet"/>
      <w:lvlText w:val="o"/>
      <w:lvlJc w:val="left"/>
      <w:pPr>
        <w:tabs>
          <w:tab w:val="num" w:pos="3240"/>
        </w:tabs>
        <w:ind w:left="3240" w:hanging="360"/>
      </w:pPr>
      <w:rPr>
        <w:rFonts w:ascii="Courier New" w:hAnsi="Courier New" w:cs="Courier New" w:hint="default"/>
      </w:rPr>
    </w:lvl>
    <w:lvl w:ilvl="5" w:tplc="6536545A">
      <w:start w:val="1"/>
      <w:numFmt w:val="bullet"/>
      <w:lvlText w:val=""/>
      <w:lvlJc w:val="left"/>
      <w:pPr>
        <w:tabs>
          <w:tab w:val="num" w:pos="3960"/>
        </w:tabs>
        <w:ind w:left="3960" w:hanging="360"/>
      </w:pPr>
      <w:rPr>
        <w:rFonts w:ascii="Wingdings" w:hAnsi="Wingdings" w:hint="default"/>
      </w:rPr>
    </w:lvl>
    <w:lvl w:ilvl="6" w:tplc="8D98683C">
      <w:start w:val="1"/>
      <w:numFmt w:val="bullet"/>
      <w:lvlText w:val=""/>
      <w:lvlJc w:val="left"/>
      <w:pPr>
        <w:tabs>
          <w:tab w:val="num" w:pos="4680"/>
        </w:tabs>
        <w:ind w:left="4680" w:hanging="360"/>
      </w:pPr>
      <w:rPr>
        <w:rFonts w:ascii="Symbol" w:hAnsi="Symbol" w:hint="default"/>
      </w:rPr>
    </w:lvl>
    <w:lvl w:ilvl="7" w:tplc="1D0A8092">
      <w:start w:val="1"/>
      <w:numFmt w:val="bullet"/>
      <w:lvlText w:val="o"/>
      <w:lvlJc w:val="left"/>
      <w:pPr>
        <w:tabs>
          <w:tab w:val="num" w:pos="5400"/>
        </w:tabs>
        <w:ind w:left="5400" w:hanging="360"/>
      </w:pPr>
      <w:rPr>
        <w:rFonts w:ascii="Courier New" w:hAnsi="Courier New" w:cs="Courier New" w:hint="default"/>
      </w:rPr>
    </w:lvl>
    <w:lvl w:ilvl="8" w:tplc="E0C2FE6E">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487E5A7E"/>
    <w:lvl w:ilvl="0" w:tplc="0C0A0001">
      <w:start w:val="1"/>
      <w:numFmt w:val="lowerLetter"/>
      <w:lvlText w:val="%1)"/>
      <w:lvlJc w:val="left"/>
      <w:pPr>
        <w:tabs>
          <w:tab w:val="num" w:pos="2484"/>
        </w:tabs>
        <w:ind w:left="2484" w:hanging="360"/>
      </w:pPr>
    </w:lvl>
    <w:lvl w:ilvl="1" w:tplc="27C03320">
      <w:start w:val="1"/>
      <w:numFmt w:val="decimal"/>
      <w:lvlText w:val="%2."/>
      <w:lvlJc w:val="left"/>
      <w:pPr>
        <w:tabs>
          <w:tab w:val="num" w:pos="786"/>
        </w:tabs>
        <w:ind w:left="786" w:hanging="360"/>
      </w:pPr>
      <w:rPr>
        <w:rFonts w:asciiTheme="minorHAnsi" w:hAnsiTheme="minorHAnsi" w:cstheme="minorHAnsi"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A4C3FCB"/>
    <w:multiLevelType w:val="multilevel"/>
    <w:tmpl w:val="822E898E"/>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lang w:val="es-ES_tradnl"/>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6">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7030625"/>
    <w:multiLevelType w:val="multilevel"/>
    <w:tmpl w:val="F2C2C388"/>
    <w:lvl w:ilvl="0">
      <w:start w:val="4"/>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b/>
        <w:lang w:val="es-ES_tradn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B141084"/>
    <w:multiLevelType w:val="multilevel"/>
    <w:tmpl w:val="89D8B524"/>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080" w:hanging="108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D65EB3"/>
    <w:multiLevelType w:val="hybridMultilevel"/>
    <w:tmpl w:val="A7BA07B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9">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nsid w:val="46D34C05"/>
    <w:multiLevelType w:val="hybridMultilevel"/>
    <w:tmpl w:val="354C2CA0"/>
    <w:lvl w:ilvl="0" w:tplc="7170621C">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start w:val="1"/>
      <w:numFmt w:val="lowerLetter"/>
      <w:lvlText w:val="%5."/>
      <w:lvlJc w:val="left"/>
      <w:pPr>
        <w:ind w:left="3666" w:hanging="360"/>
      </w:pPr>
    </w:lvl>
    <w:lvl w:ilvl="5" w:tplc="400A001B">
      <w:start w:val="1"/>
      <w:numFmt w:val="lowerRoman"/>
      <w:lvlText w:val="%6."/>
      <w:lvlJc w:val="right"/>
      <w:pPr>
        <w:ind w:left="4386" w:hanging="180"/>
      </w:pPr>
    </w:lvl>
    <w:lvl w:ilvl="6" w:tplc="400A000F">
      <w:start w:val="1"/>
      <w:numFmt w:val="decimal"/>
      <w:lvlText w:val="%7."/>
      <w:lvlJc w:val="left"/>
      <w:pPr>
        <w:ind w:left="5106" w:hanging="360"/>
      </w:pPr>
    </w:lvl>
    <w:lvl w:ilvl="7" w:tplc="400A0019">
      <w:start w:val="1"/>
      <w:numFmt w:val="lowerLetter"/>
      <w:lvlText w:val="%8."/>
      <w:lvlJc w:val="left"/>
      <w:pPr>
        <w:ind w:left="5826" w:hanging="360"/>
      </w:pPr>
    </w:lvl>
    <w:lvl w:ilvl="8" w:tplc="400A001B">
      <w:start w:val="1"/>
      <w:numFmt w:val="lowerRoman"/>
      <w:lvlText w:val="%9."/>
      <w:lvlJc w:val="right"/>
      <w:pPr>
        <w:ind w:left="6546" w:hanging="180"/>
      </w:p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22F226E"/>
    <w:multiLevelType w:val="multilevel"/>
    <w:tmpl w:val="079403FE"/>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F105AF"/>
    <w:multiLevelType w:val="multilevel"/>
    <w:tmpl w:val="28F6B1D2"/>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73304AC4"/>
    <w:multiLevelType w:val="hybridMultilevel"/>
    <w:tmpl w:val="DD2EE24C"/>
    <w:lvl w:ilvl="0" w:tplc="400A0001">
      <w:start w:val="1"/>
      <w:numFmt w:val="bullet"/>
      <w:lvlText w:val=""/>
      <w:lvlJc w:val="left"/>
      <w:pPr>
        <w:ind w:left="1070" w:hanging="360"/>
      </w:pPr>
      <w:rPr>
        <w:rFonts w:ascii="Symbol" w:hAnsi="Symbol" w:hint="default"/>
      </w:rPr>
    </w:lvl>
    <w:lvl w:ilvl="1" w:tplc="400A0003">
      <w:start w:val="1"/>
      <w:numFmt w:val="bullet"/>
      <w:lvlText w:val="o"/>
      <w:lvlJc w:val="left"/>
      <w:pPr>
        <w:ind w:left="1790" w:hanging="360"/>
      </w:pPr>
      <w:rPr>
        <w:rFonts w:ascii="Courier New" w:hAnsi="Courier New" w:cs="Courier New" w:hint="default"/>
      </w:rPr>
    </w:lvl>
    <w:lvl w:ilvl="2" w:tplc="400A0005">
      <w:start w:val="1"/>
      <w:numFmt w:val="bullet"/>
      <w:lvlText w:val=""/>
      <w:lvlJc w:val="left"/>
      <w:pPr>
        <w:ind w:left="2510" w:hanging="360"/>
      </w:pPr>
      <w:rPr>
        <w:rFonts w:ascii="Wingdings" w:hAnsi="Wingdings" w:hint="default"/>
      </w:rPr>
    </w:lvl>
    <w:lvl w:ilvl="3" w:tplc="400A0001">
      <w:start w:val="1"/>
      <w:numFmt w:val="bullet"/>
      <w:lvlText w:val=""/>
      <w:lvlJc w:val="left"/>
      <w:pPr>
        <w:ind w:left="3230" w:hanging="360"/>
      </w:pPr>
      <w:rPr>
        <w:rFonts w:ascii="Symbol" w:hAnsi="Symbol" w:hint="default"/>
      </w:rPr>
    </w:lvl>
    <w:lvl w:ilvl="4" w:tplc="400A0003">
      <w:start w:val="1"/>
      <w:numFmt w:val="bullet"/>
      <w:lvlText w:val="o"/>
      <w:lvlJc w:val="left"/>
      <w:pPr>
        <w:ind w:left="3950" w:hanging="360"/>
      </w:pPr>
      <w:rPr>
        <w:rFonts w:ascii="Courier New" w:hAnsi="Courier New" w:cs="Courier New" w:hint="default"/>
      </w:rPr>
    </w:lvl>
    <w:lvl w:ilvl="5" w:tplc="400A0005">
      <w:start w:val="1"/>
      <w:numFmt w:val="bullet"/>
      <w:lvlText w:val=""/>
      <w:lvlJc w:val="left"/>
      <w:pPr>
        <w:ind w:left="4670" w:hanging="360"/>
      </w:pPr>
      <w:rPr>
        <w:rFonts w:ascii="Wingdings" w:hAnsi="Wingdings" w:hint="default"/>
      </w:rPr>
    </w:lvl>
    <w:lvl w:ilvl="6" w:tplc="400A0001">
      <w:start w:val="1"/>
      <w:numFmt w:val="bullet"/>
      <w:lvlText w:val=""/>
      <w:lvlJc w:val="left"/>
      <w:pPr>
        <w:ind w:left="5390" w:hanging="360"/>
      </w:pPr>
      <w:rPr>
        <w:rFonts w:ascii="Symbol" w:hAnsi="Symbol" w:hint="default"/>
      </w:rPr>
    </w:lvl>
    <w:lvl w:ilvl="7" w:tplc="400A0003">
      <w:start w:val="1"/>
      <w:numFmt w:val="bullet"/>
      <w:lvlText w:val="o"/>
      <w:lvlJc w:val="left"/>
      <w:pPr>
        <w:ind w:left="6110" w:hanging="360"/>
      </w:pPr>
      <w:rPr>
        <w:rFonts w:ascii="Courier New" w:hAnsi="Courier New" w:cs="Courier New" w:hint="default"/>
      </w:rPr>
    </w:lvl>
    <w:lvl w:ilvl="8" w:tplc="400A0005">
      <w:start w:val="1"/>
      <w:numFmt w:val="bullet"/>
      <w:lvlText w:val=""/>
      <w:lvlJc w:val="left"/>
      <w:pPr>
        <w:ind w:left="6830" w:hanging="360"/>
      </w:pPr>
      <w:rPr>
        <w:rFonts w:ascii="Wingdings" w:hAnsi="Wingdings" w:hint="default"/>
      </w:rPr>
    </w:lvl>
  </w:abstractNum>
  <w:abstractNum w:abstractNumId="39">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1">
    <w:nsid w:val="792C5F5A"/>
    <w:multiLevelType w:val="multilevel"/>
    <w:tmpl w:val="A2CE5EEA"/>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98A6C35"/>
    <w:multiLevelType w:val="hybridMultilevel"/>
    <w:tmpl w:val="01BCC000"/>
    <w:lvl w:ilvl="0" w:tplc="607603C4">
      <w:start w:val="1"/>
      <w:numFmt w:val="bullet"/>
      <w:lvlText w:val=""/>
      <w:lvlJc w:val="left"/>
      <w:pPr>
        <w:ind w:left="928" w:hanging="360"/>
      </w:pPr>
      <w:rPr>
        <w:rFonts w:ascii="Symbol" w:hAnsi="Symbol" w:hint="default"/>
        <w:lang w:val="es-BO"/>
      </w:rPr>
    </w:lvl>
    <w:lvl w:ilvl="1" w:tplc="400A0003">
      <w:start w:val="1"/>
      <w:numFmt w:val="bullet"/>
      <w:lvlText w:val="o"/>
      <w:lvlJc w:val="left"/>
      <w:pPr>
        <w:ind w:left="1932" w:hanging="360"/>
      </w:pPr>
      <w:rPr>
        <w:rFonts w:ascii="Courier New" w:hAnsi="Courier New" w:cs="Courier New" w:hint="default"/>
      </w:rPr>
    </w:lvl>
    <w:lvl w:ilvl="2" w:tplc="400A0005">
      <w:start w:val="1"/>
      <w:numFmt w:val="bullet"/>
      <w:lvlText w:val=""/>
      <w:lvlJc w:val="left"/>
      <w:pPr>
        <w:ind w:left="2652" w:hanging="360"/>
      </w:pPr>
      <w:rPr>
        <w:rFonts w:ascii="Wingdings" w:hAnsi="Wingdings" w:hint="default"/>
      </w:rPr>
    </w:lvl>
    <w:lvl w:ilvl="3" w:tplc="400A0001">
      <w:start w:val="1"/>
      <w:numFmt w:val="bullet"/>
      <w:lvlText w:val=""/>
      <w:lvlJc w:val="left"/>
      <w:pPr>
        <w:ind w:left="3372" w:hanging="360"/>
      </w:pPr>
      <w:rPr>
        <w:rFonts w:ascii="Symbol" w:hAnsi="Symbol" w:hint="default"/>
      </w:rPr>
    </w:lvl>
    <w:lvl w:ilvl="4" w:tplc="400A0003">
      <w:start w:val="1"/>
      <w:numFmt w:val="bullet"/>
      <w:lvlText w:val="o"/>
      <w:lvlJc w:val="left"/>
      <w:pPr>
        <w:ind w:left="4092" w:hanging="360"/>
      </w:pPr>
      <w:rPr>
        <w:rFonts w:ascii="Courier New" w:hAnsi="Courier New" w:cs="Courier New" w:hint="default"/>
      </w:rPr>
    </w:lvl>
    <w:lvl w:ilvl="5" w:tplc="400A0005">
      <w:start w:val="1"/>
      <w:numFmt w:val="bullet"/>
      <w:lvlText w:val=""/>
      <w:lvlJc w:val="left"/>
      <w:pPr>
        <w:ind w:left="4812" w:hanging="360"/>
      </w:pPr>
      <w:rPr>
        <w:rFonts w:ascii="Wingdings" w:hAnsi="Wingdings" w:hint="default"/>
      </w:rPr>
    </w:lvl>
    <w:lvl w:ilvl="6" w:tplc="400A0001">
      <w:start w:val="1"/>
      <w:numFmt w:val="bullet"/>
      <w:lvlText w:val=""/>
      <w:lvlJc w:val="left"/>
      <w:pPr>
        <w:ind w:left="5532" w:hanging="360"/>
      </w:pPr>
      <w:rPr>
        <w:rFonts w:ascii="Symbol" w:hAnsi="Symbol" w:hint="default"/>
      </w:rPr>
    </w:lvl>
    <w:lvl w:ilvl="7" w:tplc="400A0003">
      <w:start w:val="1"/>
      <w:numFmt w:val="bullet"/>
      <w:lvlText w:val="o"/>
      <w:lvlJc w:val="left"/>
      <w:pPr>
        <w:ind w:left="6252" w:hanging="360"/>
      </w:pPr>
      <w:rPr>
        <w:rFonts w:ascii="Courier New" w:hAnsi="Courier New" w:cs="Courier New" w:hint="default"/>
      </w:rPr>
    </w:lvl>
    <w:lvl w:ilvl="8" w:tplc="400A0005">
      <w:start w:val="1"/>
      <w:numFmt w:val="bullet"/>
      <w:lvlText w:val=""/>
      <w:lvlJc w:val="left"/>
      <w:pPr>
        <w:ind w:left="6972" w:hanging="360"/>
      </w:pPr>
      <w:rPr>
        <w:rFonts w:ascii="Wingdings" w:hAnsi="Wingdings" w:hint="default"/>
      </w:rPr>
    </w:lvl>
  </w:abstractNum>
  <w:abstractNum w:abstractNumId="43">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F1B78A8"/>
    <w:multiLevelType w:val="multilevel"/>
    <w:tmpl w:val="8D069924"/>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35"/>
  </w:num>
  <w:num w:numId="3">
    <w:abstractNumId w:val="46"/>
  </w:num>
  <w:num w:numId="4">
    <w:abstractNumId w:val="40"/>
  </w:num>
  <w:num w:numId="5">
    <w:abstractNumId w:val="37"/>
  </w:num>
  <w:num w:numId="6">
    <w:abstractNumId w:val="17"/>
  </w:num>
  <w:num w:numId="7">
    <w:abstractNumId w:val="21"/>
  </w:num>
  <w:num w:numId="8">
    <w:abstractNumId w:val="3"/>
  </w:num>
  <w:num w:numId="9">
    <w:abstractNumId w:val="43"/>
  </w:num>
  <w:num w:numId="10">
    <w:abstractNumId w:val="36"/>
  </w:num>
  <w:num w:numId="11">
    <w:abstractNumId w:val="4"/>
  </w:num>
  <w:num w:numId="12">
    <w:abstractNumId w:val="1"/>
  </w:num>
  <w:num w:numId="13">
    <w:abstractNumId w:val="39"/>
  </w:num>
  <w:num w:numId="14">
    <w:abstractNumId w:val="7"/>
  </w:num>
  <w:num w:numId="15">
    <w:abstractNumId w:val="23"/>
  </w:num>
  <w:num w:numId="16">
    <w:abstractNumId w:val="19"/>
  </w:num>
  <w:num w:numId="17">
    <w:abstractNumId w:val="11"/>
  </w:num>
  <w:num w:numId="18">
    <w:abstractNumId w:val="22"/>
  </w:num>
  <w:num w:numId="19">
    <w:abstractNumId w:val="25"/>
  </w:num>
  <w:num w:numId="20">
    <w:abstractNumId w:val="13"/>
  </w:num>
  <w:num w:numId="21">
    <w:abstractNumId w:val="33"/>
  </w:num>
  <w:num w:numId="22">
    <w:abstractNumId w:val="10"/>
  </w:num>
  <w:num w:numId="23">
    <w:abstractNumId w:val="14"/>
  </w:num>
  <w:num w:numId="24">
    <w:abstractNumId w:val="24"/>
  </w:num>
  <w:num w:numId="25">
    <w:abstractNumId w:val="8"/>
  </w:num>
  <w:num w:numId="26">
    <w:abstractNumId w:val="5"/>
  </w:num>
  <w:num w:numId="27">
    <w:abstractNumId w:val="29"/>
  </w:num>
  <w:num w:numId="28">
    <w:abstractNumId w:val="27"/>
  </w:num>
  <w:num w:numId="29">
    <w:abstractNumId w:val="18"/>
  </w:num>
  <w:num w:numId="30">
    <w:abstractNumId w:val="6"/>
  </w:num>
  <w:num w:numId="31">
    <w:abstractNumId w:val="12"/>
  </w:num>
  <w:num w:numId="32">
    <w:abstractNumId w:val="9"/>
  </w:num>
  <w:num w:numId="33">
    <w:abstractNumId w:val="0"/>
  </w:num>
  <w:num w:numId="34">
    <w:abstractNumId w:val="42"/>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31"/>
  </w:num>
  <w:num w:numId="38">
    <w:abstractNumId w:val="28"/>
  </w:num>
  <w:num w:numId="39">
    <w:abstractNumId w:val="26"/>
  </w:num>
  <w:num w:numId="40">
    <w:abstractNumId w:val="47"/>
  </w:num>
  <w:num w:numId="41">
    <w:abstractNumId w:val="2"/>
  </w:num>
  <w:num w:numId="42">
    <w:abstractNumId w:val="20"/>
  </w:num>
  <w:num w:numId="43">
    <w:abstractNumId w:val="34"/>
  </w:num>
  <w:num w:numId="44">
    <w:abstractNumId w:val="41"/>
  </w:num>
  <w:num w:numId="45">
    <w:abstractNumId w:val="44"/>
  </w:num>
  <w:num w:numId="46">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num>
  <w:num w:numId="49">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5EB6"/>
    <w:rsid w:val="0001391E"/>
    <w:rsid w:val="00014C2E"/>
    <w:rsid w:val="00047C05"/>
    <w:rsid w:val="00054ADE"/>
    <w:rsid w:val="00062C96"/>
    <w:rsid w:val="000748F7"/>
    <w:rsid w:val="000749B5"/>
    <w:rsid w:val="00090710"/>
    <w:rsid w:val="0009568D"/>
    <w:rsid w:val="00095EE9"/>
    <w:rsid w:val="000A4B68"/>
    <w:rsid w:val="000A561F"/>
    <w:rsid w:val="000B659A"/>
    <w:rsid w:val="000C0D23"/>
    <w:rsid w:val="000C1DCB"/>
    <w:rsid w:val="000C37CE"/>
    <w:rsid w:val="000D3EC1"/>
    <w:rsid w:val="000E5895"/>
    <w:rsid w:val="000F6F38"/>
    <w:rsid w:val="00100B3D"/>
    <w:rsid w:val="0010169F"/>
    <w:rsid w:val="00104E99"/>
    <w:rsid w:val="00106C86"/>
    <w:rsid w:val="00110E46"/>
    <w:rsid w:val="001126AB"/>
    <w:rsid w:val="00112A07"/>
    <w:rsid w:val="00113702"/>
    <w:rsid w:val="001154A7"/>
    <w:rsid w:val="00126892"/>
    <w:rsid w:val="001268FA"/>
    <w:rsid w:val="0013593F"/>
    <w:rsid w:val="00136CB2"/>
    <w:rsid w:val="001415F5"/>
    <w:rsid w:val="0015156F"/>
    <w:rsid w:val="00154162"/>
    <w:rsid w:val="00155603"/>
    <w:rsid w:val="00163B25"/>
    <w:rsid w:val="00181CEA"/>
    <w:rsid w:val="00187E69"/>
    <w:rsid w:val="001912A0"/>
    <w:rsid w:val="001A1B18"/>
    <w:rsid w:val="001A6C48"/>
    <w:rsid w:val="001B4A51"/>
    <w:rsid w:val="001B5BAB"/>
    <w:rsid w:val="001C4F7E"/>
    <w:rsid w:val="001C5074"/>
    <w:rsid w:val="001D6438"/>
    <w:rsid w:val="001D6634"/>
    <w:rsid w:val="001F3BF1"/>
    <w:rsid w:val="002066AB"/>
    <w:rsid w:val="00206B02"/>
    <w:rsid w:val="0021262E"/>
    <w:rsid w:val="00215DC3"/>
    <w:rsid w:val="00216BD3"/>
    <w:rsid w:val="00217BAA"/>
    <w:rsid w:val="002214E0"/>
    <w:rsid w:val="002348FD"/>
    <w:rsid w:val="00245B1C"/>
    <w:rsid w:val="00245BDA"/>
    <w:rsid w:val="00245C8A"/>
    <w:rsid w:val="00247460"/>
    <w:rsid w:val="00266C68"/>
    <w:rsid w:val="00267CD9"/>
    <w:rsid w:val="00273957"/>
    <w:rsid w:val="00280DBE"/>
    <w:rsid w:val="002837F5"/>
    <w:rsid w:val="00283AB5"/>
    <w:rsid w:val="00285A2E"/>
    <w:rsid w:val="002863F6"/>
    <w:rsid w:val="00286C15"/>
    <w:rsid w:val="00296FCE"/>
    <w:rsid w:val="002B4D9E"/>
    <w:rsid w:val="002B4E1C"/>
    <w:rsid w:val="002D7B99"/>
    <w:rsid w:val="002E0A6E"/>
    <w:rsid w:val="002E3F60"/>
    <w:rsid w:val="002F3163"/>
    <w:rsid w:val="00304C4C"/>
    <w:rsid w:val="00307737"/>
    <w:rsid w:val="003146D6"/>
    <w:rsid w:val="00324DCE"/>
    <w:rsid w:val="0033352C"/>
    <w:rsid w:val="003342BF"/>
    <w:rsid w:val="00340FC5"/>
    <w:rsid w:val="00346306"/>
    <w:rsid w:val="00346B8E"/>
    <w:rsid w:val="00353FFC"/>
    <w:rsid w:val="0036789B"/>
    <w:rsid w:val="00371FDC"/>
    <w:rsid w:val="00372B63"/>
    <w:rsid w:val="00375C06"/>
    <w:rsid w:val="003910B1"/>
    <w:rsid w:val="00394C0B"/>
    <w:rsid w:val="003A14DF"/>
    <w:rsid w:val="003A7A72"/>
    <w:rsid w:val="003B4462"/>
    <w:rsid w:val="003C1877"/>
    <w:rsid w:val="003C18CB"/>
    <w:rsid w:val="003C2659"/>
    <w:rsid w:val="003D28BC"/>
    <w:rsid w:val="003D537A"/>
    <w:rsid w:val="003D7E2B"/>
    <w:rsid w:val="003D7E5A"/>
    <w:rsid w:val="003E3242"/>
    <w:rsid w:val="003F7961"/>
    <w:rsid w:val="00400BCF"/>
    <w:rsid w:val="00401C24"/>
    <w:rsid w:val="00412A28"/>
    <w:rsid w:val="004379A6"/>
    <w:rsid w:val="004450A1"/>
    <w:rsid w:val="00454159"/>
    <w:rsid w:val="00463AFD"/>
    <w:rsid w:val="00484968"/>
    <w:rsid w:val="004A2005"/>
    <w:rsid w:val="004A394C"/>
    <w:rsid w:val="004B134F"/>
    <w:rsid w:val="004B56DD"/>
    <w:rsid w:val="004C2410"/>
    <w:rsid w:val="004C4492"/>
    <w:rsid w:val="004E1F8E"/>
    <w:rsid w:val="004E387B"/>
    <w:rsid w:val="004E4E9C"/>
    <w:rsid w:val="004E7C83"/>
    <w:rsid w:val="004F24AC"/>
    <w:rsid w:val="004F7929"/>
    <w:rsid w:val="005008A8"/>
    <w:rsid w:val="00501829"/>
    <w:rsid w:val="00525B2D"/>
    <w:rsid w:val="00544D62"/>
    <w:rsid w:val="005663C4"/>
    <w:rsid w:val="00566D14"/>
    <w:rsid w:val="005719F4"/>
    <w:rsid w:val="00573D9E"/>
    <w:rsid w:val="00573F8C"/>
    <w:rsid w:val="00587386"/>
    <w:rsid w:val="00590246"/>
    <w:rsid w:val="005A01CF"/>
    <w:rsid w:val="005A0340"/>
    <w:rsid w:val="005A09D8"/>
    <w:rsid w:val="005A1729"/>
    <w:rsid w:val="005B12C8"/>
    <w:rsid w:val="005C3258"/>
    <w:rsid w:val="005C4DFC"/>
    <w:rsid w:val="005D40B6"/>
    <w:rsid w:val="005F2758"/>
    <w:rsid w:val="006017F3"/>
    <w:rsid w:val="00630AFF"/>
    <w:rsid w:val="0063543F"/>
    <w:rsid w:val="00643C8D"/>
    <w:rsid w:val="00644A99"/>
    <w:rsid w:val="00645086"/>
    <w:rsid w:val="00647BE0"/>
    <w:rsid w:val="0065110A"/>
    <w:rsid w:val="00685BEB"/>
    <w:rsid w:val="00685DAE"/>
    <w:rsid w:val="00693025"/>
    <w:rsid w:val="006944D1"/>
    <w:rsid w:val="006A600A"/>
    <w:rsid w:val="006B4141"/>
    <w:rsid w:val="006D6EB1"/>
    <w:rsid w:val="00703DDB"/>
    <w:rsid w:val="007230B6"/>
    <w:rsid w:val="00723167"/>
    <w:rsid w:val="00744F5E"/>
    <w:rsid w:val="00745751"/>
    <w:rsid w:val="007469C3"/>
    <w:rsid w:val="00755FA2"/>
    <w:rsid w:val="00756B88"/>
    <w:rsid w:val="007627B4"/>
    <w:rsid w:val="00763D33"/>
    <w:rsid w:val="00772221"/>
    <w:rsid w:val="0077707C"/>
    <w:rsid w:val="00787D61"/>
    <w:rsid w:val="00790914"/>
    <w:rsid w:val="00792B7E"/>
    <w:rsid w:val="00793FA3"/>
    <w:rsid w:val="00797E24"/>
    <w:rsid w:val="007A42CE"/>
    <w:rsid w:val="007B6BBF"/>
    <w:rsid w:val="007B7CC7"/>
    <w:rsid w:val="007C0001"/>
    <w:rsid w:val="007D0F06"/>
    <w:rsid w:val="007D36B3"/>
    <w:rsid w:val="007E2C67"/>
    <w:rsid w:val="007F55DC"/>
    <w:rsid w:val="00814048"/>
    <w:rsid w:val="00820787"/>
    <w:rsid w:val="0085144C"/>
    <w:rsid w:val="008525C8"/>
    <w:rsid w:val="0085296F"/>
    <w:rsid w:val="008553EA"/>
    <w:rsid w:val="00860906"/>
    <w:rsid w:val="0086497E"/>
    <w:rsid w:val="0088558E"/>
    <w:rsid w:val="008862DC"/>
    <w:rsid w:val="0088692E"/>
    <w:rsid w:val="008915C6"/>
    <w:rsid w:val="00891AB5"/>
    <w:rsid w:val="008920E5"/>
    <w:rsid w:val="00897724"/>
    <w:rsid w:val="00897E25"/>
    <w:rsid w:val="008A6DD0"/>
    <w:rsid w:val="008B3092"/>
    <w:rsid w:val="008B63CD"/>
    <w:rsid w:val="008B6BB7"/>
    <w:rsid w:val="008C724E"/>
    <w:rsid w:val="008E17BF"/>
    <w:rsid w:val="008E7D8D"/>
    <w:rsid w:val="008F22AA"/>
    <w:rsid w:val="00900AA2"/>
    <w:rsid w:val="0090606E"/>
    <w:rsid w:val="0090609F"/>
    <w:rsid w:val="00906800"/>
    <w:rsid w:val="00906A39"/>
    <w:rsid w:val="00907A1A"/>
    <w:rsid w:val="00914D32"/>
    <w:rsid w:val="0092599D"/>
    <w:rsid w:val="00930904"/>
    <w:rsid w:val="00935C64"/>
    <w:rsid w:val="00945397"/>
    <w:rsid w:val="00947066"/>
    <w:rsid w:val="00947D87"/>
    <w:rsid w:val="009555BF"/>
    <w:rsid w:val="0096123B"/>
    <w:rsid w:val="0096236E"/>
    <w:rsid w:val="00976A9C"/>
    <w:rsid w:val="00984C45"/>
    <w:rsid w:val="00986A5C"/>
    <w:rsid w:val="0099093C"/>
    <w:rsid w:val="0099449E"/>
    <w:rsid w:val="009A1C15"/>
    <w:rsid w:val="009A6489"/>
    <w:rsid w:val="009A710F"/>
    <w:rsid w:val="009B1E27"/>
    <w:rsid w:val="009B2D4B"/>
    <w:rsid w:val="009B673D"/>
    <w:rsid w:val="009C371C"/>
    <w:rsid w:val="009D0618"/>
    <w:rsid w:val="009D0CE4"/>
    <w:rsid w:val="009D203A"/>
    <w:rsid w:val="009E6CC0"/>
    <w:rsid w:val="009E6CE5"/>
    <w:rsid w:val="009E7688"/>
    <w:rsid w:val="00A05EA4"/>
    <w:rsid w:val="00A245F3"/>
    <w:rsid w:val="00A3065F"/>
    <w:rsid w:val="00A33295"/>
    <w:rsid w:val="00A37281"/>
    <w:rsid w:val="00A462DB"/>
    <w:rsid w:val="00A47457"/>
    <w:rsid w:val="00A475B0"/>
    <w:rsid w:val="00A47870"/>
    <w:rsid w:val="00A50B6E"/>
    <w:rsid w:val="00A5586D"/>
    <w:rsid w:val="00A62D28"/>
    <w:rsid w:val="00A62EA7"/>
    <w:rsid w:val="00A658D8"/>
    <w:rsid w:val="00A775C0"/>
    <w:rsid w:val="00A82EB5"/>
    <w:rsid w:val="00A84919"/>
    <w:rsid w:val="00A87286"/>
    <w:rsid w:val="00A976AD"/>
    <w:rsid w:val="00AA3A82"/>
    <w:rsid w:val="00AA6A89"/>
    <w:rsid w:val="00AC2068"/>
    <w:rsid w:val="00AC5597"/>
    <w:rsid w:val="00B05001"/>
    <w:rsid w:val="00B051CE"/>
    <w:rsid w:val="00B074FE"/>
    <w:rsid w:val="00B10A4B"/>
    <w:rsid w:val="00B1105A"/>
    <w:rsid w:val="00B1255A"/>
    <w:rsid w:val="00B351B4"/>
    <w:rsid w:val="00B4304F"/>
    <w:rsid w:val="00B43784"/>
    <w:rsid w:val="00B61FC2"/>
    <w:rsid w:val="00B725A9"/>
    <w:rsid w:val="00B756C8"/>
    <w:rsid w:val="00B75EC5"/>
    <w:rsid w:val="00B76F58"/>
    <w:rsid w:val="00B96FDE"/>
    <w:rsid w:val="00BA3961"/>
    <w:rsid w:val="00BB1B65"/>
    <w:rsid w:val="00BC3164"/>
    <w:rsid w:val="00BC4D75"/>
    <w:rsid w:val="00BC5B59"/>
    <w:rsid w:val="00BC6010"/>
    <w:rsid w:val="00BF7AFC"/>
    <w:rsid w:val="00C05601"/>
    <w:rsid w:val="00C06677"/>
    <w:rsid w:val="00C07C84"/>
    <w:rsid w:val="00C1551B"/>
    <w:rsid w:val="00C26FA9"/>
    <w:rsid w:val="00C27FF7"/>
    <w:rsid w:val="00C348D7"/>
    <w:rsid w:val="00C40746"/>
    <w:rsid w:val="00C42357"/>
    <w:rsid w:val="00C4702F"/>
    <w:rsid w:val="00C53DBD"/>
    <w:rsid w:val="00C557AE"/>
    <w:rsid w:val="00C62A3A"/>
    <w:rsid w:val="00C644B7"/>
    <w:rsid w:val="00C67573"/>
    <w:rsid w:val="00C677C8"/>
    <w:rsid w:val="00C72865"/>
    <w:rsid w:val="00C83435"/>
    <w:rsid w:val="00C877B9"/>
    <w:rsid w:val="00C92218"/>
    <w:rsid w:val="00C94286"/>
    <w:rsid w:val="00CA2948"/>
    <w:rsid w:val="00CC151A"/>
    <w:rsid w:val="00CC3162"/>
    <w:rsid w:val="00CC7427"/>
    <w:rsid w:val="00CD316A"/>
    <w:rsid w:val="00CD691C"/>
    <w:rsid w:val="00CE7924"/>
    <w:rsid w:val="00CF7AA7"/>
    <w:rsid w:val="00D060D4"/>
    <w:rsid w:val="00D07A7C"/>
    <w:rsid w:val="00D30645"/>
    <w:rsid w:val="00D36E8F"/>
    <w:rsid w:val="00D42A78"/>
    <w:rsid w:val="00D50DE0"/>
    <w:rsid w:val="00D518A2"/>
    <w:rsid w:val="00D60B44"/>
    <w:rsid w:val="00D61C03"/>
    <w:rsid w:val="00D64E5F"/>
    <w:rsid w:val="00D82966"/>
    <w:rsid w:val="00D87392"/>
    <w:rsid w:val="00D9128C"/>
    <w:rsid w:val="00D91A73"/>
    <w:rsid w:val="00DA2E0A"/>
    <w:rsid w:val="00DB0D53"/>
    <w:rsid w:val="00DB6376"/>
    <w:rsid w:val="00DC07D7"/>
    <w:rsid w:val="00DC4186"/>
    <w:rsid w:val="00DC7D8D"/>
    <w:rsid w:val="00DD7638"/>
    <w:rsid w:val="00DE1216"/>
    <w:rsid w:val="00DE241F"/>
    <w:rsid w:val="00DE375A"/>
    <w:rsid w:val="00DF42C8"/>
    <w:rsid w:val="00E0004A"/>
    <w:rsid w:val="00E035FF"/>
    <w:rsid w:val="00E160EA"/>
    <w:rsid w:val="00E227C2"/>
    <w:rsid w:val="00E35D07"/>
    <w:rsid w:val="00E47F6C"/>
    <w:rsid w:val="00E50534"/>
    <w:rsid w:val="00E534FD"/>
    <w:rsid w:val="00E5452A"/>
    <w:rsid w:val="00E569FA"/>
    <w:rsid w:val="00E66184"/>
    <w:rsid w:val="00E737D3"/>
    <w:rsid w:val="00E854DF"/>
    <w:rsid w:val="00EA498D"/>
    <w:rsid w:val="00EB3126"/>
    <w:rsid w:val="00EC615F"/>
    <w:rsid w:val="00EC73D3"/>
    <w:rsid w:val="00EC7C34"/>
    <w:rsid w:val="00ED6898"/>
    <w:rsid w:val="00EE3144"/>
    <w:rsid w:val="00EE7B4B"/>
    <w:rsid w:val="00F06553"/>
    <w:rsid w:val="00F07FEE"/>
    <w:rsid w:val="00F1460B"/>
    <w:rsid w:val="00F31586"/>
    <w:rsid w:val="00F46C89"/>
    <w:rsid w:val="00F6645B"/>
    <w:rsid w:val="00F67E4F"/>
    <w:rsid w:val="00F82490"/>
    <w:rsid w:val="00F829B6"/>
    <w:rsid w:val="00F91562"/>
    <w:rsid w:val="00F91720"/>
    <w:rsid w:val="00FA57BB"/>
    <w:rsid w:val="00FA74D8"/>
    <w:rsid w:val="00FB594F"/>
    <w:rsid w:val="00FC59AA"/>
    <w:rsid w:val="00FD51AA"/>
    <w:rsid w:val="00FD651D"/>
    <w:rsid w:val="00FE0678"/>
    <w:rsid w:val="00FE0F11"/>
    <w:rsid w:val="00FE3BC5"/>
    <w:rsid w:val="00FE7332"/>
    <w:rsid w:val="00FF25D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31CF00E5-81EA-49CE-956C-BCAF6684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34"/>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6"/>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Puesto">
    <w:name w:val="Title"/>
    <w:basedOn w:val="Normal"/>
    <w:next w:val="Normal"/>
    <w:link w:val="Puest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paragraph" w:styleId="Subttulo">
    <w:name w:val="Subtitle"/>
    <w:basedOn w:val="Normal"/>
    <w:next w:val="Normal"/>
    <w:link w:val="SubttuloCar"/>
    <w:uiPriority w:val="11"/>
    <w:qFormat/>
    <w:rsid w:val="00906A39"/>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906A39"/>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906A39"/>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906A39"/>
    <w:pPr>
      <w:numPr>
        <w:numId w:val="19"/>
      </w:numPr>
    </w:pPr>
  </w:style>
  <w:style w:type="numbering" w:customStyle="1" w:styleId="Distrital1">
    <w:name w:val="Distrital1"/>
    <w:uiPriority w:val="99"/>
    <w:rsid w:val="00906A39"/>
    <w:pPr>
      <w:numPr>
        <w:numId w:val="20"/>
      </w:numPr>
    </w:pPr>
  </w:style>
  <w:style w:type="character" w:styleId="Hipervnculo">
    <w:name w:val="Hyperlink"/>
    <w:basedOn w:val="Fuentedeprrafopredeter"/>
    <w:uiPriority w:val="99"/>
    <w:unhideWhenUsed/>
    <w:rsid w:val="00906A39"/>
    <w:rPr>
      <w:color w:val="0563C1" w:themeColor="hyperlink"/>
      <w:u w:val="single"/>
    </w:rPr>
  </w:style>
  <w:style w:type="paragraph" w:styleId="TDC1">
    <w:name w:val="toc 1"/>
    <w:aliases w:val="1"/>
    <w:basedOn w:val="Normal"/>
    <w:next w:val="Normal"/>
    <w:autoRedefine/>
    <w:uiPriority w:val="39"/>
    <w:unhideWhenUsed/>
    <w:rsid w:val="00906A39"/>
    <w:pPr>
      <w:spacing w:after="100"/>
    </w:pPr>
    <w:rPr>
      <w:rFonts w:ascii="Agency FB" w:hAnsi="Agency FB"/>
      <w:sz w:val="20"/>
    </w:rPr>
  </w:style>
  <w:style w:type="paragraph" w:styleId="TDC2">
    <w:name w:val="toc 2"/>
    <w:basedOn w:val="Normal"/>
    <w:next w:val="Normal"/>
    <w:autoRedefine/>
    <w:uiPriority w:val="39"/>
    <w:unhideWhenUsed/>
    <w:rsid w:val="00906A39"/>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906A39"/>
    <w:pPr>
      <w:spacing w:after="100"/>
    </w:pPr>
    <w:rPr>
      <w:rFonts w:ascii="Agency FB" w:hAnsi="Agency FB"/>
      <w:sz w:val="20"/>
    </w:rPr>
  </w:style>
  <w:style w:type="paragraph" w:styleId="TDC4">
    <w:name w:val="toc 4"/>
    <w:basedOn w:val="Normal"/>
    <w:next w:val="Normal"/>
    <w:autoRedefine/>
    <w:uiPriority w:val="39"/>
    <w:unhideWhenUsed/>
    <w:rsid w:val="00906A39"/>
    <w:pPr>
      <w:spacing w:before="120" w:after="120"/>
    </w:pPr>
    <w:rPr>
      <w:rFonts w:ascii="Agency FB" w:hAnsi="Agency FB"/>
      <w:sz w:val="20"/>
    </w:rPr>
  </w:style>
  <w:style w:type="table" w:customStyle="1" w:styleId="Cuadrculadetablaclara1">
    <w:name w:val="Cuadrícula de tabla clara1"/>
    <w:basedOn w:val="Tablanormal"/>
    <w:uiPriority w:val="40"/>
    <w:rsid w:val="00906A39"/>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906A39"/>
    <w:pPr>
      <w:numPr>
        <w:numId w:val="0"/>
      </w:numPr>
      <w:spacing w:before="480" w:line="276" w:lineRule="auto"/>
      <w:outlineLvl w:val="9"/>
    </w:pPr>
    <w:rPr>
      <w:b/>
      <w:bCs/>
      <w:sz w:val="28"/>
      <w:szCs w:val="28"/>
      <w:lang w:val="es-ES" w:eastAsia="es-ES"/>
    </w:rPr>
  </w:style>
  <w:style w:type="character" w:customStyle="1" w:styleId="apple-converted-space">
    <w:name w:val="apple-converted-space"/>
    <w:basedOn w:val="Fuentedeprrafopredeter"/>
    <w:rsid w:val="00906A39"/>
  </w:style>
  <w:style w:type="paragraph" w:customStyle="1" w:styleId="WW-Textosinformato">
    <w:name w:val="WW-Texto sin formato"/>
    <w:basedOn w:val="Normal"/>
    <w:rsid w:val="00906A39"/>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906A39"/>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906A39"/>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906A39"/>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906A39"/>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906A39"/>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906A39"/>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906A39"/>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906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906A39"/>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906A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06A39"/>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906A39"/>
    <w:pPr>
      <w:spacing w:after="120"/>
    </w:pPr>
  </w:style>
  <w:style w:type="character" w:customStyle="1" w:styleId="TextoindependienteCar">
    <w:name w:val="Texto independiente Car"/>
    <w:basedOn w:val="Fuentedeprrafopredeter"/>
    <w:link w:val="Textoindependiente"/>
    <w:uiPriority w:val="99"/>
    <w:semiHidden/>
    <w:rsid w:val="00906A39"/>
  </w:style>
  <w:style w:type="character" w:styleId="nfasis">
    <w:name w:val="Emphasis"/>
    <w:qFormat/>
    <w:rsid w:val="00906A39"/>
    <w:rPr>
      <w:iCs/>
      <w:sz w:val="20"/>
    </w:rPr>
  </w:style>
  <w:style w:type="character" w:styleId="Refdecomentario">
    <w:name w:val="annotation reference"/>
    <w:basedOn w:val="Fuentedeprrafopredeter"/>
    <w:uiPriority w:val="99"/>
    <w:semiHidden/>
    <w:unhideWhenUsed/>
    <w:rsid w:val="00906A39"/>
    <w:rPr>
      <w:sz w:val="16"/>
      <w:szCs w:val="16"/>
    </w:rPr>
  </w:style>
  <w:style w:type="paragraph" w:styleId="Textocomentario">
    <w:name w:val="annotation text"/>
    <w:basedOn w:val="Normal"/>
    <w:link w:val="TextocomentarioCar"/>
    <w:uiPriority w:val="99"/>
    <w:semiHidden/>
    <w:unhideWhenUsed/>
    <w:rsid w:val="00906A39"/>
    <w:pPr>
      <w:spacing w:after="200" w:line="240" w:lineRule="auto"/>
    </w:pPr>
    <w:rPr>
      <w:rFonts w:eastAsiaTheme="minorEastAsia"/>
      <w:sz w:val="20"/>
      <w:szCs w:val="20"/>
      <w:lang w:val="es-ES" w:eastAsia="es-ES"/>
    </w:rPr>
  </w:style>
  <w:style w:type="character" w:customStyle="1" w:styleId="TextocomentarioCar">
    <w:name w:val="Texto comentario Car"/>
    <w:basedOn w:val="Fuentedeprrafopredeter"/>
    <w:link w:val="Textocomentario"/>
    <w:uiPriority w:val="99"/>
    <w:semiHidden/>
    <w:rsid w:val="00906A3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06A39"/>
    <w:rPr>
      <w:b/>
      <w:bCs/>
    </w:rPr>
  </w:style>
  <w:style w:type="character" w:customStyle="1" w:styleId="AsuntodelcomentarioCar">
    <w:name w:val="Asunto del comentario Car"/>
    <w:basedOn w:val="TextocomentarioCar"/>
    <w:link w:val="Asuntodelcomentario"/>
    <w:uiPriority w:val="99"/>
    <w:semiHidden/>
    <w:rsid w:val="00906A39"/>
    <w:rPr>
      <w:rFonts w:eastAsiaTheme="minorEastAsia"/>
      <w:b/>
      <w:bCs/>
      <w:sz w:val="20"/>
      <w:szCs w:val="20"/>
      <w:lang w:val="es-ES" w:eastAsia="es-ES"/>
    </w:rPr>
  </w:style>
  <w:style w:type="paragraph" w:styleId="Revisin">
    <w:name w:val="Revision"/>
    <w:hidden/>
    <w:uiPriority w:val="99"/>
    <w:semiHidden/>
    <w:rsid w:val="00906A39"/>
    <w:pPr>
      <w:spacing w:after="0" w:line="240" w:lineRule="auto"/>
    </w:pPr>
    <w:rPr>
      <w:rFonts w:eastAsiaTheme="minorEastAsia"/>
      <w:lang w:val="es-ES" w:eastAsia="es-ES"/>
    </w:rPr>
  </w:style>
  <w:style w:type="character" w:customStyle="1" w:styleId="espe4Car">
    <w:name w:val="espe4 Car"/>
    <w:link w:val="espe4"/>
    <w:locked/>
    <w:rsid w:val="00906A39"/>
    <w:rPr>
      <w:rFonts w:ascii="Garamond" w:hAnsi="Garamond"/>
      <w:b/>
      <w:caps/>
      <w:noProof/>
      <w:sz w:val="24"/>
      <w:szCs w:val="24"/>
    </w:rPr>
  </w:style>
  <w:style w:type="paragraph" w:customStyle="1" w:styleId="espe4">
    <w:name w:val="espe4"/>
    <w:basedOn w:val="Normal"/>
    <w:link w:val="espe4Car"/>
    <w:autoRedefine/>
    <w:rsid w:val="00906A39"/>
    <w:pPr>
      <w:tabs>
        <w:tab w:val="right" w:leader="dot" w:pos="8911"/>
      </w:tabs>
      <w:snapToGrid w:val="0"/>
      <w:spacing w:after="0" w:line="240" w:lineRule="auto"/>
      <w:jc w:val="both"/>
    </w:pPr>
    <w:rPr>
      <w:rFonts w:ascii="Garamond" w:hAnsi="Garamond"/>
      <w:b/>
      <w:caps/>
      <w:noProof/>
      <w:sz w:val="24"/>
      <w:szCs w:val="24"/>
    </w:rPr>
  </w:style>
  <w:style w:type="paragraph" w:customStyle="1" w:styleId="Norma">
    <w:name w:val="Norma"/>
    <w:qFormat/>
    <w:rsid w:val="00906A39"/>
    <w:pPr>
      <w:spacing w:after="200" w:line="276" w:lineRule="auto"/>
    </w:pPr>
    <w:rPr>
      <w:rFonts w:ascii="Arial Narrow" w:eastAsia="Times New Roman" w:hAnsi="Arial Narrow" w:cs="Arial Narrow"/>
      <w:sz w:val="24"/>
      <w:szCs w:val="24"/>
      <w:lang w:val="es-ES"/>
    </w:rPr>
  </w:style>
  <w:style w:type="numbering" w:customStyle="1" w:styleId="Estilo3">
    <w:name w:val="Estilo3"/>
    <w:uiPriority w:val="99"/>
    <w:rsid w:val="00906A39"/>
    <w:pPr>
      <w:numPr>
        <w:numId w:val="21"/>
      </w:numPr>
    </w:pPr>
  </w:style>
  <w:style w:type="numbering" w:customStyle="1" w:styleId="Estilo4">
    <w:name w:val="Estilo4"/>
    <w:uiPriority w:val="99"/>
    <w:rsid w:val="00906A39"/>
    <w:pPr>
      <w:numPr>
        <w:numId w:val="22"/>
      </w:numPr>
    </w:pPr>
  </w:style>
  <w:style w:type="paragraph" w:customStyle="1" w:styleId="CM63">
    <w:name w:val="CM63"/>
    <w:basedOn w:val="Normal"/>
    <w:next w:val="Normal"/>
    <w:uiPriority w:val="99"/>
    <w:rsid w:val="00906A39"/>
    <w:pPr>
      <w:widowControl w:val="0"/>
      <w:autoSpaceDE w:val="0"/>
      <w:autoSpaceDN w:val="0"/>
      <w:adjustRightInd w:val="0"/>
      <w:spacing w:after="238" w:line="240" w:lineRule="auto"/>
    </w:pPr>
    <w:rPr>
      <w:rFonts w:ascii="Times New Roman" w:eastAsia="Times New Roman" w:hAnsi="Times New Roman" w:cs="Times New Roman"/>
      <w:sz w:val="24"/>
      <w:szCs w:val="24"/>
      <w:lang w:eastAsia="es-BO"/>
    </w:rPr>
  </w:style>
  <w:style w:type="paragraph" w:customStyle="1" w:styleId="Prrafodelista1">
    <w:name w:val="Párrafo de lista1"/>
    <w:basedOn w:val="Normal"/>
    <w:rsid w:val="00906A39"/>
    <w:pPr>
      <w:spacing w:after="0" w:line="240" w:lineRule="auto"/>
      <w:ind w:left="720"/>
      <w:contextualSpacing/>
    </w:pPr>
    <w:rPr>
      <w:rFonts w:ascii="Verdana" w:eastAsia="Calibri" w:hAnsi="Verdana" w:cs="Times New Roman"/>
      <w:sz w:val="16"/>
      <w:szCs w:val="16"/>
      <w:lang w:val="es-ES" w:eastAsia="es-ES"/>
    </w:rPr>
  </w:style>
  <w:style w:type="paragraph" w:styleId="Sangradetextonormal">
    <w:name w:val="Body Text Indent"/>
    <w:basedOn w:val="Normal"/>
    <w:link w:val="SangradetextonormalCar"/>
    <w:uiPriority w:val="99"/>
    <w:semiHidden/>
    <w:unhideWhenUsed/>
    <w:rsid w:val="00906A39"/>
    <w:pPr>
      <w:spacing w:after="120" w:line="276" w:lineRule="auto"/>
      <w:ind w:left="283"/>
    </w:pPr>
    <w:rPr>
      <w:rFonts w:eastAsiaTheme="minorEastAsia"/>
      <w:lang w:val="es-ES" w:eastAsia="es-ES"/>
    </w:rPr>
  </w:style>
  <w:style w:type="character" w:customStyle="1" w:styleId="SangradetextonormalCar">
    <w:name w:val="Sangría de texto normal Car"/>
    <w:basedOn w:val="Fuentedeprrafopredeter"/>
    <w:link w:val="Sangradetextonormal"/>
    <w:uiPriority w:val="99"/>
    <w:semiHidden/>
    <w:rsid w:val="00906A39"/>
    <w:rPr>
      <w:rFonts w:eastAsiaTheme="minorEastAsia"/>
      <w:lang w:val="es-ES" w:eastAsia="es-ES"/>
    </w:rPr>
  </w:style>
  <w:style w:type="paragraph" w:customStyle="1" w:styleId="TABLA">
    <w:name w:val="TABLA"/>
    <w:basedOn w:val="Normal"/>
    <w:next w:val="Normal"/>
    <w:autoRedefine/>
    <w:rsid w:val="00906A39"/>
    <w:pPr>
      <w:tabs>
        <w:tab w:val="left" w:pos="425"/>
        <w:tab w:val="left" w:pos="567"/>
        <w:tab w:val="left" w:pos="851"/>
      </w:tabs>
      <w:spacing w:before="240" w:after="240" w:line="276" w:lineRule="auto"/>
      <w:contextualSpacing/>
      <w:jc w:val="center"/>
    </w:pPr>
    <w:rPr>
      <w:rFonts w:ascii="Century Gothic" w:eastAsia="Times New Roman" w:hAnsi="Century Gothic"/>
      <w:b/>
      <w:kern w:val="28"/>
      <w:sz w:val="20"/>
      <w:szCs w:val="20"/>
      <w:lang w:val="es-ES" w:eastAsia="es-ES"/>
    </w:rPr>
  </w:style>
  <w:style w:type="paragraph" w:customStyle="1" w:styleId="NormalTab">
    <w:name w:val="Normal Tab"/>
    <w:basedOn w:val="Normal"/>
    <w:autoRedefine/>
    <w:rsid w:val="00906A39"/>
    <w:pPr>
      <w:spacing w:after="0" w:line="240" w:lineRule="auto"/>
      <w:ind w:left="1702" w:hanging="851"/>
      <w:jc w:val="both"/>
    </w:pPr>
    <w:rPr>
      <w:rFonts w:ascii="Arial" w:eastAsia="MS Mincho" w:hAnsi="Arial" w:cs="Times New Roman"/>
      <w:szCs w:val="24"/>
      <w:lang w:eastAsia="es-ES"/>
    </w:rPr>
  </w:style>
  <w:style w:type="paragraph" w:customStyle="1" w:styleId="Normala">
    <w:name w:val="Normal a)"/>
    <w:basedOn w:val="Normal"/>
    <w:rsid w:val="00906A39"/>
    <w:pPr>
      <w:tabs>
        <w:tab w:val="num" w:pos="1418"/>
      </w:tabs>
      <w:spacing w:before="120" w:after="120" w:line="240" w:lineRule="auto"/>
      <w:ind w:left="1418" w:hanging="567"/>
      <w:jc w:val="both"/>
    </w:pPr>
    <w:rPr>
      <w:rFonts w:ascii="Arial" w:eastAsia="MS Mincho" w:hAnsi="Arial" w:cs="Times New Roman"/>
      <w:szCs w:val="24"/>
      <w:lang w:eastAsia="es-ES"/>
    </w:rPr>
  </w:style>
  <w:style w:type="paragraph" w:customStyle="1" w:styleId="TablaNormal0">
    <w:name w:val="Tabla Normal"/>
    <w:basedOn w:val="Normal"/>
    <w:autoRedefine/>
    <w:rsid w:val="00906A3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TablaNormalCentro">
    <w:name w:val="Tabla Normal Centro"/>
    <w:basedOn w:val="Normal"/>
    <w:autoRedefine/>
    <w:rsid w:val="00906A3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styleId="Listaconnmeros">
    <w:name w:val="List Number"/>
    <w:basedOn w:val="Normal"/>
    <w:semiHidden/>
    <w:rsid w:val="00906A39"/>
    <w:pPr>
      <w:numPr>
        <w:numId w:val="24"/>
      </w:numPr>
      <w:spacing w:after="0" w:line="240" w:lineRule="auto"/>
      <w:jc w:val="both"/>
    </w:pPr>
    <w:rPr>
      <w:rFonts w:ascii="Arial" w:eastAsia="Times New Roman" w:hAnsi="Arial" w:cs="Times New Roman"/>
      <w:sz w:val="18"/>
      <w:szCs w:val="20"/>
      <w:lang w:val="es-ES" w:eastAsia="es-ES"/>
    </w:rPr>
  </w:style>
  <w:style w:type="paragraph" w:styleId="Listaconvietas">
    <w:name w:val="List Bullet"/>
    <w:basedOn w:val="Normal"/>
    <w:autoRedefine/>
    <w:semiHidden/>
    <w:rsid w:val="00906A39"/>
    <w:pPr>
      <w:numPr>
        <w:ilvl w:val="3"/>
        <w:numId w:val="24"/>
      </w:numPr>
      <w:spacing w:after="0" w:line="240" w:lineRule="auto"/>
    </w:pPr>
    <w:rPr>
      <w:rFonts w:ascii="Arial" w:eastAsia="Times New Roman" w:hAnsi="Arial" w:cs="Times New Roman"/>
      <w:b/>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32387">
      <w:bodyDiv w:val="1"/>
      <w:marLeft w:val="0"/>
      <w:marRight w:val="0"/>
      <w:marTop w:val="0"/>
      <w:marBottom w:val="0"/>
      <w:divBdr>
        <w:top w:val="none" w:sz="0" w:space="0" w:color="auto"/>
        <w:left w:val="none" w:sz="0" w:space="0" w:color="auto"/>
        <w:bottom w:val="none" w:sz="0" w:space="0" w:color="auto"/>
        <w:right w:val="none" w:sz="0" w:space="0" w:color="auto"/>
      </w:divBdr>
    </w:div>
    <w:div w:id="100685527">
      <w:bodyDiv w:val="1"/>
      <w:marLeft w:val="0"/>
      <w:marRight w:val="0"/>
      <w:marTop w:val="0"/>
      <w:marBottom w:val="0"/>
      <w:divBdr>
        <w:top w:val="none" w:sz="0" w:space="0" w:color="auto"/>
        <w:left w:val="none" w:sz="0" w:space="0" w:color="auto"/>
        <w:bottom w:val="none" w:sz="0" w:space="0" w:color="auto"/>
        <w:right w:val="none" w:sz="0" w:space="0" w:color="auto"/>
      </w:divBdr>
    </w:div>
    <w:div w:id="295452217">
      <w:bodyDiv w:val="1"/>
      <w:marLeft w:val="0"/>
      <w:marRight w:val="0"/>
      <w:marTop w:val="0"/>
      <w:marBottom w:val="0"/>
      <w:divBdr>
        <w:top w:val="none" w:sz="0" w:space="0" w:color="auto"/>
        <w:left w:val="none" w:sz="0" w:space="0" w:color="auto"/>
        <w:bottom w:val="none" w:sz="0" w:space="0" w:color="auto"/>
        <w:right w:val="none" w:sz="0" w:space="0" w:color="auto"/>
      </w:divBdr>
    </w:div>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415790319">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509027586">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1915315255">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5A70D-89DA-4ECF-9934-4A3B950A5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59</Pages>
  <Words>24678</Words>
  <Characters>135734</Characters>
  <Application>Microsoft Office Word</Application>
  <DocSecurity>0</DocSecurity>
  <Lines>1131</Lines>
  <Paragraphs>320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Ingenieria</dc:creator>
  <cp:keywords/>
  <dc:description/>
  <cp:lastModifiedBy>Ingenieria</cp:lastModifiedBy>
  <cp:revision>8</cp:revision>
  <cp:lastPrinted>2016-07-20T21:36:00Z</cp:lastPrinted>
  <dcterms:created xsi:type="dcterms:W3CDTF">2016-07-25T15:59:00Z</dcterms:created>
  <dcterms:modified xsi:type="dcterms:W3CDTF">2016-08-12T23:18:00Z</dcterms:modified>
</cp:coreProperties>
</file>