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C9E" w:rsidRDefault="006A5C9E" w:rsidP="00D037F1">
      <w:pPr>
        <w:jc w:val="center"/>
        <w:rPr>
          <w:rFonts w:ascii="Arial Black" w:hAnsi="Arial Black"/>
          <w:color w:val="2E74B5"/>
          <w:sz w:val="56"/>
        </w:rPr>
      </w:pPr>
      <w:bookmarkStart w:id="0" w:name="_Toc150859320"/>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Estaciones Satelitales de Regasificación</w:t>
      </w:r>
    </w:p>
    <w:p w:rsidR="00D037F1" w:rsidRPr="00CF3A6C" w:rsidRDefault="00D037F1" w:rsidP="00CF3A6C">
      <w:pPr>
        <w:spacing w:before="0" w:after="0"/>
        <w:jc w:val="center"/>
        <w:rPr>
          <w:rFonts w:asciiTheme="minorHAnsi" w:hAnsiTheme="minorHAnsi"/>
          <w:color w:val="2E74B5"/>
          <w:sz w:val="40"/>
          <w:szCs w:val="40"/>
        </w:rPr>
      </w:pPr>
      <w:proofErr w:type="spellStart"/>
      <w:r w:rsidRPr="00CF3A6C">
        <w:rPr>
          <w:rFonts w:asciiTheme="minorHAnsi" w:hAnsiTheme="minorHAnsi"/>
          <w:color w:val="2E74B5"/>
          <w:sz w:val="40"/>
          <w:szCs w:val="40"/>
        </w:rPr>
        <w:t>GNRGD</w:t>
      </w:r>
      <w:proofErr w:type="spellEnd"/>
      <w:r w:rsidRPr="00CF3A6C">
        <w:rPr>
          <w:rFonts w:asciiTheme="minorHAnsi" w:hAnsiTheme="minorHAnsi"/>
          <w:color w:val="2E74B5"/>
          <w:sz w:val="40"/>
          <w:szCs w:val="40"/>
        </w:rPr>
        <w:t xml:space="preserve"> - </w:t>
      </w:r>
      <w:proofErr w:type="spellStart"/>
      <w:r w:rsidRPr="00CF3A6C">
        <w:rPr>
          <w:rFonts w:asciiTheme="minorHAnsi" w:hAnsiTheme="minorHAnsi"/>
          <w:color w:val="2E74B5"/>
          <w:sz w:val="40"/>
          <w:szCs w:val="40"/>
        </w:rPr>
        <w:t>DGV</w:t>
      </w:r>
      <w:proofErr w:type="spellEnd"/>
    </w:p>
    <w:p w:rsidR="00D037F1" w:rsidRPr="00CF3A6C" w:rsidRDefault="00D037F1" w:rsidP="00CF3A6C">
      <w:pPr>
        <w:spacing w:before="0" w:after="0"/>
        <w:jc w:val="center"/>
        <w:rPr>
          <w:rFonts w:asciiTheme="minorHAnsi" w:hAnsiTheme="minorHAnsi"/>
          <w:color w:val="2E74B5"/>
          <w:sz w:val="40"/>
          <w:szCs w:val="40"/>
        </w:rPr>
      </w:pP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 xml:space="preserve">ESPECIFICACIONES </w:t>
      </w:r>
      <w:proofErr w:type="spellStart"/>
      <w:r w:rsidRPr="00CF3A6C">
        <w:rPr>
          <w:rFonts w:asciiTheme="minorHAnsi" w:hAnsiTheme="minorHAnsi"/>
          <w:color w:val="2E74B5"/>
          <w:sz w:val="40"/>
          <w:szCs w:val="40"/>
        </w:rPr>
        <w:t>TECNICAS</w:t>
      </w:r>
      <w:proofErr w:type="spellEnd"/>
    </w:p>
    <w:p w:rsidR="00D037F1" w:rsidRPr="00CF3A6C" w:rsidRDefault="00D037F1" w:rsidP="00CF3A6C">
      <w:pPr>
        <w:spacing w:before="0" w:after="0"/>
        <w:jc w:val="center"/>
        <w:rPr>
          <w:rFonts w:asciiTheme="minorHAnsi" w:hAnsiTheme="minorHAnsi"/>
          <w:color w:val="2E74B5"/>
          <w:sz w:val="40"/>
          <w:szCs w:val="40"/>
        </w:rPr>
      </w:pPr>
      <w:proofErr w:type="spellStart"/>
      <w:r w:rsidRPr="00CF3A6C">
        <w:rPr>
          <w:rFonts w:asciiTheme="minorHAnsi" w:hAnsiTheme="minorHAnsi"/>
          <w:color w:val="2E74B5"/>
          <w:sz w:val="40"/>
          <w:szCs w:val="40"/>
        </w:rPr>
        <w:t>ELECTRICAS</w:t>
      </w:r>
      <w:proofErr w:type="spellEnd"/>
    </w:p>
    <w:p w:rsidR="00D037F1" w:rsidRDefault="00D037F1" w:rsidP="00D037F1">
      <w:pPr>
        <w:jc w:val="center"/>
        <w:rPr>
          <w:rFonts w:ascii="Arial Black" w:hAnsi="Arial Black"/>
          <w:b/>
        </w:rPr>
      </w:pPr>
    </w:p>
    <w:p w:rsidR="00D037F1" w:rsidRPr="0086335B" w:rsidRDefault="00D037F1" w:rsidP="00D037F1">
      <w:pPr>
        <w:jc w:val="center"/>
        <w:rPr>
          <w:rFonts w:ascii="Arial Black" w:hAnsi="Arial Black"/>
          <w:b/>
        </w:rPr>
      </w:pPr>
      <w:r w:rsidRPr="0086335B">
        <w:rPr>
          <w:noProof/>
          <w:lang w:val="es-BO" w:eastAsia="es-BO"/>
        </w:rPr>
        <mc:AlternateContent>
          <mc:Choice Requires="wps">
            <w:drawing>
              <wp:anchor distT="4294967294" distB="4294967294" distL="114300" distR="114300" simplePos="0" relativeHeight="251659264" behindDoc="0" locked="0" layoutInCell="1" allowOverlap="1" wp14:anchorId="3747C951" wp14:editId="58030C74">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53A11A2"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D037F1" w:rsidRDefault="00D037F1" w:rsidP="00D037F1">
      <w:pPr>
        <w:rPr>
          <w:rFonts w:ascii="Arial Black" w:hAnsi="Arial Black"/>
          <w:b/>
          <w:color w:val="4472C4"/>
        </w:rPr>
      </w:pPr>
    </w:p>
    <w:p w:rsidR="00D037F1" w:rsidRPr="0086335B" w:rsidRDefault="00D037F1" w:rsidP="00D037F1">
      <w:pPr>
        <w:rPr>
          <w:rFonts w:ascii="Arial Black" w:hAnsi="Arial Black"/>
          <w:b/>
          <w:color w:val="4472C4"/>
        </w:rPr>
      </w:pPr>
    </w:p>
    <w:p w:rsidR="00D037F1" w:rsidRPr="0086335B" w:rsidRDefault="00D037F1" w:rsidP="00D037F1">
      <w:pPr>
        <w:jc w:val="center"/>
        <w:rPr>
          <w:rFonts w:cs="Arial"/>
          <w:color w:val="000000"/>
        </w:rPr>
      </w:pPr>
      <w:r w:rsidRPr="0086335B">
        <w:rPr>
          <w:noProof/>
          <w:lang w:val="es-BO" w:eastAsia="es-BO"/>
        </w:rPr>
        <w:drawing>
          <wp:anchor distT="0" distB="0" distL="114300" distR="114300" simplePos="0" relativeHeight="251660288" behindDoc="0" locked="0" layoutInCell="1" allowOverlap="1" wp14:anchorId="0801AACA" wp14:editId="4301C965">
            <wp:simplePos x="0" y="0"/>
            <wp:positionH relativeFrom="column">
              <wp:posOffset>2143608</wp:posOffset>
            </wp:positionH>
            <wp:positionV relativeFrom="paragraph">
              <wp:posOffset>102235</wp:posOffset>
            </wp:positionV>
            <wp:extent cx="1297305" cy="961390"/>
            <wp:effectExtent l="0" t="0" r="0" b="0"/>
            <wp:wrapNone/>
            <wp:docPr id="1" name="Imagen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305"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D037F1" w:rsidRDefault="00D037F1"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D037F1" w:rsidRDefault="00DD3018" w:rsidP="006A5C9E">
      <w:pPr>
        <w:jc w:val="center"/>
        <w:rPr>
          <w:color w:val="0070C0"/>
        </w:rPr>
      </w:pPr>
      <w:r>
        <w:rPr>
          <w:color w:val="0070C0"/>
        </w:rPr>
        <w:t xml:space="preserve">Gestión </w:t>
      </w:r>
      <w:r w:rsidR="00594229">
        <w:rPr>
          <w:color w:val="0070C0"/>
        </w:rPr>
        <w:t>–</w:t>
      </w:r>
      <w:r>
        <w:rPr>
          <w:color w:val="0070C0"/>
        </w:rPr>
        <w:t xml:space="preserve"> 2016</w:t>
      </w:r>
    </w:p>
    <w:p w:rsidR="00F43120" w:rsidRDefault="00F43120" w:rsidP="006A5C9E">
      <w:pPr>
        <w:jc w:val="center"/>
        <w:rPr>
          <w:color w:val="0070C0"/>
        </w:rPr>
      </w:pPr>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b/>
          <w:bCs/>
          <w:sz w:val="22"/>
          <w:szCs w:val="22"/>
        </w:rPr>
      </w:sdtEndPr>
      <w:sdtContent>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p w:rsidR="00127849" w:rsidRDefault="00852103">
          <w:pPr>
            <w:pStyle w:val="TDC1"/>
            <w:rPr>
              <w:rFonts w:asciiTheme="minorHAnsi" w:eastAsiaTheme="minorEastAsia" w:hAnsiTheme="minorHAnsi" w:cstheme="minorBidi"/>
              <w:b w:val="0"/>
              <w:bCs w:val="0"/>
              <w:sz w:val="22"/>
              <w:szCs w:val="22"/>
              <w:lang w:val="es-BO" w:eastAsia="es-BO"/>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459221897" w:history="1">
            <w:r w:rsidR="00127849" w:rsidRPr="00B97510">
              <w:rPr>
                <w:rStyle w:val="Hipervnculo"/>
                <w:rFonts w:cs="Arial"/>
                <w:lang w:val="pt-BR"/>
              </w:rPr>
              <w:t>0.</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CARACTERÍSTICAS GENERALES</w:t>
            </w:r>
            <w:r w:rsidR="00127849">
              <w:rPr>
                <w:webHidden/>
              </w:rPr>
              <w:tab/>
            </w:r>
            <w:r w:rsidR="00127849">
              <w:rPr>
                <w:webHidden/>
              </w:rPr>
              <w:fldChar w:fldCharType="begin"/>
            </w:r>
            <w:r w:rsidR="00127849">
              <w:rPr>
                <w:webHidden/>
              </w:rPr>
              <w:instrText xml:space="preserve"> PAGEREF _Toc459221897 \h </w:instrText>
            </w:r>
            <w:r w:rsidR="00127849">
              <w:rPr>
                <w:webHidden/>
              </w:rPr>
            </w:r>
            <w:r w:rsidR="00127849">
              <w:rPr>
                <w:webHidden/>
              </w:rPr>
              <w:fldChar w:fldCharType="separate"/>
            </w:r>
            <w:r w:rsidR="00C1246D">
              <w:rPr>
                <w:webHidden/>
              </w:rPr>
              <w:t>4</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898" w:history="1">
            <w:r w:rsidR="00127849" w:rsidRPr="00B97510">
              <w:rPr>
                <w:rStyle w:val="Hipervnculo"/>
                <w:rFonts w:cs="Arial"/>
                <w:lang w:val="pt-BR"/>
              </w:rPr>
              <w:t>1.</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CONSTRUCCIÓN DE CÁMARAS DE PASO DE 30 x 30 x 40 cm</w:t>
            </w:r>
            <w:r w:rsidR="00127849">
              <w:rPr>
                <w:webHidden/>
              </w:rPr>
              <w:tab/>
            </w:r>
            <w:r w:rsidR="00127849">
              <w:rPr>
                <w:webHidden/>
              </w:rPr>
              <w:fldChar w:fldCharType="begin"/>
            </w:r>
            <w:r w:rsidR="00127849">
              <w:rPr>
                <w:webHidden/>
              </w:rPr>
              <w:instrText xml:space="preserve"> PAGEREF _Toc459221898 \h </w:instrText>
            </w:r>
            <w:r w:rsidR="00127849">
              <w:rPr>
                <w:webHidden/>
              </w:rPr>
            </w:r>
            <w:r w:rsidR="00127849">
              <w:rPr>
                <w:webHidden/>
              </w:rPr>
              <w:fldChar w:fldCharType="separate"/>
            </w:r>
            <w:r>
              <w:rPr>
                <w:webHidden/>
              </w:rPr>
              <w:t>4</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899" w:history="1">
            <w:r w:rsidR="00127849" w:rsidRPr="00B97510">
              <w:rPr>
                <w:rStyle w:val="Hipervnculo"/>
                <w:rFonts w:cs="Arial"/>
                <w:lang w:val="pt-BR"/>
              </w:rPr>
              <w:t>2.</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CONSTRUCCIÓN DE CÁMARAS DE PASO DE 20 x 20 x 30 cm</w:t>
            </w:r>
            <w:r w:rsidR="00127849">
              <w:rPr>
                <w:webHidden/>
              </w:rPr>
              <w:tab/>
            </w:r>
            <w:r w:rsidR="00127849">
              <w:rPr>
                <w:webHidden/>
              </w:rPr>
              <w:fldChar w:fldCharType="begin"/>
            </w:r>
            <w:r w:rsidR="00127849">
              <w:rPr>
                <w:webHidden/>
              </w:rPr>
              <w:instrText xml:space="preserve"> PAGEREF _Toc459221899 \h </w:instrText>
            </w:r>
            <w:r w:rsidR="00127849">
              <w:rPr>
                <w:webHidden/>
              </w:rPr>
            </w:r>
            <w:r w:rsidR="00127849">
              <w:rPr>
                <w:webHidden/>
              </w:rPr>
              <w:fldChar w:fldCharType="separate"/>
            </w:r>
            <w:r>
              <w:rPr>
                <w:webHidden/>
              </w:rPr>
              <w:t>6</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00" w:history="1">
            <w:r w:rsidR="00127849" w:rsidRPr="00B97510">
              <w:rPr>
                <w:rStyle w:val="Hipervnculo"/>
                <w:rFonts w:cs="Arial"/>
                <w:lang w:val="pt-BR"/>
              </w:rPr>
              <w:t>3.</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DE TABLERO DE DISTRIBUCION PRINCIPAL Y TABLEROS DE DISTRIBUCIÓN SECUNDARIA</w:t>
            </w:r>
            <w:r w:rsidR="00127849">
              <w:rPr>
                <w:webHidden/>
              </w:rPr>
              <w:tab/>
            </w:r>
            <w:r w:rsidR="00127849">
              <w:rPr>
                <w:webHidden/>
              </w:rPr>
              <w:fldChar w:fldCharType="begin"/>
            </w:r>
            <w:r w:rsidR="00127849">
              <w:rPr>
                <w:webHidden/>
              </w:rPr>
              <w:instrText xml:space="preserve"> PAGEREF _Toc459221900 \h </w:instrText>
            </w:r>
            <w:r w:rsidR="00127849">
              <w:rPr>
                <w:webHidden/>
              </w:rPr>
            </w:r>
            <w:r w:rsidR="00127849">
              <w:rPr>
                <w:webHidden/>
              </w:rPr>
              <w:fldChar w:fldCharType="separate"/>
            </w:r>
            <w:r>
              <w:rPr>
                <w:webHidden/>
              </w:rPr>
              <w:t>7</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01" w:history="1">
            <w:r w:rsidR="00127849" w:rsidRPr="00B97510">
              <w:rPr>
                <w:rStyle w:val="Hipervnculo"/>
                <w:rFonts w:cs="Arial"/>
                <w:lang w:val="pt-BR"/>
              </w:rPr>
              <w:t>4.</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DISYUNTOR TÉRMOMAGNETICO PRINCIPAL DE CAJA MOLDEADA</w:t>
            </w:r>
            <w:r w:rsidR="00127849">
              <w:rPr>
                <w:webHidden/>
              </w:rPr>
              <w:tab/>
            </w:r>
            <w:r w:rsidR="00127849">
              <w:rPr>
                <w:webHidden/>
              </w:rPr>
              <w:fldChar w:fldCharType="begin"/>
            </w:r>
            <w:r w:rsidR="00127849">
              <w:rPr>
                <w:webHidden/>
              </w:rPr>
              <w:instrText xml:space="preserve"> PAGEREF _Toc459221901 \h </w:instrText>
            </w:r>
            <w:r w:rsidR="00127849">
              <w:rPr>
                <w:webHidden/>
              </w:rPr>
            </w:r>
            <w:r w:rsidR="00127849">
              <w:rPr>
                <w:webHidden/>
              </w:rPr>
              <w:fldChar w:fldCharType="separate"/>
            </w:r>
            <w:r>
              <w:rPr>
                <w:webHidden/>
              </w:rPr>
              <w:t>11</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02" w:history="1">
            <w:r w:rsidR="00127849" w:rsidRPr="00B97510">
              <w:rPr>
                <w:rStyle w:val="Hipervnculo"/>
                <w:rFonts w:cs="Arial"/>
                <w:lang w:val="pt-BR"/>
              </w:rPr>
              <w:t>5.</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INTERRUPTORES TERMOMAGNETICOS TRIFÁSICOS</w:t>
            </w:r>
            <w:r w:rsidR="00127849">
              <w:rPr>
                <w:webHidden/>
              </w:rPr>
              <w:tab/>
            </w:r>
            <w:r w:rsidR="00127849">
              <w:rPr>
                <w:webHidden/>
              </w:rPr>
              <w:fldChar w:fldCharType="begin"/>
            </w:r>
            <w:r w:rsidR="00127849">
              <w:rPr>
                <w:webHidden/>
              </w:rPr>
              <w:instrText xml:space="preserve"> PAGEREF _Toc459221902 \h </w:instrText>
            </w:r>
            <w:r w:rsidR="00127849">
              <w:rPr>
                <w:webHidden/>
              </w:rPr>
            </w:r>
            <w:r w:rsidR="00127849">
              <w:rPr>
                <w:webHidden/>
              </w:rPr>
              <w:fldChar w:fldCharType="separate"/>
            </w:r>
            <w:r>
              <w:rPr>
                <w:webHidden/>
              </w:rPr>
              <w:t>12</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03" w:history="1">
            <w:r w:rsidR="00127849" w:rsidRPr="00B97510">
              <w:rPr>
                <w:rStyle w:val="Hipervnculo"/>
                <w:rFonts w:cs="Arial"/>
                <w:lang w:val="pt-BR"/>
              </w:rPr>
              <w:t>6.</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INTERRUPTORES TERMOMAGNETICOS MONOFÁSICOS.</w:t>
            </w:r>
            <w:r w:rsidR="00127849">
              <w:rPr>
                <w:webHidden/>
              </w:rPr>
              <w:tab/>
            </w:r>
            <w:r w:rsidR="00127849">
              <w:rPr>
                <w:webHidden/>
              </w:rPr>
              <w:fldChar w:fldCharType="begin"/>
            </w:r>
            <w:r w:rsidR="00127849">
              <w:rPr>
                <w:webHidden/>
              </w:rPr>
              <w:instrText xml:space="preserve"> PAGEREF _Toc459221903 \h </w:instrText>
            </w:r>
            <w:r w:rsidR="00127849">
              <w:rPr>
                <w:webHidden/>
              </w:rPr>
            </w:r>
            <w:r w:rsidR="00127849">
              <w:rPr>
                <w:webHidden/>
              </w:rPr>
              <w:fldChar w:fldCharType="separate"/>
            </w:r>
            <w:r>
              <w:rPr>
                <w:webHidden/>
              </w:rPr>
              <w:t>13</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04" w:history="1">
            <w:r w:rsidR="00127849" w:rsidRPr="00B97510">
              <w:rPr>
                <w:rStyle w:val="Hipervnculo"/>
                <w:rFonts w:cs="Arial"/>
                <w:lang w:val="pt-BR"/>
              </w:rPr>
              <w:t>7.</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DE TABLERO METÁLICO, INCLUYE TEMPORIZADOR ELECTRÓNICO 16 A Y CONTACTOR TRIFÁSICO.</w:t>
            </w:r>
            <w:r w:rsidR="00127849">
              <w:rPr>
                <w:webHidden/>
              </w:rPr>
              <w:tab/>
            </w:r>
            <w:r w:rsidR="00127849">
              <w:rPr>
                <w:webHidden/>
              </w:rPr>
              <w:fldChar w:fldCharType="begin"/>
            </w:r>
            <w:r w:rsidR="00127849">
              <w:rPr>
                <w:webHidden/>
              </w:rPr>
              <w:instrText xml:space="preserve"> PAGEREF _Toc459221904 \h </w:instrText>
            </w:r>
            <w:r w:rsidR="00127849">
              <w:rPr>
                <w:webHidden/>
              </w:rPr>
            </w:r>
            <w:r w:rsidR="00127849">
              <w:rPr>
                <w:webHidden/>
              </w:rPr>
              <w:fldChar w:fldCharType="separate"/>
            </w:r>
            <w:r>
              <w:rPr>
                <w:webHidden/>
              </w:rPr>
              <w:t>14</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05" w:history="1">
            <w:r w:rsidR="00127849" w:rsidRPr="00B97510">
              <w:rPr>
                <w:rStyle w:val="Hipervnculo"/>
                <w:rFonts w:cs="Arial"/>
                <w:lang w:val="pt-BR"/>
              </w:rPr>
              <w:t>8.</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CABLES DE COBRE</w:t>
            </w:r>
            <w:r w:rsidR="00127849">
              <w:rPr>
                <w:webHidden/>
              </w:rPr>
              <w:tab/>
            </w:r>
            <w:r w:rsidR="00127849">
              <w:rPr>
                <w:webHidden/>
              </w:rPr>
              <w:fldChar w:fldCharType="begin"/>
            </w:r>
            <w:r w:rsidR="00127849">
              <w:rPr>
                <w:webHidden/>
              </w:rPr>
              <w:instrText xml:space="preserve"> PAGEREF _Toc459221905 \h </w:instrText>
            </w:r>
            <w:r w:rsidR="00127849">
              <w:rPr>
                <w:webHidden/>
              </w:rPr>
            </w:r>
            <w:r w:rsidR="00127849">
              <w:rPr>
                <w:webHidden/>
              </w:rPr>
              <w:fldChar w:fldCharType="separate"/>
            </w:r>
            <w:r>
              <w:rPr>
                <w:webHidden/>
              </w:rPr>
              <w:t>16</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06" w:history="1">
            <w:r w:rsidR="00127849" w:rsidRPr="00B97510">
              <w:rPr>
                <w:rStyle w:val="Hipervnculo"/>
                <w:rFonts w:cs="Arial"/>
                <w:lang w:val="pt-BR"/>
              </w:rPr>
              <w:t>9.</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LUMINARIAS INTERIORES, EXTERIORES, INDUSTRIALES Y PEATONALES.</w:t>
            </w:r>
            <w:r w:rsidR="00127849">
              <w:rPr>
                <w:webHidden/>
              </w:rPr>
              <w:tab/>
            </w:r>
            <w:r w:rsidR="00127849">
              <w:rPr>
                <w:webHidden/>
              </w:rPr>
              <w:fldChar w:fldCharType="begin"/>
            </w:r>
            <w:r w:rsidR="00127849">
              <w:rPr>
                <w:webHidden/>
              </w:rPr>
              <w:instrText xml:space="preserve"> PAGEREF _Toc459221906 \h </w:instrText>
            </w:r>
            <w:r w:rsidR="00127849">
              <w:rPr>
                <w:webHidden/>
              </w:rPr>
            </w:r>
            <w:r w:rsidR="00127849">
              <w:rPr>
                <w:webHidden/>
              </w:rPr>
              <w:fldChar w:fldCharType="separate"/>
            </w:r>
            <w:r>
              <w:rPr>
                <w:webHidden/>
              </w:rPr>
              <w:t>19</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07" w:history="1">
            <w:r w:rsidR="00127849" w:rsidRPr="00B97510">
              <w:rPr>
                <w:rStyle w:val="Hipervnculo"/>
                <w:rFonts w:cs="Arial"/>
                <w:lang w:val="pt-BR"/>
              </w:rPr>
              <w:t>10.</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DE POSTES DE CAÑERIA GALVANIZADA 4’’ A 2’’ 6 M INCLUYE BASE Y SUJECIÓN.</w:t>
            </w:r>
            <w:r w:rsidR="00127849">
              <w:rPr>
                <w:webHidden/>
              </w:rPr>
              <w:tab/>
            </w:r>
            <w:r w:rsidR="00127849">
              <w:rPr>
                <w:webHidden/>
              </w:rPr>
              <w:fldChar w:fldCharType="begin"/>
            </w:r>
            <w:r w:rsidR="00127849">
              <w:rPr>
                <w:webHidden/>
              </w:rPr>
              <w:instrText xml:space="preserve"> PAGEREF _Toc459221907 \h </w:instrText>
            </w:r>
            <w:r w:rsidR="00127849">
              <w:rPr>
                <w:webHidden/>
              </w:rPr>
            </w:r>
            <w:r w:rsidR="00127849">
              <w:rPr>
                <w:webHidden/>
              </w:rPr>
              <w:fldChar w:fldCharType="separate"/>
            </w:r>
            <w:r>
              <w:rPr>
                <w:webHidden/>
              </w:rPr>
              <w:t>25</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08" w:history="1">
            <w:r w:rsidR="00127849" w:rsidRPr="00B97510">
              <w:rPr>
                <w:rStyle w:val="Hipervnculo"/>
                <w:rFonts w:cs="Arial"/>
                <w:lang w:val="pt-BR"/>
              </w:rPr>
              <w:t>11.</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DE VARILLA DE CU DE PUESTA A TIERRA 5/8" X 2.40 M</w:t>
            </w:r>
            <w:r w:rsidR="00127849">
              <w:rPr>
                <w:webHidden/>
              </w:rPr>
              <w:tab/>
            </w:r>
            <w:r w:rsidR="00127849">
              <w:rPr>
                <w:webHidden/>
              </w:rPr>
              <w:fldChar w:fldCharType="begin"/>
            </w:r>
            <w:r w:rsidR="00127849">
              <w:rPr>
                <w:webHidden/>
              </w:rPr>
              <w:instrText xml:space="preserve"> PAGEREF _Toc459221908 \h </w:instrText>
            </w:r>
            <w:r w:rsidR="00127849">
              <w:rPr>
                <w:webHidden/>
              </w:rPr>
            </w:r>
            <w:r w:rsidR="00127849">
              <w:rPr>
                <w:webHidden/>
              </w:rPr>
              <w:fldChar w:fldCharType="separate"/>
            </w:r>
            <w:r>
              <w:rPr>
                <w:webHidden/>
              </w:rPr>
              <w:t>27</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09" w:history="1">
            <w:r w:rsidR="00127849" w:rsidRPr="00B97510">
              <w:rPr>
                <w:rStyle w:val="Hipervnculo"/>
                <w:rFonts w:cs="Arial"/>
                <w:lang w:val="pt-BR"/>
              </w:rPr>
              <w:t>12.</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w:t>
            </w:r>
            <w:r w:rsidR="00127849" w:rsidRPr="00B97510">
              <w:rPr>
                <w:rStyle w:val="Hipervnculo"/>
                <w:rFonts w:cs="Arial"/>
                <w:lang w:val="pt-BR"/>
              </w:rPr>
              <w:t>T</w:t>
            </w:r>
            <w:r w:rsidR="00127849" w:rsidRPr="00B97510">
              <w:rPr>
                <w:rStyle w:val="Hipervnculo"/>
                <w:rFonts w:cs="Arial"/>
                <w:lang w:val="pt-BR"/>
              </w:rPr>
              <w:t>ALACIÓN DE CABLE DESNUDO DE CU Nº 6 AWG</w:t>
            </w:r>
            <w:r w:rsidR="00127849">
              <w:rPr>
                <w:webHidden/>
              </w:rPr>
              <w:tab/>
            </w:r>
            <w:r w:rsidR="00127849">
              <w:rPr>
                <w:webHidden/>
              </w:rPr>
              <w:fldChar w:fldCharType="begin"/>
            </w:r>
            <w:r w:rsidR="00127849">
              <w:rPr>
                <w:webHidden/>
              </w:rPr>
              <w:instrText xml:space="preserve"> PAGEREF _Toc459221909 \h </w:instrText>
            </w:r>
            <w:r w:rsidR="00127849">
              <w:rPr>
                <w:webHidden/>
              </w:rPr>
            </w:r>
            <w:r w:rsidR="00127849">
              <w:rPr>
                <w:webHidden/>
              </w:rPr>
              <w:fldChar w:fldCharType="separate"/>
            </w:r>
            <w:r>
              <w:rPr>
                <w:webHidden/>
              </w:rPr>
              <w:t>29</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10" w:history="1">
            <w:r w:rsidR="00127849" w:rsidRPr="00B97510">
              <w:rPr>
                <w:rStyle w:val="Hipervnculo"/>
                <w:rFonts w:cs="Arial"/>
                <w:lang w:val="pt-BR"/>
              </w:rPr>
              <w:t>13.</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DE CABL</w:t>
            </w:r>
            <w:r w:rsidR="00127849" w:rsidRPr="00B97510">
              <w:rPr>
                <w:rStyle w:val="Hipervnculo"/>
                <w:rFonts w:cs="Arial"/>
                <w:lang w:val="pt-BR"/>
              </w:rPr>
              <w:t>E</w:t>
            </w:r>
            <w:r w:rsidR="00127849" w:rsidRPr="00B97510">
              <w:rPr>
                <w:rStyle w:val="Hipervnculo"/>
                <w:rFonts w:cs="Arial"/>
                <w:lang w:val="pt-BR"/>
              </w:rPr>
              <w:t xml:space="preserve"> DESNUDO DE CU Nº 2/0 AWG</w:t>
            </w:r>
            <w:r w:rsidR="00127849">
              <w:rPr>
                <w:webHidden/>
              </w:rPr>
              <w:tab/>
            </w:r>
            <w:r w:rsidR="00127849">
              <w:rPr>
                <w:webHidden/>
              </w:rPr>
              <w:fldChar w:fldCharType="begin"/>
            </w:r>
            <w:r w:rsidR="00127849">
              <w:rPr>
                <w:webHidden/>
              </w:rPr>
              <w:instrText xml:space="preserve"> PAGEREF _Toc459221910 \h </w:instrText>
            </w:r>
            <w:r w:rsidR="00127849">
              <w:rPr>
                <w:webHidden/>
              </w:rPr>
            </w:r>
            <w:r w:rsidR="00127849">
              <w:rPr>
                <w:webHidden/>
              </w:rPr>
              <w:fldChar w:fldCharType="separate"/>
            </w:r>
            <w:r>
              <w:rPr>
                <w:webHidden/>
              </w:rPr>
              <w:t>30</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11" w:history="1">
            <w:r w:rsidR="00127849" w:rsidRPr="00B97510">
              <w:rPr>
                <w:rStyle w:val="Hipervnculo"/>
                <w:rFonts w:cs="Arial"/>
                <w:lang w:val="pt-BR"/>
              </w:rPr>
              <w:t>14.</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DE SOLDADURA CADWELL</w:t>
            </w:r>
            <w:r w:rsidR="00127849">
              <w:rPr>
                <w:webHidden/>
              </w:rPr>
              <w:tab/>
            </w:r>
            <w:r w:rsidR="00127849">
              <w:rPr>
                <w:webHidden/>
              </w:rPr>
              <w:fldChar w:fldCharType="begin"/>
            </w:r>
            <w:r w:rsidR="00127849">
              <w:rPr>
                <w:webHidden/>
              </w:rPr>
              <w:instrText xml:space="preserve"> PAGEREF _Toc459221911 \h </w:instrText>
            </w:r>
            <w:r w:rsidR="00127849">
              <w:rPr>
                <w:webHidden/>
              </w:rPr>
            </w:r>
            <w:r w:rsidR="00127849">
              <w:rPr>
                <w:webHidden/>
              </w:rPr>
              <w:fldChar w:fldCharType="separate"/>
            </w:r>
            <w:r>
              <w:rPr>
                <w:webHidden/>
              </w:rPr>
              <w:t>31</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12" w:history="1">
            <w:r w:rsidR="00127849" w:rsidRPr="00B97510">
              <w:rPr>
                <w:rStyle w:val="Hipervnculo"/>
                <w:rFonts w:cs="Arial"/>
                <w:lang w:val="pt-BR"/>
              </w:rPr>
              <w:t>15.</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INTERRUPTORES SIMPLES, DOBLES E INTERRUPTORES DE POTENCIA.</w:t>
            </w:r>
            <w:r w:rsidR="00127849">
              <w:rPr>
                <w:webHidden/>
              </w:rPr>
              <w:tab/>
            </w:r>
            <w:r w:rsidR="00127849">
              <w:rPr>
                <w:webHidden/>
              </w:rPr>
              <w:fldChar w:fldCharType="begin"/>
            </w:r>
            <w:r w:rsidR="00127849">
              <w:rPr>
                <w:webHidden/>
              </w:rPr>
              <w:instrText xml:space="preserve"> PAGEREF _Toc459221912 \h </w:instrText>
            </w:r>
            <w:r w:rsidR="00127849">
              <w:rPr>
                <w:webHidden/>
              </w:rPr>
            </w:r>
            <w:r w:rsidR="00127849">
              <w:rPr>
                <w:webHidden/>
              </w:rPr>
              <w:fldChar w:fldCharType="separate"/>
            </w:r>
            <w:r>
              <w:rPr>
                <w:webHidden/>
              </w:rPr>
              <w:t>32</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13" w:history="1">
            <w:r w:rsidR="00127849" w:rsidRPr="00B97510">
              <w:rPr>
                <w:rStyle w:val="Hipervnculo"/>
                <w:rFonts w:cs="Arial"/>
                <w:lang w:val="pt-BR"/>
              </w:rPr>
              <w:t>16.</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DE TOMACORRIENTES MONOFÁSICOS Y TOMACORRIENTES TRIFÁSICOS.</w:t>
            </w:r>
            <w:r w:rsidR="00127849">
              <w:rPr>
                <w:webHidden/>
              </w:rPr>
              <w:tab/>
            </w:r>
            <w:r w:rsidR="00127849">
              <w:rPr>
                <w:webHidden/>
              </w:rPr>
              <w:fldChar w:fldCharType="begin"/>
            </w:r>
            <w:r w:rsidR="00127849">
              <w:rPr>
                <w:webHidden/>
              </w:rPr>
              <w:instrText xml:space="preserve"> PAGEREF _Toc459221913 \h </w:instrText>
            </w:r>
            <w:r w:rsidR="00127849">
              <w:rPr>
                <w:webHidden/>
              </w:rPr>
            </w:r>
            <w:r w:rsidR="00127849">
              <w:rPr>
                <w:webHidden/>
              </w:rPr>
              <w:fldChar w:fldCharType="separate"/>
            </w:r>
            <w:r>
              <w:rPr>
                <w:webHidden/>
              </w:rPr>
              <w:t>33</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14" w:history="1">
            <w:r w:rsidR="00127849" w:rsidRPr="00B97510">
              <w:rPr>
                <w:rStyle w:val="Hipervnculo"/>
                <w:rFonts w:cs="Arial"/>
                <w:lang w:val="pt-BR"/>
              </w:rPr>
              <w:t>17.</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DE CAJAS METALICAS DE CONEXIONES</w:t>
            </w:r>
            <w:r w:rsidR="00127849">
              <w:rPr>
                <w:webHidden/>
              </w:rPr>
              <w:tab/>
            </w:r>
            <w:r w:rsidR="00127849">
              <w:rPr>
                <w:webHidden/>
              </w:rPr>
              <w:fldChar w:fldCharType="begin"/>
            </w:r>
            <w:r w:rsidR="00127849">
              <w:rPr>
                <w:webHidden/>
              </w:rPr>
              <w:instrText xml:space="preserve"> PAGEREF _Toc459221914 \h </w:instrText>
            </w:r>
            <w:r w:rsidR="00127849">
              <w:rPr>
                <w:webHidden/>
              </w:rPr>
            </w:r>
            <w:r w:rsidR="00127849">
              <w:rPr>
                <w:webHidden/>
              </w:rPr>
              <w:fldChar w:fldCharType="separate"/>
            </w:r>
            <w:r>
              <w:rPr>
                <w:webHidden/>
              </w:rPr>
              <w:t>35</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15" w:history="1">
            <w:r w:rsidR="00127849" w:rsidRPr="00B97510">
              <w:rPr>
                <w:rStyle w:val="Hipervnculo"/>
                <w:rFonts w:cs="Arial"/>
                <w:lang w:val="pt-BR"/>
              </w:rPr>
              <w:t>18.</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w:t>
            </w:r>
            <w:r w:rsidR="00127849" w:rsidRPr="00B97510">
              <w:rPr>
                <w:rStyle w:val="Hipervnculo"/>
                <w:rFonts w:cs="Arial"/>
                <w:lang w:val="pt-BR"/>
              </w:rPr>
              <w:t>Ó</w:t>
            </w:r>
            <w:r w:rsidR="00127849" w:rsidRPr="00B97510">
              <w:rPr>
                <w:rStyle w:val="Hipervnculo"/>
                <w:rFonts w:cs="Arial"/>
                <w:lang w:val="pt-BR"/>
              </w:rPr>
              <w:t>N DE CABLE UTP CAT. 6</w:t>
            </w:r>
            <w:r w:rsidR="00127849">
              <w:rPr>
                <w:webHidden/>
              </w:rPr>
              <w:tab/>
            </w:r>
            <w:r w:rsidR="00127849">
              <w:rPr>
                <w:webHidden/>
              </w:rPr>
              <w:fldChar w:fldCharType="begin"/>
            </w:r>
            <w:r w:rsidR="00127849">
              <w:rPr>
                <w:webHidden/>
              </w:rPr>
              <w:instrText xml:space="preserve"> PAGEREF _Toc459221915 \h </w:instrText>
            </w:r>
            <w:r w:rsidR="00127849">
              <w:rPr>
                <w:webHidden/>
              </w:rPr>
            </w:r>
            <w:r w:rsidR="00127849">
              <w:rPr>
                <w:webHidden/>
              </w:rPr>
              <w:fldChar w:fldCharType="separate"/>
            </w:r>
            <w:r>
              <w:rPr>
                <w:webHidden/>
              </w:rPr>
              <w:t>37</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16" w:history="1">
            <w:r w:rsidR="00127849" w:rsidRPr="00B97510">
              <w:rPr>
                <w:rStyle w:val="Hipervnculo"/>
                <w:rFonts w:cs="Arial"/>
                <w:lang w:val="pt-BR"/>
              </w:rPr>
              <w:t>19.</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PLACA TOMA TELEFONICA</w:t>
            </w:r>
            <w:r w:rsidR="00127849">
              <w:rPr>
                <w:webHidden/>
              </w:rPr>
              <w:tab/>
            </w:r>
            <w:r w:rsidR="00127849">
              <w:rPr>
                <w:webHidden/>
              </w:rPr>
              <w:fldChar w:fldCharType="begin"/>
            </w:r>
            <w:r w:rsidR="00127849">
              <w:rPr>
                <w:webHidden/>
              </w:rPr>
              <w:instrText xml:space="preserve"> PAGEREF _Toc459221916 \h </w:instrText>
            </w:r>
            <w:r w:rsidR="00127849">
              <w:rPr>
                <w:webHidden/>
              </w:rPr>
            </w:r>
            <w:r w:rsidR="00127849">
              <w:rPr>
                <w:webHidden/>
              </w:rPr>
              <w:fldChar w:fldCharType="separate"/>
            </w:r>
            <w:r>
              <w:rPr>
                <w:webHidden/>
              </w:rPr>
              <w:t>40</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17" w:history="1">
            <w:r w:rsidR="00127849" w:rsidRPr="00B97510">
              <w:rPr>
                <w:rStyle w:val="Hipervnculo"/>
                <w:rFonts w:cs="Arial"/>
                <w:lang w:val="pt-BR"/>
              </w:rPr>
              <w:t>20.</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 xml:space="preserve">PROVISIÓN E INSTALACIÓN DE DUCTOS </w:t>
            </w:r>
            <w:r w:rsidR="00127849" w:rsidRPr="00B97510">
              <w:rPr>
                <w:rStyle w:val="Hipervnculo"/>
                <w:rFonts w:cs="Arial"/>
                <w:lang w:val="pt-BR"/>
              </w:rPr>
              <w:t>P</w:t>
            </w:r>
            <w:r w:rsidR="00127849" w:rsidRPr="00B97510">
              <w:rPr>
                <w:rStyle w:val="Hipervnculo"/>
                <w:rFonts w:cs="Arial"/>
                <w:lang w:val="pt-BR"/>
              </w:rPr>
              <w:t>VC</w:t>
            </w:r>
            <w:r w:rsidR="00127849">
              <w:rPr>
                <w:webHidden/>
              </w:rPr>
              <w:tab/>
            </w:r>
            <w:r w:rsidR="00127849">
              <w:rPr>
                <w:webHidden/>
              </w:rPr>
              <w:fldChar w:fldCharType="begin"/>
            </w:r>
            <w:r w:rsidR="00127849">
              <w:rPr>
                <w:webHidden/>
              </w:rPr>
              <w:instrText xml:space="preserve"> PAGEREF _Toc459221917 \h </w:instrText>
            </w:r>
            <w:r w:rsidR="00127849">
              <w:rPr>
                <w:webHidden/>
              </w:rPr>
            </w:r>
            <w:r w:rsidR="00127849">
              <w:rPr>
                <w:webHidden/>
              </w:rPr>
              <w:fldChar w:fldCharType="separate"/>
            </w:r>
            <w:r>
              <w:rPr>
                <w:webHidden/>
              </w:rPr>
              <w:t>41</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18" w:history="1">
            <w:r w:rsidR="00127849" w:rsidRPr="00B97510">
              <w:rPr>
                <w:rStyle w:val="Hipervnculo"/>
                <w:rFonts w:cs="Arial"/>
                <w:lang w:val="pt-BR"/>
              </w:rPr>
              <w:t>21.</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w:t>
            </w:r>
            <w:r w:rsidR="00127849" w:rsidRPr="00B97510">
              <w:rPr>
                <w:rStyle w:val="Hipervnculo"/>
                <w:rFonts w:cs="Arial"/>
                <w:lang w:val="pt-BR"/>
              </w:rPr>
              <w:t>S</w:t>
            </w:r>
            <w:r w:rsidR="00127849" w:rsidRPr="00B97510">
              <w:rPr>
                <w:rStyle w:val="Hipervnculo"/>
                <w:rFonts w:cs="Arial"/>
                <w:lang w:val="pt-BR"/>
              </w:rPr>
              <w:t>TALACIÓN CONDUITS METALICOS</w:t>
            </w:r>
            <w:r w:rsidR="00127849">
              <w:rPr>
                <w:webHidden/>
              </w:rPr>
              <w:tab/>
            </w:r>
            <w:r w:rsidR="00127849">
              <w:rPr>
                <w:webHidden/>
              </w:rPr>
              <w:fldChar w:fldCharType="begin"/>
            </w:r>
            <w:r w:rsidR="00127849">
              <w:rPr>
                <w:webHidden/>
              </w:rPr>
              <w:instrText xml:space="preserve"> PAGEREF _Toc459221918 \h </w:instrText>
            </w:r>
            <w:r w:rsidR="00127849">
              <w:rPr>
                <w:webHidden/>
              </w:rPr>
            </w:r>
            <w:r w:rsidR="00127849">
              <w:rPr>
                <w:webHidden/>
              </w:rPr>
              <w:fldChar w:fldCharType="separate"/>
            </w:r>
            <w:r>
              <w:rPr>
                <w:webHidden/>
              </w:rPr>
              <w:t>44</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19" w:history="1">
            <w:r w:rsidR="00127849" w:rsidRPr="00B97510">
              <w:rPr>
                <w:rStyle w:val="Hipervnculo"/>
                <w:rFonts w:cs="Arial"/>
                <w:lang w:val="pt-BR"/>
              </w:rPr>
              <w:t>22.</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PROVISIÓN E INSTALACIÓN DE CAJAS DE CONEXIONES PARA AREAS CLASIFICADAS.</w:t>
            </w:r>
            <w:r w:rsidR="00127849">
              <w:rPr>
                <w:webHidden/>
              </w:rPr>
              <w:tab/>
            </w:r>
            <w:r w:rsidR="00127849">
              <w:rPr>
                <w:webHidden/>
              </w:rPr>
              <w:fldChar w:fldCharType="begin"/>
            </w:r>
            <w:r w:rsidR="00127849">
              <w:rPr>
                <w:webHidden/>
              </w:rPr>
              <w:instrText xml:space="preserve"> PAGEREF _Toc459221919 \h </w:instrText>
            </w:r>
            <w:r w:rsidR="00127849">
              <w:rPr>
                <w:webHidden/>
              </w:rPr>
            </w:r>
            <w:r w:rsidR="00127849">
              <w:rPr>
                <w:webHidden/>
              </w:rPr>
              <w:fldChar w:fldCharType="separate"/>
            </w:r>
            <w:r>
              <w:rPr>
                <w:webHidden/>
              </w:rPr>
              <w:t>48</w:t>
            </w:r>
            <w:r w:rsidR="00127849">
              <w:rPr>
                <w:webHidden/>
              </w:rPr>
              <w:fldChar w:fldCharType="end"/>
            </w:r>
          </w:hyperlink>
        </w:p>
        <w:p w:rsidR="00127849" w:rsidRDefault="00C1246D">
          <w:pPr>
            <w:pStyle w:val="TDC1"/>
            <w:rPr>
              <w:rFonts w:asciiTheme="minorHAnsi" w:eastAsiaTheme="minorEastAsia" w:hAnsiTheme="minorHAnsi" w:cstheme="minorBidi"/>
              <w:b w:val="0"/>
              <w:bCs w:val="0"/>
              <w:sz w:val="22"/>
              <w:szCs w:val="22"/>
              <w:lang w:val="es-BO" w:eastAsia="es-BO"/>
            </w:rPr>
          </w:pPr>
          <w:hyperlink w:anchor="_Toc459221920" w:history="1">
            <w:r w:rsidR="00127849" w:rsidRPr="00B97510">
              <w:rPr>
                <w:rStyle w:val="Hipervnculo"/>
                <w:rFonts w:cs="Arial"/>
                <w:lang w:val="pt-BR"/>
              </w:rPr>
              <w:t>23.</w:t>
            </w:r>
            <w:r w:rsidR="00127849">
              <w:rPr>
                <w:rFonts w:asciiTheme="minorHAnsi" w:eastAsiaTheme="minorEastAsia" w:hAnsiTheme="minorHAnsi" w:cstheme="minorBidi"/>
                <w:b w:val="0"/>
                <w:bCs w:val="0"/>
                <w:sz w:val="22"/>
                <w:szCs w:val="22"/>
                <w:lang w:val="es-BO" w:eastAsia="es-BO"/>
              </w:rPr>
              <w:tab/>
            </w:r>
            <w:r w:rsidR="00127849" w:rsidRPr="00B97510">
              <w:rPr>
                <w:rStyle w:val="Hipervnculo"/>
                <w:rFonts w:cs="Arial"/>
                <w:lang w:val="pt-BR"/>
              </w:rPr>
              <w:t>ESPECIFICACIONES TÉCNICAS ADICIONALES SOBRE TÉCNICAS DE MONTAJE</w:t>
            </w:r>
            <w:r w:rsidR="00127849">
              <w:rPr>
                <w:webHidden/>
              </w:rPr>
              <w:tab/>
            </w:r>
            <w:r w:rsidR="00127849">
              <w:rPr>
                <w:webHidden/>
              </w:rPr>
              <w:fldChar w:fldCharType="begin"/>
            </w:r>
            <w:r w:rsidR="00127849">
              <w:rPr>
                <w:webHidden/>
              </w:rPr>
              <w:instrText xml:space="preserve"> PAGEREF _Toc459221920 \h </w:instrText>
            </w:r>
            <w:r w:rsidR="00127849">
              <w:rPr>
                <w:webHidden/>
              </w:rPr>
            </w:r>
            <w:r w:rsidR="00127849">
              <w:rPr>
                <w:webHidden/>
              </w:rPr>
              <w:fldChar w:fldCharType="separate"/>
            </w:r>
            <w:r>
              <w:rPr>
                <w:webHidden/>
              </w:rPr>
              <w:t>49</w:t>
            </w:r>
            <w:r w:rsidR="00127849">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 w:val="20"/>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B8271C" w:rsidRDefault="00B8271C" w:rsidP="00B8271C">
      <w:pPr>
        <w:rPr>
          <w:lang w:val="pt-BR"/>
        </w:rPr>
      </w:pPr>
    </w:p>
    <w:p w:rsidR="000400D1" w:rsidRDefault="000400D1" w:rsidP="00B8271C">
      <w:pPr>
        <w:rPr>
          <w:lang w:val="pt-BR"/>
        </w:rPr>
      </w:pPr>
    </w:p>
    <w:p w:rsidR="000400D1" w:rsidRDefault="000400D1" w:rsidP="00B8271C">
      <w:pPr>
        <w:rPr>
          <w:lang w:val="pt-BR"/>
        </w:rPr>
      </w:pPr>
    </w:p>
    <w:p w:rsidR="005165C2" w:rsidRPr="00A978C2" w:rsidRDefault="005165C2" w:rsidP="00B8271C">
      <w:pPr>
        <w:pStyle w:val="Ttulo1"/>
        <w:rPr>
          <w:rFonts w:cs="Arial"/>
          <w:sz w:val="20"/>
          <w:szCs w:val="22"/>
          <w:lang w:val="pt-BR"/>
        </w:rPr>
      </w:pPr>
      <w:bookmarkStart w:id="1" w:name="_Toc459221897"/>
      <w:r w:rsidRPr="00A978C2">
        <w:rPr>
          <w:rFonts w:cs="Arial"/>
          <w:sz w:val="20"/>
          <w:szCs w:val="22"/>
          <w:lang w:val="pt-BR"/>
        </w:rPr>
        <w:lastRenderedPageBreak/>
        <w:t xml:space="preserve">CARACTERÍSTICAS </w:t>
      </w:r>
      <w:proofErr w:type="spellStart"/>
      <w:r w:rsidRPr="00A978C2">
        <w:rPr>
          <w:rFonts w:cs="Arial"/>
          <w:sz w:val="20"/>
          <w:szCs w:val="22"/>
          <w:lang w:val="pt-BR"/>
        </w:rPr>
        <w:t>GENERALES</w:t>
      </w:r>
      <w:bookmarkEnd w:id="1"/>
      <w:proofErr w:type="spellEnd"/>
    </w:p>
    <w:p w:rsidR="005165C2" w:rsidRPr="00A978C2" w:rsidRDefault="005165C2" w:rsidP="005165C2">
      <w:pPr>
        <w:spacing w:after="100" w:afterAutospacing="1"/>
        <w:rPr>
          <w:rFonts w:cs="Arial"/>
          <w:szCs w:val="22"/>
        </w:rPr>
      </w:pPr>
      <w:r w:rsidRPr="00A978C2">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A978C2" w:rsidRDefault="005165C2" w:rsidP="005165C2">
      <w:pPr>
        <w:spacing w:after="100" w:afterAutospacing="1"/>
        <w:rPr>
          <w:rFonts w:cs="Arial"/>
          <w:szCs w:val="22"/>
        </w:rPr>
      </w:pPr>
      <w:r w:rsidRPr="00A978C2">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A978C2" w:rsidRDefault="005165C2" w:rsidP="005165C2">
      <w:pPr>
        <w:spacing w:after="100" w:afterAutospacing="1"/>
        <w:rPr>
          <w:rFonts w:cs="Arial"/>
          <w:szCs w:val="22"/>
          <w:lang w:val="es-MX"/>
        </w:rPr>
      </w:pPr>
      <w:r w:rsidRPr="00A978C2">
        <w:rPr>
          <w:rFonts w:cs="Arial"/>
          <w:szCs w:val="22"/>
        </w:rPr>
        <w:t xml:space="preserve">El equipo y material a ser suministrado por líneas de especialidad serán </w:t>
      </w:r>
      <w:r w:rsidR="00A34672" w:rsidRPr="00A978C2">
        <w:rPr>
          <w:rFonts w:cs="Arial"/>
          <w:szCs w:val="22"/>
        </w:rPr>
        <w:t xml:space="preserve">de </w:t>
      </w:r>
      <w:r w:rsidRPr="00A978C2">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sidRPr="00A978C2">
        <w:rPr>
          <w:rFonts w:cs="Arial"/>
          <w:szCs w:val="22"/>
        </w:rPr>
        <w:t>NB</w:t>
      </w:r>
      <w:r w:rsidRPr="00A978C2">
        <w:rPr>
          <w:rFonts w:cs="Arial"/>
          <w:szCs w:val="22"/>
        </w:rPr>
        <w:t xml:space="preserve">777, NEMA, </w:t>
      </w:r>
      <w:proofErr w:type="spellStart"/>
      <w:r w:rsidRPr="00A978C2">
        <w:rPr>
          <w:rFonts w:cs="Arial"/>
          <w:szCs w:val="22"/>
        </w:rPr>
        <w:t>DIN</w:t>
      </w:r>
      <w:proofErr w:type="spellEnd"/>
      <w:r w:rsidRPr="00A978C2">
        <w:rPr>
          <w:rFonts w:cs="Arial"/>
          <w:szCs w:val="22"/>
        </w:rPr>
        <w:t xml:space="preserve"> y </w:t>
      </w:r>
      <w:proofErr w:type="spellStart"/>
      <w:r w:rsidRPr="00A978C2">
        <w:rPr>
          <w:rFonts w:cs="Arial"/>
          <w:szCs w:val="22"/>
        </w:rPr>
        <w:t>NFPA</w:t>
      </w:r>
      <w:proofErr w:type="spellEnd"/>
      <w:r w:rsidRPr="00A978C2">
        <w:rPr>
          <w:rFonts w:cs="Arial"/>
          <w:szCs w:val="22"/>
        </w:rPr>
        <w:t xml:space="preserve"> 70.</w:t>
      </w:r>
    </w:p>
    <w:p w:rsidR="005165C2" w:rsidRPr="00A978C2" w:rsidRDefault="005165C2" w:rsidP="005165C2">
      <w:pPr>
        <w:spacing w:after="100" w:afterAutospacing="1"/>
        <w:rPr>
          <w:rFonts w:cs="Arial"/>
          <w:szCs w:val="22"/>
        </w:rPr>
      </w:pPr>
      <w:r w:rsidRPr="00A978C2">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A978C2" w:rsidRDefault="005165C2" w:rsidP="005165C2">
      <w:pPr>
        <w:spacing w:after="100" w:afterAutospacing="1"/>
        <w:rPr>
          <w:rFonts w:cs="Arial"/>
          <w:szCs w:val="22"/>
        </w:rPr>
      </w:pPr>
      <w:r w:rsidRPr="00A978C2">
        <w:rPr>
          <w:rFonts w:cs="Arial"/>
          <w:szCs w:val="22"/>
        </w:rPr>
        <w:t xml:space="preserve">Así mismo, a la entrega de la instalación eléctrica, el Contratista presentará al Supervisor de Obra un juego completo de planos de ejecución (As </w:t>
      </w:r>
      <w:proofErr w:type="spellStart"/>
      <w:r w:rsidRPr="00A978C2">
        <w:rPr>
          <w:rFonts w:cs="Arial"/>
          <w:szCs w:val="22"/>
        </w:rPr>
        <w:t>Built</w:t>
      </w:r>
      <w:proofErr w:type="spellEnd"/>
      <w:r w:rsidRPr="00A978C2">
        <w:rPr>
          <w:rFonts w:cs="Arial"/>
          <w:szCs w:val="22"/>
        </w:rPr>
        <w:t>), libres de costo y de acuerdo a obra, así como los diagramas unifilares y esquemas eléctricos. Estos planos e informes serán firmados y sellados por el ingeniero electricista responsable de la obra.</w:t>
      </w:r>
    </w:p>
    <w:p w:rsidR="005165C2" w:rsidRPr="00A978C2" w:rsidRDefault="005165C2" w:rsidP="005165C2">
      <w:pPr>
        <w:spacing w:after="100" w:afterAutospacing="1"/>
        <w:rPr>
          <w:rFonts w:cs="Arial"/>
          <w:szCs w:val="22"/>
        </w:rPr>
      </w:pPr>
      <w:r w:rsidRPr="00A978C2">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A978C2">
        <w:rPr>
          <w:rFonts w:cs="Arial"/>
          <w:szCs w:val="22"/>
        </w:rPr>
        <w:t>reemplazo</w:t>
      </w:r>
      <w:r w:rsidRPr="00A978C2">
        <w:rPr>
          <w:rFonts w:cs="Arial"/>
          <w:szCs w:val="22"/>
        </w:rPr>
        <w:t xml:space="preserve"> o reparación atribuible a la mala calidad o mala instalación de los mismos.</w:t>
      </w:r>
    </w:p>
    <w:p w:rsidR="007B6617" w:rsidRPr="00A978C2" w:rsidRDefault="007B6617" w:rsidP="00E15CCD">
      <w:pPr>
        <w:pStyle w:val="Ttulo1"/>
        <w:rPr>
          <w:rFonts w:cs="Arial"/>
          <w:sz w:val="20"/>
          <w:lang w:val="pt-BR"/>
        </w:rPr>
      </w:pPr>
      <w:bookmarkStart w:id="2" w:name="_Toc459221898"/>
      <w:bookmarkStart w:id="3" w:name="_Toc200299620"/>
      <w:bookmarkStart w:id="4" w:name="_Toc214465128"/>
      <w:proofErr w:type="spellStart"/>
      <w:r w:rsidRPr="00A978C2">
        <w:rPr>
          <w:rFonts w:cs="Arial"/>
          <w:sz w:val="20"/>
          <w:lang w:val="pt-BR"/>
        </w:rPr>
        <w:t>CONSTRUCCIÓN</w:t>
      </w:r>
      <w:proofErr w:type="spellEnd"/>
      <w:r w:rsidRPr="00A978C2">
        <w:rPr>
          <w:rFonts w:cs="Arial"/>
          <w:sz w:val="20"/>
          <w:lang w:val="pt-BR"/>
        </w:rPr>
        <w:t xml:space="preserve"> DE </w:t>
      </w:r>
      <w:proofErr w:type="spellStart"/>
      <w:r w:rsidRPr="00A978C2">
        <w:rPr>
          <w:rFonts w:cs="Arial"/>
          <w:sz w:val="20"/>
          <w:lang w:val="pt-BR"/>
        </w:rPr>
        <w:t>CÁMARAS</w:t>
      </w:r>
      <w:proofErr w:type="spellEnd"/>
      <w:r w:rsidRPr="00A978C2">
        <w:rPr>
          <w:rFonts w:cs="Arial"/>
          <w:sz w:val="20"/>
          <w:lang w:val="pt-BR"/>
        </w:rPr>
        <w:t xml:space="preserve"> DE PASO DE 30 x 30 x 40 cm</w:t>
      </w:r>
      <w:bookmarkEnd w:id="2"/>
    </w:p>
    <w:bookmarkEnd w:id="0"/>
    <w:bookmarkEnd w:id="3"/>
    <w:bookmarkEnd w:id="4"/>
    <w:p w:rsidR="00127849" w:rsidRDefault="00127849" w:rsidP="00127849">
      <w:pPr>
        <w:autoSpaceDE w:val="0"/>
        <w:autoSpaceDN w:val="0"/>
        <w:adjustRightInd w:val="0"/>
        <w:spacing w:after="100" w:afterAutospacing="1"/>
        <w:rPr>
          <w:rFonts w:cs="Arial"/>
          <w:lang w:val="es-BO" w:eastAsia="es-BO"/>
        </w:rPr>
      </w:pPr>
      <w:r w:rsidRPr="00AC5477">
        <w:rPr>
          <w:rFonts w:cs="Arial"/>
          <w:lang w:val="es-BO" w:eastAsia="es-BO"/>
        </w:rPr>
        <w:t>Este ítem se refiere a la construcción de cámaras de paso y tapas eléctricas de acuerdo a las dimensiones establecidas en los planos de detalle, formulario de presentación de propuestas y/o indicaciones del SUPERVISOR.</w:t>
      </w:r>
    </w:p>
    <w:p w:rsidR="00127849" w:rsidRDefault="00127849" w:rsidP="00127849">
      <w:pPr>
        <w:pStyle w:val="Ttulo2"/>
        <w:rPr>
          <w:rFonts w:cs="Arial"/>
          <w:sz w:val="20"/>
        </w:rPr>
      </w:pPr>
      <w:r w:rsidRPr="000F2F96">
        <w:rPr>
          <w:rFonts w:cs="Arial"/>
          <w:sz w:val="20"/>
        </w:rPr>
        <w:t>MATERIALES, HERRAMIENTAS Y EQUIPO</w:t>
      </w:r>
    </w:p>
    <w:p w:rsidR="00127849" w:rsidRPr="00AC5477" w:rsidRDefault="00127849" w:rsidP="00127849">
      <w:pPr>
        <w:rPr>
          <w:lang w:val="es-BO"/>
        </w:rPr>
      </w:pPr>
    </w:p>
    <w:p w:rsidR="00127849" w:rsidRPr="00AC5477" w:rsidRDefault="00127849" w:rsidP="00127849">
      <w:pPr>
        <w:spacing w:after="100" w:afterAutospacing="1"/>
        <w:rPr>
          <w:rFonts w:cs="Arial"/>
          <w:szCs w:val="22"/>
        </w:rPr>
      </w:pPr>
      <w:r w:rsidRPr="00AC5477">
        <w:rPr>
          <w:rFonts w:cs="Arial"/>
          <w:szCs w:val="22"/>
        </w:rPr>
        <w:t>El CONTRATISTA debe proporcionar los materiales, herramientas y equipos necesarios para la construcción de cámaras, los cuales serán presentados previamente al SUPERVISOR para su respectiva aprobación. Siendo los materiales mínimos necesarios:</w:t>
      </w:r>
    </w:p>
    <w:p w:rsidR="00127849" w:rsidRPr="00AC5477" w:rsidRDefault="00127849" w:rsidP="00127849">
      <w:pPr>
        <w:pStyle w:val="Prrafodelista"/>
        <w:numPr>
          <w:ilvl w:val="0"/>
          <w:numId w:val="24"/>
        </w:numPr>
        <w:spacing w:after="100" w:afterAutospacing="1"/>
        <w:rPr>
          <w:rFonts w:cs="Arial"/>
          <w:szCs w:val="22"/>
        </w:rPr>
      </w:pPr>
      <w:r w:rsidRPr="00AC5477">
        <w:rPr>
          <w:rFonts w:cs="Arial"/>
          <w:szCs w:val="22"/>
        </w:rPr>
        <w:t>CEMENTO</w:t>
      </w:r>
    </w:p>
    <w:p w:rsidR="00127849" w:rsidRPr="00AC5477" w:rsidRDefault="00127849" w:rsidP="00127849">
      <w:pPr>
        <w:pStyle w:val="Prrafodelista"/>
        <w:numPr>
          <w:ilvl w:val="0"/>
          <w:numId w:val="24"/>
        </w:numPr>
        <w:spacing w:after="100" w:afterAutospacing="1"/>
        <w:rPr>
          <w:rFonts w:cs="Arial"/>
          <w:szCs w:val="22"/>
        </w:rPr>
      </w:pPr>
      <w:r w:rsidRPr="00AC5477">
        <w:rPr>
          <w:rFonts w:cs="Arial"/>
          <w:szCs w:val="22"/>
        </w:rPr>
        <w:lastRenderedPageBreak/>
        <w:t xml:space="preserve">ARENA </w:t>
      </w:r>
    </w:p>
    <w:p w:rsidR="00127849" w:rsidRPr="00AC5477" w:rsidRDefault="00127849" w:rsidP="00127849">
      <w:pPr>
        <w:pStyle w:val="Prrafodelista"/>
        <w:numPr>
          <w:ilvl w:val="0"/>
          <w:numId w:val="24"/>
        </w:numPr>
        <w:spacing w:after="100" w:afterAutospacing="1"/>
        <w:rPr>
          <w:rFonts w:cs="Arial"/>
          <w:szCs w:val="22"/>
        </w:rPr>
      </w:pPr>
      <w:r w:rsidRPr="00AC5477">
        <w:rPr>
          <w:rFonts w:cs="Arial"/>
          <w:szCs w:val="22"/>
        </w:rPr>
        <w:t>GRAVA</w:t>
      </w:r>
    </w:p>
    <w:p w:rsidR="00127849" w:rsidRPr="00AC5477" w:rsidRDefault="00127849" w:rsidP="00127849">
      <w:pPr>
        <w:pStyle w:val="Prrafodelista"/>
        <w:numPr>
          <w:ilvl w:val="0"/>
          <w:numId w:val="24"/>
        </w:numPr>
        <w:spacing w:after="100" w:afterAutospacing="1"/>
        <w:rPr>
          <w:rFonts w:cs="Arial"/>
          <w:szCs w:val="22"/>
        </w:rPr>
      </w:pPr>
      <w:r w:rsidRPr="00AC5477">
        <w:rPr>
          <w:rFonts w:cs="Arial"/>
          <w:szCs w:val="22"/>
        </w:rPr>
        <w:t>ADITIVO IMPERMEABILIZANTE (PARA REDUCIR LA PERMEABILIDAD DEL HORMIGÓN)</w:t>
      </w:r>
    </w:p>
    <w:p w:rsidR="00127849" w:rsidRPr="00AC5477" w:rsidRDefault="00127849" w:rsidP="00127849">
      <w:pPr>
        <w:pStyle w:val="Prrafodelista"/>
        <w:numPr>
          <w:ilvl w:val="0"/>
          <w:numId w:val="24"/>
        </w:numPr>
        <w:spacing w:after="100" w:afterAutospacing="1"/>
        <w:rPr>
          <w:rFonts w:cs="Arial"/>
          <w:szCs w:val="22"/>
        </w:rPr>
      </w:pPr>
      <w:r w:rsidRPr="00AC5477">
        <w:rPr>
          <w:rFonts w:cs="Arial"/>
          <w:szCs w:val="22"/>
        </w:rPr>
        <w:t>PLANCHA METÁLICA ANTIDESLIZANTE E=4,75 mm</w:t>
      </w:r>
    </w:p>
    <w:p w:rsidR="00127849" w:rsidRPr="00AC5477" w:rsidRDefault="00127849" w:rsidP="00127849">
      <w:pPr>
        <w:pStyle w:val="Prrafodelista"/>
        <w:numPr>
          <w:ilvl w:val="0"/>
          <w:numId w:val="24"/>
        </w:numPr>
        <w:spacing w:after="100" w:afterAutospacing="1"/>
        <w:rPr>
          <w:rFonts w:cs="Arial"/>
          <w:szCs w:val="22"/>
        </w:rPr>
      </w:pPr>
      <w:r w:rsidRPr="00AC5477">
        <w:rPr>
          <w:rFonts w:cs="Arial"/>
          <w:szCs w:val="22"/>
        </w:rPr>
        <w:t>ANGULAR L 1 1/2"x1/8”</w:t>
      </w:r>
    </w:p>
    <w:p w:rsidR="00127849" w:rsidRPr="00AC5477" w:rsidRDefault="00127849" w:rsidP="00127849">
      <w:pPr>
        <w:pStyle w:val="Prrafodelista"/>
        <w:numPr>
          <w:ilvl w:val="0"/>
          <w:numId w:val="24"/>
        </w:numPr>
        <w:spacing w:after="100" w:afterAutospacing="1"/>
        <w:rPr>
          <w:rFonts w:cs="Arial"/>
          <w:szCs w:val="22"/>
        </w:rPr>
      </w:pPr>
      <w:r w:rsidRPr="00AC5477">
        <w:rPr>
          <w:rFonts w:cs="Arial"/>
          <w:szCs w:val="22"/>
        </w:rPr>
        <w:t xml:space="preserve">PINTURA </w:t>
      </w:r>
      <w:proofErr w:type="spellStart"/>
      <w:r w:rsidRPr="00AC5477">
        <w:rPr>
          <w:rFonts w:cs="Arial"/>
          <w:szCs w:val="22"/>
        </w:rPr>
        <w:t>EPÓXICA</w:t>
      </w:r>
      <w:proofErr w:type="spellEnd"/>
      <w:r w:rsidRPr="00AC5477">
        <w:rPr>
          <w:rFonts w:cs="Arial"/>
          <w:szCs w:val="22"/>
        </w:rPr>
        <w:t xml:space="preserve"> DE 2 COMPONENTES (PARA AMBIENTES DE ALTA HUMEDAD)</w:t>
      </w:r>
    </w:p>
    <w:p w:rsidR="00127849" w:rsidRPr="00AC5477" w:rsidRDefault="00127849" w:rsidP="00127849">
      <w:pPr>
        <w:pStyle w:val="Prrafodelista"/>
        <w:numPr>
          <w:ilvl w:val="0"/>
          <w:numId w:val="24"/>
        </w:numPr>
        <w:spacing w:after="100" w:afterAutospacing="1"/>
        <w:rPr>
          <w:rFonts w:cs="Arial"/>
          <w:szCs w:val="22"/>
        </w:rPr>
      </w:pPr>
      <w:r w:rsidRPr="00AC5477">
        <w:rPr>
          <w:rFonts w:cs="Arial"/>
          <w:szCs w:val="22"/>
        </w:rPr>
        <w:t>ELECTRODO 6013</w:t>
      </w:r>
    </w:p>
    <w:p w:rsidR="00127849" w:rsidRPr="00AC5477" w:rsidRDefault="00127849" w:rsidP="00127849">
      <w:pPr>
        <w:pStyle w:val="Prrafodelista"/>
        <w:numPr>
          <w:ilvl w:val="0"/>
          <w:numId w:val="24"/>
        </w:numPr>
        <w:spacing w:after="100" w:afterAutospacing="1"/>
        <w:rPr>
          <w:rFonts w:cs="Arial"/>
          <w:szCs w:val="22"/>
        </w:rPr>
      </w:pPr>
      <w:r w:rsidRPr="00AC5477">
        <w:rPr>
          <w:rFonts w:cs="Arial"/>
          <w:szCs w:val="22"/>
        </w:rPr>
        <w:t xml:space="preserve">FIERRO CORRUGADO DE </w:t>
      </w:r>
      <w:proofErr w:type="spellStart"/>
      <w:r w:rsidRPr="00AC5477">
        <w:rPr>
          <w:rFonts w:cs="Arial"/>
          <w:szCs w:val="22"/>
        </w:rPr>
        <w:t>DIAM</w:t>
      </w:r>
      <w:proofErr w:type="spellEnd"/>
      <w:r w:rsidRPr="00AC5477">
        <w:rPr>
          <w:rFonts w:cs="Arial"/>
          <w:szCs w:val="22"/>
        </w:rPr>
        <w:t>. 10 MM</w:t>
      </w:r>
    </w:p>
    <w:p w:rsidR="00127849" w:rsidRPr="00AC5477" w:rsidRDefault="00127849" w:rsidP="00127849">
      <w:pPr>
        <w:spacing w:after="100" w:afterAutospacing="1"/>
        <w:rPr>
          <w:rFonts w:cs="Arial"/>
          <w:szCs w:val="22"/>
        </w:rPr>
      </w:pPr>
      <w:r w:rsidRPr="00AC5477">
        <w:rPr>
          <w:rFonts w:cs="Arial"/>
          <w:szCs w:val="22"/>
        </w:rPr>
        <w:t xml:space="preserve">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w:t>
      </w:r>
      <w:proofErr w:type="spellStart"/>
      <w:r w:rsidRPr="00AC5477">
        <w:rPr>
          <w:rFonts w:cs="Arial"/>
          <w:szCs w:val="22"/>
        </w:rPr>
        <w:t>YPFB</w:t>
      </w:r>
      <w:proofErr w:type="spellEnd"/>
      <w:r w:rsidRPr="00AC5477">
        <w:rPr>
          <w:rFonts w:cs="Arial"/>
          <w:szCs w:val="22"/>
        </w:rPr>
        <w:t>.</w:t>
      </w:r>
    </w:p>
    <w:p w:rsidR="00127849" w:rsidRDefault="00127849" w:rsidP="00127849">
      <w:pPr>
        <w:pStyle w:val="Ttulo2"/>
        <w:rPr>
          <w:rFonts w:cs="Arial"/>
          <w:sz w:val="20"/>
        </w:rPr>
      </w:pPr>
      <w:r w:rsidRPr="000F2F96">
        <w:rPr>
          <w:rFonts w:cs="Arial"/>
          <w:sz w:val="20"/>
        </w:rPr>
        <w:t>FORMA DE EJECUCIÓN</w:t>
      </w:r>
    </w:p>
    <w:p w:rsidR="00127849" w:rsidRDefault="00127849" w:rsidP="00127849">
      <w:pPr>
        <w:rPr>
          <w:lang w:val="es-BO"/>
        </w:rPr>
      </w:pPr>
    </w:p>
    <w:p w:rsidR="00127849" w:rsidRPr="00AC5477" w:rsidRDefault="00127849" w:rsidP="00127849">
      <w:pPr>
        <w:spacing w:after="100" w:afterAutospacing="1"/>
        <w:rPr>
          <w:rFonts w:cs="Arial"/>
          <w:szCs w:val="22"/>
        </w:rPr>
      </w:pPr>
      <w:r w:rsidRPr="00AC5477">
        <w:rPr>
          <w:rFonts w:cs="Arial"/>
          <w:szCs w:val="22"/>
        </w:rPr>
        <w:t>Los cámaras de paso serán de hormigón simple DE DOSIFICACIÓN 1:2:3 CON 350 Kg de cemento y con aditivo impermeabilizante. La tapa metálica antideslizante con bastidor de angulares y jalador, la cámara tendrá una sección de 0,3x0</w:t>
      </w:r>
      <w:proofErr w:type="gramStart"/>
      <w:r w:rsidRPr="00AC5477">
        <w:rPr>
          <w:rFonts w:cs="Arial"/>
          <w:szCs w:val="22"/>
        </w:rPr>
        <w:t>,3</w:t>
      </w:r>
      <w:proofErr w:type="gramEnd"/>
      <w:r w:rsidRPr="00AC5477">
        <w:rPr>
          <w:rFonts w:cs="Arial"/>
          <w:szCs w:val="22"/>
        </w:rPr>
        <w:t xml:space="preserve"> m (interior), su instal</w:t>
      </w:r>
      <w:r>
        <w:rPr>
          <w:rFonts w:cs="Arial"/>
          <w:szCs w:val="22"/>
        </w:rPr>
        <w:t>ación se realizará a nivel +0,20</w:t>
      </w:r>
      <w:r w:rsidRPr="00AC5477">
        <w:rPr>
          <w:rFonts w:cs="Arial"/>
          <w:szCs w:val="22"/>
        </w:rPr>
        <w:t xml:space="preserve"> m del terreno natural (tanto dimensiones como niveles se muestran en los planos constructivos).</w:t>
      </w:r>
    </w:p>
    <w:p w:rsidR="00127849" w:rsidRPr="00AC5477" w:rsidRDefault="00127849" w:rsidP="00127849">
      <w:pPr>
        <w:spacing w:after="100" w:afterAutospacing="1"/>
        <w:rPr>
          <w:rFonts w:cs="Arial"/>
          <w:szCs w:val="22"/>
        </w:rPr>
      </w:pPr>
      <w:r w:rsidRPr="00AC5477">
        <w:rPr>
          <w:rFonts w:cs="Arial"/>
          <w:szCs w:val="22"/>
        </w:rPr>
        <w:t>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w:t>
      </w:r>
      <w:r>
        <w:rPr>
          <w:rFonts w:cs="Arial"/>
          <w:szCs w:val="22"/>
        </w:rPr>
        <w:t xml:space="preserve"> Las cámaras eléctricas deberán ser construidas al extremo exterior de las aceras cuando corresponda. </w:t>
      </w:r>
    </w:p>
    <w:p w:rsidR="00127849" w:rsidRPr="00AC5477" w:rsidRDefault="00127849" w:rsidP="00127849">
      <w:pPr>
        <w:spacing w:after="100" w:afterAutospacing="1"/>
        <w:rPr>
          <w:rFonts w:cs="Arial"/>
          <w:szCs w:val="22"/>
        </w:rPr>
      </w:pPr>
      <w:r w:rsidRPr="00AC5477">
        <w:rPr>
          <w:rFonts w:cs="Arial"/>
          <w:szCs w:val="22"/>
        </w:rPr>
        <w:t xml:space="preserve">El nivel de instalación deber ser verificado por el SUPERVISOR previa colocación de la cámara, la tapa de registro </w:t>
      </w:r>
      <w:r>
        <w:rPr>
          <w:rFonts w:cs="Arial"/>
          <w:szCs w:val="22"/>
        </w:rPr>
        <w:t>debe quedar al mismo nivel +0,20</w:t>
      </w:r>
      <w:r w:rsidRPr="00AC5477">
        <w:rPr>
          <w:rFonts w:cs="Arial"/>
          <w:szCs w:val="22"/>
        </w:rPr>
        <w:t xml:space="preserve"> m</w:t>
      </w:r>
      <w:r>
        <w:rPr>
          <w:rFonts w:cs="Arial"/>
          <w:szCs w:val="22"/>
        </w:rPr>
        <w:t xml:space="preserve"> (a +0.03 m del nivel de aceras)</w:t>
      </w:r>
      <w:r w:rsidRPr="00AC5477">
        <w:rPr>
          <w:rFonts w:cs="Arial"/>
          <w:szCs w:val="22"/>
        </w:rPr>
        <w:t xml:space="preserve"> del piso de terreno natural.</w:t>
      </w:r>
    </w:p>
    <w:p w:rsidR="00127849" w:rsidRPr="00AC5477" w:rsidRDefault="00127849" w:rsidP="00127849">
      <w:pPr>
        <w:spacing w:after="100" w:afterAutospacing="1"/>
        <w:rPr>
          <w:rFonts w:cs="Arial"/>
          <w:szCs w:val="22"/>
        </w:rPr>
      </w:pPr>
      <w:r w:rsidRPr="00AC5477">
        <w:rPr>
          <w:rFonts w:cs="Arial"/>
          <w:szCs w:val="22"/>
        </w:rPr>
        <w:t xml:space="preserve">Se deben pasar 3 manos de pintura </w:t>
      </w:r>
      <w:proofErr w:type="spellStart"/>
      <w:r w:rsidRPr="00AC5477">
        <w:rPr>
          <w:rFonts w:cs="Arial"/>
          <w:szCs w:val="22"/>
        </w:rPr>
        <w:t>epóxica</w:t>
      </w:r>
      <w:proofErr w:type="spellEnd"/>
      <w:r w:rsidRPr="00AC5477">
        <w:rPr>
          <w:rFonts w:cs="Arial"/>
          <w:szCs w:val="22"/>
        </w:rPr>
        <w:t xml:space="preserve"> (De 2 componentes y para ambientes de alta humedad) a la tapa metálica y a su respectivo bastidor.</w:t>
      </w:r>
    </w:p>
    <w:p w:rsidR="00127849" w:rsidRDefault="00127849" w:rsidP="00127849">
      <w:pPr>
        <w:rPr>
          <w:rFonts w:cs="Arial"/>
          <w:lang w:val="es-BO" w:eastAsia="es-BO"/>
        </w:rPr>
      </w:pPr>
    </w:p>
    <w:p w:rsidR="00127849" w:rsidRPr="000F2F96" w:rsidRDefault="00127849" w:rsidP="00127849">
      <w:pPr>
        <w:pStyle w:val="Ttulo2"/>
        <w:rPr>
          <w:rFonts w:cs="Arial"/>
          <w:sz w:val="20"/>
        </w:rPr>
      </w:pPr>
      <w:r w:rsidRPr="000F2F96">
        <w:rPr>
          <w:rFonts w:cs="Arial"/>
          <w:sz w:val="20"/>
        </w:rPr>
        <w:t>MEDICIÓN</w:t>
      </w:r>
    </w:p>
    <w:p w:rsidR="00127849" w:rsidRPr="00AC5477" w:rsidRDefault="00127849" w:rsidP="00127849">
      <w:pPr>
        <w:spacing w:before="0" w:after="0"/>
        <w:rPr>
          <w:rFonts w:cs="Arial"/>
          <w:szCs w:val="22"/>
        </w:rPr>
      </w:pPr>
      <w:r w:rsidRPr="00AC5477">
        <w:rPr>
          <w:rFonts w:cs="Arial"/>
          <w:szCs w:val="22"/>
        </w:rPr>
        <w:t xml:space="preserve">Las cámaras de paso serán </w:t>
      </w:r>
      <w:proofErr w:type="gramStart"/>
      <w:r w:rsidRPr="00AC5477">
        <w:rPr>
          <w:rFonts w:cs="Arial"/>
          <w:szCs w:val="22"/>
        </w:rPr>
        <w:t>medidas</w:t>
      </w:r>
      <w:proofErr w:type="gramEnd"/>
      <w:r w:rsidRPr="00AC5477">
        <w:rPr>
          <w:rFonts w:cs="Arial"/>
          <w:szCs w:val="22"/>
        </w:rPr>
        <w:t xml:space="preserve"> por pieza instalada tanto cámara como tapa metálica y correctamente funcionando.</w:t>
      </w:r>
    </w:p>
    <w:p w:rsidR="00127849" w:rsidRPr="000F2F96" w:rsidRDefault="00127849" w:rsidP="00127849">
      <w:pPr>
        <w:pStyle w:val="Ttulo2"/>
        <w:rPr>
          <w:rFonts w:cs="Arial"/>
          <w:sz w:val="20"/>
        </w:rPr>
      </w:pPr>
      <w:r w:rsidRPr="000F2F96">
        <w:rPr>
          <w:rFonts w:cs="Arial"/>
          <w:sz w:val="20"/>
        </w:rPr>
        <w:lastRenderedPageBreak/>
        <w:t>FORMA DE PAGO</w:t>
      </w:r>
    </w:p>
    <w:p w:rsidR="00127849" w:rsidRDefault="00127849" w:rsidP="00127849">
      <w:pPr>
        <w:pStyle w:val="Prrafodelista2"/>
        <w:spacing w:after="100" w:afterAutospacing="1" w:line="240" w:lineRule="auto"/>
        <w:ind w:left="0"/>
        <w:jc w:val="both"/>
        <w:rPr>
          <w:rFonts w:ascii="Arial" w:hAnsi="Arial" w:cs="Arial"/>
          <w:sz w:val="20"/>
          <w:szCs w:val="20"/>
          <w:lang w:val="es-ES"/>
        </w:rPr>
      </w:pPr>
      <w:r w:rsidRPr="00AC5477">
        <w:rPr>
          <w:rFonts w:ascii="Arial" w:hAnsi="Arial" w:cs="Arial"/>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127849" w:rsidRPr="000F2F96" w:rsidRDefault="00127849" w:rsidP="00127849">
      <w:pPr>
        <w:pStyle w:val="Ttulo1"/>
        <w:rPr>
          <w:rFonts w:cs="Arial"/>
          <w:sz w:val="20"/>
          <w:lang w:val="pt-BR"/>
        </w:rPr>
      </w:pPr>
      <w:bookmarkStart w:id="5" w:name="_Toc459209605"/>
      <w:bookmarkStart w:id="6" w:name="_Toc459221899"/>
      <w:proofErr w:type="spellStart"/>
      <w:r w:rsidRPr="000F2F96">
        <w:rPr>
          <w:rFonts w:cs="Arial"/>
          <w:sz w:val="20"/>
          <w:lang w:val="pt-BR"/>
        </w:rPr>
        <w:t>CONSTRUCCIÓN</w:t>
      </w:r>
      <w:proofErr w:type="spellEnd"/>
      <w:r w:rsidRPr="000F2F96">
        <w:rPr>
          <w:rFonts w:cs="Arial"/>
          <w:sz w:val="20"/>
          <w:lang w:val="pt-BR"/>
        </w:rPr>
        <w:t xml:space="preserve"> DE </w:t>
      </w:r>
      <w:proofErr w:type="spellStart"/>
      <w:r w:rsidRPr="000F2F96">
        <w:rPr>
          <w:rFonts w:cs="Arial"/>
          <w:sz w:val="20"/>
          <w:lang w:val="pt-BR"/>
        </w:rPr>
        <w:t>CÁMARAS</w:t>
      </w:r>
      <w:proofErr w:type="spellEnd"/>
      <w:r w:rsidRPr="000F2F96">
        <w:rPr>
          <w:rFonts w:cs="Arial"/>
          <w:sz w:val="20"/>
          <w:lang w:val="pt-BR"/>
        </w:rPr>
        <w:t xml:space="preserve"> DE PASO DE 20 x 20 x 30 cm</w:t>
      </w:r>
      <w:bookmarkEnd w:id="5"/>
      <w:bookmarkEnd w:id="6"/>
    </w:p>
    <w:p w:rsidR="00127849" w:rsidRPr="00881D70" w:rsidRDefault="00127849" w:rsidP="00127849">
      <w:pPr>
        <w:pStyle w:val="Ttulo2"/>
        <w:rPr>
          <w:rFonts w:cs="Arial"/>
          <w:sz w:val="20"/>
        </w:rPr>
      </w:pPr>
      <w:r w:rsidRPr="00881D70">
        <w:rPr>
          <w:rFonts w:cs="Arial"/>
          <w:sz w:val="20"/>
        </w:rPr>
        <w:t>DESCRIPCIÓN.</w:t>
      </w:r>
    </w:p>
    <w:p w:rsidR="00127849" w:rsidRDefault="00127849" w:rsidP="00127849">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w:t>
      </w:r>
      <w:r w:rsidRPr="008B7D5D">
        <w:rPr>
          <w:rFonts w:cs="Arial"/>
          <w:lang w:val="es-BO" w:eastAsia="es-BO"/>
        </w:rPr>
        <w:t xml:space="preserve">hormigón simple  con tapa de </w:t>
      </w:r>
      <w:proofErr w:type="spellStart"/>
      <w:r w:rsidRPr="008B7D5D">
        <w:rPr>
          <w:rFonts w:cs="Arial"/>
          <w:lang w:val="es-BO" w:eastAsia="es-BO"/>
        </w:rPr>
        <w:t>HoAo</w:t>
      </w:r>
      <w:proofErr w:type="spellEnd"/>
      <w:r w:rsidRPr="008B7D5D">
        <w:rPr>
          <w:rFonts w:cs="Arial"/>
          <w:lang w:val="es-BO" w:eastAsia="es-BO"/>
        </w:rPr>
        <w:t>,</w:t>
      </w:r>
      <w:r w:rsidRPr="000F2F96">
        <w:rPr>
          <w:rFonts w:cs="Arial"/>
          <w:lang w:val="es-BO" w:eastAsia="es-BO"/>
        </w:rPr>
        <w:t xml:space="preserve"> cuyo objeto es facilitar la instalación de los conductores subterráneos y cajas de conexion</w:t>
      </w:r>
      <w:r>
        <w:rPr>
          <w:rFonts w:cs="Arial"/>
          <w:lang w:val="es-BO" w:eastAsia="es-BO"/>
        </w:rPr>
        <w:t>es para instalaciones eléctricas</w:t>
      </w:r>
      <w:r w:rsidRPr="000F2F96">
        <w:rPr>
          <w:rFonts w:cs="Arial"/>
          <w:lang w:val="es-BO" w:eastAsia="es-BO"/>
        </w:rPr>
        <w:t xml:space="preserve">. </w:t>
      </w:r>
      <w:r w:rsidRPr="000F2F96">
        <w:rPr>
          <w:rFonts w:cs="Arial"/>
        </w:rPr>
        <w:t xml:space="preserve">Su ejecución deberá regirse 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127849" w:rsidRPr="000F2F96" w:rsidRDefault="00127849" w:rsidP="00127849">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127849" w:rsidRDefault="00127849" w:rsidP="00127849">
      <w:pPr>
        <w:pStyle w:val="Ttulo2"/>
        <w:rPr>
          <w:rFonts w:cs="Arial"/>
          <w:sz w:val="20"/>
        </w:rPr>
      </w:pPr>
      <w:r w:rsidRPr="000F2F96">
        <w:rPr>
          <w:rFonts w:cs="Arial"/>
          <w:sz w:val="20"/>
        </w:rPr>
        <w:t>MATERIALES, HERRAMIENTAS Y EQUIPO</w:t>
      </w:r>
    </w:p>
    <w:p w:rsidR="00127849" w:rsidRPr="000F2F96" w:rsidRDefault="00127849" w:rsidP="00127849">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w:t>
      </w:r>
      <w:r>
        <w:rPr>
          <w:rFonts w:cs="Arial"/>
          <w:lang w:val="es-BO" w:eastAsia="es-BO"/>
        </w:rPr>
        <w:t>s</w:t>
      </w:r>
      <w:r w:rsidRPr="000F2F96">
        <w:rPr>
          <w:rFonts w:cs="Arial"/>
          <w:lang w:val="es-BO" w:eastAsia="es-BO"/>
        </w:rPr>
        <w:t>, para la elaboración del hormigón como el cemento, arena, grava y piedra a emplearse en la construcción de las cámaras, deberán satisfacer todas las exigencias establecidas</w:t>
      </w:r>
      <w:r>
        <w:rPr>
          <w:rFonts w:cs="Arial"/>
          <w:lang w:val="es-BO" w:eastAsia="es-BO"/>
        </w:rPr>
        <w:t xml:space="preserve"> en el documento “Especificaciones Técnicas”, para las Obras Civiles del Proyecto, y</w:t>
      </w:r>
      <w:r w:rsidRPr="000F2F96">
        <w:rPr>
          <w:rFonts w:cs="Arial"/>
          <w:lang w:val="es-BO" w:eastAsia="es-BO"/>
        </w:rPr>
        <w:t xml:space="preserve"> en la Norma Boliviana y serán provistos en su totalidad por el Contratista.</w:t>
      </w:r>
    </w:p>
    <w:p w:rsidR="00127849" w:rsidRPr="000F2F96" w:rsidRDefault="00127849" w:rsidP="00127849">
      <w:pPr>
        <w:autoSpaceDE w:val="0"/>
        <w:autoSpaceDN w:val="0"/>
        <w:adjustRightInd w:val="0"/>
        <w:spacing w:after="100" w:afterAutospacing="1"/>
        <w:rPr>
          <w:rFonts w:cs="Arial"/>
          <w:lang w:val="es-BO" w:eastAsia="es-BO"/>
        </w:rPr>
      </w:pPr>
      <w:r w:rsidRPr="000F2F96">
        <w:rPr>
          <w:rFonts w:cs="Arial"/>
          <w:lang w:val="es-BO" w:eastAsia="es-BO"/>
        </w:rPr>
        <w:t>Este ítem incluye también el material y construcción de las tapas de hormigón armado.</w:t>
      </w:r>
    </w:p>
    <w:p w:rsidR="00127849" w:rsidRPr="000F2F96" w:rsidRDefault="00127849" w:rsidP="00127849">
      <w:pPr>
        <w:pStyle w:val="Ttulo2"/>
        <w:rPr>
          <w:rFonts w:cs="Arial"/>
          <w:sz w:val="20"/>
        </w:rPr>
      </w:pPr>
      <w:r w:rsidRPr="000F2F96">
        <w:rPr>
          <w:rFonts w:cs="Arial"/>
          <w:sz w:val="20"/>
        </w:rPr>
        <w:t>FORMA DE EJECUCIÓN</w:t>
      </w:r>
    </w:p>
    <w:p w:rsidR="00127849" w:rsidRPr="00750762" w:rsidRDefault="00127849" w:rsidP="00127849">
      <w:pPr>
        <w:autoSpaceDE w:val="0"/>
        <w:autoSpaceDN w:val="0"/>
        <w:adjustRightInd w:val="0"/>
        <w:spacing w:after="100" w:afterAutospacing="1"/>
        <w:rPr>
          <w:rFonts w:cs="Arial"/>
          <w:lang w:val="es-BO" w:eastAsia="es-BO"/>
        </w:rPr>
      </w:pPr>
      <w:r w:rsidRPr="00750762">
        <w:rPr>
          <w:rFonts w:cs="Arial"/>
          <w:lang w:val="es-BO" w:eastAsia="es-BO"/>
        </w:rPr>
        <w:t>Las cámaras serán construidas en hormigón simple, verificando continuamente la geometría al momento del encofrado y vaciado del hormigón, de acuerdo a lo establecido en los planos eléctricos.</w:t>
      </w:r>
    </w:p>
    <w:p w:rsidR="00127849" w:rsidRPr="000F2F96" w:rsidRDefault="00127849" w:rsidP="00127849">
      <w:pPr>
        <w:autoSpaceDE w:val="0"/>
        <w:autoSpaceDN w:val="0"/>
        <w:adjustRightInd w:val="0"/>
        <w:spacing w:after="100" w:afterAutospacing="1"/>
        <w:rPr>
          <w:rFonts w:cs="Arial"/>
          <w:lang w:val="es-BO" w:eastAsia="es-BO"/>
        </w:rPr>
      </w:pPr>
      <w:r w:rsidRPr="000F2F96">
        <w:rPr>
          <w:rFonts w:cs="Arial"/>
          <w:lang w:val="es-BO" w:eastAsia="es-BO"/>
        </w:rPr>
        <w:t>La superficie superior de la cámara acabada o tapa de registro debe quedar al mismo nivel</w:t>
      </w:r>
      <w:r>
        <w:rPr>
          <w:rFonts w:cs="Arial"/>
          <w:lang w:val="es-BO" w:eastAsia="es-BO"/>
        </w:rPr>
        <w:t xml:space="preserve"> superior</w:t>
      </w:r>
      <w:r w:rsidRPr="000F2F96">
        <w:rPr>
          <w:rFonts w:cs="Arial"/>
          <w:lang w:val="es-BO" w:eastAsia="es-BO"/>
        </w:rPr>
        <w:t xml:space="preserve"> de la zapata sobre la cual se anclarán los postes</w:t>
      </w:r>
      <w:r>
        <w:rPr>
          <w:rFonts w:cs="Arial"/>
          <w:lang w:val="es-BO" w:eastAsia="es-BO"/>
        </w:rPr>
        <w:t xml:space="preserve"> de acuerdo a las especificaciones en planos eléctricos</w:t>
      </w:r>
      <w:r w:rsidRPr="000F2F96">
        <w:rPr>
          <w:rFonts w:cs="Arial"/>
          <w:lang w:val="es-BO" w:eastAsia="es-BO"/>
        </w:rPr>
        <w:t>.</w:t>
      </w:r>
    </w:p>
    <w:p w:rsidR="00127849" w:rsidRPr="005D54FC" w:rsidRDefault="00127849" w:rsidP="00127849">
      <w:pPr>
        <w:autoSpaceDE w:val="0"/>
        <w:autoSpaceDN w:val="0"/>
        <w:adjustRightInd w:val="0"/>
        <w:spacing w:after="100" w:afterAutospacing="1"/>
        <w:rPr>
          <w:rFonts w:cs="Arial"/>
          <w:lang w:val="es-BO" w:eastAsia="es-BO"/>
        </w:rPr>
      </w:pPr>
      <w:r>
        <w:rPr>
          <w:rFonts w:cs="Arial"/>
          <w:lang w:val="es-BO" w:eastAsia="es-BO"/>
        </w:rPr>
        <w:t xml:space="preserve">Se debe prever la colocación de los ductos de </w:t>
      </w:r>
      <w:proofErr w:type="spellStart"/>
      <w:r>
        <w:rPr>
          <w:rFonts w:cs="Arial"/>
          <w:lang w:val="es-BO" w:eastAsia="es-BO"/>
        </w:rPr>
        <w:t>PVC</w:t>
      </w:r>
      <w:proofErr w:type="spellEnd"/>
      <w:r>
        <w:rPr>
          <w:rFonts w:cs="Arial"/>
          <w:lang w:val="es-BO" w:eastAsia="es-BO"/>
        </w:rPr>
        <w:t xml:space="preserve">, al momento de construir las cámaras de paso, para garantizar la impermeabilidad en la sección que atraviesa las paredes laterales de las cámaras. </w:t>
      </w:r>
      <w:r>
        <w:rPr>
          <w:lang w:val="es-BO"/>
        </w:rPr>
        <w:t>El acabado interior de las cámaras será con enlucido de cemento.</w:t>
      </w:r>
    </w:p>
    <w:p w:rsidR="00127849" w:rsidRDefault="00127849" w:rsidP="00127849">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de construcción </w:t>
      </w:r>
      <w:r>
        <w:rPr>
          <w:rFonts w:cs="Arial"/>
          <w:lang w:val="es-BO" w:eastAsia="es-BO"/>
        </w:rPr>
        <w:t xml:space="preserve">en la base </w:t>
      </w:r>
      <w:r w:rsidRPr="000F2F96">
        <w:rPr>
          <w:rFonts w:cs="Arial"/>
          <w:lang w:val="es-BO" w:eastAsia="es-BO"/>
        </w:rPr>
        <w:t>de 8 mm,</w:t>
      </w:r>
      <w:r>
        <w:rPr>
          <w:rFonts w:cs="Arial"/>
          <w:lang w:val="es-BO" w:eastAsia="es-BO"/>
        </w:rPr>
        <w:t xml:space="preserve"> cada 7,5 cm de acuerdo a detalles especificados en los planos eléctricos. </w:t>
      </w:r>
    </w:p>
    <w:p w:rsidR="00127849" w:rsidRPr="000F2F96" w:rsidRDefault="00127849" w:rsidP="00127849">
      <w:pPr>
        <w:autoSpaceDE w:val="0"/>
        <w:autoSpaceDN w:val="0"/>
        <w:adjustRightInd w:val="0"/>
        <w:spacing w:after="100" w:afterAutospacing="1"/>
        <w:rPr>
          <w:rFonts w:cs="Arial"/>
          <w:lang w:val="es-BO" w:eastAsia="es-BO"/>
        </w:rPr>
      </w:pPr>
      <w:r w:rsidRPr="000F2F96">
        <w:rPr>
          <w:rFonts w:cs="Arial"/>
          <w:lang w:val="es-BO" w:eastAsia="es-BO"/>
        </w:rPr>
        <w:t xml:space="preserve">Las tapas de registro, deberán ser </w:t>
      </w:r>
      <w:r>
        <w:rPr>
          <w:rFonts w:cs="Arial"/>
          <w:lang w:val="es-BO" w:eastAsia="es-BO"/>
        </w:rPr>
        <w:t xml:space="preserve">de </w:t>
      </w:r>
      <w:r w:rsidRPr="000F2F96">
        <w:rPr>
          <w:rFonts w:cs="Arial"/>
          <w:lang w:val="es-BO" w:eastAsia="es-BO"/>
        </w:rPr>
        <w:t>hormigón armado</w:t>
      </w:r>
      <w:r>
        <w:rPr>
          <w:rFonts w:cs="Arial"/>
          <w:lang w:val="es-BO" w:eastAsia="es-BO"/>
        </w:rPr>
        <w:t>,</w:t>
      </w:r>
      <w:r w:rsidRPr="00F90A8D">
        <w:rPr>
          <w:rFonts w:cs="Arial"/>
          <w:lang w:val="es-BO" w:eastAsia="es-BO"/>
        </w:rPr>
        <w:t xml:space="preserve"> se indica en el plano eléctrico</w:t>
      </w:r>
      <w:r>
        <w:rPr>
          <w:rFonts w:cs="Arial"/>
          <w:lang w:val="es-BO" w:eastAsia="es-BO"/>
        </w:rPr>
        <w:t>, de dimensiones tales que cubran el perímetro de apoyo de las cámaras de 20x20x30 cm</w:t>
      </w:r>
      <w:r w:rsidRPr="000F2F96">
        <w:rPr>
          <w:rFonts w:cs="Arial"/>
          <w:lang w:val="es-BO" w:eastAsia="es-BO"/>
        </w:rPr>
        <w:t xml:space="preserve">. Se deben </w:t>
      </w:r>
      <w:r w:rsidRPr="000F2F96">
        <w:rPr>
          <w:rFonts w:cs="Arial"/>
          <w:lang w:val="es-BO" w:eastAsia="es-BO"/>
        </w:rPr>
        <w:lastRenderedPageBreak/>
        <w:t xml:space="preserve">tomar en cuenta los orificios de ingreso y salida en los laterales de las cámaras para la instalación simultánea de los tubos de </w:t>
      </w:r>
      <w:proofErr w:type="spellStart"/>
      <w:r w:rsidRPr="000F2F96">
        <w:rPr>
          <w:rFonts w:cs="Arial"/>
          <w:lang w:val="es-BO" w:eastAsia="es-BO"/>
        </w:rPr>
        <w:t>PVC</w:t>
      </w:r>
      <w:proofErr w:type="spellEnd"/>
      <w:r w:rsidRPr="000F2F96">
        <w:rPr>
          <w:rFonts w:cs="Arial"/>
          <w:lang w:val="es-BO" w:eastAsia="es-BO"/>
        </w:rPr>
        <w:t xml:space="preserve">. </w:t>
      </w:r>
    </w:p>
    <w:p w:rsidR="00127849" w:rsidRPr="000F2F96" w:rsidRDefault="00127849" w:rsidP="00127849">
      <w:pPr>
        <w:autoSpaceDE w:val="0"/>
        <w:autoSpaceDN w:val="0"/>
        <w:adjustRightInd w:val="0"/>
        <w:spacing w:after="100" w:afterAutospacing="1"/>
        <w:rPr>
          <w:rFonts w:cs="Arial"/>
          <w:lang w:val="es-BO" w:eastAsia="es-BO"/>
        </w:rPr>
      </w:pPr>
      <w:r>
        <w:rPr>
          <w:rFonts w:cs="Arial"/>
          <w:lang w:val="es-BO" w:eastAsia="es-BO"/>
        </w:rPr>
        <w:t>Para la construcción de l</w:t>
      </w:r>
      <w:r w:rsidRPr="000F2F96">
        <w:rPr>
          <w:rFonts w:cs="Arial"/>
          <w:lang w:val="es-BO" w:eastAsia="es-BO"/>
        </w:rPr>
        <w:t>a tapa</w:t>
      </w:r>
      <w:r>
        <w:rPr>
          <w:rFonts w:cs="Arial"/>
          <w:lang w:val="es-BO" w:eastAsia="es-BO"/>
        </w:rPr>
        <w:t xml:space="preserve"> deberá </w:t>
      </w:r>
      <w:r w:rsidRPr="000F2F96">
        <w:rPr>
          <w:rFonts w:cs="Arial"/>
          <w:lang w:val="es-BO" w:eastAsia="es-BO"/>
        </w:rPr>
        <w:t xml:space="preserve">emplearse encofrados suficientemente rígidos y verificar continuamente su geometría. La holgura entre la tapa y el receptáculo anular no deberá ser mayor a 5 mm y guardar entre ambos compatibilidad geométrica. Las piezas mal ajustadas serán rechazadas. </w:t>
      </w:r>
    </w:p>
    <w:p w:rsidR="00127849" w:rsidRDefault="00127849" w:rsidP="00127849">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Pr>
          <w:rFonts w:cs="Arial"/>
          <w:lang w:val="es-BO" w:eastAsia="es-BO"/>
        </w:rPr>
        <w:t xml:space="preserve"> de fierro de 10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127849" w:rsidRDefault="00127849" w:rsidP="00127849">
      <w:pPr>
        <w:autoSpaceDE w:val="0"/>
        <w:autoSpaceDN w:val="0"/>
        <w:adjustRightInd w:val="0"/>
        <w:spacing w:after="100" w:afterAutospacing="1"/>
        <w:rPr>
          <w:rFonts w:cs="Arial"/>
          <w:lang w:val="es-BO" w:eastAsia="es-BO"/>
        </w:rPr>
      </w:pPr>
      <w:r>
        <w:rPr>
          <w:rFonts w:cs="Arial"/>
          <w:lang w:val="es-BO" w:eastAsia="es-BO"/>
        </w:rPr>
        <w:t xml:space="preserve">A fin de evitar el ingreso de agua a las cámaras por los pasadores del jalador, se debe incorporar en los jaladores, arandelas </w:t>
      </w:r>
      <w:proofErr w:type="spellStart"/>
      <w:r>
        <w:rPr>
          <w:rFonts w:cs="Arial"/>
          <w:lang w:val="es-BO" w:eastAsia="es-BO"/>
        </w:rPr>
        <w:t>combeadas</w:t>
      </w:r>
      <w:proofErr w:type="spellEnd"/>
      <w:r>
        <w:rPr>
          <w:rFonts w:cs="Arial"/>
          <w:lang w:val="es-BO" w:eastAsia="es-BO"/>
        </w:rPr>
        <w:t xml:space="preserve"> de 0,1 cm de espesor, 1 cm de diámetro interior y 3,0 cm de 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4 cm de lado sobre el nivel acabado de la tapa, de acuerdo al detalle especificado en los planos eléctricos.</w:t>
      </w:r>
    </w:p>
    <w:p w:rsidR="00127849" w:rsidRDefault="00127849" w:rsidP="00127849">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127849" w:rsidRDefault="00127849" w:rsidP="00127849">
      <w:pPr>
        <w:pStyle w:val="Textoindependiente"/>
        <w:spacing w:after="100" w:afterAutospacing="1"/>
        <w:rPr>
          <w:rFonts w:cs="Arial"/>
        </w:rPr>
      </w:pPr>
      <w:r>
        <w:rPr>
          <w:rFonts w:cs="Arial"/>
        </w:rPr>
        <w:t xml:space="preserve">Refiérase a los Ítems, “Excavaciones” y </w:t>
      </w:r>
      <w:r>
        <w:rPr>
          <w:rFonts w:cs="Arial"/>
          <w:i/>
        </w:rPr>
        <w:t>“Hormigones</w:t>
      </w:r>
      <w:r w:rsidRPr="000F2F96">
        <w:rPr>
          <w:rFonts w:cs="Arial"/>
          <w:i/>
        </w:rPr>
        <w:t>”</w:t>
      </w:r>
      <w:r>
        <w:rPr>
          <w:rFonts w:cs="Arial"/>
          <w:i/>
        </w:rPr>
        <w:t>, de las Especificaciones Técnicas</w:t>
      </w:r>
      <w:r w:rsidRPr="000F2F96">
        <w:rPr>
          <w:rFonts w:cs="Arial"/>
        </w:rPr>
        <w:t xml:space="preserve"> de Obras</w:t>
      </w:r>
      <w:r>
        <w:rPr>
          <w:rFonts w:cs="Arial"/>
        </w:rPr>
        <w:t xml:space="preserve"> Civiles.</w:t>
      </w:r>
    </w:p>
    <w:p w:rsidR="00127849" w:rsidRDefault="00127849" w:rsidP="00127849">
      <w:pPr>
        <w:spacing w:after="100" w:afterAutospacing="1"/>
        <w:rPr>
          <w:rFonts w:cs="Arial"/>
          <w:lang w:val="es-BO" w:eastAsia="es-BO"/>
        </w:rPr>
      </w:pPr>
      <w:r w:rsidRPr="000F2F96">
        <w:rPr>
          <w:rFonts w:cs="Arial"/>
          <w:lang w:val="es-BO" w:eastAsia="es-BO"/>
        </w:rPr>
        <w:t>Su ejecución deberá regirse estrictamente a estas especificaciones, a lo señalado y aprobado en los planos de construcción y a las instrucciones del Supervisor de Obra.</w:t>
      </w:r>
    </w:p>
    <w:p w:rsidR="00127849" w:rsidRPr="000F2F96" w:rsidRDefault="00127849" w:rsidP="00127849">
      <w:pPr>
        <w:pStyle w:val="Ttulo2"/>
        <w:spacing w:before="60" w:after="0"/>
        <w:rPr>
          <w:rFonts w:cs="Arial"/>
          <w:sz w:val="20"/>
        </w:rPr>
      </w:pPr>
      <w:r w:rsidRPr="000F2F96">
        <w:rPr>
          <w:rFonts w:cs="Arial"/>
          <w:sz w:val="20"/>
        </w:rPr>
        <w:t>MEDICIÓN</w:t>
      </w:r>
    </w:p>
    <w:p w:rsidR="00127849" w:rsidRDefault="00127849" w:rsidP="00127849">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127849" w:rsidRPr="000F2F96" w:rsidRDefault="00127849" w:rsidP="00127849">
      <w:pPr>
        <w:pStyle w:val="Ttulo2"/>
        <w:rPr>
          <w:rFonts w:cs="Arial"/>
          <w:sz w:val="20"/>
        </w:rPr>
      </w:pPr>
      <w:r w:rsidRPr="000F2F96">
        <w:rPr>
          <w:rFonts w:cs="Arial"/>
          <w:sz w:val="20"/>
        </w:rPr>
        <w:t>FORMA DE PAGO</w:t>
      </w:r>
    </w:p>
    <w:p w:rsidR="00127849" w:rsidRPr="000F2F96" w:rsidRDefault="00127849" w:rsidP="00127849">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A978C2" w:rsidRDefault="00344866" w:rsidP="00344866">
      <w:pPr>
        <w:pStyle w:val="Ttulo1"/>
        <w:rPr>
          <w:rFonts w:cs="Arial"/>
          <w:sz w:val="20"/>
          <w:lang w:val="pt-BR"/>
        </w:rPr>
      </w:pPr>
      <w:bookmarkStart w:id="7" w:name="_Toc459221900"/>
      <w:proofErr w:type="spellStart"/>
      <w:r w:rsidRPr="00A978C2">
        <w:rPr>
          <w:rFonts w:cs="Arial"/>
          <w:sz w:val="20"/>
          <w:lang w:val="pt-BR"/>
        </w:rPr>
        <w:t>PRO</w:t>
      </w:r>
      <w:r w:rsidR="00B8271C" w:rsidRPr="00A978C2">
        <w:rPr>
          <w:rFonts w:cs="Arial"/>
          <w:sz w:val="20"/>
          <w:lang w:val="pt-BR"/>
        </w:rPr>
        <w:t>VISIÓN</w:t>
      </w:r>
      <w:proofErr w:type="spellEnd"/>
      <w:r w:rsidR="00B8271C" w:rsidRPr="00A978C2">
        <w:rPr>
          <w:rFonts w:cs="Arial"/>
          <w:sz w:val="20"/>
          <w:lang w:val="pt-BR"/>
        </w:rPr>
        <w:t xml:space="preserve"> E </w:t>
      </w:r>
      <w:proofErr w:type="spellStart"/>
      <w:r w:rsidR="00B8271C" w:rsidRPr="00A978C2">
        <w:rPr>
          <w:rFonts w:cs="Arial"/>
          <w:sz w:val="20"/>
          <w:lang w:val="pt-BR"/>
        </w:rPr>
        <w:t>INSTALACIÓN</w:t>
      </w:r>
      <w:proofErr w:type="spellEnd"/>
      <w:r w:rsidR="00B8271C" w:rsidRPr="00A978C2">
        <w:rPr>
          <w:rFonts w:cs="Arial"/>
          <w:sz w:val="20"/>
          <w:lang w:val="pt-BR"/>
        </w:rPr>
        <w:t xml:space="preserve"> DE </w:t>
      </w:r>
      <w:proofErr w:type="spellStart"/>
      <w:r w:rsidR="00B8271C" w:rsidRPr="00A978C2">
        <w:rPr>
          <w:rFonts w:cs="Arial"/>
          <w:sz w:val="20"/>
          <w:lang w:val="pt-BR"/>
        </w:rPr>
        <w:t>TABLERO</w:t>
      </w:r>
      <w:proofErr w:type="spellEnd"/>
      <w:r w:rsidRPr="00A978C2">
        <w:rPr>
          <w:rFonts w:cs="Arial"/>
          <w:sz w:val="20"/>
          <w:lang w:val="pt-BR"/>
        </w:rPr>
        <w:t xml:space="preserve"> DE </w:t>
      </w:r>
      <w:proofErr w:type="spellStart"/>
      <w:r w:rsidRPr="00A978C2">
        <w:rPr>
          <w:rFonts w:cs="Arial"/>
          <w:sz w:val="20"/>
          <w:lang w:val="pt-BR"/>
        </w:rPr>
        <w:t>DISTRIBUCION</w:t>
      </w:r>
      <w:proofErr w:type="spellEnd"/>
      <w:r w:rsidRPr="00A978C2">
        <w:rPr>
          <w:rFonts w:cs="Arial"/>
          <w:sz w:val="20"/>
          <w:lang w:val="pt-BR"/>
        </w:rPr>
        <w:t xml:space="preserve"> PRINCIPAL Y </w:t>
      </w:r>
      <w:proofErr w:type="spellStart"/>
      <w:r w:rsidRPr="00A978C2">
        <w:rPr>
          <w:rFonts w:cs="Arial"/>
          <w:sz w:val="20"/>
          <w:lang w:val="pt-BR"/>
        </w:rPr>
        <w:t>TABLEROS</w:t>
      </w:r>
      <w:proofErr w:type="spellEnd"/>
      <w:r w:rsidRPr="00A978C2">
        <w:rPr>
          <w:rFonts w:cs="Arial"/>
          <w:sz w:val="20"/>
          <w:lang w:val="pt-BR"/>
        </w:rPr>
        <w:t xml:space="preserve"> DE </w:t>
      </w:r>
      <w:proofErr w:type="spellStart"/>
      <w:r w:rsidRPr="00A978C2">
        <w:rPr>
          <w:rFonts w:cs="Arial"/>
          <w:sz w:val="20"/>
          <w:lang w:val="pt-BR"/>
        </w:rPr>
        <w:t>DISTRIBUCIÓN</w:t>
      </w:r>
      <w:proofErr w:type="spellEnd"/>
      <w:r w:rsidRPr="00A978C2">
        <w:rPr>
          <w:rFonts w:cs="Arial"/>
          <w:sz w:val="20"/>
          <w:lang w:val="pt-BR"/>
        </w:rPr>
        <w:t xml:space="preserve"> SECUNDARIA</w:t>
      </w:r>
      <w:bookmarkEnd w:id="7"/>
      <w:r w:rsidRPr="00A978C2">
        <w:rPr>
          <w:rFonts w:cs="Arial"/>
          <w:sz w:val="20"/>
          <w:lang w:val="pt-BR"/>
        </w:rPr>
        <w:t xml:space="preserve"> </w:t>
      </w:r>
    </w:p>
    <w:p w:rsidR="005B41ED"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Este ítem se refiere a la Provisión e Instalación de</w:t>
      </w:r>
      <w:r w:rsidR="009E1016" w:rsidRPr="00A978C2">
        <w:rPr>
          <w:rFonts w:ascii="Arial" w:hAnsi="Arial" w:cs="Arial"/>
          <w:sz w:val="20"/>
          <w:szCs w:val="20"/>
          <w:lang w:val="es-ES"/>
        </w:rPr>
        <w:t>l</w:t>
      </w:r>
      <w:r w:rsidRPr="00A978C2">
        <w:rPr>
          <w:rFonts w:ascii="Arial" w:hAnsi="Arial" w:cs="Arial"/>
          <w:sz w:val="20"/>
          <w:szCs w:val="20"/>
          <w:lang w:val="es-ES"/>
        </w:rPr>
        <w:t xml:space="preserve">  Tablero de Distribución Principal </w:t>
      </w:r>
      <w:proofErr w:type="spellStart"/>
      <w:r w:rsidRPr="00A978C2">
        <w:rPr>
          <w:rFonts w:ascii="Arial" w:hAnsi="Arial" w:cs="Arial"/>
          <w:sz w:val="20"/>
          <w:szCs w:val="20"/>
          <w:lang w:val="es-ES"/>
        </w:rPr>
        <w:t>TDP</w:t>
      </w:r>
      <w:proofErr w:type="spellEnd"/>
      <w:r w:rsidRPr="00A978C2">
        <w:rPr>
          <w:rFonts w:ascii="Arial" w:hAnsi="Arial" w:cs="Arial"/>
          <w:sz w:val="20"/>
          <w:szCs w:val="20"/>
          <w:lang w:val="es-ES"/>
        </w:rPr>
        <w:t xml:space="preserve"> y los Tableros de Distribución Secundarios </w:t>
      </w:r>
      <w:proofErr w:type="spellStart"/>
      <w:r w:rsidRPr="00A978C2">
        <w:rPr>
          <w:rFonts w:ascii="Arial" w:hAnsi="Arial" w:cs="Arial"/>
          <w:sz w:val="20"/>
          <w:szCs w:val="20"/>
          <w:lang w:val="es-ES"/>
        </w:rPr>
        <w:t>TDS</w:t>
      </w:r>
      <w:proofErr w:type="spellEnd"/>
      <w:r w:rsidR="00A47D6B" w:rsidRPr="00A978C2">
        <w:rPr>
          <w:rFonts w:ascii="Arial" w:hAnsi="Arial" w:cs="Arial"/>
          <w:sz w:val="20"/>
          <w:szCs w:val="20"/>
          <w:lang w:val="es-ES"/>
        </w:rPr>
        <w:t>, para la Iluminación Perimetral, Oficinas</w:t>
      </w:r>
      <w:r w:rsidRPr="00A978C2">
        <w:rPr>
          <w:rFonts w:ascii="Arial" w:hAnsi="Arial" w:cs="Arial"/>
          <w:sz w:val="20"/>
          <w:szCs w:val="20"/>
          <w:lang w:val="es-ES"/>
        </w:rPr>
        <w:t>,</w:t>
      </w:r>
      <w:r w:rsidR="00A47D6B" w:rsidRPr="00A978C2">
        <w:rPr>
          <w:rFonts w:ascii="Arial" w:hAnsi="Arial" w:cs="Arial"/>
          <w:sz w:val="20"/>
          <w:szCs w:val="20"/>
          <w:lang w:val="es-ES"/>
        </w:rPr>
        <w:t xml:space="preserve"> Galpón y Puesto </w:t>
      </w:r>
      <w:r w:rsidR="00A47D6B" w:rsidRPr="00A978C2">
        <w:rPr>
          <w:rFonts w:ascii="Arial" w:hAnsi="Arial" w:cs="Arial"/>
          <w:sz w:val="20"/>
          <w:szCs w:val="20"/>
          <w:lang w:val="es-ES"/>
        </w:rPr>
        <w:lastRenderedPageBreak/>
        <w:t>de Control,</w:t>
      </w:r>
      <w:r w:rsidRPr="00A978C2">
        <w:rPr>
          <w:rFonts w:ascii="Arial" w:hAnsi="Arial" w:cs="Arial"/>
          <w:sz w:val="20"/>
          <w:szCs w:val="20"/>
          <w:lang w:val="es-ES"/>
        </w:rPr>
        <w:t xml:space="preserve"> </w:t>
      </w:r>
      <w:r w:rsidR="00FE7571" w:rsidRPr="00A978C2">
        <w:rPr>
          <w:rFonts w:ascii="Arial" w:hAnsi="Arial" w:cs="Arial"/>
          <w:sz w:val="20"/>
          <w:szCs w:val="20"/>
          <w:lang w:val="es-ES"/>
        </w:rPr>
        <w:t xml:space="preserve">que </w:t>
      </w:r>
      <w:r w:rsidRPr="00A978C2">
        <w:rPr>
          <w:rFonts w:ascii="Arial" w:hAnsi="Arial" w:cs="Arial"/>
          <w:sz w:val="20"/>
          <w:szCs w:val="20"/>
          <w:lang w:val="es-ES"/>
        </w:rPr>
        <w:t>serán metálico</w:t>
      </w:r>
      <w:r w:rsidR="005B41ED" w:rsidRPr="00A978C2">
        <w:rPr>
          <w:rFonts w:ascii="Arial" w:hAnsi="Arial" w:cs="Arial"/>
          <w:sz w:val="20"/>
          <w:szCs w:val="20"/>
          <w:lang w:val="es-ES"/>
        </w:rPr>
        <w:t xml:space="preserve">s de plancha de acero, y serán </w:t>
      </w:r>
      <w:r w:rsidRPr="00A978C2">
        <w:rPr>
          <w:rFonts w:ascii="Arial" w:hAnsi="Arial" w:cs="Arial"/>
          <w:sz w:val="20"/>
          <w:szCs w:val="20"/>
          <w:lang w:val="es-ES"/>
        </w:rPr>
        <w:t xml:space="preserve"> c</w:t>
      </w:r>
      <w:r w:rsidR="00CC4640" w:rsidRPr="00A978C2">
        <w:rPr>
          <w:rFonts w:ascii="Arial" w:hAnsi="Arial" w:cs="Arial"/>
          <w:sz w:val="20"/>
          <w:szCs w:val="20"/>
          <w:lang w:val="es-ES"/>
        </w:rPr>
        <w:t>errados, de tal manera que no</w:t>
      </w:r>
      <w:r w:rsidRPr="00A978C2">
        <w:rPr>
          <w:rFonts w:ascii="Arial" w:hAnsi="Arial" w:cs="Arial"/>
          <w:sz w:val="20"/>
          <w:szCs w:val="20"/>
          <w:lang w:val="es-ES"/>
        </w:rPr>
        <w:t xml:space="preserve"> permita</w:t>
      </w:r>
      <w:r w:rsidR="00CC4640" w:rsidRPr="00A978C2">
        <w:rPr>
          <w:rFonts w:ascii="Arial" w:hAnsi="Arial" w:cs="Arial"/>
          <w:sz w:val="20"/>
          <w:szCs w:val="20"/>
          <w:lang w:val="es-ES"/>
        </w:rPr>
        <w:t>n</w:t>
      </w:r>
      <w:r w:rsidRPr="00A978C2">
        <w:rPr>
          <w:rFonts w:ascii="Arial" w:hAnsi="Arial" w:cs="Arial"/>
          <w:sz w:val="20"/>
          <w:szCs w:val="20"/>
          <w:lang w:val="es-ES"/>
        </w:rPr>
        <w:t xml:space="preserve"> el acceso accidental de personas y objetos a las partes vivas del cuadro, </w:t>
      </w:r>
      <w:r w:rsidR="005B41ED" w:rsidRPr="00A978C2">
        <w:rPr>
          <w:rFonts w:ascii="Arial" w:hAnsi="Arial" w:cs="Arial"/>
          <w:sz w:val="20"/>
          <w:szCs w:val="20"/>
          <w:lang w:val="es-ES"/>
        </w:rPr>
        <w:t xml:space="preserve">y serán herméticos para evitar el ingreso </w:t>
      </w:r>
      <w:r w:rsidRPr="00A978C2">
        <w:rPr>
          <w:rFonts w:ascii="Arial" w:hAnsi="Arial" w:cs="Arial"/>
          <w:sz w:val="20"/>
          <w:szCs w:val="20"/>
          <w:lang w:val="es-ES"/>
        </w:rPr>
        <w:t>de polvo</w:t>
      </w:r>
      <w:r w:rsidR="00FE7571" w:rsidRPr="00A978C2">
        <w:rPr>
          <w:rFonts w:ascii="Arial" w:hAnsi="Arial" w:cs="Arial"/>
          <w:sz w:val="20"/>
          <w:szCs w:val="20"/>
          <w:lang w:val="es-ES"/>
        </w:rPr>
        <w:t xml:space="preserve"> y gases</w:t>
      </w:r>
      <w:r w:rsidR="005B41ED" w:rsidRPr="00A978C2">
        <w:rPr>
          <w:rFonts w:ascii="Arial" w:hAnsi="Arial" w:cs="Arial"/>
          <w:sz w:val="20"/>
          <w:szCs w:val="20"/>
          <w:lang w:val="es-ES"/>
        </w:rPr>
        <w:t>, mediante la colocación de una banda de goma de dimensiones apropiadas</w:t>
      </w:r>
      <w:r w:rsidRPr="00A978C2">
        <w:rPr>
          <w:rFonts w:ascii="Arial" w:hAnsi="Arial" w:cs="Arial"/>
          <w:sz w:val="20"/>
          <w:szCs w:val="20"/>
          <w:lang w:val="es-ES"/>
        </w:rPr>
        <w:t xml:space="preserve">. </w:t>
      </w:r>
    </w:p>
    <w:p w:rsidR="005B41ED" w:rsidRPr="00A978C2"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Pr="00A978C2" w:rsidRDefault="00FE7571"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Los tableros llevarán una puerta, provista de llave  y tendrán un acabado con pintura </w:t>
      </w:r>
      <w:r w:rsidR="00427027" w:rsidRPr="00A978C2">
        <w:rPr>
          <w:rFonts w:ascii="Arial" w:hAnsi="Arial" w:cs="Arial"/>
          <w:sz w:val="20"/>
          <w:szCs w:val="20"/>
          <w:lang w:val="es-ES"/>
        </w:rPr>
        <w:t xml:space="preserve">de color </w:t>
      </w:r>
      <w:r w:rsidR="00A47D6B" w:rsidRPr="00A978C2">
        <w:rPr>
          <w:rFonts w:ascii="Arial" w:hAnsi="Arial" w:cs="Arial"/>
          <w:sz w:val="20"/>
          <w:szCs w:val="20"/>
          <w:lang w:val="es-ES"/>
        </w:rPr>
        <w:t xml:space="preserve"> </w:t>
      </w:r>
      <w:proofErr w:type="spellStart"/>
      <w:r w:rsidR="00A47D6B" w:rsidRPr="00A978C2">
        <w:rPr>
          <w:rFonts w:ascii="Arial" w:hAnsi="Arial" w:cs="Arial"/>
          <w:sz w:val="20"/>
          <w:szCs w:val="20"/>
          <w:lang w:val="es-ES"/>
        </w:rPr>
        <w:t>RAL</w:t>
      </w:r>
      <w:proofErr w:type="spellEnd"/>
      <w:r w:rsidR="00A47D6B" w:rsidRPr="00A978C2">
        <w:rPr>
          <w:rFonts w:ascii="Arial" w:hAnsi="Arial" w:cs="Arial"/>
          <w:sz w:val="20"/>
          <w:szCs w:val="20"/>
          <w:lang w:val="es-ES"/>
        </w:rPr>
        <w:t xml:space="preserve"> 7032</w:t>
      </w:r>
      <w:r w:rsidR="00A978C2">
        <w:rPr>
          <w:rFonts w:ascii="Arial" w:hAnsi="Arial" w:cs="Arial"/>
          <w:sz w:val="20"/>
          <w:szCs w:val="20"/>
          <w:lang w:val="es-ES"/>
        </w:rPr>
        <w:t xml:space="preserve"> o similar</w:t>
      </w:r>
      <w:r w:rsidRPr="00A978C2">
        <w:rPr>
          <w:rFonts w:ascii="Arial" w:hAnsi="Arial" w:cs="Arial"/>
          <w:sz w:val="20"/>
          <w:szCs w:val="20"/>
          <w:lang w:val="es-ES"/>
        </w:rPr>
        <w:t>, horneada a alta temperatura para evitar la corrosión.</w:t>
      </w:r>
    </w:p>
    <w:p w:rsidR="00427027" w:rsidRPr="00A978C2"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Los tableros contendrán las barras e interruptores térmicos principales y derivados en riel </w:t>
      </w:r>
      <w:proofErr w:type="spellStart"/>
      <w:r w:rsidRPr="00A978C2">
        <w:rPr>
          <w:rFonts w:ascii="Arial" w:hAnsi="Arial" w:cs="Arial"/>
          <w:sz w:val="20"/>
          <w:szCs w:val="20"/>
          <w:lang w:val="es-ES"/>
        </w:rPr>
        <w:t>DIN</w:t>
      </w:r>
      <w:proofErr w:type="spellEnd"/>
      <w:r w:rsidRPr="00A978C2">
        <w:rPr>
          <w:rFonts w:ascii="Arial" w:hAnsi="Arial" w:cs="Arial"/>
          <w:sz w:val="20"/>
          <w:szCs w:val="20"/>
          <w:lang w:val="es-ES"/>
        </w:rPr>
        <w:t>. Además de los elementos de sujeción, conexión y aislación.</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A978C2">
        <w:rPr>
          <w:rFonts w:cs="Arial"/>
        </w:rPr>
        <w:t>cablecanales</w:t>
      </w:r>
      <w:proofErr w:type="spellEnd"/>
      <w:r w:rsidRPr="00A978C2">
        <w:rPr>
          <w:rFonts w:cs="Arial"/>
        </w:rPr>
        <w:t>, señalización y elementos de sujeción como ser pernos, abrazaderas, etc.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A978C2" w:rsidRDefault="00344866" w:rsidP="00344866">
      <w:pPr>
        <w:pStyle w:val="Textoindependiente"/>
        <w:spacing w:after="100" w:afterAutospacing="1"/>
        <w:rPr>
          <w:rFonts w:cs="Arial"/>
        </w:rPr>
      </w:pPr>
      <w:r w:rsidRPr="00A978C2">
        <w:rPr>
          <w:rFonts w:cs="Arial"/>
        </w:rPr>
        <w:t xml:space="preserve">En general, los tableros deberán cumplir con las normas: Norma Boliviana NB777, NB 148001, NB 148002, NB 148003 y </w:t>
      </w:r>
      <w:proofErr w:type="spellStart"/>
      <w:r w:rsidRPr="00A978C2">
        <w:rPr>
          <w:rFonts w:cs="Arial"/>
        </w:rPr>
        <w:t>NFPA</w:t>
      </w:r>
      <w:proofErr w:type="spellEnd"/>
      <w:r w:rsidRPr="00A978C2">
        <w:rPr>
          <w:rFonts w:cs="Arial"/>
        </w:rPr>
        <w:t xml:space="preserve"> 70.</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A978C2" w:rsidRDefault="00344866" w:rsidP="00344866">
      <w:pPr>
        <w:pStyle w:val="Textoindependiente"/>
        <w:spacing w:after="100" w:afterAutospacing="1"/>
        <w:rPr>
          <w:rFonts w:cs="Arial"/>
          <w:b/>
        </w:rPr>
      </w:pPr>
      <w:r w:rsidRPr="00A978C2">
        <w:rPr>
          <w:rFonts w:cs="Arial"/>
          <w:b/>
        </w:rPr>
        <w:t>El Tablero de Distribución Principal</w:t>
      </w:r>
    </w:p>
    <w:p w:rsidR="00826E53" w:rsidRPr="00A978C2" w:rsidRDefault="00826E53" w:rsidP="00826E53">
      <w:pPr>
        <w:pStyle w:val="Textoindependiente"/>
        <w:spacing w:after="100" w:afterAutospacing="1"/>
        <w:rPr>
          <w:rFonts w:cs="Arial"/>
        </w:rPr>
      </w:pPr>
      <w:r w:rsidRPr="00A978C2">
        <w:rPr>
          <w:rFonts w:cs="Arial"/>
        </w:rPr>
        <w:t xml:space="preserve">El Tablero de Distribución Principal será ubicado en un lugar próximo al tablero de medición general. En caso de que la ubicación del </w:t>
      </w:r>
      <w:proofErr w:type="spellStart"/>
      <w:r w:rsidRPr="00A978C2">
        <w:rPr>
          <w:rFonts w:cs="Arial"/>
        </w:rPr>
        <w:t>TDP</w:t>
      </w:r>
      <w:proofErr w:type="spellEnd"/>
      <w:r w:rsidRPr="00A978C2">
        <w:rPr>
          <w:rFonts w:cs="Arial"/>
        </w:rPr>
        <w:t xml:space="preserve"> se cambie, este cambio debe ser previamente aprobado por el SUPERVISOR, quién remitirá el cambio al Fiscal para su aprobación.</w:t>
      </w:r>
    </w:p>
    <w:p w:rsidR="00344866" w:rsidRPr="00A978C2" w:rsidRDefault="00344866" w:rsidP="00344866">
      <w:pPr>
        <w:pStyle w:val="Textoindependiente"/>
        <w:spacing w:after="100" w:afterAutospacing="1"/>
        <w:rPr>
          <w:rFonts w:cs="Arial"/>
        </w:rPr>
      </w:pPr>
      <w:r w:rsidRPr="00A978C2">
        <w:rPr>
          <w:rFonts w:cs="Arial"/>
        </w:rPr>
        <w:t xml:space="preserve">El </w:t>
      </w:r>
      <w:proofErr w:type="spellStart"/>
      <w:r w:rsidRPr="00A978C2">
        <w:rPr>
          <w:rFonts w:cs="Arial"/>
        </w:rPr>
        <w:t>TDP</w:t>
      </w:r>
      <w:proofErr w:type="spellEnd"/>
      <w:r w:rsidRPr="00A978C2">
        <w:rPr>
          <w:rFonts w:cs="Arial"/>
        </w:rPr>
        <w:t xml:space="preserve"> consiste en un gabinete metálico con grado de protección mínima IP54, fabricado en plancha de acero de por lo menos </w:t>
      </w:r>
      <w:r w:rsidR="00AA0EE6" w:rsidRPr="00A978C2">
        <w:rPr>
          <w:rFonts w:cs="Arial"/>
        </w:rPr>
        <w:t>1/16”</w:t>
      </w:r>
      <w:r w:rsidRPr="00A978C2">
        <w:rPr>
          <w:rFonts w:cs="Arial"/>
        </w:rPr>
        <w:t xml:space="preserve">, libre de impurezas y rugosidades, con pintura electrostática previa </w:t>
      </w:r>
      <w:r w:rsidRPr="00A978C2">
        <w:rPr>
          <w:rFonts w:cs="Arial"/>
        </w:rPr>
        <w:lastRenderedPageBreak/>
        <w:t xml:space="preserve">limpieza química, puerta con cerradura con llave de seguridad, elementos de sujeción, aisladores </w:t>
      </w:r>
      <w:proofErr w:type="spellStart"/>
      <w:r w:rsidRPr="00A978C2">
        <w:rPr>
          <w:rFonts w:cs="Arial"/>
        </w:rPr>
        <w:t>epóxicos</w:t>
      </w:r>
      <w:proofErr w:type="spellEnd"/>
      <w:r w:rsidRPr="00A978C2">
        <w:rPr>
          <w:rFonts w:cs="Arial"/>
        </w:rPr>
        <w:t xml:space="preserve">, </w:t>
      </w:r>
      <w:proofErr w:type="spellStart"/>
      <w:r w:rsidRPr="00A978C2">
        <w:rPr>
          <w:rFonts w:cs="Arial"/>
        </w:rPr>
        <w:t>cablecanales</w:t>
      </w:r>
      <w:proofErr w:type="spellEnd"/>
      <w:r w:rsidRPr="00A978C2">
        <w:rPr>
          <w:rFonts w:cs="Arial"/>
        </w:rPr>
        <w:t xml:space="preserve"> y tapas modulares de </w:t>
      </w:r>
      <w:r w:rsidR="00376970" w:rsidRPr="00A978C2">
        <w:rPr>
          <w:rFonts w:cs="Arial"/>
        </w:rPr>
        <w:t xml:space="preserve">seguridad para equipos y </w:t>
      </w:r>
      <w:proofErr w:type="spellStart"/>
      <w:r w:rsidR="00376970" w:rsidRPr="00A978C2">
        <w:rPr>
          <w:rFonts w:cs="Arial"/>
        </w:rPr>
        <w:t>barram</w:t>
      </w:r>
      <w:r w:rsidRPr="00A978C2">
        <w:rPr>
          <w:rFonts w:cs="Arial"/>
        </w:rPr>
        <w:t>ento</w:t>
      </w:r>
      <w:proofErr w:type="spellEnd"/>
      <w:r w:rsidRPr="00A978C2">
        <w:rPr>
          <w:rFonts w:cs="Arial"/>
        </w:rPr>
        <w:t>. El tablero deberá ser debidamente aterrado.</w:t>
      </w:r>
    </w:p>
    <w:p w:rsidR="005B41ED" w:rsidRPr="00A978C2" w:rsidRDefault="005B41ED" w:rsidP="005B41ED">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tablero</w:t>
      </w:r>
      <w:r w:rsidRPr="00A978C2">
        <w:rPr>
          <w:rFonts w:cs="Arial"/>
          <w:lang w:val="es-BO"/>
        </w:rPr>
        <w:t xml:space="preserve"> </w:t>
      </w:r>
      <w:r w:rsidRPr="00A978C2">
        <w:rPr>
          <w:rFonts w:ascii="Arial" w:hAnsi="Arial" w:cs="Arial"/>
          <w:sz w:val="20"/>
          <w:szCs w:val="20"/>
          <w:lang w:val="es-ES"/>
        </w:rPr>
        <w:t xml:space="preserve"> será  cerrado, de tal manera que no se permita el acceso accidental de personas y objetos a las partes vivas del cuadro, y será hermético para evitar el ingreso de polvo y gases, mediante la colocación de una banda de goma de dimensiones apropiadas. </w:t>
      </w:r>
    </w:p>
    <w:p w:rsidR="00344866" w:rsidRPr="00A978C2" w:rsidRDefault="00344866" w:rsidP="005D54FC">
      <w:pPr>
        <w:pStyle w:val="Textoindependiente"/>
        <w:spacing w:before="0" w:after="0"/>
        <w:jc w:val="center"/>
        <w:rPr>
          <w:rFonts w:cs="Arial"/>
          <w:b/>
          <w:kern w:val="28"/>
        </w:rPr>
      </w:pPr>
      <w:r w:rsidRPr="00A978C2">
        <w:rPr>
          <w:rFonts w:cs="Arial"/>
          <w:b/>
          <w:noProof/>
          <w:kern w:val="28"/>
          <w:lang w:val="es-BO" w:eastAsia="es-BO"/>
        </w:rPr>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A978C2" w:rsidRDefault="00344866" w:rsidP="00344866">
      <w:pPr>
        <w:pStyle w:val="Textoindependiente"/>
        <w:spacing w:after="100" w:afterAutospacing="1"/>
        <w:rPr>
          <w:rFonts w:cs="Arial"/>
          <w:b/>
        </w:rPr>
      </w:pPr>
      <w:r w:rsidRPr="00A978C2">
        <w:rPr>
          <w:rFonts w:cs="Arial"/>
          <w:b/>
        </w:rPr>
        <w:t>Tableros de Distribución Secundarios</w:t>
      </w:r>
    </w:p>
    <w:p w:rsidR="007234BF" w:rsidRPr="00A978C2" w:rsidRDefault="007234BF" w:rsidP="005B41ED">
      <w:pPr>
        <w:pStyle w:val="Textoindependiente"/>
        <w:spacing w:after="100" w:afterAutospacing="1"/>
        <w:rPr>
          <w:rFonts w:cs="Arial"/>
        </w:rPr>
      </w:pPr>
      <w:r w:rsidRPr="00A978C2">
        <w:rPr>
          <w:rFonts w:cs="Arial"/>
        </w:rPr>
        <w:t>Este ítem se refiere al suministro e instalación de los Tableros de Distribución Secundarios para la distribución eléctrica de la Oficina, el Galpón, el Puesto de Control y las luminarias perimetrales.</w:t>
      </w:r>
    </w:p>
    <w:p w:rsidR="005B41ED" w:rsidRPr="00A978C2" w:rsidRDefault="005B41ED" w:rsidP="00344866">
      <w:pPr>
        <w:pStyle w:val="Textoindependiente"/>
        <w:spacing w:after="100" w:afterAutospacing="1"/>
        <w:rPr>
          <w:rFonts w:cs="Arial"/>
        </w:rPr>
      </w:pPr>
      <w:r w:rsidRPr="00A978C2">
        <w:rPr>
          <w:rFonts w:cs="Arial"/>
        </w:rPr>
        <w:t>Los Tableros de Distribución Secundarios serán ubicados de acuerdo a lo especificado en los planos eléctricos.</w:t>
      </w:r>
    </w:p>
    <w:p w:rsidR="00344866" w:rsidRPr="00A978C2" w:rsidRDefault="00344866" w:rsidP="00E138DE">
      <w:pPr>
        <w:pStyle w:val="Textoindependiente"/>
        <w:spacing w:after="100" w:afterAutospacing="1"/>
      </w:pPr>
      <w:r w:rsidRPr="00A978C2">
        <w:rPr>
          <w:rFonts w:cs="Arial"/>
        </w:rPr>
        <w:t xml:space="preserve">El sistema de alimentación para los Tableros de Distribución Secundarios debe ser 3 fases, 4 hilos 380/220V, 50 Hz, con barras de tierra y neutro independientes. La chapa metálica debe tener un espesor no menor a </w:t>
      </w:r>
      <w:r w:rsidR="00067861" w:rsidRPr="00A978C2">
        <w:rPr>
          <w:rFonts w:cs="Arial"/>
        </w:rPr>
        <w:t>1/16</w:t>
      </w:r>
      <w:proofErr w:type="gramStart"/>
      <w:r w:rsidR="00067861" w:rsidRPr="00A978C2">
        <w:rPr>
          <w:rFonts w:cs="Arial"/>
        </w:rPr>
        <w:t xml:space="preserve">” </w:t>
      </w:r>
      <w:r w:rsidRPr="00A978C2">
        <w:rPr>
          <w:rFonts w:cs="Arial"/>
        </w:rPr>
        <w:t>,</w:t>
      </w:r>
      <w:proofErr w:type="gramEnd"/>
      <w:r w:rsidRPr="00A978C2">
        <w:rPr>
          <w:rFonts w:cs="Arial"/>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344866" w:rsidRPr="00A978C2" w:rsidRDefault="00344866" w:rsidP="005D54FC">
      <w:pPr>
        <w:pStyle w:val="Textoindependiente"/>
        <w:spacing w:before="0" w:after="0"/>
        <w:jc w:val="center"/>
        <w:rPr>
          <w:rFonts w:cs="Arial"/>
        </w:rPr>
      </w:pPr>
      <w:r w:rsidRPr="00A978C2">
        <w:rPr>
          <w:rFonts w:cs="Arial"/>
          <w:noProof/>
          <w:lang w:val="es-BO" w:eastAsia="es-BO"/>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A978C2">
        <w:rPr>
          <w:rFonts w:cs="Arial"/>
          <w:noProof/>
          <w:lang w:val="es-BO" w:eastAsia="es-BO"/>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A978C2" w:rsidRDefault="00344866" w:rsidP="00344866">
      <w:pPr>
        <w:pStyle w:val="Textoindependiente"/>
        <w:spacing w:after="100" w:afterAutospacing="1"/>
        <w:rPr>
          <w:rFonts w:cs="Arial"/>
        </w:rPr>
      </w:pPr>
      <w:r w:rsidRPr="00A978C2">
        <w:rPr>
          <w:rFonts w:cs="Arial"/>
        </w:rPr>
        <w:t>Los alimentadores e interruptor general deben ser calculados para suministrar energía a todas las cargas conectadas sin aplicar factores de demanda, más un 20% adicional para carga futura.</w:t>
      </w:r>
    </w:p>
    <w:p w:rsidR="00344866" w:rsidRPr="00A978C2" w:rsidRDefault="00344866" w:rsidP="00344866">
      <w:pPr>
        <w:pStyle w:val="Ttulo2"/>
        <w:rPr>
          <w:rFonts w:cs="Arial"/>
          <w:sz w:val="20"/>
        </w:rPr>
      </w:pPr>
      <w:r w:rsidRPr="00A978C2">
        <w:rPr>
          <w:rFonts w:cs="Arial"/>
          <w:sz w:val="20"/>
        </w:rPr>
        <w:lastRenderedPageBreak/>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A978C2" w:rsidRDefault="00344866" w:rsidP="00344866">
      <w:pPr>
        <w:pStyle w:val="Ttulo2"/>
        <w:rPr>
          <w:rFonts w:cs="Arial"/>
          <w:sz w:val="20"/>
        </w:rPr>
      </w:pPr>
      <w:proofErr w:type="spellStart"/>
      <w:r w:rsidRPr="00A978C2">
        <w:rPr>
          <w:rFonts w:cs="Arial"/>
          <w:sz w:val="20"/>
        </w:rPr>
        <w:t>INSTALACION</w:t>
      </w:r>
      <w:proofErr w:type="spellEnd"/>
      <w:r w:rsidRPr="00A978C2">
        <w:rPr>
          <w:rFonts w:cs="Arial"/>
          <w:sz w:val="20"/>
        </w:rPr>
        <w:t xml:space="preserve"> DE LOS TABLEROS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w:t>
      </w:r>
      <w:proofErr w:type="spellStart"/>
      <w:r w:rsidRPr="00A978C2">
        <w:rPr>
          <w:rFonts w:ascii="Arial" w:hAnsi="Arial" w:cs="Arial"/>
          <w:sz w:val="20"/>
          <w:szCs w:val="20"/>
          <w:lang w:val="es-ES"/>
        </w:rPr>
        <w:t>KA</w:t>
      </w:r>
      <w:proofErr w:type="spellEnd"/>
      <w:r w:rsidRPr="00A978C2">
        <w:rPr>
          <w:rFonts w:ascii="Arial" w:hAnsi="Arial" w:cs="Arial"/>
          <w:sz w:val="20"/>
          <w:szCs w:val="20"/>
          <w:lang w:val="es-ES"/>
        </w:rPr>
        <w:t xml:space="preserve"> simétricos a la tensión nominal.</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A978C2" w:rsidRDefault="00344866" w:rsidP="00344866">
      <w:pPr>
        <w:pStyle w:val="Prrafodelista2"/>
        <w:spacing w:after="100" w:afterAutospacing="1" w:line="240" w:lineRule="auto"/>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7234BF"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Tablero d</w:t>
      </w:r>
      <w:r w:rsidR="007234BF" w:rsidRPr="00A978C2">
        <w:rPr>
          <w:rFonts w:ascii="Arial" w:hAnsi="Arial" w:cs="Arial"/>
          <w:sz w:val="20"/>
          <w:szCs w:val="20"/>
          <w:lang w:val="es-ES"/>
        </w:rPr>
        <w:t>e Distribución Principal y en los</w:t>
      </w:r>
      <w:r w:rsidRPr="00A978C2">
        <w:rPr>
          <w:rFonts w:ascii="Arial" w:hAnsi="Arial" w:cs="Arial"/>
          <w:sz w:val="20"/>
          <w:szCs w:val="20"/>
          <w:lang w:val="es-ES"/>
        </w:rPr>
        <w:t xml:space="preserve"> Tablero</w:t>
      </w:r>
      <w:r w:rsidR="007234BF" w:rsidRPr="00A978C2">
        <w:rPr>
          <w:rFonts w:ascii="Arial" w:hAnsi="Arial" w:cs="Arial"/>
          <w:sz w:val="20"/>
          <w:szCs w:val="20"/>
          <w:lang w:val="es-ES"/>
        </w:rPr>
        <w:t>s</w:t>
      </w:r>
      <w:r w:rsidRPr="00A978C2">
        <w:rPr>
          <w:rFonts w:ascii="Arial" w:hAnsi="Arial" w:cs="Arial"/>
          <w:sz w:val="20"/>
          <w:szCs w:val="20"/>
          <w:lang w:val="es-ES"/>
        </w:rPr>
        <w:t xml:space="preserve"> de Distribución Secundario</w:t>
      </w:r>
      <w:r w:rsidR="007234BF" w:rsidRPr="00A978C2">
        <w:rPr>
          <w:rFonts w:ascii="Arial" w:hAnsi="Arial" w:cs="Arial"/>
          <w:sz w:val="20"/>
          <w:szCs w:val="20"/>
          <w:lang w:val="es-ES"/>
        </w:rPr>
        <w:t>s</w:t>
      </w:r>
      <w:r w:rsidRPr="00A978C2">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sidRPr="00A978C2">
        <w:rPr>
          <w:rFonts w:ascii="Arial" w:hAnsi="Arial" w:cs="Arial"/>
          <w:sz w:val="20"/>
          <w:szCs w:val="20"/>
          <w:lang w:val="es-ES"/>
        </w:rPr>
        <w:t xml:space="preserve"> de acuerdo a la numeración colocada.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w:t>
      </w:r>
      <w:r w:rsidR="007234BF" w:rsidRPr="00A978C2">
        <w:rPr>
          <w:rFonts w:ascii="Arial" w:hAnsi="Arial" w:cs="Arial"/>
          <w:sz w:val="20"/>
          <w:szCs w:val="20"/>
          <w:lang w:val="es-ES"/>
        </w:rPr>
        <w:t>,</w:t>
      </w:r>
      <w:r w:rsidRPr="00A978C2">
        <w:rPr>
          <w:rFonts w:ascii="Arial" w:hAnsi="Arial" w:cs="Arial"/>
          <w:sz w:val="20"/>
          <w:szCs w:val="20"/>
          <w:lang w:val="es-ES"/>
        </w:rPr>
        <w:t>60 m sobre el nivel de piso terminado, de manera de que sea accesible al personal de mantenimiento.</w:t>
      </w:r>
    </w:p>
    <w:p w:rsidR="00344866" w:rsidRPr="00A978C2" w:rsidRDefault="00344866" w:rsidP="00344866">
      <w:pPr>
        <w:pStyle w:val="Textoindependiente"/>
        <w:spacing w:after="100" w:afterAutospacing="1"/>
        <w:rPr>
          <w:rFonts w:cs="Arial"/>
        </w:rPr>
      </w:pPr>
      <w:r w:rsidRPr="00A978C2">
        <w:rPr>
          <w:rFonts w:cs="Arial"/>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A978C2">
        <w:rPr>
          <w:rFonts w:cs="Arial"/>
        </w:rPr>
        <w:t>equipotencializarse</w:t>
      </w:r>
      <w:proofErr w:type="spellEnd"/>
      <w:r w:rsidRPr="00A978C2">
        <w:rPr>
          <w:rFonts w:cs="Arial"/>
        </w:rPr>
        <w:t xml:space="preserve"> de manera adecuada y deberán tener una tierra común para evitar cualquier accidente por acumulación de cargas estáticas.</w:t>
      </w:r>
    </w:p>
    <w:p w:rsidR="00344866" w:rsidRPr="00A978C2" w:rsidRDefault="00344866" w:rsidP="00344866">
      <w:pPr>
        <w:pStyle w:val="Ttulo2"/>
        <w:rPr>
          <w:rFonts w:cs="Arial"/>
          <w:sz w:val="20"/>
        </w:rPr>
      </w:pPr>
      <w:proofErr w:type="spellStart"/>
      <w:r w:rsidRPr="00A978C2">
        <w:rPr>
          <w:rFonts w:cs="Arial"/>
          <w:sz w:val="20"/>
        </w:rPr>
        <w:lastRenderedPageBreak/>
        <w:t>MEDICION</w:t>
      </w:r>
      <w:proofErr w:type="spellEnd"/>
    </w:p>
    <w:p w:rsidR="00745974" w:rsidRPr="00A978C2" w:rsidRDefault="00344866" w:rsidP="00745974">
      <w:pPr>
        <w:spacing w:after="100" w:afterAutospacing="1"/>
        <w:rPr>
          <w:rFonts w:cs="Arial"/>
          <w:b/>
        </w:rPr>
      </w:pPr>
      <w:r w:rsidRPr="00A978C2">
        <w:rPr>
          <w:rFonts w:cs="Arial"/>
        </w:rPr>
        <w:t xml:space="preserve">La unidad de medición es por pieza (Pza.), </w:t>
      </w:r>
      <w:r w:rsidR="00745974" w:rsidRPr="00A978C2">
        <w:rPr>
          <w:rFonts w:cs="Arial"/>
        </w:rPr>
        <w:t xml:space="preserve">diferenciado según el tipo de tablero instalado, </w:t>
      </w:r>
      <w:r w:rsidRPr="00A978C2">
        <w:rPr>
          <w:rFonts w:cs="Arial"/>
        </w:rPr>
        <w:t>las unidades a instalar serán cuantificadas con anterioridad y autorizadas por el Supervisor de Obra.</w:t>
      </w:r>
      <w:r w:rsidR="00745974" w:rsidRPr="00A978C2">
        <w:rPr>
          <w:rFonts w:cs="Arial"/>
        </w:rPr>
        <w:t xml:space="preserve"> Diferenciado según el tipo de tablero instalado.</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b/>
        </w:rPr>
      </w:pPr>
      <w:r w:rsidRPr="00A978C2">
        <w:rPr>
          <w:rFonts w:cs="Arial"/>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bookmarkStart w:id="8" w:name="_Toc200299621"/>
      <w:bookmarkStart w:id="9" w:name="_Toc214465129"/>
      <w:r w:rsidRPr="00A978C2">
        <w:rPr>
          <w:rFonts w:cs="Arial"/>
          <w:b/>
        </w:rPr>
        <w:t xml:space="preserve"> </w:t>
      </w:r>
    </w:p>
    <w:p w:rsidR="00344866" w:rsidRPr="00A978C2" w:rsidRDefault="00344866" w:rsidP="00344866">
      <w:pPr>
        <w:pStyle w:val="Ttulo1"/>
        <w:rPr>
          <w:rFonts w:cs="Arial"/>
          <w:sz w:val="20"/>
          <w:lang w:val="pt-BR"/>
        </w:rPr>
      </w:pPr>
      <w:bookmarkStart w:id="10" w:name="_Toc459221901"/>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proofErr w:type="spellStart"/>
      <w:r w:rsidR="00851243" w:rsidRPr="00A978C2">
        <w:rPr>
          <w:rFonts w:cs="Arial"/>
          <w:sz w:val="20"/>
          <w:lang w:val="pt-BR"/>
        </w:rPr>
        <w:t>DISYUNTOR</w:t>
      </w:r>
      <w:proofErr w:type="spellEnd"/>
      <w:r w:rsidRPr="00A978C2">
        <w:rPr>
          <w:rFonts w:cs="Arial"/>
          <w:sz w:val="20"/>
          <w:lang w:val="pt-BR"/>
        </w:rPr>
        <w:t xml:space="preserve"> </w:t>
      </w:r>
      <w:proofErr w:type="spellStart"/>
      <w:r w:rsidRPr="00A978C2">
        <w:rPr>
          <w:rFonts w:cs="Arial"/>
          <w:sz w:val="20"/>
          <w:lang w:val="pt-BR"/>
        </w:rPr>
        <w:t>TÉRMOMAGNETICO</w:t>
      </w:r>
      <w:proofErr w:type="spellEnd"/>
      <w:r w:rsidRPr="00A978C2">
        <w:rPr>
          <w:rFonts w:cs="Arial"/>
          <w:sz w:val="20"/>
          <w:lang w:val="pt-BR"/>
        </w:rPr>
        <w:t xml:space="preserve"> PRINCIPAL DE </w:t>
      </w:r>
      <w:proofErr w:type="spellStart"/>
      <w:r w:rsidRPr="00A978C2">
        <w:rPr>
          <w:rFonts w:cs="Arial"/>
          <w:sz w:val="20"/>
          <w:lang w:val="pt-BR"/>
        </w:rPr>
        <w:t>CAJA</w:t>
      </w:r>
      <w:proofErr w:type="spellEnd"/>
      <w:r w:rsidRPr="00A978C2">
        <w:rPr>
          <w:rFonts w:cs="Arial"/>
          <w:sz w:val="20"/>
          <w:lang w:val="pt-BR"/>
        </w:rPr>
        <w:t xml:space="preserve"> </w:t>
      </w:r>
      <w:proofErr w:type="spellStart"/>
      <w:r w:rsidRPr="00A978C2">
        <w:rPr>
          <w:rFonts w:cs="Arial"/>
          <w:sz w:val="20"/>
          <w:lang w:val="pt-BR"/>
        </w:rPr>
        <w:t>MOLDEADA</w:t>
      </w:r>
      <w:bookmarkEnd w:id="8"/>
      <w:bookmarkEnd w:id="9"/>
      <w:bookmarkEnd w:id="10"/>
      <w:proofErr w:type="spellEnd"/>
    </w:p>
    <w:p w:rsidR="00344866" w:rsidRPr="00A978C2" w:rsidRDefault="00344866" w:rsidP="00344866">
      <w:pPr>
        <w:pStyle w:val="Textoindependiente"/>
        <w:spacing w:after="100" w:afterAutospacing="1"/>
        <w:rPr>
          <w:rFonts w:cs="Arial"/>
        </w:rPr>
      </w:pPr>
      <w:r w:rsidRPr="00A978C2">
        <w:rPr>
          <w:rFonts w:cs="Arial"/>
        </w:rPr>
        <w:t>Este ítem se refiere a la provisión e instalación de</w:t>
      </w:r>
      <w:r w:rsidR="009E1016" w:rsidRPr="00A978C2">
        <w:rPr>
          <w:rFonts w:cs="Arial"/>
        </w:rPr>
        <w:t>l</w:t>
      </w:r>
      <w:r w:rsidRPr="00A978C2">
        <w:rPr>
          <w:rFonts w:cs="Arial"/>
        </w:rPr>
        <w:t xml:space="preserve"> </w:t>
      </w:r>
      <w:r w:rsidR="009E1016" w:rsidRPr="00A978C2">
        <w:rPr>
          <w:rFonts w:cs="Arial"/>
        </w:rPr>
        <w:t xml:space="preserve">Interruptor </w:t>
      </w:r>
      <w:proofErr w:type="spellStart"/>
      <w:r w:rsidR="009E1016" w:rsidRPr="00A978C2">
        <w:rPr>
          <w:rFonts w:cs="Arial"/>
        </w:rPr>
        <w:t>Termomagnético</w:t>
      </w:r>
      <w:proofErr w:type="spellEnd"/>
      <w:r w:rsidR="009E1016" w:rsidRPr="00A978C2">
        <w:rPr>
          <w:rFonts w:cs="Arial"/>
        </w:rPr>
        <w:t xml:space="preserve"> </w:t>
      </w:r>
      <w:r w:rsidRPr="00A978C2">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A978C2" w:rsidRDefault="00067861" w:rsidP="00344866">
      <w:pPr>
        <w:pStyle w:val="Textoindependiente"/>
        <w:spacing w:after="100" w:afterAutospacing="1"/>
        <w:rPr>
          <w:rFonts w:cs="Arial"/>
        </w:rPr>
      </w:pPr>
      <w:r w:rsidRPr="00A978C2">
        <w:rPr>
          <w:rFonts w:cs="Arial"/>
        </w:rPr>
        <w:t>El</w:t>
      </w:r>
      <w:r w:rsidR="00851243" w:rsidRPr="00A978C2">
        <w:rPr>
          <w:rFonts w:cs="Arial"/>
        </w:rPr>
        <w:t xml:space="preserve"> Disyuntor </w:t>
      </w:r>
      <w:proofErr w:type="spellStart"/>
      <w:r w:rsidR="00851243" w:rsidRPr="00A978C2">
        <w:rPr>
          <w:rFonts w:cs="Arial"/>
        </w:rPr>
        <w:t>termomagnético</w:t>
      </w:r>
      <w:proofErr w:type="spellEnd"/>
      <w:r w:rsidR="00851243" w:rsidRPr="00A978C2">
        <w:rPr>
          <w:rFonts w:cs="Arial"/>
        </w:rPr>
        <w:t xml:space="preserve"> Principal de caja moldeada será </w:t>
      </w:r>
      <w:r w:rsidRPr="00A978C2">
        <w:rPr>
          <w:rFonts w:cs="Arial"/>
        </w:rPr>
        <w:t xml:space="preserve">instalado </w:t>
      </w:r>
      <w:r w:rsidR="00851243" w:rsidRPr="00A978C2">
        <w:rPr>
          <w:rFonts w:cs="Arial"/>
        </w:rPr>
        <w:t>dentro del tablero Principal, ubicado de tal manera que permita una adecuada instalación y mantenimiento del mismo.</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Pr="00A978C2" w:rsidRDefault="00760074" w:rsidP="00344866">
      <w:pPr>
        <w:autoSpaceDE w:val="0"/>
        <w:autoSpaceDN w:val="0"/>
        <w:adjustRightInd w:val="0"/>
        <w:spacing w:after="100" w:afterAutospacing="1"/>
        <w:rPr>
          <w:rFonts w:cs="Arial"/>
        </w:rPr>
      </w:pPr>
      <w:r w:rsidRPr="00A978C2">
        <w:rPr>
          <w:rFonts w:cs="Arial"/>
        </w:rPr>
        <w:t xml:space="preserve">El Disyuntor </w:t>
      </w:r>
      <w:proofErr w:type="spellStart"/>
      <w:r w:rsidRPr="00A978C2">
        <w:rPr>
          <w:rFonts w:cs="Arial"/>
        </w:rPr>
        <w:t>Termomagnético</w:t>
      </w:r>
      <w:proofErr w:type="spellEnd"/>
      <w:r w:rsidRPr="00A978C2">
        <w:rPr>
          <w:rFonts w:cs="Arial"/>
        </w:rPr>
        <w:t xml:space="preserve">  Principal de caja moldeada debe ser trifásico y</w:t>
      </w:r>
      <w:r w:rsidR="00344866" w:rsidRPr="00A978C2">
        <w:rPr>
          <w:rFonts w:cs="Arial"/>
        </w:rPr>
        <w:t xml:space="preserve"> poseer láminas separadoras aislantes entre bornes de conexión, conforme con normas, para conexión con terminal o con prensa cable</w:t>
      </w:r>
      <w:r w:rsidR="00A47D6B" w:rsidRPr="00A978C2">
        <w:rPr>
          <w:rFonts w:cs="Arial"/>
        </w:rPr>
        <w:t xml:space="preserve"> y debe cumplir mínimamente con las siguientes características:</w:t>
      </w:r>
    </w:p>
    <w:p w:rsidR="00235CA6" w:rsidRPr="00A978C2" w:rsidRDefault="001B11D2" w:rsidP="00CF3A6C">
      <w:pPr>
        <w:pStyle w:val="Prrafodelista"/>
        <w:numPr>
          <w:ilvl w:val="0"/>
          <w:numId w:val="23"/>
        </w:numPr>
        <w:autoSpaceDE w:val="0"/>
        <w:autoSpaceDN w:val="0"/>
        <w:adjustRightInd w:val="0"/>
        <w:spacing w:after="100" w:afterAutospacing="1"/>
        <w:rPr>
          <w:rFonts w:cs="Arial"/>
        </w:rPr>
      </w:pPr>
      <w:r w:rsidRPr="00A978C2">
        <w:rPr>
          <w:rFonts w:cs="Arial"/>
        </w:rPr>
        <w:t>Capacidad de corriente de  8</w:t>
      </w:r>
      <w:r w:rsidR="00235CA6" w:rsidRPr="00A978C2">
        <w:rPr>
          <w:rFonts w:cs="Arial"/>
        </w:rPr>
        <w:t>0 A.</w:t>
      </w:r>
    </w:p>
    <w:p w:rsidR="00235CA6" w:rsidRPr="00A978C2" w:rsidRDefault="00235CA6" w:rsidP="00CF3A6C">
      <w:pPr>
        <w:pStyle w:val="Prrafodelista"/>
        <w:numPr>
          <w:ilvl w:val="0"/>
          <w:numId w:val="23"/>
        </w:numPr>
        <w:autoSpaceDE w:val="0"/>
        <w:autoSpaceDN w:val="0"/>
        <w:adjustRightInd w:val="0"/>
        <w:spacing w:after="100" w:afterAutospacing="1"/>
        <w:rPr>
          <w:rFonts w:cs="Arial"/>
        </w:rPr>
      </w:pPr>
      <w:r w:rsidRPr="00A978C2">
        <w:rPr>
          <w:rFonts w:cs="Arial"/>
        </w:rPr>
        <w:t xml:space="preserve">Capacidad corte  de corriente de cortocircuito límite de 25 </w:t>
      </w:r>
      <w:proofErr w:type="spellStart"/>
      <w:r w:rsidRPr="00A978C2">
        <w:rPr>
          <w:rFonts w:cs="Arial"/>
        </w:rPr>
        <w:t>KA</w:t>
      </w:r>
      <w:proofErr w:type="spellEnd"/>
      <w:r w:rsidRPr="00A978C2">
        <w:rPr>
          <w:rFonts w:cs="Arial"/>
        </w:rPr>
        <w:t xml:space="preserve">  con 415 V.</w:t>
      </w:r>
    </w:p>
    <w:p w:rsidR="00344866" w:rsidRPr="00A978C2" w:rsidRDefault="00235CA6" w:rsidP="00CF3A6C">
      <w:pPr>
        <w:pStyle w:val="Prrafodelista"/>
        <w:numPr>
          <w:ilvl w:val="0"/>
          <w:numId w:val="23"/>
        </w:numPr>
        <w:autoSpaceDE w:val="0"/>
        <w:autoSpaceDN w:val="0"/>
        <w:adjustRightInd w:val="0"/>
        <w:spacing w:after="100" w:afterAutospacing="1"/>
        <w:rPr>
          <w:rFonts w:cs="Arial"/>
        </w:rPr>
      </w:pPr>
      <w:r w:rsidRPr="00A978C2">
        <w:rPr>
          <w:rFonts w:cs="Arial"/>
        </w:rPr>
        <w:t xml:space="preserve">Capacidad de corte de corriente de operación de 13 </w:t>
      </w:r>
      <w:proofErr w:type="spellStart"/>
      <w:r w:rsidRPr="00A978C2">
        <w:rPr>
          <w:rFonts w:cs="Arial"/>
        </w:rPr>
        <w:t>KA</w:t>
      </w:r>
      <w:proofErr w:type="spellEnd"/>
      <w:r w:rsidRPr="00A978C2">
        <w:rPr>
          <w:rFonts w:cs="Arial"/>
        </w:rPr>
        <w:t xml:space="preserve"> con 415 V</w:t>
      </w:r>
    </w:p>
    <w:p w:rsidR="0095128A" w:rsidRPr="00A978C2" w:rsidRDefault="0095128A" w:rsidP="00CF3A6C">
      <w:pPr>
        <w:pStyle w:val="Prrafodelista"/>
        <w:numPr>
          <w:ilvl w:val="0"/>
          <w:numId w:val="23"/>
        </w:numPr>
        <w:autoSpaceDE w:val="0"/>
        <w:autoSpaceDN w:val="0"/>
        <w:adjustRightInd w:val="0"/>
        <w:spacing w:after="100" w:afterAutospacing="1"/>
        <w:rPr>
          <w:rFonts w:cs="Arial"/>
        </w:rPr>
      </w:pPr>
      <w:r w:rsidRPr="00A978C2">
        <w:rPr>
          <w:rFonts w:cs="Arial"/>
        </w:rPr>
        <w:t>Tensión de operación trifásica 380 V, 3 polos.</w:t>
      </w:r>
    </w:p>
    <w:p w:rsidR="0095128A" w:rsidRPr="00A978C2" w:rsidRDefault="0095128A" w:rsidP="00CF3A6C">
      <w:pPr>
        <w:pStyle w:val="Prrafodelista"/>
        <w:numPr>
          <w:ilvl w:val="0"/>
          <w:numId w:val="23"/>
        </w:numPr>
        <w:autoSpaceDE w:val="0"/>
        <w:autoSpaceDN w:val="0"/>
        <w:adjustRightInd w:val="0"/>
        <w:spacing w:after="100" w:afterAutospacing="1"/>
        <w:rPr>
          <w:rFonts w:cs="Arial"/>
        </w:rPr>
      </w:pPr>
      <w:r w:rsidRPr="00A978C2">
        <w:rPr>
          <w:rFonts w:cs="Arial"/>
        </w:rPr>
        <w:t>Frecuencia de operación 50 / 60 Hz.</w:t>
      </w:r>
    </w:p>
    <w:p w:rsidR="0095128A" w:rsidRPr="00A978C2" w:rsidRDefault="0095128A" w:rsidP="00CF3A6C">
      <w:pPr>
        <w:pStyle w:val="Prrafodelista"/>
        <w:numPr>
          <w:ilvl w:val="0"/>
          <w:numId w:val="23"/>
        </w:numPr>
        <w:autoSpaceDE w:val="0"/>
        <w:autoSpaceDN w:val="0"/>
        <w:adjustRightInd w:val="0"/>
        <w:spacing w:after="100" w:afterAutospacing="1"/>
        <w:rPr>
          <w:rFonts w:cs="Arial"/>
        </w:rPr>
      </w:pPr>
      <w:r w:rsidRPr="00A978C2">
        <w:rPr>
          <w:rFonts w:cs="Arial"/>
        </w:rPr>
        <w:t>Grado de protección IP 40.</w:t>
      </w:r>
    </w:p>
    <w:p w:rsidR="00344866" w:rsidRPr="00A978C2" w:rsidRDefault="00344866" w:rsidP="005D54FC">
      <w:pPr>
        <w:pStyle w:val="Textoindependiente"/>
        <w:spacing w:after="0"/>
        <w:rPr>
          <w:rFonts w:cs="Arial"/>
        </w:rPr>
      </w:pPr>
      <w:r w:rsidRPr="00A978C2">
        <w:rPr>
          <w:rFonts w:cs="Arial"/>
        </w:rPr>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A978C2" w:rsidRDefault="00344866" w:rsidP="00344866">
      <w:pPr>
        <w:pStyle w:val="Ttulo2"/>
        <w:rPr>
          <w:rFonts w:cs="Arial"/>
          <w:sz w:val="20"/>
        </w:rPr>
      </w:pPr>
      <w:r w:rsidRPr="00A978C2">
        <w:rPr>
          <w:rFonts w:cs="Arial"/>
          <w:sz w:val="20"/>
        </w:rPr>
        <w:lastRenderedPageBreak/>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A978C2" w:rsidRDefault="00344866" w:rsidP="00344866">
      <w:pPr>
        <w:pStyle w:val="Textoindependiente"/>
        <w:spacing w:after="100" w:afterAutospacing="1"/>
        <w:rPr>
          <w:rFonts w:cs="Arial"/>
          <w:bCs/>
        </w:rPr>
      </w:pPr>
      <w:r w:rsidRPr="00A978C2">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A978C2" w:rsidRDefault="00344866" w:rsidP="00344866">
      <w:pPr>
        <w:pStyle w:val="Ttulo2"/>
        <w:rPr>
          <w:rFonts w:cs="Arial"/>
          <w:sz w:val="20"/>
        </w:rPr>
      </w:pPr>
      <w:r w:rsidRPr="00A978C2">
        <w:rPr>
          <w:rFonts w:cs="Arial"/>
          <w:sz w:val="20"/>
        </w:rPr>
        <w:t xml:space="preserve"> </w:t>
      </w: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 las unidades a instalar serán cuantificadas con anterioridad y autorizadas por el Supervisor de Obra.</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11" w:name="_Toc200299622"/>
      <w:bookmarkStart w:id="12" w:name="_Toc214465130"/>
    </w:p>
    <w:p w:rsidR="00344866" w:rsidRPr="00A978C2" w:rsidRDefault="00344866" w:rsidP="00344866">
      <w:pPr>
        <w:pStyle w:val="Ttulo1"/>
        <w:rPr>
          <w:rFonts w:cs="Arial"/>
          <w:sz w:val="20"/>
          <w:lang w:val="pt-BR"/>
        </w:rPr>
      </w:pPr>
      <w:bookmarkStart w:id="13" w:name="_Toc459221902"/>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INTERRUPTORES </w:t>
      </w:r>
      <w:proofErr w:type="spellStart"/>
      <w:r w:rsidRPr="00A978C2">
        <w:rPr>
          <w:rFonts w:cs="Arial"/>
          <w:sz w:val="20"/>
          <w:lang w:val="pt-BR"/>
        </w:rPr>
        <w:t>TERMOMAGNETICOS</w:t>
      </w:r>
      <w:proofErr w:type="spellEnd"/>
      <w:r w:rsidRPr="00A978C2">
        <w:rPr>
          <w:rFonts w:cs="Arial"/>
          <w:sz w:val="20"/>
          <w:lang w:val="pt-BR"/>
        </w:rPr>
        <w:t xml:space="preserve"> TRIFÁSICOS</w:t>
      </w:r>
      <w:bookmarkEnd w:id="11"/>
      <w:bookmarkEnd w:id="12"/>
      <w:bookmarkEnd w:id="13"/>
    </w:p>
    <w:p w:rsidR="00344866" w:rsidRPr="00A978C2" w:rsidRDefault="00344866" w:rsidP="00344866">
      <w:pPr>
        <w:pStyle w:val="Textoindependiente"/>
        <w:spacing w:after="100" w:afterAutospacing="1"/>
        <w:rPr>
          <w:rFonts w:cs="Arial"/>
        </w:rPr>
      </w:pPr>
      <w:r w:rsidRPr="00A978C2">
        <w:rPr>
          <w:rFonts w:cs="Arial"/>
        </w:rPr>
        <w:t xml:space="preserve">Este ítem se refiere a la provisión e instalación de interruptores termo magnéticos </w:t>
      </w:r>
      <w:proofErr w:type="spellStart"/>
      <w:r w:rsidRPr="00A978C2">
        <w:rPr>
          <w:rFonts w:cs="Arial"/>
        </w:rPr>
        <w:t>tripolares</w:t>
      </w:r>
      <w:proofErr w:type="spellEnd"/>
      <w:r w:rsidRPr="00A978C2">
        <w:rPr>
          <w:rFonts w:cs="Arial"/>
        </w:rPr>
        <w:t xml:space="preserve"> a emplearse como protección general de los alimentadores</w:t>
      </w:r>
      <w:r w:rsidR="00427027" w:rsidRPr="00A978C2">
        <w:rPr>
          <w:rFonts w:cs="Arial"/>
        </w:rPr>
        <w:t xml:space="preserve"> en el Tablero Principal y los T</w:t>
      </w:r>
      <w:r w:rsidRPr="00A978C2">
        <w:rPr>
          <w:rFonts w:cs="Arial"/>
        </w:rPr>
        <w:t xml:space="preserve">ableros </w:t>
      </w:r>
      <w:r w:rsidR="00427027" w:rsidRPr="00A978C2">
        <w:rPr>
          <w:rFonts w:cs="Arial"/>
        </w:rPr>
        <w:t>S</w:t>
      </w:r>
      <w:r w:rsidRPr="00A978C2">
        <w:rPr>
          <w:rFonts w:cs="Arial"/>
        </w:rPr>
        <w:t>ecundarios</w:t>
      </w:r>
      <w:r w:rsidR="0095128A" w:rsidRPr="00A978C2">
        <w:rPr>
          <w:rFonts w:cs="Arial"/>
        </w:rPr>
        <w:t xml:space="preserve"> de la Iluminación Perimetral, Oficinas, Galpón y Puesto de Control</w:t>
      </w:r>
      <w:r w:rsidRPr="00A978C2">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A978C2" w:rsidRDefault="00344866" w:rsidP="00344866">
      <w:pPr>
        <w:pStyle w:val="Textoindependiente"/>
        <w:spacing w:after="100" w:afterAutospacing="1"/>
        <w:rPr>
          <w:rFonts w:cs="Arial"/>
        </w:rPr>
      </w:pPr>
      <w:r w:rsidRPr="00A978C2">
        <w:rPr>
          <w:rFonts w:cs="Arial"/>
        </w:rPr>
        <w:t xml:space="preserve">Los interruptores </w:t>
      </w:r>
      <w:proofErr w:type="spellStart"/>
      <w:r w:rsidRPr="00A978C2">
        <w:rPr>
          <w:rFonts w:cs="Arial"/>
        </w:rPr>
        <w:t>termomagnéticos</w:t>
      </w:r>
      <w:proofErr w:type="spellEnd"/>
      <w:r w:rsidRPr="00A978C2">
        <w:rPr>
          <w:rFonts w:cs="Arial"/>
        </w:rPr>
        <w:t xml:space="preserve"> tri</w:t>
      </w:r>
      <w:r w:rsidR="00427027" w:rsidRPr="00A978C2">
        <w:rPr>
          <w:rFonts w:cs="Arial"/>
        </w:rPr>
        <w:t>fásicos</w:t>
      </w:r>
      <w:r w:rsidRPr="00A978C2">
        <w:rPr>
          <w:rFonts w:cs="Arial"/>
        </w:rPr>
        <w:t xml:space="preserve"> deberán satisfacer lo siguiente:</w:t>
      </w:r>
    </w:p>
    <w:p w:rsidR="00344866" w:rsidRPr="00A978C2" w:rsidRDefault="00344866" w:rsidP="008B5C1C">
      <w:pPr>
        <w:pStyle w:val="Textoindependiente"/>
        <w:numPr>
          <w:ilvl w:val="0"/>
          <w:numId w:val="18"/>
        </w:numPr>
        <w:spacing w:before="0" w:after="100" w:afterAutospacing="1"/>
        <w:rPr>
          <w:rFonts w:cs="Arial"/>
        </w:rPr>
      </w:pPr>
      <w:r w:rsidRPr="00A978C2">
        <w:rPr>
          <w:rFonts w:cs="Arial"/>
        </w:rPr>
        <w:t>Tensión nominal 230/400V, frecuencia 50 Hz con grado de protección de, IP40 en gabinete.</w:t>
      </w:r>
    </w:p>
    <w:p w:rsidR="00344866" w:rsidRPr="00A978C2" w:rsidRDefault="00344866" w:rsidP="008B5C1C">
      <w:pPr>
        <w:pStyle w:val="Textoindependiente"/>
        <w:numPr>
          <w:ilvl w:val="0"/>
          <w:numId w:val="18"/>
        </w:numPr>
        <w:spacing w:before="0" w:after="100" w:afterAutospacing="1"/>
        <w:rPr>
          <w:rFonts w:cs="Arial"/>
        </w:rPr>
      </w:pPr>
      <w:r w:rsidRPr="00A978C2">
        <w:rPr>
          <w:rFonts w:cs="Arial"/>
        </w:rPr>
        <w:t>La tensión de operación  de los termos magnéticos trifásicos será de 380 V. El montaje se realizará en los tableros de distribución principal y tableros de distribución secundaria.</w:t>
      </w:r>
    </w:p>
    <w:p w:rsidR="00344866" w:rsidRPr="00A978C2" w:rsidRDefault="004E0966" w:rsidP="008B5C1C">
      <w:pPr>
        <w:pStyle w:val="Textoindependiente"/>
        <w:numPr>
          <w:ilvl w:val="0"/>
          <w:numId w:val="18"/>
        </w:numPr>
        <w:spacing w:before="0" w:after="100" w:afterAutospacing="1"/>
        <w:rPr>
          <w:rFonts w:cs="Arial"/>
        </w:rPr>
      </w:pPr>
      <w:r w:rsidRPr="00A978C2">
        <w:rPr>
          <w:rFonts w:cs="Arial"/>
        </w:rPr>
        <w:lastRenderedPageBreak/>
        <w:t>Los termo-</w:t>
      </w:r>
      <w:r w:rsidR="00344866" w:rsidRPr="00A978C2">
        <w:rPr>
          <w:rFonts w:cs="Arial"/>
        </w:rPr>
        <w:t>magnéticos deben poseer láminas separadoras aislantes entre bornes de conexión, conforme con normas, para conexión con terminal o con prensa cable.</w:t>
      </w:r>
    </w:p>
    <w:p w:rsidR="00CC4640" w:rsidRPr="00A978C2" w:rsidRDefault="00CC4640" w:rsidP="00CC4640">
      <w:pPr>
        <w:pStyle w:val="Textoindependiente"/>
        <w:numPr>
          <w:ilvl w:val="0"/>
          <w:numId w:val="18"/>
        </w:numPr>
        <w:spacing w:after="100" w:afterAutospacing="1"/>
        <w:rPr>
          <w:rFonts w:cs="Arial"/>
        </w:rPr>
      </w:pPr>
      <w:r w:rsidRPr="00A978C2">
        <w:rPr>
          <w:rFonts w:cs="Arial"/>
        </w:rPr>
        <w:t>Capaci</w:t>
      </w:r>
      <w:r w:rsidR="005D1709" w:rsidRPr="00A978C2">
        <w:rPr>
          <w:rFonts w:cs="Arial"/>
        </w:rPr>
        <w:t>dad de interrupción mínima de 10</w:t>
      </w:r>
      <w:r w:rsidRPr="00A978C2">
        <w:rPr>
          <w:rFonts w:cs="Arial"/>
        </w:rPr>
        <w:t xml:space="preserve"> </w:t>
      </w:r>
      <w:proofErr w:type="spellStart"/>
      <w:r w:rsidRPr="00A978C2">
        <w:rPr>
          <w:rFonts w:cs="Arial"/>
        </w:rPr>
        <w:t>kA</w:t>
      </w:r>
      <w:proofErr w:type="spellEnd"/>
      <w:r w:rsidRPr="00A978C2">
        <w:rPr>
          <w:rFonts w:cs="Arial"/>
        </w:rPr>
        <w:t xml:space="preserve"> en 230/400 V, con apertura electromagnética instantánea y térmica. La capacidad  será indicada impresa exteriormente y de accionamiento manual, para conexión con terminal o con prensa cable.</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A978C2" w:rsidRDefault="00344866" w:rsidP="00344866">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w:t>
      </w:r>
      <w:r w:rsidR="004E0966" w:rsidRPr="00A978C2">
        <w:rPr>
          <w:rFonts w:cs="Arial"/>
        </w:rPr>
        <w:t>de la instalación de los  termo-</w:t>
      </w:r>
      <w:r w:rsidRPr="00A978C2">
        <w:rPr>
          <w:rFonts w:cs="Arial"/>
        </w:rPr>
        <w:t>magnéticos, la verificación del estado de los mismos y la ejecución de la instalación de acuerdo a planos y diagramas.</w:t>
      </w:r>
    </w:p>
    <w:p w:rsidR="00344866" w:rsidRPr="00A978C2" w:rsidRDefault="00344866" w:rsidP="00344866">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745974" w:rsidRPr="00A978C2">
        <w:rPr>
          <w:rFonts w:cs="Arial"/>
        </w:rPr>
        <w:t xml:space="preserve"> diferenciando los </w:t>
      </w:r>
      <w:proofErr w:type="spellStart"/>
      <w:r w:rsidR="00745974" w:rsidRPr="00A978C2">
        <w:rPr>
          <w:rFonts w:cs="Arial"/>
        </w:rPr>
        <w:t>termomagnéticos</w:t>
      </w:r>
      <w:proofErr w:type="spellEnd"/>
      <w:r w:rsidR="00745974" w:rsidRPr="00A978C2">
        <w:rPr>
          <w:rFonts w:cs="Arial"/>
        </w:rPr>
        <w:t xml:space="preserve"> según la capacidad de corriente de operación,</w:t>
      </w:r>
      <w:r w:rsidRPr="00A978C2">
        <w:rPr>
          <w:rFonts w:cs="Arial"/>
        </w:rPr>
        <w:t xml:space="preserve"> las unidades a instalar serán cuantificadas con anterioridad y autorizadas por el Supervisor de Obra.</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344866">
      <w:pPr>
        <w:pStyle w:val="Ttulo1"/>
        <w:rPr>
          <w:rFonts w:cs="Arial"/>
          <w:sz w:val="20"/>
          <w:lang w:val="pt-BR"/>
        </w:rPr>
      </w:pPr>
      <w:bookmarkStart w:id="14" w:name="_Toc200299623"/>
      <w:bookmarkStart w:id="15" w:name="_Toc214465131"/>
      <w:bookmarkStart w:id="16" w:name="_Toc459221903"/>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INTER</w:t>
      </w:r>
      <w:r w:rsidR="004C3F5A" w:rsidRPr="00A978C2">
        <w:rPr>
          <w:rFonts w:cs="Arial"/>
          <w:sz w:val="20"/>
          <w:lang w:val="pt-BR"/>
        </w:rPr>
        <w:t xml:space="preserve">RUPTORES </w:t>
      </w:r>
      <w:proofErr w:type="spellStart"/>
      <w:r w:rsidRPr="00A978C2">
        <w:rPr>
          <w:rFonts w:cs="Arial"/>
          <w:sz w:val="20"/>
          <w:lang w:val="pt-BR"/>
        </w:rPr>
        <w:t>TERMOMAGNETICOS</w:t>
      </w:r>
      <w:proofErr w:type="spellEnd"/>
      <w:r w:rsidRPr="00A978C2">
        <w:rPr>
          <w:rFonts w:cs="Arial"/>
          <w:sz w:val="20"/>
          <w:lang w:val="pt-BR"/>
        </w:rPr>
        <w:t xml:space="preserve"> MONOFÁSICOS</w:t>
      </w:r>
      <w:bookmarkEnd w:id="14"/>
      <w:bookmarkEnd w:id="15"/>
      <w:r w:rsidR="004E0966" w:rsidRPr="00A978C2">
        <w:rPr>
          <w:rFonts w:cs="Arial"/>
          <w:sz w:val="20"/>
          <w:lang w:val="pt-BR"/>
        </w:rPr>
        <w:t>.</w:t>
      </w:r>
      <w:bookmarkEnd w:id="16"/>
    </w:p>
    <w:p w:rsidR="00344866" w:rsidRPr="00A978C2" w:rsidRDefault="00344866" w:rsidP="00344866">
      <w:pPr>
        <w:pStyle w:val="Textoindependiente"/>
        <w:spacing w:after="100" w:afterAutospacing="1"/>
        <w:rPr>
          <w:rFonts w:cs="Arial"/>
        </w:rPr>
      </w:pPr>
      <w:r w:rsidRPr="00A978C2">
        <w:rPr>
          <w:rFonts w:cs="Arial"/>
        </w:rPr>
        <w:t>Este ítem refiere a la provisión e ins</w:t>
      </w:r>
      <w:r w:rsidR="004E0966" w:rsidRPr="00A978C2">
        <w:rPr>
          <w:rFonts w:cs="Arial"/>
        </w:rPr>
        <w:t>talación de interruptores termo-</w:t>
      </w:r>
      <w:r w:rsidRPr="00A978C2">
        <w:rPr>
          <w:rFonts w:cs="Arial"/>
        </w:rPr>
        <w:t xml:space="preserve">magnéticos </w:t>
      </w:r>
      <w:proofErr w:type="spellStart"/>
      <w:r w:rsidRPr="00A978C2">
        <w:rPr>
          <w:rFonts w:cs="Arial"/>
        </w:rPr>
        <w:t>monopolares</w:t>
      </w:r>
      <w:proofErr w:type="spellEnd"/>
      <w:r w:rsidRPr="00A978C2">
        <w:rPr>
          <w:rFonts w:cs="Arial"/>
        </w:rPr>
        <w:t xml:space="preserve"> a emplearse como protección de los circuitos de iluminación, tomacorrientes y tomas de fuerza y serán ubicados en los Tableros de Distribución Secundarios</w:t>
      </w:r>
      <w:r w:rsidR="00745974" w:rsidRPr="00A978C2">
        <w:rPr>
          <w:rFonts w:cs="Arial"/>
        </w:rPr>
        <w:t xml:space="preserve"> de las Oficinas, Galpón, Puesto de Control e Iluminación Perimetral. </w:t>
      </w:r>
      <w:r w:rsidRPr="00A978C2">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 xml:space="preserve">El Contratista será el responsable de proveer todos los materiales, equipo y herramientas que sean necesarios para la buena ejecución de la instalación de los termo magnéticos, salvo se exprese lo </w:t>
      </w:r>
      <w:r w:rsidRPr="00A978C2">
        <w:rPr>
          <w:rFonts w:cs="Arial"/>
        </w:rPr>
        <w:lastRenderedPageBreak/>
        <w:t>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Los interruptores termo magnéticos mono</w:t>
      </w:r>
      <w:r w:rsidR="00CC4640" w:rsidRPr="00A978C2">
        <w:rPr>
          <w:rFonts w:cs="Arial"/>
        </w:rPr>
        <w:t>fásicos</w:t>
      </w:r>
      <w:r w:rsidRPr="00A978C2">
        <w:rPr>
          <w:rFonts w:cs="Arial"/>
        </w:rPr>
        <w:t xml:space="preserve"> deberán tener las siguientes características.</w:t>
      </w:r>
    </w:p>
    <w:p w:rsidR="00427027" w:rsidRPr="00A978C2" w:rsidRDefault="00427027" w:rsidP="00427027">
      <w:pPr>
        <w:pStyle w:val="Textoindependiente"/>
        <w:numPr>
          <w:ilvl w:val="0"/>
          <w:numId w:val="18"/>
        </w:numPr>
        <w:spacing w:before="0" w:after="100" w:afterAutospacing="1"/>
        <w:rPr>
          <w:rFonts w:cs="Arial"/>
        </w:rPr>
      </w:pPr>
      <w:r w:rsidRPr="00A978C2">
        <w:rPr>
          <w:rFonts w:cs="Arial"/>
        </w:rPr>
        <w:t>Tensión nominal 230</w:t>
      </w:r>
      <w:r w:rsidR="00CC4640" w:rsidRPr="00A978C2">
        <w:rPr>
          <w:rFonts w:cs="Arial"/>
        </w:rPr>
        <w:t xml:space="preserve"> </w:t>
      </w:r>
      <w:r w:rsidRPr="00A978C2">
        <w:rPr>
          <w:rFonts w:cs="Arial"/>
        </w:rPr>
        <w:t>V, frecuencia 50 Hz con grado de protección de  IP40 en gabinete.</w:t>
      </w:r>
    </w:p>
    <w:p w:rsidR="00427027" w:rsidRPr="00A978C2" w:rsidRDefault="00427027" w:rsidP="00427027">
      <w:pPr>
        <w:pStyle w:val="Textoindependiente"/>
        <w:numPr>
          <w:ilvl w:val="0"/>
          <w:numId w:val="18"/>
        </w:numPr>
        <w:spacing w:before="0" w:after="100" w:afterAutospacing="1"/>
        <w:rPr>
          <w:rFonts w:cs="Arial"/>
        </w:rPr>
      </w:pPr>
      <w:r w:rsidRPr="00A978C2">
        <w:rPr>
          <w:rFonts w:cs="Arial"/>
        </w:rPr>
        <w:t xml:space="preserve">La tensión de operación  de los termos </w:t>
      </w:r>
      <w:r w:rsidR="00CC4640" w:rsidRPr="00A978C2">
        <w:rPr>
          <w:rFonts w:cs="Arial"/>
        </w:rPr>
        <w:t>magnéticos trifásicos será de 22</w:t>
      </w:r>
      <w:r w:rsidRPr="00A978C2">
        <w:rPr>
          <w:rFonts w:cs="Arial"/>
        </w:rPr>
        <w:t>0 V. El montaje se realizará en los tableros de distribución secundaria.</w:t>
      </w:r>
    </w:p>
    <w:p w:rsidR="00CC4640" w:rsidRPr="00A978C2" w:rsidRDefault="00CC4640" w:rsidP="00CC4640">
      <w:pPr>
        <w:pStyle w:val="Textoindependiente"/>
        <w:numPr>
          <w:ilvl w:val="0"/>
          <w:numId w:val="18"/>
        </w:numPr>
        <w:spacing w:after="100" w:afterAutospacing="1"/>
        <w:rPr>
          <w:rFonts w:cs="Arial"/>
        </w:rPr>
      </w:pPr>
      <w:r w:rsidRPr="00A978C2">
        <w:rPr>
          <w:rFonts w:cs="Arial"/>
        </w:rPr>
        <w:t xml:space="preserve">Capacidad de interrupción mínima de 10 </w:t>
      </w:r>
      <w:proofErr w:type="spellStart"/>
      <w:r w:rsidRPr="00A978C2">
        <w:rPr>
          <w:rFonts w:cs="Arial"/>
        </w:rPr>
        <w:t>kA</w:t>
      </w:r>
      <w:proofErr w:type="spellEnd"/>
      <w:r w:rsidRPr="00A978C2">
        <w:rPr>
          <w:rFonts w:cs="Arial"/>
        </w:rPr>
        <w:t xml:space="preserve"> en 230 V, con apertura electromagnética instantánea y térmica. La capacidad  será indicada impresa exteriormente y de accionamiento manual</w:t>
      </w:r>
      <w:r w:rsidR="00067861" w:rsidRPr="00A978C2">
        <w:rPr>
          <w:rFonts w:cs="Arial"/>
        </w:rPr>
        <w:t>.</w:t>
      </w:r>
      <w:r w:rsidRPr="00A978C2">
        <w:rPr>
          <w:rFonts w:cs="Arial"/>
        </w:rPr>
        <w:t xml:space="preserve"> </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44866" w:rsidRPr="00A978C2" w:rsidRDefault="00344866" w:rsidP="00344866">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w:t>
      </w:r>
      <w:r w:rsidR="004E0966" w:rsidRPr="00A978C2">
        <w:rPr>
          <w:rFonts w:cs="Arial"/>
        </w:rPr>
        <w:t xml:space="preserve"> de la instalación de los termo-</w:t>
      </w:r>
      <w:r w:rsidRPr="00A978C2">
        <w:rPr>
          <w:rFonts w:cs="Arial"/>
        </w:rPr>
        <w:t xml:space="preserve">magnéticos, la verificación del estado de los mismos y la ejecución de la instalación de acuerdo a planos y al diagrama unifilar. </w:t>
      </w:r>
    </w:p>
    <w:p w:rsidR="00344866" w:rsidRPr="00A978C2" w:rsidRDefault="00344866" w:rsidP="00344866">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745974" w:rsidRPr="00A978C2">
        <w:rPr>
          <w:rFonts w:cs="Arial"/>
        </w:rPr>
        <w:t xml:space="preserve"> diferenciando los </w:t>
      </w:r>
      <w:proofErr w:type="spellStart"/>
      <w:r w:rsidR="00745974" w:rsidRPr="00A978C2">
        <w:rPr>
          <w:rFonts w:cs="Arial"/>
        </w:rPr>
        <w:t>termomagnéticos</w:t>
      </w:r>
      <w:proofErr w:type="spellEnd"/>
      <w:r w:rsidR="00745974" w:rsidRPr="00A978C2">
        <w:rPr>
          <w:rFonts w:cs="Arial"/>
        </w:rPr>
        <w:t xml:space="preserve"> según la capacidad de corriente de operación,</w:t>
      </w:r>
      <w:r w:rsidRPr="00A978C2">
        <w:rPr>
          <w:rFonts w:cs="Arial"/>
        </w:rPr>
        <w:t xml:space="preserve"> las unidades a instalar serán cuantificadas con anterioridad y autorizadas por el Supervisor de Obra.</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A978C2">
        <w:rPr>
          <w:rFonts w:cs="Arial"/>
        </w:rPr>
        <w:t>.</w:t>
      </w:r>
    </w:p>
    <w:p w:rsidR="008B5C1C" w:rsidRPr="00A978C2" w:rsidRDefault="00132C26" w:rsidP="00132C26">
      <w:pPr>
        <w:pStyle w:val="Ttulo1"/>
        <w:rPr>
          <w:rFonts w:cs="Arial"/>
          <w:sz w:val="20"/>
          <w:lang w:val="pt-BR"/>
        </w:rPr>
      </w:pPr>
      <w:bookmarkStart w:id="17" w:name="_Toc459221904"/>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r w:rsidR="007E7CD6" w:rsidRPr="00A978C2">
        <w:rPr>
          <w:rFonts w:cs="Arial"/>
          <w:sz w:val="20"/>
          <w:lang w:val="pt-BR"/>
        </w:rPr>
        <w:t xml:space="preserve">DE </w:t>
      </w:r>
      <w:proofErr w:type="spellStart"/>
      <w:r w:rsidR="007E7CD6" w:rsidRPr="00A978C2">
        <w:rPr>
          <w:rFonts w:cs="Arial"/>
          <w:sz w:val="20"/>
          <w:lang w:val="pt-BR"/>
        </w:rPr>
        <w:t>TABLERO</w:t>
      </w:r>
      <w:proofErr w:type="spellEnd"/>
      <w:r w:rsidR="007E7CD6" w:rsidRPr="00A978C2">
        <w:rPr>
          <w:rFonts w:cs="Arial"/>
          <w:sz w:val="20"/>
          <w:lang w:val="pt-BR"/>
        </w:rPr>
        <w:t xml:space="preserve"> METÁLICO, </w:t>
      </w:r>
      <w:proofErr w:type="spellStart"/>
      <w:r w:rsidR="007E7CD6" w:rsidRPr="00A978C2">
        <w:rPr>
          <w:rFonts w:cs="Arial"/>
          <w:sz w:val="20"/>
          <w:lang w:val="pt-BR"/>
        </w:rPr>
        <w:t>INCLUYE</w:t>
      </w:r>
      <w:proofErr w:type="spellEnd"/>
      <w:r w:rsidR="007E7CD6" w:rsidRPr="00A978C2">
        <w:rPr>
          <w:rFonts w:cs="Arial"/>
          <w:sz w:val="20"/>
          <w:lang w:val="pt-BR"/>
        </w:rPr>
        <w:t xml:space="preserve"> TEMPORIZADOR ELECTRÓNICO 16 A Y </w:t>
      </w:r>
      <w:proofErr w:type="spellStart"/>
      <w:r w:rsidR="007E7CD6" w:rsidRPr="00A978C2">
        <w:rPr>
          <w:rFonts w:cs="Arial"/>
          <w:sz w:val="20"/>
          <w:lang w:val="pt-BR"/>
        </w:rPr>
        <w:t>CONTACTOR</w:t>
      </w:r>
      <w:proofErr w:type="spellEnd"/>
      <w:r w:rsidR="007E7CD6" w:rsidRPr="00A978C2">
        <w:rPr>
          <w:rFonts w:cs="Arial"/>
          <w:sz w:val="20"/>
          <w:lang w:val="pt-BR"/>
        </w:rPr>
        <w:t xml:space="preserve"> TRIFÁSICO</w:t>
      </w:r>
      <w:r w:rsidRPr="00A978C2">
        <w:rPr>
          <w:rFonts w:cs="Arial"/>
          <w:sz w:val="20"/>
          <w:lang w:val="pt-BR"/>
        </w:rPr>
        <w:t>.</w:t>
      </w:r>
      <w:bookmarkEnd w:id="17"/>
    </w:p>
    <w:p w:rsidR="00132C26" w:rsidRPr="00A978C2" w:rsidRDefault="00132C26" w:rsidP="00132C26"/>
    <w:p w:rsidR="00CC4640" w:rsidRPr="00A978C2" w:rsidRDefault="00132C26" w:rsidP="00132C26">
      <w:pPr>
        <w:pStyle w:val="Textoindependiente"/>
        <w:spacing w:after="100" w:afterAutospacing="1"/>
        <w:rPr>
          <w:rFonts w:cs="Arial"/>
        </w:rPr>
      </w:pPr>
      <w:r w:rsidRPr="00A978C2">
        <w:rPr>
          <w:rFonts w:cs="Arial"/>
        </w:rPr>
        <w:t>Este ítem refiere a la provisión e instalación de</w:t>
      </w:r>
      <w:r w:rsidR="007E7CD6" w:rsidRPr="00A978C2">
        <w:rPr>
          <w:rFonts w:cs="Arial"/>
        </w:rPr>
        <w:t>l tablero de</w:t>
      </w:r>
      <w:r w:rsidR="00F87938" w:rsidRPr="00A978C2">
        <w:rPr>
          <w:rFonts w:cs="Arial"/>
        </w:rPr>
        <w:t xml:space="preserve"> un tablero </w:t>
      </w:r>
      <w:proofErr w:type="spellStart"/>
      <w:r w:rsidR="00F87938" w:rsidRPr="00A978C2">
        <w:rPr>
          <w:rFonts w:cs="Arial"/>
        </w:rPr>
        <w:t>metáico</w:t>
      </w:r>
      <w:proofErr w:type="spellEnd"/>
      <w:r w:rsidR="00F87938" w:rsidRPr="00A978C2">
        <w:rPr>
          <w:rFonts w:cs="Arial"/>
        </w:rPr>
        <w:t xml:space="preserve"> que incluye temporizadores </w:t>
      </w:r>
      <w:r w:rsidR="00F768EC" w:rsidRPr="00A978C2">
        <w:rPr>
          <w:rFonts w:cs="Arial"/>
        </w:rPr>
        <w:t xml:space="preserve">electrónicos programables </w:t>
      </w:r>
      <w:r w:rsidR="00F87938" w:rsidRPr="00A978C2">
        <w:rPr>
          <w:rFonts w:cs="Arial"/>
        </w:rPr>
        <w:t xml:space="preserve">y </w:t>
      </w:r>
      <w:proofErr w:type="spellStart"/>
      <w:r w:rsidR="00F87938" w:rsidRPr="00A978C2">
        <w:rPr>
          <w:rFonts w:cs="Arial"/>
        </w:rPr>
        <w:t>contactores</w:t>
      </w:r>
      <w:proofErr w:type="spellEnd"/>
      <w:r w:rsidR="00F87938" w:rsidRPr="00A978C2">
        <w:rPr>
          <w:rFonts w:cs="Arial"/>
        </w:rPr>
        <w:t xml:space="preserve"> trifásicos a</w:t>
      </w:r>
      <w:r w:rsidR="00E703D4" w:rsidRPr="00A978C2">
        <w:rPr>
          <w:rFonts w:cs="Arial"/>
        </w:rPr>
        <w:t xml:space="preserve"> </w:t>
      </w:r>
      <w:r w:rsidR="007E7CD6" w:rsidRPr="00A978C2">
        <w:rPr>
          <w:rFonts w:cs="Arial"/>
        </w:rPr>
        <w:t xml:space="preserve"> emplearse </w:t>
      </w:r>
      <w:r w:rsidR="00745974" w:rsidRPr="00A978C2">
        <w:rPr>
          <w:rFonts w:cs="Arial"/>
        </w:rPr>
        <w:t xml:space="preserve">como interruptores </w:t>
      </w:r>
      <w:r w:rsidR="00745974" w:rsidRPr="00A978C2">
        <w:rPr>
          <w:rFonts w:cs="Arial"/>
        </w:rPr>
        <w:lastRenderedPageBreak/>
        <w:t xml:space="preserve">automáticos </w:t>
      </w:r>
      <w:r w:rsidR="00E703D4" w:rsidRPr="00A978C2">
        <w:rPr>
          <w:rFonts w:cs="Arial"/>
        </w:rPr>
        <w:t>en los</w:t>
      </w:r>
      <w:r w:rsidRPr="00A978C2">
        <w:rPr>
          <w:rFonts w:cs="Arial"/>
        </w:rPr>
        <w:t xml:space="preserve"> circuitos de iluminación</w:t>
      </w:r>
      <w:r w:rsidR="00E703D4" w:rsidRPr="00A978C2">
        <w:rPr>
          <w:rFonts w:cs="Arial"/>
        </w:rPr>
        <w:t xml:space="preserve"> del muro de cerco</w:t>
      </w:r>
      <w:r w:rsidR="007E7CD6" w:rsidRPr="00A978C2">
        <w:rPr>
          <w:rFonts w:cs="Arial"/>
        </w:rPr>
        <w:t>,</w:t>
      </w:r>
      <w:r w:rsidRPr="00A978C2">
        <w:rPr>
          <w:rFonts w:cs="Arial"/>
        </w:rPr>
        <w:t xml:space="preserve"> y serán ubicados </w:t>
      </w:r>
      <w:r w:rsidR="007E7CD6" w:rsidRPr="00A978C2">
        <w:rPr>
          <w:rFonts w:cs="Arial"/>
        </w:rPr>
        <w:t xml:space="preserve">debajo del </w:t>
      </w:r>
      <w:r w:rsidR="00E703D4" w:rsidRPr="00A978C2">
        <w:rPr>
          <w:rFonts w:cs="Arial"/>
        </w:rPr>
        <w:t xml:space="preserve"> </w:t>
      </w:r>
      <w:r w:rsidRPr="00A978C2">
        <w:rPr>
          <w:rFonts w:cs="Arial"/>
        </w:rPr>
        <w:t>Tablero</w:t>
      </w:r>
      <w:r w:rsidR="00E703D4" w:rsidRPr="00A978C2">
        <w:rPr>
          <w:rFonts w:cs="Arial"/>
        </w:rPr>
        <w:t xml:space="preserve"> de Distribución Secundario de iluminación perimetral</w:t>
      </w:r>
      <w:r w:rsidRPr="00A978C2">
        <w:rPr>
          <w:rFonts w:cs="Arial"/>
        </w:rPr>
        <w:t>.</w:t>
      </w:r>
    </w:p>
    <w:p w:rsidR="00132C26" w:rsidRPr="00A978C2" w:rsidRDefault="00132C26" w:rsidP="00132C26">
      <w:pPr>
        <w:pStyle w:val="Textoindependiente"/>
        <w:spacing w:after="100" w:afterAutospacing="1"/>
        <w:rPr>
          <w:rFonts w:cs="Arial"/>
        </w:rPr>
      </w:pPr>
      <w:r w:rsidRPr="00A978C2">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Pr="00A978C2" w:rsidRDefault="00CC4640" w:rsidP="00CC4640">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El Tablero debe ser cerrado, de tal manera que no permita el acceso accidental de personas y objetos a las partes vivas del mismo, y serán herméticos para evitar el ingreso de polvo y gases, mediante la colocación de una banda de goma de dimensiones apropiadas. </w:t>
      </w:r>
    </w:p>
    <w:p w:rsidR="00CC4640" w:rsidRPr="00A978C2" w:rsidRDefault="00CC4640" w:rsidP="00CC4640">
      <w:pPr>
        <w:pStyle w:val="Prrafodelista2"/>
        <w:spacing w:after="100" w:afterAutospacing="1" w:line="240" w:lineRule="auto"/>
        <w:ind w:left="0"/>
        <w:jc w:val="both"/>
        <w:rPr>
          <w:rFonts w:ascii="Arial" w:hAnsi="Arial" w:cs="Arial"/>
          <w:sz w:val="20"/>
          <w:szCs w:val="20"/>
          <w:lang w:val="es-ES"/>
        </w:rPr>
      </w:pPr>
    </w:p>
    <w:p w:rsidR="00CC4640" w:rsidRPr="00A978C2" w:rsidRDefault="00CC4640" w:rsidP="00CC4640">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tablero llevará una puerta, provista de llave  y tendrán un acabado con pintura de color plomo, horneada a alta temperatura para evitar la corrosión.</w:t>
      </w:r>
    </w:p>
    <w:p w:rsidR="00132C26" w:rsidRPr="00A978C2" w:rsidRDefault="00132C26" w:rsidP="00132C26">
      <w:pPr>
        <w:pStyle w:val="Ttulo2"/>
        <w:rPr>
          <w:rFonts w:cs="Arial"/>
          <w:sz w:val="20"/>
        </w:rPr>
      </w:pPr>
      <w:r w:rsidRPr="00A978C2">
        <w:rPr>
          <w:rFonts w:cs="Arial"/>
          <w:sz w:val="20"/>
        </w:rPr>
        <w:t>MATERIALES, HERRAMIENTAS Y EQUIPO</w:t>
      </w:r>
    </w:p>
    <w:p w:rsidR="00132C26" w:rsidRPr="00A978C2" w:rsidRDefault="00132C26" w:rsidP="00132C26">
      <w:pPr>
        <w:pStyle w:val="Textoindependiente"/>
        <w:spacing w:after="100" w:afterAutospacing="1"/>
        <w:rPr>
          <w:rFonts w:cs="Arial"/>
        </w:rPr>
      </w:pPr>
      <w:r w:rsidRPr="00A978C2">
        <w:rPr>
          <w:rFonts w:cs="Arial"/>
        </w:rPr>
        <w:t xml:space="preserve">El Contratista será el responsable de proveer todos los materiales, equipo y herramientas que sean necesarios para la buena ejecución de la instalación </w:t>
      </w:r>
      <w:r w:rsidR="00200C98" w:rsidRPr="00A978C2">
        <w:rPr>
          <w:rFonts w:cs="Arial"/>
        </w:rPr>
        <w:t xml:space="preserve">del tablero, </w:t>
      </w:r>
      <w:r w:rsidRPr="00A978C2">
        <w:rPr>
          <w:rFonts w:cs="Arial"/>
        </w:rPr>
        <w:t>los</w:t>
      </w:r>
      <w:r w:rsidR="00E703D4" w:rsidRPr="00A978C2">
        <w:rPr>
          <w:rFonts w:cs="Arial"/>
        </w:rPr>
        <w:t xml:space="preserve"> temporizadores</w:t>
      </w:r>
      <w:r w:rsidR="00200C98" w:rsidRPr="00A978C2">
        <w:rPr>
          <w:rFonts w:cs="Arial"/>
        </w:rPr>
        <w:t xml:space="preserve"> y </w:t>
      </w:r>
      <w:proofErr w:type="spellStart"/>
      <w:r w:rsidR="00200C98" w:rsidRPr="00A978C2">
        <w:rPr>
          <w:rFonts w:cs="Arial"/>
        </w:rPr>
        <w:t>contactores</w:t>
      </w:r>
      <w:proofErr w:type="spellEnd"/>
      <w:r w:rsidR="00E703D4" w:rsidRPr="00A978C2">
        <w:rPr>
          <w:rFonts w:cs="Arial"/>
        </w:rPr>
        <w:t xml:space="preserve">, </w:t>
      </w:r>
      <w:r w:rsidRPr="00A978C2">
        <w:rPr>
          <w:rFonts w:cs="Arial"/>
        </w:rPr>
        <w:t>salvo se exprese lo contrario en el formulario de presentación de propuestas. Toda partida antes de su compra deberá ser inspeccionada y aprobada por el Supervisor de Obra.</w:t>
      </w:r>
    </w:p>
    <w:p w:rsidR="00132C26" w:rsidRPr="00A978C2" w:rsidRDefault="00132C26" w:rsidP="00132C26">
      <w:pPr>
        <w:pStyle w:val="Textoindependiente"/>
        <w:spacing w:after="100" w:afterAutospacing="1"/>
        <w:rPr>
          <w:rFonts w:cs="Arial"/>
        </w:rPr>
      </w:pPr>
      <w:r w:rsidRPr="00A978C2">
        <w:rPr>
          <w:rFonts w:cs="Arial"/>
        </w:rPr>
        <w:t>Los</w:t>
      </w:r>
      <w:r w:rsidR="00E703D4" w:rsidRPr="00A978C2">
        <w:rPr>
          <w:rFonts w:cs="Arial"/>
        </w:rPr>
        <w:t xml:space="preserve"> temporizadores </w:t>
      </w:r>
      <w:r w:rsidRPr="00A978C2">
        <w:rPr>
          <w:rFonts w:cs="Arial"/>
        </w:rPr>
        <w:t xml:space="preserve">deberán tener las </w:t>
      </w:r>
      <w:r w:rsidR="007E7CD6" w:rsidRPr="00A978C2">
        <w:rPr>
          <w:rFonts w:cs="Arial"/>
        </w:rPr>
        <w:t xml:space="preserve">mínimamente las </w:t>
      </w:r>
      <w:r w:rsidRPr="00A978C2">
        <w:rPr>
          <w:rFonts w:cs="Arial"/>
        </w:rPr>
        <w:t>siguientes características.</w:t>
      </w:r>
    </w:p>
    <w:p w:rsidR="00E703D4" w:rsidRPr="00A978C2" w:rsidRDefault="00132C26" w:rsidP="00E703D4">
      <w:pPr>
        <w:pStyle w:val="Textoindependiente"/>
        <w:numPr>
          <w:ilvl w:val="0"/>
          <w:numId w:val="20"/>
        </w:numPr>
        <w:spacing w:after="100" w:afterAutospacing="1"/>
        <w:rPr>
          <w:rFonts w:cs="Arial"/>
        </w:rPr>
      </w:pPr>
      <w:r w:rsidRPr="00A978C2">
        <w:rPr>
          <w:rFonts w:cs="Arial"/>
        </w:rPr>
        <w:t xml:space="preserve">Capacidad de </w:t>
      </w:r>
      <w:r w:rsidR="00E703D4" w:rsidRPr="00A978C2">
        <w:rPr>
          <w:rFonts w:cs="Arial"/>
        </w:rPr>
        <w:t xml:space="preserve">carga mínima de 16 </w:t>
      </w:r>
      <w:r w:rsidR="0080096D" w:rsidRPr="00A978C2">
        <w:rPr>
          <w:rFonts w:cs="Arial"/>
        </w:rPr>
        <w:t>A en 23</w:t>
      </w:r>
      <w:r w:rsidRPr="00A978C2">
        <w:rPr>
          <w:rFonts w:cs="Arial"/>
        </w:rPr>
        <w:t>0/400 V, con apertura electromagnética.</w:t>
      </w:r>
    </w:p>
    <w:p w:rsidR="00132C26" w:rsidRPr="00A978C2" w:rsidRDefault="00E703D4" w:rsidP="00E703D4">
      <w:pPr>
        <w:pStyle w:val="Textoindependiente"/>
        <w:numPr>
          <w:ilvl w:val="0"/>
          <w:numId w:val="20"/>
        </w:numPr>
        <w:spacing w:after="100" w:afterAutospacing="1"/>
        <w:rPr>
          <w:rFonts w:cs="Arial"/>
        </w:rPr>
      </w:pPr>
      <w:r w:rsidRPr="00A978C2">
        <w:rPr>
          <w:rFonts w:cs="Arial"/>
        </w:rPr>
        <w:t>Deberá</w:t>
      </w:r>
      <w:r w:rsidR="00CC4640" w:rsidRPr="00A978C2">
        <w:rPr>
          <w:rFonts w:cs="Arial"/>
        </w:rPr>
        <w:t>n</w:t>
      </w:r>
      <w:r w:rsidRPr="00A978C2">
        <w:rPr>
          <w:rFonts w:cs="Arial"/>
        </w:rPr>
        <w:t xml:space="preserve"> ser </w:t>
      </w:r>
      <w:r w:rsidR="00CC4640" w:rsidRPr="00A978C2">
        <w:rPr>
          <w:rFonts w:cs="Arial"/>
        </w:rPr>
        <w:t xml:space="preserve">digitales </w:t>
      </w:r>
      <w:r w:rsidR="007E7CD6" w:rsidRPr="00A978C2">
        <w:rPr>
          <w:rFonts w:cs="Arial"/>
        </w:rPr>
        <w:t xml:space="preserve">y </w:t>
      </w:r>
      <w:r w:rsidRPr="00A978C2">
        <w:rPr>
          <w:rFonts w:cs="Arial"/>
        </w:rPr>
        <w:t>programable</w:t>
      </w:r>
      <w:r w:rsidR="007E7CD6" w:rsidRPr="00A978C2">
        <w:rPr>
          <w:rFonts w:cs="Arial"/>
        </w:rPr>
        <w:t>s,</w:t>
      </w:r>
      <w:r w:rsidRPr="00A978C2">
        <w:rPr>
          <w:rFonts w:cs="Arial"/>
        </w:rPr>
        <w:t xml:space="preserve"> con </w:t>
      </w:r>
      <w:r w:rsidR="00175942" w:rsidRPr="00A978C2">
        <w:rPr>
          <w:rFonts w:cs="Arial"/>
        </w:rPr>
        <w:t>opciones diarias y semanales</w:t>
      </w:r>
      <w:r w:rsidRPr="00A978C2">
        <w:rPr>
          <w:rFonts w:cs="Arial"/>
        </w:rPr>
        <w:t>, y tener capacidad de programar una sola vez para su uso continuo, hasta el mantenimiento correspondiente del mismo</w:t>
      </w:r>
      <w:r w:rsidR="00132C26" w:rsidRPr="00A978C2">
        <w:rPr>
          <w:rFonts w:cs="Arial"/>
        </w:rPr>
        <w:t>.</w:t>
      </w:r>
    </w:p>
    <w:p w:rsidR="007E7CD6" w:rsidRPr="00A978C2" w:rsidRDefault="00E703D4" w:rsidP="007E7CD6">
      <w:pPr>
        <w:pStyle w:val="Textoindependiente"/>
        <w:numPr>
          <w:ilvl w:val="0"/>
          <w:numId w:val="20"/>
        </w:numPr>
        <w:spacing w:after="100" w:afterAutospacing="1"/>
        <w:rPr>
          <w:rFonts w:cs="Arial"/>
        </w:rPr>
      </w:pPr>
      <w:r w:rsidRPr="00A978C2">
        <w:rPr>
          <w:rFonts w:cs="Arial"/>
        </w:rPr>
        <w:t xml:space="preserve">Deben ser aptos para trabajar con las luminarias del muro perimetral </w:t>
      </w:r>
      <w:r w:rsidR="0080096D" w:rsidRPr="00A978C2">
        <w:rPr>
          <w:rFonts w:cs="Arial"/>
        </w:rPr>
        <w:t xml:space="preserve">(haluro metálico) </w:t>
      </w:r>
      <w:r w:rsidRPr="00A978C2">
        <w:rPr>
          <w:rFonts w:cs="Arial"/>
        </w:rPr>
        <w:t>antiexplosivas</w:t>
      </w:r>
      <w:r w:rsidR="00CC4640" w:rsidRPr="00A978C2">
        <w:rPr>
          <w:rFonts w:cs="Arial"/>
        </w:rPr>
        <w:t xml:space="preserve"> de 150 W</w:t>
      </w:r>
      <w:r w:rsidRPr="00A978C2">
        <w:rPr>
          <w:rFonts w:cs="Arial"/>
        </w:rPr>
        <w:t>.</w:t>
      </w:r>
    </w:p>
    <w:p w:rsidR="007E7CD6" w:rsidRPr="00A978C2" w:rsidRDefault="007E7CD6" w:rsidP="007E7CD6">
      <w:pPr>
        <w:pStyle w:val="Textoindependiente"/>
        <w:numPr>
          <w:ilvl w:val="0"/>
          <w:numId w:val="20"/>
        </w:numPr>
        <w:spacing w:after="100" w:afterAutospacing="1"/>
        <w:rPr>
          <w:rFonts w:cs="Arial"/>
        </w:rPr>
      </w:pPr>
      <w:r w:rsidRPr="00A978C2">
        <w:rPr>
          <w:rFonts w:cs="Arial"/>
        </w:rPr>
        <w:t>Estos deberán ir dentro de un tablero metálico</w:t>
      </w:r>
      <w:r w:rsidR="005D1709" w:rsidRPr="00A978C2">
        <w:rPr>
          <w:rFonts w:cs="Arial"/>
        </w:rPr>
        <w:t xml:space="preserve"> de 30</w:t>
      </w:r>
      <w:r w:rsidR="005D1809" w:rsidRPr="00A978C2">
        <w:rPr>
          <w:rFonts w:cs="Arial"/>
        </w:rPr>
        <w:t>x20x15 c</w:t>
      </w:r>
      <w:r w:rsidR="00542080" w:rsidRPr="00A978C2">
        <w:rPr>
          <w:rFonts w:cs="Arial"/>
        </w:rPr>
        <w:t>m,</w:t>
      </w:r>
      <w:r w:rsidRPr="00A978C2">
        <w:rPr>
          <w:rFonts w:cs="Arial"/>
        </w:rPr>
        <w:t xml:space="preserve"> para su protección respectiva</w:t>
      </w:r>
      <w:r w:rsidR="00ED2FDD" w:rsidRPr="00A978C2">
        <w:rPr>
          <w:rFonts w:cs="Arial"/>
        </w:rPr>
        <w:t xml:space="preserve"> o de las medidas adecuadas que permitan el buen funcionamiento de las mismas</w:t>
      </w:r>
      <w:r w:rsidRPr="00A978C2">
        <w:rPr>
          <w:rFonts w:cs="Arial"/>
        </w:rPr>
        <w:t>.</w:t>
      </w:r>
    </w:p>
    <w:p w:rsidR="007E7CD6" w:rsidRPr="00A978C2" w:rsidRDefault="007E7CD6" w:rsidP="007E7CD6">
      <w:pPr>
        <w:pStyle w:val="Textoindependiente"/>
        <w:spacing w:after="100" w:afterAutospacing="1"/>
        <w:rPr>
          <w:rFonts w:cs="Arial"/>
        </w:rPr>
      </w:pPr>
      <w:r w:rsidRPr="00A978C2">
        <w:rPr>
          <w:rFonts w:cs="Arial"/>
        </w:rPr>
        <w:t xml:space="preserve">Los </w:t>
      </w:r>
      <w:proofErr w:type="spellStart"/>
      <w:r w:rsidRPr="00A978C2">
        <w:rPr>
          <w:rFonts w:cs="Arial"/>
        </w:rPr>
        <w:t>contactores</w:t>
      </w:r>
      <w:proofErr w:type="spellEnd"/>
      <w:r w:rsidRPr="00A978C2">
        <w:rPr>
          <w:rFonts w:cs="Arial"/>
        </w:rPr>
        <w:t xml:space="preserve">  deberán tener mínimamente las siguientes características:</w:t>
      </w:r>
    </w:p>
    <w:p w:rsidR="007E7CD6" w:rsidRPr="00A978C2" w:rsidRDefault="007E7CD6" w:rsidP="007E7CD6">
      <w:pPr>
        <w:pStyle w:val="Textoindependiente"/>
        <w:numPr>
          <w:ilvl w:val="0"/>
          <w:numId w:val="20"/>
        </w:numPr>
        <w:spacing w:after="100" w:afterAutospacing="1"/>
        <w:rPr>
          <w:rFonts w:cs="Arial"/>
        </w:rPr>
      </w:pPr>
      <w:r w:rsidRPr="00A978C2">
        <w:rPr>
          <w:rFonts w:cs="Arial"/>
        </w:rPr>
        <w:t xml:space="preserve">Operación con 220/380 V, </w:t>
      </w:r>
    </w:p>
    <w:p w:rsidR="00DE5255" w:rsidRPr="00A978C2" w:rsidRDefault="00DE5255" w:rsidP="007E7CD6">
      <w:pPr>
        <w:pStyle w:val="Textoindependiente"/>
        <w:numPr>
          <w:ilvl w:val="0"/>
          <w:numId w:val="20"/>
        </w:numPr>
        <w:spacing w:after="100" w:afterAutospacing="1"/>
        <w:rPr>
          <w:rFonts w:cs="Arial"/>
        </w:rPr>
      </w:pPr>
      <w:r w:rsidRPr="00A978C2">
        <w:rPr>
          <w:rFonts w:cs="Arial"/>
        </w:rPr>
        <w:t>Potencia</w:t>
      </w:r>
      <w:r w:rsidR="00200C98" w:rsidRPr="00A978C2">
        <w:rPr>
          <w:rFonts w:cs="Arial"/>
        </w:rPr>
        <w:t xml:space="preserve"> mínima </w:t>
      </w:r>
      <w:r w:rsidR="00CA5331" w:rsidRPr="00A978C2">
        <w:rPr>
          <w:rFonts w:cs="Arial"/>
        </w:rPr>
        <w:t xml:space="preserve"> 2200 W con 22</w:t>
      </w:r>
      <w:r w:rsidRPr="00A978C2">
        <w:rPr>
          <w:rFonts w:cs="Arial"/>
        </w:rPr>
        <w:t>0 V a 50 Hz</w:t>
      </w:r>
    </w:p>
    <w:p w:rsidR="00DE5255" w:rsidRPr="00A978C2" w:rsidRDefault="00DE5255" w:rsidP="007E7CD6">
      <w:pPr>
        <w:pStyle w:val="Textoindependiente"/>
        <w:numPr>
          <w:ilvl w:val="0"/>
          <w:numId w:val="20"/>
        </w:numPr>
        <w:spacing w:after="100" w:afterAutospacing="1"/>
        <w:rPr>
          <w:rFonts w:cs="Arial"/>
        </w:rPr>
      </w:pPr>
      <w:r w:rsidRPr="00A978C2">
        <w:rPr>
          <w:rFonts w:cs="Arial"/>
        </w:rPr>
        <w:t xml:space="preserve">Corriente de carga de 16 A </w:t>
      </w:r>
    </w:p>
    <w:p w:rsidR="00DE5255" w:rsidRPr="00A978C2" w:rsidRDefault="00DE5255" w:rsidP="007E7CD6">
      <w:pPr>
        <w:pStyle w:val="Textoindependiente"/>
        <w:numPr>
          <w:ilvl w:val="0"/>
          <w:numId w:val="20"/>
        </w:numPr>
        <w:spacing w:after="100" w:afterAutospacing="1"/>
        <w:rPr>
          <w:rFonts w:cs="Arial"/>
        </w:rPr>
      </w:pPr>
      <w:r w:rsidRPr="00A978C2">
        <w:rPr>
          <w:rFonts w:cs="Arial"/>
        </w:rPr>
        <w:t>Deberán instalarse jun</w:t>
      </w:r>
      <w:r w:rsidR="00CA5331" w:rsidRPr="00A978C2">
        <w:rPr>
          <w:rFonts w:cs="Arial"/>
        </w:rPr>
        <w:t xml:space="preserve">to a los temporizadores en el </w:t>
      </w:r>
      <w:r w:rsidRPr="00A978C2">
        <w:rPr>
          <w:rFonts w:cs="Arial"/>
        </w:rPr>
        <w:t>tablero metálico de 3</w:t>
      </w:r>
      <w:r w:rsidR="005D1809" w:rsidRPr="00A978C2">
        <w:rPr>
          <w:rFonts w:cs="Arial"/>
        </w:rPr>
        <w:t xml:space="preserve">0x20x15 </w:t>
      </w:r>
      <w:r w:rsidR="00CA5331" w:rsidRPr="00A978C2">
        <w:rPr>
          <w:rFonts w:cs="Arial"/>
        </w:rPr>
        <w:t>c</w:t>
      </w:r>
      <w:r w:rsidRPr="00A978C2">
        <w:rPr>
          <w:rFonts w:cs="Arial"/>
        </w:rPr>
        <w:t>m.</w:t>
      </w:r>
    </w:p>
    <w:p w:rsidR="00132C26" w:rsidRPr="00A978C2" w:rsidRDefault="00132C26" w:rsidP="00132C26">
      <w:pPr>
        <w:pStyle w:val="Textoindependiente"/>
        <w:spacing w:after="100" w:afterAutospacing="1"/>
        <w:rPr>
          <w:rFonts w:cs="Arial"/>
        </w:rPr>
      </w:pPr>
      <w:r w:rsidRPr="00A978C2">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w:t>
      </w:r>
      <w:r w:rsidRPr="00A978C2">
        <w:rPr>
          <w:rFonts w:cs="Arial"/>
        </w:rPr>
        <w:lastRenderedPageBreak/>
        <w:t xml:space="preserve">adecuado, sin derecho a pago adicional por ningún concepto. El Contratista antes de su compra, deberá solicitar al Supervisor de Obra la verificación de las capacidades nominales </w:t>
      </w:r>
      <w:r w:rsidR="00175942" w:rsidRPr="00A978C2">
        <w:rPr>
          <w:rFonts w:cs="Arial"/>
        </w:rPr>
        <w:t xml:space="preserve">y características </w:t>
      </w:r>
      <w:r w:rsidRPr="00A978C2">
        <w:rPr>
          <w:rFonts w:cs="Arial"/>
        </w:rPr>
        <w:t xml:space="preserve">de absolutamente todos </w:t>
      </w:r>
      <w:r w:rsidR="00175942" w:rsidRPr="00A978C2">
        <w:rPr>
          <w:rFonts w:cs="Arial"/>
        </w:rPr>
        <w:t>los temporizadores</w:t>
      </w:r>
      <w:r w:rsidRPr="00A978C2">
        <w:rPr>
          <w:rFonts w:cs="Arial"/>
        </w:rPr>
        <w:t>.</w:t>
      </w:r>
    </w:p>
    <w:p w:rsidR="00132C26" w:rsidRPr="00A978C2" w:rsidRDefault="00132C26" w:rsidP="00132C26">
      <w:pPr>
        <w:pStyle w:val="Ttulo2"/>
        <w:rPr>
          <w:rFonts w:cs="Arial"/>
          <w:sz w:val="20"/>
        </w:rPr>
      </w:pPr>
      <w:r w:rsidRPr="00A978C2">
        <w:rPr>
          <w:rFonts w:cs="Arial"/>
          <w:sz w:val="20"/>
        </w:rPr>
        <w:t>FORMA DE EJECUCIÓN</w:t>
      </w:r>
    </w:p>
    <w:p w:rsidR="00132C26" w:rsidRPr="00A978C2" w:rsidRDefault="00132C26" w:rsidP="00132C2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 los </w:t>
      </w:r>
      <w:r w:rsidR="00175942" w:rsidRPr="00A978C2">
        <w:rPr>
          <w:rFonts w:cs="Arial"/>
        </w:rPr>
        <w:t>temporizadores</w:t>
      </w:r>
      <w:r w:rsidRPr="00A978C2">
        <w:rPr>
          <w:rFonts w:cs="Arial"/>
        </w:rPr>
        <w:t xml:space="preserve">, la verificación del estado de los mismos y la ejecución de la instalación de acuerdo a planos y al diagrama unifilar. </w:t>
      </w:r>
    </w:p>
    <w:p w:rsidR="00132C26" w:rsidRPr="00A978C2" w:rsidRDefault="00132C26" w:rsidP="00132C26">
      <w:pPr>
        <w:pStyle w:val="Ttulo2"/>
        <w:rPr>
          <w:rFonts w:cs="Arial"/>
          <w:sz w:val="20"/>
        </w:rPr>
      </w:pPr>
      <w:proofErr w:type="spellStart"/>
      <w:r w:rsidRPr="00A978C2">
        <w:rPr>
          <w:rFonts w:cs="Arial"/>
          <w:sz w:val="20"/>
        </w:rPr>
        <w:t>MEDICION</w:t>
      </w:r>
      <w:proofErr w:type="spellEnd"/>
    </w:p>
    <w:p w:rsidR="00132C26" w:rsidRPr="00A978C2" w:rsidRDefault="00132C26" w:rsidP="00132C26">
      <w:pPr>
        <w:pStyle w:val="Textoindependiente"/>
        <w:spacing w:after="100" w:afterAutospacing="1"/>
        <w:rPr>
          <w:rFonts w:cs="Arial"/>
        </w:rPr>
      </w:pPr>
      <w:r w:rsidRPr="00A978C2">
        <w:rPr>
          <w:rFonts w:cs="Arial"/>
        </w:rPr>
        <w:t>La</w:t>
      </w:r>
      <w:r w:rsidR="00192E01" w:rsidRPr="00A978C2">
        <w:rPr>
          <w:rFonts w:cs="Arial"/>
        </w:rPr>
        <w:t xml:space="preserve"> unidad de medición es de manera global (</w:t>
      </w:r>
      <w:proofErr w:type="spellStart"/>
      <w:r w:rsidR="00192E01" w:rsidRPr="00A978C2">
        <w:rPr>
          <w:rFonts w:cs="Arial"/>
        </w:rPr>
        <w:t>Glb</w:t>
      </w:r>
      <w:proofErr w:type="spellEnd"/>
      <w:r w:rsidRPr="00A978C2">
        <w:rPr>
          <w:rFonts w:cs="Arial"/>
        </w:rPr>
        <w:t>.), las unidades a instalar serán cuantificadas con anterioridad y autorizadas por el Supervisor de Obra.</w:t>
      </w:r>
    </w:p>
    <w:p w:rsidR="00132C26" w:rsidRPr="00A978C2" w:rsidRDefault="00132C26" w:rsidP="00132C26">
      <w:pPr>
        <w:pStyle w:val="Ttulo2"/>
        <w:rPr>
          <w:rFonts w:cs="Arial"/>
          <w:sz w:val="20"/>
        </w:rPr>
      </w:pPr>
      <w:r w:rsidRPr="00A978C2">
        <w:rPr>
          <w:rFonts w:cs="Arial"/>
          <w:sz w:val="20"/>
        </w:rPr>
        <w:t>FORMA DE PAGO</w:t>
      </w:r>
    </w:p>
    <w:p w:rsidR="00132C26" w:rsidRPr="00A978C2" w:rsidRDefault="00132C26" w:rsidP="00132C26">
      <w:pPr>
        <w:pStyle w:val="Textoindependiente"/>
        <w:spacing w:after="100" w:afterAutospacing="1"/>
        <w:rPr>
          <w:rFonts w:cs="Arial"/>
        </w:rPr>
      </w:pPr>
      <w:r w:rsidRPr="00A978C2">
        <w:rPr>
          <w:rFonts w:cs="Arial"/>
        </w:rPr>
        <w:t xml:space="preserve">La provisión e instalación de los </w:t>
      </w:r>
      <w:r w:rsidR="00CB073F" w:rsidRPr="00A978C2">
        <w:rPr>
          <w:rFonts w:cs="Arial"/>
        </w:rPr>
        <w:t xml:space="preserve">temporizadores </w:t>
      </w:r>
      <w:r w:rsidRPr="00A978C2">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344866">
      <w:pPr>
        <w:pStyle w:val="Ttulo1"/>
        <w:rPr>
          <w:rFonts w:cs="Arial"/>
          <w:sz w:val="20"/>
          <w:lang w:val="pt-BR"/>
        </w:rPr>
      </w:pPr>
      <w:bookmarkStart w:id="18" w:name="_Toc200299624"/>
      <w:bookmarkStart w:id="19" w:name="_Toc214465132"/>
      <w:bookmarkStart w:id="20" w:name="_Toc459221905"/>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bookmarkEnd w:id="18"/>
      <w:bookmarkEnd w:id="19"/>
      <w:proofErr w:type="spellStart"/>
      <w:r w:rsidR="006715B2" w:rsidRPr="00A978C2">
        <w:rPr>
          <w:rFonts w:cs="Arial"/>
          <w:sz w:val="20"/>
          <w:lang w:val="pt-BR"/>
        </w:rPr>
        <w:t>CABLES</w:t>
      </w:r>
      <w:proofErr w:type="spellEnd"/>
      <w:r w:rsidR="006715B2" w:rsidRPr="00A978C2">
        <w:rPr>
          <w:rFonts w:cs="Arial"/>
          <w:sz w:val="20"/>
          <w:lang w:val="pt-BR"/>
        </w:rPr>
        <w:t xml:space="preserve"> </w:t>
      </w:r>
      <w:r w:rsidRPr="00A978C2">
        <w:rPr>
          <w:rFonts w:cs="Arial"/>
          <w:sz w:val="20"/>
          <w:lang w:val="pt-BR"/>
        </w:rPr>
        <w:t>DE COBRE</w:t>
      </w:r>
      <w:bookmarkEnd w:id="20"/>
      <w:r w:rsidRPr="00A978C2">
        <w:rPr>
          <w:rFonts w:cs="Arial"/>
          <w:sz w:val="20"/>
          <w:lang w:val="pt-BR"/>
        </w:rPr>
        <w:t xml:space="preserve"> </w:t>
      </w:r>
    </w:p>
    <w:p w:rsidR="00344866" w:rsidRPr="00A978C2" w:rsidRDefault="00344866" w:rsidP="00344866">
      <w:pPr>
        <w:pStyle w:val="Textoindependiente"/>
        <w:spacing w:after="100" w:afterAutospacing="1"/>
        <w:rPr>
          <w:rFonts w:cs="Arial"/>
        </w:rPr>
      </w:pPr>
      <w:r w:rsidRPr="00A978C2">
        <w:rPr>
          <w:rFonts w:cs="Arial"/>
        </w:rPr>
        <w:t xml:space="preserve">Este ítem se refiere a la provisión e instalación de conductores de energía, </w:t>
      </w:r>
      <w:proofErr w:type="spellStart"/>
      <w:r w:rsidRPr="00A978C2">
        <w:rPr>
          <w:rFonts w:cs="Arial"/>
        </w:rPr>
        <w:t>monopolares</w:t>
      </w:r>
      <w:proofErr w:type="spellEnd"/>
      <w:r w:rsidRPr="00A978C2">
        <w:rPr>
          <w:rFonts w:cs="Arial"/>
        </w:rPr>
        <w:t xml:space="preserve">, bipolares, </w:t>
      </w:r>
      <w:proofErr w:type="spellStart"/>
      <w:r w:rsidRPr="00A978C2">
        <w:rPr>
          <w:rFonts w:cs="Arial"/>
        </w:rPr>
        <w:t>tripolares</w:t>
      </w:r>
      <w:proofErr w:type="spellEnd"/>
      <w:r w:rsidRPr="00A978C2">
        <w:rPr>
          <w:rFonts w:cs="Arial"/>
        </w:rPr>
        <w:t xml:space="preserve"> y </w:t>
      </w:r>
      <w:proofErr w:type="spellStart"/>
      <w:r w:rsidRPr="00A978C2">
        <w:rPr>
          <w:rFonts w:cs="Arial"/>
        </w:rPr>
        <w:t>tetrapolares</w:t>
      </w:r>
      <w:proofErr w:type="spellEnd"/>
      <w:r w:rsidRPr="00A978C2">
        <w:rPr>
          <w:rFonts w:cs="Arial"/>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A978C2" w:rsidRDefault="00344866" w:rsidP="00344866">
      <w:pPr>
        <w:autoSpaceDE w:val="0"/>
        <w:autoSpaceDN w:val="0"/>
        <w:adjustRightInd w:val="0"/>
        <w:spacing w:after="100" w:afterAutospacing="1"/>
        <w:rPr>
          <w:rFonts w:cs="Arial"/>
          <w:b/>
          <w:lang w:val="es-BO"/>
        </w:rPr>
      </w:pPr>
      <w:r w:rsidRPr="00A978C2">
        <w:rPr>
          <w:rFonts w:cs="Arial"/>
          <w:b/>
          <w:lang w:val="es-BO"/>
        </w:rPr>
        <w:t xml:space="preserve">Conductores </w:t>
      </w:r>
      <w:proofErr w:type="spellStart"/>
      <w:r w:rsidRPr="00A978C2">
        <w:rPr>
          <w:rFonts w:cs="Arial"/>
          <w:b/>
          <w:lang w:val="es-BO"/>
        </w:rPr>
        <w:t>THW</w:t>
      </w:r>
      <w:proofErr w:type="spellEnd"/>
      <w:r w:rsidRPr="00A978C2">
        <w:rPr>
          <w:rFonts w:cs="Arial"/>
          <w:b/>
          <w:lang w:val="es-BO"/>
        </w:rPr>
        <w:t xml:space="preserve"> </w:t>
      </w:r>
      <w:r w:rsidRPr="00A978C2">
        <w:rPr>
          <w:rFonts w:cs="Arial"/>
          <w:b/>
          <w:kern w:val="28"/>
        </w:rPr>
        <w:t xml:space="preserve">(Calibres 14, al 2 </w:t>
      </w:r>
      <w:proofErr w:type="spellStart"/>
      <w:r w:rsidRPr="00A978C2">
        <w:rPr>
          <w:rFonts w:cs="Arial"/>
          <w:b/>
          <w:kern w:val="28"/>
        </w:rPr>
        <w:t>AWG</w:t>
      </w:r>
      <w:proofErr w:type="spellEnd"/>
      <w:r w:rsidRPr="00A978C2">
        <w:rPr>
          <w:rFonts w:cs="Arial"/>
          <w:b/>
          <w:kern w:val="28"/>
        </w:rPr>
        <w:t>)</w:t>
      </w:r>
    </w:p>
    <w:p w:rsidR="00344866" w:rsidRPr="00A978C2" w:rsidRDefault="00344866" w:rsidP="00344866">
      <w:pPr>
        <w:pStyle w:val="Textoindependiente"/>
        <w:spacing w:after="100" w:afterAutospacing="1"/>
        <w:rPr>
          <w:rFonts w:cs="Arial"/>
        </w:rPr>
      </w:pPr>
      <w:r w:rsidRPr="00A978C2">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44866" w:rsidRPr="00A978C2" w:rsidRDefault="00826E53" w:rsidP="00344866">
      <w:pPr>
        <w:spacing w:after="100" w:afterAutospacing="1"/>
        <w:jc w:val="center"/>
        <w:rPr>
          <w:rFonts w:cs="Arial"/>
          <w:kern w:val="28"/>
        </w:rPr>
      </w:pPr>
      <w:r w:rsidRPr="00A978C2">
        <w:rPr>
          <w:rFonts w:cs="Arial"/>
          <w:b/>
          <w:noProof/>
          <w:kern w:val="28"/>
          <w:lang w:val="es-BO" w:eastAsia="es-BO"/>
        </w:rPr>
        <w:lastRenderedPageBreak/>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A978C2">
        <w:rPr>
          <w:rFonts w:cs="Arial"/>
          <w:noProof/>
          <w:kern w:val="28"/>
          <w:lang w:val="es-BO" w:eastAsia="es-BO"/>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A978C2" w:rsidRDefault="00344866" w:rsidP="00826E53">
      <w:pPr>
        <w:autoSpaceDE w:val="0"/>
        <w:autoSpaceDN w:val="0"/>
        <w:adjustRightInd w:val="0"/>
        <w:spacing w:after="0" w:line="40" w:lineRule="atLeast"/>
        <w:rPr>
          <w:rFonts w:cs="Arial"/>
        </w:rPr>
      </w:pPr>
      <w:r w:rsidRPr="00A978C2">
        <w:rPr>
          <w:rFonts w:cs="Arial"/>
        </w:rPr>
        <w:t>Rigidez dieléctrica 10 KV/mm</w:t>
      </w:r>
    </w:p>
    <w:p w:rsidR="00344866" w:rsidRPr="00A978C2" w:rsidRDefault="00344866" w:rsidP="00826E53">
      <w:pPr>
        <w:autoSpaceDE w:val="0"/>
        <w:autoSpaceDN w:val="0"/>
        <w:adjustRightInd w:val="0"/>
        <w:spacing w:after="0" w:line="40" w:lineRule="atLeast"/>
        <w:rPr>
          <w:rFonts w:cs="Arial"/>
        </w:rPr>
      </w:pPr>
      <w:r w:rsidRPr="00A978C2">
        <w:rPr>
          <w:rFonts w:cs="Arial"/>
        </w:rPr>
        <w:t xml:space="preserve">Tensión de servicio 600V.  </w:t>
      </w:r>
    </w:p>
    <w:p w:rsidR="00344866" w:rsidRPr="00A978C2" w:rsidRDefault="00344866" w:rsidP="00826E53">
      <w:pPr>
        <w:autoSpaceDE w:val="0"/>
        <w:autoSpaceDN w:val="0"/>
        <w:adjustRightInd w:val="0"/>
        <w:spacing w:after="0" w:line="40" w:lineRule="atLeast"/>
        <w:rPr>
          <w:rFonts w:cs="Arial"/>
        </w:rPr>
      </w:pPr>
      <w:r w:rsidRPr="00A978C2">
        <w:rPr>
          <w:rFonts w:cs="Arial"/>
        </w:rPr>
        <w:t>Temperatura máxima: 75ºC al aire libre.</w:t>
      </w:r>
    </w:p>
    <w:p w:rsidR="00344866" w:rsidRPr="00A978C2" w:rsidRDefault="00344866" w:rsidP="00826E53">
      <w:pPr>
        <w:autoSpaceDE w:val="0"/>
        <w:autoSpaceDN w:val="0"/>
        <w:adjustRightInd w:val="0"/>
        <w:spacing w:after="0" w:line="40" w:lineRule="atLeast"/>
        <w:rPr>
          <w:rFonts w:cs="Arial"/>
        </w:rPr>
      </w:pPr>
      <w:r w:rsidRPr="00A978C2">
        <w:rPr>
          <w:rFonts w:cs="Arial"/>
        </w:rPr>
        <w:t>Todos los conductores deberán cumplir con las siguientes  normas.</w:t>
      </w:r>
    </w:p>
    <w:p w:rsidR="00344866" w:rsidRPr="00A978C2"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A978C2">
        <w:rPr>
          <w:rFonts w:cs="Arial"/>
        </w:rPr>
        <w:t xml:space="preserve">Norma Boliviana NB777, </w:t>
      </w:r>
    </w:p>
    <w:p w:rsidR="00344866" w:rsidRPr="00A978C2"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A978C2">
        <w:rPr>
          <w:rFonts w:cs="Arial"/>
        </w:rPr>
        <w:t xml:space="preserve">Normas Americanas </w:t>
      </w:r>
      <w:proofErr w:type="spellStart"/>
      <w:r w:rsidRPr="00A978C2">
        <w:rPr>
          <w:rFonts w:cs="Arial"/>
        </w:rPr>
        <w:t>AWG</w:t>
      </w:r>
      <w:proofErr w:type="spellEnd"/>
      <w:r w:rsidRPr="00A978C2">
        <w:rPr>
          <w:rFonts w:cs="Arial"/>
        </w:rPr>
        <w:t>,</w:t>
      </w:r>
    </w:p>
    <w:p w:rsidR="00EA3529" w:rsidRPr="00A978C2"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A978C2">
        <w:rPr>
          <w:rFonts w:cs="Arial"/>
        </w:rPr>
        <w:t xml:space="preserve">Norma </w:t>
      </w:r>
      <w:proofErr w:type="spellStart"/>
      <w:r w:rsidRPr="00A978C2">
        <w:rPr>
          <w:rFonts w:cs="Arial"/>
        </w:rPr>
        <w:t>NFPA</w:t>
      </w:r>
      <w:proofErr w:type="spellEnd"/>
      <w:r w:rsidRPr="00A978C2">
        <w:rPr>
          <w:rFonts w:cs="Arial"/>
        </w:rPr>
        <w:t xml:space="preserve"> 70</w:t>
      </w:r>
    </w:p>
    <w:p w:rsidR="005C359B" w:rsidRPr="00A978C2" w:rsidRDefault="005C359B" w:rsidP="00826E53">
      <w:pPr>
        <w:autoSpaceDE w:val="0"/>
        <w:autoSpaceDN w:val="0"/>
        <w:adjustRightInd w:val="0"/>
        <w:spacing w:before="0" w:after="100" w:afterAutospacing="1" w:line="40" w:lineRule="atLeast"/>
        <w:rPr>
          <w:rFonts w:cs="Arial"/>
          <w:lang w:val="es-ES"/>
        </w:rPr>
      </w:pPr>
    </w:p>
    <w:p w:rsidR="005C359B" w:rsidRPr="00A978C2" w:rsidRDefault="005C359B" w:rsidP="005C359B">
      <w:pPr>
        <w:autoSpaceDE w:val="0"/>
        <w:autoSpaceDN w:val="0"/>
        <w:adjustRightInd w:val="0"/>
        <w:spacing w:after="100" w:afterAutospacing="1"/>
        <w:rPr>
          <w:rFonts w:cs="Arial"/>
          <w:b/>
          <w:lang w:val="es-BO"/>
        </w:rPr>
      </w:pPr>
      <w:r w:rsidRPr="00A978C2">
        <w:rPr>
          <w:rFonts w:cs="Arial"/>
          <w:b/>
          <w:lang w:val="es-BO"/>
        </w:rPr>
        <w:t xml:space="preserve">Conductores multipolares PVC-ST2 </w:t>
      </w:r>
      <w:r w:rsidR="00DB4D4C" w:rsidRPr="00A978C2">
        <w:rPr>
          <w:rFonts w:cs="Arial"/>
          <w:b/>
          <w:kern w:val="28"/>
        </w:rPr>
        <w:t>(Diámetros</w:t>
      </w:r>
      <w:r w:rsidRPr="00A978C2">
        <w:rPr>
          <w:rFonts w:cs="Arial"/>
          <w:b/>
          <w:kern w:val="28"/>
        </w:rPr>
        <w:t xml:space="preserve"> 1 mm2  a  25 mm2, bipolares, </w:t>
      </w:r>
      <w:proofErr w:type="spellStart"/>
      <w:r w:rsidRPr="00A978C2">
        <w:rPr>
          <w:rFonts w:cs="Arial"/>
          <w:b/>
          <w:kern w:val="28"/>
        </w:rPr>
        <w:t>tripolares</w:t>
      </w:r>
      <w:proofErr w:type="spellEnd"/>
      <w:r w:rsidRPr="00A978C2">
        <w:rPr>
          <w:rFonts w:cs="Arial"/>
          <w:b/>
          <w:kern w:val="28"/>
        </w:rPr>
        <w:t xml:space="preserve"> y </w:t>
      </w:r>
      <w:proofErr w:type="spellStart"/>
      <w:r w:rsidRPr="00A978C2">
        <w:rPr>
          <w:rFonts w:cs="Arial"/>
          <w:b/>
          <w:kern w:val="28"/>
        </w:rPr>
        <w:t>tetrapolares</w:t>
      </w:r>
      <w:proofErr w:type="spellEnd"/>
      <w:r w:rsidRPr="00A978C2">
        <w:rPr>
          <w:rFonts w:cs="Arial"/>
          <w:b/>
          <w:kern w:val="28"/>
        </w:rPr>
        <w:t>)</w:t>
      </w:r>
    </w:p>
    <w:p w:rsidR="00F33D85" w:rsidRPr="00A978C2" w:rsidRDefault="005C359B" w:rsidP="00826E53">
      <w:pPr>
        <w:autoSpaceDE w:val="0"/>
        <w:autoSpaceDN w:val="0"/>
        <w:adjustRightInd w:val="0"/>
        <w:spacing w:before="0" w:after="100" w:afterAutospacing="1" w:line="40" w:lineRule="atLeast"/>
        <w:rPr>
          <w:rFonts w:cs="Arial"/>
          <w:lang w:val="es-ES"/>
        </w:rPr>
      </w:pPr>
      <w:r w:rsidRPr="00A978C2">
        <w:rPr>
          <w:rFonts w:cs="Arial"/>
          <w:lang w:val="es-ES"/>
        </w:rPr>
        <w:t>Es conductores estarán diseñados para instalaciones entubadas y tendidas bajo tierra</w:t>
      </w:r>
      <w:r w:rsidR="00DB4D4C" w:rsidRPr="00A978C2">
        <w:rPr>
          <w:rFonts w:cs="Arial"/>
          <w:lang w:val="es-ES"/>
        </w:rPr>
        <w:t xml:space="preserve"> como alimentadores principales.</w:t>
      </w:r>
      <w:r w:rsidRPr="00A978C2">
        <w:rPr>
          <w:rFonts w:cs="Arial"/>
          <w:lang w:val="es-ES"/>
        </w:rPr>
        <w:t xml:space="preserve"> Se considera una temperatura de servicio de 90°</w:t>
      </w:r>
      <w:proofErr w:type="gramStart"/>
      <w:r w:rsidRPr="00A978C2">
        <w:rPr>
          <w:rFonts w:cs="Arial"/>
          <w:lang w:val="es-ES"/>
        </w:rPr>
        <w:t>C ,</w:t>
      </w:r>
      <w:proofErr w:type="gramEnd"/>
      <w:r w:rsidRPr="00A978C2">
        <w:rPr>
          <w:rFonts w:cs="Arial"/>
          <w:lang w:val="es-ES"/>
        </w:rPr>
        <w:t xml:space="preserve"> entre sus características contarán con una alta resistencia dieléctrica, </w:t>
      </w:r>
      <w:r w:rsidR="00F33D85" w:rsidRPr="00A978C2">
        <w:rPr>
          <w:rFonts w:cs="Arial"/>
          <w:lang w:val="es-ES"/>
        </w:rPr>
        <w:t>el aislamiento se regirá en base a lo siguiente:</w:t>
      </w:r>
    </w:p>
    <w:p w:rsidR="00F33D85" w:rsidRPr="00A978C2" w:rsidRDefault="00F33D85" w:rsidP="00F33D85">
      <w:pPr>
        <w:autoSpaceDE w:val="0"/>
        <w:autoSpaceDN w:val="0"/>
        <w:adjustRightInd w:val="0"/>
        <w:spacing w:before="0" w:after="100" w:afterAutospacing="1" w:line="40" w:lineRule="atLeast"/>
        <w:jc w:val="center"/>
        <w:rPr>
          <w:rFonts w:cs="Arial"/>
          <w:lang w:val="es-ES"/>
        </w:rPr>
      </w:pPr>
      <w:r w:rsidRPr="00A978C2">
        <w:rPr>
          <w:rFonts w:cs="Arial"/>
          <w:noProof/>
          <w:lang w:val="es-BO" w:eastAsia="es-BO"/>
        </w:rPr>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00DB4D4C" w:rsidRPr="00A978C2">
        <w:rPr>
          <w:rFonts w:cs="Arial"/>
          <w:lang w:val="es-ES"/>
        </w:rPr>
        <w:t>|</w:t>
      </w:r>
    </w:p>
    <w:p w:rsidR="005C359B" w:rsidRPr="00A978C2" w:rsidRDefault="00F33D85" w:rsidP="00F33D85">
      <w:pPr>
        <w:autoSpaceDE w:val="0"/>
        <w:autoSpaceDN w:val="0"/>
        <w:adjustRightInd w:val="0"/>
        <w:spacing w:after="0" w:line="40" w:lineRule="atLeast"/>
        <w:rPr>
          <w:rFonts w:cs="Arial"/>
        </w:rPr>
      </w:pPr>
      <w:r w:rsidRPr="00A978C2">
        <w:rPr>
          <w:rFonts w:cs="Arial"/>
          <w:b/>
        </w:rPr>
        <w:t>1. Conductor</w:t>
      </w:r>
      <w:r w:rsidR="006143E4" w:rsidRPr="00A978C2">
        <w:rPr>
          <w:rFonts w:cs="Arial"/>
          <w:b/>
        </w:rPr>
        <w:t>:</w:t>
      </w:r>
      <w:r w:rsidRPr="00A978C2">
        <w:rPr>
          <w:rFonts w:cs="Arial"/>
        </w:rPr>
        <w:t xml:space="preserve"> de cobre electrolítico </w:t>
      </w:r>
      <w:proofErr w:type="spellStart"/>
      <w:r w:rsidRPr="00A978C2">
        <w:rPr>
          <w:rFonts w:cs="Arial"/>
        </w:rPr>
        <w:t>multifilar</w:t>
      </w:r>
      <w:proofErr w:type="spellEnd"/>
      <w:r w:rsidRPr="00A978C2">
        <w:rPr>
          <w:rFonts w:cs="Arial"/>
        </w:rPr>
        <w:t xml:space="preserve"> flexible</w:t>
      </w:r>
    </w:p>
    <w:p w:rsidR="00F33D85" w:rsidRPr="00A978C2" w:rsidRDefault="00F33D85" w:rsidP="00F33D85">
      <w:pPr>
        <w:autoSpaceDE w:val="0"/>
        <w:autoSpaceDN w:val="0"/>
        <w:adjustRightInd w:val="0"/>
        <w:spacing w:after="0" w:line="40" w:lineRule="atLeast"/>
        <w:rPr>
          <w:rFonts w:cs="Arial"/>
        </w:rPr>
      </w:pPr>
      <w:r w:rsidRPr="00A978C2">
        <w:rPr>
          <w:rFonts w:cs="Arial"/>
          <w:b/>
        </w:rPr>
        <w:t>2. Aislamiento:</w:t>
      </w:r>
      <w:r w:rsidRPr="00A978C2">
        <w:rPr>
          <w:rFonts w:cs="Arial"/>
        </w:rPr>
        <w:t xml:space="preserve"> Compuesto de etileno-</w:t>
      </w:r>
      <w:proofErr w:type="spellStart"/>
      <w:r w:rsidRPr="00A978C2">
        <w:rPr>
          <w:rFonts w:cs="Arial"/>
        </w:rPr>
        <w:t>propileno</w:t>
      </w:r>
      <w:proofErr w:type="spellEnd"/>
      <w:r w:rsidRPr="00A978C2">
        <w:rPr>
          <w:rFonts w:cs="Arial"/>
        </w:rPr>
        <w:t xml:space="preserve"> termoestable extruida (</w:t>
      </w:r>
      <w:proofErr w:type="spellStart"/>
      <w:r w:rsidRPr="00A978C2">
        <w:rPr>
          <w:rFonts w:cs="Arial"/>
        </w:rPr>
        <w:t>HEPR</w:t>
      </w:r>
      <w:proofErr w:type="spellEnd"/>
      <w:r w:rsidRPr="00A978C2">
        <w:rPr>
          <w:rFonts w:cs="Arial"/>
        </w:rPr>
        <w:t>)</w:t>
      </w:r>
    </w:p>
    <w:p w:rsidR="00F33D85" w:rsidRPr="00A978C2" w:rsidRDefault="00F33D85" w:rsidP="00F33D85">
      <w:pPr>
        <w:autoSpaceDE w:val="0"/>
        <w:autoSpaceDN w:val="0"/>
        <w:adjustRightInd w:val="0"/>
        <w:spacing w:after="0" w:line="40" w:lineRule="atLeast"/>
        <w:rPr>
          <w:rFonts w:cs="Arial"/>
        </w:rPr>
      </w:pPr>
      <w:r w:rsidRPr="00A978C2">
        <w:rPr>
          <w:rFonts w:cs="Arial"/>
          <w:b/>
        </w:rPr>
        <w:t>3. Cubierta interna</w:t>
      </w:r>
      <w:r w:rsidRPr="00A978C2">
        <w:rPr>
          <w:rFonts w:cs="Arial"/>
        </w:rPr>
        <w:t>: Compuesto termoplástico (</w:t>
      </w:r>
      <w:proofErr w:type="spellStart"/>
      <w:r w:rsidRPr="00A978C2">
        <w:rPr>
          <w:rFonts w:cs="Arial"/>
        </w:rPr>
        <w:t>PVC</w:t>
      </w:r>
      <w:proofErr w:type="spellEnd"/>
      <w:r w:rsidRPr="00A978C2">
        <w:rPr>
          <w:rFonts w:cs="Arial"/>
        </w:rPr>
        <w:t xml:space="preserve">) </w:t>
      </w:r>
      <w:proofErr w:type="spellStart"/>
      <w:r w:rsidRPr="00A978C2">
        <w:rPr>
          <w:rFonts w:cs="Arial"/>
        </w:rPr>
        <w:t>retardante</w:t>
      </w:r>
      <w:proofErr w:type="spellEnd"/>
      <w:r w:rsidRPr="00A978C2">
        <w:rPr>
          <w:rFonts w:cs="Arial"/>
        </w:rPr>
        <w:t xml:space="preserve"> de llama -90°C.</w:t>
      </w:r>
    </w:p>
    <w:p w:rsidR="00F33D85" w:rsidRPr="00A978C2" w:rsidRDefault="00F33D85" w:rsidP="00F33D85">
      <w:pPr>
        <w:autoSpaceDE w:val="0"/>
        <w:autoSpaceDN w:val="0"/>
        <w:adjustRightInd w:val="0"/>
        <w:spacing w:after="0" w:line="40" w:lineRule="atLeast"/>
        <w:rPr>
          <w:rFonts w:cs="Arial"/>
        </w:rPr>
      </w:pPr>
      <w:r w:rsidRPr="00A978C2">
        <w:rPr>
          <w:rFonts w:cs="Arial"/>
          <w:b/>
        </w:rPr>
        <w:t>4. Cobertura:</w:t>
      </w:r>
      <w:r w:rsidRPr="00A978C2">
        <w:rPr>
          <w:rFonts w:cs="Arial"/>
        </w:rPr>
        <w:t xml:space="preserve"> Compuesto termoplástico (</w:t>
      </w:r>
      <w:proofErr w:type="spellStart"/>
      <w:r w:rsidRPr="00A978C2">
        <w:rPr>
          <w:rFonts w:cs="Arial"/>
        </w:rPr>
        <w:t>PVC</w:t>
      </w:r>
      <w:proofErr w:type="spellEnd"/>
      <w:r w:rsidRPr="00A978C2">
        <w:rPr>
          <w:rFonts w:cs="Arial"/>
        </w:rPr>
        <w:t xml:space="preserve"> – ST2) </w:t>
      </w:r>
      <w:proofErr w:type="spellStart"/>
      <w:r w:rsidRPr="00A978C2">
        <w:rPr>
          <w:rFonts w:cs="Arial"/>
        </w:rPr>
        <w:t>antillama</w:t>
      </w:r>
      <w:proofErr w:type="spellEnd"/>
      <w:r w:rsidRPr="00A978C2">
        <w:rPr>
          <w:rFonts w:cs="Arial"/>
        </w:rPr>
        <w:t xml:space="preserve"> color negro.</w:t>
      </w:r>
    </w:p>
    <w:p w:rsidR="00F33D85" w:rsidRPr="00A978C2" w:rsidRDefault="00F33D85" w:rsidP="00F33D85">
      <w:pPr>
        <w:autoSpaceDE w:val="0"/>
        <w:autoSpaceDN w:val="0"/>
        <w:adjustRightInd w:val="0"/>
        <w:spacing w:after="0" w:line="40" w:lineRule="atLeast"/>
        <w:rPr>
          <w:rFonts w:cs="Arial"/>
        </w:rPr>
      </w:pPr>
    </w:p>
    <w:p w:rsidR="00F33D85" w:rsidRPr="00A978C2" w:rsidRDefault="00F33D85" w:rsidP="00F33D85">
      <w:pPr>
        <w:autoSpaceDE w:val="0"/>
        <w:autoSpaceDN w:val="0"/>
        <w:adjustRightInd w:val="0"/>
        <w:spacing w:after="0" w:line="40" w:lineRule="atLeast"/>
        <w:rPr>
          <w:rFonts w:cs="Arial"/>
        </w:rPr>
      </w:pPr>
    </w:p>
    <w:p w:rsidR="00BF2715" w:rsidRPr="00A978C2" w:rsidRDefault="00344866" w:rsidP="00826E53">
      <w:pPr>
        <w:autoSpaceDE w:val="0"/>
        <w:autoSpaceDN w:val="0"/>
        <w:adjustRightInd w:val="0"/>
        <w:spacing w:before="0" w:after="100" w:afterAutospacing="1" w:line="40" w:lineRule="atLeast"/>
        <w:rPr>
          <w:rFonts w:cs="Arial"/>
        </w:rPr>
      </w:pPr>
      <w:r w:rsidRPr="00A978C2">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sidRPr="00A978C2">
        <w:rPr>
          <w:rFonts w:cs="Arial"/>
          <w:lang w:val="es-ES"/>
        </w:rPr>
        <w:t>se este aspecto en el Libro de Órdenes</w:t>
      </w:r>
      <w:r w:rsidRPr="00A978C2">
        <w:rPr>
          <w:rFonts w:cs="Arial"/>
          <w:lang w:val="es-ES"/>
        </w:rPr>
        <w:t xml:space="preserve"> por el Supervisor de Obra</w:t>
      </w:r>
      <w:r w:rsidR="00CA5331" w:rsidRPr="00A978C2">
        <w:rPr>
          <w:rFonts w:cs="Arial"/>
          <w:lang w:val="es-ES"/>
        </w:rPr>
        <w:t>, cuyo original formará parte del Data Book a ser presentado por el SUPERVISOR</w:t>
      </w:r>
      <w:r w:rsidRPr="00A978C2">
        <w:rPr>
          <w:rFonts w:cs="Arial"/>
          <w:lang w:val="es-ES"/>
        </w:rPr>
        <w:t>.</w:t>
      </w:r>
      <w:r w:rsidR="00BF2715" w:rsidRPr="00A978C2">
        <w:rPr>
          <w:rFonts w:cs="Arial"/>
        </w:rPr>
        <w:t xml:space="preserve">Los alimentadores principales y secundarios deberán ser conductores </w:t>
      </w:r>
      <w:proofErr w:type="spellStart"/>
      <w:r w:rsidR="00BF2715" w:rsidRPr="00A978C2">
        <w:rPr>
          <w:rFonts w:cs="Arial"/>
        </w:rPr>
        <w:t>tetrapolares</w:t>
      </w:r>
      <w:proofErr w:type="spellEnd"/>
      <w:r w:rsidR="00BF2715" w:rsidRPr="00A978C2">
        <w:rPr>
          <w:rFonts w:cs="Arial"/>
        </w:rPr>
        <w:t xml:space="preserve"> de calibres especificados en los planos eléctricos que cumplan con las características enunciadas.</w:t>
      </w:r>
    </w:p>
    <w:p w:rsidR="006143E4" w:rsidRPr="00A978C2" w:rsidRDefault="006143E4" w:rsidP="006143E4">
      <w:pPr>
        <w:pStyle w:val="Textoindependiente"/>
        <w:spacing w:after="100" w:afterAutospacing="1" w:line="40" w:lineRule="atLeast"/>
        <w:rPr>
          <w:rFonts w:cs="Arial"/>
        </w:rPr>
      </w:pPr>
      <w:r w:rsidRPr="00A978C2">
        <w:rPr>
          <w:rFonts w:cs="Arial"/>
        </w:rPr>
        <w:t xml:space="preserve">El cable utilizado desde la salida de la caja de conexiones hacia la luminaria correspondiente, deberá ser cable </w:t>
      </w:r>
      <w:proofErr w:type="spellStart"/>
      <w:r w:rsidRPr="00A978C2">
        <w:rPr>
          <w:rFonts w:cs="Arial"/>
        </w:rPr>
        <w:t>tripolar</w:t>
      </w:r>
      <w:proofErr w:type="spellEnd"/>
      <w:r w:rsidRPr="00A978C2">
        <w:rPr>
          <w:rFonts w:cs="Arial"/>
        </w:rPr>
        <w:t xml:space="preserve"> de 4 mm2 (3x4mm2), correspondientes a fase, neutro y tierra, </w:t>
      </w:r>
    </w:p>
    <w:p w:rsidR="00826E53" w:rsidRPr="00A978C2" w:rsidRDefault="00826E53" w:rsidP="00826E53">
      <w:pPr>
        <w:pStyle w:val="Textoindependiente"/>
        <w:spacing w:after="100" w:afterAutospacing="1" w:line="40" w:lineRule="atLeast"/>
        <w:rPr>
          <w:rFonts w:cs="Arial"/>
        </w:rPr>
      </w:pPr>
      <w:r w:rsidRPr="00A978C2">
        <w:rPr>
          <w:rFonts w:cs="Arial"/>
        </w:rPr>
        <w:lastRenderedPageBreak/>
        <w:t>El alimentador principal que va desde el Tablero General de Medición al Tablero de Distribución Principal</w:t>
      </w:r>
      <w:r w:rsidR="00B27E28" w:rsidRPr="00A978C2">
        <w:rPr>
          <w:rFonts w:cs="Arial"/>
        </w:rPr>
        <w:t>,</w:t>
      </w:r>
      <w:r w:rsidR="00753178" w:rsidRPr="00A978C2">
        <w:rPr>
          <w:rFonts w:cs="Arial"/>
        </w:rPr>
        <w:t xml:space="preserve"> debe ser de 16</w:t>
      </w:r>
      <w:r w:rsidRPr="00A978C2">
        <w:rPr>
          <w:rFonts w:cs="Arial"/>
        </w:rPr>
        <w:t xml:space="preserve"> mm2/ </w:t>
      </w:r>
      <w:r w:rsidR="00753178" w:rsidRPr="00A978C2">
        <w:rPr>
          <w:rFonts w:cs="Arial"/>
        </w:rPr>
        <w:t>6</w:t>
      </w:r>
      <w:r w:rsidRPr="00A978C2">
        <w:rPr>
          <w:rFonts w:cs="Arial"/>
        </w:rPr>
        <w:t xml:space="preserve"> </w:t>
      </w:r>
      <w:proofErr w:type="spellStart"/>
      <w:r w:rsidRPr="00A978C2">
        <w:rPr>
          <w:rFonts w:cs="Arial"/>
        </w:rPr>
        <w:t>AWG</w:t>
      </w:r>
      <w:proofErr w:type="spellEnd"/>
      <w:r w:rsidRPr="00A978C2">
        <w:rPr>
          <w:rFonts w:cs="Arial"/>
        </w:rPr>
        <w:t xml:space="preserve">, deberá estar entubado en tubo </w:t>
      </w:r>
      <w:proofErr w:type="spellStart"/>
      <w:r w:rsidRPr="00A978C2">
        <w:rPr>
          <w:rFonts w:cs="Arial"/>
        </w:rPr>
        <w:t>PVC</w:t>
      </w:r>
      <w:proofErr w:type="spellEnd"/>
      <w:r w:rsidRPr="00A978C2">
        <w:rPr>
          <w:rFonts w:cs="Arial"/>
        </w:rPr>
        <w:t xml:space="preserve"> de 1 1/2’’</w:t>
      </w:r>
      <w:r w:rsidR="009130CC" w:rsidRPr="00A978C2">
        <w:rPr>
          <w:rFonts w:cs="Arial"/>
        </w:rPr>
        <w:t xml:space="preserve"> E40</w:t>
      </w:r>
      <w:r w:rsidRPr="00A978C2">
        <w:rPr>
          <w:rFonts w:cs="Arial"/>
        </w:rPr>
        <w:t xml:space="preserve"> </w:t>
      </w:r>
      <w:r w:rsidR="003C4386" w:rsidRPr="00A978C2">
        <w:rPr>
          <w:rFonts w:cs="Arial"/>
        </w:rPr>
        <w:t xml:space="preserve">y </w:t>
      </w:r>
      <w:r w:rsidRPr="00A978C2">
        <w:rPr>
          <w:rFonts w:cs="Arial"/>
        </w:rPr>
        <w:t>enterrado (en el terreno)</w:t>
      </w:r>
      <w:r w:rsidR="003C4386" w:rsidRPr="00A978C2">
        <w:rPr>
          <w:rFonts w:cs="Arial"/>
        </w:rPr>
        <w:t xml:space="preserve">, en caso de no estar dispuesto el tablero de medición para la conexión, el cable se enrollará </w:t>
      </w:r>
      <w:r w:rsidR="00DD3018" w:rsidRPr="00A978C2">
        <w:rPr>
          <w:rFonts w:cs="Arial"/>
        </w:rPr>
        <w:t xml:space="preserve">(una longitud suficiente que llegue con holgura hasta el tablero de medición) </w:t>
      </w:r>
      <w:r w:rsidR="003C4386" w:rsidRPr="00A978C2">
        <w:rPr>
          <w:rFonts w:cs="Arial"/>
        </w:rPr>
        <w:t>en la cámara adyacente al tablero</w:t>
      </w:r>
      <w:r w:rsidR="00B27E28" w:rsidRPr="00A978C2">
        <w:rPr>
          <w:rFonts w:cs="Arial"/>
        </w:rPr>
        <w:t xml:space="preserve"> y se dejará la acometida </w:t>
      </w:r>
      <w:r w:rsidR="00F467AB" w:rsidRPr="00A978C2">
        <w:rPr>
          <w:rFonts w:cs="Arial"/>
        </w:rPr>
        <w:t xml:space="preserve">(cable entubado hasta el punto de llegada al tablero de medición) </w:t>
      </w:r>
      <w:r w:rsidR="00B27E28" w:rsidRPr="00A978C2">
        <w:rPr>
          <w:rFonts w:cs="Arial"/>
        </w:rPr>
        <w:t>para una conexión directa una vez se emplace dicho  tablero</w:t>
      </w:r>
      <w:r w:rsidRPr="00A978C2">
        <w:rPr>
          <w:rFonts w:cs="Arial"/>
        </w:rPr>
        <w:t>.</w:t>
      </w:r>
    </w:p>
    <w:p w:rsidR="00753178" w:rsidRPr="00A978C2" w:rsidRDefault="00753178" w:rsidP="00826E53">
      <w:pPr>
        <w:pStyle w:val="Textoindependiente"/>
        <w:spacing w:after="100" w:afterAutospacing="1" w:line="40" w:lineRule="atLeast"/>
        <w:rPr>
          <w:rFonts w:cs="Arial"/>
        </w:rPr>
      </w:pPr>
    </w:p>
    <w:p w:rsidR="00344866" w:rsidRPr="00A978C2" w:rsidRDefault="00344866" w:rsidP="00826E53">
      <w:pPr>
        <w:pStyle w:val="Textoindependiente"/>
        <w:spacing w:after="100" w:afterAutospacing="1" w:line="40" w:lineRule="atLeast"/>
        <w:rPr>
          <w:rFonts w:cs="Arial"/>
        </w:rPr>
      </w:pPr>
      <w:r w:rsidRPr="00A978C2">
        <w:rPr>
          <w:rFonts w:cs="Arial"/>
        </w:rPr>
        <w:t xml:space="preserve">El </w:t>
      </w:r>
      <w:r w:rsidR="00CA5331" w:rsidRPr="00A978C2">
        <w:rPr>
          <w:rFonts w:cs="Arial"/>
        </w:rPr>
        <w:t xml:space="preserve">CONTRATISTA </w:t>
      </w:r>
      <w:r w:rsidRPr="00A978C2">
        <w:rPr>
          <w:rFonts w:cs="Arial"/>
        </w:rPr>
        <w:t>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826E53">
      <w:pPr>
        <w:pStyle w:val="Ttulo2"/>
        <w:spacing w:line="40" w:lineRule="atLeast"/>
        <w:rPr>
          <w:rFonts w:cs="Arial"/>
          <w:sz w:val="20"/>
        </w:rPr>
      </w:pPr>
      <w:r w:rsidRPr="00A978C2">
        <w:rPr>
          <w:rFonts w:cs="Arial"/>
          <w:sz w:val="20"/>
        </w:rPr>
        <w:t>FORMA DE EJECUCIÓN</w:t>
      </w:r>
    </w:p>
    <w:p w:rsidR="00344866" w:rsidRPr="00A978C2" w:rsidRDefault="00344866" w:rsidP="00826E53">
      <w:pPr>
        <w:pStyle w:val="Textoindependiente"/>
        <w:spacing w:after="100" w:afterAutospacing="1" w:line="40" w:lineRule="atLeast"/>
        <w:rPr>
          <w:rFonts w:cs="Arial"/>
        </w:rPr>
      </w:pPr>
      <w:r w:rsidRPr="00A978C2">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A978C2" w:rsidRDefault="00344866" w:rsidP="00344866">
      <w:pPr>
        <w:pStyle w:val="Textoindependiente"/>
        <w:spacing w:after="100" w:afterAutospacing="1"/>
        <w:rPr>
          <w:rFonts w:cs="Arial"/>
          <w:b/>
          <w:bCs/>
        </w:rPr>
      </w:pPr>
      <w:r w:rsidRPr="00A978C2">
        <w:rPr>
          <w:rFonts w:cs="Arial"/>
          <w:b/>
          <w:bCs/>
        </w:rPr>
        <w:t>Instalación de los conductores</w:t>
      </w:r>
      <w:r w:rsidR="00320D56" w:rsidRPr="00A978C2">
        <w:rPr>
          <w:rFonts w:cs="Arial"/>
          <w:b/>
          <w:bCs/>
        </w:rPr>
        <w:t>.</w:t>
      </w:r>
    </w:p>
    <w:p w:rsidR="00320D56" w:rsidRPr="00A978C2" w:rsidRDefault="00344866" w:rsidP="00344866">
      <w:pPr>
        <w:pStyle w:val="Textoindependiente"/>
        <w:spacing w:after="100" w:afterAutospacing="1"/>
        <w:rPr>
          <w:rFonts w:cs="Arial"/>
        </w:rPr>
      </w:pPr>
      <w:r w:rsidRPr="00A978C2">
        <w:rPr>
          <w:rFonts w:cs="Arial"/>
        </w:rPr>
        <w:t xml:space="preserve">Los conductores a utilizarse serán </w:t>
      </w:r>
      <w:r w:rsidR="00EF2231" w:rsidRPr="00A978C2">
        <w:rPr>
          <w:rFonts w:cs="Arial"/>
        </w:rPr>
        <w:t>de acuerdo al calibre especificado en la lista de ítems del presupuesto general y serán</w:t>
      </w:r>
      <w:r w:rsidRPr="00A978C2">
        <w:rPr>
          <w:rFonts w:cs="Arial"/>
        </w:rPr>
        <w:t xml:space="preserve"> de cobre electrolítico de 98% de pureza, con aislación termo-plástica codificada en colores, tipo </w:t>
      </w:r>
      <w:proofErr w:type="spellStart"/>
      <w:r w:rsidRPr="00A978C2">
        <w:rPr>
          <w:rFonts w:cs="Arial"/>
        </w:rPr>
        <w:t>T</w:t>
      </w:r>
      <w:r w:rsidR="009130CC" w:rsidRPr="00A978C2">
        <w:rPr>
          <w:rFonts w:cs="Arial"/>
        </w:rPr>
        <w:t>H</w:t>
      </w:r>
      <w:r w:rsidRPr="00A978C2">
        <w:rPr>
          <w:rFonts w:cs="Arial"/>
        </w:rPr>
        <w:t>W</w:t>
      </w:r>
      <w:proofErr w:type="spellEnd"/>
      <w:r w:rsidRPr="00A978C2">
        <w:rPr>
          <w:rFonts w:cs="Arial"/>
        </w:rPr>
        <w:t xml:space="preserve"> según el lugar de instalación, con un nivel de aislación no inferior a 600 V. Para líneas de alumbrado exterior, los calibres de los conductores se especifican en los planos correspondientes</w:t>
      </w:r>
      <w:r w:rsidR="00D13D6C" w:rsidRPr="00A978C2">
        <w:rPr>
          <w:rFonts w:cs="Arial"/>
        </w:rPr>
        <w:t xml:space="preserve"> (4x6mm2)</w:t>
      </w:r>
      <w:r w:rsidRPr="00A978C2">
        <w:rPr>
          <w:rFonts w:cs="Arial"/>
        </w:rPr>
        <w:t xml:space="preserve">. </w:t>
      </w:r>
    </w:p>
    <w:p w:rsidR="00320D56" w:rsidRPr="00A978C2" w:rsidRDefault="00344866" w:rsidP="00320D56">
      <w:pPr>
        <w:pStyle w:val="Textoindependiente"/>
        <w:spacing w:after="100" w:afterAutospacing="1"/>
        <w:rPr>
          <w:rFonts w:cs="Arial"/>
        </w:rPr>
      </w:pPr>
      <w:r w:rsidRPr="00A978C2">
        <w:rPr>
          <w:rFonts w:cs="Arial"/>
        </w:rPr>
        <w:t xml:space="preserve">Para circuitos de tomacorrientes, el calibre mínimo será el Nro. 12 </w:t>
      </w:r>
      <w:proofErr w:type="spellStart"/>
      <w:r w:rsidRPr="00A978C2">
        <w:rPr>
          <w:rFonts w:cs="Arial"/>
        </w:rPr>
        <w:t>AWG</w:t>
      </w:r>
      <w:proofErr w:type="spellEnd"/>
      <w:r w:rsidRPr="00A978C2">
        <w:rPr>
          <w:rFonts w:cs="Arial"/>
        </w:rPr>
        <w:t xml:space="preserve">, y para los de iluminación no podrá usarse un calibre menor que el Nro. 14 </w:t>
      </w:r>
      <w:proofErr w:type="spellStart"/>
      <w:r w:rsidRPr="00A978C2">
        <w:rPr>
          <w:rFonts w:cs="Arial"/>
        </w:rPr>
        <w:t>AWG</w:t>
      </w:r>
      <w:proofErr w:type="spellEnd"/>
      <w:r w:rsidRPr="00A978C2">
        <w:rPr>
          <w:rFonts w:cs="Arial"/>
        </w:rPr>
        <w:t xml:space="preserve">. </w:t>
      </w:r>
      <w:r w:rsidR="00320D56" w:rsidRPr="00A978C2">
        <w:rPr>
          <w:rFonts w:cs="Arial"/>
        </w:rPr>
        <w:t xml:space="preserve">Los circuitos de fuerza, </w:t>
      </w:r>
      <w:r w:rsidR="00457317" w:rsidRPr="00A978C2">
        <w:rPr>
          <w:rFonts w:cs="Arial"/>
        </w:rPr>
        <w:t xml:space="preserve">utilizarán </w:t>
      </w:r>
      <w:r w:rsidR="00320D56" w:rsidRPr="00A978C2">
        <w:rPr>
          <w:rFonts w:cs="Arial"/>
        </w:rPr>
        <w:t xml:space="preserve"> calibre Nro. 10 </w:t>
      </w:r>
      <w:proofErr w:type="spellStart"/>
      <w:r w:rsidR="00320D56" w:rsidRPr="00A978C2">
        <w:rPr>
          <w:rFonts w:cs="Arial"/>
        </w:rPr>
        <w:t>AWG</w:t>
      </w:r>
      <w:proofErr w:type="spellEnd"/>
      <w:r w:rsidR="009B2849" w:rsidRPr="00A978C2">
        <w:rPr>
          <w:rFonts w:cs="Arial"/>
        </w:rPr>
        <w:t>,</w:t>
      </w:r>
      <w:r w:rsidR="00457317" w:rsidRPr="00A978C2">
        <w:rPr>
          <w:rFonts w:cs="Arial"/>
        </w:rPr>
        <w:t xml:space="preserve"> y para el caso del calefón eléctrico deberá usarse un cable N° 8 </w:t>
      </w:r>
      <w:proofErr w:type="spellStart"/>
      <w:r w:rsidR="00457317" w:rsidRPr="00A978C2">
        <w:rPr>
          <w:rFonts w:cs="Arial"/>
        </w:rPr>
        <w:t>AWG</w:t>
      </w:r>
      <w:proofErr w:type="spellEnd"/>
      <w:r w:rsidR="00320D56"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Para cableado entre tableros (alimentadores) e iluminación perimetral, se utilizarán los conductores</w:t>
      </w:r>
      <w:r w:rsidR="00457317" w:rsidRPr="00A978C2">
        <w:rPr>
          <w:rFonts w:cs="Arial"/>
        </w:rPr>
        <w:t xml:space="preserve"> tipo </w:t>
      </w:r>
      <w:proofErr w:type="spellStart"/>
      <w:r w:rsidR="00457317" w:rsidRPr="00A978C2">
        <w:rPr>
          <w:rFonts w:cs="Arial"/>
        </w:rPr>
        <w:t>THW</w:t>
      </w:r>
      <w:proofErr w:type="spellEnd"/>
      <w:r w:rsidR="00457317" w:rsidRPr="00A978C2">
        <w:rPr>
          <w:rFonts w:cs="Arial"/>
        </w:rPr>
        <w:t xml:space="preserve"> mínimamente,</w:t>
      </w:r>
      <w:r w:rsidRPr="00A978C2">
        <w:rPr>
          <w:rFonts w:cs="Arial"/>
        </w:rPr>
        <w:t xml:space="preserve"> cuyos calibres deberán especificarse en los planos y diagramas y sustentarse con los respectivos cálculos efectuados por el Contratista y aprobados por el Contratante. 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A978C2" w:rsidRDefault="00344866" w:rsidP="008B5C1C">
      <w:pPr>
        <w:pStyle w:val="Textoindependiente"/>
        <w:spacing w:after="0"/>
        <w:rPr>
          <w:rFonts w:cs="Arial"/>
        </w:rPr>
      </w:pPr>
      <w:r w:rsidRPr="00A978C2">
        <w:rPr>
          <w:rFonts w:cs="Arial"/>
        </w:rPr>
        <w:t>Es recomendable seguir la codificación de colores en lo posible en la siguiente relación:</w:t>
      </w:r>
    </w:p>
    <w:p w:rsidR="00344866" w:rsidRPr="00A978C2" w:rsidRDefault="006A5C9E" w:rsidP="008B5C1C">
      <w:pPr>
        <w:pStyle w:val="Textoindependiente"/>
        <w:spacing w:after="0"/>
        <w:rPr>
          <w:rFonts w:cs="Arial"/>
        </w:rPr>
      </w:pPr>
      <w:r w:rsidRPr="00A978C2">
        <w:rPr>
          <w:rFonts w:cs="Arial"/>
        </w:rPr>
        <w:t>Fase R:</w:t>
      </w:r>
      <w:r w:rsidR="008B5C1C" w:rsidRPr="00A978C2">
        <w:rPr>
          <w:rFonts w:cs="Arial"/>
        </w:rPr>
        <w:tab/>
      </w:r>
      <w:r w:rsidRPr="00A978C2">
        <w:rPr>
          <w:rFonts w:cs="Arial"/>
        </w:rPr>
        <w:tab/>
      </w:r>
      <w:r w:rsidR="00344866" w:rsidRPr="00A978C2">
        <w:rPr>
          <w:rFonts w:cs="Arial"/>
        </w:rPr>
        <w:t>Rojo</w:t>
      </w:r>
    </w:p>
    <w:p w:rsidR="00344866" w:rsidRPr="00A978C2" w:rsidRDefault="006A5C9E" w:rsidP="00344866">
      <w:pPr>
        <w:pStyle w:val="Textoindependiente"/>
        <w:spacing w:after="0"/>
        <w:rPr>
          <w:rFonts w:cs="Arial"/>
        </w:rPr>
      </w:pPr>
      <w:r w:rsidRPr="00A978C2">
        <w:rPr>
          <w:rFonts w:cs="Arial"/>
        </w:rPr>
        <w:lastRenderedPageBreak/>
        <w:t>Fase S:</w:t>
      </w:r>
      <w:r w:rsidRPr="00A978C2">
        <w:rPr>
          <w:rFonts w:cs="Arial"/>
        </w:rPr>
        <w:tab/>
      </w:r>
      <w:r w:rsidR="008B5C1C" w:rsidRPr="00A978C2">
        <w:rPr>
          <w:rFonts w:cs="Arial"/>
        </w:rPr>
        <w:tab/>
      </w:r>
      <w:r w:rsidR="00344866" w:rsidRPr="00A978C2">
        <w:rPr>
          <w:rFonts w:cs="Arial"/>
        </w:rPr>
        <w:t>Negro</w:t>
      </w:r>
    </w:p>
    <w:p w:rsidR="00344866" w:rsidRPr="00A978C2" w:rsidRDefault="006A5C9E" w:rsidP="00344866">
      <w:pPr>
        <w:pStyle w:val="Textoindependiente"/>
        <w:spacing w:after="0"/>
        <w:rPr>
          <w:rFonts w:cs="Arial"/>
        </w:rPr>
      </w:pPr>
      <w:r w:rsidRPr="00A978C2">
        <w:rPr>
          <w:rFonts w:cs="Arial"/>
        </w:rPr>
        <w:t>Fase T:</w:t>
      </w:r>
      <w:r w:rsidRPr="00A978C2">
        <w:rPr>
          <w:rFonts w:cs="Arial"/>
        </w:rPr>
        <w:tab/>
      </w:r>
      <w:r w:rsidR="008B5C1C" w:rsidRPr="00A978C2">
        <w:rPr>
          <w:rFonts w:cs="Arial"/>
        </w:rPr>
        <w:tab/>
      </w:r>
      <w:r w:rsidR="00344866" w:rsidRPr="00A978C2">
        <w:rPr>
          <w:rFonts w:cs="Arial"/>
        </w:rPr>
        <w:t>Azul</w:t>
      </w:r>
    </w:p>
    <w:p w:rsidR="00344866" w:rsidRPr="00A978C2" w:rsidRDefault="006A5C9E" w:rsidP="00344866">
      <w:pPr>
        <w:pStyle w:val="Textoindependiente"/>
        <w:spacing w:after="0"/>
        <w:rPr>
          <w:rFonts w:cs="Arial"/>
        </w:rPr>
      </w:pPr>
      <w:r w:rsidRPr="00A978C2">
        <w:rPr>
          <w:rFonts w:cs="Arial"/>
        </w:rPr>
        <w:t>Neutro:</w:t>
      </w:r>
      <w:r w:rsidRPr="00A978C2">
        <w:rPr>
          <w:rFonts w:cs="Arial"/>
        </w:rPr>
        <w:tab/>
      </w:r>
      <w:r w:rsidR="008B5C1C" w:rsidRPr="00A978C2">
        <w:rPr>
          <w:rFonts w:cs="Arial"/>
        </w:rPr>
        <w:tab/>
      </w:r>
      <w:r w:rsidR="00344866" w:rsidRPr="00A978C2">
        <w:rPr>
          <w:rFonts w:cs="Arial"/>
        </w:rPr>
        <w:t>Blanco</w:t>
      </w:r>
    </w:p>
    <w:p w:rsidR="00344866" w:rsidRPr="00A978C2" w:rsidRDefault="008B5C1C" w:rsidP="00344866">
      <w:pPr>
        <w:pStyle w:val="Textoindependiente"/>
        <w:spacing w:after="0"/>
        <w:rPr>
          <w:rFonts w:cs="Arial"/>
        </w:rPr>
      </w:pPr>
      <w:r w:rsidRPr="00A978C2">
        <w:rPr>
          <w:rFonts w:cs="Arial"/>
        </w:rPr>
        <w:t>Tierra:</w:t>
      </w:r>
      <w:r w:rsidRPr="00A978C2">
        <w:rPr>
          <w:rFonts w:cs="Arial"/>
        </w:rPr>
        <w:tab/>
      </w:r>
      <w:r w:rsidRPr="00A978C2">
        <w:rPr>
          <w:rFonts w:cs="Arial"/>
        </w:rPr>
        <w:tab/>
      </w:r>
      <w:r w:rsidR="00344866" w:rsidRPr="00A978C2">
        <w:rPr>
          <w:rFonts w:cs="Arial"/>
        </w:rPr>
        <w:t>Verde, verde/amarillo</w:t>
      </w:r>
    </w:p>
    <w:p w:rsidR="00344866" w:rsidRPr="00A978C2" w:rsidRDefault="00344866" w:rsidP="00344866">
      <w:pPr>
        <w:pStyle w:val="Textoindependiente"/>
        <w:spacing w:after="0"/>
        <w:rPr>
          <w:rFonts w:cs="Arial"/>
        </w:rPr>
      </w:pPr>
      <w:r w:rsidRPr="00A978C2">
        <w:rPr>
          <w:rFonts w:cs="Arial"/>
        </w:rPr>
        <w:t>Reto</w:t>
      </w:r>
      <w:r w:rsidR="008B5C1C" w:rsidRPr="00A978C2">
        <w:rPr>
          <w:rFonts w:cs="Arial"/>
        </w:rPr>
        <w:t>rnos:</w:t>
      </w:r>
      <w:r w:rsidR="008B5C1C" w:rsidRPr="00A978C2">
        <w:rPr>
          <w:rFonts w:cs="Arial"/>
        </w:rPr>
        <w:tab/>
      </w:r>
      <w:r w:rsidRPr="00A978C2">
        <w:rPr>
          <w:rFonts w:cs="Arial"/>
        </w:rPr>
        <w:t>Naranja, amarillo</w:t>
      </w:r>
    </w:p>
    <w:p w:rsidR="00344866" w:rsidRPr="00A978C2" w:rsidRDefault="00344866" w:rsidP="00344866">
      <w:pPr>
        <w:pStyle w:val="Ttulo2"/>
        <w:rPr>
          <w:rFonts w:cs="Arial"/>
          <w:sz w:val="20"/>
        </w:rPr>
      </w:pPr>
      <w:proofErr w:type="spellStart"/>
      <w:r w:rsidRPr="00A978C2">
        <w:rPr>
          <w:rFonts w:cs="Arial"/>
          <w:sz w:val="20"/>
        </w:rPr>
        <w:t>MEDICION</w:t>
      </w:r>
      <w:proofErr w:type="spellEnd"/>
    </w:p>
    <w:p w:rsidR="00344866" w:rsidRPr="00A978C2" w:rsidRDefault="00344866" w:rsidP="00344866">
      <w:pPr>
        <w:spacing w:after="100" w:afterAutospacing="1"/>
        <w:rPr>
          <w:rFonts w:cs="Arial"/>
          <w:b/>
        </w:rPr>
      </w:pPr>
      <w:r w:rsidRPr="00A978C2">
        <w:rPr>
          <w:rFonts w:cs="Arial"/>
        </w:rPr>
        <w:t>La unidad de medida será el metro lineal (m</w:t>
      </w:r>
      <w:r w:rsidR="00C1246D">
        <w:rPr>
          <w:rFonts w:cs="Arial"/>
        </w:rPr>
        <w:t>l</w:t>
      </w:r>
      <w:r w:rsidRPr="00A978C2">
        <w:rPr>
          <w:rFonts w:cs="Arial"/>
        </w:rPr>
        <w:t>)</w:t>
      </w:r>
      <w:r w:rsidR="00CA5331" w:rsidRPr="00A978C2">
        <w:rPr>
          <w:rFonts w:cs="Arial"/>
        </w:rPr>
        <w:t xml:space="preserve"> de conductor instalado, diferenciado según su</w:t>
      </w:r>
      <w:r w:rsidRPr="00A978C2">
        <w:rPr>
          <w:rFonts w:cs="Arial"/>
        </w:rPr>
        <w:t xml:space="preserve"> sección.</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Para efectos de pago no se tomará en cuenta en la medición</w:t>
      </w:r>
      <w:r w:rsidR="00CA5331" w:rsidRPr="00A978C2">
        <w:rPr>
          <w:rFonts w:ascii="Arial" w:hAnsi="Arial" w:cs="Arial"/>
          <w:sz w:val="20"/>
          <w:szCs w:val="20"/>
          <w:lang w:val="es-ES"/>
        </w:rPr>
        <w:t>, los tramos</w:t>
      </w:r>
      <w:r w:rsidRPr="00A978C2">
        <w:rPr>
          <w:rFonts w:ascii="Arial" w:hAnsi="Arial" w:cs="Arial"/>
          <w:sz w:val="20"/>
          <w:szCs w:val="20"/>
          <w:lang w:val="es-ES"/>
        </w:rPr>
        <w:t xml:space="preserve"> que no tengan la aprobación del Supervisor de Obra. </w:t>
      </w:r>
    </w:p>
    <w:p w:rsidR="00344866" w:rsidRPr="00A978C2" w:rsidRDefault="00344866" w:rsidP="00344866">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344866">
      <w:pPr>
        <w:pStyle w:val="Ttulo1"/>
        <w:rPr>
          <w:rFonts w:cs="Arial"/>
          <w:sz w:val="20"/>
          <w:lang w:val="pt-BR"/>
        </w:rPr>
      </w:pPr>
      <w:bookmarkStart w:id="21" w:name="_Toc200299625"/>
      <w:bookmarkStart w:id="22" w:name="_Toc214465135"/>
      <w:bookmarkStart w:id="23" w:name="_Toc459221906"/>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proofErr w:type="spellStart"/>
      <w:r w:rsidRPr="00A978C2">
        <w:rPr>
          <w:rFonts w:cs="Arial"/>
          <w:sz w:val="20"/>
          <w:lang w:val="pt-BR"/>
        </w:rPr>
        <w:t>LUMINARIAS</w:t>
      </w:r>
      <w:bookmarkEnd w:id="21"/>
      <w:bookmarkEnd w:id="22"/>
      <w:proofErr w:type="spellEnd"/>
      <w:r w:rsidR="00457317" w:rsidRPr="00A978C2">
        <w:rPr>
          <w:rFonts w:cs="Arial"/>
          <w:sz w:val="20"/>
          <w:lang w:val="pt-BR"/>
        </w:rPr>
        <w:t xml:space="preserve"> </w:t>
      </w:r>
      <w:r w:rsidRPr="00A978C2">
        <w:rPr>
          <w:rFonts w:cs="Arial"/>
          <w:sz w:val="20"/>
          <w:lang w:val="pt-BR"/>
        </w:rPr>
        <w:t xml:space="preserve">INTERIORES, EXTERIORES, </w:t>
      </w:r>
      <w:proofErr w:type="spellStart"/>
      <w:r w:rsidRPr="00A978C2">
        <w:rPr>
          <w:rFonts w:cs="Arial"/>
          <w:sz w:val="20"/>
          <w:lang w:val="pt-BR"/>
        </w:rPr>
        <w:t>INDUSTRIALES</w:t>
      </w:r>
      <w:proofErr w:type="spellEnd"/>
      <w:r w:rsidRPr="00A978C2">
        <w:rPr>
          <w:rFonts w:cs="Arial"/>
          <w:sz w:val="20"/>
          <w:lang w:val="pt-BR"/>
        </w:rPr>
        <w:t xml:space="preserve"> Y </w:t>
      </w:r>
      <w:proofErr w:type="spellStart"/>
      <w:r w:rsidRPr="00A978C2">
        <w:rPr>
          <w:rFonts w:cs="Arial"/>
          <w:sz w:val="20"/>
          <w:lang w:val="pt-BR"/>
        </w:rPr>
        <w:t>PEATONALES</w:t>
      </w:r>
      <w:proofErr w:type="spellEnd"/>
      <w:r w:rsidR="00D15D4A" w:rsidRPr="00A978C2">
        <w:rPr>
          <w:rFonts w:cs="Arial"/>
          <w:sz w:val="20"/>
          <w:lang w:val="pt-BR"/>
        </w:rPr>
        <w:t>.</w:t>
      </w:r>
      <w:bookmarkEnd w:id="23"/>
    </w:p>
    <w:p w:rsidR="002E7CE2" w:rsidRPr="00A978C2" w:rsidRDefault="00344866" w:rsidP="00344866">
      <w:pPr>
        <w:pStyle w:val="Textoindependiente"/>
        <w:spacing w:after="100" w:afterAutospacing="1"/>
        <w:rPr>
          <w:rFonts w:cs="Arial"/>
        </w:rPr>
      </w:pPr>
      <w:r w:rsidRPr="00A978C2">
        <w:rPr>
          <w:rFonts w:cs="Arial"/>
        </w:rPr>
        <w:t>Este ítem se refiere a la provisión e instalación de  luminarias</w:t>
      </w:r>
      <w:r w:rsidR="00457317" w:rsidRPr="00A978C2">
        <w:rPr>
          <w:rFonts w:cs="Arial"/>
        </w:rPr>
        <w:t xml:space="preserve"> interiores, para la Oficinas y el Puesto de Control</w:t>
      </w:r>
      <w:r w:rsidR="002E7CE2" w:rsidRPr="00A978C2">
        <w:rPr>
          <w:rFonts w:cs="Arial"/>
        </w:rPr>
        <w:t>,</w:t>
      </w:r>
      <w:r w:rsidR="00457317" w:rsidRPr="00A978C2">
        <w:rPr>
          <w:rFonts w:cs="Arial"/>
        </w:rPr>
        <w:t xml:space="preserve"> luminarias exteriores </w:t>
      </w:r>
      <w:r w:rsidR="002E7CE2" w:rsidRPr="00A978C2">
        <w:rPr>
          <w:rFonts w:cs="Arial"/>
        </w:rPr>
        <w:t xml:space="preserve">y/o reflectores </w:t>
      </w:r>
      <w:r w:rsidR="00457317" w:rsidRPr="00A978C2">
        <w:rPr>
          <w:rFonts w:cs="Arial"/>
        </w:rPr>
        <w:t>a usarse en la Iluminación Perimetral del Terreno</w:t>
      </w:r>
      <w:r w:rsidR="002E7CE2" w:rsidRPr="00A978C2">
        <w:rPr>
          <w:rFonts w:cs="Arial"/>
        </w:rPr>
        <w:t>, el portón y Puesto de control</w:t>
      </w:r>
      <w:r w:rsidR="00457317" w:rsidRPr="00A978C2">
        <w:rPr>
          <w:rFonts w:cs="Arial"/>
        </w:rPr>
        <w:t xml:space="preserve">, </w:t>
      </w:r>
      <w:r w:rsidR="002E7CE2" w:rsidRPr="00A978C2">
        <w:rPr>
          <w:rFonts w:cs="Arial"/>
        </w:rPr>
        <w:t>luminarias industriales cuyo uso será en el Galpón y luminarias peatonales que deberán ser instaladas en la fachada externa de las Oficinas</w:t>
      </w:r>
      <w:r w:rsidR="00845D2D" w:rsidRPr="00A978C2">
        <w:rPr>
          <w:rFonts w:cs="Arial"/>
        </w:rPr>
        <w:t xml:space="preserve"> según se especifica en los planos eléctricos</w:t>
      </w:r>
      <w:r w:rsidR="002E7CE2" w:rsidRPr="00A978C2">
        <w:rPr>
          <w:rFonts w:cs="Arial"/>
        </w:rPr>
        <w:t>. Las luminarias deben contar con sus respectivas lámparas y con todos sus accesorios.</w:t>
      </w:r>
    </w:p>
    <w:p w:rsidR="00344866" w:rsidRPr="00A978C2" w:rsidRDefault="00344866" w:rsidP="00344866">
      <w:pPr>
        <w:pStyle w:val="Textoindependiente"/>
        <w:spacing w:after="100" w:afterAutospacing="1"/>
        <w:rPr>
          <w:rFonts w:cs="Arial"/>
        </w:rPr>
      </w:pPr>
      <w:r w:rsidRPr="00A978C2">
        <w:rPr>
          <w:rFonts w:cs="Arial"/>
        </w:rPr>
        <w:t>Todas las luminarias, lámparas, balastros y accesorios deben tener alto rendimiento en lúmenes por watt, alto factor de potencia y bajo consumo de energía.</w:t>
      </w:r>
    </w:p>
    <w:p w:rsidR="00344866" w:rsidRPr="00A978C2" w:rsidRDefault="00344866" w:rsidP="00344866">
      <w:pPr>
        <w:pStyle w:val="Textoindependiente"/>
        <w:spacing w:after="100" w:afterAutospacing="1"/>
        <w:rPr>
          <w:rFonts w:cs="Arial"/>
        </w:rPr>
      </w:pPr>
      <w:r w:rsidRPr="00A978C2">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Pr="00A978C2" w:rsidRDefault="00344866" w:rsidP="00344866">
      <w:pPr>
        <w:pStyle w:val="Textoindependiente"/>
        <w:spacing w:after="100" w:afterAutospacing="1"/>
        <w:rPr>
          <w:rFonts w:cs="Arial"/>
        </w:rPr>
      </w:pPr>
      <w:r w:rsidRPr="00A978C2">
        <w:rPr>
          <w:rFonts w:cs="Arial"/>
        </w:rPr>
        <w:t>Todas las lumina</w:t>
      </w:r>
      <w:r w:rsidR="00250197" w:rsidRPr="00A978C2">
        <w:rPr>
          <w:rFonts w:cs="Arial"/>
        </w:rPr>
        <w:t>rias de alumbrado de</w:t>
      </w:r>
      <w:r w:rsidRPr="00A978C2">
        <w:rPr>
          <w:rFonts w:cs="Arial"/>
        </w:rPr>
        <w:t xml:space="preserve"> exteriores deben ser del tipo </w:t>
      </w:r>
      <w:r w:rsidR="009130CC" w:rsidRPr="00A978C2">
        <w:rPr>
          <w:rFonts w:cs="Arial"/>
        </w:rPr>
        <w:t>antiexplosivas</w:t>
      </w:r>
      <w:r w:rsidRPr="00A978C2">
        <w:rPr>
          <w:rFonts w:cs="Arial"/>
        </w:rPr>
        <w:t xml:space="preserve">. </w:t>
      </w:r>
    </w:p>
    <w:p w:rsidR="00E070F8" w:rsidRPr="00A978C2" w:rsidRDefault="00E070F8" w:rsidP="00E070F8">
      <w:pPr>
        <w:autoSpaceDE w:val="0"/>
        <w:autoSpaceDN w:val="0"/>
        <w:adjustRightInd w:val="0"/>
        <w:spacing w:before="0" w:after="100" w:afterAutospacing="1"/>
        <w:rPr>
          <w:rFonts w:cs="Arial"/>
          <w:lang w:val="es-ES"/>
        </w:rPr>
      </w:pPr>
      <w:r w:rsidRPr="00A978C2">
        <w:rPr>
          <w:rFonts w:cs="Arial"/>
          <w:lang w:val="es-ES"/>
        </w:rPr>
        <w:t xml:space="preserve">Las características de absolutamente todos las luminarias </w:t>
      </w:r>
      <w:r w:rsidR="009130CC" w:rsidRPr="00A978C2">
        <w:rPr>
          <w:rFonts w:cs="Arial"/>
          <w:lang w:val="es-ES"/>
        </w:rPr>
        <w:t>antiexplosivas</w:t>
      </w:r>
      <w:r w:rsidRPr="00A978C2">
        <w:rPr>
          <w:rFonts w:cs="Arial"/>
          <w:lang w:val="es-ES"/>
        </w:rPr>
        <w:t>,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44866" w:rsidRPr="00A978C2" w:rsidRDefault="00344866" w:rsidP="00344866">
      <w:pPr>
        <w:pStyle w:val="Textoindependiente"/>
        <w:spacing w:after="100" w:afterAutospacing="1"/>
        <w:rPr>
          <w:rFonts w:cs="Arial"/>
        </w:rPr>
      </w:pPr>
      <w:r w:rsidRPr="00A978C2">
        <w:rPr>
          <w:rFonts w:cs="Arial"/>
        </w:rPr>
        <w:lastRenderedPageBreak/>
        <w:t xml:space="preserve">Su ejecución deberá regirse estrictamente a estas especificaciones, a lo señalado y aprobado en los planos de instalación (presentados por el Contratista) y a las instrucciones del Supervisor de Obra. </w:t>
      </w:r>
    </w:p>
    <w:p w:rsidR="00344866" w:rsidRPr="00A978C2" w:rsidRDefault="00344866" w:rsidP="00344866">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luminarias, lámparas y/o reflectores</w:t>
      </w:r>
      <w:r w:rsidRPr="00A978C2">
        <w:rPr>
          <w:rFonts w:cs="Arial"/>
          <w:b/>
        </w:rPr>
        <w:t xml:space="preserve">, </w:t>
      </w:r>
      <w:r w:rsidRPr="00A978C2">
        <w:rPr>
          <w:rFonts w:cs="Arial"/>
        </w:rPr>
        <w:t>salvo se exprese lo contrario en el formulario de presentación de propuestas. Toda partida antes de su compra deberá ser inspeccionada y aprobada por el Supervisor de Obra.</w:t>
      </w:r>
    </w:p>
    <w:p w:rsidR="00344866" w:rsidRPr="00A978C2" w:rsidRDefault="00A027E7" w:rsidP="00344866">
      <w:pPr>
        <w:pStyle w:val="Textoindependiente"/>
        <w:spacing w:after="100" w:afterAutospacing="1"/>
        <w:rPr>
          <w:rFonts w:cs="Arial"/>
          <w:b/>
        </w:rPr>
      </w:pPr>
      <w:r w:rsidRPr="00A978C2">
        <w:rPr>
          <w:rFonts w:cs="Arial"/>
          <w:b/>
        </w:rPr>
        <w:t xml:space="preserve">Luminaria </w:t>
      </w:r>
      <w:r w:rsidR="001E73A3" w:rsidRPr="00A978C2">
        <w:rPr>
          <w:rFonts w:cs="Arial"/>
          <w:b/>
        </w:rPr>
        <w:t xml:space="preserve"> haluro metálico 150 W Antiexplosiva</w:t>
      </w:r>
      <w:r w:rsidR="002E7CE2" w:rsidRPr="00A978C2">
        <w:rPr>
          <w:rFonts w:cs="Arial"/>
          <w:b/>
        </w:rPr>
        <w:t xml:space="preserve"> a instalarse en la iluminación perimetral.</w:t>
      </w:r>
    </w:p>
    <w:p w:rsidR="00344866" w:rsidRPr="00A978C2" w:rsidRDefault="00344866" w:rsidP="00344866">
      <w:pPr>
        <w:pStyle w:val="Textoindependiente"/>
        <w:spacing w:after="100" w:afterAutospacing="1"/>
        <w:rPr>
          <w:rFonts w:cs="Arial"/>
        </w:rPr>
      </w:pPr>
      <w:r w:rsidRPr="00A978C2">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A978C2" w:rsidRDefault="007322F1" w:rsidP="00344866">
      <w:pPr>
        <w:pStyle w:val="Textoindependiente"/>
        <w:spacing w:after="100" w:afterAutospacing="1"/>
        <w:rPr>
          <w:rFonts w:cs="Arial"/>
        </w:rPr>
      </w:pPr>
      <w:r w:rsidRPr="00A978C2">
        <w:rPr>
          <w:rFonts w:cs="Arial"/>
        </w:rPr>
        <w:t xml:space="preserve">La </w:t>
      </w:r>
      <w:r w:rsidR="00344866" w:rsidRPr="00A978C2">
        <w:rPr>
          <w:rFonts w:cs="Arial"/>
        </w:rPr>
        <w:t>temperatura operacional de la luminaria no rebasará el 80% de la temperatura de ignición del material en el medio ambiente.</w:t>
      </w:r>
    </w:p>
    <w:p w:rsidR="00344866" w:rsidRPr="00A978C2" w:rsidRDefault="00344866" w:rsidP="00344866">
      <w:pPr>
        <w:spacing w:after="100" w:afterAutospacing="1"/>
        <w:rPr>
          <w:rFonts w:cs="Arial"/>
        </w:rPr>
      </w:pPr>
      <w:r w:rsidRPr="00A978C2">
        <w:rPr>
          <w:rFonts w:cs="Arial"/>
        </w:rPr>
        <w:t xml:space="preserve">Estas luminarias serán instaladas únicamente para la iluminación del muro de cerco </w:t>
      </w:r>
      <w:r w:rsidR="00581353" w:rsidRPr="00A978C2">
        <w:rPr>
          <w:rFonts w:cs="Arial"/>
        </w:rPr>
        <w:t>que se encuentren ubicadas en el interior del terreno cercado</w:t>
      </w:r>
      <w:r w:rsidR="009655F0" w:rsidRPr="00A978C2">
        <w:rPr>
          <w:rFonts w:cs="Arial"/>
        </w:rPr>
        <w:t xml:space="preserve"> y se preverá que el poste de iluminación cuente con la forma adecuada para la unión con la luminaria antiexplosiva, de acuerdo a las opciones planteadas en los planos eléctricos</w:t>
      </w:r>
      <w:r w:rsidR="00D969BE" w:rsidRPr="00A978C2">
        <w:rPr>
          <w:rFonts w:cs="Arial"/>
        </w:rPr>
        <w:t xml:space="preserve">. Estas luminarias serán encendidas mediante temporizadores </w:t>
      </w:r>
      <w:r w:rsidR="002E7CE2" w:rsidRPr="00A978C2">
        <w:rPr>
          <w:rFonts w:cs="Arial"/>
        </w:rPr>
        <w:t>electrónicos programables,</w:t>
      </w:r>
      <w:r w:rsidR="00D969BE" w:rsidRPr="00A978C2">
        <w:rPr>
          <w:rFonts w:cs="Arial"/>
        </w:rPr>
        <w:t xml:space="preserve"> de acuerdo a lo especificado en el ítem 7 de este documento</w:t>
      </w:r>
      <w:r w:rsidR="00581353" w:rsidRPr="00A978C2">
        <w:rPr>
          <w:rFonts w:cs="Arial"/>
        </w:rPr>
        <w:t>.</w:t>
      </w:r>
    </w:p>
    <w:p w:rsidR="00250543" w:rsidRPr="00A978C2" w:rsidRDefault="00250543" w:rsidP="00344866">
      <w:pPr>
        <w:spacing w:after="100" w:afterAutospacing="1"/>
        <w:rPr>
          <w:rFonts w:cs="Arial"/>
        </w:rPr>
      </w:pPr>
      <w:r w:rsidRPr="00A978C2">
        <w:rPr>
          <w:rFonts w:cs="Arial"/>
        </w:rPr>
        <w:t>El contratista deberá prever el uso de teflón en las uniones roscadas de luminarias con el poste iluminación, a fin de mantener la luminaria fuera de riesgo en cas</w:t>
      </w:r>
      <w:r w:rsidR="00936141" w:rsidRPr="00A978C2">
        <w:rPr>
          <w:rFonts w:cs="Arial"/>
        </w:rPr>
        <w:t>o de fuga de gas u otro elemento</w:t>
      </w:r>
      <w:r w:rsidRPr="00A978C2">
        <w:rPr>
          <w:rFonts w:cs="Arial"/>
        </w:rPr>
        <w:t xml:space="preserve"> inflamable.</w:t>
      </w:r>
    </w:p>
    <w:p w:rsidR="000400D1" w:rsidRDefault="004C3F5A" w:rsidP="000400D1">
      <w:pPr>
        <w:spacing w:after="100" w:afterAutospacing="1"/>
        <w:rPr>
          <w:rFonts w:cs="Arial"/>
        </w:rPr>
      </w:pPr>
      <w:r w:rsidRPr="00A978C2">
        <w:rPr>
          <w:rFonts w:cs="Arial"/>
        </w:rPr>
        <w:t>En la siguiente imagen se muestra como referencia un tipo de luminaria antiexplosiva</w:t>
      </w:r>
      <w:r w:rsidR="00A978C2">
        <w:rPr>
          <w:rFonts w:cs="Arial"/>
        </w:rPr>
        <w:t>.</w:t>
      </w:r>
    </w:p>
    <w:p w:rsidR="00A978C2" w:rsidRPr="00A978C2" w:rsidRDefault="00A978C2" w:rsidP="00A978C2">
      <w:pPr>
        <w:pStyle w:val="Textoindependiente"/>
        <w:spacing w:after="100" w:afterAutospacing="1"/>
        <w:rPr>
          <w:rFonts w:cs="Arial"/>
          <w:b/>
        </w:rPr>
      </w:pPr>
      <w:r w:rsidRPr="00A978C2">
        <w:rPr>
          <w:rFonts w:cs="Arial"/>
          <w:b/>
        </w:rPr>
        <w:t xml:space="preserve">Reflectores tipo  </w:t>
      </w:r>
      <w:proofErr w:type="spellStart"/>
      <w:r w:rsidRPr="00A978C2">
        <w:rPr>
          <w:rFonts w:cs="Arial"/>
          <w:b/>
        </w:rPr>
        <w:t>LED</w:t>
      </w:r>
      <w:proofErr w:type="spellEnd"/>
      <w:r w:rsidRPr="00A978C2">
        <w:rPr>
          <w:rFonts w:cs="Arial"/>
          <w:b/>
        </w:rPr>
        <w:t>.</w:t>
      </w:r>
    </w:p>
    <w:p w:rsidR="00A978C2" w:rsidRPr="00A978C2" w:rsidRDefault="00A978C2" w:rsidP="00A978C2">
      <w:pPr>
        <w:pStyle w:val="Textoindependiente"/>
        <w:spacing w:after="100" w:afterAutospacing="1"/>
        <w:rPr>
          <w:rFonts w:cs="Arial"/>
        </w:rPr>
      </w:pPr>
      <w:r w:rsidRPr="00A978C2">
        <w:rPr>
          <w:rFonts w:cs="Arial"/>
        </w:rPr>
        <w:t xml:space="preserve">Los reflectores </w:t>
      </w:r>
      <w:proofErr w:type="spellStart"/>
      <w:r w:rsidRPr="00A978C2">
        <w:rPr>
          <w:rFonts w:cs="Arial"/>
        </w:rPr>
        <w:t>LED</w:t>
      </w:r>
      <w:proofErr w:type="spellEnd"/>
      <w:r w:rsidRPr="00A978C2">
        <w:rPr>
          <w:rFonts w:cs="Arial"/>
        </w:rPr>
        <w:t xml:space="preserve"> deberán ser de marca registrada y de buena calidad.  En ningún caso se aceptarán reflectores que no sean de marca registrada. Los reflectores deberán ser de luz blanca fría para exteriores y estar compuestos por una carcasa-reflector facetada de aluminio de alta pureza y deben ser los adecuados para conseguir un alto rendimiento de iluminación. </w:t>
      </w:r>
    </w:p>
    <w:p w:rsidR="00A978C2" w:rsidRPr="00A978C2" w:rsidRDefault="00A978C2" w:rsidP="00A978C2">
      <w:pPr>
        <w:pStyle w:val="Textoindependiente"/>
        <w:spacing w:after="100" w:afterAutospacing="1"/>
        <w:rPr>
          <w:rFonts w:cs="Arial"/>
        </w:rPr>
      </w:pPr>
      <w:r w:rsidRPr="00A978C2">
        <w:rPr>
          <w:rFonts w:cs="Arial"/>
        </w:rPr>
        <w:t>El Contratista en ningún caso podrá cambiar las características de las luminarias establecidas en los planos de diseño y en la memoria de cálculo a menos que el Supervisor de Obra lo apruebe.</w:t>
      </w:r>
    </w:p>
    <w:p w:rsidR="00A978C2" w:rsidRPr="00A978C2" w:rsidRDefault="00A978C2" w:rsidP="00A978C2">
      <w:pPr>
        <w:pStyle w:val="Textoindependiente"/>
        <w:spacing w:after="100" w:afterAutospacing="1"/>
        <w:rPr>
          <w:rFonts w:cs="Arial"/>
        </w:rPr>
      </w:pPr>
      <w:r w:rsidRPr="00A978C2">
        <w:rPr>
          <w:rFonts w:cs="Arial"/>
        </w:rPr>
        <w:t xml:space="preserve">Los reflectores </w:t>
      </w:r>
      <w:proofErr w:type="spellStart"/>
      <w:r w:rsidRPr="00A978C2">
        <w:rPr>
          <w:rFonts w:cs="Arial"/>
        </w:rPr>
        <w:t>LED</w:t>
      </w:r>
      <w:proofErr w:type="spellEnd"/>
      <w:r w:rsidRPr="00A978C2">
        <w:rPr>
          <w:rFonts w:cs="Arial"/>
        </w:rPr>
        <w:t xml:space="preserve"> deberán ser instalados en el Galpón, en el puesto de control y en el muro de manera que esté lo más cerca posible al portón, como se indica en los planos eléctricos.</w:t>
      </w:r>
    </w:p>
    <w:p w:rsidR="00A978C2" w:rsidRPr="00A978C2" w:rsidRDefault="00A978C2" w:rsidP="000400D1">
      <w:pPr>
        <w:spacing w:after="100" w:afterAutospacing="1"/>
        <w:rPr>
          <w:rFonts w:cs="Arial"/>
          <w:noProof/>
          <w:lang w:val="es-BO" w:eastAsia="es-BO"/>
        </w:rPr>
      </w:pPr>
    </w:p>
    <w:p w:rsidR="002A65BD" w:rsidRDefault="002A65BD" w:rsidP="002A65BD">
      <w:pPr>
        <w:spacing w:after="100" w:afterAutospacing="1"/>
        <w:jc w:val="center"/>
        <w:rPr>
          <w:rFonts w:cs="Arial"/>
        </w:rPr>
      </w:pPr>
      <w:r w:rsidRPr="00A978C2">
        <w:rPr>
          <w:rFonts w:cs="Arial"/>
          <w:noProof/>
          <w:lang w:val="es-BO" w:eastAsia="es-BO"/>
        </w:rPr>
        <w:drawing>
          <wp:inline distT="0" distB="0" distL="0" distR="0" wp14:anchorId="009E62FB" wp14:editId="5747F24D">
            <wp:extent cx="5076571" cy="615926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4419"/>
                    <a:stretch/>
                  </pic:blipFill>
                  <pic:spPr bwMode="auto">
                    <a:xfrm>
                      <a:off x="0" y="0"/>
                      <a:ext cx="5140502" cy="6236825"/>
                    </a:xfrm>
                    <a:prstGeom prst="rect">
                      <a:avLst/>
                    </a:prstGeom>
                    <a:noFill/>
                    <a:ln>
                      <a:noFill/>
                    </a:ln>
                    <a:extLst>
                      <a:ext uri="{53640926-AAD7-44D8-BBD7-CCE9431645EC}">
                        <a14:shadowObscured xmlns:a14="http://schemas.microsoft.com/office/drawing/2010/main"/>
                      </a:ext>
                    </a:extLst>
                  </pic:spPr>
                </pic:pic>
              </a:graphicData>
            </a:graphic>
          </wp:inline>
        </w:drawing>
      </w:r>
    </w:p>
    <w:p w:rsidR="00A978C2" w:rsidRPr="00A978C2" w:rsidRDefault="00A978C2" w:rsidP="002A65BD">
      <w:pPr>
        <w:spacing w:after="100" w:afterAutospacing="1"/>
        <w:jc w:val="center"/>
        <w:rPr>
          <w:rFonts w:cs="Arial"/>
          <w:b/>
        </w:rPr>
      </w:pPr>
      <w:r>
        <w:rPr>
          <w:rFonts w:cs="Arial"/>
          <w:b/>
        </w:rPr>
        <w:lastRenderedPageBreak/>
        <w:t xml:space="preserve">REF. </w:t>
      </w:r>
      <w:r w:rsidRPr="00A978C2">
        <w:rPr>
          <w:rFonts w:cs="Arial"/>
          <w:b/>
        </w:rPr>
        <w:t>Luminaria apta para áreas explosivas (antiexplosiva)</w:t>
      </w:r>
      <w:r>
        <w:rPr>
          <w:rFonts w:cs="Arial"/>
          <w:b/>
        </w:rPr>
        <w:t xml:space="preserve"> </w:t>
      </w:r>
    </w:p>
    <w:p w:rsidR="00344866" w:rsidRPr="00A978C2" w:rsidRDefault="00344866" w:rsidP="00344866">
      <w:pPr>
        <w:pStyle w:val="Textoindependiente"/>
        <w:spacing w:after="100" w:afterAutospacing="1"/>
        <w:rPr>
          <w:rFonts w:cs="Arial"/>
        </w:rPr>
      </w:pPr>
      <w:r w:rsidRPr="00A978C2">
        <w:rPr>
          <w:rFonts w:cs="Arial"/>
          <w:b/>
        </w:rPr>
        <w:t>Luminaria de haluro</w:t>
      </w:r>
      <w:r w:rsidR="00073273" w:rsidRPr="00A978C2">
        <w:rPr>
          <w:rFonts w:cs="Arial"/>
          <w:b/>
        </w:rPr>
        <w:t xml:space="preserve"> de </w:t>
      </w:r>
      <w:r w:rsidRPr="00A978C2">
        <w:rPr>
          <w:rFonts w:cs="Arial"/>
          <w:b/>
        </w:rPr>
        <w:t>150W</w:t>
      </w:r>
      <w:r w:rsidR="0054789F" w:rsidRPr="00A978C2">
        <w:rPr>
          <w:rFonts w:cs="Arial"/>
          <w:b/>
        </w:rPr>
        <w:t xml:space="preserve"> industrial</w:t>
      </w:r>
      <w:r w:rsidR="00073273" w:rsidRPr="00A978C2">
        <w:rPr>
          <w:rFonts w:cs="Arial"/>
          <w:b/>
        </w:rPr>
        <w:t xml:space="preserve"> a instalarse en el Galpón</w:t>
      </w:r>
    </w:p>
    <w:p w:rsidR="00344866" w:rsidRPr="00A978C2" w:rsidRDefault="00344866" w:rsidP="00344866">
      <w:pPr>
        <w:pStyle w:val="Textoindependiente"/>
        <w:spacing w:after="100" w:afterAutospacing="1"/>
        <w:rPr>
          <w:rFonts w:cs="Arial"/>
        </w:rPr>
      </w:pPr>
      <w:r w:rsidRPr="00A978C2">
        <w:rPr>
          <w:rFonts w:cs="Arial"/>
        </w:rPr>
        <w:t>Esta luminaria se</w:t>
      </w:r>
      <w:r w:rsidR="00F32433" w:rsidRPr="00A978C2">
        <w:rPr>
          <w:rFonts w:cs="Arial"/>
        </w:rPr>
        <w:t>rá utilizada para</w:t>
      </w:r>
      <w:r w:rsidR="00581353" w:rsidRPr="00A978C2">
        <w:rPr>
          <w:rFonts w:cs="Arial"/>
        </w:rPr>
        <w:t xml:space="preserve"> el interior del </w:t>
      </w:r>
      <w:proofErr w:type="gramStart"/>
      <w:r w:rsidR="00581353" w:rsidRPr="00A978C2">
        <w:rPr>
          <w:rFonts w:cs="Arial"/>
        </w:rPr>
        <w:t xml:space="preserve">galpón </w:t>
      </w:r>
      <w:r w:rsidR="0054789F" w:rsidRPr="00A978C2">
        <w:rPr>
          <w:rFonts w:cs="Arial"/>
        </w:rPr>
        <w:t>,</w:t>
      </w:r>
      <w:proofErr w:type="gramEnd"/>
      <w:r w:rsidR="0054789F" w:rsidRPr="00A978C2">
        <w:rPr>
          <w:rFonts w:cs="Arial"/>
        </w:rPr>
        <w:t xml:space="preserve"> </w:t>
      </w:r>
      <w:r w:rsidRPr="00A978C2">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sidRPr="00A978C2">
        <w:rPr>
          <w:rFonts w:cs="Arial"/>
        </w:rPr>
        <w:t>,</w:t>
      </w:r>
      <w:r w:rsidRPr="00A978C2">
        <w:rPr>
          <w:rFonts w:cs="Arial"/>
        </w:rPr>
        <w:t xml:space="preserve"> no debe requerir herramientas especializadas.</w:t>
      </w:r>
    </w:p>
    <w:p w:rsidR="00344866" w:rsidRPr="00A978C2" w:rsidRDefault="00344866" w:rsidP="00344866">
      <w:pPr>
        <w:pStyle w:val="Textoindependiente"/>
        <w:spacing w:after="100" w:afterAutospacing="1"/>
        <w:rPr>
          <w:rFonts w:cs="Arial"/>
        </w:rPr>
      </w:pPr>
      <w:r w:rsidRPr="00A978C2">
        <w:rPr>
          <w:rFonts w:cs="Arial"/>
        </w:rPr>
        <w:t>El Contratista en ningún caso podrá cambiar las capacidades y características de estas lámparas en cuanto a su nivel de iluminación y potencia a menos que el Supervisor de Obra lo apruebe.</w:t>
      </w:r>
    </w:p>
    <w:p w:rsidR="00344866" w:rsidRPr="00A978C2" w:rsidRDefault="00344866" w:rsidP="00344866">
      <w:pPr>
        <w:pStyle w:val="Textoindependiente"/>
        <w:spacing w:after="100" w:afterAutospacing="1"/>
        <w:rPr>
          <w:rFonts w:cs="Arial"/>
        </w:rPr>
      </w:pPr>
      <w:r w:rsidRPr="00A978C2">
        <w:rPr>
          <w:rFonts w:cs="Arial"/>
        </w:rPr>
        <w:t>La calidad de las lámparas de descarga deberá garantizarse y deberán ser de marca registrada y de calidad garantizada.</w:t>
      </w:r>
    </w:p>
    <w:p w:rsidR="00E070F8" w:rsidRPr="00A978C2" w:rsidRDefault="00E070F8" w:rsidP="00344866">
      <w:pPr>
        <w:pStyle w:val="Textoindependiente"/>
        <w:spacing w:after="100" w:afterAutospacing="1"/>
        <w:rPr>
          <w:rFonts w:cs="Arial"/>
        </w:rPr>
      </w:pPr>
      <w:r w:rsidRPr="00A978C2">
        <w:rPr>
          <w:rFonts w:cs="Arial"/>
        </w:rPr>
        <w:t>Las l</w:t>
      </w:r>
      <w:r w:rsidR="003F5AF9" w:rsidRPr="00A978C2">
        <w:rPr>
          <w:rFonts w:cs="Arial"/>
        </w:rPr>
        <w:t xml:space="preserve">uminarias </w:t>
      </w:r>
      <w:r w:rsidRPr="00A978C2">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sidRPr="00A978C2">
        <w:rPr>
          <w:rFonts w:cs="Arial"/>
        </w:rPr>
        <w:t>firmemente sujetadas a las costaneras</w:t>
      </w:r>
      <w:r w:rsidRPr="00A978C2">
        <w:rPr>
          <w:rFonts w:cs="Arial"/>
        </w:rPr>
        <w:t>. La altura de dicha estructura será al nivel del apoyo de cerchas.</w:t>
      </w:r>
    </w:p>
    <w:p w:rsidR="00344866" w:rsidRPr="00A978C2" w:rsidRDefault="00344866" w:rsidP="00344866">
      <w:pPr>
        <w:pStyle w:val="Textoindependiente"/>
        <w:spacing w:after="100" w:afterAutospacing="1"/>
        <w:rPr>
          <w:rFonts w:cs="Arial"/>
          <w:b/>
        </w:rPr>
      </w:pPr>
      <w:r w:rsidRPr="00A978C2">
        <w:rPr>
          <w:rFonts w:cs="Arial"/>
          <w:b/>
        </w:rPr>
        <w:t xml:space="preserve">Luminarias </w:t>
      </w:r>
      <w:r w:rsidR="00073273" w:rsidRPr="00A978C2">
        <w:rPr>
          <w:rFonts w:cs="Arial"/>
          <w:b/>
        </w:rPr>
        <w:t>y lámparas fluorescentes.</w:t>
      </w:r>
    </w:p>
    <w:p w:rsidR="00073273" w:rsidRPr="00A978C2" w:rsidRDefault="00073273" w:rsidP="00073273">
      <w:pPr>
        <w:pStyle w:val="Textoindependiente"/>
        <w:spacing w:after="100" w:afterAutospacing="1"/>
        <w:rPr>
          <w:rFonts w:cs="Arial"/>
        </w:rPr>
      </w:pPr>
      <w:r w:rsidRPr="00A978C2">
        <w:rPr>
          <w:rFonts w:cs="Arial"/>
        </w:rPr>
        <w:t xml:space="preserve">Esta luminaria será utilizada para iluminar todos los ambientes interiores de la Oficina excepto en el baño, la cocina y el pasillo de acuerdo a lo detallado en los planos eléctricos. Las lámparas fluorescentes deberán ser de alta calidad y de marcas registras; las potencias deberán ser las indicadas en los planos de. Las lámparas compactas deberán ser de luz fría, y de potencia indicada en los planos de diseño. </w:t>
      </w:r>
    </w:p>
    <w:p w:rsidR="00344866" w:rsidRPr="00A978C2" w:rsidRDefault="00344866" w:rsidP="00344866">
      <w:pPr>
        <w:pStyle w:val="Textoindependiente"/>
        <w:spacing w:after="100" w:afterAutospacing="1"/>
        <w:rPr>
          <w:rFonts w:cs="Arial"/>
        </w:rPr>
      </w:pPr>
      <w:r w:rsidRPr="00A978C2">
        <w:rPr>
          <w:rFonts w:cs="Arial"/>
        </w:rPr>
        <w:t>Las luminarias para lámparas fluorescentes deberán tener un canal básico para uno, dos, tres o cuatro tubos fluorescentes según se indican en los planos de diseño.</w:t>
      </w:r>
    </w:p>
    <w:p w:rsidR="00344866" w:rsidRPr="00A978C2" w:rsidRDefault="00344866" w:rsidP="00344866">
      <w:pPr>
        <w:pStyle w:val="Textoindependiente"/>
        <w:spacing w:after="100" w:afterAutospacing="1"/>
        <w:rPr>
          <w:rFonts w:cs="Arial"/>
        </w:rPr>
      </w:pPr>
      <w:r w:rsidRPr="00A978C2">
        <w:rPr>
          <w:rFonts w:cs="Arial"/>
        </w:rPr>
        <w:t>Las luminarias para lámparas fluorescentes compactas deberán ser cerradas y tener el aspecto y la característica indicada en los planos de diseño.</w:t>
      </w:r>
    </w:p>
    <w:p w:rsidR="00344866" w:rsidRPr="00A978C2" w:rsidRDefault="00344866" w:rsidP="00344866">
      <w:pPr>
        <w:pStyle w:val="Textoindependiente"/>
        <w:spacing w:after="100" w:afterAutospacing="1"/>
        <w:rPr>
          <w:rFonts w:cs="Arial"/>
        </w:rPr>
      </w:pPr>
      <w:r w:rsidRPr="00A978C2">
        <w:rPr>
          <w:rFonts w:cs="Arial"/>
        </w:rPr>
        <w:t>Las luminarias deberán ser de un fino acabado</w:t>
      </w:r>
      <w:r w:rsidR="00CC4640" w:rsidRPr="00A978C2">
        <w:rPr>
          <w:rFonts w:cs="Arial"/>
        </w:rPr>
        <w:t>,</w:t>
      </w:r>
      <w:r w:rsidRPr="00A978C2">
        <w:rPr>
          <w:rFonts w:cs="Arial"/>
        </w:rPr>
        <w:t xml:space="preserve"> y aptas para aplicaciones de iluminación de interiores, e iluminación decorativa.</w:t>
      </w:r>
    </w:p>
    <w:p w:rsidR="00344866" w:rsidRPr="00A978C2" w:rsidRDefault="00344866" w:rsidP="00344866">
      <w:pPr>
        <w:pStyle w:val="Textoindependiente"/>
        <w:spacing w:after="100" w:afterAutospacing="1"/>
        <w:rPr>
          <w:rFonts w:cs="Arial"/>
          <w:b/>
        </w:rPr>
      </w:pPr>
      <w:r w:rsidRPr="00A978C2">
        <w:rPr>
          <w:rFonts w:cs="Arial"/>
          <w:b/>
        </w:rPr>
        <w:t>Luminarias incandescentes</w:t>
      </w:r>
      <w:r w:rsidR="000730FC" w:rsidRPr="00A978C2">
        <w:rPr>
          <w:rFonts w:cs="Arial"/>
          <w:b/>
        </w:rPr>
        <w:t xml:space="preserve"> simples y de apliqué</w:t>
      </w:r>
      <w:r w:rsidR="00C40ECB" w:rsidRPr="00A978C2">
        <w:rPr>
          <w:rFonts w:cs="Arial"/>
          <w:b/>
        </w:rPr>
        <w:t>.</w:t>
      </w:r>
    </w:p>
    <w:p w:rsidR="007A2EEF" w:rsidRPr="00A978C2" w:rsidRDefault="007A2EEF" w:rsidP="00344866">
      <w:pPr>
        <w:pStyle w:val="Textoindependiente"/>
        <w:spacing w:after="100" w:afterAutospacing="1"/>
        <w:rPr>
          <w:rFonts w:cs="Arial"/>
        </w:rPr>
      </w:pPr>
      <w:r w:rsidRPr="00A978C2">
        <w:rPr>
          <w:rFonts w:cs="Arial"/>
        </w:rPr>
        <w:lastRenderedPageBreak/>
        <w:t>De acuerdo al proyecto y los planos eléctricos, se utilizarán luminarias incandescentes simples y de apliqué, que serán instaladas de acuerdo a lo especificado en los planos eléctricos</w:t>
      </w:r>
    </w:p>
    <w:p w:rsidR="007A2EEF" w:rsidRPr="00A978C2" w:rsidRDefault="007A2EEF" w:rsidP="00344866">
      <w:pPr>
        <w:pStyle w:val="Textoindependiente"/>
        <w:spacing w:after="100" w:afterAutospacing="1"/>
        <w:rPr>
          <w:rFonts w:cs="Arial"/>
        </w:rPr>
      </w:pPr>
      <w:r w:rsidRPr="00A978C2">
        <w:rPr>
          <w:rFonts w:cs="Arial"/>
        </w:rPr>
        <w:t>La</w:t>
      </w:r>
      <w:r w:rsidR="00B563A1" w:rsidRPr="00A978C2">
        <w:rPr>
          <w:rFonts w:cs="Arial"/>
        </w:rPr>
        <w:t xml:space="preserve"> luminaria </w:t>
      </w:r>
      <w:r w:rsidR="00D63C08" w:rsidRPr="00A978C2">
        <w:rPr>
          <w:rFonts w:cs="Arial"/>
        </w:rPr>
        <w:t xml:space="preserve">de apliqué </w:t>
      </w:r>
      <w:r w:rsidRPr="00A978C2">
        <w:rPr>
          <w:rFonts w:cs="Arial"/>
        </w:rPr>
        <w:t xml:space="preserve">a utilizar en el </w:t>
      </w:r>
      <w:r w:rsidR="00B563A1" w:rsidRPr="00A978C2">
        <w:rPr>
          <w:rFonts w:cs="Arial"/>
        </w:rPr>
        <w:t>del baño de la oficina</w:t>
      </w:r>
      <w:r w:rsidRPr="00A978C2">
        <w:rPr>
          <w:rFonts w:cs="Arial"/>
        </w:rPr>
        <w:t>,</w:t>
      </w:r>
      <w:r w:rsidR="00B563A1" w:rsidRPr="00A978C2">
        <w:rPr>
          <w:rFonts w:cs="Arial"/>
        </w:rPr>
        <w:t xml:space="preserve"> como se indica en los planos de diseño y </w:t>
      </w:r>
      <w:r w:rsidRPr="00A978C2">
        <w:rPr>
          <w:rFonts w:cs="Arial"/>
        </w:rPr>
        <w:t>deberá</w:t>
      </w:r>
      <w:r w:rsidR="00344866" w:rsidRPr="00A978C2">
        <w:rPr>
          <w:rFonts w:cs="Arial"/>
        </w:rPr>
        <w:t xml:space="preserve"> ser </w:t>
      </w:r>
      <w:r w:rsidR="009E584F" w:rsidRPr="00A978C2">
        <w:rPr>
          <w:rFonts w:cs="Arial"/>
        </w:rPr>
        <w:t>con brazo articulado de</w:t>
      </w:r>
      <w:r w:rsidR="00344866" w:rsidRPr="00A978C2">
        <w:rPr>
          <w:rFonts w:cs="Arial"/>
        </w:rPr>
        <w:t xml:space="preserve"> tipo decorativo</w:t>
      </w:r>
      <w:r w:rsidR="009E584F" w:rsidRPr="00A978C2">
        <w:rPr>
          <w:rFonts w:cs="Arial"/>
        </w:rPr>
        <w:t xml:space="preserve"> en apliqué </w:t>
      </w:r>
      <w:r w:rsidRPr="00A978C2">
        <w:rPr>
          <w:rFonts w:cs="Arial"/>
        </w:rPr>
        <w:t xml:space="preserve"> </w:t>
      </w:r>
      <w:r w:rsidR="009E584F" w:rsidRPr="00A978C2">
        <w:rPr>
          <w:rFonts w:cs="Arial"/>
        </w:rPr>
        <w:t>instalado a una altura de 1,9 m desde el nivel del piso terminado</w:t>
      </w:r>
      <w:r w:rsidRPr="00A978C2">
        <w:rPr>
          <w:rFonts w:cs="Arial"/>
        </w:rPr>
        <w:t>.</w:t>
      </w:r>
    </w:p>
    <w:p w:rsidR="009E584F" w:rsidRPr="00A978C2" w:rsidRDefault="007A2EEF" w:rsidP="00344866">
      <w:pPr>
        <w:pStyle w:val="Textoindependiente"/>
        <w:spacing w:after="100" w:afterAutospacing="1"/>
        <w:rPr>
          <w:rFonts w:cs="Arial"/>
        </w:rPr>
      </w:pPr>
      <w:r w:rsidRPr="00A978C2">
        <w:rPr>
          <w:rFonts w:cs="Arial"/>
        </w:rPr>
        <w:t xml:space="preserve">Se deben instalar también luminarias del tipo apliqué en las puertas de ingreso  y en la facha exterior de la Oficinas como  se indican en los planos eléctricos, </w:t>
      </w:r>
      <w:r w:rsidR="00B854FE" w:rsidRPr="00A978C2">
        <w:rPr>
          <w:rFonts w:cs="Arial"/>
        </w:rPr>
        <w:t>d</w:t>
      </w:r>
      <w:r w:rsidR="009E584F" w:rsidRPr="00A978C2">
        <w:rPr>
          <w:rFonts w:cs="Arial"/>
        </w:rPr>
        <w:t xml:space="preserve">eberán ser </w:t>
      </w:r>
      <w:r w:rsidR="00B854FE" w:rsidRPr="00A978C2">
        <w:rPr>
          <w:rFonts w:cs="Arial"/>
        </w:rPr>
        <w:t>de tipo decorativo</w:t>
      </w:r>
      <w:r w:rsidR="00D13D6C" w:rsidRPr="00A978C2">
        <w:rPr>
          <w:rFonts w:cs="Arial"/>
        </w:rPr>
        <w:t xml:space="preserve"> </w:t>
      </w:r>
      <w:r w:rsidR="00B854FE" w:rsidRPr="00A978C2">
        <w:rPr>
          <w:rFonts w:cs="Arial"/>
        </w:rPr>
        <w:t xml:space="preserve"> en apliques</w:t>
      </w:r>
      <w:r w:rsidR="00D13D6C" w:rsidRPr="00A978C2">
        <w:rPr>
          <w:rFonts w:cs="Arial"/>
        </w:rPr>
        <w:t xml:space="preserve"> (tipo tortuga)</w:t>
      </w:r>
      <w:r w:rsidR="00B854FE" w:rsidRPr="00A978C2">
        <w:rPr>
          <w:rFonts w:cs="Arial"/>
        </w:rPr>
        <w:t xml:space="preserve"> </w:t>
      </w:r>
      <w:r w:rsidR="009E584F" w:rsidRPr="00A978C2">
        <w:rPr>
          <w:rFonts w:cs="Arial"/>
        </w:rPr>
        <w:t>de iluminación exterior</w:t>
      </w:r>
      <w:r w:rsidR="00344866" w:rsidRPr="00A978C2">
        <w:rPr>
          <w:rFonts w:cs="Arial"/>
        </w:rPr>
        <w:t xml:space="preserve"> y </w:t>
      </w:r>
      <w:r w:rsidR="009E584F" w:rsidRPr="00A978C2">
        <w:rPr>
          <w:rFonts w:cs="Arial"/>
        </w:rPr>
        <w:t xml:space="preserve">ser </w:t>
      </w:r>
      <w:r w:rsidR="00344866" w:rsidRPr="00A978C2">
        <w:rPr>
          <w:rFonts w:cs="Arial"/>
        </w:rPr>
        <w:t xml:space="preserve">de marca registrada. </w:t>
      </w:r>
    </w:p>
    <w:p w:rsidR="00CA3F49" w:rsidRPr="00A978C2" w:rsidRDefault="00CA3F49" w:rsidP="00344866">
      <w:pPr>
        <w:pStyle w:val="Textoindependiente"/>
        <w:spacing w:after="100" w:afterAutospacing="1"/>
        <w:rPr>
          <w:rFonts w:cs="Arial"/>
        </w:rPr>
      </w:pPr>
      <w:r w:rsidRPr="00A978C2">
        <w:rPr>
          <w:rFonts w:cs="Arial"/>
        </w:rPr>
        <w:t>Para el caso de la iluminación del baño, la cocina y el pasillo de las oficinas, las luminarias a instalarse serán de tipo incandescente simple como se especifica en los planos eléctricos.</w:t>
      </w:r>
    </w:p>
    <w:p w:rsidR="00344866" w:rsidRPr="00A978C2" w:rsidRDefault="00B563A1" w:rsidP="00344866">
      <w:pPr>
        <w:pStyle w:val="Textoindependiente"/>
        <w:spacing w:after="100" w:afterAutospacing="1"/>
        <w:rPr>
          <w:rFonts w:cs="Arial"/>
        </w:rPr>
      </w:pPr>
      <w:r w:rsidRPr="00A978C2">
        <w:rPr>
          <w:rFonts w:cs="Arial"/>
        </w:rPr>
        <w:t>Estas luminarias l</w:t>
      </w:r>
      <w:r w:rsidR="00B854FE" w:rsidRPr="00A978C2">
        <w:rPr>
          <w:rFonts w:cs="Arial"/>
        </w:rPr>
        <w:t>levaran instaladas las respectivas lámparas</w:t>
      </w:r>
      <w:r w:rsidR="00581353" w:rsidRPr="00A978C2">
        <w:rPr>
          <w:rFonts w:cs="Arial"/>
        </w:rPr>
        <w:t xml:space="preserve"> o ampollas </w:t>
      </w:r>
      <w:r w:rsidR="00F32433" w:rsidRPr="00A978C2">
        <w:rPr>
          <w:rFonts w:cs="Arial"/>
        </w:rPr>
        <w:t>incandescentes</w:t>
      </w:r>
      <w:r w:rsidR="00581353"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w:t>
      </w:r>
      <w:proofErr w:type="spellStart"/>
      <w:r w:rsidRPr="00A978C2">
        <w:rPr>
          <w:rFonts w:cs="Arial"/>
        </w:rPr>
        <w:t>NFPA</w:t>
      </w:r>
      <w:proofErr w:type="spellEnd"/>
      <w:r w:rsidRPr="00A978C2">
        <w:rPr>
          <w:rFonts w:cs="Arial"/>
        </w:rPr>
        <w:t xml:space="preserve"> 70. Las lámparas serán apropiadas para un funcionamiento normal a la tensión de 220 V, 50 Hz. No se aceptarán luminarias de baja calidad, aspecto que será severamente controlado por el Supervisor de Obra.</w:t>
      </w:r>
    </w:p>
    <w:p w:rsidR="00344866" w:rsidRPr="00A978C2" w:rsidRDefault="00344866" w:rsidP="00344866">
      <w:pPr>
        <w:pStyle w:val="Textoindependiente"/>
        <w:spacing w:after="100" w:afterAutospacing="1"/>
        <w:rPr>
          <w:rFonts w:cs="Arial"/>
          <w:b/>
        </w:rPr>
      </w:pPr>
      <w:r w:rsidRPr="00A978C2">
        <w:rPr>
          <w:rFonts w:cs="Arial"/>
        </w:rPr>
        <w:t xml:space="preserve">Las luminarias ofrecidas por el Contratista deben ser previamente verificadas por el Supervisor de Obra antes de proceder a su instalación. </w:t>
      </w:r>
    </w:p>
    <w:p w:rsidR="00344866" w:rsidRPr="00A978C2" w:rsidRDefault="00344866" w:rsidP="00344866">
      <w:pPr>
        <w:pStyle w:val="Textoindependiente"/>
        <w:spacing w:after="100" w:afterAutospacing="1"/>
        <w:rPr>
          <w:rFonts w:cs="Arial"/>
        </w:rPr>
      </w:pPr>
      <w:r w:rsidRPr="00A978C2">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Pr="00A978C2" w:rsidRDefault="00344866" w:rsidP="00344866">
      <w:pPr>
        <w:pStyle w:val="Ttulo2"/>
        <w:rPr>
          <w:rFonts w:cs="Arial"/>
          <w:sz w:val="20"/>
        </w:rPr>
      </w:pPr>
      <w:r w:rsidRPr="00A978C2">
        <w:rPr>
          <w:rFonts w:cs="Arial"/>
          <w:sz w:val="20"/>
        </w:rPr>
        <w:t>FORMA DE EJECUCIÓN</w:t>
      </w:r>
    </w:p>
    <w:p w:rsidR="00CA3F49" w:rsidRPr="00A978C2" w:rsidRDefault="00CA3F49" w:rsidP="00CA3F49">
      <w:pPr>
        <w:rPr>
          <w:lang w:val="es-BO"/>
        </w:rPr>
      </w:pP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A978C2" w:rsidRDefault="00CA3F49" w:rsidP="00344866">
      <w:pPr>
        <w:pStyle w:val="Textoindependiente"/>
        <w:spacing w:after="100" w:afterAutospacing="1"/>
        <w:rPr>
          <w:rFonts w:cs="Arial"/>
          <w:b/>
          <w:bCs/>
        </w:rPr>
      </w:pPr>
      <w:r w:rsidRPr="00A978C2">
        <w:rPr>
          <w:rFonts w:cs="Arial"/>
          <w:b/>
          <w:bCs/>
        </w:rPr>
        <w:t>R</w:t>
      </w:r>
      <w:r w:rsidR="00344866" w:rsidRPr="00A978C2">
        <w:rPr>
          <w:rFonts w:cs="Arial"/>
          <w:b/>
          <w:bCs/>
        </w:rPr>
        <w:t>eflectores</w:t>
      </w:r>
      <w:r w:rsidRPr="00A978C2">
        <w:rPr>
          <w:rFonts w:cs="Arial"/>
          <w:b/>
          <w:bCs/>
        </w:rPr>
        <w:t xml:space="preserve"> </w:t>
      </w:r>
      <w:proofErr w:type="spellStart"/>
      <w:r w:rsidRPr="00A978C2">
        <w:rPr>
          <w:rFonts w:cs="Arial"/>
          <w:b/>
          <w:bCs/>
        </w:rPr>
        <w:t>LED</w:t>
      </w:r>
      <w:proofErr w:type="spellEnd"/>
    </w:p>
    <w:p w:rsidR="00344866" w:rsidRPr="00A978C2" w:rsidRDefault="00344866" w:rsidP="00344866">
      <w:pPr>
        <w:pStyle w:val="Textoindependiente"/>
        <w:spacing w:after="100" w:afterAutospacing="1"/>
        <w:rPr>
          <w:rFonts w:cs="Arial"/>
        </w:rPr>
      </w:pPr>
      <w:r w:rsidRPr="00A978C2">
        <w:rPr>
          <w:rFonts w:cs="Arial"/>
        </w:rPr>
        <w:t>Las luminarias, lámparas y/o reflector</w:t>
      </w:r>
      <w:r w:rsidR="009E584F" w:rsidRPr="00A978C2">
        <w:rPr>
          <w:rFonts w:cs="Arial"/>
        </w:rPr>
        <w:t>es serán instaladas cuidadosamente revisada</w:t>
      </w:r>
      <w:r w:rsidRPr="00A978C2">
        <w:rPr>
          <w:rFonts w:cs="Arial"/>
        </w:rPr>
        <w:t xml:space="preserve">s antes de su instalación, rechazándose los deteriorados o daños que pudiere haber sufrido durante el transporte </w:t>
      </w:r>
      <w:r w:rsidRPr="00A978C2">
        <w:rPr>
          <w:rFonts w:cs="Arial"/>
        </w:rPr>
        <w:lastRenderedPageBreak/>
        <w:t>o manipulación de otro tipo, no se reconocerá ningún pago adicional por concepto de reparaciones y/o cambios.</w:t>
      </w:r>
    </w:p>
    <w:p w:rsidR="00344866" w:rsidRPr="00A978C2" w:rsidRDefault="00344866" w:rsidP="00344866">
      <w:pPr>
        <w:pStyle w:val="Textoindependiente"/>
        <w:spacing w:after="100" w:afterAutospacing="1"/>
        <w:rPr>
          <w:rFonts w:cs="Arial"/>
        </w:rPr>
      </w:pPr>
      <w:r w:rsidRPr="00A978C2">
        <w:rPr>
          <w:rFonts w:cs="Arial"/>
        </w:rPr>
        <w:t xml:space="preserve">A tiempo de instalar los reflectores </w:t>
      </w:r>
      <w:proofErr w:type="spellStart"/>
      <w:r w:rsidR="007A2EEF" w:rsidRPr="00A978C2">
        <w:rPr>
          <w:rFonts w:cs="Arial"/>
        </w:rPr>
        <w:t>LED</w:t>
      </w:r>
      <w:proofErr w:type="spellEnd"/>
      <w:r w:rsidR="007A2EEF" w:rsidRPr="00A978C2">
        <w:rPr>
          <w:rFonts w:cs="Arial"/>
        </w:rPr>
        <w:t xml:space="preserve"> en el exterior del Galpón</w:t>
      </w:r>
      <w:r w:rsidR="005B50B2" w:rsidRPr="00A978C2">
        <w:rPr>
          <w:rFonts w:cs="Arial"/>
        </w:rPr>
        <w:t>, en el Puesto de Control y portón, como se indica en los planos eléctricos</w:t>
      </w:r>
      <w:r w:rsidRPr="00A978C2">
        <w:rPr>
          <w:rFonts w:cs="Arial"/>
        </w:rPr>
        <w:t xml:space="preserve">, el </w:t>
      </w:r>
      <w:r w:rsidR="00980FBA" w:rsidRPr="00A978C2">
        <w:rPr>
          <w:rFonts w:cs="Arial"/>
        </w:rPr>
        <w:t xml:space="preserve">CONTRATISTA </w:t>
      </w:r>
      <w:r w:rsidRPr="00A978C2">
        <w:rPr>
          <w:rFonts w:cs="Arial"/>
        </w:rPr>
        <w:t xml:space="preserve">deberá respetar los puntos ubicados en los planos de diseño. Las luminarias deberán anclarse de manera muy segura en </w:t>
      </w:r>
      <w:r w:rsidR="00B854FE" w:rsidRPr="00A978C2">
        <w:rPr>
          <w:rFonts w:cs="Arial"/>
        </w:rPr>
        <w:t>la</w:t>
      </w:r>
      <w:r w:rsidR="005B50B2" w:rsidRPr="00A978C2">
        <w:rPr>
          <w:rFonts w:cs="Arial"/>
        </w:rPr>
        <w:t>s paredes o muros a una altura adecuada</w:t>
      </w:r>
      <w:r w:rsidR="00297B67" w:rsidRPr="00A978C2">
        <w:rPr>
          <w:rFonts w:cs="Arial"/>
        </w:rPr>
        <w:t>.</w:t>
      </w:r>
      <w:r w:rsidR="005B50B2" w:rsidRPr="00A978C2">
        <w:rPr>
          <w:rFonts w:cs="Arial"/>
        </w:rPr>
        <w:t xml:space="preserve"> En el caso del Reflector del portón este debe instalarse en el muro perimetral exterior de manera que esté lo más cercano posible al mismo.</w:t>
      </w:r>
      <w:r w:rsidRPr="00A978C2">
        <w:rPr>
          <w:rFonts w:cs="Arial"/>
        </w:rPr>
        <w:t xml:space="preserve"> Este aspecto será estrictamente controlado y medido por el Supervisor de Obra. </w:t>
      </w:r>
    </w:p>
    <w:p w:rsidR="00344866" w:rsidRPr="00A978C2" w:rsidRDefault="00344866" w:rsidP="00344866">
      <w:pPr>
        <w:pStyle w:val="Textoindependiente"/>
        <w:spacing w:after="100" w:afterAutospacing="1"/>
        <w:rPr>
          <w:rFonts w:cs="Arial"/>
        </w:rPr>
      </w:pPr>
      <w:r w:rsidRPr="00A978C2">
        <w:rPr>
          <w:rFonts w:cs="Arial"/>
          <w:b/>
        </w:rPr>
        <w:t>Instalación de lumi</w:t>
      </w:r>
      <w:r w:rsidR="00B854FE" w:rsidRPr="00A978C2">
        <w:rPr>
          <w:rFonts w:cs="Arial"/>
          <w:b/>
        </w:rPr>
        <w:t>narias y lámparas en interiores</w:t>
      </w:r>
    </w:p>
    <w:p w:rsidR="00CA3F49" w:rsidRPr="00A978C2" w:rsidRDefault="00344866" w:rsidP="00344866">
      <w:pPr>
        <w:pStyle w:val="Textoindependiente"/>
        <w:spacing w:after="100" w:afterAutospacing="1"/>
        <w:rPr>
          <w:rFonts w:cs="Arial"/>
        </w:rPr>
      </w:pPr>
      <w:r w:rsidRPr="00A978C2">
        <w:rPr>
          <w:rFonts w:cs="Arial"/>
        </w:rPr>
        <w:t xml:space="preserve">La instalación de las luminarias y lámparas en interiores, se realizará de acuerdo a los planos de diseño. </w:t>
      </w:r>
    </w:p>
    <w:p w:rsidR="00AF2AC8" w:rsidRPr="00A978C2" w:rsidRDefault="00AF2AC8" w:rsidP="00344866">
      <w:pPr>
        <w:pStyle w:val="Textoindependiente"/>
        <w:spacing w:after="100" w:afterAutospacing="1"/>
        <w:rPr>
          <w:rFonts w:cs="Arial"/>
        </w:rPr>
      </w:pPr>
      <w:r w:rsidRPr="00A978C2">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A978C2"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center"/>
              <w:rPr>
                <w:rFonts w:cs="Arial"/>
                <w:color w:val="000000"/>
                <w:lang w:val="es-ES"/>
              </w:rPr>
            </w:pPr>
            <w:r w:rsidRPr="00A978C2">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A978C2" w:rsidRDefault="00C40ECB" w:rsidP="008B7D5D">
            <w:pPr>
              <w:spacing w:before="0" w:after="0"/>
              <w:jc w:val="center"/>
              <w:rPr>
                <w:rFonts w:cs="Arial"/>
                <w:color w:val="000000"/>
                <w:sz w:val="16"/>
                <w:szCs w:val="16"/>
                <w:lang w:val="es-ES"/>
              </w:rPr>
            </w:pPr>
            <w:r w:rsidRPr="00A978C2">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Interiores</w:t>
            </w:r>
          </w:p>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A978C2" w:rsidRDefault="00C40ECB">
            <w:pPr>
              <w:spacing w:before="0" w:after="0"/>
              <w:jc w:val="center"/>
              <w:rPr>
                <w:rFonts w:cs="Arial"/>
                <w:color w:val="000000"/>
                <w:sz w:val="16"/>
                <w:szCs w:val="16"/>
                <w:lang w:val="es-ES"/>
              </w:rPr>
            </w:pPr>
            <w:r w:rsidRPr="00A978C2">
              <w:rPr>
                <w:rFonts w:cs="Arial"/>
                <w:color w:val="000000"/>
                <w:sz w:val="16"/>
                <w:szCs w:val="16"/>
                <w:lang w:val="es-ES"/>
              </w:rPr>
              <w:t>Portón de ingreso</w:t>
            </w: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center"/>
              <w:rPr>
                <w:rFonts w:cs="Arial"/>
                <w:b/>
                <w:bCs/>
                <w:color w:val="000000"/>
                <w:lang w:val="es-ES"/>
              </w:rPr>
            </w:pPr>
            <w:r w:rsidRPr="00A978C2">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AF2AC8">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Haluro Metálico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A978C2" w:rsidRDefault="00C40ECB" w:rsidP="00AF2AC8">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xml:space="preserve">. Reflector </w:t>
            </w:r>
            <w:proofErr w:type="spellStart"/>
            <w:r w:rsidRPr="00A978C2">
              <w:rPr>
                <w:rFonts w:cs="Arial"/>
                <w:color w:val="000000"/>
                <w:sz w:val="16"/>
                <w:szCs w:val="16"/>
                <w:lang w:val="es-ES"/>
              </w:rPr>
              <w:t>LED</w:t>
            </w:r>
            <w:proofErr w:type="spellEnd"/>
          </w:p>
        </w:tc>
        <w:tc>
          <w:tcPr>
            <w:tcW w:w="981" w:type="dxa"/>
            <w:tcBorders>
              <w:top w:val="nil"/>
              <w:left w:val="nil"/>
              <w:bottom w:val="single" w:sz="4" w:space="0" w:color="auto"/>
              <w:right w:val="single" w:sz="4" w:space="0" w:color="auto"/>
            </w:tcBorders>
            <w:shd w:val="clear" w:color="auto" w:fill="auto"/>
            <w:noWrap/>
            <w:vAlign w:val="center"/>
          </w:tcPr>
          <w:p w:rsidR="00C40ECB" w:rsidRPr="00A978C2"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A978C2"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r>
      <w:tr w:rsidR="00CF3A6C" w:rsidRPr="00A978C2"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rsidP="008B7D5D">
            <w:pPr>
              <w:spacing w:before="0" w:after="0"/>
              <w:jc w:val="left"/>
              <w:rPr>
                <w:rFonts w:cs="Arial"/>
                <w:color w:val="000000"/>
                <w:sz w:val="16"/>
                <w:szCs w:val="16"/>
                <w:lang w:val="es-ES"/>
              </w:rPr>
            </w:pPr>
            <w:proofErr w:type="spellStart"/>
            <w:r w:rsidRPr="00A978C2">
              <w:rPr>
                <w:rFonts w:cs="Arial"/>
                <w:color w:val="000000"/>
                <w:sz w:val="16"/>
                <w:szCs w:val="16"/>
                <w:lang w:val="es-ES"/>
              </w:rPr>
              <w:t>Ilum</w:t>
            </w:r>
            <w:proofErr w:type="spellEnd"/>
            <w:r w:rsidRPr="00A978C2">
              <w:rPr>
                <w:rFonts w:cs="Arial"/>
                <w:color w:val="000000"/>
                <w:sz w:val="16"/>
                <w:szCs w:val="16"/>
                <w:lang w:val="es-ES"/>
              </w:rPr>
              <w:t>. Haluro Metálico 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A978C2" w:rsidRDefault="00C40ECB">
            <w:pPr>
              <w:spacing w:before="0" w:after="0"/>
              <w:jc w:val="center"/>
              <w:rPr>
                <w:rFonts w:cs="Arial"/>
                <w:b/>
                <w:bCs/>
                <w:color w:val="000000"/>
                <w:lang w:val="es-ES"/>
              </w:rPr>
            </w:pPr>
            <w:r w:rsidRPr="00A978C2">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A978C2" w:rsidRDefault="00C40ECB">
            <w:pPr>
              <w:spacing w:before="0" w:after="0"/>
              <w:jc w:val="center"/>
              <w:rPr>
                <w:rFonts w:cs="Arial"/>
                <w:b/>
                <w:bCs/>
                <w:color w:val="000000"/>
                <w:lang w:val="es-ES"/>
              </w:rPr>
            </w:pPr>
          </w:p>
        </w:tc>
      </w:tr>
    </w:tbl>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 xml:space="preserve">La unidad de medición es por pieza (Pza.), </w:t>
      </w:r>
      <w:r w:rsidR="00127FA9" w:rsidRPr="00A978C2">
        <w:rPr>
          <w:rFonts w:cs="Arial"/>
        </w:rPr>
        <w:t xml:space="preserve">diferenciando según el tipo de luminaria instalada, </w:t>
      </w:r>
      <w:r w:rsidRPr="00A978C2">
        <w:rPr>
          <w:rFonts w:cs="Arial"/>
        </w:rPr>
        <w:t>las unidades a instalar serán cuantificadas con anterioridad y autorizadas por el Supervisor de Obra.</w:t>
      </w:r>
      <w:r w:rsidR="00453AB8"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CA3F49" w:rsidRPr="00A978C2" w:rsidRDefault="00CA3F49" w:rsidP="00CA3F49">
      <w:pPr>
        <w:rPr>
          <w:lang w:val="es-BO"/>
        </w:rPr>
      </w:pPr>
    </w:p>
    <w:p w:rsidR="00344866" w:rsidRPr="00A978C2" w:rsidRDefault="00344866" w:rsidP="00344866">
      <w:pPr>
        <w:pStyle w:val="Textoindependiente"/>
        <w:spacing w:after="100" w:afterAutospacing="1"/>
        <w:rPr>
          <w:rFonts w:cs="Arial"/>
        </w:rPr>
      </w:pPr>
      <w:r w:rsidRPr="00A978C2">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24" w:name="_Toc459221907"/>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POSTES </w:t>
      </w:r>
      <w:r w:rsidR="001E73A3" w:rsidRPr="00A978C2">
        <w:rPr>
          <w:rFonts w:cs="Arial"/>
          <w:sz w:val="20"/>
          <w:lang w:val="pt-BR"/>
        </w:rPr>
        <w:t xml:space="preserve">DE </w:t>
      </w:r>
      <w:proofErr w:type="spellStart"/>
      <w:r w:rsidR="001E73A3" w:rsidRPr="00A978C2">
        <w:rPr>
          <w:rFonts w:cs="Arial"/>
          <w:sz w:val="20"/>
          <w:lang w:val="pt-BR"/>
        </w:rPr>
        <w:t>CAÑERIA</w:t>
      </w:r>
      <w:proofErr w:type="spellEnd"/>
      <w:r w:rsidR="001E73A3" w:rsidRPr="00A978C2">
        <w:rPr>
          <w:rFonts w:cs="Arial"/>
          <w:sz w:val="20"/>
          <w:lang w:val="pt-BR"/>
        </w:rPr>
        <w:t xml:space="preserve"> GALVANIZADA 4’’ A 2’’ 6 M </w:t>
      </w:r>
      <w:proofErr w:type="spellStart"/>
      <w:r w:rsidR="001E73A3" w:rsidRPr="00A978C2">
        <w:rPr>
          <w:rFonts w:cs="Arial"/>
          <w:sz w:val="20"/>
          <w:lang w:val="pt-BR"/>
        </w:rPr>
        <w:t>INCLUYE</w:t>
      </w:r>
      <w:proofErr w:type="spellEnd"/>
      <w:r w:rsidR="001E73A3" w:rsidRPr="00A978C2">
        <w:rPr>
          <w:rFonts w:cs="Arial"/>
          <w:sz w:val="20"/>
          <w:lang w:val="pt-BR"/>
        </w:rPr>
        <w:t xml:space="preserve"> BASE Y </w:t>
      </w:r>
      <w:proofErr w:type="spellStart"/>
      <w:r w:rsidR="001E73A3" w:rsidRPr="00A978C2">
        <w:rPr>
          <w:rFonts w:cs="Arial"/>
          <w:sz w:val="20"/>
          <w:lang w:val="pt-BR"/>
        </w:rPr>
        <w:t>SUJECIÓN</w:t>
      </w:r>
      <w:proofErr w:type="spellEnd"/>
      <w:r w:rsidR="001E73A3" w:rsidRPr="00A978C2">
        <w:rPr>
          <w:rFonts w:cs="Arial"/>
          <w:sz w:val="20"/>
          <w:lang w:val="pt-BR"/>
        </w:rPr>
        <w:t>.</w:t>
      </w:r>
      <w:bookmarkEnd w:id="24"/>
    </w:p>
    <w:p w:rsidR="00344866" w:rsidRPr="00A978C2" w:rsidRDefault="00344866" w:rsidP="00344866">
      <w:pPr>
        <w:pStyle w:val="Textoindependiente"/>
        <w:spacing w:after="100" w:afterAutospacing="1"/>
        <w:rPr>
          <w:rFonts w:cs="Arial"/>
          <w:b/>
          <w:bCs/>
        </w:rPr>
      </w:pPr>
      <w:r w:rsidRPr="00A978C2">
        <w:rPr>
          <w:rFonts w:cs="Arial"/>
        </w:rPr>
        <w:t xml:space="preserve">Este ítem se refiere a la provisión e instalación de las postes metálicos galvanizados de sección variable </w:t>
      </w:r>
      <w:r w:rsidR="00B854FE" w:rsidRPr="00A978C2">
        <w:rPr>
          <w:rFonts w:cs="Arial"/>
        </w:rPr>
        <w:t xml:space="preserve">telescópica </w:t>
      </w:r>
      <w:r w:rsidRPr="00A978C2">
        <w:rPr>
          <w:rFonts w:cs="Arial"/>
        </w:rPr>
        <w:t xml:space="preserve">de 4” </w:t>
      </w:r>
      <w:r w:rsidR="00B854FE" w:rsidRPr="00A978C2">
        <w:rPr>
          <w:rFonts w:cs="Arial"/>
        </w:rPr>
        <w:t xml:space="preserve">– 3” – 2” </w:t>
      </w:r>
      <w:r w:rsidR="00127FA9" w:rsidRPr="00A978C2">
        <w:rPr>
          <w:rFonts w:cs="Arial"/>
        </w:rPr>
        <w:t>según lo detallado en los planos eléctricos, que servirán para la instalación de las luminarias de haluro metálico antiexplosivas en todo el perímetro del terreno,</w:t>
      </w:r>
      <w:r w:rsidRPr="00A978C2">
        <w:rPr>
          <w:rFonts w:cs="Arial"/>
        </w:rPr>
        <w:t xml:space="preserve"> con una altura de 6 metros</w:t>
      </w:r>
      <w:r w:rsidR="00D70561" w:rsidRPr="00A978C2">
        <w:rPr>
          <w:rFonts w:cs="Arial"/>
        </w:rPr>
        <w:t xml:space="preserve"> medida desde la parte superior de la fundación hasta el nivel inferior de la luminaria con las curvaturas especificadas en el plano de detalle de luminaria</w:t>
      </w:r>
      <w:r w:rsidRPr="00A978C2">
        <w:rPr>
          <w:rFonts w:cs="Arial"/>
        </w:rPr>
        <w:t xml:space="preserve"> </w:t>
      </w:r>
      <w:r w:rsidR="00D56107" w:rsidRPr="00A978C2">
        <w:rPr>
          <w:rFonts w:cs="Arial"/>
        </w:rPr>
        <w:t xml:space="preserve">y una longitud horizontal 0,80 m </w:t>
      </w:r>
      <w:r w:rsidR="00D70561" w:rsidRPr="00A978C2">
        <w:rPr>
          <w:rFonts w:cs="Arial"/>
        </w:rPr>
        <w:t>desde el eje del poste al eje de la luminaria. Su conexión se realizará mediante reducción roscada de 2’’x1’’ y de 1’’x3/4’’, obviándose esta última en el caso que la luminaria tenga rosca de 1’’</w:t>
      </w:r>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b/>
        </w:rPr>
        <w:t>Postes de alumbrado exterior</w:t>
      </w:r>
    </w:p>
    <w:p w:rsidR="00D70561" w:rsidRPr="00A978C2" w:rsidRDefault="00344866" w:rsidP="00344866">
      <w:pPr>
        <w:pStyle w:val="Textoindependiente"/>
        <w:spacing w:after="100" w:afterAutospacing="1"/>
        <w:rPr>
          <w:rFonts w:cs="Arial"/>
        </w:rPr>
      </w:pPr>
      <w:r w:rsidRPr="00A978C2">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Pr="00A978C2" w:rsidRDefault="00344866" w:rsidP="00344866">
      <w:pPr>
        <w:pStyle w:val="Textoindependiente"/>
        <w:spacing w:after="100" w:afterAutospacing="1"/>
        <w:rPr>
          <w:rFonts w:cs="Arial"/>
        </w:rPr>
      </w:pPr>
      <w:r w:rsidRPr="00A978C2">
        <w:rPr>
          <w:rFonts w:cs="Arial"/>
        </w:rPr>
        <w:t>Debido a que los postes se construirán en tres diámetros diferentes, se efectuará el encastre de diámetro a diámetro, dejando una longitud de penetración mínima de 10 cm y se efectuar</w:t>
      </w:r>
      <w:r w:rsidR="00D70561" w:rsidRPr="00A978C2">
        <w:rPr>
          <w:rFonts w:cs="Arial"/>
        </w:rPr>
        <w:t>á</w:t>
      </w:r>
      <w:r w:rsidRPr="00A978C2">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o bordes afilados en el exterior del poste, ni mucho menos en el interior, para evitar el daño al aislamiento de los cables.</w:t>
      </w:r>
    </w:p>
    <w:p w:rsidR="00B83C2D" w:rsidRPr="00A978C2" w:rsidRDefault="00B83C2D" w:rsidP="00344866">
      <w:pPr>
        <w:pStyle w:val="Textoindependiente"/>
        <w:spacing w:after="100" w:afterAutospacing="1"/>
        <w:rPr>
          <w:rFonts w:cs="Arial"/>
        </w:rPr>
      </w:pPr>
      <w:r w:rsidRPr="00A978C2">
        <w:rPr>
          <w:rFonts w:cs="Arial"/>
        </w:rPr>
        <w:t xml:space="preserve">Para la entrada de cable </w:t>
      </w:r>
      <w:proofErr w:type="spellStart"/>
      <w:r w:rsidRPr="00A978C2">
        <w:rPr>
          <w:rFonts w:cs="Arial"/>
        </w:rPr>
        <w:t>tripolar</w:t>
      </w:r>
      <w:proofErr w:type="spellEnd"/>
      <w:r w:rsidRPr="00A978C2">
        <w:rPr>
          <w:rFonts w:cs="Arial"/>
        </w:rPr>
        <w:t xml:space="preserve"> proveniente de</w:t>
      </w:r>
      <w:r w:rsidR="00896D1E" w:rsidRPr="00A978C2">
        <w:rPr>
          <w:rFonts w:cs="Arial"/>
        </w:rPr>
        <w:t xml:space="preserve"> la caja de conexiones, el contratista </w:t>
      </w:r>
      <w:r w:rsidRPr="00A978C2">
        <w:rPr>
          <w:rFonts w:cs="Arial"/>
        </w:rPr>
        <w:t>deber</w:t>
      </w:r>
      <w:r w:rsidR="000B7B90" w:rsidRPr="00A978C2">
        <w:rPr>
          <w:rFonts w:cs="Arial"/>
        </w:rPr>
        <w:t xml:space="preserve">á soldar una </w:t>
      </w:r>
      <w:proofErr w:type="spellStart"/>
      <w:r w:rsidR="000B7B90" w:rsidRPr="00A978C2">
        <w:rPr>
          <w:rFonts w:cs="Arial"/>
        </w:rPr>
        <w:t>cupla</w:t>
      </w:r>
      <w:proofErr w:type="spellEnd"/>
      <w:r w:rsidR="000B7B90" w:rsidRPr="00A978C2">
        <w:rPr>
          <w:rFonts w:cs="Arial"/>
        </w:rPr>
        <w:t xml:space="preserve"> </w:t>
      </w:r>
      <w:r w:rsidRPr="00A978C2">
        <w:rPr>
          <w:rFonts w:cs="Arial"/>
        </w:rPr>
        <w:t xml:space="preserve">de ¾’’ </w:t>
      </w:r>
      <w:r w:rsidR="003A0BB0" w:rsidRPr="00A978C2">
        <w:rPr>
          <w:rFonts w:cs="Arial"/>
        </w:rPr>
        <w:t xml:space="preserve"> de acero galvanizado, </w:t>
      </w:r>
      <w:r w:rsidRPr="00A978C2">
        <w:rPr>
          <w:rFonts w:cs="Arial"/>
        </w:rPr>
        <w:t>a una altura de 1,0 m desde la base de la luminaria</w:t>
      </w:r>
      <w:r w:rsidR="000B7B90" w:rsidRPr="00A978C2">
        <w:rPr>
          <w:rFonts w:cs="Arial"/>
        </w:rPr>
        <w:t xml:space="preserve"> al eje de la </w:t>
      </w:r>
      <w:proofErr w:type="spellStart"/>
      <w:r w:rsidR="000B7B90" w:rsidRPr="00A978C2">
        <w:rPr>
          <w:rFonts w:cs="Arial"/>
        </w:rPr>
        <w:t>cupla</w:t>
      </w:r>
      <w:proofErr w:type="spellEnd"/>
      <w:r w:rsidRPr="00A978C2">
        <w:rPr>
          <w:rFonts w:cs="Arial"/>
        </w:rPr>
        <w:t xml:space="preserve">, esta servirá de entrada para el cable </w:t>
      </w:r>
      <w:r w:rsidR="000B7B90" w:rsidRPr="00A978C2">
        <w:rPr>
          <w:rFonts w:cs="Arial"/>
        </w:rPr>
        <w:t>hacia la</w:t>
      </w:r>
      <w:r w:rsidRPr="00A978C2">
        <w:rPr>
          <w:rFonts w:cs="Arial"/>
        </w:rPr>
        <w:t xml:space="preserve"> luminaria respectiva</w:t>
      </w:r>
      <w:r w:rsidR="000B7B90" w:rsidRPr="00A978C2">
        <w:rPr>
          <w:rFonts w:cs="Arial"/>
        </w:rPr>
        <w:t>, de acuerdo a lo estipulado en los planos eléctricos</w:t>
      </w:r>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No se aceptará bajo ningún motivo</w:t>
      </w:r>
      <w:r w:rsidR="00D70561" w:rsidRPr="00A978C2">
        <w:rPr>
          <w:rFonts w:cs="Arial"/>
        </w:rPr>
        <w:t xml:space="preserve"> empalmes de tuberías, ni </w:t>
      </w:r>
      <w:r w:rsidRPr="00A978C2">
        <w:rPr>
          <w:rFonts w:cs="Arial"/>
        </w:rPr>
        <w:t>que la estructura de los postes se encuentre dañada o abollada o con defectos constructivos, como ser en las uniones soldadas, en las curvaturas superiores, en los anclajes, etc.</w:t>
      </w:r>
    </w:p>
    <w:p w:rsidR="00344866" w:rsidRPr="00A978C2" w:rsidRDefault="00344866" w:rsidP="00BE053E">
      <w:pPr>
        <w:pStyle w:val="Ttulo2"/>
        <w:rPr>
          <w:rFonts w:cs="Arial"/>
          <w:sz w:val="20"/>
        </w:rPr>
      </w:pPr>
      <w:r w:rsidRPr="00A978C2">
        <w:rPr>
          <w:rFonts w:cs="Arial"/>
          <w:sz w:val="20"/>
        </w:rPr>
        <w:lastRenderedPageBreak/>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A978C2" w:rsidRDefault="00344866" w:rsidP="00344866">
      <w:pPr>
        <w:pStyle w:val="Textoindependiente"/>
        <w:spacing w:after="100" w:afterAutospacing="1"/>
        <w:rPr>
          <w:rFonts w:cs="Arial"/>
        </w:rPr>
      </w:pPr>
      <w:r w:rsidRPr="00A978C2">
        <w:rPr>
          <w:rFonts w:cs="Arial"/>
        </w:rPr>
        <w:t xml:space="preserve">Su ejecución deberá regirse estrictamente a estas especificaciones, a lo señalado en los planos y cálculos de propuesta y a las instrucciones del Supervisor de Obra. </w:t>
      </w:r>
    </w:p>
    <w:p w:rsidR="00344866" w:rsidRPr="00A978C2" w:rsidRDefault="00344866" w:rsidP="00344866">
      <w:pPr>
        <w:pStyle w:val="Textoindependiente"/>
        <w:spacing w:after="100" w:afterAutospacing="1"/>
        <w:rPr>
          <w:rFonts w:cs="Arial"/>
          <w:b/>
        </w:rPr>
      </w:pPr>
      <w:r w:rsidRPr="00A978C2">
        <w:rPr>
          <w:rFonts w:cs="Arial"/>
          <w:b/>
        </w:rPr>
        <w:t>Obras Mecánicas</w:t>
      </w:r>
    </w:p>
    <w:p w:rsidR="00344866" w:rsidRPr="00A978C2" w:rsidRDefault="00344866" w:rsidP="00344866">
      <w:pPr>
        <w:pStyle w:val="Textoindependiente"/>
        <w:spacing w:after="100" w:afterAutospacing="1"/>
        <w:rPr>
          <w:rFonts w:cs="Arial"/>
        </w:rPr>
      </w:pPr>
      <w:r w:rsidRPr="00A978C2">
        <w:rPr>
          <w:rFonts w:cs="Arial"/>
        </w:rPr>
        <w:t xml:space="preserve">Cada poste contará con una base metálica </w:t>
      </w:r>
      <w:r w:rsidR="00D16D7D" w:rsidRPr="00A978C2">
        <w:rPr>
          <w:rFonts w:cs="Arial"/>
        </w:rPr>
        <w:t xml:space="preserve">de 40x40 cm y </w:t>
      </w:r>
      <w:r w:rsidR="00D70561" w:rsidRPr="00A978C2">
        <w:rPr>
          <w:rFonts w:cs="Arial"/>
        </w:rPr>
        <w:t>1</w:t>
      </w:r>
      <w:r w:rsidR="00D16D7D" w:rsidRPr="00A978C2">
        <w:rPr>
          <w:rFonts w:cs="Arial"/>
        </w:rPr>
        <w:t>,2 c</w:t>
      </w:r>
      <w:r w:rsidR="00D70561" w:rsidRPr="00A978C2">
        <w:rPr>
          <w:rFonts w:cs="Arial"/>
        </w:rPr>
        <w:t xml:space="preserve">m de espesor </w:t>
      </w:r>
      <w:r w:rsidRPr="00A978C2">
        <w:rPr>
          <w:rFonts w:cs="Arial"/>
        </w:rPr>
        <w:t xml:space="preserve">y cuatro placas </w:t>
      </w:r>
      <w:r w:rsidR="00D16D7D" w:rsidRPr="00A978C2">
        <w:rPr>
          <w:rFonts w:cs="Arial"/>
        </w:rPr>
        <w:t xml:space="preserve">de sujeción del mismo espesor </w:t>
      </w:r>
      <w:r w:rsidRPr="00A978C2">
        <w:rPr>
          <w:rFonts w:cs="Arial"/>
        </w:rPr>
        <w:t>soldadas</w:t>
      </w:r>
      <w:r w:rsidR="00D16D7D" w:rsidRPr="00A978C2">
        <w:rPr>
          <w:rFonts w:cs="Arial"/>
        </w:rPr>
        <w:t xml:space="preserve"> al poste</w:t>
      </w:r>
      <w:r w:rsidRPr="00A978C2">
        <w:rPr>
          <w:rFonts w:cs="Arial"/>
        </w:rPr>
        <w:t xml:space="preserve">. La base será sujeta con cuatro barras roscadas, embebidas en </w:t>
      </w:r>
      <w:r w:rsidR="00BB620C" w:rsidRPr="00A978C2">
        <w:rPr>
          <w:rFonts w:cs="Arial"/>
        </w:rPr>
        <w:t>fundaciones</w:t>
      </w:r>
      <w:r w:rsidRPr="00A978C2">
        <w:rPr>
          <w:rFonts w:cs="Arial"/>
        </w:rPr>
        <w:t xml:space="preserve"> de concreto; estas barras enteras llevaran la rosca únicamen</w:t>
      </w:r>
      <w:r w:rsidR="00D16D7D" w:rsidRPr="00A978C2">
        <w:rPr>
          <w:rFonts w:cs="Arial"/>
        </w:rPr>
        <w:t xml:space="preserve">te en el tramo superior de fierro liso galvanizado </w:t>
      </w:r>
      <w:r w:rsidRPr="00A978C2">
        <w:rPr>
          <w:rFonts w:cs="Arial"/>
        </w:rPr>
        <w:t xml:space="preserve">con un diámetro de 3/4”. La sujeción se efectuará mediante tuercas de rosca fina y volandas planas, del mismo material de las barras roscadas. </w:t>
      </w:r>
    </w:p>
    <w:p w:rsidR="003C7F62" w:rsidRPr="00A978C2" w:rsidRDefault="00896D1E" w:rsidP="00344866">
      <w:pPr>
        <w:pStyle w:val="Textoindependiente"/>
        <w:spacing w:after="100" w:afterAutospacing="1"/>
        <w:rPr>
          <w:rFonts w:cs="Arial"/>
        </w:rPr>
      </w:pPr>
      <w:r w:rsidRPr="00A978C2">
        <w:rPr>
          <w:rFonts w:cs="Arial"/>
        </w:rPr>
        <w:t>E</w:t>
      </w:r>
      <w:r w:rsidR="003C7F62" w:rsidRPr="00A978C2">
        <w:rPr>
          <w:rFonts w:cs="Arial"/>
        </w:rPr>
        <w:t>l contratista deberá soldar</w:t>
      </w:r>
      <w:r w:rsidRPr="00A978C2">
        <w:rPr>
          <w:rFonts w:cs="Arial"/>
        </w:rPr>
        <w:t xml:space="preserve"> con electrodo E7018 una </w:t>
      </w:r>
      <w:proofErr w:type="spellStart"/>
      <w:r w:rsidRPr="00A978C2">
        <w:rPr>
          <w:rFonts w:cs="Arial"/>
        </w:rPr>
        <w:t>cup</w:t>
      </w:r>
      <w:r w:rsidR="003C7F62" w:rsidRPr="00A978C2">
        <w:rPr>
          <w:rFonts w:cs="Arial"/>
        </w:rPr>
        <w:t>l</w:t>
      </w:r>
      <w:r w:rsidRPr="00A978C2">
        <w:rPr>
          <w:rFonts w:cs="Arial"/>
        </w:rPr>
        <w:t>a</w:t>
      </w:r>
      <w:proofErr w:type="spellEnd"/>
      <w:r w:rsidR="003C7F62" w:rsidRPr="00A978C2">
        <w:rPr>
          <w:rFonts w:cs="Arial"/>
        </w:rPr>
        <w:t xml:space="preserve"> de ¾’’</w:t>
      </w:r>
      <w:r w:rsidR="003A0BB0" w:rsidRPr="00A978C2">
        <w:rPr>
          <w:rFonts w:cs="Arial"/>
        </w:rPr>
        <w:t xml:space="preserve"> de acero galvanizado</w:t>
      </w:r>
      <w:r w:rsidR="003C7F62" w:rsidRPr="00A978C2">
        <w:rPr>
          <w:rFonts w:cs="Arial"/>
        </w:rPr>
        <w:t xml:space="preserve"> rosca </w:t>
      </w:r>
      <w:proofErr w:type="spellStart"/>
      <w:r w:rsidR="003C7F62" w:rsidRPr="00A978C2">
        <w:rPr>
          <w:rFonts w:cs="Arial"/>
        </w:rPr>
        <w:t>NPT</w:t>
      </w:r>
      <w:proofErr w:type="spellEnd"/>
      <w:r w:rsidR="003C7F62" w:rsidRPr="00A978C2">
        <w:rPr>
          <w:rFonts w:cs="Arial"/>
        </w:rPr>
        <w:t xml:space="preserve">, a una altura de 1,0 m desde la base del poste </w:t>
      </w:r>
      <w:r w:rsidRPr="00A978C2">
        <w:rPr>
          <w:rFonts w:cs="Arial"/>
        </w:rPr>
        <w:t xml:space="preserve">hasta el eje de la </w:t>
      </w:r>
      <w:proofErr w:type="spellStart"/>
      <w:r w:rsidRPr="00A978C2">
        <w:rPr>
          <w:rFonts w:cs="Arial"/>
        </w:rPr>
        <w:t>cupla</w:t>
      </w:r>
      <w:proofErr w:type="spellEnd"/>
      <w:r w:rsidRPr="00A978C2">
        <w:rPr>
          <w:rFonts w:cs="Arial"/>
        </w:rPr>
        <w:t>, para el ingreso del cable de alimentación que va a la luminaria.</w:t>
      </w:r>
    </w:p>
    <w:p w:rsidR="00344866" w:rsidRPr="00A978C2" w:rsidRDefault="00344866" w:rsidP="00344866">
      <w:pPr>
        <w:pStyle w:val="Textoindependiente"/>
        <w:spacing w:after="100" w:afterAutospacing="1"/>
        <w:rPr>
          <w:rFonts w:cs="Arial"/>
          <w:b/>
        </w:rPr>
      </w:pPr>
      <w:r w:rsidRPr="00A978C2">
        <w:rPr>
          <w:rFonts w:cs="Arial"/>
          <w:b/>
        </w:rPr>
        <w:t>Obras Eléctricas</w:t>
      </w:r>
    </w:p>
    <w:p w:rsidR="00344866" w:rsidRPr="00A978C2" w:rsidRDefault="00344866" w:rsidP="00344866">
      <w:pPr>
        <w:pStyle w:val="Textoindependiente"/>
        <w:spacing w:after="100" w:afterAutospacing="1"/>
        <w:rPr>
          <w:rFonts w:cs="Arial"/>
        </w:rPr>
      </w:pPr>
      <w:r w:rsidRPr="00A978C2">
        <w:rPr>
          <w:rFonts w:cs="Arial"/>
        </w:rPr>
        <w:t xml:space="preserve">De </w:t>
      </w:r>
      <w:r w:rsidR="000B7B90" w:rsidRPr="00A978C2">
        <w:rPr>
          <w:rFonts w:cs="Arial"/>
        </w:rPr>
        <w:t>la caja de conexio</w:t>
      </w:r>
      <w:r w:rsidRPr="00A978C2">
        <w:rPr>
          <w:rFonts w:cs="Arial"/>
        </w:rPr>
        <w:t>n</w:t>
      </w:r>
      <w:r w:rsidR="000B7B90" w:rsidRPr="00A978C2">
        <w:rPr>
          <w:rFonts w:cs="Arial"/>
        </w:rPr>
        <w:t>es que se encue</w:t>
      </w:r>
      <w:r w:rsidRPr="00A978C2">
        <w:rPr>
          <w:rFonts w:cs="Arial"/>
        </w:rPr>
        <w:t>ntra instalada</w:t>
      </w:r>
      <w:r w:rsidR="000B7B90" w:rsidRPr="00A978C2">
        <w:rPr>
          <w:rFonts w:cs="Arial"/>
        </w:rPr>
        <w:t xml:space="preserve"> al pie de cada luminaria, saldrá el cable </w:t>
      </w:r>
      <w:proofErr w:type="spellStart"/>
      <w:r w:rsidR="000B7B90" w:rsidRPr="00A978C2">
        <w:rPr>
          <w:rFonts w:cs="Arial"/>
        </w:rPr>
        <w:t>tripolar</w:t>
      </w:r>
      <w:proofErr w:type="spellEnd"/>
      <w:r w:rsidR="000B7B90" w:rsidRPr="00A978C2">
        <w:rPr>
          <w:rFonts w:cs="Arial"/>
        </w:rPr>
        <w:t xml:space="preserve"> mediante un </w:t>
      </w:r>
      <w:proofErr w:type="spellStart"/>
      <w:r w:rsidR="000B7B90" w:rsidRPr="00A978C2">
        <w:rPr>
          <w:rFonts w:cs="Arial"/>
        </w:rPr>
        <w:t>prensacable</w:t>
      </w:r>
      <w:proofErr w:type="spellEnd"/>
      <w:r w:rsidR="000B7B90" w:rsidRPr="00A978C2">
        <w:rPr>
          <w:rFonts w:cs="Arial"/>
        </w:rPr>
        <w:t xml:space="preserve"> hacia la entrada (</w:t>
      </w:r>
      <w:proofErr w:type="spellStart"/>
      <w:r w:rsidR="000B7B90" w:rsidRPr="00A978C2">
        <w:rPr>
          <w:rFonts w:cs="Arial"/>
        </w:rPr>
        <w:t>cupla</w:t>
      </w:r>
      <w:proofErr w:type="spellEnd"/>
      <w:r w:rsidR="000B7B90" w:rsidRPr="00A978C2">
        <w:rPr>
          <w:rFonts w:cs="Arial"/>
        </w:rPr>
        <w:t xml:space="preserve"> de 3/4’’ soldado en el poste) de cable del poste que se encuentra a 1</w:t>
      </w:r>
      <w:r w:rsidR="003C7F62" w:rsidRPr="00A978C2">
        <w:rPr>
          <w:rFonts w:cs="Arial"/>
        </w:rPr>
        <w:t>,0</w:t>
      </w:r>
      <w:r w:rsidR="000B7B90" w:rsidRPr="00A978C2">
        <w:rPr>
          <w:rFonts w:cs="Arial"/>
        </w:rPr>
        <w:t xml:space="preserve"> m de la base de la luminaria, que también deberá acoplarse mediante un </w:t>
      </w:r>
      <w:proofErr w:type="spellStart"/>
      <w:r w:rsidR="000B7B90" w:rsidRPr="00A978C2">
        <w:rPr>
          <w:rFonts w:cs="Arial"/>
        </w:rPr>
        <w:t>prensacable</w:t>
      </w:r>
      <w:proofErr w:type="spellEnd"/>
      <w:r w:rsidR="000B7B90" w:rsidRPr="00A978C2">
        <w:rPr>
          <w:rFonts w:cs="Arial"/>
        </w:rPr>
        <w:t xml:space="preserve"> para evitar el ingreso de gases que puedan generar riesgo de explosión en las conexiones eléctricas de las luminarias</w:t>
      </w:r>
      <w:r w:rsidRPr="00A978C2">
        <w:rPr>
          <w:rFonts w:cs="Arial"/>
        </w:rPr>
        <w:t>.</w:t>
      </w:r>
    </w:p>
    <w:p w:rsidR="00344866" w:rsidRPr="00A978C2" w:rsidRDefault="00344866" w:rsidP="00344866">
      <w:pPr>
        <w:pStyle w:val="Textoindependiente"/>
        <w:spacing w:after="100" w:afterAutospacing="1"/>
        <w:rPr>
          <w:rFonts w:cs="Arial"/>
          <w:b/>
        </w:rPr>
      </w:pPr>
      <w:r w:rsidRPr="00A978C2">
        <w:rPr>
          <w:rFonts w:cs="Arial"/>
          <w:b/>
        </w:rPr>
        <w:t>Obras Civiles</w:t>
      </w:r>
    </w:p>
    <w:p w:rsidR="00344866" w:rsidRPr="00A978C2" w:rsidRDefault="00344866" w:rsidP="00344866">
      <w:pPr>
        <w:pStyle w:val="Textoindependiente"/>
        <w:spacing w:after="100" w:afterAutospacing="1"/>
        <w:rPr>
          <w:rFonts w:cs="Arial"/>
        </w:rPr>
      </w:pPr>
      <w:r w:rsidRPr="00A978C2">
        <w:rPr>
          <w:rFonts w:cs="Arial"/>
        </w:rPr>
        <w:t xml:space="preserve">El Contratista debe prever que por cada poste a instalarse, se deben efectuar las respectivas obras civiles </w:t>
      </w:r>
      <w:r w:rsidR="000906B7" w:rsidRPr="00A978C2">
        <w:rPr>
          <w:rFonts w:cs="Arial"/>
        </w:rPr>
        <w:t>que se incluyen en este ítem y deberán basarse para su ejecución en las Especificaciones Técnicas de Obras civiles de acuerdo a lo siguiente:</w:t>
      </w:r>
    </w:p>
    <w:p w:rsidR="00344866" w:rsidRPr="00A978C2" w:rsidRDefault="005E74CE" w:rsidP="003C7F62">
      <w:pPr>
        <w:pStyle w:val="Textoindependiente"/>
        <w:spacing w:after="100" w:afterAutospacing="1"/>
        <w:rPr>
          <w:rFonts w:cs="Arial"/>
        </w:rPr>
      </w:pPr>
      <w:r w:rsidRPr="00A978C2">
        <w:rPr>
          <w:rFonts w:cs="Arial"/>
        </w:rPr>
        <w:t xml:space="preserve">Excavación </w:t>
      </w:r>
      <w:r w:rsidR="00344866" w:rsidRPr="00A978C2">
        <w:rPr>
          <w:rFonts w:cs="Arial"/>
        </w:rPr>
        <w:t>d</w:t>
      </w:r>
      <w:r w:rsidR="003C7F62" w:rsidRPr="00A978C2">
        <w:rPr>
          <w:rFonts w:cs="Arial"/>
        </w:rPr>
        <w:t>e zanja de 20 cm de ancho, por 6</w:t>
      </w:r>
      <w:r w:rsidR="00344866" w:rsidRPr="00A978C2">
        <w:rPr>
          <w:rFonts w:cs="Arial"/>
        </w:rPr>
        <w:t>0 cm de profundidad, por 25 metros de largo en promedio (la sección de la zanja puede variar, de acuerdo al tipo de terreno y el tramo debajo el cual se ubique, por ejemplo: paso de camiones, cercanías de cimientos, ductos de gas, etc.; en apego estricto a lo señalado en la Norma Boliviana 777).</w:t>
      </w:r>
      <w:r w:rsidR="000906B7" w:rsidRPr="00A978C2">
        <w:rPr>
          <w:rFonts w:cs="Arial"/>
        </w:rPr>
        <w:t xml:space="preserve"> Refiérase al Ítem </w:t>
      </w:r>
      <w:r w:rsidR="000906B7" w:rsidRPr="00A978C2">
        <w:rPr>
          <w:rFonts w:cs="Arial"/>
          <w:i/>
        </w:rPr>
        <w:t xml:space="preserve">“Excavaciones” </w:t>
      </w:r>
      <w:r w:rsidR="000906B7" w:rsidRPr="00A978C2">
        <w:rPr>
          <w:rFonts w:cs="Arial"/>
        </w:rPr>
        <w:t>y al Ítem</w:t>
      </w:r>
      <w:r w:rsidR="000906B7" w:rsidRPr="00A978C2">
        <w:rPr>
          <w:rFonts w:cs="Arial"/>
          <w:i/>
        </w:rPr>
        <w:t xml:space="preserve"> “Rellenos”</w:t>
      </w:r>
      <w:r w:rsidR="000906B7" w:rsidRPr="00A978C2">
        <w:rPr>
          <w:rFonts w:cs="Arial"/>
        </w:rPr>
        <w:t>, de Obras Civiles.</w:t>
      </w:r>
    </w:p>
    <w:p w:rsidR="00344866" w:rsidRPr="00A978C2" w:rsidRDefault="005E74CE" w:rsidP="000E5FC6">
      <w:pPr>
        <w:pStyle w:val="Textoindependiente"/>
        <w:numPr>
          <w:ilvl w:val="0"/>
          <w:numId w:val="15"/>
        </w:numPr>
        <w:spacing w:before="0" w:after="100" w:afterAutospacing="1"/>
        <w:rPr>
          <w:rFonts w:cs="Arial"/>
        </w:rPr>
      </w:pPr>
      <w:r w:rsidRPr="00A978C2">
        <w:rPr>
          <w:rFonts w:cs="Arial"/>
        </w:rPr>
        <w:t xml:space="preserve">Excavación </w:t>
      </w:r>
      <w:r w:rsidR="00344866" w:rsidRPr="00A978C2">
        <w:rPr>
          <w:rFonts w:cs="Arial"/>
        </w:rPr>
        <w:t xml:space="preserve">para el vaciado de zapata </w:t>
      </w:r>
    </w:p>
    <w:p w:rsidR="000906B7" w:rsidRPr="00A978C2" w:rsidRDefault="005E74CE" w:rsidP="00CF3A6C">
      <w:pPr>
        <w:pStyle w:val="Textoindependiente"/>
        <w:numPr>
          <w:ilvl w:val="0"/>
          <w:numId w:val="15"/>
        </w:numPr>
        <w:spacing w:before="0" w:after="0"/>
        <w:ind w:left="714" w:hanging="357"/>
        <w:rPr>
          <w:rFonts w:cs="Arial"/>
        </w:rPr>
      </w:pPr>
      <w:r w:rsidRPr="00A978C2">
        <w:rPr>
          <w:rFonts w:cs="Arial"/>
        </w:rPr>
        <w:t xml:space="preserve">Relleno </w:t>
      </w:r>
      <w:r w:rsidR="00344866" w:rsidRPr="00A978C2">
        <w:rPr>
          <w:rFonts w:cs="Arial"/>
        </w:rPr>
        <w:t>general de todo lo excavado (no se computan volúmenes de cámaras y zapatas construidas)</w:t>
      </w:r>
      <w:r w:rsidR="000906B7" w:rsidRPr="00A978C2">
        <w:rPr>
          <w:rFonts w:cs="Arial"/>
        </w:rPr>
        <w:t>.</w:t>
      </w:r>
    </w:p>
    <w:p w:rsidR="00453AB8" w:rsidRPr="00A978C2" w:rsidRDefault="005E74CE" w:rsidP="00CF3A6C">
      <w:pPr>
        <w:pStyle w:val="Textoindependiente"/>
        <w:numPr>
          <w:ilvl w:val="0"/>
          <w:numId w:val="16"/>
        </w:numPr>
        <w:spacing w:before="0" w:after="0"/>
        <w:ind w:left="714" w:hanging="357"/>
        <w:rPr>
          <w:rFonts w:cs="Arial"/>
        </w:rPr>
      </w:pPr>
      <w:r w:rsidRPr="00A978C2">
        <w:rPr>
          <w:rFonts w:cs="Arial"/>
        </w:rPr>
        <w:lastRenderedPageBreak/>
        <w:t xml:space="preserve">Vaciado </w:t>
      </w:r>
      <w:r w:rsidR="00344866" w:rsidRPr="00A978C2">
        <w:rPr>
          <w:rFonts w:cs="Arial"/>
        </w:rPr>
        <w:t>de hormigón para la zapata</w:t>
      </w:r>
      <w:r w:rsidR="000906B7" w:rsidRPr="00A978C2">
        <w:rPr>
          <w:rFonts w:cs="Arial"/>
        </w:rPr>
        <w:t xml:space="preserve">, para este punto, </w:t>
      </w:r>
      <w:r w:rsidR="00453AB8" w:rsidRPr="00A978C2">
        <w:rPr>
          <w:rFonts w:cs="Arial"/>
        </w:rPr>
        <w:t xml:space="preserve"> </w:t>
      </w:r>
      <w:r w:rsidR="000906B7" w:rsidRPr="00A978C2">
        <w:rPr>
          <w:rFonts w:cs="Arial"/>
        </w:rPr>
        <w:t>r</w:t>
      </w:r>
      <w:r w:rsidR="00453AB8" w:rsidRPr="00A978C2">
        <w:rPr>
          <w:rFonts w:cs="Arial"/>
        </w:rPr>
        <w:t xml:space="preserve">efiérase al Ítem </w:t>
      </w:r>
      <w:r w:rsidR="00453AB8" w:rsidRPr="00A978C2">
        <w:rPr>
          <w:rFonts w:cs="Arial"/>
          <w:i/>
        </w:rPr>
        <w:t>“Hormigones”</w:t>
      </w:r>
      <w:r w:rsidR="00453AB8" w:rsidRPr="00A978C2">
        <w:rPr>
          <w:rFonts w:cs="Arial"/>
        </w:rPr>
        <w:t xml:space="preserve">, de </w:t>
      </w:r>
      <w:r w:rsidR="000906B7" w:rsidRPr="00A978C2">
        <w:rPr>
          <w:rFonts w:cs="Arial"/>
        </w:rPr>
        <w:t xml:space="preserve">las Especificaciones Técnicas de las </w:t>
      </w:r>
      <w:r w:rsidR="00453AB8" w:rsidRPr="00A978C2">
        <w:rPr>
          <w:rFonts w:cs="Arial"/>
        </w:rPr>
        <w:t>Obras Civiles</w:t>
      </w:r>
      <w:r w:rsidR="000906B7" w:rsidRPr="00A978C2">
        <w:rPr>
          <w:rFonts w:cs="Arial"/>
        </w:rPr>
        <w:t>.</w:t>
      </w:r>
    </w:p>
    <w:p w:rsidR="00854D8C" w:rsidRPr="00A978C2" w:rsidRDefault="00854D8C" w:rsidP="003C7F62">
      <w:pPr>
        <w:pStyle w:val="Textoindependiente"/>
        <w:spacing w:before="0" w:after="0"/>
        <w:ind w:left="720"/>
        <w:rPr>
          <w:rFonts w:cs="Arial"/>
        </w:rPr>
      </w:pPr>
    </w:p>
    <w:p w:rsidR="00344866" w:rsidRPr="00A978C2" w:rsidRDefault="00344866" w:rsidP="00344866">
      <w:pPr>
        <w:autoSpaceDE w:val="0"/>
        <w:autoSpaceDN w:val="0"/>
        <w:adjustRightInd w:val="0"/>
        <w:spacing w:after="100" w:afterAutospacing="1"/>
        <w:rPr>
          <w:rFonts w:cs="Arial"/>
        </w:rPr>
      </w:pPr>
      <w:r w:rsidRPr="00A978C2">
        <w:rPr>
          <w:rFonts w:cs="Arial"/>
        </w:rPr>
        <w:t>Sin embargo, como referencia general, a continuación se especifican algunas características que se deberán tomar en cuenta:</w:t>
      </w:r>
    </w:p>
    <w:p w:rsidR="00344866" w:rsidRPr="00A978C2" w:rsidRDefault="00344866" w:rsidP="00344866">
      <w:pPr>
        <w:autoSpaceDE w:val="0"/>
        <w:autoSpaceDN w:val="0"/>
        <w:adjustRightInd w:val="0"/>
        <w:spacing w:after="100" w:afterAutospacing="1"/>
        <w:rPr>
          <w:rFonts w:cs="Arial"/>
          <w:lang w:val="es-BO" w:eastAsia="es-BO"/>
        </w:rPr>
      </w:pPr>
      <w:r w:rsidRPr="00A978C2">
        <w:rPr>
          <w:rFonts w:cs="Arial"/>
        </w:rPr>
        <w:t>Cada</w:t>
      </w:r>
      <w:r w:rsidR="0051211D" w:rsidRPr="00A978C2">
        <w:rPr>
          <w:rFonts w:cs="Arial"/>
        </w:rPr>
        <w:t xml:space="preserve"> poste irá montado en una fundación</w:t>
      </w:r>
      <w:r w:rsidRPr="00A978C2">
        <w:rPr>
          <w:rFonts w:cs="Arial"/>
        </w:rPr>
        <w:t xml:space="preserve"> de hormigón </w:t>
      </w:r>
      <w:r w:rsidR="008F05FE" w:rsidRPr="00A978C2">
        <w:rPr>
          <w:rFonts w:cs="Arial"/>
        </w:rPr>
        <w:t>simple</w:t>
      </w:r>
      <w:r w:rsidRPr="00A978C2">
        <w:rPr>
          <w:rFonts w:cs="Arial"/>
        </w:rPr>
        <w:t xml:space="preserve"> de 70 x 70 x 70 cm. En dicha </w:t>
      </w:r>
      <w:r w:rsidR="0051211D" w:rsidRPr="00A978C2">
        <w:rPr>
          <w:rFonts w:cs="Arial"/>
        </w:rPr>
        <w:t>fundación</w:t>
      </w:r>
      <w:r w:rsidRPr="00A978C2">
        <w:rPr>
          <w:rFonts w:cs="Arial"/>
        </w:rPr>
        <w:t xml:space="preserve"> irán embebidos todos los elementos metálicos anteriormente descritos y detallados en planos.</w:t>
      </w:r>
      <w:r w:rsidRPr="00A978C2">
        <w:rPr>
          <w:rFonts w:cs="Arial"/>
          <w:lang w:val="es-BO" w:eastAsia="es-BO"/>
        </w:rPr>
        <w:t xml:space="preserve"> La superficie superior de la zapata acabada debe quedar a 50 mm del nivel de piso terminado</w:t>
      </w:r>
      <w:r w:rsidR="003C7F62" w:rsidRPr="00A978C2">
        <w:rPr>
          <w:rFonts w:cs="Arial"/>
          <w:lang w:val="es-BO" w:eastAsia="es-BO"/>
        </w:rPr>
        <w:t>.</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se hará por pieza (Pza.), las unidades a instalarse serán cuantificadas con anterioridad y autorizadas por el Supervisor de Obra.</w:t>
      </w:r>
    </w:p>
    <w:p w:rsidR="00344866" w:rsidRPr="00A978C2" w:rsidRDefault="00344866" w:rsidP="00BE053E">
      <w:pPr>
        <w:pStyle w:val="Ttulo2"/>
        <w:rPr>
          <w:rFonts w:cs="Arial"/>
          <w:sz w:val="20"/>
        </w:rPr>
      </w:pPr>
      <w:r w:rsidRPr="00A978C2">
        <w:rPr>
          <w:rFonts w:cs="Arial"/>
          <w:sz w:val="20"/>
        </w:rPr>
        <w:t>FORMA DE PAGO</w:t>
      </w:r>
    </w:p>
    <w:p w:rsidR="0051211D" w:rsidRPr="00A978C2" w:rsidRDefault="0051211D" w:rsidP="0051211D">
      <w:pPr>
        <w:rPr>
          <w:lang w:val="es-BO"/>
        </w:rPr>
      </w:pPr>
    </w:p>
    <w:p w:rsidR="00344866" w:rsidRPr="00A978C2" w:rsidRDefault="00344866" w:rsidP="00344866">
      <w:pPr>
        <w:pStyle w:val="Textoindependiente"/>
        <w:spacing w:after="100" w:afterAutospacing="1"/>
        <w:rPr>
          <w:rFonts w:cs="Arial"/>
        </w:rPr>
      </w:pPr>
      <w:r w:rsidRPr="00A978C2">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CE41E9" w:rsidRPr="00A978C2" w:rsidRDefault="00CE41E9" w:rsidP="00344866">
      <w:pPr>
        <w:pStyle w:val="Textoindependiente"/>
        <w:spacing w:after="100" w:afterAutospacing="1"/>
        <w:rPr>
          <w:rFonts w:cs="Arial"/>
        </w:rPr>
      </w:pPr>
    </w:p>
    <w:p w:rsidR="00344866" w:rsidRPr="00A978C2" w:rsidRDefault="00344866" w:rsidP="00BE053E">
      <w:pPr>
        <w:pStyle w:val="Ttulo1"/>
        <w:rPr>
          <w:rFonts w:cs="Arial"/>
          <w:sz w:val="20"/>
          <w:lang w:val="pt-BR"/>
        </w:rPr>
      </w:pPr>
      <w:bookmarkStart w:id="25" w:name="_Toc428262162"/>
      <w:bookmarkStart w:id="26" w:name="_Toc428295549"/>
      <w:bookmarkStart w:id="27" w:name="_Toc428514708"/>
      <w:bookmarkStart w:id="28" w:name="_Toc200299619"/>
      <w:bookmarkStart w:id="29" w:name="_Toc214465127"/>
      <w:bookmarkStart w:id="30" w:name="_Toc459221908"/>
      <w:bookmarkEnd w:id="25"/>
      <w:bookmarkEnd w:id="26"/>
      <w:bookmarkEnd w:id="27"/>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bookmarkEnd w:id="28"/>
      <w:bookmarkEnd w:id="29"/>
      <w:r w:rsidR="00D16D7D" w:rsidRPr="00A978C2">
        <w:rPr>
          <w:rFonts w:cs="Arial"/>
          <w:sz w:val="20"/>
          <w:lang w:val="pt-BR"/>
        </w:rPr>
        <w:t xml:space="preserve">DE </w:t>
      </w:r>
      <w:proofErr w:type="spellStart"/>
      <w:r w:rsidR="00D16D7D" w:rsidRPr="00A978C2">
        <w:rPr>
          <w:rFonts w:cs="Arial"/>
          <w:sz w:val="20"/>
          <w:lang w:val="pt-BR"/>
        </w:rPr>
        <w:t>VARILLA</w:t>
      </w:r>
      <w:proofErr w:type="spellEnd"/>
      <w:r w:rsidR="00D16D7D" w:rsidRPr="00A978C2">
        <w:rPr>
          <w:rFonts w:cs="Arial"/>
          <w:sz w:val="20"/>
          <w:lang w:val="pt-BR"/>
        </w:rPr>
        <w:t xml:space="preserve"> DE CU DE </w:t>
      </w:r>
      <w:proofErr w:type="spellStart"/>
      <w:r w:rsidR="00D16D7D" w:rsidRPr="00A978C2">
        <w:rPr>
          <w:rFonts w:cs="Arial"/>
          <w:sz w:val="20"/>
          <w:lang w:val="pt-BR"/>
        </w:rPr>
        <w:t>PUESTA</w:t>
      </w:r>
      <w:proofErr w:type="spellEnd"/>
      <w:r w:rsidR="00D16D7D" w:rsidRPr="00A978C2">
        <w:rPr>
          <w:rFonts w:cs="Arial"/>
          <w:sz w:val="20"/>
          <w:lang w:val="pt-BR"/>
        </w:rPr>
        <w:t xml:space="preserve"> </w:t>
      </w:r>
      <w:r w:rsidRPr="00A978C2">
        <w:rPr>
          <w:rFonts w:cs="Arial"/>
          <w:sz w:val="20"/>
          <w:lang w:val="pt-BR"/>
        </w:rPr>
        <w:t xml:space="preserve">A </w:t>
      </w:r>
      <w:proofErr w:type="spellStart"/>
      <w:r w:rsidRPr="00A978C2">
        <w:rPr>
          <w:rFonts w:cs="Arial"/>
          <w:sz w:val="20"/>
          <w:lang w:val="pt-BR"/>
        </w:rPr>
        <w:t>TIERRA</w:t>
      </w:r>
      <w:proofErr w:type="spellEnd"/>
      <w:r w:rsidRPr="00A978C2">
        <w:rPr>
          <w:rFonts w:cs="Arial"/>
          <w:sz w:val="20"/>
          <w:lang w:val="pt-BR"/>
        </w:rPr>
        <w:t xml:space="preserve"> 5/8" X 2.40 M</w:t>
      </w:r>
      <w:bookmarkEnd w:id="30"/>
    </w:p>
    <w:p w:rsidR="005E74CE" w:rsidRPr="00A978C2" w:rsidRDefault="00344866" w:rsidP="00734684">
      <w:pPr>
        <w:spacing w:after="0"/>
        <w:rPr>
          <w:rFonts w:cs="Arial"/>
          <w:lang w:val="es-BO"/>
        </w:rPr>
      </w:pPr>
      <w:r w:rsidRPr="00A978C2">
        <w:rPr>
          <w:rFonts w:cs="Arial"/>
          <w:lang w:val="es-BO"/>
        </w:rPr>
        <w:t>Este ítem refiere a la provisión e instalación de varillas de aterramiento o puesta a tierra de 5/8” de sección x 2.40 m de longitud</w:t>
      </w:r>
      <w:r w:rsidR="00845D2D" w:rsidRPr="00A978C2">
        <w:rPr>
          <w:rFonts w:cs="Arial"/>
          <w:lang w:val="es-BO"/>
        </w:rPr>
        <w:t>, para el aterramiento de los postes de iluminación perimetral y para la malla de puesta a tierra de las Oficinas, Galpón y Puesto de Control, según se detalla en los planos eléctricos</w:t>
      </w:r>
      <w:r w:rsidRPr="00A978C2">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w:t>
      </w:r>
      <w:proofErr w:type="spellStart"/>
      <w:r w:rsidRPr="00A978C2">
        <w:rPr>
          <w:rFonts w:cs="Arial"/>
          <w:lang w:val="es-BO"/>
        </w:rPr>
        <w:t>AWG</w:t>
      </w:r>
      <w:proofErr w:type="spellEnd"/>
      <w:r w:rsidRPr="00A978C2">
        <w:rPr>
          <w:rFonts w:cs="Arial"/>
          <w:lang w:val="es-BO"/>
        </w:rPr>
        <w:t xml:space="preserve"> </w:t>
      </w:r>
      <w:r w:rsidR="00EA6E7B" w:rsidRPr="00A978C2">
        <w:rPr>
          <w:rFonts w:cs="Arial"/>
          <w:lang w:val="es-BO"/>
        </w:rPr>
        <w:t xml:space="preserve">y 2/0 </w:t>
      </w:r>
      <w:proofErr w:type="spellStart"/>
      <w:r w:rsidR="00EA6E7B" w:rsidRPr="00A978C2">
        <w:rPr>
          <w:rFonts w:cs="Arial"/>
          <w:lang w:val="es-BO"/>
        </w:rPr>
        <w:t>AWG</w:t>
      </w:r>
      <w:proofErr w:type="spellEnd"/>
      <w:r w:rsidR="002A0234" w:rsidRPr="00A978C2">
        <w:rPr>
          <w:rFonts w:cs="Arial"/>
          <w:lang w:val="es-BO"/>
        </w:rPr>
        <w:t xml:space="preserve"> según corresponda</w:t>
      </w:r>
      <w:r w:rsidR="00EA6E7B" w:rsidRPr="00A978C2">
        <w:rPr>
          <w:rFonts w:cs="Arial"/>
          <w:lang w:val="es-BO"/>
        </w:rPr>
        <w:t xml:space="preserve">, </w:t>
      </w:r>
      <w:r w:rsidRPr="00A978C2">
        <w:rPr>
          <w:rFonts w:cs="Arial"/>
          <w:lang w:val="es-BO"/>
        </w:rPr>
        <w:t>mediante soldadura exotérmica.</w:t>
      </w:r>
      <w:r w:rsidR="00EA56B5" w:rsidRPr="00A978C2">
        <w:rPr>
          <w:rFonts w:cs="Arial"/>
          <w:lang w:val="es-BO"/>
        </w:rPr>
        <w:t xml:space="preserve"> </w:t>
      </w:r>
    </w:p>
    <w:p w:rsidR="00344866" w:rsidRPr="00A978C2" w:rsidRDefault="00344866" w:rsidP="00734684">
      <w:pPr>
        <w:spacing w:after="0"/>
        <w:rPr>
          <w:rFonts w:cs="Arial"/>
          <w:lang w:val="es-BO"/>
        </w:rPr>
      </w:pPr>
      <w:r w:rsidRPr="00A978C2">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Pr="00A978C2" w:rsidRDefault="00734684" w:rsidP="00734684">
      <w:pPr>
        <w:spacing w:after="0"/>
        <w:rPr>
          <w:rFonts w:cs="Arial"/>
          <w:lang w:val="es-BO"/>
        </w:rPr>
      </w:pPr>
    </w:p>
    <w:p w:rsidR="00EA56B5" w:rsidRPr="00A978C2" w:rsidRDefault="00EA56B5" w:rsidP="00734684">
      <w:pPr>
        <w:spacing w:after="0"/>
        <w:rPr>
          <w:rFonts w:cs="Arial"/>
          <w:lang w:val="es-BO"/>
        </w:rPr>
      </w:pPr>
      <w:r w:rsidRPr="00A978C2">
        <w:rPr>
          <w:rFonts w:cs="Arial"/>
          <w:lang w:val="es-BO"/>
        </w:rPr>
        <w:t xml:space="preserve">Para el aterramiento </w:t>
      </w:r>
      <w:r w:rsidR="00EA6E7B" w:rsidRPr="00A978C2">
        <w:rPr>
          <w:rFonts w:cs="Arial"/>
          <w:lang w:val="es-BO"/>
        </w:rPr>
        <w:t xml:space="preserve">de los tableros y circuitos </w:t>
      </w:r>
      <w:r w:rsidRPr="00A978C2">
        <w:rPr>
          <w:rFonts w:cs="Arial"/>
          <w:lang w:val="es-BO"/>
        </w:rPr>
        <w:t>de las oficinas, galpón y puesto de control</w:t>
      </w:r>
      <w:r w:rsidR="00AF32E0" w:rsidRPr="00A978C2">
        <w:rPr>
          <w:rFonts w:cs="Arial"/>
          <w:lang w:val="es-BO"/>
        </w:rPr>
        <w:t xml:space="preserve">, las varillas de cobre deben soldarse </w:t>
      </w:r>
      <w:r w:rsidR="006B1C6A" w:rsidRPr="00A978C2">
        <w:rPr>
          <w:rFonts w:cs="Arial"/>
          <w:lang w:val="es-BO"/>
        </w:rPr>
        <w:t>con cable desnudo de cobre N° 2/0</w:t>
      </w:r>
      <w:r w:rsidR="00AF32E0" w:rsidRPr="00A978C2">
        <w:rPr>
          <w:rFonts w:cs="Arial"/>
          <w:lang w:val="es-BO"/>
        </w:rPr>
        <w:t xml:space="preserve"> </w:t>
      </w:r>
      <w:proofErr w:type="spellStart"/>
      <w:r w:rsidR="00AF32E0" w:rsidRPr="00A978C2">
        <w:rPr>
          <w:rFonts w:cs="Arial"/>
          <w:lang w:val="es-BO"/>
        </w:rPr>
        <w:t>AWG</w:t>
      </w:r>
      <w:proofErr w:type="spellEnd"/>
      <w:r w:rsidR="006B1C6A" w:rsidRPr="00A978C2">
        <w:rPr>
          <w:rFonts w:cs="Arial"/>
          <w:lang w:val="es-BO"/>
        </w:rPr>
        <w:t>,</w:t>
      </w:r>
      <w:r w:rsidRPr="00A978C2">
        <w:rPr>
          <w:rFonts w:cs="Arial"/>
          <w:lang w:val="es-BO"/>
        </w:rPr>
        <w:t xml:space="preserve"> como se muestra en los planos eléctricos</w:t>
      </w:r>
      <w:r w:rsidR="006B1C6A" w:rsidRPr="00A978C2">
        <w:rPr>
          <w:rFonts w:cs="Arial"/>
          <w:lang w:val="es-BO"/>
        </w:rPr>
        <w:t>, para esto el contratista debe</w:t>
      </w:r>
      <w:r w:rsidR="009D16F4" w:rsidRPr="00A978C2">
        <w:rPr>
          <w:rFonts w:cs="Arial"/>
          <w:lang w:val="es-BO"/>
        </w:rPr>
        <w:t>rá utilizar</w:t>
      </w:r>
      <w:r w:rsidR="006B1C6A" w:rsidRPr="00A978C2">
        <w:rPr>
          <w:rFonts w:cs="Arial"/>
          <w:lang w:val="es-BO"/>
        </w:rPr>
        <w:t xml:space="preserve"> los aditivos necesarios</w:t>
      </w:r>
      <w:r w:rsidR="002E23F7" w:rsidRPr="00A978C2">
        <w:rPr>
          <w:rFonts w:cs="Arial"/>
          <w:lang w:val="es-BO"/>
        </w:rPr>
        <w:t xml:space="preserve"> previstos en el ítem,</w:t>
      </w:r>
      <w:r w:rsidR="006B1C6A" w:rsidRPr="00A978C2">
        <w:rPr>
          <w:rFonts w:cs="Arial"/>
          <w:lang w:val="es-BO"/>
        </w:rPr>
        <w:t xml:space="preserve"> p</w:t>
      </w:r>
      <w:r w:rsidR="00AF32E0" w:rsidRPr="00A978C2">
        <w:rPr>
          <w:rFonts w:cs="Arial"/>
          <w:lang w:val="es-BO"/>
        </w:rPr>
        <w:t>ara el tratamiento de la tierra</w:t>
      </w:r>
      <w:r w:rsidR="004F7972" w:rsidRPr="00A978C2">
        <w:rPr>
          <w:rFonts w:cs="Arial"/>
          <w:lang w:val="es-BO"/>
        </w:rPr>
        <w:t>, para obte</w:t>
      </w:r>
      <w:r w:rsidR="009D16F4" w:rsidRPr="00A978C2">
        <w:rPr>
          <w:rFonts w:cs="Arial"/>
          <w:lang w:val="es-BO"/>
        </w:rPr>
        <w:t xml:space="preserve">ner una resistencia menor a 5 </w:t>
      </w:r>
      <w:r w:rsidR="004F7972" w:rsidRPr="00A978C2">
        <w:rPr>
          <w:rFonts w:cs="Arial"/>
          <w:lang w:val="es-BO"/>
        </w:rPr>
        <w:t xml:space="preserve"> </w:t>
      </w:r>
      <w:proofErr w:type="spellStart"/>
      <w:r w:rsidR="004F7972" w:rsidRPr="00A978C2">
        <w:rPr>
          <w:rFonts w:cs="Arial"/>
          <w:lang w:val="es-BO"/>
        </w:rPr>
        <w:t>ohms</w:t>
      </w:r>
      <w:proofErr w:type="spellEnd"/>
      <w:r w:rsidR="006B1C6A" w:rsidRPr="00A978C2">
        <w:rPr>
          <w:rFonts w:cs="Arial"/>
          <w:lang w:val="es-BO"/>
        </w:rPr>
        <w:t xml:space="preserve">, evitando </w:t>
      </w:r>
      <w:r w:rsidR="00AF32E0" w:rsidRPr="00A978C2">
        <w:rPr>
          <w:rFonts w:cs="Arial"/>
          <w:lang w:val="es-BO"/>
        </w:rPr>
        <w:t xml:space="preserve">instalar las varillas </w:t>
      </w:r>
      <w:r w:rsidR="006B1C6A" w:rsidRPr="00A978C2">
        <w:rPr>
          <w:rFonts w:cs="Arial"/>
          <w:lang w:val="es-BO"/>
        </w:rPr>
        <w:t>en lugares donde están previstas las instalaciones electromecánicas de las ESR</w:t>
      </w:r>
      <w:r w:rsidRPr="00A978C2">
        <w:rPr>
          <w:rFonts w:cs="Arial"/>
          <w:lang w:val="es-BO"/>
        </w:rPr>
        <w:t>.</w:t>
      </w:r>
    </w:p>
    <w:p w:rsidR="00AF32E0" w:rsidRPr="00A978C2" w:rsidRDefault="00AF32E0" w:rsidP="00734684">
      <w:pPr>
        <w:spacing w:after="0"/>
        <w:rPr>
          <w:rFonts w:cs="Arial"/>
          <w:lang w:val="es-BO"/>
        </w:rPr>
      </w:pPr>
    </w:p>
    <w:p w:rsidR="00344866" w:rsidRPr="00A978C2" w:rsidRDefault="00344866" w:rsidP="00734684">
      <w:pPr>
        <w:pStyle w:val="Ttulo2"/>
        <w:spacing w:after="0"/>
        <w:rPr>
          <w:rFonts w:cs="Arial"/>
          <w:sz w:val="20"/>
        </w:rPr>
      </w:pPr>
      <w:r w:rsidRPr="00A978C2">
        <w:rPr>
          <w:rFonts w:cs="Arial"/>
          <w:sz w:val="20"/>
        </w:rPr>
        <w:lastRenderedPageBreak/>
        <w:t>MATERIALES, HERRAMIENTAS Y EQUIPO</w:t>
      </w:r>
    </w:p>
    <w:p w:rsidR="00344866" w:rsidRPr="00A978C2" w:rsidRDefault="00344866" w:rsidP="00CF3A6C">
      <w:r w:rsidRPr="00A978C2">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Pr="00A978C2" w:rsidRDefault="00344866" w:rsidP="00CF3A6C">
      <w:pPr>
        <w:rPr>
          <w:lang w:val="es-BO"/>
        </w:rPr>
      </w:pPr>
      <w:r w:rsidRPr="00A978C2">
        <w:rPr>
          <w:lang w:val="es-BO"/>
        </w:rPr>
        <w:t>La varilla a emplearse debe ser de 5/8” de sección y 2.4 m de longitud</w:t>
      </w:r>
      <w:r w:rsidR="006B1C6A" w:rsidRPr="00A978C2">
        <w:rPr>
          <w:lang w:val="es-BO"/>
        </w:rPr>
        <w:t xml:space="preserve"> y de cobre</w:t>
      </w:r>
      <w:r w:rsidR="00AF32E0" w:rsidRPr="00A978C2">
        <w:rPr>
          <w:lang w:val="es-BO"/>
        </w:rPr>
        <w:t xml:space="preserve"> al 99% de pureza</w:t>
      </w:r>
      <w:r w:rsidRPr="00A978C2">
        <w:rPr>
          <w:lang w:val="es-BO"/>
        </w:rPr>
        <w:t xml:space="preserve">. Deben tener rigidez y resistencia mecánica adecuadas para permitir su instalación en el terreno sin rotura o deformaciones que afecten su servicio. Las mismas que se interconectará </w:t>
      </w:r>
      <w:r w:rsidR="00845D2D" w:rsidRPr="00A978C2">
        <w:rPr>
          <w:lang w:val="es-BO"/>
        </w:rPr>
        <w:t xml:space="preserve">mediante soldadura exotérmica, </w:t>
      </w:r>
      <w:r w:rsidRPr="00A978C2">
        <w:rPr>
          <w:lang w:val="es-BO"/>
        </w:rPr>
        <w:t xml:space="preserve">con un cable de cobre desnudo N° 6 </w:t>
      </w:r>
      <w:proofErr w:type="spellStart"/>
      <w:r w:rsidRPr="00A978C2">
        <w:rPr>
          <w:lang w:val="es-BO"/>
        </w:rPr>
        <w:t>AWG</w:t>
      </w:r>
      <w:proofErr w:type="spellEnd"/>
      <w:r w:rsidR="006B1C6A" w:rsidRPr="00A978C2">
        <w:rPr>
          <w:lang w:val="es-BO"/>
        </w:rPr>
        <w:t xml:space="preserve"> y 2/0 </w:t>
      </w:r>
      <w:proofErr w:type="spellStart"/>
      <w:r w:rsidR="006B1C6A" w:rsidRPr="00A978C2">
        <w:rPr>
          <w:lang w:val="es-BO"/>
        </w:rPr>
        <w:t>AWG</w:t>
      </w:r>
      <w:proofErr w:type="spellEnd"/>
      <w:r w:rsidR="006B1C6A" w:rsidRPr="00A978C2">
        <w:rPr>
          <w:lang w:val="es-BO"/>
        </w:rPr>
        <w:t xml:space="preserve"> según corresponda</w:t>
      </w:r>
      <w:r w:rsidR="00845D2D" w:rsidRPr="00A978C2">
        <w:rPr>
          <w:lang w:val="es-BO"/>
        </w:rPr>
        <w:t>,</w:t>
      </w:r>
      <w:r w:rsidR="009D16F4" w:rsidRPr="00A978C2">
        <w:rPr>
          <w:lang w:val="es-BO"/>
        </w:rPr>
        <w:t xml:space="preserve"> con una longitud cubierta de tierra tratada no menor a 1,5 m</w:t>
      </w:r>
      <w:r w:rsidR="006B1C6A" w:rsidRPr="00A978C2">
        <w:rPr>
          <w:lang w:val="es-BO"/>
        </w:rPr>
        <w:t>.</w:t>
      </w:r>
      <w:r w:rsidRPr="00A978C2">
        <w:rPr>
          <w:lang w:val="es-BO"/>
        </w:rPr>
        <w:t xml:space="preserve"> </w:t>
      </w:r>
    </w:p>
    <w:p w:rsidR="00344866" w:rsidRPr="00A978C2" w:rsidRDefault="00344866" w:rsidP="00CF3A6C">
      <w:pPr>
        <w:rPr>
          <w:lang w:val="es-BO"/>
        </w:rPr>
      </w:pPr>
      <w:r w:rsidRPr="00A978C2">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Pr="00A978C2" w:rsidRDefault="00344866" w:rsidP="00CF3A6C">
      <w:pPr>
        <w:rPr>
          <w:lang w:val="es-BO"/>
        </w:rPr>
      </w:pPr>
      <w:r w:rsidRPr="00A978C2">
        <w:rPr>
          <w:lang w:val="es-BO"/>
        </w:rPr>
        <w:t xml:space="preserve">El material para la ejecución de este ítem debe ser adquirido por el contratista, a entera satisfacción del propietario y debe ser aprobado por el Supervisor de Obra. </w:t>
      </w:r>
    </w:p>
    <w:p w:rsidR="00734684" w:rsidRPr="00A978C2" w:rsidRDefault="00734684" w:rsidP="00734684">
      <w:pPr>
        <w:spacing w:after="0"/>
        <w:rPr>
          <w:rFonts w:cs="Arial"/>
          <w:lang w:val="es-BO"/>
        </w:rPr>
      </w:pPr>
    </w:p>
    <w:p w:rsidR="00344866" w:rsidRPr="00A978C2" w:rsidRDefault="00344866" w:rsidP="00734684">
      <w:pPr>
        <w:pStyle w:val="Ttulo2"/>
        <w:spacing w:after="0"/>
        <w:rPr>
          <w:rFonts w:cs="Arial"/>
          <w:sz w:val="20"/>
        </w:rPr>
      </w:pPr>
      <w:r w:rsidRPr="00A978C2">
        <w:rPr>
          <w:rFonts w:cs="Arial"/>
          <w:sz w:val="20"/>
        </w:rPr>
        <w:t>FORMA DE EJECUCIÓN</w:t>
      </w:r>
    </w:p>
    <w:p w:rsidR="00344866" w:rsidRPr="00A978C2" w:rsidRDefault="00344866" w:rsidP="00734684">
      <w:pPr>
        <w:pStyle w:val="Textoindependiente"/>
        <w:spacing w:after="0"/>
      </w:pPr>
      <w:r w:rsidRPr="00A978C2">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rsidRPr="00A978C2">
        <w:t xml:space="preserve"> Todos los materiales con anterioridad a la instalación, deberán ser aprobado</w:t>
      </w:r>
      <w:r w:rsidR="00AF32E0" w:rsidRPr="00A978C2">
        <w:t>s</w:t>
      </w:r>
      <w:r w:rsidR="00734684" w:rsidRPr="00A978C2">
        <w:t xml:space="preserve"> por el Supervisor de Obra.</w:t>
      </w:r>
    </w:p>
    <w:p w:rsidR="00AF32E0" w:rsidRPr="00A978C2" w:rsidRDefault="00AF32E0" w:rsidP="00734684">
      <w:pPr>
        <w:pStyle w:val="Textoindependiente"/>
        <w:spacing w:after="0"/>
      </w:pPr>
    </w:p>
    <w:p w:rsidR="00344866" w:rsidRPr="00A978C2" w:rsidRDefault="00734684" w:rsidP="00734684">
      <w:pPr>
        <w:pStyle w:val="Textoindependiente"/>
        <w:spacing w:after="100" w:afterAutospacing="1"/>
        <w:rPr>
          <w:rFonts w:cs="Arial"/>
          <w:lang w:val="es-BO"/>
        </w:rPr>
      </w:pPr>
      <w:r w:rsidRPr="00A978C2">
        <w:rPr>
          <w:rFonts w:cs="Arial"/>
        </w:rPr>
        <w:t>Las jabalinas o varillas de cobre deberán ser cubiertas mínimamente con tierra tratada en una longitud de 1,5 m para hacer más efectivo el aterramiento y</w:t>
      </w:r>
      <w:r w:rsidR="00344866" w:rsidRPr="00A978C2">
        <w:rPr>
          <w:rFonts w:cs="Arial"/>
          <w:lang w:val="es-BO"/>
        </w:rPr>
        <w:t xml:space="preserve"> deberán ser instaladas a una distancia de 2 veces la longitud de la jabalina, si se instalan más de dos.</w:t>
      </w:r>
    </w:p>
    <w:p w:rsidR="00344866" w:rsidRPr="00A978C2" w:rsidRDefault="00344866" w:rsidP="00344866">
      <w:pPr>
        <w:spacing w:after="100" w:afterAutospacing="1"/>
        <w:rPr>
          <w:rFonts w:cs="Arial"/>
          <w:lang w:val="es-BO"/>
        </w:rPr>
      </w:pPr>
      <w:r w:rsidRPr="00A978C2">
        <w:rPr>
          <w:rFonts w:cs="Arial"/>
          <w:lang w:val="es-BO"/>
        </w:rPr>
        <w:t>El Contratista debe proveer a su costo todos los materiales y equipos necesarios para la instalación completa de la actividad y una correcta operación.</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será por pieza (Pza.), las unidades a instalar serán cuantificadas con anterioridad y autorizadas por el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31" w:name="_Toc459221909"/>
      <w:bookmarkStart w:id="32" w:name="_Toc200299626"/>
      <w:bookmarkStart w:id="33" w:name="_Toc214465136"/>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CABLE</w:t>
      </w:r>
      <w:proofErr w:type="spellEnd"/>
      <w:r w:rsidRPr="00A978C2">
        <w:rPr>
          <w:rFonts w:cs="Arial"/>
          <w:sz w:val="20"/>
          <w:lang w:val="pt-BR"/>
        </w:rPr>
        <w:t xml:space="preserve"> DESNUDO DE CU Nº 6 </w:t>
      </w:r>
      <w:proofErr w:type="spellStart"/>
      <w:r w:rsidRPr="00A978C2">
        <w:rPr>
          <w:rFonts w:cs="Arial"/>
          <w:sz w:val="20"/>
          <w:lang w:val="pt-BR"/>
        </w:rPr>
        <w:t>AWG</w:t>
      </w:r>
      <w:bookmarkEnd w:id="31"/>
      <w:proofErr w:type="spellEnd"/>
    </w:p>
    <w:p w:rsidR="00344866" w:rsidRPr="00A978C2" w:rsidRDefault="00344866" w:rsidP="00344866">
      <w:pPr>
        <w:spacing w:after="100" w:afterAutospacing="1"/>
        <w:rPr>
          <w:rFonts w:cs="Arial"/>
          <w:lang w:val="es-BO"/>
        </w:rPr>
      </w:pPr>
      <w:r w:rsidRPr="00A978C2">
        <w:rPr>
          <w:rFonts w:cs="Arial"/>
          <w:lang w:val="es-BO"/>
        </w:rPr>
        <w:t xml:space="preserve">Este ítem refiere a la provisión e instalación de cable desnudo N° 6 </w:t>
      </w:r>
      <w:proofErr w:type="spellStart"/>
      <w:r w:rsidRPr="00A978C2">
        <w:rPr>
          <w:rFonts w:cs="Arial"/>
          <w:lang w:val="es-BO"/>
        </w:rPr>
        <w:t>AWG</w:t>
      </w:r>
      <w:proofErr w:type="spellEnd"/>
      <w:r w:rsidRPr="00A978C2">
        <w:rPr>
          <w:rFonts w:cs="Arial"/>
          <w:lang w:val="es-BO"/>
        </w:rPr>
        <w:t xml:space="preserve"> para conectar las varillas de puesta a tierra</w:t>
      </w:r>
      <w:r w:rsidR="00845D2D" w:rsidRPr="00A978C2">
        <w:rPr>
          <w:rFonts w:cs="Arial"/>
          <w:lang w:val="es-BO"/>
        </w:rPr>
        <w:t xml:space="preserve"> mediante soldadura exotérmica</w:t>
      </w:r>
      <w:r w:rsidR="006D44F5" w:rsidRPr="00A978C2">
        <w:rPr>
          <w:rFonts w:cs="Arial"/>
          <w:lang w:val="es-BO"/>
        </w:rPr>
        <w:t>,</w:t>
      </w:r>
      <w:r w:rsidR="00845D2D" w:rsidRPr="00A978C2">
        <w:rPr>
          <w:rFonts w:cs="Arial"/>
          <w:lang w:val="es-BO"/>
        </w:rPr>
        <w:t xml:space="preserve"> según se indica en los planos eléctricos</w:t>
      </w:r>
      <w:r w:rsidRPr="00A978C2">
        <w:rPr>
          <w:rFonts w:cs="Arial"/>
          <w:lang w:val="es-BO"/>
        </w:rPr>
        <w:t>, que servirán para disipar hacia tierra, todo flujo de corriente producido por fallas, descargas atmosféricas, conexión de masas de equipos, cable de tierra de las luminarias exteriores, etc.</w:t>
      </w:r>
    </w:p>
    <w:p w:rsidR="00344866" w:rsidRPr="00A978C2" w:rsidRDefault="00344866" w:rsidP="00344866">
      <w:pPr>
        <w:spacing w:after="100" w:afterAutospacing="1"/>
        <w:rPr>
          <w:rFonts w:cs="Arial"/>
          <w:lang w:val="es-BO"/>
        </w:rPr>
      </w:pPr>
      <w:r w:rsidRPr="00A978C2">
        <w:rPr>
          <w:rFonts w:cs="Arial"/>
          <w:lang w:val="es-BO"/>
        </w:rPr>
        <w:t>El objetivo del punto de puesta a tierra, es proteger los equipos y dar seguridad a las personas contra posibles contactos eléctricos directos e indirectos.</w:t>
      </w:r>
    </w:p>
    <w:p w:rsidR="00344866" w:rsidRPr="00A978C2" w:rsidRDefault="00344866" w:rsidP="00BE053E">
      <w:pPr>
        <w:pStyle w:val="Ttulo2"/>
        <w:rPr>
          <w:rFonts w:cs="Arial"/>
          <w:sz w:val="20"/>
        </w:rPr>
      </w:pPr>
      <w:r w:rsidRPr="00A978C2">
        <w:rPr>
          <w:rFonts w:cs="Arial"/>
          <w:sz w:val="20"/>
        </w:rPr>
        <w:t>MATERIALES, HERRAMIENTAS Y EQUIPO</w:t>
      </w:r>
    </w:p>
    <w:p w:rsidR="00E138DE" w:rsidRPr="00A978C2" w:rsidRDefault="00344866" w:rsidP="00344866">
      <w:pPr>
        <w:spacing w:after="100" w:afterAutospacing="1"/>
        <w:rPr>
          <w:rFonts w:cs="Arial"/>
          <w:lang w:val="es-BO"/>
        </w:rPr>
      </w:pPr>
      <w:r w:rsidRPr="00A978C2">
        <w:rPr>
          <w:rFonts w:cs="Arial"/>
          <w:lang w:val="es-BO"/>
        </w:rPr>
        <w:t xml:space="preserve">El conductor a emplearse será de cable N° 6 </w:t>
      </w:r>
      <w:proofErr w:type="spellStart"/>
      <w:r w:rsidRPr="00A978C2">
        <w:rPr>
          <w:rFonts w:cs="Arial"/>
          <w:lang w:val="es-BO"/>
        </w:rPr>
        <w:t>AWG</w:t>
      </w:r>
      <w:proofErr w:type="spellEnd"/>
      <w:r w:rsidRPr="00A978C2">
        <w:rPr>
          <w:rFonts w:cs="Arial"/>
          <w:lang w:val="es-BO"/>
        </w:rPr>
        <w:t>, de cobre electrolítico desnudo, de temple blando y con un alto módulo de elasticidad, no tendrá revestimiento y debe garantizar un campo eléctrico radial uniforme.</w:t>
      </w:r>
    </w:p>
    <w:p w:rsidR="00344866" w:rsidRPr="00A978C2" w:rsidRDefault="00344866" w:rsidP="00344866">
      <w:pPr>
        <w:spacing w:after="100" w:afterAutospacing="1" w:line="360" w:lineRule="auto"/>
        <w:jc w:val="center"/>
        <w:rPr>
          <w:rFonts w:cs="Arial"/>
          <w:color w:val="000000"/>
          <w:lang w:val="es-BO" w:eastAsia="es-BO"/>
        </w:rPr>
      </w:pPr>
      <w:r w:rsidRPr="00A978C2">
        <w:rPr>
          <w:rFonts w:cs="Arial"/>
          <w:noProof/>
          <w:lang w:val="es-BO" w:eastAsia="es-BO"/>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A978C2" w:rsidRDefault="00344866" w:rsidP="00344866">
      <w:pPr>
        <w:spacing w:after="100" w:afterAutospacing="1" w:line="360" w:lineRule="auto"/>
        <w:rPr>
          <w:rFonts w:cs="Arial"/>
          <w:color w:val="000000"/>
          <w:lang w:val="es-BO" w:eastAsia="es-BO"/>
        </w:rPr>
      </w:pPr>
      <w:r w:rsidRPr="00A978C2">
        <w:rPr>
          <w:rFonts w:cs="Arial"/>
          <w:lang w:val="es-BO"/>
        </w:rPr>
        <w:t xml:space="preserve">El material para la ejecución de este ítem debe ser adquirido por el Contratista, a entera satisfacción del propietario y debe ser aprobado por el Supervisor de obra. </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10C05" w:rsidP="00344866">
      <w:pPr>
        <w:spacing w:after="100" w:afterAutospacing="1"/>
        <w:rPr>
          <w:rFonts w:cs="Arial"/>
          <w:lang w:val="es-BO"/>
        </w:rPr>
      </w:pPr>
      <w:r w:rsidRPr="00A978C2">
        <w:rPr>
          <w:rFonts w:cs="Arial"/>
          <w:lang w:val="es-BO"/>
        </w:rPr>
        <w:t xml:space="preserve">Uno de los extremos de cable desnudo deberá </w:t>
      </w:r>
      <w:r w:rsidR="00D00B91" w:rsidRPr="00A978C2">
        <w:rPr>
          <w:rFonts w:cs="Arial"/>
          <w:lang w:val="es-BO"/>
        </w:rPr>
        <w:t>solda</w:t>
      </w:r>
      <w:r w:rsidRPr="00A978C2">
        <w:rPr>
          <w:rFonts w:cs="Arial"/>
          <w:lang w:val="es-BO"/>
        </w:rPr>
        <w:t>rse</w:t>
      </w:r>
      <w:r w:rsidR="00D00B91" w:rsidRPr="00A978C2">
        <w:rPr>
          <w:rFonts w:cs="Arial"/>
          <w:lang w:val="es-BO"/>
        </w:rPr>
        <w:t xml:space="preserve"> a la varilla de cobre</w:t>
      </w:r>
      <w:r w:rsidRPr="00A978C2">
        <w:rPr>
          <w:rFonts w:cs="Arial"/>
          <w:lang w:val="es-BO"/>
        </w:rPr>
        <w:t xml:space="preserve">, el otro extremo deberá </w:t>
      </w:r>
      <w:r w:rsidR="00D00B91" w:rsidRPr="00A978C2">
        <w:rPr>
          <w:rFonts w:cs="Arial"/>
          <w:lang w:val="es-BO"/>
        </w:rPr>
        <w:t xml:space="preserve"> sujetarse </w:t>
      </w:r>
      <w:r w:rsidRPr="00A978C2">
        <w:rPr>
          <w:rFonts w:cs="Arial"/>
          <w:lang w:val="es-BO"/>
        </w:rPr>
        <w:t>en la parte baja del</w:t>
      </w:r>
      <w:r w:rsidR="00D00B91" w:rsidRPr="00A978C2">
        <w:rPr>
          <w:rFonts w:cs="Arial"/>
          <w:lang w:val="es-BO"/>
        </w:rPr>
        <w:t xml:space="preserve"> poste</w:t>
      </w:r>
      <w:r w:rsidRPr="00A978C2">
        <w:rPr>
          <w:rFonts w:cs="Arial"/>
          <w:lang w:val="es-BO"/>
        </w:rPr>
        <w:t xml:space="preserve"> de iluminación,</w:t>
      </w:r>
      <w:r w:rsidR="00D00B91" w:rsidRPr="00A978C2">
        <w:rPr>
          <w:rFonts w:cs="Arial"/>
          <w:lang w:val="es-BO"/>
        </w:rPr>
        <w:t xml:space="preserve"> mediante un perno de 3/4”</w:t>
      </w:r>
      <w:r w:rsidRPr="00A978C2">
        <w:rPr>
          <w:rFonts w:cs="Arial"/>
          <w:lang w:val="es-BO"/>
        </w:rPr>
        <w:t xml:space="preserve"> tal</w:t>
      </w:r>
      <w:r w:rsidR="00D00B91" w:rsidRPr="00A978C2">
        <w:rPr>
          <w:rFonts w:cs="Arial"/>
          <w:lang w:val="es-BO"/>
        </w:rPr>
        <w:t xml:space="preserve"> como se indica en los planos</w:t>
      </w:r>
      <w:r w:rsidR="006D44F5" w:rsidRPr="00A978C2">
        <w:rPr>
          <w:rFonts w:cs="Arial"/>
          <w:lang w:val="es-BO"/>
        </w:rPr>
        <w:t xml:space="preserve"> eléctricos</w:t>
      </w:r>
      <w:r w:rsidRPr="00A978C2">
        <w:rPr>
          <w:rFonts w:cs="Arial"/>
          <w:lang w:val="es-BO"/>
        </w:rPr>
        <w:t>.</w:t>
      </w:r>
    </w:p>
    <w:p w:rsidR="00344866" w:rsidRPr="00A978C2" w:rsidRDefault="00344866" w:rsidP="00344866">
      <w:pPr>
        <w:spacing w:after="100" w:afterAutospacing="1"/>
        <w:rPr>
          <w:rFonts w:cs="Arial"/>
          <w:lang w:val="es-BO"/>
        </w:rPr>
      </w:pPr>
      <w:r w:rsidRPr="00A978C2">
        <w:rPr>
          <w:rFonts w:cs="Arial"/>
          <w:lang w:val="es-BO"/>
        </w:rPr>
        <w:t>El contratista debe proveer a su costo todos los materiales y equipos necesarios para la instalación completa de la actividad y una correcta instalación.</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será por metro lineal (m</w:t>
      </w:r>
      <w:r w:rsidR="00C1246D">
        <w:rPr>
          <w:rFonts w:cs="Arial"/>
        </w:rPr>
        <w:t>l</w:t>
      </w:r>
      <w:r w:rsidRPr="00A978C2">
        <w:rPr>
          <w:rFonts w:cs="Arial"/>
        </w:rPr>
        <w:t>), las unidades a instalar serán cuantificadas con anterioridad y autorizadas por el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Textoindependiente"/>
        <w:spacing w:after="100" w:afterAutospacing="1"/>
        <w:rPr>
          <w:rFonts w:cs="Arial"/>
        </w:rPr>
      </w:pPr>
      <w:r w:rsidRPr="00A978C2">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A978C2" w:rsidRDefault="005E6EA4" w:rsidP="005E6EA4">
      <w:pPr>
        <w:pStyle w:val="Ttulo1"/>
        <w:rPr>
          <w:rFonts w:cs="Arial"/>
          <w:sz w:val="20"/>
          <w:lang w:val="pt-BR"/>
        </w:rPr>
      </w:pPr>
      <w:bookmarkStart w:id="34" w:name="_Toc459221910"/>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CABLE</w:t>
      </w:r>
      <w:proofErr w:type="spellEnd"/>
      <w:r w:rsidRPr="00A978C2">
        <w:rPr>
          <w:rFonts w:cs="Arial"/>
          <w:sz w:val="20"/>
          <w:lang w:val="pt-BR"/>
        </w:rPr>
        <w:t xml:space="preserve"> DESNUDO DE CU Nº 2/0 </w:t>
      </w:r>
      <w:proofErr w:type="spellStart"/>
      <w:r w:rsidRPr="00A978C2">
        <w:rPr>
          <w:rFonts w:cs="Arial"/>
          <w:sz w:val="20"/>
          <w:lang w:val="pt-BR"/>
        </w:rPr>
        <w:t>AWG</w:t>
      </w:r>
      <w:bookmarkEnd w:id="34"/>
      <w:proofErr w:type="spellEnd"/>
    </w:p>
    <w:p w:rsidR="005E6EA4" w:rsidRPr="00A978C2" w:rsidRDefault="005E6EA4" w:rsidP="005E6EA4">
      <w:pPr>
        <w:spacing w:after="100" w:afterAutospacing="1"/>
        <w:rPr>
          <w:rFonts w:cs="Arial"/>
          <w:lang w:val="es-BO"/>
        </w:rPr>
      </w:pPr>
      <w:r w:rsidRPr="00A978C2">
        <w:rPr>
          <w:rFonts w:cs="Arial"/>
          <w:lang w:val="es-BO"/>
        </w:rPr>
        <w:t xml:space="preserve">Este ítem refiere a la provisión e instalación de cable desnudo N° 2/0 </w:t>
      </w:r>
      <w:proofErr w:type="spellStart"/>
      <w:r w:rsidRPr="00A978C2">
        <w:rPr>
          <w:rFonts w:cs="Arial"/>
          <w:lang w:val="es-BO"/>
        </w:rPr>
        <w:t>AWG</w:t>
      </w:r>
      <w:proofErr w:type="spellEnd"/>
      <w:r w:rsidRPr="00A978C2">
        <w:rPr>
          <w:rFonts w:cs="Arial"/>
          <w:lang w:val="es-BO"/>
        </w:rPr>
        <w:t xml:space="preserve"> para </w:t>
      </w:r>
      <w:r w:rsidR="00310C05" w:rsidRPr="00A978C2">
        <w:rPr>
          <w:rFonts w:cs="Arial"/>
          <w:lang w:val="es-BO"/>
        </w:rPr>
        <w:t>realizar la instalación de una</w:t>
      </w:r>
      <w:r w:rsidRPr="00A978C2">
        <w:rPr>
          <w:rFonts w:cs="Arial"/>
          <w:lang w:val="es-BO"/>
        </w:rPr>
        <w:t xml:space="preserve"> malla de puesta a tierra</w:t>
      </w:r>
      <w:r w:rsidR="006D44F5" w:rsidRPr="00A978C2">
        <w:rPr>
          <w:rFonts w:cs="Arial"/>
          <w:lang w:val="es-BO"/>
        </w:rPr>
        <w:t xml:space="preserve"> según se indica en los planos eléctricos</w:t>
      </w:r>
      <w:r w:rsidRPr="00A978C2">
        <w:rPr>
          <w:rFonts w:cs="Arial"/>
          <w:lang w:val="es-BO"/>
        </w:rPr>
        <w:t>, que servirá para disipar hacia tierra todo flujo de corriente producido por fallas, descargas atmosféricas, conexión de masas de equipos, etc. Esta actividad debe realizarse para el aterramiento de los tableros eléctricos de las Oficinas, Puesto de Control y Galpón.</w:t>
      </w:r>
    </w:p>
    <w:p w:rsidR="005E6EA4" w:rsidRPr="00A978C2" w:rsidRDefault="005E6EA4" w:rsidP="005E6EA4">
      <w:pPr>
        <w:spacing w:after="100" w:afterAutospacing="1"/>
        <w:rPr>
          <w:rFonts w:cs="Arial"/>
          <w:lang w:val="es-BO"/>
        </w:rPr>
      </w:pPr>
      <w:r w:rsidRPr="00A978C2">
        <w:rPr>
          <w:rFonts w:cs="Arial"/>
          <w:lang w:val="es-BO"/>
        </w:rPr>
        <w:t>El objetivo del punto de puesta a tierra, es proteger los equipos y dar seguridad a las personas contra posibles contactos eléctricos indirectos.</w:t>
      </w:r>
    </w:p>
    <w:p w:rsidR="00CA3F49" w:rsidRPr="00A978C2" w:rsidRDefault="00CA3F49" w:rsidP="005E6EA4">
      <w:pPr>
        <w:spacing w:after="100" w:afterAutospacing="1"/>
        <w:rPr>
          <w:rFonts w:cs="Arial"/>
          <w:lang w:val="es-BO"/>
        </w:rPr>
      </w:pPr>
      <w:r w:rsidRPr="00A978C2">
        <w:rPr>
          <w:rFonts w:cs="Arial"/>
          <w:lang w:val="es-BO"/>
        </w:rPr>
        <w:t xml:space="preserve">Este cable será tendido e instalado </w:t>
      </w:r>
      <w:r w:rsidR="00310C05" w:rsidRPr="00A978C2">
        <w:rPr>
          <w:rFonts w:cs="Arial"/>
          <w:lang w:val="es-BO"/>
        </w:rPr>
        <w:t xml:space="preserve">para conformar </w:t>
      </w:r>
      <w:r w:rsidRPr="00A978C2">
        <w:rPr>
          <w:rFonts w:cs="Arial"/>
          <w:lang w:val="es-BO"/>
        </w:rPr>
        <w:t>la malla de tierra de las Oficinas, Galpón y Puesto de Control, según se especifica en los planos eléctricos.</w:t>
      </w:r>
    </w:p>
    <w:p w:rsidR="005E6EA4" w:rsidRPr="00A978C2" w:rsidRDefault="005E6EA4" w:rsidP="005E6EA4">
      <w:pPr>
        <w:pStyle w:val="Ttulo2"/>
        <w:rPr>
          <w:rFonts w:cs="Arial"/>
          <w:sz w:val="20"/>
        </w:rPr>
      </w:pPr>
      <w:r w:rsidRPr="00A978C2">
        <w:rPr>
          <w:rFonts w:cs="Arial"/>
          <w:sz w:val="20"/>
        </w:rPr>
        <w:t>MATERIALES, HERRAMIENTAS Y EQUIPO</w:t>
      </w:r>
    </w:p>
    <w:p w:rsidR="000400D1" w:rsidRPr="00A978C2" w:rsidRDefault="005E6EA4" w:rsidP="005E6EA4">
      <w:pPr>
        <w:spacing w:after="100" w:afterAutospacing="1"/>
        <w:rPr>
          <w:rFonts w:cs="Arial"/>
          <w:lang w:val="es-BO"/>
        </w:rPr>
      </w:pPr>
      <w:r w:rsidRPr="00A978C2">
        <w:rPr>
          <w:rFonts w:cs="Arial"/>
          <w:lang w:val="es-BO"/>
        </w:rPr>
        <w:t xml:space="preserve">El conductor a emplearse será de cable N° 2/0 </w:t>
      </w:r>
      <w:proofErr w:type="spellStart"/>
      <w:r w:rsidRPr="00A978C2">
        <w:rPr>
          <w:rFonts w:cs="Arial"/>
          <w:lang w:val="es-BO"/>
        </w:rPr>
        <w:t>AWG</w:t>
      </w:r>
      <w:proofErr w:type="spellEnd"/>
      <w:r w:rsidRPr="00A978C2">
        <w:rPr>
          <w:rFonts w:cs="Arial"/>
          <w:lang w:val="es-BO"/>
        </w:rPr>
        <w:t>, de cobre electrolítico desnudo, de temple blando y con un alto módulo de elasticidad, no tendrá revestimiento y debe garantizar un campo eléctrico radial uniforme.</w:t>
      </w:r>
    </w:p>
    <w:p w:rsidR="005E6EA4" w:rsidRPr="00A978C2" w:rsidRDefault="005E6EA4" w:rsidP="005E6EA4">
      <w:pPr>
        <w:spacing w:after="100" w:afterAutospacing="1" w:line="360" w:lineRule="auto"/>
        <w:jc w:val="center"/>
        <w:rPr>
          <w:rFonts w:cs="Arial"/>
          <w:color w:val="000000"/>
          <w:lang w:val="es-BO" w:eastAsia="es-BO"/>
        </w:rPr>
      </w:pPr>
      <w:r w:rsidRPr="00A978C2">
        <w:rPr>
          <w:rFonts w:cs="Arial"/>
          <w:noProof/>
          <w:lang w:val="es-BO" w:eastAsia="es-BO"/>
        </w:rPr>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A978C2" w:rsidRDefault="005E6EA4" w:rsidP="00BB02F4">
      <w:pPr>
        <w:spacing w:before="0" w:after="0" w:line="360" w:lineRule="auto"/>
        <w:rPr>
          <w:rFonts w:cs="Arial"/>
          <w:color w:val="000000"/>
          <w:lang w:val="es-BO" w:eastAsia="es-BO"/>
        </w:rPr>
      </w:pPr>
      <w:r w:rsidRPr="00A978C2">
        <w:rPr>
          <w:rFonts w:cs="Arial"/>
          <w:lang w:val="es-BO"/>
        </w:rPr>
        <w:t xml:space="preserve">El material para la ejecución de este ítem debe ser adquirido por el Contratista, a entera satisfacción del propietario y debe ser aprobado por el Supervisor de obra. </w:t>
      </w:r>
    </w:p>
    <w:p w:rsidR="005E6EA4" w:rsidRPr="00A978C2" w:rsidRDefault="005E6EA4" w:rsidP="002F1FC2">
      <w:pPr>
        <w:pStyle w:val="Ttulo2"/>
        <w:spacing w:after="0"/>
        <w:rPr>
          <w:rFonts w:cs="Arial"/>
          <w:sz w:val="20"/>
        </w:rPr>
      </w:pPr>
      <w:r w:rsidRPr="00A978C2">
        <w:rPr>
          <w:rFonts w:cs="Arial"/>
          <w:sz w:val="20"/>
        </w:rPr>
        <w:t>FORMA DE EJECUCIÓN</w:t>
      </w:r>
    </w:p>
    <w:p w:rsidR="005E6EA4" w:rsidRPr="00A978C2" w:rsidRDefault="00C70F05" w:rsidP="002F1FC2">
      <w:pPr>
        <w:spacing w:after="0"/>
        <w:rPr>
          <w:rFonts w:cs="Arial"/>
          <w:lang w:val="es-BO"/>
        </w:rPr>
      </w:pPr>
      <w:r w:rsidRPr="00A978C2">
        <w:rPr>
          <w:rFonts w:cs="Arial"/>
          <w:lang w:val="es-BO"/>
        </w:rPr>
        <w:t>El cable desnudo deberá soldarse a la varilla de cobre en el extremo superior, a la vez  se debe dejar una longitud</w:t>
      </w:r>
      <w:r w:rsidR="002F1FC2" w:rsidRPr="00A978C2">
        <w:rPr>
          <w:rFonts w:cs="Arial"/>
          <w:lang w:val="es-BO"/>
        </w:rPr>
        <w:t xml:space="preserve"> mínima </w:t>
      </w:r>
      <w:r w:rsidRPr="00A978C2">
        <w:rPr>
          <w:rFonts w:cs="Arial"/>
          <w:lang w:val="es-BO"/>
        </w:rPr>
        <w:t xml:space="preserve"> de cable </w:t>
      </w:r>
      <w:r w:rsidR="002F1FC2" w:rsidRPr="00A978C2">
        <w:rPr>
          <w:rFonts w:cs="Arial"/>
          <w:lang w:val="es-BO"/>
        </w:rPr>
        <w:t>de</w:t>
      </w:r>
      <w:r w:rsidRPr="00A978C2">
        <w:rPr>
          <w:rFonts w:cs="Arial"/>
          <w:lang w:val="es-BO"/>
        </w:rPr>
        <w:t xml:space="preserve"> 2 m en forma de espiral en cada fosa antes del relleno con tierra tratada. El cable desnudo deberá ser enterrado mínimamente a 0,</w:t>
      </w:r>
      <w:r w:rsidR="006D44F5" w:rsidRPr="00A978C2">
        <w:rPr>
          <w:rFonts w:cs="Arial"/>
          <w:lang w:val="es-BO"/>
        </w:rPr>
        <w:t>5</w:t>
      </w:r>
      <w:r w:rsidRPr="00A978C2">
        <w:rPr>
          <w:rFonts w:cs="Arial"/>
          <w:lang w:val="es-BO"/>
        </w:rPr>
        <w:t xml:space="preserve"> m de profundidad en todo su trayecto.</w:t>
      </w:r>
      <w:r w:rsidR="002F1FC2" w:rsidRPr="00A978C2">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A978C2" w:rsidRDefault="002F1FC2" w:rsidP="002F1FC2">
      <w:pPr>
        <w:spacing w:after="0"/>
        <w:rPr>
          <w:rFonts w:cs="Arial"/>
          <w:lang w:val="es-BO"/>
        </w:rPr>
      </w:pPr>
    </w:p>
    <w:p w:rsidR="005E6EA4" w:rsidRPr="00A978C2" w:rsidRDefault="005E6EA4" w:rsidP="002F1FC2">
      <w:pPr>
        <w:spacing w:after="0"/>
        <w:rPr>
          <w:rFonts w:cs="Arial"/>
          <w:lang w:val="es-BO"/>
        </w:rPr>
      </w:pPr>
      <w:r w:rsidRPr="00A978C2">
        <w:rPr>
          <w:rFonts w:cs="Arial"/>
          <w:lang w:val="es-BO"/>
        </w:rPr>
        <w:t>El contratista debe proveer a su costo todos los materiales y equipos necesarios para la instalación completa de la actividad y una correcta instalación.</w:t>
      </w:r>
    </w:p>
    <w:p w:rsidR="005E6EA4" w:rsidRPr="00A978C2" w:rsidRDefault="005E6EA4" w:rsidP="002F1FC2">
      <w:pPr>
        <w:pStyle w:val="Ttulo2"/>
        <w:spacing w:after="0"/>
        <w:rPr>
          <w:rFonts w:cs="Arial"/>
          <w:sz w:val="20"/>
        </w:rPr>
      </w:pPr>
      <w:proofErr w:type="spellStart"/>
      <w:r w:rsidRPr="00A978C2">
        <w:rPr>
          <w:rFonts w:cs="Arial"/>
          <w:sz w:val="20"/>
        </w:rPr>
        <w:t>MEDICION</w:t>
      </w:r>
      <w:proofErr w:type="spellEnd"/>
    </w:p>
    <w:p w:rsidR="005E6EA4" w:rsidRPr="00A978C2" w:rsidRDefault="005E6EA4" w:rsidP="002F1FC2">
      <w:pPr>
        <w:pStyle w:val="Textoindependiente"/>
        <w:spacing w:after="0"/>
        <w:rPr>
          <w:rFonts w:cs="Arial"/>
        </w:rPr>
      </w:pPr>
      <w:r w:rsidRPr="00A978C2">
        <w:rPr>
          <w:rFonts w:cs="Arial"/>
        </w:rPr>
        <w:t>La unidad de medición será por metro lineal (m</w:t>
      </w:r>
      <w:r w:rsidR="00C1246D">
        <w:rPr>
          <w:rFonts w:cs="Arial"/>
        </w:rPr>
        <w:t>l</w:t>
      </w:r>
      <w:r w:rsidRPr="00A978C2">
        <w:rPr>
          <w:rFonts w:cs="Arial"/>
        </w:rPr>
        <w:t>), las unidades a instalar serán cuantificadas con anterioridad y autorizadas por el Supervisor de Obra.</w:t>
      </w:r>
    </w:p>
    <w:p w:rsidR="005E6EA4" w:rsidRPr="00A978C2" w:rsidRDefault="005E6EA4" w:rsidP="002F1FC2">
      <w:pPr>
        <w:pStyle w:val="Ttulo2"/>
        <w:spacing w:after="0"/>
        <w:rPr>
          <w:rFonts w:cs="Arial"/>
          <w:sz w:val="20"/>
        </w:rPr>
      </w:pPr>
      <w:r w:rsidRPr="00A978C2">
        <w:rPr>
          <w:rFonts w:cs="Arial"/>
          <w:sz w:val="20"/>
        </w:rPr>
        <w:t>FORMA DE PAGO</w:t>
      </w:r>
    </w:p>
    <w:p w:rsidR="005E6EA4" w:rsidRPr="00A978C2" w:rsidRDefault="005E6EA4" w:rsidP="002F1FC2">
      <w:pPr>
        <w:pStyle w:val="Textoindependiente"/>
        <w:spacing w:after="0"/>
        <w:rPr>
          <w:rFonts w:cs="Arial"/>
        </w:rPr>
      </w:pPr>
      <w:r w:rsidRPr="00A978C2">
        <w:rPr>
          <w:rFonts w:cs="Arial"/>
        </w:rPr>
        <w:t xml:space="preserve">La provisión e instalación del cable serán realizadas de acuerdo a lo especificado en este pliego y en la propuesta del Contratista aprobada por el contratante y serán pagadas de acuerdo a precio </w:t>
      </w:r>
      <w:r w:rsidRPr="00A978C2">
        <w:rPr>
          <w:rFonts w:cs="Arial"/>
        </w:rPr>
        <w:lastRenderedPageBreak/>
        <w:t xml:space="preserve">unitario de la propuesta aceptada, siendo esta compensación única y total por materiales, herramientas, equipo, mano de obra y cualquier otro gasto directo e indirecto que incida en el costo de ejecución. </w:t>
      </w:r>
    </w:p>
    <w:p w:rsidR="00BB02F4" w:rsidRPr="00A978C2" w:rsidRDefault="00BB02F4" w:rsidP="002F1FC2">
      <w:pPr>
        <w:pStyle w:val="Textoindependiente"/>
        <w:spacing w:after="0"/>
        <w:rPr>
          <w:rFonts w:cs="Arial"/>
        </w:rPr>
      </w:pPr>
    </w:p>
    <w:p w:rsidR="00344866" w:rsidRPr="00A978C2" w:rsidRDefault="00344866" w:rsidP="002F1FC2">
      <w:pPr>
        <w:pStyle w:val="Ttulo1"/>
        <w:spacing w:after="0"/>
        <w:rPr>
          <w:rFonts w:cs="Arial"/>
          <w:sz w:val="20"/>
          <w:lang w:val="pt-BR"/>
        </w:rPr>
      </w:pPr>
      <w:bookmarkStart w:id="35" w:name="_Toc459221911"/>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SOLDADURA </w:t>
      </w:r>
      <w:proofErr w:type="spellStart"/>
      <w:r w:rsidRPr="00A978C2">
        <w:rPr>
          <w:rFonts w:cs="Arial"/>
          <w:sz w:val="20"/>
          <w:lang w:val="pt-BR"/>
        </w:rPr>
        <w:t>CADWELL</w:t>
      </w:r>
      <w:bookmarkEnd w:id="35"/>
      <w:proofErr w:type="spellEnd"/>
    </w:p>
    <w:p w:rsidR="00344866" w:rsidRPr="00A978C2" w:rsidRDefault="00344866" w:rsidP="002F1FC2">
      <w:pPr>
        <w:spacing w:after="0"/>
        <w:rPr>
          <w:rFonts w:cs="Arial"/>
          <w:lang w:val="es-BO"/>
        </w:rPr>
      </w:pPr>
      <w:r w:rsidRPr="00A978C2">
        <w:rPr>
          <w:rFonts w:cs="Arial"/>
          <w:lang w:val="es-BO"/>
        </w:rPr>
        <w:t xml:space="preserve">Este ítem refiere a la provisión y ejecución de soldaduras </w:t>
      </w:r>
      <w:proofErr w:type="spellStart"/>
      <w:r w:rsidRPr="00A978C2">
        <w:rPr>
          <w:rFonts w:cs="Arial"/>
          <w:lang w:val="es-BO"/>
        </w:rPr>
        <w:t>Cadwell</w:t>
      </w:r>
      <w:proofErr w:type="spellEnd"/>
      <w:r w:rsidR="000832E9" w:rsidRPr="00A978C2">
        <w:rPr>
          <w:rFonts w:cs="Arial"/>
          <w:lang w:val="es-BO"/>
        </w:rPr>
        <w:t xml:space="preserve"> (exotérmica)</w:t>
      </w:r>
      <w:r w:rsidRPr="00A978C2">
        <w:rPr>
          <w:rFonts w:cs="Arial"/>
          <w:lang w:val="es-BO"/>
        </w:rPr>
        <w:t xml:space="preserve"> para todos los puntos en los que se requiere efectuar uniones de alta conductividad como ser las uniones de los cables desnudos a las varillas de aterramient</w:t>
      </w:r>
      <w:r w:rsidR="00654F61" w:rsidRPr="00A978C2">
        <w:rPr>
          <w:rFonts w:cs="Arial"/>
          <w:lang w:val="es-BO"/>
        </w:rPr>
        <w:t>o</w:t>
      </w:r>
      <w:r w:rsidR="006D44F5" w:rsidRPr="00A978C2">
        <w:rPr>
          <w:rFonts w:cs="Arial"/>
          <w:lang w:val="es-BO"/>
        </w:rPr>
        <w:t xml:space="preserve"> en los postes de iluminación perimetral y en la malla de puesta atierra para la oficinas, el Galpón y el Puesto de Control según se muestra en los planos eléctricos.</w:t>
      </w:r>
      <w:r w:rsidR="00654F61" w:rsidRPr="00A978C2">
        <w:rPr>
          <w:rFonts w:cs="Arial"/>
          <w:lang w:val="es-BO"/>
        </w:rPr>
        <w:t xml:space="preserve"> </w:t>
      </w:r>
    </w:p>
    <w:p w:rsidR="00344866" w:rsidRPr="00A978C2" w:rsidRDefault="00344866" w:rsidP="002F1FC2">
      <w:pPr>
        <w:spacing w:after="0"/>
        <w:rPr>
          <w:rFonts w:cs="Arial"/>
          <w:lang w:val="es-BO"/>
        </w:rPr>
      </w:pPr>
      <w:r w:rsidRPr="00A978C2">
        <w:rPr>
          <w:rFonts w:cs="Arial"/>
          <w:lang w:val="es-BO"/>
        </w:rPr>
        <w:t xml:space="preserve">El objetivo de efectuar las uniones por medio de esta soldadura, es minimizar la resistencia opuesta por otro tipo de uniones convencionales. </w:t>
      </w:r>
    </w:p>
    <w:p w:rsidR="005E74CE" w:rsidRPr="00A978C2" w:rsidRDefault="005E74CE" w:rsidP="002F1FC2">
      <w:pPr>
        <w:spacing w:after="0"/>
        <w:rPr>
          <w:rFonts w:cs="Arial"/>
          <w:lang w:val="es-BO"/>
        </w:rPr>
      </w:pPr>
    </w:p>
    <w:p w:rsidR="00344866" w:rsidRPr="00A978C2" w:rsidRDefault="00344866" w:rsidP="002F1FC2">
      <w:pPr>
        <w:pStyle w:val="Ttulo2"/>
        <w:spacing w:after="0"/>
        <w:rPr>
          <w:rFonts w:cs="Arial"/>
          <w:sz w:val="20"/>
        </w:rPr>
      </w:pPr>
      <w:r w:rsidRPr="00A978C2">
        <w:rPr>
          <w:rFonts w:cs="Arial"/>
          <w:sz w:val="20"/>
        </w:rPr>
        <w:t>MATERIALES, HERRAMIENTAS Y EQUIPO</w:t>
      </w:r>
    </w:p>
    <w:p w:rsidR="00344866" w:rsidRPr="00A978C2" w:rsidRDefault="00344866" w:rsidP="002F1FC2">
      <w:pPr>
        <w:spacing w:after="0"/>
        <w:rPr>
          <w:rFonts w:cs="Arial"/>
          <w:lang w:val="es-BO"/>
        </w:rPr>
      </w:pPr>
      <w:r w:rsidRPr="00A978C2">
        <w:rPr>
          <w:rFonts w:cs="Arial"/>
          <w:lang w:val="es-BO"/>
        </w:rPr>
        <w:t>El Contratista debe contar con los respectivos moldes y sus accesorios para efectuar las correspondientes soldaduras de manera segura y garantizada.</w:t>
      </w:r>
    </w:p>
    <w:p w:rsidR="00344866" w:rsidRPr="00A978C2" w:rsidRDefault="00344866" w:rsidP="002F1FC2">
      <w:pPr>
        <w:spacing w:after="0"/>
        <w:rPr>
          <w:rFonts w:cs="Arial"/>
          <w:lang w:val="es-BO"/>
        </w:rPr>
      </w:pPr>
      <w:r w:rsidRPr="00A978C2">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A978C2" w:rsidRDefault="005E74CE" w:rsidP="002F1FC2">
      <w:pPr>
        <w:spacing w:after="0"/>
        <w:rPr>
          <w:rFonts w:cs="Arial"/>
          <w:lang w:val="es-BO"/>
        </w:rPr>
      </w:pP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spacing w:after="100" w:afterAutospacing="1"/>
        <w:rPr>
          <w:rFonts w:cs="Arial"/>
          <w:lang w:val="es-BO"/>
        </w:rPr>
      </w:pPr>
      <w:r w:rsidRPr="00A978C2">
        <w:rPr>
          <w:rFonts w:cs="Arial"/>
          <w:lang w:val="es-BO"/>
        </w:rPr>
        <w:t>La soldadura deberá efectuarse a campo abierto por personal calificado para esta actividad.</w:t>
      </w:r>
    </w:p>
    <w:p w:rsidR="006D44F5" w:rsidRPr="00A978C2" w:rsidRDefault="006D44F5" w:rsidP="00344866">
      <w:pPr>
        <w:spacing w:after="100" w:afterAutospacing="1"/>
        <w:rPr>
          <w:rFonts w:cs="Arial"/>
          <w:lang w:val="es-BO"/>
        </w:rPr>
      </w:pPr>
      <w:r w:rsidRPr="00A978C2">
        <w:rPr>
          <w:rFonts w:cs="Arial"/>
          <w:lang w:val="es-BO"/>
        </w:rPr>
        <w:t xml:space="preserve">Deberá soldarse el extremo superior de la varilla con el cable desnudo N° 6 </w:t>
      </w:r>
      <w:proofErr w:type="spellStart"/>
      <w:r w:rsidRPr="00A978C2">
        <w:rPr>
          <w:rFonts w:cs="Arial"/>
          <w:lang w:val="es-BO"/>
        </w:rPr>
        <w:t>AWG</w:t>
      </w:r>
      <w:proofErr w:type="spellEnd"/>
      <w:r w:rsidRPr="00A978C2">
        <w:rPr>
          <w:rFonts w:cs="Arial"/>
          <w:lang w:val="es-BO"/>
        </w:rPr>
        <w:t>, para ser conectado a cada poste de iluminación, como se indica en los planos eléctricos.</w:t>
      </w:r>
    </w:p>
    <w:p w:rsidR="006D44F5" w:rsidRPr="00A978C2" w:rsidRDefault="006D44F5" w:rsidP="00344866">
      <w:pPr>
        <w:spacing w:after="100" w:afterAutospacing="1"/>
        <w:rPr>
          <w:rFonts w:cs="Arial"/>
          <w:lang w:val="es-BO"/>
        </w:rPr>
      </w:pPr>
      <w:r w:rsidRPr="00A978C2">
        <w:rPr>
          <w:rFonts w:cs="Arial"/>
          <w:lang w:val="es-BO"/>
        </w:rPr>
        <w:t xml:space="preserve">En el caso de la malla de aterramiento de las Oficinas, Galpón y Puesto de control, la soldadura servirá para la unión del cable desnudo N° 2/0 </w:t>
      </w:r>
      <w:proofErr w:type="spellStart"/>
      <w:r w:rsidRPr="00A978C2">
        <w:rPr>
          <w:rFonts w:cs="Arial"/>
          <w:lang w:val="es-BO"/>
        </w:rPr>
        <w:t>AWG</w:t>
      </w:r>
      <w:proofErr w:type="spellEnd"/>
      <w:r w:rsidRPr="00A978C2">
        <w:rPr>
          <w:rFonts w:cs="Arial"/>
          <w:lang w:val="es-BO"/>
        </w:rPr>
        <w:t xml:space="preserve"> y el extremo superior de cada varilla, permitiendo mediante esta soldadura y el cable, unir todas las varillas para el sistema de aterramiento.</w:t>
      </w:r>
      <w:r w:rsidR="0082765E" w:rsidRPr="00A978C2">
        <w:rPr>
          <w:rFonts w:cs="Arial"/>
          <w:lang w:val="es-BO"/>
        </w:rPr>
        <w:t xml:space="preserve"> Además la soldadura debe efectuarse en la derivación de cable de tierra para los tableros eléctricos.</w:t>
      </w:r>
    </w:p>
    <w:p w:rsidR="00344866" w:rsidRPr="00A978C2" w:rsidRDefault="00344866" w:rsidP="00344866">
      <w:pPr>
        <w:spacing w:after="100" w:afterAutospacing="1"/>
        <w:rPr>
          <w:rFonts w:cs="Arial"/>
          <w:lang w:val="es-BO"/>
        </w:rPr>
      </w:pPr>
      <w:r w:rsidRPr="00A978C2">
        <w:rPr>
          <w:rFonts w:cs="Arial"/>
          <w:lang w:val="es-BO"/>
        </w:rPr>
        <w:t>Todas las herramientas, materiales y consumibles a emplearse deberán ser aprobados previamente y ser los adecuados para esta actividad.</w:t>
      </w:r>
    </w:p>
    <w:p w:rsidR="0094002F" w:rsidRPr="00A978C2" w:rsidRDefault="0094002F" w:rsidP="00344866">
      <w:pPr>
        <w:spacing w:after="100" w:afterAutospacing="1"/>
        <w:rPr>
          <w:rFonts w:cs="Arial"/>
          <w:lang w:val="es-BO"/>
        </w:rPr>
      </w:pPr>
      <w:r w:rsidRPr="00A978C2">
        <w:rPr>
          <w:rFonts w:cs="Arial"/>
          <w:lang w:val="es-BO"/>
        </w:rPr>
        <w:t>Una vez efectuada la soldadura, esta debe ser aprobada por el Supervisor, en caso de ser rechazada el contratista debe efectuarla nuevamente a fin de presentar un trabajo de buena calidad.</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será por punto (</w:t>
      </w:r>
      <w:proofErr w:type="spellStart"/>
      <w:r w:rsidRPr="00A978C2">
        <w:rPr>
          <w:rFonts w:cs="Arial"/>
        </w:rPr>
        <w:t>Pto</w:t>
      </w:r>
      <w:proofErr w:type="spellEnd"/>
      <w:r w:rsidRPr="00A978C2">
        <w:rPr>
          <w:rFonts w:cs="Arial"/>
        </w:rPr>
        <w:t>.), la cantidad de puntos a soldar serán cuantificados con anterioridad y autorizados por el Supervisor de Obra.</w:t>
      </w:r>
    </w:p>
    <w:p w:rsidR="00344866" w:rsidRPr="00A978C2" w:rsidRDefault="00344866" w:rsidP="00BE053E">
      <w:pPr>
        <w:pStyle w:val="Ttulo2"/>
        <w:rPr>
          <w:rFonts w:cs="Arial"/>
          <w:sz w:val="20"/>
        </w:rPr>
      </w:pPr>
      <w:r w:rsidRPr="00A978C2">
        <w:rPr>
          <w:rFonts w:cs="Arial"/>
          <w:sz w:val="20"/>
        </w:rPr>
        <w:lastRenderedPageBreak/>
        <w:t>FORMA DE PAGO</w:t>
      </w:r>
    </w:p>
    <w:p w:rsidR="00344866" w:rsidRPr="00A978C2" w:rsidRDefault="00344866" w:rsidP="00344866">
      <w:pPr>
        <w:pStyle w:val="Textoindependiente"/>
        <w:spacing w:after="100" w:afterAutospacing="1"/>
        <w:rPr>
          <w:rFonts w:cs="Arial"/>
        </w:rPr>
      </w:pPr>
      <w:r w:rsidRPr="00A978C2">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36" w:name="_Toc459221912"/>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INTERRUPTORES</w:t>
      </w:r>
      <w:bookmarkEnd w:id="32"/>
      <w:bookmarkEnd w:id="33"/>
      <w:r w:rsidRPr="00A978C2">
        <w:rPr>
          <w:rFonts w:cs="Arial"/>
          <w:sz w:val="20"/>
          <w:lang w:val="pt-BR"/>
        </w:rPr>
        <w:t xml:space="preserve"> SIMPLES</w:t>
      </w:r>
      <w:r w:rsidR="00C96A36" w:rsidRPr="00A978C2">
        <w:rPr>
          <w:rFonts w:cs="Arial"/>
          <w:sz w:val="20"/>
          <w:lang w:val="pt-BR"/>
        </w:rPr>
        <w:t>, DOBLES</w:t>
      </w:r>
      <w:r w:rsidRPr="00A978C2">
        <w:rPr>
          <w:rFonts w:cs="Arial"/>
          <w:sz w:val="20"/>
          <w:lang w:val="pt-BR"/>
        </w:rPr>
        <w:t xml:space="preserve"> E </w:t>
      </w:r>
      <w:r w:rsidR="00861551" w:rsidRPr="00A978C2">
        <w:rPr>
          <w:rFonts w:cs="Arial"/>
          <w:sz w:val="20"/>
          <w:lang w:val="pt-BR"/>
        </w:rPr>
        <w:t>INTERRUPTORES</w:t>
      </w:r>
      <w:r w:rsidR="00A4482E" w:rsidRPr="00A978C2">
        <w:rPr>
          <w:rFonts w:cs="Arial"/>
          <w:sz w:val="20"/>
          <w:lang w:val="pt-BR"/>
        </w:rPr>
        <w:t xml:space="preserve"> DE POTENCIA.</w:t>
      </w:r>
      <w:bookmarkEnd w:id="36"/>
    </w:p>
    <w:p w:rsidR="00344866" w:rsidRPr="00A978C2" w:rsidRDefault="00344866" w:rsidP="00344866">
      <w:pPr>
        <w:pStyle w:val="Textoindependiente"/>
        <w:spacing w:after="100" w:afterAutospacing="1"/>
        <w:rPr>
          <w:rFonts w:cs="Arial"/>
        </w:rPr>
      </w:pPr>
      <w:r w:rsidRPr="00A978C2">
        <w:rPr>
          <w:rFonts w:cs="Arial"/>
        </w:rPr>
        <w:t>Este ítem se refiere a la provisión e instal</w:t>
      </w:r>
      <w:r w:rsidR="00861551" w:rsidRPr="00A978C2">
        <w:rPr>
          <w:rFonts w:cs="Arial"/>
        </w:rPr>
        <w:t>ación de interruptores simples</w:t>
      </w:r>
      <w:r w:rsidR="0082765E" w:rsidRPr="00A978C2">
        <w:rPr>
          <w:rFonts w:cs="Arial"/>
        </w:rPr>
        <w:t>,</w:t>
      </w:r>
      <w:r w:rsidRPr="00A978C2">
        <w:rPr>
          <w:rFonts w:cs="Arial"/>
        </w:rPr>
        <w:t xml:space="preserve"> dobles</w:t>
      </w:r>
      <w:r w:rsidR="00861551" w:rsidRPr="00A978C2">
        <w:rPr>
          <w:rFonts w:cs="Arial"/>
        </w:rPr>
        <w:t xml:space="preserve"> con indicador luminoso tipo ojo de gato</w:t>
      </w:r>
      <w:r w:rsidR="00A4482E" w:rsidRPr="00A978C2">
        <w:rPr>
          <w:rFonts w:cs="Arial"/>
        </w:rPr>
        <w:t xml:space="preserve"> e interruptor de potencia</w:t>
      </w:r>
      <w:r w:rsidR="0082765E" w:rsidRPr="00A978C2">
        <w:rPr>
          <w:rFonts w:cs="Arial"/>
        </w:rPr>
        <w:t xml:space="preserve"> a utilizar en las Oficinas, Galpón y Puesto de Control,  como se especifica en los planos eléctricos</w:t>
      </w:r>
      <w:r w:rsidRPr="00A978C2">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A978C2" w:rsidRDefault="00344866" w:rsidP="005165C2">
      <w:pPr>
        <w:autoSpaceDE w:val="0"/>
        <w:autoSpaceDN w:val="0"/>
        <w:adjustRightInd w:val="0"/>
        <w:spacing w:after="0"/>
        <w:rPr>
          <w:rFonts w:cs="Arial"/>
        </w:rPr>
      </w:pPr>
      <w:r w:rsidRPr="00A978C2">
        <w:rPr>
          <w:rFonts w:cs="Arial"/>
        </w:rPr>
        <w:t>Todos los interruptores</w:t>
      </w:r>
      <w:r w:rsidR="007A66B5" w:rsidRPr="00A978C2">
        <w:rPr>
          <w:rFonts w:cs="Arial"/>
        </w:rPr>
        <w:t>,</w:t>
      </w:r>
      <w:r w:rsidRPr="00A978C2">
        <w:rPr>
          <w:rFonts w:cs="Arial"/>
        </w:rPr>
        <w:t xml:space="preserve"> deberán cumplir con las siguientes nor</w:t>
      </w:r>
      <w:r w:rsidR="005165C2" w:rsidRPr="00A978C2">
        <w:rPr>
          <w:rFonts w:cs="Arial"/>
        </w:rPr>
        <w:t>mas:</w:t>
      </w:r>
    </w:p>
    <w:p w:rsidR="00344866" w:rsidRPr="00A978C2" w:rsidRDefault="00344866" w:rsidP="000E5FC6">
      <w:pPr>
        <w:pStyle w:val="Prrafodelista"/>
        <w:numPr>
          <w:ilvl w:val="0"/>
          <w:numId w:val="16"/>
        </w:numPr>
        <w:autoSpaceDE w:val="0"/>
        <w:autoSpaceDN w:val="0"/>
        <w:adjustRightInd w:val="0"/>
        <w:spacing w:after="0"/>
        <w:rPr>
          <w:rFonts w:cs="Arial"/>
        </w:rPr>
      </w:pPr>
      <w:r w:rsidRPr="00A978C2">
        <w:rPr>
          <w:rFonts w:cs="Arial"/>
        </w:rPr>
        <w:t xml:space="preserve">Norma Boliviana NB777, </w:t>
      </w:r>
    </w:p>
    <w:p w:rsidR="00344866" w:rsidRPr="00A978C2" w:rsidRDefault="00344866" w:rsidP="000E5FC6">
      <w:pPr>
        <w:numPr>
          <w:ilvl w:val="0"/>
          <w:numId w:val="16"/>
        </w:numPr>
        <w:autoSpaceDE w:val="0"/>
        <w:autoSpaceDN w:val="0"/>
        <w:adjustRightInd w:val="0"/>
        <w:spacing w:before="0" w:after="0"/>
        <w:rPr>
          <w:rFonts w:cs="Arial"/>
        </w:rPr>
      </w:pPr>
      <w:r w:rsidRPr="00A978C2">
        <w:rPr>
          <w:rFonts w:cs="Arial"/>
        </w:rPr>
        <w:t xml:space="preserve">Normas </w:t>
      </w:r>
      <w:r w:rsidR="00621A5B" w:rsidRPr="00A978C2">
        <w:rPr>
          <w:rFonts w:cs="Arial"/>
        </w:rPr>
        <w:t>NEMA.</w:t>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A978C2" w:rsidRDefault="00344866" w:rsidP="00344866">
      <w:pPr>
        <w:pStyle w:val="Textoindependiente"/>
        <w:spacing w:after="100" w:afterAutospacing="1"/>
        <w:rPr>
          <w:rFonts w:cs="Arial"/>
          <w:b/>
          <w:bCs/>
        </w:rPr>
      </w:pPr>
      <w:r w:rsidRPr="00A978C2">
        <w:rPr>
          <w:rFonts w:cs="Arial"/>
          <w:b/>
          <w:bCs/>
        </w:rPr>
        <w:t>Instalación de los interruptores</w:t>
      </w:r>
    </w:p>
    <w:p w:rsidR="00344866" w:rsidRPr="00A978C2" w:rsidRDefault="00344866" w:rsidP="00344866">
      <w:pPr>
        <w:pStyle w:val="Textoindependiente"/>
        <w:spacing w:after="100" w:afterAutospacing="1"/>
        <w:rPr>
          <w:rFonts w:cs="Arial"/>
        </w:rPr>
      </w:pPr>
      <w:r w:rsidRPr="00A978C2">
        <w:rPr>
          <w:rFonts w:cs="Arial"/>
        </w:rPr>
        <w:t>Se instalarán los interruptores, tal como se indica en los planos de diseño, cubiertos con su respectiva placa, a una altura entre 1,50 m respecto del nivel del piso terminado.</w:t>
      </w:r>
    </w:p>
    <w:p w:rsidR="007A66B5" w:rsidRPr="00A978C2" w:rsidRDefault="00344866" w:rsidP="00344866">
      <w:pPr>
        <w:pStyle w:val="Textoindependiente"/>
        <w:spacing w:after="100" w:afterAutospacing="1"/>
        <w:rPr>
          <w:rFonts w:cs="Arial"/>
        </w:rPr>
      </w:pPr>
      <w:r w:rsidRPr="00A978C2">
        <w:rPr>
          <w:rFonts w:cs="Arial"/>
        </w:rPr>
        <w:t>Los interruptores serán del tipo balancín, con placas de color marfil u otros de acuerdo a la terminación arquitectónica del ambiente en que se ubiquen</w:t>
      </w:r>
      <w:r w:rsidR="00861551" w:rsidRPr="00A978C2">
        <w:rPr>
          <w:rFonts w:cs="Arial"/>
        </w:rPr>
        <w:t xml:space="preserve"> y deben estar provistos con indicador </w:t>
      </w:r>
      <w:r w:rsidR="00861551" w:rsidRPr="00A978C2">
        <w:rPr>
          <w:rFonts w:cs="Arial"/>
        </w:rPr>
        <w:lastRenderedPageBreak/>
        <w:t>luminoso de ojo de gato</w:t>
      </w:r>
      <w:r w:rsidRPr="00A978C2">
        <w:rPr>
          <w:rFonts w:cs="Arial"/>
        </w:rPr>
        <w:t>. Los contactos deben tener la capacidad mínima de 10 A, 220 V, ser de operación silenciosa, con una o más vías, según sea indicado en los planos y de marcas de calidad reconocida en el mercado nacional.</w:t>
      </w:r>
      <w:r w:rsidR="008F3318" w:rsidRPr="00A978C2">
        <w:rPr>
          <w:rFonts w:cs="Arial"/>
        </w:rPr>
        <w:t xml:space="preserve"> </w:t>
      </w:r>
    </w:p>
    <w:p w:rsidR="00344866" w:rsidRPr="00A978C2" w:rsidRDefault="008F3318" w:rsidP="00344866">
      <w:pPr>
        <w:pStyle w:val="Textoindependiente"/>
        <w:spacing w:after="100" w:afterAutospacing="1"/>
        <w:rPr>
          <w:rFonts w:cs="Arial"/>
        </w:rPr>
      </w:pPr>
      <w:r w:rsidRPr="00A978C2">
        <w:rPr>
          <w:rFonts w:cs="Arial"/>
        </w:rPr>
        <w:t>Los  interruptores de potencia deben ser instalados en el Galpón, con el fin de controlar las cargas de la iluminación de haluro metálico sin causar</w:t>
      </w:r>
      <w:r w:rsidR="0094002F" w:rsidRPr="00A978C2">
        <w:rPr>
          <w:rFonts w:cs="Arial"/>
        </w:rPr>
        <w:t xml:space="preserve"> arcos al momento de accionar </w:t>
      </w:r>
      <w:r w:rsidRPr="00A978C2">
        <w:rPr>
          <w:rFonts w:cs="Arial"/>
        </w:rPr>
        <w:t xml:space="preserve"> los circuitos correspondientes.</w:t>
      </w:r>
    </w:p>
    <w:p w:rsidR="00344866" w:rsidRPr="00A978C2" w:rsidRDefault="00344866" w:rsidP="00344866">
      <w:pPr>
        <w:autoSpaceDE w:val="0"/>
        <w:autoSpaceDN w:val="0"/>
        <w:adjustRightInd w:val="0"/>
        <w:spacing w:after="100" w:afterAutospacing="1"/>
        <w:rPr>
          <w:rFonts w:cs="Arial"/>
        </w:rPr>
      </w:pPr>
      <w:r w:rsidRPr="00A978C2">
        <w:rPr>
          <w:rFonts w:cs="Arial"/>
          <w:bCs/>
        </w:rPr>
        <w:t>Ante cualquier duda, la instalación debe realizarse de acuerdo a la</w:t>
      </w:r>
      <w:r w:rsidRPr="00A978C2">
        <w:rPr>
          <w:rFonts w:cs="Arial"/>
          <w:b/>
          <w:bCs/>
        </w:rPr>
        <w:t xml:space="preserve"> </w:t>
      </w:r>
      <w:r w:rsidRPr="00A978C2">
        <w:rPr>
          <w:rFonts w:cs="Arial"/>
          <w:bCs/>
        </w:rPr>
        <w:t>Norma</w:t>
      </w:r>
      <w:r w:rsidRPr="00A978C2">
        <w:rPr>
          <w:rFonts w:cs="Arial"/>
        </w:rPr>
        <w:t xml:space="preserve"> </w:t>
      </w:r>
      <w:r w:rsidRPr="00A978C2">
        <w:rPr>
          <w:rFonts w:cs="Arial"/>
          <w:bCs/>
        </w:rPr>
        <w:t>Boliviana NB777 y a una aprobación expresa del Supervisor de Obra.</w:t>
      </w:r>
      <w:r w:rsidRPr="00A978C2">
        <w:rPr>
          <w:rFonts w:cs="Arial"/>
        </w:rPr>
        <w:t xml:space="preserve"> </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 xml:space="preserve">La unidad de medición es por pieza (Pza.), </w:t>
      </w:r>
      <w:r w:rsidR="0082765E" w:rsidRPr="00A978C2">
        <w:rPr>
          <w:rFonts w:cs="Arial"/>
        </w:rPr>
        <w:t xml:space="preserve">diferenciando el tipo de interruptor instalado, </w:t>
      </w:r>
      <w:r w:rsidRPr="00A978C2">
        <w:rPr>
          <w:rFonts w:cs="Arial"/>
        </w:rPr>
        <w:t>las unidades a instalar serán cuantificadas con anterioridad y autorizadas por el Supervisor de Obra.</w:t>
      </w:r>
      <w:r w:rsidR="00BB635C"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37" w:name="_Toc200299630"/>
      <w:bookmarkStart w:id="38" w:name="_Toc214465141"/>
      <w:bookmarkStart w:id="39" w:name="_Toc459221913"/>
      <w:proofErr w:type="spellStart"/>
      <w:r w:rsidRPr="00A978C2">
        <w:rPr>
          <w:rFonts w:cs="Arial"/>
          <w:sz w:val="20"/>
          <w:lang w:val="pt-BR"/>
        </w:rPr>
        <w:t>PROVISIÓN</w:t>
      </w:r>
      <w:proofErr w:type="spellEnd"/>
      <w:r w:rsidRPr="00A978C2">
        <w:rPr>
          <w:rFonts w:cs="Arial"/>
          <w:sz w:val="20"/>
          <w:lang w:val="pt-BR"/>
        </w:rPr>
        <w:t xml:space="preserve"> </w:t>
      </w:r>
      <w:r w:rsidR="0090636D" w:rsidRPr="00A978C2">
        <w:rPr>
          <w:rFonts w:cs="Arial"/>
          <w:sz w:val="20"/>
          <w:lang w:val="pt-BR"/>
        </w:rPr>
        <w:t xml:space="preserve">E </w:t>
      </w:r>
      <w:proofErr w:type="spellStart"/>
      <w:r w:rsidR="0090636D" w:rsidRPr="00A978C2">
        <w:rPr>
          <w:rFonts w:cs="Arial"/>
          <w:sz w:val="20"/>
          <w:lang w:val="pt-BR"/>
        </w:rPr>
        <w:t>INSTALACIÓN</w:t>
      </w:r>
      <w:proofErr w:type="spellEnd"/>
      <w:r w:rsidR="0090636D" w:rsidRPr="00A978C2">
        <w:rPr>
          <w:rFonts w:cs="Arial"/>
          <w:sz w:val="20"/>
          <w:lang w:val="pt-BR"/>
        </w:rPr>
        <w:t xml:space="preserve"> DE </w:t>
      </w:r>
      <w:proofErr w:type="spellStart"/>
      <w:r w:rsidR="0090636D" w:rsidRPr="00A978C2">
        <w:rPr>
          <w:rFonts w:cs="Arial"/>
          <w:sz w:val="20"/>
          <w:lang w:val="pt-BR"/>
        </w:rPr>
        <w:t>TOMACORRIENTES</w:t>
      </w:r>
      <w:proofErr w:type="spellEnd"/>
      <w:r w:rsidR="0090636D" w:rsidRPr="00A978C2">
        <w:rPr>
          <w:rFonts w:cs="Arial"/>
          <w:sz w:val="20"/>
          <w:lang w:val="pt-BR"/>
        </w:rPr>
        <w:t xml:space="preserve"> MONOFÁSICOS Y </w:t>
      </w:r>
      <w:proofErr w:type="spellStart"/>
      <w:r w:rsidR="0090636D" w:rsidRPr="00A978C2">
        <w:rPr>
          <w:rFonts w:cs="Arial"/>
          <w:sz w:val="20"/>
          <w:lang w:val="pt-BR"/>
        </w:rPr>
        <w:t>TOMACORRIENTES</w:t>
      </w:r>
      <w:proofErr w:type="spellEnd"/>
      <w:r w:rsidR="0090636D" w:rsidRPr="00A978C2">
        <w:rPr>
          <w:rFonts w:cs="Arial"/>
          <w:sz w:val="20"/>
          <w:lang w:val="pt-BR"/>
        </w:rPr>
        <w:t xml:space="preserve"> </w:t>
      </w:r>
      <w:bookmarkEnd w:id="37"/>
      <w:bookmarkEnd w:id="38"/>
      <w:r w:rsidR="0090636D" w:rsidRPr="00A978C2">
        <w:rPr>
          <w:rFonts w:cs="Arial"/>
          <w:sz w:val="20"/>
          <w:lang w:val="pt-BR"/>
        </w:rPr>
        <w:t>TRIFÁSICOS.</w:t>
      </w:r>
      <w:bookmarkEnd w:id="39"/>
    </w:p>
    <w:p w:rsidR="00344866" w:rsidRPr="00A978C2" w:rsidRDefault="00344866" w:rsidP="00344866">
      <w:pPr>
        <w:pStyle w:val="Textoindependiente"/>
        <w:spacing w:after="100" w:afterAutospacing="1"/>
        <w:rPr>
          <w:rFonts w:cs="Arial"/>
        </w:rPr>
      </w:pPr>
      <w:r w:rsidRPr="00A978C2">
        <w:rPr>
          <w:rFonts w:cs="Arial"/>
        </w:rPr>
        <w:t>Este ítem se refiere a la provisión e instalación de tomacorrientes monofásicos</w:t>
      </w:r>
      <w:r w:rsidR="00C44C18" w:rsidRPr="00A978C2">
        <w:rPr>
          <w:rFonts w:cs="Arial"/>
        </w:rPr>
        <w:t xml:space="preserve"> (3 polos)</w:t>
      </w:r>
      <w:r w:rsidRPr="00A978C2">
        <w:rPr>
          <w:rFonts w:cs="Arial"/>
        </w:rPr>
        <w:t xml:space="preserve"> </w:t>
      </w:r>
      <w:r w:rsidR="0090636D" w:rsidRPr="00A978C2">
        <w:rPr>
          <w:rFonts w:cs="Arial"/>
        </w:rPr>
        <w:t xml:space="preserve"> </w:t>
      </w:r>
      <w:r w:rsidR="00A4482E" w:rsidRPr="00A978C2">
        <w:rPr>
          <w:rFonts w:cs="Arial"/>
        </w:rPr>
        <w:t xml:space="preserve">y </w:t>
      </w:r>
      <w:r w:rsidR="0090636D" w:rsidRPr="00A978C2">
        <w:rPr>
          <w:rFonts w:cs="Arial"/>
        </w:rPr>
        <w:t>trifásicos</w:t>
      </w:r>
      <w:r w:rsidR="00C44C18" w:rsidRPr="00A978C2">
        <w:rPr>
          <w:rFonts w:cs="Arial"/>
        </w:rPr>
        <w:t xml:space="preserve"> industriales (4 polos, hembra y macho)</w:t>
      </w:r>
      <w:r w:rsidR="003F3913" w:rsidRPr="00A978C2">
        <w:rPr>
          <w:rFonts w:cs="Arial"/>
        </w:rPr>
        <w:t xml:space="preserve"> y cajas de empotramiento metálicas</w:t>
      </w:r>
      <w:r w:rsidR="00D3546D" w:rsidRPr="00A978C2">
        <w:rPr>
          <w:rFonts w:cs="Arial"/>
        </w:rPr>
        <w:t xml:space="preserve">, </w:t>
      </w:r>
      <w:r w:rsidRPr="00A978C2">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A978C2" w:rsidRDefault="00344866" w:rsidP="00344866">
      <w:pPr>
        <w:pStyle w:val="Textoindependiente"/>
        <w:spacing w:after="100" w:afterAutospacing="1"/>
        <w:rPr>
          <w:rFonts w:cs="Arial"/>
        </w:rPr>
      </w:pPr>
      <w:r w:rsidRPr="00A978C2">
        <w:rPr>
          <w:rFonts w:cs="Arial"/>
        </w:rPr>
        <w:t xml:space="preserve">La calidad del material de las cajas para tomas deben ser las mismas que las especificadas para los tableros de distribución general y los secundarios. </w:t>
      </w:r>
    </w:p>
    <w:p w:rsidR="0094002F" w:rsidRPr="00A978C2" w:rsidRDefault="00344866" w:rsidP="00344866">
      <w:pPr>
        <w:pStyle w:val="Textoindependiente"/>
        <w:spacing w:after="100" w:afterAutospacing="1"/>
        <w:rPr>
          <w:rFonts w:cs="Arial"/>
        </w:rPr>
      </w:pPr>
      <w:r w:rsidRPr="00A978C2">
        <w:rPr>
          <w:rFonts w:cs="Arial"/>
        </w:rPr>
        <w:t xml:space="preserve">Las tomas de fuerza monofásicas  son puntos de conexión a cargas de potencia </w:t>
      </w:r>
      <w:r w:rsidR="0094002F" w:rsidRPr="00A978C2">
        <w:rPr>
          <w:rFonts w:cs="Arial"/>
        </w:rPr>
        <w:t xml:space="preserve">mínima </w:t>
      </w:r>
      <w:r w:rsidRPr="00A978C2">
        <w:rPr>
          <w:rFonts w:cs="Arial"/>
        </w:rPr>
        <w:t>y está</w:t>
      </w:r>
      <w:r w:rsidR="0094002F" w:rsidRPr="00A978C2">
        <w:rPr>
          <w:rFonts w:cs="Arial"/>
        </w:rPr>
        <w:t xml:space="preserve">n formadas </w:t>
      </w:r>
      <w:r w:rsidRPr="00A978C2">
        <w:rPr>
          <w:rFonts w:cs="Arial"/>
        </w:rPr>
        <w:t xml:space="preserve"> por bornes universales (plano – redondo)</w:t>
      </w:r>
      <w:r w:rsidR="0094002F" w:rsidRPr="00A978C2">
        <w:rPr>
          <w:rFonts w:cs="Arial"/>
        </w:rPr>
        <w:t xml:space="preserve"> y deben tener tres terminales (línea, neutro y tierra)</w:t>
      </w:r>
      <w:r w:rsidR="003F3913" w:rsidRPr="00A978C2">
        <w:rPr>
          <w:rFonts w:cs="Arial"/>
        </w:rPr>
        <w:t>, y deben soportar una corriente mínima de 15 A.</w:t>
      </w:r>
    </w:p>
    <w:p w:rsidR="00C96A36" w:rsidRPr="00A978C2" w:rsidRDefault="00C96A36" w:rsidP="00344866">
      <w:pPr>
        <w:pStyle w:val="Textoindependiente"/>
        <w:spacing w:after="100" w:afterAutospacing="1"/>
        <w:rPr>
          <w:rFonts w:cs="Arial"/>
        </w:rPr>
      </w:pPr>
      <w:r w:rsidRPr="00A978C2">
        <w:rPr>
          <w:rFonts w:cs="Arial"/>
        </w:rPr>
        <w:t>Las tomas de fuerza monofásicas operan con potencias considerables de equipos especiales y deben tener tres terminales (línea, neutro y tierra), además de soporta</w:t>
      </w:r>
      <w:r w:rsidR="00A04A44" w:rsidRPr="00A978C2">
        <w:rPr>
          <w:rFonts w:cs="Arial"/>
        </w:rPr>
        <w:t xml:space="preserve">r una corriente mínima de </w:t>
      </w:r>
      <w:r w:rsidR="00375030" w:rsidRPr="00A978C2">
        <w:rPr>
          <w:rFonts w:cs="Arial"/>
        </w:rPr>
        <w:t>20</w:t>
      </w:r>
      <w:r w:rsidRPr="00A978C2">
        <w:rPr>
          <w:rFonts w:cs="Arial"/>
        </w:rPr>
        <w:t xml:space="preserve"> A</w:t>
      </w:r>
      <w:r w:rsidR="004F7972" w:rsidRPr="00A978C2">
        <w:rPr>
          <w:rFonts w:cs="Arial"/>
        </w:rPr>
        <w:t>.</w:t>
      </w:r>
    </w:p>
    <w:p w:rsidR="00C96A36" w:rsidRPr="00A978C2" w:rsidRDefault="00C96A36" w:rsidP="00344866">
      <w:pPr>
        <w:pStyle w:val="Textoindependiente"/>
        <w:spacing w:after="100" w:afterAutospacing="1"/>
        <w:rPr>
          <w:rFonts w:cs="Arial"/>
        </w:rPr>
      </w:pPr>
      <w:r w:rsidRPr="00A978C2">
        <w:rPr>
          <w:rFonts w:cs="Arial"/>
        </w:rPr>
        <w:t>En el baño de las Oficinas debe instalarse un punto de toma de fuerza, para un calentador elé</w:t>
      </w:r>
      <w:r w:rsidR="004F7972" w:rsidRPr="00A978C2">
        <w:rPr>
          <w:rFonts w:cs="Arial"/>
        </w:rPr>
        <w:t xml:space="preserve">ctrico de agua de potencia </w:t>
      </w:r>
      <w:r w:rsidR="002E23F7" w:rsidRPr="00A978C2">
        <w:rPr>
          <w:rFonts w:cs="Arial"/>
        </w:rPr>
        <w:t>9,6</w:t>
      </w:r>
      <w:r w:rsidR="004F7972" w:rsidRPr="00A978C2">
        <w:rPr>
          <w:rFonts w:cs="Arial"/>
        </w:rPr>
        <w:t xml:space="preserve"> KW como se especifica en los diagramas unifilares.</w:t>
      </w:r>
    </w:p>
    <w:p w:rsidR="00344866" w:rsidRPr="00A978C2" w:rsidRDefault="00344866" w:rsidP="00344866">
      <w:pPr>
        <w:pStyle w:val="Textoindependiente"/>
        <w:spacing w:after="100" w:afterAutospacing="1"/>
        <w:rPr>
          <w:rFonts w:cs="Arial"/>
        </w:rPr>
      </w:pPr>
      <w:r w:rsidRPr="00A978C2">
        <w:rPr>
          <w:rFonts w:cs="Arial"/>
        </w:rPr>
        <w:lastRenderedPageBreak/>
        <w:t xml:space="preserve"> Las tomas de fuerza </w:t>
      </w:r>
      <w:r w:rsidR="0094002F" w:rsidRPr="00A978C2">
        <w:rPr>
          <w:rFonts w:cs="Arial"/>
        </w:rPr>
        <w:t xml:space="preserve">trifásicas </w:t>
      </w:r>
      <w:r w:rsidR="00C44C18" w:rsidRPr="00A978C2">
        <w:rPr>
          <w:rFonts w:cs="Arial"/>
        </w:rPr>
        <w:t xml:space="preserve"> industriales, </w:t>
      </w:r>
      <w:r w:rsidR="0094002F" w:rsidRPr="00A978C2">
        <w:rPr>
          <w:rFonts w:cs="Arial"/>
        </w:rPr>
        <w:t>operan con cargas de potencia media y</w:t>
      </w:r>
      <w:r w:rsidR="00C96A36" w:rsidRPr="00A978C2">
        <w:rPr>
          <w:rFonts w:cs="Arial"/>
        </w:rPr>
        <w:t xml:space="preserve"> elevada</w:t>
      </w:r>
      <w:r w:rsidR="0094002F" w:rsidRPr="00A978C2">
        <w:rPr>
          <w:rFonts w:cs="Arial"/>
        </w:rPr>
        <w:t xml:space="preserve"> </w:t>
      </w:r>
      <w:r w:rsidRPr="00A978C2">
        <w:rPr>
          <w:rFonts w:cs="Arial"/>
        </w:rPr>
        <w:t xml:space="preserve"> deben ser de </w:t>
      </w:r>
      <w:r w:rsidR="0094002F" w:rsidRPr="00A978C2">
        <w:rPr>
          <w:rFonts w:cs="Arial"/>
        </w:rPr>
        <w:t>cuatro terminales (fase1, fase2, fase3 y tierra</w:t>
      </w:r>
      <w:r w:rsidRPr="00A978C2">
        <w:rPr>
          <w:rFonts w:cs="Arial"/>
        </w:rPr>
        <w:t>), debe tener una capacidad m</w:t>
      </w:r>
      <w:r w:rsidR="00C96A36" w:rsidRPr="00A978C2">
        <w:rPr>
          <w:rFonts w:cs="Arial"/>
        </w:rPr>
        <w:t xml:space="preserve">ínima de </w:t>
      </w:r>
      <w:r w:rsidR="00375030" w:rsidRPr="00A978C2">
        <w:rPr>
          <w:rFonts w:cs="Arial"/>
        </w:rPr>
        <w:t>32</w:t>
      </w:r>
      <w:r w:rsidR="0094002F" w:rsidRPr="00A978C2">
        <w:rPr>
          <w:rFonts w:cs="Arial"/>
        </w:rPr>
        <w:t xml:space="preserve"> A, tensión de operación de 38</w:t>
      </w:r>
      <w:r w:rsidRPr="00A978C2">
        <w:rPr>
          <w:rFonts w:cs="Arial"/>
        </w:rPr>
        <w:t>0 V.</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tomacorrientes y las tomas de fuerza, salvo se exprese lo contrario en el formulario de presentación de propuestas. Toda partida antes de su compra deberá ser inspeccionada y aprobada por el Supervisor de Obra.</w:t>
      </w:r>
    </w:p>
    <w:p w:rsidR="00344866" w:rsidRPr="00A978C2" w:rsidRDefault="00344866" w:rsidP="005165C2">
      <w:pPr>
        <w:autoSpaceDE w:val="0"/>
        <w:autoSpaceDN w:val="0"/>
        <w:adjustRightInd w:val="0"/>
        <w:spacing w:after="0"/>
        <w:rPr>
          <w:rFonts w:cs="Arial"/>
        </w:rPr>
      </w:pPr>
      <w:r w:rsidRPr="00A978C2">
        <w:rPr>
          <w:rFonts w:cs="Arial"/>
        </w:rPr>
        <w:t>Todas las tomas de fuerza deberán cumplir con las siguientes  normas.</w:t>
      </w:r>
    </w:p>
    <w:p w:rsidR="00344866" w:rsidRPr="00A978C2" w:rsidRDefault="00344866" w:rsidP="000E5FC6">
      <w:pPr>
        <w:pStyle w:val="Prrafodelista"/>
        <w:numPr>
          <w:ilvl w:val="0"/>
          <w:numId w:val="17"/>
        </w:numPr>
        <w:autoSpaceDE w:val="0"/>
        <w:autoSpaceDN w:val="0"/>
        <w:adjustRightInd w:val="0"/>
        <w:spacing w:before="0" w:after="0"/>
        <w:rPr>
          <w:rFonts w:cs="Arial"/>
        </w:rPr>
      </w:pPr>
      <w:r w:rsidRPr="00A978C2">
        <w:rPr>
          <w:rFonts w:cs="Arial"/>
        </w:rPr>
        <w:t xml:space="preserve">Norma Boliviana NB777, </w:t>
      </w:r>
    </w:p>
    <w:p w:rsidR="00344866" w:rsidRPr="00A978C2" w:rsidRDefault="00344866" w:rsidP="000E5FC6">
      <w:pPr>
        <w:pStyle w:val="Prrafodelista"/>
        <w:numPr>
          <w:ilvl w:val="0"/>
          <w:numId w:val="17"/>
        </w:numPr>
        <w:autoSpaceDE w:val="0"/>
        <w:autoSpaceDN w:val="0"/>
        <w:adjustRightInd w:val="0"/>
        <w:spacing w:before="0" w:after="0"/>
        <w:rPr>
          <w:rFonts w:cs="Arial"/>
        </w:rPr>
      </w:pPr>
      <w:r w:rsidRPr="00A978C2">
        <w:rPr>
          <w:rFonts w:cs="Arial"/>
        </w:rPr>
        <w:t xml:space="preserve">Normas </w:t>
      </w:r>
      <w:r w:rsidR="00621A5B" w:rsidRPr="00A978C2">
        <w:rPr>
          <w:rFonts w:cs="Arial"/>
        </w:rPr>
        <w:t>NEMA.</w:t>
      </w:r>
      <w:r w:rsidRPr="00A978C2">
        <w:rPr>
          <w:rFonts w:cs="Arial"/>
        </w:rPr>
        <w:t xml:space="preserve"> </w:t>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w:t>
      </w:r>
      <w:r w:rsidR="00627222" w:rsidRPr="00A978C2">
        <w:rPr>
          <w:rFonts w:cs="Arial"/>
        </w:rPr>
        <w:t>l comienzo de la instalación de</w:t>
      </w:r>
      <w:r w:rsidR="00C44C18" w:rsidRPr="00A978C2">
        <w:rPr>
          <w:rFonts w:cs="Arial"/>
        </w:rPr>
        <w:t xml:space="preserve"> tomas</w:t>
      </w:r>
      <w:r w:rsidRPr="00A978C2">
        <w:rPr>
          <w:rFonts w:cs="Arial"/>
        </w:rPr>
        <w:t>,</w:t>
      </w:r>
      <w:r w:rsidR="00375030" w:rsidRPr="00A978C2">
        <w:rPr>
          <w:rFonts w:cs="Arial"/>
        </w:rPr>
        <w:t xml:space="preserve"> </w:t>
      </w:r>
      <w:r w:rsidRPr="00A978C2">
        <w:rPr>
          <w:rFonts w:cs="Arial"/>
        </w:rPr>
        <w:t xml:space="preserve">la verificación del estado de las mismas y la ejecución de la instalación de acuerdo a planos. </w:t>
      </w:r>
    </w:p>
    <w:p w:rsidR="00344866" w:rsidRPr="00A978C2" w:rsidRDefault="00344866" w:rsidP="00344866">
      <w:pPr>
        <w:pStyle w:val="Textoindependiente"/>
        <w:spacing w:after="100" w:afterAutospacing="1"/>
        <w:rPr>
          <w:rFonts w:cs="Arial"/>
        </w:rPr>
      </w:pPr>
      <w:r w:rsidRPr="00A978C2">
        <w:rPr>
          <w:rFonts w:cs="Arial"/>
        </w:rPr>
        <w:t xml:space="preserve">Las tomas en general, deben instalarse de acuerdo a la Norma Boliviana NB777, y en los puntos que se determinaron en los planos de diseño.  </w:t>
      </w:r>
    </w:p>
    <w:p w:rsidR="00344866" w:rsidRPr="00A978C2" w:rsidRDefault="00344866" w:rsidP="00344866">
      <w:pPr>
        <w:pStyle w:val="Textoindependiente"/>
        <w:spacing w:after="100" w:afterAutospacing="1"/>
        <w:rPr>
          <w:rFonts w:cs="Arial"/>
          <w:b/>
          <w:bCs/>
        </w:rPr>
      </w:pPr>
      <w:r w:rsidRPr="00A978C2">
        <w:rPr>
          <w:rFonts w:cs="Arial"/>
          <w:b/>
          <w:bCs/>
        </w:rPr>
        <w:t>Instalación de los tomacorrientes</w:t>
      </w:r>
      <w:r w:rsidR="006D6191" w:rsidRPr="00A978C2">
        <w:rPr>
          <w:rFonts w:cs="Arial"/>
          <w:b/>
          <w:bCs/>
        </w:rPr>
        <w:t>.</w:t>
      </w:r>
    </w:p>
    <w:p w:rsidR="00344866" w:rsidRPr="00A978C2" w:rsidRDefault="00344866" w:rsidP="00344866">
      <w:pPr>
        <w:pStyle w:val="Textoindependiente"/>
        <w:spacing w:after="100" w:afterAutospacing="1"/>
        <w:rPr>
          <w:rFonts w:cs="Arial"/>
          <w:bCs/>
        </w:rPr>
      </w:pPr>
      <w:r w:rsidRPr="00A978C2">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A978C2" w:rsidRDefault="00344866" w:rsidP="00344866">
      <w:pPr>
        <w:pStyle w:val="Textoindependiente"/>
        <w:spacing w:after="100" w:afterAutospacing="1"/>
        <w:rPr>
          <w:rFonts w:cs="Arial"/>
          <w:bCs/>
        </w:rPr>
      </w:pPr>
      <w:r w:rsidRPr="00A978C2">
        <w:rPr>
          <w:rFonts w:cs="Arial"/>
          <w:bCs/>
        </w:rPr>
        <w:t>La toma debe instalarse empotrada e</w:t>
      </w:r>
      <w:r w:rsidR="00953F68" w:rsidRPr="00A978C2">
        <w:rPr>
          <w:rFonts w:cs="Arial"/>
          <w:bCs/>
        </w:rPr>
        <w:t xml:space="preserve">n el muro a una altura de </w:t>
      </w:r>
      <w:r w:rsidRPr="00A978C2">
        <w:rPr>
          <w:rFonts w:cs="Arial"/>
          <w:bCs/>
        </w:rPr>
        <w:t>0,40 m sobre el nivel del piso terminado.</w:t>
      </w:r>
    </w:p>
    <w:p w:rsidR="00344866" w:rsidRPr="00A978C2" w:rsidRDefault="00344866" w:rsidP="00344866">
      <w:pPr>
        <w:pStyle w:val="Textoindependiente"/>
        <w:spacing w:after="100" w:afterAutospacing="1"/>
        <w:rPr>
          <w:rFonts w:cs="Arial"/>
          <w:b/>
          <w:bCs/>
        </w:rPr>
      </w:pPr>
      <w:r w:rsidRPr="00A978C2">
        <w:rPr>
          <w:rFonts w:cs="Arial"/>
          <w:b/>
          <w:bCs/>
        </w:rPr>
        <w:t>Instalación de las tomas de fuerza</w:t>
      </w:r>
      <w:r w:rsidR="006D6191" w:rsidRPr="00A978C2">
        <w:rPr>
          <w:rFonts w:cs="Arial"/>
          <w:b/>
          <w:bCs/>
        </w:rPr>
        <w:t>.</w:t>
      </w:r>
    </w:p>
    <w:p w:rsidR="00344866" w:rsidRPr="00A978C2" w:rsidRDefault="00344866" w:rsidP="00344866">
      <w:pPr>
        <w:pStyle w:val="Textoindependiente"/>
        <w:spacing w:after="100" w:afterAutospacing="1"/>
        <w:rPr>
          <w:rFonts w:cs="Arial"/>
          <w:bCs/>
        </w:rPr>
      </w:pPr>
      <w:r w:rsidRPr="00A978C2">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A978C2" w:rsidRDefault="00344866" w:rsidP="00344866">
      <w:pPr>
        <w:pStyle w:val="Textoindependiente"/>
        <w:spacing w:after="100" w:afterAutospacing="1"/>
        <w:rPr>
          <w:rFonts w:cs="Arial"/>
          <w:bCs/>
        </w:rPr>
      </w:pPr>
      <w:r w:rsidRPr="00A978C2">
        <w:rPr>
          <w:rFonts w:cs="Arial"/>
          <w:bCs/>
        </w:rPr>
        <w:lastRenderedPageBreak/>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Pr="00A978C2" w:rsidRDefault="00344866" w:rsidP="00344866">
      <w:pPr>
        <w:pStyle w:val="Textoindependiente"/>
        <w:spacing w:after="100" w:afterAutospacing="1"/>
        <w:rPr>
          <w:rFonts w:cs="Arial"/>
          <w:bCs/>
        </w:rPr>
      </w:pPr>
      <w:r w:rsidRPr="00A978C2">
        <w:rPr>
          <w:rFonts w:cs="Arial"/>
          <w:bCs/>
        </w:rPr>
        <w:t xml:space="preserve">Para las viviendas, </w:t>
      </w:r>
      <w:r w:rsidR="007A66B5" w:rsidRPr="00A978C2">
        <w:rPr>
          <w:rFonts w:cs="Arial"/>
          <w:bCs/>
        </w:rPr>
        <w:t xml:space="preserve"> </w:t>
      </w:r>
      <w:r w:rsidR="006D6191" w:rsidRPr="00A978C2">
        <w:rPr>
          <w:rFonts w:cs="Arial"/>
          <w:bCs/>
        </w:rPr>
        <w:t>se instalará una toma de fuerza en el baño para la alimentación de</w:t>
      </w:r>
      <w:r w:rsidRPr="00A978C2">
        <w:rPr>
          <w:rFonts w:cs="Arial"/>
          <w:bCs/>
        </w:rPr>
        <w:t>l calefón</w:t>
      </w:r>
      <w:r w:rsidR="006D6191" w:rsidRPr="00A978C2">
        <w:rPr>
          <w:rFonts w:cs="Arial"/>
          <w:bCs/>
        </w:rPr>
        <w:t xml:space="preserve"> (Cal</w:t>
      </w:r>
      <w:r w:rsidR="00856211" w:rsidRPr="00A978C2">
        <w:rPr>
          <w:rFonts w:cs="Arial"/>
          <w:bCs/>
        </w:rPr>
        <w:t>entador de agua eléctrico) a 1,</w:t>
      </w:r>
      <w:r w:rsidR="00375030" w:rsidRPr="00A978C2">
        <w:rPr>
          <w:rFonts w:cs="Arial"/>
          <w:bCs/>
        </w:rPr>
        <w:t>4</w:t>
      </w:r>
      <w:r w:rsidR="006D6191" w:rsidRPr="00A978C2">
        <w:rPr>
          <w:rFonts w:cs="Arial"/>
          <w:bCs/>
        </w:rPr>
        <w:t>0 m</w:t>
      </w:r>
      <w:r w:rsidRPr="00A978C2">
        <w:rPr>
          <w:rFonts w:cs="Arial"/>
          <w:bCs/>
        </w:rPr>
        <w:t>, de acuerdo a lo indicado en los planos de diseño arquitectónico, de modo que el acceso a la energía eléctrica sea fácil y sencillo. La instalación de la toma de fuerza monofásica se realizar</w:t>
      </w:r>
      <w:r w:rsidR="006D6191" w:rsidRPr="00A978C2">
        <w:rPr>
          <w:rFonts w:cs="Arial"/>
          <w:bCs/>
        </w:rPr>
        <w:t>á empotrada en la pared. Deberá contar con tapa</w:t>
      </w:r>
      <w:r w:rsidRPr="00A978C2">
        <w:rPr>
          <w:rFonts w:cs="Arial"/>
          <w:bCs/>
        </w:rPr>
        <w:t xml:space="preserve">, para que los bornes de la toma no sean vistos. </w:t>
      </w:r>
    </w:p>
    <w:p w:rsidR="00A4482E" w:rsidRPr="00A978C2" w:rsidRDefault="00A4482E" w:rsidP="00A4482E">
      <w:pPr>
        <w:pStyle w:val="Textoindependiente"/>
        <w:spacing w:after="100" w:afterAutospacing="1"/>
        <w:rPr>
          <w:rFonts w:cs="Arial"/>
          <w:b/>
          <w:bCs/>
        </w:rPr>
      </w:pPr>
      <w:r w:rsidRPr="00A978C2">
        <w:rPr>
          <w:rFonts w:cs="Arial"/>
          <w:b/>
          <w:bCs/>
        </w:rPr>
        <w:t>Instalación de toma trifásica</w:t>
      </w:r>
      <w:r w:rsidR="006D6191" w:rsidRPr="00A978C2">
        <w:rPr>
          <w:rFonts w:cs="Arial"/>
          <w:b/>
          <w:bCs/>
        </w:rPr>
        <w:t>.</w:t>
      </w:r>
    </w:p>
    <w:p w:rsidR="00A4482E" w:rsidRPr="00A978C2" w:rsidRDefault="00A4482E" w:rsidP="00A4482E">
      <w:pPr>
        <w:pStyle w:val="Textoindependiente"/>
        <w:spacing w:after="100" w:afterAutospacing="1"/>
        <w:rPr>
          <w:rFonts w:cs="Arial"/>
          <w:bCs/>
        </w:rPr>
      </w:pPr>
      <w:r w:rsidRPr="00A978C2">
        <w:rPr>
          <w:rFonts w:cs="Arial"/>
          <w:bCs/>
        </w:rPr>
        <w:t>Los tomacorrientes trifásicos  deberán instalarse de acuerdo a normas y en los puntos indicados en los planos de diseño, cuidando en máximo grado el nivel de seguridad de las personas.</w:t>
      </w:r>
    </w:p>
    <w:p w:rsidR="00A4482E" w:rsidRPr="00A978C2" w:rsidRDefault="00A4482E" w:rsidP="00A4482E">
      <w:pPr>
        <w:pStyle w:val="Textoindependiente"/>
        <w:spacing w:after="100" w:afterAutospacing="1"/>
        <w:rPr>
          <w:rFonts w:cs="Arial"/>
          <w:bCs/>
        </w:rPr>
      </w:pPr>
      <w:r w:rsidRPr="00A978C2">
        <w:rPr>
          <w:rFonts w:cs="Arial"/>
          <w:bCs/>
        </w:rPr>
        <w:t>La toma trifásica debe instalarse  en el muro a una altura de 0,40 m sobre el nivel del piso terminado</w:t>
      </w:r>
      <w:r w:rsidR="00F2081F" w:rsidRPr="00A978C2">
        <w:rPr>
          <w:rFonts w:cs="Arial"/>
          <w:bCs/>
        </w:rPr>
        <w:t xml:space="preserve"> y debe contemplar la provisión de los dispositivos hembra y macho (industriales)</w:t>
      </w:r>
      <w:r w:rsidRPr="00A978C2">
        <w:rPr>
          <w:rFonts w:cs="Arial"/>
          <w:bCs/>
        </w:rPr>
        <w:t>.</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375030" w:rsidRPr="00A978C2">
        <w:rPr>
          <w:rFonts w:cs="Arial"/>
        </w:rPr>
        <w:t xml:space="preserve"> diferenciando el tipo de toma instalado,</w:t>
      </w:r>
      <w:r w:rsidRPr="00A978C2">
        <w:rPr>
          <w:rFonts w:cs="Arial"/>
        </w:rPr>
        <w:t xml:space="preserve"> las unidades a instalar serán cuantificadas con anterioridad y autorizadas por el Supervisor de Obra.</w:t>
      </w:r>
      <w:r w:rsidR="00BB635C"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bookmarkStart w:id="40" w:name="_Toc200299628"/>
      <w:bookmarkStart w:id="41" w:name="_Toc214465138"/>
    </w:p>
    <w:p w:rsidR="00344866" w:rsidRPr="00A978C2" w:rsidRDefault="00344866" w:rsidP="00BE053E">
      <w:pPr>
        <w:pStyle w:val="Ttulo1"/>
        <w:rPr>
          <w:rFonts w:cs="Arial"/>
          <w:sz w:val="20"/>
          <w:lang w:val="pt-BR"/>
        </w:rPr>
      </w:pPr>
      <w:bookmarkStart w:id="42" w:name="_Toc459221914"/>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CAJAS</w:t>
      </w:r>
      <w:proofErr w:type="spellEnd"/>
      <w:r w:rsidRPr="00A978C2">
        <w:rPr>
          <w:rFonts w:cs="Arial"/>
          <w:sz w:val="20"/>
          <w:lang w:val="pt-BR"/>
        </w:rPr>
        <w:t xml:space="preserve"> </w:t>
      </w:r>
      <w:proofErr w:type="spellStart"/>
      <w:r w:rsidRPr="00A978C2">
        <w:rPr>
          <w:rFonts w:cs="Arial"/>
          <w:sz w:val="20"/>
          <w:lang w:val="pt-BR"/>
        </w:rPr>
        <w:t>METALICAS</w:t>
      </w:r>
      <w:proofErr w:type="spellEnd"/>
      <w:r w:rsidRPr="00A978C2">
        <w:rPr>
          <w:rFonts w:cs="Arial"/>
          <w:sz w:val="20"/>
          <w:lang w:val="pt-BR"/>
        </w:rPr>
        <w:t xml:space="preserve"> DE CONEXIONES</w:t>
      </w:r>
      <w:bookmarkEnd w:id="42"/>
      <w:r w:rsidRPr="00A978C2">
        <w:rPr>
          <w:rFonts w:cs="Arial"/>
          <w:sz w:val="20"/>
          <w:lang w:val="pt-BR"/>
        </w:rPr>
        <w:t xml:space="preserve"> </w:t>
      </w:r>
      <w:bookmarkEnd w:id="40"/>
      <w:bookmarkEnd w:id="41"/>
    </w:p>
    <w:p w:rsidR="00344866" w:rsidRPr="00A978C2" w:rsidRDefault="00344866" w:rsidP="00344866">
      <w:pPr>
        <w:spacing w:after="100" w:afterAutospacing="1"/>
        <w:rPr>
          <w:rFonts w:cs="Arial"/>
        </w:rPr>
      </w:pPr>
      <w:r w:rsidRPr="00A978C2">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A978C2">
        <w:rPr>
          <w:rFonts w:cs="Arial"/>
        </w:rPr>
        <w:t xml:space="preserve"> </w:t>
      </w:r>
      <w:r w:rsidRPr="00A978C2">
        <w:rPr>
          <w:rFonts w:cs="Arial"/>
        </w:rPr>
        <w:t>l</w:t>
      </w:r>
      <w:r w:rsidR="00B563A1" w:rsidRPr="00A978C2">
        <w:rPr>
          <w:rFonts w:cs="Arial"/>
        </w:rPr>
        <w:t>a</w:t>
      </w:r>
      <w:r w:rsidRPr="00A978C2">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A978C2" w:rsidRDefault="00344866" w:rsidP="00344866">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 xml:space="preserve">El Contratista será el responsable de proveer todos los materiales, equipo y herramientas que sean necesarios para la buena ejecución de la instalación de las cajas, salvo se exprese lo contrario en el </w:t>
      </w:r>
      <w:r w:rsidRPr="00A978C2">
        <w:rPr>
          <w:rFonts w:cs="Arial"/>
        </w:rPr>
        <w:lastRenderedPageBreak/>
        <w:t>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Deberán ser fabricadas de plancha de acero laminado en frío con espesor mínimo de 1</w:t>
      </w:r>
      <w:r w:rsidR="00BB635C" w:rsidRPr="00A978C2">
        <w:rPr>
          <w:rFonts w:cs="Arial"/>
        </w:rPr>
        <w:t>,</w:t>
      </w:r>
      <w:r w:rsidRPr="00A978C2">
        <w:rPr>
          <w:rFonts w:cs="Arial"/>
        </w:rPr>
        <w:t xml:space="preserve">2 mm, para caja de hasta 4" de dimensión máxima. </w:t>
      </w:r>
    </w:p>
    <w:p w:rsidR="00344866" w:rsidRPr="00A978C2" w:rsidRDefault="00344866" w:rsidP="00344866">
      <w:pPr>
        <w:pStyle w:val="Textoindependiente"/>
        <w:spacing w:after="100" w:afterAutospacing="1"/>
        <w:rPr>
          <w:rFonts w:cs="Arial"/>
        </w:rPr>
      </w:pPr>
      <w:r w:rsidRPr="00A978C2">
        <w:rPr>
          <w:rFonts w:cs="Arial"/>
        </w:rPr>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A978C2">
        <w:rPr>
          <w:rFonts w:cs="Arial"/>
        </w:rPr>
        <w:t>tabiques</w:t>
      </w:r>
      <w:r w:rsidRPr="00A978C2">
        <w:rPr>
          <w:rFonts w:cs="Arial"/>
        </w:rPr>
        <w:t xml:space="preserve"> y deberán tener dispositivos para soportar los artefactos de acuerdo a lo requerido.</w:t>
      </w:r>
    </w:p>
    <w:p w:rsidR="00344866" w:rsidRPr="00A978C2" w:rsidRDefault="00344866" w:rsidP="00344866">
      <w:pPr>
        <w:pStyle w:val="Textoindependiente"/>
        <w:spacing w:after="100" w:afterAutospacing="1"/>
        <w:rPr>
          <w:rFonts w:cs="Arial"/>
        </w:rPr>
      </w:pPr>
      <w:r w:rsidRPr="00A978C2">
        <w:rPr>
          <w:rFonts w:cs="Arial"/>
        </w:rPr>
        <w:t xml:space="preserve">Las cajas de salida para instalaciones empotradas, deben tener una profundidad mayor a 35 </w:t>
      </w:r>
      <w:proofErr w:type="spellStart"/>
      <w:r w:rsidRPr="00A978C2">
        <w:rPr>
          <w:rFonts w:cs="Arial"/>
        </w:rPr>
        <w:t>mm.</w:t>
      </w:r>
      <w:proofErr w:type="spellEnd"/>
      <w:r w:rsidRPr="00A978C2">
        <w:rPr>
          <w:rFonts w:cs="Arial"/>
        </w:rPr>
        <w:t xml:space="preserve"> Las tuercas, contratuercas y boquillas utilizadas para fijar los tubos o cables a las entradas de las cajas, deben ser resistentes a la corrosión y tener la resistencia adecuada al uso que se le esté dando.</w:t>
      </w:r>
    </w:p>
    <w:p w:rsidR="00344866" w:rsidRPr="00A978C2" w:rsidRDefault="00344866" w:rsidP="00344866">
      <w:pPr>
        <w:pStyle w:val="Textoindependiente"/>
        <w:spacing w:after="100" w:afterAutospacing="1"/>
        <w:rPr>
          <w:rFonts w:cs="Arial"/>
        </w:rPr>
      </w:pPr>
      <w:r w:rsidRPr="00A978C2">
        <w:rPr>
          <w:rFonts w:cs="Arial"/>
        </w:rPr>
        <w:t>Cada caja debe conectarse al conductor de protección (tierra) mediante un perno colocado en la caja con este único propósito. No se aceptará que se usen para este efecto, los pernos de sujeción de la tapa.</w:t>
      </w:r>
    </w:p>
    <w:p w:rsidR="00F80089" w:rsidRPr="00A978C2" w:rsidRDefault="00F80089" w:rsidP="00F80089">
      <w:pPr>
        <w:spacing w:after="100" w:afterAutospacing="1"/>
        <w:rPr>
          <w:rFonts w:cs="Arial"/>
        </w:rPr>
      </w:pPr>
      <w:r w:rsidRPr="00A978C2">
        <w:rPr>
          <w:rFonts w:cs="Arial"/>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A978C2" w:rsidRDefault="00F80089" w:rsidP="00F80089">
      <w:pPr>
        <w:spacing w:after="100" w:afterAutospacing="1"/>
        <w:rPr>
          <w:rFonts w:cs="Arial"/>
        </w:rPr>
      </w:pPr>
      <w:r w:rsidRPr="00A978C2">
        <w:rPr>
          <w:rFonts w:cs="Arial"/>
        </w:rPr>
        <w:t xml:space="preserve">Se emplearán cajas de conexión del tipo rectangular para todo punto de adosado de placas de tomacorrientes e interruptores. </w:t>
      </w:r>
    </w:p>
    <w:p w:rsidR="00F80089" w:rsidRPr="00A978C2" w:rsidRDefault="00F80089" w:rsidP="00F80089">
      <w:pPr>
        <w:pStyle w:val="Textoindependiente"/>
        <w:spacing w:after="100" w:afterAutospacing="1"/>
        <w:rPr>
          <w:rFonts w:cs="Arial"/>
        </w:rPr>
      </w:pPr>
      <w:r w:rsidRPr="00A978C2">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Pr="00A978C2" w:rsidRDefault="00344866" w:rsidP="00344866">
      <w:pPr>
        <w:pStyle w:val="Textoindependiente"/>
        <w:spacing w:after="100" w:afterAutospacing="1"/>
        <w:rPr>
          <w:rFonts w:cs="Arial"/>
        </w:rPr>
      </w:pPr>
      <w:r w:rsidRPr="00A978C2">
        <w:rPr>
          <w:rFonts w:cs="Arial"/>
        </w:rPr>
        <w:t xml:space="preserve">Las cajas </w:t>
      </w:r>
      <w:r w:rsidR="00F80089" w:rsidRPr="00A978C2">
        <w:rPr>
          <w:rFonts w:cs="Arial"/>
        </w:rPr>
        <w:t xml:space="preserve">octogonales </w:t>
      </w:r>
      <w:r w:rsidRPr="00A978C2">
        <w:rPr>
          <w:rFonts w:cs="Arial"/>
        </w:rPr>
        <w:t>para cableado</w:t>
      </w:r>
      <w:r w:rsidR="002E3CF3" w:rsidRPr="00A978C2">
        <w:rPr>
          <w:rFonts w:cs="Arial"/>
        </w:rPr>
        <w:t>,</w:t>
      </w:r>
      <w:r w:rsidRPr="00A978C2">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A978C2" w:rsidRDefault="004F7972" w:rsidP="00344866">
      <w:pPr>
        <w:pStyle w:val="Textoindependiente"/>
        <w:spacing w:after="100" w:afterAutospacing="1"/>
        <w:rPr>
          <w:rFonts w:cs="Arial"/>
        </w:rPr>
      </w:pPr>
      <w:r w:rsidRPr="00A978C2">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sidRPr="00A978C2">
        <w:rPr>
          <w:rFonts w:cs="Arial"/>
        </w:rPr>
        <w:t>só</w:t>
      </w:r>
      <w:r w:rsidRPr="00A978C2">
        <w:rPr>
          <w:rFonts w:cs="Arial"/>
        </w:rPr>
        <w:t>lo en Estaciones del Oriente Boliviano) según se especifica en los planos eléctricos.</w:t>
      </w:r>
    </w:p>
    <w:p w:rsidR="00344866" w:rsidRPr="00A978C2" w:rsidRDefault="00344866" w:rsidP="00BE053E">
      <w:pPr>
        <w:pStyle w:val="Ttulo2"/>
        <w:rPr>
          <w:rFonts w:cs="Arial"/>
          <w:sz w:val="20"/>
        </w:rPr>
      </w:pPr>
      <w:r w:rsidRPr="00A978C2">
        <w:rPr>
          <w:rFonts w:cs="Arial"/>
          <w:sz w:val="20"/>
        </w:rPr>
        <w:lastRenderedPageBreak/>
        <w:t>FORMA DE EJECUCIÓN</w:t>
      </w:r>
    </w:p>
    <w:p w:rsidR="00344866" w:rsidRPr="00A978C2" w:rsidRDefault="00344866" w:rsidP="00344866">
      <w:pPr>
        <w:pStyle w:val="Textoindependiente"/>
        <w:spacing w:after="100" w:afterAutospacing="1"/>
        <w:rPr>
          <w:rFonts w:cs="Arial"/>
        </w:rPr>
      </w:pPr>
      <w:r w:rsidRPr="00A978C2">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A978C2" w:rsidRDefault="00344866" w:rsidP="00344866">
      <w:pPr>
        <w:spacing w:after="100" w:afterAutospacing="1"/>
        <w:rPr>
          <w:rFonts w:cs="Arial"/>
        </w:rPr>
      </w:pPr>
      <w:r w:rsidRPr="00A978C2">
        <w:rPr>
          <w:rFonts w:cs="Arial"/>
        </w:rPr>
        <w:t>Con anterioridad a la iniciación de la instalación, todo el material, deberá ser aprobado por el Supervisor de Obra. El Contratista deberá prever todos los materiales, equipo y herramientas para estos trabajos.</w:t>
      </w:r>
    </w:p>
    <w:p w:rsidR="00344866" w:rsidRPr="00A978C2" w:rsidRDefault="00344866" w:rsidP="00344866">
      <w:pPr>
        <w:spacing w:after="100" w:afterAutospacing="1"/>
        <w:rPr>
          <w:rFonts w:cs="Arial"/>
        </w:rPr>
      </w:pPr>
      <w:r w:rsidRPr="00A978C2">
        <w:rPr>
          <w:rFonts w:cs="Arial"/>
        </w:rPr>
        <w:t>En caso de que el trabajo sea realizado en muros, las alturas de montaje sobre piso terminado serán las siguientes:</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 xml:space="preserve">Interruptor a 1,40 </w:t>
      </w:r>
      <w:r w:rsidR="00344866" w:rsidRPr="00A978C2">
        <w:rPr>
          <w:rFonts w:cs="Arial"/>
          <w:spacing w:val="-1"/>
        </w:rPr>
        <w:t>m.</w:t>
      </w:r>
    </w:p>
    <w:p w:rsidR="00344866" w:rsidRPr="00A978C2"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Tomacorrientes en baños o sobre mesón en coc</w:t>
      </w:r>
      <w:r w:rsidR="008B7D5D" w:rsidRPr="00A978C2">
        <w:rPr>
          <w:rFonts w:cs="Arial"/>
          <w:spacing w:val="-1"/>
        </w:rPr>
        <w:t>ina a 1,40 m.</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 xml:space="preserve">Tomacorrientes, teléfono a 0,40 </w:t>
      </w:r>
      <w:r w:rsidR="00344866" w:rsidRPr="00A978C2">
        <w:rPr>
          <w:rFonts w:cs="Arial"/>
          <w:spacing w:val="-1"/>
        </w:rPr>
        <w:t>m.</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Para apliques a 2,</w:t>
      </w:r>
      <w:r w:rsidR="006258C7" w:rsidRPr="00A978C2">
        <w:rPr>
          <w:rFonts w:cs="Arial"/>
          <w:spacing w:val="-1"/>
        </w:rPr>
        <w:t>00m.</w:t>
      </w:r>
    </w:p>
    <w:p w:rsidR="00344866" w:rsidRPr="00A978C2"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A978C2">
        <w:rPr>
          <w:rFonts w:cs="Arial"/>
          <w:spacing w:val="-1"/>
        </w:rPr>
        <w:t>Para tomas de fuerza a 1,50m</w:t>
      </w:r>
      <w:r w:rsidR="00344866" w:rsidRPr="00A978C2">
        <w:rPr>
          <w:rFonts w:cs="Arial"/>
          <w:spacing w:val="-1"/>
        </w:rPr>
        <w:t>.</w:t>
      </w:r>
    </w:p>
    <w:p w:rsidR="00344866" w:rsidRPr="00A978C2" w:rsidRDefault="00344866" w:rsidP="00344866">
      <w:pPr>
        <w:spacing w:after="100" w:afterAutospacing="1" w:line="360" w:lineRule="auto"/>
        <w:rPr>
          <w:rFonts w:cs="Arial"/>
        </w:rPr>
      </w:pPr>
      <w:r w:rsidRPr="00A978C2">
        <w:rPr>
          <w:rFonts w:cs="Arial"/>
        </w:rPr>
        <w:t>Entendiéndose estas alturas, desde el piso terminado hasta el punto medio de cada caja.</w:t>
      </w:r>
    </w:p>
    <w:p w:rsidR="00344866" w:rsidRPr="00A978C2" w:rsidRDefault="00344866" w:rsidP="00344866">
      <w:pPr>
        <w:spacing w:after="100" w:afterAutospacing="1"/>
        <w:rPr>
          <w:rFonts w:cs="Arial"/>
        </w:rPr>
      </w:pPr>
      <w:r w:rsidRPr="00A978C2">
        <w:rPr>
          <w:rFonts w:cs="Arial"/>
        </w:rPr>
        <w:t>Todos los tubos que entran en las diferentes cajas, estarán sujetos mediante boquillas y/o contratuercas, a fin de asegurar una unión rígida tanto mecánica como eléctrica.</w:t>
      </w:r>
    </w:p>
    <w:p w:rsidR="00344866" w:rsidRPr="00A978C2" w:rsidRDefault="00344866" w:rsidP="00344866">
      <w:pPr>
        <w:spacing w:after="100" w:afterAutospacing="1"/>
        <w:rPr>
          <w:rFonts w:cs="Arial"/>
        </w:rPr>
      </w:pPr>
      <w:r w:rsidRPr="00A978C2">
        <w:rPr>
          <w:rFonts w:cs="Arial"/>
        </w:rPr>
        <w:t>No se debe instalar más de 30 m lineales de tubería sin prever en forma intermedia una caja de paso o  inspección, para facilitar el tendido de conducto.</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w:t>
      </w:r>
      <w:r w:rsidR="008B7D5D" w:rsidRPr="00A978C2">
        <w:rPr>
          <w:rFonts w:cs="Arial"/>
        </w:rPr>
        <w:t xml:space="preserve"> diferenciando según el tipo de caja instalado,</w:t>
      </w:r>
      <w:r w:rsidRPr="00A978C2">
        <w:rPr>
          <w:rFonts w:cs="Arial"/>
        </w:rPr>
        <w:t xml:space="preserve"> las unidades a instalar serán cuantificadas con anterioridad y autorizadas por el Supervisor de Obra.</w:t>
      </w:r>
      <w:r w:rsidR="007239D6" w:rsidRPr="00A978C2">
        <w:rPr>
          <w:rFonts w:cs="Arial"/>
        </w:rPr>
        <w:t xml:space="preserve"> </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43" w:name="_Toc459221915"/>
      <w:bookmarkStart w:id="44" w:name="_Toc180739651"/>
      <w:bookmarkStart w:id="45" w:name="_Toc200299632"/>
      <w:bookmarkStart w:id="46" w:name="_Toc214465144"/>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CABLE</w:t>
      </w:r>
      <w:proofErr w:type="spellEnd"/>
      <w:r w:rsidRPr="00A978C2">
        <w:rPr>
          <w:rFonts w:cs="Arial"/>
          <w:sz w:val="20"/>
          <w:lang w:val="pt-BR"/>
        </w:rPr>
        <w:t xml:space="preserve"> </w:t>
      </w:r>
      <w:proofErr w:type="spellStart"/>
      <w:r w:rsidRPr="00A978C2">
        <w:rPr>
          <w:rFonts w:cs="Arial"/>
          <w:sz w:val="20"/>
          <w:lang w:val="pt-BR"/>
        </w:rPr>
        <w:t>UTP</w:t>
      </w:r>
      <w:proofErr w:type="spellEnd"/>
      <w:r w:rsidRPr="00A978C2">
        <w:rPr>
          <w:rFonts w:cs="Arial"/>
          <w:sz w:val="20"/>
          <w:lang w:val="pt-BR"/>
        </w:rPr>
        <w:t xml:space="preserve"> CAT. 6</w:t>
      </w:r>
      <w:bookmarkEnd w:id="43"/>
    </w:p>
    <w:p w:rsidR="00ED346F" w:rsidRPr="00A978C2" w:rsidRDefault="00ED346F" w:rsidP="00ED346F">
      <w:pPr>
        <w:pStyle w:val="Textoindependiente"/>
        <w:spacing w:after="100" w:afterAutospacing="1"/>
        <w:rPr>
          <w:rFonts w:cs="Arial"/>
        </w:rPr>
      </w:pPr>
      <w:r w:rsidRPr="00A978C2">
        <w:rPr>
          <w:rFonts w:cs="Arial"/>
        </w:rPr>
        <w:t xml:space="preserve">Este ítem refiere a la provisión e instalación del conductor para el sistema de voz (teléfono) que comprenderá el conductor tipo </w:t>
      </w:r>
      <w:proofErr w:type="spellStart"/>
      <w:r w:rsidRPr="00A978C2">
        <w:rPr>
          <w:rFonts w:cs="Arial"/>
        </w:rPr>
        <w:t>UTP</w:t>
      </w:r>
      <w:proofErr w:type="spellEnd"/>
      <w:r w:rsidRPr="00A978C2">
        <w:rPr>
          <w:rFonts w:cs="Arial"/>
        </w:rPr>
        <w:t xml:space="preserve"> (</w:t>
      </w:r>
      <w:proofErr w:type="spellStart"/>
      <w:r w:rsidRPr="00A978C2">
        <w:rPr>
          <w:rFonts w:cs="Arial"/>
        </w:rPr>
        <w:t>Unshielded</w:t>
      </w:r>
      <w:proofErr w:type="spellEnd"/>
      <w:r w:rsidRPr="00A978C2">
        <w:rPr>
          <w:rFonts w:cs="Arial"/>
        </w:rPr>
        <w:t xml:space="preserve"> </w:t>
      </w:r>
      <w:proofErr w:type="spellStart"/>
      <w:r w:rsidRPr="00A978C2">
        <w:rPr>
          <w:rFonts w:cs="Arial"/>
        </w:rPr>
        <w:t>Twisted</w:t>
      </w:r>
      <w:proofErr w:type="spellEnd"/>
      <w:r w:rsidRPr="00A978C2">
        <w:rPr>
          <w:rFonts w:cs="Arial"/>
        </w:rPr>
        <w:t xml:space="preserve"> </w:t>
      </w:r>
      <w:proofErr w:type="spellStart"/>
      <w:r w:rsidRPr="00A978C2">
        <w:rPr>
          <w:rFonts w:cs="Arial"/>
        </w:rPr>
        <w:t>Pair</w:t>
      </w:r>
      <w:proofErr w:type="spellEnd"/>
      <w:r w:rsidRPr="00A978C2">
        <w:rPr>
          <w:rFonts w:cs="Arial"/>
        </w:rPr>
        <w:t xml:space="preserve">) Categoría 6 y el tablero de telefonía de dimensiones 25x25 cm mínimamente para la conexión de pares telefónicos, que cumpla con las condiciones establecidas en la Norma NB 777. Su ejecución deberá regirse estrictamente a estas especificaciones, a lo señalado en los planos de construcción y a las instrucciones del Supervisor de </w:t>
      </w:r>
      <w:r w:rsidRPr="00A978C2">
        <w:rPr>
          <w:rFonts w:cs="Arial"/>
        </w:rPr>
        <w:lastRenderedPageBreak/>
        <w:t>Obra. Este ítem comprende todos los trabajos y operaciones  necesarias para completar adecuada y satisfactoriamente los ítems.</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FF076B" w:rsidRPr="00A978C2" w:rsidRDefault="00FF076B" w:rsidP="00344866">
      <w:pPr>
        <w:pStyle w:val="Textoindependiente"/>
        <w:spacing w:after="100" w:afterAutospacing="1"/>
        <w:rPr>
          <w:rFonts w:cs="Arial"/>
        </w:rPr>
      </w:pPr>
    </w:p>
    <w:p w:rsidR="00344866" w:rsidRPr="00A978C2" w:rsidRDefault="00344866" w:rsidP="00344866">
      <w:pPr>
        <w:pStyle w:val="Textoindependiente"/>
        <w:spacing w:after="100" w:afterAutospacing="1"/>
        <w:rPr>
          <w:rFonts w:cs="Arial"/>
        </w:rPr>
      </w:pPr>
      <w:r w:rsidRPr="00A978C2">
        <w:rPr>
          <w:rFonts w:cs="Arial"/>
        </w:rPr>
        <w:t>El conductor debe cumplir con los siguientes requisitos:</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Estar conformados por cuatro pares de conductores.</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El cable debe ser de construcción tubular en su apariencia externa (redondo) y de diámetro externo 7,24 </w:t>
      </w:r>
      <w:proofErr w:type="spellStart"/>
      <w:r w:rsidRPr="00A978C2">
        <w:rPr>
          <w:rFonts w:cs="Arial"/>
        </w:rPr>
        <w:t>mm.</w:t>
      </w:r>
      <w:proofErr w:type="spellEnd"/>
      <w:r w:rsidRPr="00A978C2">
        <w:rPr>
          <w:rFonts w:cs="Arial"/>
        </w:rPr>
        <w:t xml:space="preserve"> </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Dentro del cable, los pares no deben estar pegados con el fin de facilitar el manejo de los mismos. Los conductores deben ser de cobre sólido calibre 23 </w:t>
      </w:r>
      <w:proofErr w:type="spellStart"/>
      <w:r w:rsidRPr="00A978C2">
        <w:rPr>
          <w:rFonts w:cs="Arial"/>
        </w:rPr>
        <w:t>AWG</w:t>
      </w:r>
      <w:proofErr w:type="spellEnd"/>
      <w:r w:rsidRPr="00A978C2">
        <w:rPr>
          <w:rFonts w:cs="Arial"/>
        </w:rPr>
        <w:t>.</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El forro debe ser continuo, sin porosidades u otras imperfecciones tipo no </w:t>
      </w:r>
      <w:proofErr w:type="spellStart"/>
      <w:r w:rsidRPr="00A978C2">
        <w:rPr>
          <w:rFonts w:cs="Arial"/>
        </w:rPr>
        <w:t>plenum</w:t>
      </w:r>
      <w:proofErr w:type="spellEnd"/>
      <w:r w:rsidRPr="00A978C2">
        <w:rPr>
          <w:rFonts w:cs="Arial"/>
        </w:rPr>
        <w:t>.</w:t>
      </w:r>
    </w:p>
    <w:p w:rsidR="00554B30" w:rsidRPr="00A978C2" w:rsidRDefault="00344866" w:rsidP="00E138DE">
      <w:pPr>
        <w:widowControl w:val="0"/>
        <w:numPr>
          <w:ilvl w:val="1"/>
          <w:numId w:val="13"/>
        </w:numPr>
        <w:spacing w:before="0" w:after="100" w:afterAutospacing="1" w:line="360" w:lineRule="auto"/>
        <w:rPr>
          <w:rFonts w:cs="Arial"/>
        </w:rPr>
      </w:pPr>
      <w:r w:rsidRPr="00A978C2">
        <w:rPr>
          <w:rFonts w:cs="Arial"/>
        </w:rPr>
        <w:t xml:space="preserve">Los pares deberán estar separados internamente por una cinta </w:t>
      </w:r>
      <w:proofErr w:type="spellStart"/>
      <w:r w:rsidRPr="00A978C2">
        <w:rPr>
          <w:rFonts w:cs="Arial"/>
        </w:rPr>
        <w:t>bisectora</w:t>
      </w:r>
      <w:proofErr w:type="spellEnd"/>
      <w:r w:rsidRPr="00A978C2">
        <w:rPr>
          <w:rFonts w:cs="Arial"/>
        </w:rPr>
        <w:t>.</w:t>
      </w:r>
    </w:p>
    <w:p w:rsidR="00344866" w:rsidRPr="00A978C2" w:rsidRDefault="00344866" w:rsidP="000E5FC6">
      <w:pPr>
        <w:widowControl w:val="0"/>
        <w:numPr>
          <w:ilvl w:val="1"/>
          <w:numId w:val="13"/>
        </w:numPr>
        <w:spacing w:before="0" w:after="100" w:afterAutospacing="1" w:line="360" w:lineRule="auto"/>
        <w:rPr>
          <w:rFonts w:cs="Arial"/>
        </w:rPr>
      </w:pPr>
      <w:r w:rsidRPr="00A978C2">
        <w:rPr>
          <w:rFonts w:cs="Arial"/>
        </w:rPr>
        <w:t xml:space="preserve">Deberá tener una certificación </w:t>
      </w:r>
      <w:proofErr w:type="spellStart"/>
      <w:r w:rsidRPr="00A978C2">
        <w:rPr>
          <w:rFonts w:cs="Arial"/>
        </w:rPr>
        <w:t>Underwriters</w:t>
      </w:r>
      <w:proofErr w:type="spellEnd"/>
      <w:r w:rsidRPr="00A978C2">
        <w:rPr>
          <w:rFonts w:cs="Arial"/>
        </w:rPr>
        <w:t xml:space="preserve"> </w:t>
      </w:r>
      <w:proofErr w:type="spellStart"/>
      <w:r w:rsidRPr="00A978C2">
        <w:rPr>
          <w:rFonts w:cs="Arial"/>
        </w:rPr>
        <w:t>Laboratories</w:t>
      </w:r>
      <w:proofErr w:type="spellEnd"/>
      <w:r w:rsidRPr="00A978C2">
        <w:rPr>
          <w:rFonts w:cs="Arial"/>
        </w:rPr>
        <w:t xml:space="preserve"> (</w:t>
      </w:r>
      <w:proofErr w:type="spellStart"/>
      <w:r w:rsidRPr="00A978C2">
        <w:rPr>
          <w:rFonts w:cs="Arial"/>
        </w:rPr>
        <w:t>UL</w:t>
      </w:r>
      <w:proofErr w:type="spellEnd"/>
      <w:r w:rsidRPr="00A978C2">
        <w:rPr>
          <w:rFonts w:cs="Arial"/>
        </w:rPr>
        <w:t>).</w:t>
      </w:r>
    </w:p>
    <w:p w:rsidR="00344866" w:rsidRPr="00A978C2" w:rsidRDefault="00344866" w:rsidP="00ED346F">
      <w:pPr>
        <w:pStyle w:val="Textoindependiente"/>
        <w:spacing w:after="0"/>
        <w:rPr>
          <w:rFonts w:cs="Arial"/>
          <w:b/>
        </w:rPr>
      </w:pPr>
      <w:r w:rsidRPr="00A978C2">
        <w:rPr>
          <w:rFonts w:cs="Arial"/>
          <w:b/>
        </w:rPr>
        <w:t xml:space="preserve">Cable </w:t>
      </w:r>
      <w:proofErr w:type="spellStart"/>
      <w:r w:rsidRPr="00A978C2">
        <w:rPr>
          <w:rFonts w:cs="Arial"/>
          <w:b/>
        </w:rPr>
        <w:t>UTP</w:t>
      </w:r>
      <w:proofErr w:type="spellEnd"/>
    </w:p>
    <w:p w:rsidR="00344866" w:rsidRPr="00A978C2" w:rsidRDefault="00344866" w:rsidP="00ED346F">
      <w:pPr>
        <w:pStyle w:val="Textoindependiente"/>
        <w:spacing w:after="0"/>
        <w:rPr>
          <w:rFonts w:cs="Arial"/>
        </w:rPr>
      </w:pPr>
      <w:r w:rsidRPr="00A978C2">
        <w:rPr>
          <w:rFonts w:cs="Arial"/>
        </w:rPr>
        <w:t xml:space="preserve">Este conductor será de cobre electrolítico recocido de temple blando con alto módulo de elasticidad, aislado con </w:t>
      </w:r>
      <w:proofErr w:type="spellStart"/>
      <w:r w:rsidRPr="00A978C2">
        <w:rPr>
          <w:rFonts w:cs="Arial"/>
        </w:rPr>
        <w:t>PVC</w:t>
      </w:r>
      <w:proofErr w:type="spellEnd"/>
      <w:r w:rsidRPr="00A978C2">
        <w:rPr>
          <w:rFonts w:cs="Arial"/>
        </w:rPr>
        <w:t>.</w:t>
      </w:r>
    </w:p>
    <w:p w:rsidR="00344866" w:rsidRPr="00A978C2" w:rsidRDefault="00344866" w:rsidP="00344866">
      <w:pPr>
        <w:pStyle w:val="Textoindependiente"/>
        <w:spacing w:after="100" w:afterAutospacing="1"/>
        <w:jc w:val="center"/>
        <w:rPr>
          <w:rFonts w:cs="Arial"/>
        </w:rPr>
      </w:pPr>
      <w:r w:rsidRPr="00A978C2">
        <w:rPr>
          <w:rFonts w:cs="Arial"/>
          <w:noProof/>
          <w:kern w:val="28"/>
          <w:lang w:val="es-BO" w:eastAsia="es-BO"/>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A978C2" w:rsidRDefault="00ED346F" w:rsidP="00ED346F">
      <w:pPr>
        <w:widowControl w:val="0"/>
        <w:spacing w:before="0" w:after="100" w:afterAutospacing="1"/>
        <w:rPr>
          <w:rFonts w:cs="Arial"/>
        </w:rPr>
      </w:pPr>
      <w:r w:rsidRPr="00A978C2">
        <w:rPr>
          <w:rFonts w:cs="Arial"/>
        </w:rPr>
        <w:t>El tablero (</w:t>
      </w:r>
      <w:proofErr w:type="spellStart"/>
      <w:r w:rsidRPr="00A978C2">
        <w:rPr>
          <w:rFonts w:cs="Arial"/>
        </w:rPr>
        <w:t>MDF</w:t>
      </w:r>
      <w:proofErr w:type="spellEnd"/>
      <w:r w:rsidRPr="00A978C2">
        <w:rPr>
          <w:rFonts w:cs="Arial"/>
        </w:rPr>
        <w:t xml:space="preserve">) tendrá dimensiones de 25x25 cm mínimamente, con entradas y salidas para los pares telefónicos y los correspondientes conectores en donde se poncharán los pares del cable </w:t>
      </w:r>
      <w:proofErr w:type="spellStart"/>
      <w:r w:rsidRPr="00A978C2">
        <w:rPr>
          <w:rFonts w:cs="Arial"/>
        </w:rPr>
        <w:t>UTP</w:t>
      </w:r>
      <w:proofErr w:type="spellEnd"/>
      <w:r w:rsidRPr="00A978C2">
        <w:rPr>
          <w:rFonts w:cs="Arial"/>
        </w:rPr>
        <w:t xml:space="preserve"> </w:t>
      </w:r>
      <w:r w:rsidRPr="00A978C2">
        <w:rPr>
          <w:rFonts w:cs="Arial"/>
        </w:rPr>
        <w:lastRenderedPageBreak/>
        <w:t xml:space="preserve">para un enlace futuro con la línea telefónica. </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A978C2" w:rsidRDefault="00344866" w:rsidP="00344866">
      <w:pPr>
        <w:widowControl w:val="0"/>
        <w:spacing w:after="100" w:afterAutospacing="1" w:line="360" w:lineRule="auto"/>
        <w:rPr>
          <w:rFonts w:cs="Arial"/>
        </w:rPr>
      </w:pPr>
      <w:r w:rsidRPr="00A978C2">
        <w:rPr>
          <w:rFonts w:cs="Arial"/>
        </w:rPr>
        <w:t>Los cables serán instalados en las escalerillas metálicas y se deben tener en cuenta las siguientes consideraciones:</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La longitud del cable no debe exceder los 90 m</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Los cables no deberán pasar a menos 20 cm de fuentes de interferencia magnética (EMI), por ejemplo: lámparas fluorescentes, conductores eléctricos, transmisores, etc.</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El máximo radio de curvatura a que se puede someter un cable es cuatro veces su diámetro y nunca debe ser menor a los 90°.</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Hay que evitar torcer la cubierta del cable.</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Al jalar el cable, hay que evitar tensarlo demasiado. No exceder los 12 Kg. de tensión.</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 xml:space="preserve">El amarre o fijación de los cables deberá ser con cinta de doble contacto (velcro) a cada metro del tendido de cable. </w:t>
      </w:r>
    </w:p>
    <w:p w:rsidR="00344866" w:rsidRPr="00A978C2" w:rsidRDefault="00344866" w:rsidP="008B5C1C">
      <w:pPr>
        <w:widowControl w:val="0"/>
        <w:numPr>
          <w:ilvl w:val="0"/>
          <w:numId w:val="14"/>
        </w:numPr>
        <w:spacing w:before="0" w:after="100" w:afterAutospacing="1" w:line="360" w:lineRule="auto"/>
        <w:ind w:left="1134" w:hanging="567"/>
        <w:rPr>
          <w:rFonts w:cs="Arial"/>
        </w:rPr>
      </w:pPr>
      <w:r w:rsidRPr="00A978C2">
        <w:rPr>
          <w:rFonts w:cs="Arial"/>
        </w:rPr>
        <w:t xml:space="preserve">No se permiten empalmes en los cables. </w:t>
      </w:r>
    </w:p>
    <w:p w:rsidR="00CF3A6C" w:rsidRPr="00A978C2" w:rsidRDefault="00CF3A6C" w:rsidP="00CF3A6C">
      <w:pPr>
        <w:widowControl w:val="0"/>
        <w:numPr>
          <w:ilvl w:val="0"/>
          <w:numId w:val="14"/>
        </w:numPr>
        <w:spacing w:before="0" w:after="100" w:afterAutospacing="1" w:line="360" w:lineRule="auto"/>
        <w:ind w:left="1134" w:hanging="567"/>
        <w:rPr>
          <w:rFonts w:cs="Arial"/>
        </w:rPr>
      </w:pPr>
      <w:r w:rsidRPr="00A978C2">
        <w:rPr>
          <w:rFonts w:cs="Arial"/>
        </w:rPr>
        <w:t>A 6 cm de distancia, en ambos extremos de la terminación del cable se deberá colocar una etiqueta para la identificación del mismo.</w:t>
      </w:r>
    </w:p>
    <w:p w:rsidR="00CF3A6C" w:rsidRPr="00A978C2" w:rsidRDefault="00CF3A6C" w:rsidP="00CF3A6C">
      <w:pPr>
        <w:widowControl w:val="0"/>
        <w:numPr>
          <w:ilvl w:val="0"/>
          <w:numId w:val="14"/>
        </w:numPr>
        <w:spacing w:before="0" w:after="100" w:afterAutospacing="1" w:line="360" w:lineRule="auto"/>
        <w:ind w:left="1134" w:hanging="567"/>
        <w:rPr>
          <w:rFonts w:cs="Arial"/>
        </w:rPr>
      </w:pPr>
      <w:r w:rsidRPr="00A978C2">
        <w:rPr>
          <w:rFonts w:cs="Arial"/>
        </w:rPr>
        <w:t xml:space="preserve">Se debe considerar una reserva de dos (2) metros en el extremo del Tablero. </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metro lineal (m</w:t>
      </w:r>
      <w:r w:rsidR="00C1246D">
        <w:rPr>
          <w:rFonts w:cs="Arial"/>
        </w:rPr>
        <w:t>l</w:t>
      </w:r>
      <w:r w:rsidRPr="00A978C2">
        <w:rPr>
          <w:rFonts w:cs="Arial"/>
        </w:rPr>
        <w:t>) para lo cual el Contratista deberá prever la longitud total de cable a instalarse para cada caso y por cada toma; las unidades a instalar serán cuantificadas con anterioridad y autorizadas por la 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47" w:name="_Toc459221916"/>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PLACA TOMA </w:t>
      </w:r>
      <w:proofErr w:type="spellStart"/>
      <w:r w:rsidRPr="00A978C2">
        <w:rPr>
          <w:rFonts w:cs="Arial"/>
          <w:sz w:val="20"/>
          <w:lang w:val="pt-BR"/>
        </w:rPr>
        <w:t>TELEFONICA</w:t>
      </w:r>
      <w:bookmarkEnd w:id="47"/>
      <w:proofErr w:type="spellEnd"/>
    </w:p>
    <w:p w:rsidR="00344866" w:rsidRPr="00A978C2" w:rsidRDefault="00344866" w:rsidP="00344866">
      <w:pPr>
        <w:pStyle w:val="Textoindependiente"/>
        <w:spacing w:after="100" w:afterAutospacing="1"/>
        <w:rPr>
          <w:rFonts w:cs="Arial"/>
        </w:rPr>
      </w:pPr>
      <w:r w:rsidRPr="00A978C2">
        <w:rPr>
          <w:rFonts w:cs="Arial"/>
        </w:rPr>
        <w:t>Este ítem refiere a la provisión e instalación de las tomas para el sistema de voz  (teléfono)</w:t>
      </w:r>
      <w:r w:rsidR="0066669E" w:rsidRPr="00A978C2">
        <w:rPr>
          <w:rFonts w:cs="Arial"/>
        </w:rPr>
        <w:t xml:space="preserve"> que se instalará únicamente en las Oficinas, según se especifica en los planos eléctricos</w:t>
      </w:r>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A978C2" w:rsidRDefault="00344866" w:rsidP="00344866">
      <w:pPr>
        <w:pStyle w:val="Textoindependiente"/>
        <w:spacing w:after="100" w:afterAutospacing="1"/>
        <w:rPr>
          <w:rFonts w:cs="Arial"/>
        </w:rPr>
      </w:pPr>
      <w:r w:rsidRPr="00A978C2">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A978C2" w:rsidRDefault="00344866" w:rsidP="00BE053E">
      <w:pPr>
        <w:pStyle w:val="Ttulo2"/>
        <w:rPr>
          <w:rFonts w:cs="Arial"/>
          <w:sz w:val="20"/>
        </w:rPr>
      </w:pPr>
      <w:r w:rsidRPr="00A978C2">
        <w:rPr>
          <w:rFonts w:cs="Arial"/>
          <w:sz w:val="20"/>
        </w:rPr>
        <w:t>MATERIALES, HERRAMIENTAS Y EQUIPO</w:t>
      </w:r>
    </w:p>
    <w:p w:rsidR="00344866" w:rsidRPr="00A978C2" w:rsidRDefault="00344866" w:rsidP="00344866">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tomas, salvo se exprese lo contrario en el formulario de presentación de propuestas. Toda partida antes de su compra deberá ser inspeccionada y aprobada por el Supervisor de Obra.</w:t>
      </w:r>
    </w:p>
    <w:p w:rsidR="00344866" w:rsidRPr="00A978C2" w:rsidRDefault="00344866" w:rsidP="00344866">
      <w:pPr>
        <w:pStyle w:val="Textoindependiente"/>
        <w:spacing w:after="100" w:afterAutospacing="1"/>
        <w:rPr>
          <w:rFonts w:cs="Arial"/>
        </w:rPr>
      </w:pPr>
      <w:r w:rsidRPr="00A978C2">
        <w:rPr>
          <w:rFonts w:cs="Arial"/>
        </w:rPr>
        <w:t>Las tomas serán de materiales similares a tomacorrientes, de color blanco o marfilado, montados en cajas metálicas empo</w:t>
      </w:r>
      <w:r w:rsidRPr="00A978C2">
        <w:rPr>
          <w:rFonts w:cs="Arial"/>
        </w:rPr>
        <w:softHyphen/>
        <w:t>tradas de 2"x2"x4".</w:t>
      </w:r>
    </w:p>
    <w:p w:rsidR="00344866" w:rsidRPr="00A978C2" w:rsidRDefault="00344866" w:rsidP="00344866">
      <w:pPr>
        <w:pStyle w:val="Textoindependiente"/>
        <w:spacing w:after="100" w:afterAutospacing="1"/>
        <w:rPr>
          <w:rFonts w:cs="Arial"/>
        </w:rPr>
      </w:pPr>
      <w:r w:rsidRPr="00A978C2">
        <w:rPr>
          <w:rFonts w:cs="Arial"/>
        </w:rPr>
        <w:t xml:space="preserve">El conector deberá cumplir con categoría 6, para uso con cable </w:t>
      </w:r>
      <w:proofErr w:type="spellStart"/>
      <w:r w:rsidRPr="00A978C2">
        <w:rPr>
          <w:rFonts w:cs="Arial"/>
        </w:rPr>
        <w:t>UTP</w:t>
      </w:r>
      <w:proofErr w:type="spellEnd"/>
      <w:r w:rsidRPr="00A978C2">
        <w:rPr>
          <w:rFonts w:cs="Arial"/>
        </w:rPr>
        <w:t>.</w:t>
      </w:r>
    </w:p>
    <w:p w:rsidR="00344866" w:rsidRPr="00A978C2" w:rsidRDefault="00344866" w:rsidP="00344866">
      <w:pPr>
        <w:pStyle w:val="Textoindependiente"/>
        <w:spacing w:after="100" w:afterAutospacing="1"/>
        <w:rPr>
          <w:rFonts w:cs="Arial"/>
        </w:rPr>
      </w:pPr>
      <w:r w:rsidRPr="00A978C2">
        <w:rPr>
          <w:rFonts w:cs="Arial"/>
        </w:rPr>
        <w:t xml:space="preserve">El receptáculo y placa será resistente a tratos bruscos e impactos fuertes. </w:t>
      </w:r>
    </w:p>
    <w:p w:rsidR="00344866" w:rsidRPr="00A978C2" w:rsidRDefault="00344866" w:rsidP="00344866">
      <w:pPr>
        <w:pStyle w:val="Textoindependiente"/>
        <w:spacing w:after="100" w:afterAutospacing="1"/>
        <w:rPr>
          <w:rFonts w:cs="Arial"/>
        </w:rPr>
      </w:pPr>
      <w:r w:rsidRPr="00A978C2">
        <w:rPr>
          <w:rFonts w:cs="Arial"/>
        </w:rPr>
        <w:t>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A978C2" w:rsidRDefault="00344866" w:rsidP="00BE053E">
      <w:pPr>
        <w:pStyle w:val="Ttulo2"/>
        <w:rPr>
          <w:rFonts w:cs="Arial"/>
          <w:sz w:val="20"/>
        </w:rPr>
      </w:pPr>
      <w:r w:rsidRPr="00A978C2">
        <w:rPr>
          <w:rFonts w:cs="Arial"/>
          <w:sz w:val="20"/>
        </w:rPr>
        <w:t>FORMA DE EJECUCIÓN</w:t>
      </w:r>
    </w:p>
    <w:p w:rsidR="00344866" w:rsidRPr="00A978C2" w:rsidRDefault="00344866" w:rsidP="00344866">
      <w:pPr>
        <w:pStyle w:val="Textoindependiente"/>
        <w:spacing w:after="100" w:afterAutospacing="1"/>
        <w:rPr>
          <w:rFonts w:cs="Arial"/>
        </w:rPr>
      </w:pPr>
      <w:r w:rsidRPr="00A978C2">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A978C2" w:rsidRDefault="00344866" w:rsidP="00344866">
      <w:pPr>
        <w:pStyle w:val="Textoindependiente"/>
        <w:spacing w:after="100" w:afterAutospacing="1"/>
        <w:rPr>
          <w:rFonts w:cs="Arial"/>
          <w:b/>
          <w:bCs/>
        </w:rPr>
      </w:pPr>
      <w:r w:rsidRPr="00A978C2">
        <w:rPr>
          <w:rFonts w:cs="Arial"/>
          <w:b/>
          <w:bCs/>
        </w:rPr>
        <w:t xml:space="preserve">Instalación </w:t>
      </w:r>
    </w:p>
    <w:p w:rsidR="00344866" w:rsidRPr="00A978C2" w:rsidRDefault="00344866" w:rsidP="00344866">
      <w:pPr>
        <w:pStyle w:val="Textoindependiente"/>
        <w:spacing w:after="100" w:afterAutospacing="1"/>
        <w:rPr>
          <w:rFonts w:cs="Arial"/>
        </w:rPr>
      </w:pPr>
      <w:r w:rsidRPr="00A978C2">
        <w:rPr>
          <w:rFonts w:cs="Arial"/>
        </w:rPr>
        <w:t>Se instalarán las tomas, tal como se indica en los planos de diseño, cubiertos con su respectiva p</w:t>
      </w:r>
      <w:r w:rsidR="0066669E" w:rsidRPr="00A978C2">
        <w:rPr>
          <w:rFonts w:cs="Arial"/>
        </w:rPr>
        <w:t xml:space="preserve">laca, a una altura entre </w:t>
      </w:r>
      <w:r w:rsidRPr="00A978C2">
        <w:rPr>
          <w:rFonts w:cs="Arial"/>
        </w:rPr>
        <w:t>0,40 m respecto del nivel del piso terminado.</w:t>
      </w:r>
    </w:p>
    <w:p w:rsidR="00344866" w:rsidRPr="00A978C2" w:rsidRDefault="00344866" w:rsidP="00344866">
      <w:pPr>
        <w:pStyle w:val="Textoindependiente"/>
        <w:spacing w:after="100" w:afterAutospacing="1"/>
        <w:rPr>
          <w:rFonts w:cs="Arial"/>
        </w:rPr>
      </w:pPr>
      <w:r w:rsidRPr="00A978C2">
        <w:rPr>
          <w:rFonts w:cs="Arial"/>
        </w:rPr>
        <w:lastRenderedPageBreak/>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A978C2" w:rsidRDefault="00344866" w:rsidP="00344866">
      <w:pPr>
        <w:spacing w:after="100" w:afterAutospacing="1" w:line="360" w:lineRule="auto"/>
        <w:rPr>
          <w:rFonts w:cs="Arial"/>
          <w:lang w:eastAsia="es-BO"/>
        </w:rPr>
      </w:pPr>
      <w:r w:rsidRPr="00A978C2">
        <w:rPr>
          <w:rFonts w:cs="Arial"/>
          <w:lang w:eastAsia="es-BO"/>
        </w:rPr>
        <w:t>Debe respetarse las distancias mínimas con las cajas de placas para instalación eléctrica.</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pStyle w:val="Textoindependiente"/>
        <w:spacing w:after="100" w:afterAutospacing="1"/>
        <w:rPr>
          <w:rFonts w:cs="Arial"/>
        </w:rPr>
      </w:pPr>
      <w:r w:rsidRPr="00A978C2">
        <w:rPr>
          <w:rFonts w:cs="Arial"/>
        </w:rPr>
        <w:t>La unidad de medición es por pieza (Pza.), las unidades a instalar serán cuantificadas con an</w:t>
      </w:r>
      <w:r w:rsidR="0066669E" w:rsidRPr="00A978C2">
        <w:rPr>
          <w:rFonts w:cs="Arial"/>
        </w:rPr>
        <w:t xml:space="preserve">terioridad y autorizadas por el </w:t>
      </w:r>
      <w:r w:rsidRPr="00A978C2">
        <w:rPr>
          <w:rFonts w:cs="Arial"/>
        </w:rPr>
        <w:t>Supervisor de Obra.</w:t>
      </w:r>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48" w:name="_Toc459221917"/>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DUCTOS PVC</w:t>
      </w:r>
      <w:bookmarkEnd w:id="44"/>
      <w:bookmarkEnd w:id="45"/>
      <w:bookmarkEnd w:id="46"/>
      <w:bookmarkEnd w:id="48"/>
    </w:p>
    <w:p w:rsidR="00344866" w:rsidRPr="00A978C2"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A978C2">
        <w:rPr>
          <w:rFonts w:ascii="Arial" w:hAnsi="Arial" w:cs="Arial"/>
          <w:sz w:val="20"/>
          <w:szCs w:val="20"/>
          <w:lang w:val="es-ES"/>
        </w:rPr>
        <w:t xml:space="preserve">Los ítems se refieren a la provisión e instalación de tuberías de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y todos sus accesorios, uniones, coplas, etc., a emplearse como ductos para el tendido o transporte de conductores del sistema eléctrico</w:t>
      </w:r>
      <w:r w:rsidR="00F224BE" w:rsidRPr="00A978C2">
        <w:rPr>
          <w:rFonts w:ascii="Arial" w:hAnsi="Arial" w:cs="Arial"/>
          <w:sz w:val="20"/>
          <w:szCs w:val="20"/>
          <w:lang w:val="es-ES"/>
        </w:rPr>
        <w:t>, como se indica en los planos eléctricos</w:t>
      </w:r>
      <w:r w:rsidRPr="00A978C2">
        <w:rPr>
          <w:rFonts w:ascii="Arial" w:hAnsi="Arial" w:cs="Arial"/>
          <w:sz w:val="20"/>
          <w:szCs w:val="20"/>
          <w:lang w:val="es-ES"/>
        </w:rPr>
        <w:t xml:space="preserve">. </w:t>
      </w:r>
      <w:r w:rsidRPr="00A978C2">
        <w:rPr>
          <w:rFonts w:ascii="Arial" w:eastAsia="Times New Roman" w:hAnsi="Arial" w:cs="Arial"/>
          <w:sz w:val="20"/>
          <w:szCs w:val="20"/>
          <w:lang w:val="es-BO" w:eastAsia="es-ES"/>
        </w:rPr>
        <w:t xml:space="preserve">Implica además la provisión de todos los materiales necesarios, picado de mampostería para empotrados en pared, e instalación de tubos tipo </w:t>
      </w:r>
      <w:proofErr w:type="spellStart"/>
      <w:r w:rsidRPr="00A978C2">
        <w:rPr>
          <w:rFonts w:ascii="Arial" w:eastAsia="Times New Roman" w:hAnsi="Arial" w:cs="Arial"/>
          <w:sz w:val="20"/>
          <w:szCs w:val="20"/>
          <w:lang w:val="es-BO" w:eastAsia="es-ES"/>
        </w:rPr>
        <w:t>PVC</w:t>
      </w:r>
      <w:proofErr w:type="spellEnd"/>
      <w:r w:rsidRPr="00A978C2">
        <w:rPr>
          <w:rFonts w:ascii="Arial" w:eastAsia="Times New Roman" w:hAnsi="Arial" w:cs="Arial"/>
          <w:sz w:val="20"/>
          <w:szCs w:val="20"/>
          <w:lang w:val="es-BO" w:eastAsia="es-ES"/>
        </w:rPr>
        <w:t>,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A978C2" w:rsidRDefault="00344866" w:rsidP="00344866">
      <w:pPr>
        <w:spacing w:after="100" w:afterAutospacing="1"/>
        <w:rPr>
          <w:rFonts w:cs="Arial"/>
          <w:lang w:val="es-BO"/>
        </w:rPr>
      </w:pPr>
      <w:r w:rsidRPr="00A978C2">
        <w:rPr>
          <w:rFonts w:cs="Arial"/>
          <w:lang w:val="es-BO"/>
        </w:rPr>
        <w:t>En el caso de ductos enterrados, refiérase a los Ítems “Excavación” y “Rellenos” de Obras Civiles para la respectivo cobro de esas dos actividades en particular.</w:t>
      </w:r>
    </w:p>
    <w:p w:rsidR="00344866" w:rsidRPr="00A978C2" w:rsidRDefault="00344866" w:rsidP="00344866">
      <w:pPr>
        <w:spacing w:after="100" w:afterAutospacing="1"/>
        <w:rPr>
          <w:rFonts w:cs="Arial"/>
          <w:lang w:val="es-BO"/>
        </w:rPr>
      </w:pPr>
      <w:r w:rsidRPr="00A978C2">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A978C2" w:rsidRDefault="00344866" w:rsidP="00344866">
      <w:pPr>
        <w:spacing w:after="100" w:afterAutospacing="1"/>
        <w:rPr>
          <w:rFonts w:cs="Arial"/>
          <w:lang w:val="es-BO"/>
        </w:rPr>
      </w:pPr>
      <w:r w:rsidRPr="00A978C2">
        <w:rPr>
          <w:rFonts w:cs="Arial"/>
          <w:lang w:val="es-BO"/>
        </w:rPr>
        <w:t xml:space="preserve">Para las instalaciones efectuadas entre las losas y cielos falsos, todos los ductos para derivaciones, saldrán de las bandejas o escalerillas porta conductores a través de boquillas metálicas del calibre del ducto </w:t>
      </w:r>
      <w:proofErr w:type="spellStart"/>
      <w:r w:rsidRPr="00A978C2">
        <w:rPr>
          <w:rFonts w:cs="Arial"/>
          <w:lang w:val="es-BO"/>
        </w:rPr>
        <w:t>PVC</w:t>
      </w:r>
      <w:proofErr w:type="spellEnd"/>
      <w:r w:rsidRPr="00A978C2">
        <w:rPr>
          <w:rFonts w:cs="Arial"/>
          <w:lang w:val="es-BO"/>
        </w:rPr>
        <w:t xml:space="preserve">. Los ductos deben ser asegurados adecuadamente, pegados a losas, vigas o columnas con abrazaderas o bridas metálicas protegidas contra la corrosión, de las dimensiones del tubo </w:t>
      </w:r>
      <w:proofErr w:type="spellStart"/>
      <w:r w:rsidRPr="00A978C2">
        <w:rPr>
          <w:rFonts w:cs="Arial"/>
          <w:lang w:val="es-BO"/>
        </w:rPr>
        <w:t>PVC</w:t>
      </w:r>
      <w:proofErr w:type="spellEnd"/>
      <w:r w:rsidRPr="00A978C2">
        <w:rPr>
          <w:rFonts w:cs="Arial"/>
          <w:lang w:val="es-BO"/>
        </w:rPr>
        <w:t xml:space="preserve"> instal</w:t>
      </w:r>
      <w:r w:rsidR="009F0DA5" w:rsidRPr="00A978C2">
        <w:rPr>
          <w:rFonts w:cs="Arial"/>
          <w:lang w:val="es-BO"/>
        </w:rPr>
        <w:t xml:space="preserve">adas cada 1.5 m como máximo. </w:t>
      </w:r>
      <w:r w:rsidR="009F0DA5" w:rsidRPr="00A978C2">
        <w:rPr>
          <w:rFonts w:cs="Arial"/>
          <w:b/>
          <w:lang w:val="es-BO"/>
        </w:rPr>
        <w:t xml:space="preserve">Es importante recalcar que la sección total de los </w:t>
      </w:r>
      <w:r w:rsidRPr="00A978C2">
        <w:rPr>
          <w:rFonts w:cs="Arial"/>
          <w:b/>
          <w:lang w:val="es-BO"/>
        </w:rPr>
        <w:t>conductores por ducto, no debe superar el 6</w:t>
      </w:r>
      <w:r w:rsidR="009F0DA5" w:rsidRPr="00A978C2">
        <w:rPr>
          <w:rFonts w:cs="Arial"/>
          <w:b/>
          <w:lang w:val="es-BO"/>
        </w:rPr>
        <w:t>0% de la sección útil del mismo; el Supervisor de Obra se encargara de dar estricto cumplimiento a lo señalado.</w:t>
      </w:r>
    </w:p>
    <w:p w:rsidR="00344866" w:rsidRPr="00A978C2" w:rsidRDefault="00344866" w:rsidP="00CF3A6C">
      <w:pPr>
        <w:spacing w:after="100" w:afterAutospacing="1"/>
        <w:rPr>
          <w:rFonts w:cs="Arial"/>
          <w:lang w:val="es-ES"/>
        </w:rPr>
      </w:pPr>
      <w:r w:rsidRPr="00A978C2">
        <w:rPr>
          <w:rFonts w:cs="Arial"/>
          <w:lang w:val="es-ES"/>
        </w:rPr>
        <w:lastRenderedPageBreak/>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A978C2" w:rsidRDefault="00344866" w:rsidP="00BE053E">
      <w:pPr>
        <w:pStyle w:val="Ttulo2"/>
        <w:rPr>
          <w:rFonts w:cs="Arial"/>
          <w:sz w:val="20"/>
        </w:rPr>
      </w:pPr>
      <w:bookmarkStart w:id="49" w:name="_Toc180739653"/>
      <w:r w:rsidRPr="00A978C2">
        <w:rPr>
          <w:rFonts w:cs="Arial"/>
          <w:sz w:val="20"/>
        </w:rPr>
        <w:t>MATERIALES, HERRAMIENTAS Y EQUIPO</w:t>
      </w:r>
      <w:bookmarkEnd w:id="49"/>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A978C2">
        <w:rPr>
          <w:rFonts w:ascii="Arial" w:hAnsi="Arial" w:cs="Arial"/>
          <w:sz w:val="20"/>
          <w:szCs w:val="20"/>
          <w:lang w:val="es-ES"/>
        </w:rPr>
        <w:t>cableductos</w:t>
      </w:r>
      <w:proofErr w:type="spellEnd"/>
      <w:r w:rsidRPr="00A978C2">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Las tuberías de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deberán satisfacer lo estipulado en las siguien</w:t>
      </w:r>
      <w:r w:rsidR="005165C2" w:rsidRPr="00A978C2">
        <w:rPr>
          <w:rFonts w:ascii="Arial" w:hAnsi="Arial" w:cs="Arial"/>
          <w:sz w:val="20"/>
          <w:szCs w:val="20"/>
          <w:lang w:val="es-ES"/>
        </w:rPr>
        <w:t>tes normas: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 xml:space="preserve">Normas Bolivianas: </w:t>
      </w:r>
      <w:r w:rsidRPr="00A978C2">
        <w:rPr>
          <w:rFonts w:ascii="Arial" w:hAnsi="Arial" w:cs="Arial"/>
          <w:sz w:val="20"/>
          <w:szCs w:val="20"/>
          <w:lang w:val="es-ES"/>
        </w:rPr>
        <w:tab/>
      </w:r>
      <w:r w:rsidRPr="00A978C2">
        <w:rPr>
          <w:rFonts w:ascii="Arial" w:hAnsi="Arial" w:cs="Arial"/>
          <w:sz w:val="20"/>
          <w:szCs w:val="20"/>
          <w:lang w:val="es-ES"/>
        </w:rPr>
        <w:tab/>
        <w:t>NB 646 (con preferencia)</w:t>
      </w:r>
    </w:p>
    <w:p w:rsidR="00344866" w:rsidRPr="00A978C2"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proofErr w:type="spellStart"/>
      <w:r w:rsidRPr="00A978C2">
        <w:rPr>
          <w:rFonts w:ascii="Arial" w:hAnsi="Arial" w:cs="Arial"/>
          <w:sz w:val="20"/>
          <w:szCs w:val="20"/>
          <w:lang w:val="es-ES"/>
        </w:rPr>
        <w:t>NFPA</w:t>
      </w:r>
      <w:proofErr w:type="spellEnd"/>
      <w:r w:rsidRPr="00A978C2">
        <w:rPr>
          <w:rFonts w:ascii="Arial" w:hAnsi="Arial" w:cs="Arial"/>
          <w:sz w:val="20"/>
          <w:szCs w:val="20"/>
          <w:lang w:val="es-ES"/>
        </w:rPr>
        <w:t xml:space="preserve"> 70</w:t>
      </w:r>
    </w:p>
    <w:p w:rsidR="00344866" w:rsidRPr="00A978C2"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tubos, juntas y piezas especiales</w:t>
      </w:r>
      <w:r w:rsidR="00783B83" w:rsidRPr="00A978C2">
        <w:rPr>
          <w:rFonts w:ascii="Arial" w:hAnsi="Arial" w:cs="Arial"/>
          <w:sz w:val="20"/>
          <w:szCs w:val="20"/>
          <w:lang w:val="es-ES"/>
        </w:rPr>
        <w:t xml:space="preserve"> para la instalación de alimentadores eléctricos</w:t>
      </w:r>
      <w:r w:rsidRPr="00A978C2">
        <w:rPr>
          <w:rFonts w:ascii="Arial" w:hAnsi="Arial" w:cs="Arial"/>
          <w:sz w:val="20"/>
          <w:szCs w:val="20"/>
          <w:lang w:val="es-ES"/>
        </w:rPr>
        <w:t xml:space="preserve"> serán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esquema E-40. Cada pieza deberá ser de por lo menos 6 metros de largo.</w:t>
      </w: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Se utilizará tubería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Esquema 40 de 1 ½” para la instalación de los alimentadores principales de toda la instalación.</w:t>
      </w: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En el caso de las instalaciones interiores de las oficinas, galpón y puesto de control, se usará tubo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de 3/4” para la instalación de cable N°12 y 14 </w:t>
      </w:r>
      <w:proofErr w:type="spellStart"/>
      <w:r w:rsidRPr="00A978C2">
        <w:rPr>
          <w:rFonts w:ascii="Arial" w:hAnsi="Arial" w:cs="Arial"/>
          <w:sz w:val="20"/>
          <w:szCs w:val="20"/>
          <w:lang w:val="es-ES"/>
        </w:rPr>
        <w:t>AWG</w:t>
      </w:r>
      <w:proofErr w:type="spellEnd"/>
      <w:r w:rsidRPr="00A978C2">
        <w:rPr>
          <w:rFonts w:ascii="Arial" w:hAnsi="Arial" w:cs="Arial"/>
          <w:sz w:val="20"/>
          <w:szCs w:val="20"/>
          <w:lang w:val="es-ES"/>
        </w:rPr>
        <w:t xml:space="preserve">,  en caso del cable N° 10 y 8 </w:t>
      </w:r>
      <w:proofErr w:type="spellStart"/>
      <w:r w:rsidRPr="00A978C2">
        <w:rPr>
          <w:rFonts w:ascii="Arial" w:hAnsi="Arial" w:cs="Arial"/>
          <w:sz w:val="20"/>
          <w:szCs w:val="20"/>
          <w:lang w:val="es-ES"/>
        </w:rPr>
        <w:t>AWG</w:t>
      </w:r>
      <w:proofErr w:type="spellEnd"/>
      <w:r w:rsidRPr="00A978C2">
        <w:rPr>
          <w:rFonts w:ascii="Arial" w:hAnsi="Arial" w:cs="Arial"/>
          <w:sz w:val="20"/>
          <w:szCs w:val="20"/>
          <w:lang w:val="es-ES"/>
        </w:rPr>
        <w:t xml:space="preserve"> deberá usar tubo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de 1”.</w:t>
      </w:r>
    </w:p>
    <w:p w:rsidR="00516320" w:rsidRPr="00A978C2"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tubería de </w:t>
      </w:r>
      <w:proofErr w:type="spellStart"/>
      <w:r w:rsidRPr="00A978C2">
        <w:rPr>
          <w:rFonts w:ascii="Arial" w:hAnsi="Arial" w:cs="Arial"/>
          <w:sz w:val="20"/>
          <w:szCs w:val="20"/>
          <w:lang w:val="es-ES"/>
        </w:rPr>
        <w:t>PVC</w:t>
      </w:r>
      <w:proofErr w:type="spellEnd"/>
      <w:r w:rsidRPr="00A978C2">
        <w:rPr>
          <w:rFonts w:ascii="Arial" w:hAnsi="Arial" w:cs="Arial"/>
          <w:sz w:val="20"/>
          <w:szCs w:val="20"/>
          <w:lang w:val="es-ES"/>
        </w:rPr>
        <w:t xml:space="preserve">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A978C2" w:rsidRDefault="00344866" w:rsidP="00BE053E">
      <w:pPr>
        <w:pStyle w:val="Ttulo2"/>
        <w:rPr>
          <w:rFonts w:cs="Arial"/>
          <w:sz w:val="20"/>
        </w:rPr>
      </w:pPr>
      <w:bookmarkStart w:id="50" w:name="_Toc180739654"/>
      <w:r w:rsidRPr="00A978C2">
        <w:rPr>
          <w:rFonts w:cs="Arial"/>
          <w:sz w:val="20"/>
        </w:rPr>
        <w:t>FORMA DE EJECUCIÓN</w:t>
      </w:r>
      <w:bookmarkEnd w:id="50"/>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A978C2"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Colocación de Tubos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ningún caso se permitirá colocar diámetros diferentes a los estipulados en los planos para el sector que se está tendiendo.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tendido se hará cuidando que la tubería se asiente en todo su largo sobre un soporte firme.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casos especiales, deberá consultarse al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En caso de zanjas para calzar la tubería deberá emplearse solo tierra cernida o arena, de forma que no se presente rotura o aplastamiento del ducto por la presencia de elementos extraños o piedras </w:t>
      </w:r>
      <w:r w:rsidRPr="00A978C2">
        <w:rPr>
          <w:rFonts w:ascii="Arial" w:hAnsi="Arial" w:cs="Arial"/>
          <w:sz w:val="20"/>
          <w:szCs w:val="20"/>
          <w:lang w:val="es-ES"/>
        </w:rPr>
        <w:lastRenderedPageBreak/>
        <w:t>que puedan dañar al ducto (principalmente para las luminarias exteriores). En casos especiales, se deberá consultar al Supervisor de Obra.</w:t>
      </w:r>
    </w:p>
    <w:p w:rsidR="00344866" w:rsidRPr="00A978C2"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Corte y doblado de los Tubos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A978C2" w:rsidRDefault="00344866" w:rsidP="00344866">
      <w:pPr>
        <w:spacing w:after="100" w:afterAutospacing="1"/>
        <w:rPr>
          <w:rFonts w:cs="Arial"/>
          <w:lang w:val="es-BO"/>
        </w:rPr>
      </w:pPr>
      <w:r w:rsidRPr="00A978C2">
        <w:rPr>
          <w:rFonts w:cs="Arial"/>
          <w:lang w:val="es-BO"/>
        </w:rPr>
        <w:t xml:space="preserve">El Contratista debe proveer a su costo todos los materiales menores como ser uniones, boquillas, abrazaderas, tornillos, pegamento etc., para una correcta interacción de la Tubería de </w:t>
      </w:r>
      <w:proofErr w:type="spellStart"/>
      <w:r w:rsidRPr="00A978C2">
        <w:rPr>
          <w:rFonts w:cs="Arial"/>
          <w:lang w:val="es-BO"/>
        </w:rPr>
        <w:t>PVC</w:t>
      </w:r>
      <w:proofErr w:type="spellEnd"/>
      <w:r w:rsidRPr="00A978C2">
        <w:rPr>
          <w:rFonts w:cs="Arial"/>
          <w:lang w:val="es-BO"/>
        </w:rPr>
        <w:t xml:space="preserve"> con las cajas y los otros elementos de la instalación eléctrica.</w:t>
      </w:r>
    </w:p>
    <w:p w:rsidR="00344866" w:rsidRPr="00A978C2" w:rsidRDefault="00344866" w:rsidP="00344866">
      <w:pPr>
        <w:spacing w:after="100" w:afterAutospacing="1"/>
        <w:rPr>
          <w:rFonts w:cs="Arial"/>
          <w:lang w:val="es-BO"/>
        </w:rPr>
      </w:pPr>
      <w:r w:rsidRPr="00A978C2">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A978C2" w:rsidRDefault="00344866" w:rsidP="00344866">
      <w:pPr>
        <w:spacing w:after="100" w:afterAutospacing="1"/>
        <w:rPr>
          <w:rFonts w:cs="Arial"/>
          <w:lang w:val="es-BO"/>
        </w:rPr>
      </w:pPr>
      <w:r w:rsidRPr="00A978C2">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A978C2" w:rsidRDefault="00344866" w:rsidP="00344866">
      <w:pPr>
        <w:spacing w:after="100" w:afterAutospacing="1"/>
        <w:rPr>
          <w:rFonts w:cs="Arial"/>
          <w:lang w:val="es-BO"/>
        </w:rPr>
      </w:pPr>
      <w:r w:rsidRPr="00A978C2">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A978C2" w:rsidRDefault="00344866" w:rsidP="00344866">
      <w:pPr>
        <w:spacing w:after="100" w:afterAutospacing="1"/>
        <w:rPr>
          <w:rFonts w:cs="Arial"/>
          <w:lang w:val="es-BO"/>
        </w:rPr>
      </w:pPr>
      <w:r w:rsidRPr="00A978C2">
        <w:rPr>
          <w:rFonts w:cs="Arial"/>
          <w:lang w:val="es-BO"/>
        </w:rPr>
        <w:t>La suma de todos los ángulos de un conducto entre dos cajas de conexión o registro no pasara de 180</w:t>
      </w:r>
      <w:r w:rsidRPr="00A978C2">
        <w:rPr>
          <w:rFonts w:cs="Arial"/>
          <w:lang w:val="es-BO"/>
        </w:rPr>
        <w:sym w:font="Symbol" w:char="F0B0"/>
      </w:r>
      <w:r w:rsidRPr="00A978C2">
        <w:rPr>
          <w:rFonts w:cs="Arial"/>
          <w:lang w:val="es-BO"/>
        </w:rPr>
        <w:t>.</w:t>
      </w:r>
    </w:p>
    <w:p w:rsidR="00344866" w:rsidRPr="00A978C2" w:rsidRDefault="00344866" w:rsidP="00344866">
      <w:pPr>
        <w:spacing w:after="100" w:afterAutospacing="1"/>
        <w:rPr>
          <w:rFonts w:cs="Arial"/>
          <w:lang w:val="es-BO"/>
        </w:rPr>
      </w:pPr>
      <w:r w:rsidRPr="00A978C2">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A978C2" w:rsidRDefault="00344866" w:rsidP="00344866">
      <w:pPr>
        <w:spacing w:after="100" w:afterAutospacing="1"/>
        <w:rPr>
          <w:rFonts w:cs="Arial"/>
          <w:lang w:val="es-BO"/>
        </w:rPr>
      </w:pPr>
      <w:r w:rsidRPr="00A978C2">
        <w:rPr>
          <w:rFonts w:cs="Arial"/>
          <w:lang w:val="es-BO"/>
        </w:rPr>
        <w:t>En un mismo tubo, la suma de las secciones de los cables y/o alambres eléctricos, considerando su aislamiento, no debe sobrepasar el 60% de la sección interna del tubo.</w:t>
      </w:r>
    </w:p>
    <w:p w:rsidR="00344866" w:rsidRPr="00A978C2" w:rsidRDefault="00344866" w:rsidP="00344866">
      <w:pPr>
        <w:spacing w:after="100" w:afterAutospacing="1"/>
        <w:rPr>
          <w:rFonts w:cs="Arial"/>
          <w:lang w:val="es-BO"/>
        </w:rPr>
      </w:pPr>
      <w:r w:rsidRPr="00A978C2">
        <w:rPr>
          <w:rFonts w:cs="Arial"/>
          <w:lang w:val="es-BO"/>
        </w:rPr>
        <w:lastRenderedPageBreak/>
        <w:t>La aplicación de tubería plástica cumplirá las especificaciones técnicas enunciadas en la norma boliviana NB 777.</w:t>
      </w:r>
    </w:p>
    <w:p w:rsidR="00344866" w:rsidRPr="00A978C2" w:rsidRDefault="00344866" w:rsidP="00BE053E">
      <w:pPr>
        <w:pStyle w:val="Ttulo2"/>
        <w:rPr>
          <w:rFonts w:cs="Arial"/>
          <w:sz w:val="20"/>
        </w:rPr>
      </w:pPr>
      <w:bookmarkStart w:id="51" w:name="_Toc180739655"/>
      <w:proofErr w:type="spellStart"/>
      <w:r w:rsidRPr="00A978C2">
        <w:rPr>
          <w:rFonts w:cs="Arial"/>
          <w:sz w:val="20"/>
        </w:rPr>
        <w:t>MEDICION</w:t>
      </w:r>
      <w:bookmarkEnd w:id="51"/>
      <w:proofErr w:type="spellEnd"/>
    </w:p>
    <w:p w:rsidR="00344866" w:rsidRPr="00A978C2" w:rsidRDefault="00344866" w:rsidP="00344866">
      <w:pPr>
        <w:spacing w:after="100" w:afterAutospacing="1"/>
        <w:rPr>
          <w:rFonts w:cs="Arial"/>
          <w:b/>
        </w:rPr>
      </w:pPr>
      <w:r w:rsidRPr="00A978C2">
        <w:rPr>
          <w:rFonts w:cs="Arial"/>
        </w:rPr>
        <w:t>La unidad de medida será el metro lineal (m</w:t>
      </w:r>
      <w:r w:rsidR="00C1246D">
        <w:rPr>
          <w:rFonts w:cs="Arial"/>
        </w:rPr>
        <w:t>l</w:t>
      </w:r>
      <w:r w:rsidRPr="00A978C2">
        <w:rPr>
          <w:rFonts w:cs="Arial"/>
        </w:rPr>
        <w:t>) diferenciado según el diámetro.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Para efectos de pago no se tomará en cuenta en la medición los tramos, que no tengan la aprobación del Supervisor de Obra. </w:t>
      </w:r>
    </w:p>
    <w:p w:rsidR="00344866" w:rsidRPr="00A978C2" w:rsidRDefault="00344866" w:rsidP="00BE053E">
      <w:pPr>
        <w:pStyle w:val="Ttulo2"/>
        <w:rPr>
          <w:rFonts w:cs="Arial"/>
          <w:sz w:val="20"/>
        </w:rPr>
      </w:pPr>
      <w:bookmarkStart w:id="52" w:name="_Toc180739656"/>
      <w:r w:rsidRPr="00A978C2">
        <w:rPr>
          <w:rFonts w:cs="Arial"/>
          <w:sz w:val="20"/>
        </w:rPr>
        <w:t>FORMA DE PAGO</w:t>
      </w:r>
      <w:bookmarkEnd w:id="52"/>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A978C2" w:rsidRDefault="00344866" w:rsidP="00BE053E">
      <w:pPr>
        <w:pStyle w:val="Ttulo1"/>
        <w:rPr>
          <w:rFonts w:cs="Arial"/>
          <w:sz w:val="20"/>
          <w:lang w:val="pt-BR"/>
        </w:rPr>
      </w:pPr>
      <w:bookmarkStart w:id="53" w:name="_Toc459221918"/>
      <w:proofErr w:type="spellStart"/>
      <w:r w:rsidRPr="00A978C2">
        <w:rPr>
          <w:rFonts w:cs="Arial"/>
          <w:sz w:val="20"/>
          <w:lang w:val="pt-BR"/>
        </w:rPr>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w:t>
      </w:r>
      <w:proofErr w:type="spellStart"/>
      <w:r w:rsidRPr="00A978C2">
        <w:rPr>
          <w:rFonts w:cs="Arial"/>
          <w:sz w:val="20"/>
          <w:lang w:val="pt-BR"/>
        </w:rPr>
        <w:t>CONDUITS</w:t>
      </w:r>
      <w:proofErr w:type="spellEnd"/>
      <w:r w:rsidRPr="00A978C2">
        <w:rPr>
          <w:rFonts w:cs="Arial"/>
          <w:sz w:val="20"/>
          <w:lang w:val="pt-BR"/>
        </w:rPr>
        <w:t xml:space="preserve"> </w:t>
      </w:r>
      <w:proofErr w:type="spellStart"/>
      <w:r w:rsidRPr="00A978C2">
        <w:rPr>
          <w:rFonts w:cs="Arial"/>
          <w:sz w:val="20"/>
          <w:lang w:val="pt-BR"/>
        </w:rPr>
        <w:t>METALICOS</w:t>
      </w:r>
      <w:bookmarkEnd w:id="53"/>
      <w:proofErr w:type="spellEnd"/>
    </w:p>
    <w:p w:rsidR="00CF327B" w:rsidRPr="00A978C2" w:rsidRDefault="00D16D7D"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Este ítem </w:t>
      </w:r>
      <w:r w:rsidR="00344866" w:rsidRPr="00A978C2">
        <w:rPr>
          <w:rFonts w:ascii="Arial" w:hAnsi="Arial" w:cs="Arial"/>
          <w:sz w:val="20"/>
          <w:szCs w:val="20"/>
          <w:lang w:val="es-ES"/>
        </w:rPr>
        <w:t xml:space="preserve">se refiere a la provisión e instalación de tuberías metálicas galvanizadas y todos sus accesorios, uniones, coplas, etc., a emplearse como ductos para el tendido o transporte de conductores </w:t>
      </w:r>
      <w:r w:rsidR="00554B30" w:rsidRPr="00A978C2">
        <w:rPr>
          <w:rFonts w:ascii="Arial" w:hAnsi="Arial" w:cs="Arial"/>
          <w:sz w:val="20"/>
          <w:szCs w:val="20"/>
          <w:lang w:val="es-ES"/>
        </w:rPr>
        <w:t>del sistema eléctrico</w:t>
      </w:r>
      <w:r w:rsidR="00F224BE" w:rsidRPr="00A978C2">
        <w:rPr>
          <w:rFonts w:ascii="Arial" w:hAnsi="Arial" w:cs="Arial"/>
          <w:sz w:val="20"/>
          <w:szCs w:val="20"/>
          <w:lang w:val="es-ES"/>
        </w:rPr>
        <w:t>,</w:t>
      </w:r>
      <w:r w:rsidR="00554B30" w:rsidRPr="00A978C2">
        <w:rPr>
          <w:rFonts w:ascii="Arial" w:hAnsi="Arial" w:cs="Arial"/>
          <w:sz w:val="20"/>
          <w:szCs w:val="20"/>
          <w:lang w:val="es-ES"/>
        </w:rPr>
        <w:t xml:space="preserve"> </w:t>
      </w:r>
      <w:r w:rsidR="00344866" w:rsidRPr="00A978C2">
        <w:rPr>
          <w:rFonts w:ascii="Arial" w:hAnsi="Arial" w:cs="Arial"/>
          <w:sz w:val="20"/>
          <w:szCs w:val="20"/>
          <w:lang w:val="es-ES"/>
        </w:rPr>
        <w:t xml:space="preserve"> en</w:t>
      </w:r>
      <w:r w:rsidR="00CF327B" w:rsidRPr="00A978C2">
        <w:rPr>
          <w:rFonts w:ascii="Arial" w:hAnsi="Arial" w:cs="Arial"/>
          <w:sz w:val="20"/>
          <w:szCs w:val="20"/>
          <w:lang w:val="es-ES"/>
        </w:rPr>
        <w:t xml:space="preserve"> los circuitos de iluminación del Galpón</w:t>
      </w:r>
      <w:r w:rsidR="00554B30" w:rsidRPr="00A978C2">
        <w:rPr>
          <w:rFonts w:ascii="Arial" w:hAnsi="Arial" w:cs="Arial"/>
          <w:sz w:val="20"/>
          <w:szCs w:val="20"/>
          <w:lang w:val="es-ES"/>
        </w:rPr>
        <w:t xml:space="preserve"> y los circuitos que correspondan de acuerdo a lo especificado en los planos eléctricos</w:t>
      </w:r>
      <w:r w:rsidR="00CF327B" w:rsidRPr="00A978C2">
        <w:rPr>
          <w:rFonts w:ascii="Arial" w:hAnsi="Arial" w:cs="Arial"/>
          <w:sz w:val="20"/>
          <w:szCs w:val="20"/>
          <w:lang w:val="es-ES"/>
        </w:rPr>
        <w:t>, en los tramos vistos interiores (costaneras para iluminación)</w:t>
      </w:r>
      <w:r w:rsidR="00344866" w:rsidRPr="00A978C2">
        <w:rPr>
          <w:rFonts w:ascii="Arial" w:hAnsi="Arial" w:cs="Arial"/>
          <w:sz w:val="20"/>
          <w:szCs w:val="20"/>
          <w:lang w:val="es-ES"/>
        </w:rPr>
        <w:t>.</w:t>
      </w:r>
    </w:p>
    <w:p w:rsidR="00CF327B" w:rsidRPr="00A978C2" w:rsidRDefault="00CF327B"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A978C2">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A978C2"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A978C2" w:rsidRDefault="00344866" w:rsidP="00344866">
      <w:pPr>
        <w:spacing w:after="100" w:afterAutospacing="1"/>
        <w:rPr>
          <w:rFonts w:cs="Arial"/>
          <w:lang w:val="es-BO"/>
        </w:rPr>
      </w:pPr>
      <w:r w:rsidRPr="00A978C2">
        <w:rPr>
          <w:rFonts w:cs="Arial"/>
          <w:lang w:val="es-BO"/>
        </w:rPr>
        <w:t xml:space="preserve">Las instalaciones efectuadas para la sujeción de las luminarias en los depósitos, serán del tipo visto y todos los ductos deberán ser metálicos hasta la unión con </w:t>
      </w:r>
      <w:proofErr w:type="spellStart"/>
      <w:r w:rsidRPr="00A978C2">
        <w:rPr>
          <w:rFonts w:cs="Arial"/>
          <w:lang w:val="es-BO"/>
        </w:rPr>
        <w:t>PVC</w:t>
      </w:r>
      <w:proofErr w:type="spellEnd"/>
      <w:r w:rsidRPr="00A978C2">
        <w:rPr>
          <w:rFonts w:cs="Arial"/>
          <w:lang w:val="es-BO"/>
        </w:rPr>
        <w:t xml:space="preserve"> que deberá estar empotrada en los respectivos muros del depósito. </w:t>
      </w:r>
    </w:p>
    <w:p w:rsidR="00344866" w:rsidRPr="00A978C2" w:rsidRDefault="00344866" w:rsidP="00344866">
      <w:pPr>
        <w:spacing w:after="100" w:afterAutospacing="1"/>
        <w:rPr>
          <w:rFonts w:cs="Arial"/>
          <w:lang w:val="es-BO"/>
        </w:rPr>
      </w:pPr>
      <w:r w:rsidRPr="00A978C2">
        <w:rPr>
          <w:rFonts w:cs="Arial"/>
          <w:lang w:val="es-BO"/>
        </w:rPr>
        <w:t xml:space="preserve">Los ductos deben ser asegurados adecuadamente, a las estructuras metálicas, con abrazaderas o bridas metálicas protegidas contra la corrosión, de las dimensiones del </w:t>
      </w:r>
      <w:proofErr w:type="spellStart"/>
      <w:r w:rsidRPr="00A978C2">
        <w:rPr>
          <w:rFonts w:cs="Arial"/>
          <w:lang w:val="es-BO"/>
        </w:rPr>
        <w:t>conduit</w:t>
      </w:r>
      <w:proofErr w:type="spellEnd"/>
      <w:r w:rsidRPr="00A978C2">
        <w:rPr>
          <w:rFonts w:cs="Arial"/>
          <w:lang w:val="es-BO"/>
        </w:rPr>
        <w:t xml:space="preserve"> instaladas cada 1</w:t>
      </w:r>
      <w:r w:rsidR="00CF327B" w:rsidRPr="00A978C2">
        <w:rPr>
          <w:rFonts w:cs="Arial"/>
          <w:lang w:val="es-BO"/>
        </w:rPr>
        <w:t>,5</w:t>
      </w:r>
      <w:r w:rsidRPr="00A978C2">
        <w:rPr>
          <w:rFonts w:cs="Arial"/>
          <w:lang w:val="es-BO"/>
        </w:rPr>
        <w:t>m como máximo. La cantidad de conductores por ducto, no debe superar el 60% de la sección útil del mismo.</w:t>
      </w:r>
    </w:p>
    <w:p w:rsidR="00344866" w:rsidRPr="00A978C2" w:rsidRDefault="00344866" w:rsidP="00BE053E">
      <w:pPr>
        <w:pStyle w:val="Ttulo2"/>
        <w:rPr>
          <w:rFonts w:cs="Arial"/>
          <w:sz w:val="20"/>
        </w:rPr>
      </w:pPr>
      <w:r w:rsidRPr="00A978C2">
        <w:rPr>
          <w:rFonts w:cs="Arial"/>
          <w:sz w:val="20"/>
        </w:rPr>
        <w:lastRenderedPageBreak/>
        <w:t>MATERIALES, HERRAMIENTAS Y EQUIPO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A978C2">
        <w:rPr>
          <w:rFonts w:ascii="Arial" w:hAnsi="Arial" w:cs="Arial"/>
          <w:sz w:val="20"/>
          <w:szCs w:val="20"/>
          <w:lang w:val="es-ES"/>
        </w:rPr>
        <w:t>cableductos</w:t>
      </w:r>
      <w:proofErr w:type="spellEnd"/>
      <w:r w:rsidRPr="00A978C2">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Los </w:t>
      </w:r>
      <w:proofErr w:type="spellStart"/>
      <w:r w:rsidRPr="00A978C2">
        <w:rPr>
          <w:rFonts w:ascii="Arial" w:hAnsi="Arial" w:cs="Arial"/>
          <w:sz w:val="20"/>
          <w:szCs w:val="20"/>
          <w:lang w:val="es-ES"/>
        </w:rPr>
        <w:t>conduits</w:t>
      </w:r>
      <w:proofErr w:type="spellEnd"/>
      <w:r w:rsidRPr="00A978C2">
        <w:rPr>
          <w:rFonts w:ascii="Arial" w:hAnsi="Arial" w:cs="Arial"/>
          <w:sz w:val="20"/>
          <w:szCs w:val="20"/>
          <w:lang w:val="es-ES"/>
        </w:rPr>
        <w:t xml:space="preserve"> metálicos deberán satisfacer lo estipulado en las siguientes normas</w:t>
      </w:r>
      <w:r w:rsidR="005165C2" w:rsidRPr="00A978C2">
        <w:rPr>
          <w:rFonts w:ascii="Arial" w:hAnsi="Arial" w:cs="Arial"/>
          <w:sz w:val="20"/>
          <w:szCs w:val="20"/>
          <w:lang w:val="es-ES"/>
        </w:rPr>
        <w:t>:</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 xml:space="preserve">Normas Bolivianas: </w:t>
      </w:r>
      <w:r w:rsidRPr="00A978C2">
        <w:rPr>
          <w:rFonts w:ascii="Arial" w:hAnsi="Arial" w:cs="Arial"/>
          <w:sz w:val="20"/>
          <w:szCs w:val="20"/>
          <w:lang w:val="es-ES"/>
        </w:rPr>
        <w:tab/>
      </w:r>
      <w:r w:rsidRPr="00A978C2">
        <w:rPr>
          <w:rFonts w:ascii="Arial" w:hAnsi="Arial" w:cs="Arial"/>
          <w:sz w:val="20"/>
          <w:szCs w:val="20"/>
          <w:lang w:val="es-ES"/>
        </w:rPr>
        <w:tab/>
        <w:t>NB 646 (con preferencia)</w:t>
      </w:r>
    </w:p>
    <w:p w:rsidR="00344866" w:rsidRPr="00A978C2"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sidRPr="00A978C2">
        <w:rPr>
          <w:rFonts w:ascii="Arial" w:hAnsi="Arial" w:cs="Arial"/>
          <w:sz w:val="20"/>
          <w:szCs w:val="20"/>
          <w:lang w:val="es-ES"/>
        </w:rPr>
        <w:t>ANSI C80.1</w:t>
      </w:r>
    </w:p>
    <w:p w:rsidR="00344866" w:rsidRPr="00A978C2"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La tubería metálica deberá almacenarse en lugares libres de humedad.</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Pr="00A978C2"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spacing w:after="100" w:afterAutospacing="1"/>
        <w:rPr>
          <w:rFonts w:cs="Arial"/>
          <w:b/>
          <w:color w:val="000000"/>
        </w:rPr>
      </w:pPr>
      <w:r w:rsidRPr="00A978C2">
        <w:rPr>
          <w:rFonts w:cs="Arial"/>
          <w:b/>
          <w:color w:val="000000"/>
        </w:rPr>
        <w:t>Tubería rígida roscada</w:t>
      </w:r>
    </w:p>
    <w:p w:rsidR="00344866" w:rsidRPr="00A978C2" w:rsidRDefault="00344866" w:rsidP="00344866">
      <w:pPr>
        <w:pStyle w:val="Prrafodelista"/>
        <w:spacing w:after="100" w:afterAutospacing="1"/>
        <w:ind w:left="0"/>
        <w:rPr>
          <w:rFonts w:cs="Arial"/>
        </w:rPr>
      </w:pPr>
      <w:r w:rsidRPr="00A978C2">
        <w:rPr>
          <w:rFonts w:cs="Arial"/>
        </w:rPr>
        <w:t xml:space="preserve">De acuerdo a la </w:t>
      </w:r>
      <w:r w:rsidR="00366077" w:rsidRPr="00A978C2">
        <w:rPr>
          <w:rFonts w:cs="Arial"/>
        </w:rPr>
        <w:t xml:space="preserve">norma </w:t>
      </w:r>
      <w:proofErr w:type="spellStart"/>
      <w:r w:rsidR="00366077" w:rsidRPr="00A978C2">
        <w:rPr>
          <w:rFonts w:cs="Arial"/>
        </w:rPr>
        <w:t>AMSI</w:t>
      </w:r>
      <w:proofErr w:type="spellEnd"/>
      <w:r w:rsidR="00366077" w:rsidRPr="00A978C2">
        <w:rPr>
          <w:rFonts w:cs="Arial"/>
        </w:rPr>
        <w:t xml:space="preserve"> C80.1, el tubo </w:t>
      </w:r>
      <w:proofErr w:type="spellStart"/>
      <w:r w:rsidR="00366077" w:rsidRPr="00A978C2">
        <w:rPr>
          <w:rFonts w:cs="Arial"/>
        </w:rPr>
        <w:t>conduit</w:t>
      </w:r>
      <w:proofErr w:type="spellEnd"/>
      <w:r w:rsidR="00366077" w:rsidRPr="00A978C2">
        <w:rPr>
          <w:rFonts w:cs="Arial"/>
        </w:rPr>
        <w:t xml:space="preserve"> rígido </w:t>
      </w:r>
      <w:proofErr w:type="spellStart"/>
      <w:r w:rsidRPr="00A978C2">
        <w:rPr>
          <w:rFonts w:cs="Arial"/>
        </w:rPr>
        <w:t>conduit</w:t>
      </w:r>
      <w:proofErr w:type="spellEnd"/>
      <w:r w:rsidRPr="00A978C2">
        <w:rPr>
          <w:rFonts w:cs="Arial"/>
        </w:rPr>
        <w:t xml:space="preserve"> a utilizar en la distribución eléctrica en instalaciones visibles en las áreas de la estación de servicio clasificadas como clase 1 división 1 y 2</w:t>
      </w:r>
      <w:r w:rsidR="00366077" w:rsidRPr="00A978C2">
        <w:rPr>
          <w:rFonts w:cs="Arial"/>
        </w:rPr>
        <w:t xml:space="preserve"> (zona 1 y 2)</w:t>
      </w:r>
      <w:r w:rsidRPr="00A978C2">
        <w:rPr>
          <w:rFonts w:cs="Arial"/>
        </w:rPr>
        <w:t>, deben ser de acero galvanizado por inmersión en caliente, pared gruesa tipo pesado.</w:t>
      </w:r>
    </w:p>
    <w:p w:rsidR="005165C2" w:rsidRPr="00A978C2" w:rsidRDefault="005165C2" w:rsidP="00344866">
      <w:pPr>
        <w:pStyle w:val="Prrafodelista"/>
        <w:spacing w:after="100" w:afterAutospacing="1"/>
        <w:ind w:left="0"/>
        <w:rPr>
          <w:rFonts w:cs="Arial"/>
        </w:rPr>
      </w:pPr>
    </w:p>
    <w:p w:rsidR="00344866" w:rsidRPr="00A978C2" w:rsidRDefault="00344866" w:rsidP="00344866">
      <w:pPr>
        <w:pStyle w:val="Prrafodelista"/>
        <w:spacing w:after="100" w:afterAutospacing="1"/>
        <w:ind w:left="0"/>
        <w:jc w:val="center"/>
        <w:rPr>
          <w:rFonts w:cs="Arial"/>
          <w:caps/>
        </w:rPr>
      </w:pPr>
      <w:r w:rsidRPr="00A978C2">
        <w:rPr>
          <w:rFonts w:cs="Arial"/>
          <w:noProof/>
          <w:lang w:val="es-BO" w:eastAsia="es-BO"/>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8">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A978C2" w:rsidRDefault="00F224BE" w:rsidP="00344866">
      <w:pPr>
        <w:spacing w:after="100" w:afterAutospacing="1"/>
        <w:rPr>
          <w:rFonts w:eastAsia="Calibri" w:cs="Arial"/>
          <w:kern w:val="28"/>
        </w:rPr>
      </w:pPr>
      <w:r w:rsidRPr="00A978C2">
        <w:rPr>
          <w:rFonts w:eastAsia="Calibri" w:cs="Arial"/>
          <w:kern w:val="28"/>
        </w:rPr>
        <w:t>Cada pieza deberá ser</w:t>
      </w:r>
      <w:r w:rsidR="006F1A76" w:rsidRPr="00A978C2">
        <w:rPr>
          <w:rFonts w:eastAsia="Calibri" w:cs="Arial"/>
          <w:kern w:val="28"/>
        </w:rPr>
        <w:t xml:space="preserve"> de por lo menos 3 m de largo y de diámetro establecido en los planos eléctricos, mismo que servirá para todas las instalaciones con tubería vista en el Galpón</w:t>
      </w:r>
      <w:r w:rsidR="0046289B" w:rsidRPr="00A978C2">
        <w:rPr>
          <w:rFonts w:eastAsia="Calibri" w:cs="Arial"/>
          <w:kern w:val="28"/>
        </w:rPr>
        <w:t xml:space="preserve"> y para las acometidas en los postes de iluminación</w:t>
      </w:r>
      <w:r w:rsidR="006F1A76" w:rsidRPr="00A978C2">
        <w:rPr>
          <w:rFonts w:eastAsia="Calibri" w:cs="Arial"/>
          <w:kern w:val="28"/>
        </w:rPr>
        <w:t>.</w:t>
      </w:r>
    </w:p>
    <w:p w:rsidR="00344866" w:rsidRPr="00A978C2" w:rsidRDefault="00344866" w:rsidP="00344866">
      <w:pPr>
        <w:pStyle w:val="Prrafodelista"/>
        <w:spacing w:after="100" w:afterAutospacing="1"/>
        <w:ind w:left="0"/>
        <w:rPr>
          <w:rFonts w:cs="Arial"/>
          <w:kern w:val="28"/>
        </w:rPr>
      </w:pPr>
      <w:r w:rsidRPr="00A978C2">
        <w:rPr>
          <w:rFonts w:cs="Arial"/>
          <w:kern w:val="28"/>
        </w:rPr>
        <w:t xml:space="preserve">Las tuberías visibles deben tener una sujeción adecuada con abrazaderas tipo uña, de aluminio fundido, 2 por tramo como mínimo, con perno roscado de baja velocidad </w:t>
      </w:r>
      <w:proofErr w:type="spellStart"/>
      <w:r w:rsidRPr="00A978C2">
        <w:rPr>
          <w:rFonts w:cs="Arial"/>
          <w:kern w:val="28"/>
        </w:rPr>
        <w:t>ó</w:t>
      </w:r>
      <w:proofErr w:type="spellEnd"/>
      <w:r w:rsidRPr="00A978C2">
        <w:rPr>
          <w:rFonts w:cs="Arial"/>
          <w:kern w:val="28"/>
        </w:rPr>
        <w:t xml:space="preserve"> con abrazaderas tipo “U” tipo pesado de acero con tuercas hexagonales.</w:t>
      </w:r>
    </w:p>
    <w:p w:rsidR="00344866" w:rsidRPr="00A978C2" w:rsidRDefault="00344866" w:rsidP="00344866">
      <w:pPr>
        <w:spacing w:after="100" w:afterAutospacing="1"/>
        <w:rPr>
          <w:rFonts w:cs="Arial"/>
          <w:kern w:val="28"/>
        </w:rPr>
      </w:pPr>
      <w:r w:rsidRPr="00A978C2">
        <w:rPr>
          <w:rFonts w:cs="Arial"/>
          <w:kern w:val="28"/>
        </w:rPr>
        <w:t xml:space="preserve">En caso de instalarse tuberías visibles en áreas corrosivas, estas deberán ser de fierro galvanizado por inmersión en caliente tipo pesado recubiertas exteriormente de </w:t>
      </w:r>
      <w:proofErr w:type="spellStart"/>
      <w:r w:rsidRPr="00A978C2">
        <w:rPr>
          <w:rFonts w:cs="Arial"/>
          <w:kern w:val="28"/>
        </w:rPr>
        <w:t>PVC</w:t>
      </w:r>
      <w:proofErr w:type="spellEnd"/>
      <w:r w:rsidRPr="00A978C2">
        <w:rPr>
          <w:rFonts w:cs="Arial"/>
          <w:kern w:val="28"/>
        </w:rPr>
        <w:t xml:space="preserve"> y recubrimiento interior de uretano.</w:t>
      </w:r>
    </w:p>
    <w:p w:rsidR="00344866" w:rsidRPr="00A978C2" w:rsidRDefault="00344866" w:rsidP="00344866">
      <w:pPr>
        <w:spacing w:after="100" w:afterAutospacing="1"/>
        <w:rPr>
          <w:rFonts w:cs="Arial"/>
          <w:kern w:val="28"/>
        </w:rPr>
      </w:pPr>
      <w:r w:rsidRPr="00A978C2">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A978C2" w:rsidRDefault="00344866" w:rsidP="00BE053E">
      <w:pPr>
        <w:pStyle w:val="Ttulo2"/>
        <w:rPr>
          <w:rFonts w:cs="Arial"/>
          <w:sz w:val="20"/>
        </w:rPr>
      </w:pPr>
      <w:r w:rsidRPr="00A978C2">
        <w:rPr>
          <w:rFonts w:cs="Arial"/>
          <w:sz w:val="20"/>
        </w:rPr>
        <w:lastRenderedPageBreak/>
        <w:t>FORMA DE EJECUCIÓN</w:t>
      </w:r>
    </w:p>
    <w:p w:rsidR="00D037F1" w:rsidRPr="00A978C2" w:rsidRDefault="00344866" w:rsidP="00E138DE">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A978C2"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Colocación de Tubos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ningún caso se permitirá colocar diámetros diferentes a los estipulados en los planos para el sector que se está tendiendo.</w:t>
      </w:r>
    </w:p>
    <w:p w:rsidR="00783B83" w:rsidRPr="00A978C2"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tendido se hará cuidando que la tubería se asiente en todo su largo sobre un soporte firme.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casos especiales, deberá consultarse al Supervisor de Obra.</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A978C2" w:rsidRDefault="00AF7C66" w:rsidP="00AF7C66">
      <w:pPr>
        <w:spacing w:after="100" w:afterAutospacing="1"/>
        <w:rPr>
          <w:rFonts w:cs="Arial"/>
          <w:kern w:val="28"/>
        </w:rPr>
      </w:pPr>
      <w:r w:rsidRPr="00A978C2">
        <w:rPr>
          <w:rFonts w:cs="Arial"/>
          <w:kern w:val="28"/>
        </w:rPr>
        <w:t>Al pie de cada poste de iluminación se instalarán dos tubos rígidos de 1 ½’’</w:t>
      </w:r>
      <w:r w:rsidR="004535EB" w:rsidRPr="00A978C2">
        <w:rPr>
          <w:rFonts w:cs="Arial"/>
          <w:kern w:val="28"/>
        </w:rPr>
        <w:t xml:space="preserve"> con una longitud de 60 cm</w:t>
      </w:r>
      <w:r w:rsidR="008027A3" w:rsidRPr="00A978C2">
        <w:rPr>
          <w:rFonts w:cs="Arial"/>
          <w:kern w:val="28"/>
        </w:rPr>
        <w:t>,</w:t>
      </w:r>
      <w:r w:rsidR="004535EB" w:rsidRPr="00A978C2">
        <w:rPr>
          <w:rFonts w:cs="Arial"/>
          <w:kern w:val="28"/>
        </w:rPr>
        <w:t xml:space="preserve"> de los cuales 20 cm estarán embebidos en la base del poste de iluminación, uno para la llegada del cable alimentador al primer poste y el otro para la derivación del alimentador de energía al siguiente poste, trabajo que el </w:t>
      </w:r>
      <w:r w:rsidR="008027A3" w:rsidRPr="00A978C2">
        <w:rPr>
          <w:rFonts w:cs="Arial"/>
          <w:kern w:val="28"/>
        </w:rPr>
        <w:t xml:space="preserve">CONTRATISTA </w:t>
      </w:r>
      <w:r w:rsidR="004535EB" w:rsidRPr="00A978C2">
        <w:rPr>
          <w:rFonts w:cs="Arial"/>
          <w:kern w:val="28"/>
        </w:rPr>
        <w:t>deberá implementar en todos los postes de iluminación perimetral de acuerdo a los planos eléctricos.</w:t>
      </w:r>
    </w:p>
    <w:p w:rsidR="00AF7C66" w:rsidRPr="00A978C2" w:rsidRDefault="004535EB" w:rsidP="00AF7C66">
      <w:pPr>
        <w:spacing w:after="100" w:afterAutospacing="1"/>
        <w:rPr>
          <w:rFonts w:cs="Arial"/>
          <w:kern w:val="28"/>
        </w:rPr>
      </w:pPr>
      <w:r w:rsidRPr="00A978C2">
        <w:rPr>
          <w:rFonts w:cs="Arial"/>
          <w:kern w:val="28"/>
        </w:rPr>
        <w:t xml:space="preserve"> Por otra parte el tubo </w:t>
      </w:r>
      <w:proofErr w:type="spellStart"/>
      <w:r w:rsidRPr="00A978C2">
        <w:rPr>
          <w:rFonts w:cs="Arial"/>
          <w:kern w:val="28"/>
        </w:rPr>
        <w:t>PVC</w:t>
      </w:r>
      <w:proofErr w:type="spellEnd"/>
      <w:r w:rsidRPr="00A978C2">
        <w:rPr>
          <w:rFonts w:cs="Arial"/>
          <w:kern w:val="28"/>
        </w:rPr>
        <w:t xml:space="preserve"> enterrado deberá  empalmarse con el tubo </w:t>
      </w:r>
      <w:proofErr w:type="spellStart"/>
      <w:r w:rsidRPr="00A978C2">
        <w:rPr>
          <w:rFonts w:cs="Arial"/>
          <w:kern w:val="28"/>
        </w:rPr>
        <w:t>conduit</w:t>
      </w:r>
      <w:proofErr w:type="spellEnd"/>
      <w:r w:rsidRPr="00A978C2">
        <w:rPr>
          <w:rFonts w:cs="Arial"/>
          <w:kern w:val="28"/>
        </w:rPr>
        <w:t xml:space="preserve"> rígido mediante una </w:t>
      </w:r>
      <w:proofErr w:type="spellStart"/>
      <w:r w:rsidRPr="00A978C2">
        <w:rPr>
          <w:rFonts w:cs="Arial"/>
          <w:kern w:val="28"/>
        </w:rPr>
        <w:t>cupla</w:t>
      </w:r>
      <w:proofErr w:type="spellEnd"/>
      <w:r w:rsidRPr="00A978C2">
        <w:rPr>
          <w:rFonts w:cs="Arial"/>
          <w:kern w:val="28"/>
        </w:rPr>
        <w:t xml:space="preserve"> para </w:t>
      </w:r>
      <w:proofErr w:type="spellStart"/>
      <w:r w:rsidRPr="00A978C2">
        <w:rPr>
          <w:rFonts w:cs="Arial"/>
          <w:kern w:val="28"/>
        </w:rPr>
        <w:t>conduit</w:t>
      </w:r>
      <w:proofErr w:type="spellEnd"/>
      <w:r w:rsidRPr="00A978C2">
        <w:rPr>
          <w:rFonts w:cs="Arial"/>
          <w:kern w:val="28"/>
        </w:rPr>
        <w:t xml:space="preserve"> rígido de 1 ½’’ de diámetro, como se indica en los planos eléctricos.</w:t>
      </w:r>
    </w:p>
    <w:p w:rsidR="00AF7C66" w:rsidRPr="00A978C2" w:rsidRDefault="00AF7C66" w:rsidP="00AF7C66">
      <w:pPr>
        <w:spacing w:after="100" w:afterAutospacing="1"/>
        <w:rPr>
          <w:rFonts w:cs="Arial"/>
          <w:kern w:val="28"/>
        </w:rPr>
      </w:pPr>
      <w:r w:rsidRPr="00A978C2">
        <w:rPr>
          <w:rFonts w:cs="Arial"/>
          <w:kern w:val="28"/>
        </w:rPr>
        <w:t xml:space="preserve">Los tubos que serán instaladas al pie de las luminarias perimetrales deben llevar en el extremo una boquilla de aluminio con  rosca </w:t>
      </w:r>
      <w:proofErr w:type="spellStart"/>
      <w:r w:rsidRPr="00A978C2">
        <w:rPr>
          <w:rFonts w:cs="Arial"/>
          <w:kern w:val="28"/>
        </w:rPr>
        <w:t>NPT</w:t>
      </w:r>
      <w:proofErr w:type="spellEnd"/>
      <w:r w:rsidRPr="00A978C2">
        <w:rPr>
          <w:rFonts w:cs="Arial"/>
          <w:kern w:val="28"/>
        </w:rPr>
        <w:t xml:space="preserve">, de diámetro 1 1/2’, que es el mismo diámetro del tubo </w:t>
      </w:r>
      <w:proofErr w:type="spellStart"/>
      <w:r w:rsidRPr="00A978C2">
        <w:rPr>
          <w:rFonts w:cs="Arial"/>
          <w:kern w:val="28"/>
        </w:rPr>
        <w:t>conduit</w:t>
      </w:r>
      <w:proofErr w:type="spellEnd"/>
      <w:r w:rsidRPr="00A978C2">
        <w:rPr>
          <w:rFonts w:cs="Arial"/>
          <w:kern w:val="28"/>
        </w:rPr>
        <w:t xml:space="preserve"> rígido, esto para no dañar con los borde del  tubo el cable </w:t>
      </w:r>
      <w:proofErr w:type="spellStart"/>
      <w:r w:rsidRPr="00A978C2">
        <w:rPr>
          <w:rFonts w:cs="Arial"/>
          <w:kern w:val="28"/>
        </w:rPr>
        <w:t>tetrapolar</w:t>
      </w:r>
      <w:proofErr w:type="spellEnd"/>
      <w:r w:rsidRPr="00A978C2">
        <w:rPr>
          <w:rFonts w:cs="Arial"/>
          <w:kern w:val="28"/>
        </w:rPr>
        <w:t xml:space="preserve">, dichas  boquillas o terminaciones del tubo deberán ser selladas una vez </w:t>
      </w:r>
      <w:r w:rsidR="008C4D9A" w:rsidRPr="00A978C2">
        <w:rPr>
          <w:rFonts w:cs="Arial"/>
          <w:kern w:val="28"/>
        </w:rPr>
        <w:t>acabado</w:t>
      </w:r>
      <w:r w:rsidRPr="00A978C2">
        <w:rPr>
          <w:rFonts w:cs="Arial"/>
          <w:kern w:val="28"/>
        </w:rPr>
        <w:t xml:space="preserve"> el trabajo</w:t>
      </w:r>
      <w:r w:rsidR="008C4D9A" w:rsidRPr="00A978C2">
        <w:rPr>
          <w:rFonts w:cs="Arial"/>
          <w:kern w:val="28"/>
        </w:rPr>
        <w:t>,</w:t>
      </w:r>
      <w:r w:rsidRPr="00A978C2">
        <w:rPr>
          <w:rFonts w:cs="Arial"/>
          <w:kern w:val="28"/>
        </w:rPr>
        <w:t xml:space="preserve"> con espuma de poliuretano  para evitar el ingreso de agua o partículas sólidas al interior de las mismas. </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b/>
          <w:sz w:val="20"/>
          <w:szCs w:val="20"/>
          <w:lang w:val="es-ES"/>
        </w:rPr>
      </w:pPr>
      <w:r w:rsidRPr="00A978C2">
        <w:rPr>
          <w:rFonts w:ascii="Arial" w:hAnsi="Arial" w:cs="Arial"/>
          <w:b/>
          <w:sz w:val="20"/>
          <w:szCs w:val="20"/>
          <w:lang w:val="es-ES"/>
        </w:rPr>
        <w:t>Corte y doblado de los Tubos</w:t>
      </w:r>
    </w:p>
    <w:p w:rsidR="007050DF" w:rsidRPr="00A978C2"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w:t>
      </w:r>
      <w:r w:rsidRPr="00A978C2">
        <w:rPr>
          <w:rFonts w:ascii="Arial" w:hAnsi="Arial" w:cs="Arial"/>
          <w:sz w:val="20"/>
          <w:szCs w:val="20"/>
          <w:lang w:val="es-ES"/>
        </w:rPr>
        <w:lastRenderedPageBreak/>
        <w:t>de los tubos deberá realizarse cuidando de no dañarlo y cuidando se mantenga la forma circular del tubo, y deberá efectuarse con las herramientas apropiadas para este fin.</w:t>
      </w:r>
    </w:p>
    <w:p w:rsidR="00344866" w:rsidRPr="00A978C2" w:rsidRDefault="00344866" w:rsidP="00344866">
      <w:pPr>
        <w:spacing w:after="100" w:afterAutospacing="1"/>
        <w:rPr>
          <w:rFonts w:cs="Arial"/>
          <w:lang w:val="es-BO"/>
        </w:rPr>
      </w:pPr>
      <w:r w:rsidRPr="00A978C2">
        <w:rPr>
          <w:rFonts w:cs="Arial"/>
          <w:lang w:val="es-BO"/>
        </w:rPr>
        <w:t xml:space="preserve">El contratista debe proveer a su costo todos los materiales menores como ser uniones, boquillas, abrazaderas, tornillos, etc., para una correcta instalación de los </w:t>
      </w:r>
      <w:proofErr w:type="spellStart"/>
      <w:r w:rsidRPr="00A978C2">
        <w:rPr>
          <w:rFonts w:cs="Arial"/>
          <w:lang w:val="es-BO"/>
        </w:rPr>
        <w:t>conduits</w:t>
      </w:r>
      <w:proofErr w:type="spellEnd"/>
      <w:r w:rsidRPr="00A978C2">
        <w:rPr>
          <w:rFonts w:cs="Arial"/>
          <w:lang w:val="es-BO"/>
        </w:rPr>
        <w:t xml:space="preserve"> metálicos y unión con las cajas y los otros elementos de la instalación eléctrica.</w:t>
      </w:r>
    </w:p>
    <w:p w:rsidR="00344866" w:rsidRPr="00A978C2" w:rsidRDefault="00344866" w:rsidP="00344866">
      <w:pPr>
        <w:spacing w:after="100" w:afterAutospacing="1"/>
        <w:rPr>
          <w:rFonts w:cs="Arial"/>
          <w:lang w:val="es-BO"/>
        </w:rPr>
      </w:pPr>
      <w:r w:rsidRPr="00A978C2">
        <w:rPr>
          <w:rFonts w:cs="Arial"/>
          <w:lang w:val="es-BO"/>
        </w:rPr>
        <w:t>Las uniones tubo-tubo, tubo-caja, tubo-artefacto, deberán efectuarse mediante uniones o coplas a presión, de manera tal que garanticen la impermeabilidad y resistencia similar a la del mismo tubo.</w:t>
      </w:r>
    </w:p>
    <w:p w:rsidR="00344866" w:rsidRPr="00A978C2" w:rsidRDefault="00344866" w:rsidP="00344866">
      <w:pPr>
        <w:spacing w:after="100" w:afterAutospacing="1"/>
        <w:rPr>
          <w:rFonts w:cs="Arial"/>
          <w:lang w:val="es-BO"/>
        </w:rPr>
      </w:pPr>
      <w:r w:rsidRPr="00A978C2">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A978C2" w:rsidRDefault="00344866" w:rsidP="00344866">
      <w:pPr>
        <w:spacing w:after="100" w:afterAutospacing="1"/>
        <w:rPr>
          <w:rFonts w:cs="Arial"/>
          <w:lang w:val="es-BO"/>
        </w:rPr>
      </w:pPr>
      <w:r w:rsidRPr="00A978C2">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A978C2" w:rsidRDefault="00344866" w:rsidP="00344866">
      <w:pPr>
        <w:spacing w:after="100" w:afterAutospacing="1"/>
        <w:rPr>
          <w:rFonts w:cs="Arial"/>
          <w:lang w:val="es-BO"/>
        </w:rPr>
      </w:pPr>
      <w:r w:rsidRPr="00A978C2">
        <w:rPr>
          <w:rFonts w:cs="Arial"/>
          <w:lang w:val="es-BO"/>
        </w:rPr>
        <w:t>La suma de todos los ángulos de un conducto entre dos cajas de conexión o registro no pasara de 180</w:t>
      </w:r>
      <w:r w:rsidRPr="00A978C2">
        <w:rPr>
          <w:rFonts w:cs="Arial"/>
          <w:lang w:val="es-BO"/>
        </w:rPr>
        <w:sym w:font="Symbol" w:char="F0B0"/>
      </w:r>
      <w:r w:rsidRPr="00A978C2">
        <w:rPr>
          <w:rFonts w:cs="Arial"/>
          <w:lang w:val="es-BO"/>
        </w:rPr>
        <w:t>.</w:t>
      </w:r>
    </w:p>
    <w:p w:rsidR="00344866" w:rsidRPr="00A978C2" w:rsidRDefault="00344866" w:rsidP="00344866">
      <w:pPr>
        <w:spacing w:after="100" w:afterAutospacing="1"/>
        <w:rPr>
          <w:rFonts w:cs="Arial"/>
          <w:lang w:val="es-BO"/>
        </w:rPr>
      </w:pPr>
      <w:r w:rsidRPr="00A978C2">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D10B6B" w:rsidRPr="00A978C2" w:rsidRDefault="00344866" w:rsidP="00344866">
      <w:pPr>
        <w:spacing w:after="100" w:afterAutospacing="1"/>
        <w:rPr>
          <w:rFonts w:cs="Arial"/>
          <w:lang w:val="es-BO"/>
        </w:rPr>
      </w:pPr>
      <w:r w:rsidRPr="00A978C2">
        <w:rPr>
          <w:rFonts w:cs="Arial"/>
          <w:lang w:val="es-BO"/>
        </w:rPr>
        <w:t>En un mismo tubo, la suma de las secciones de los cables y/o alambres eléctricos, considerando su aislamiento, no debe sobrepasar el 60% de la sección interna del tubo.</w:t>
      </w:r>
      <w:r w:rsidR="00D10B6B" w:rsidRPr="00A978C2">
        <w:rPr>
          <w:rFonts w:cs="Arial"/>
          <w:lang w:val="es-BO"/>
        </w:rPr>
        <w:t xml:space="preserve"> </w:t>
      </w:r>
    </w:p>
    <w:p w:rsidR="00344866" w:rsidRPr="00A978C2" w:rsidRDefault="00344866" w:rsidP="00344866">
      <w:pPr>
        <w:spacing w:after="100" w:afterAutospacing="1"/>
        <w:rPr>
          <w:rFonts w:cs="Arial"/>
          <w:lang w:val="es-BO"/>
        </w:rPr>
      </w:pPr>
      <w:r w:rsidRPr="00A978C2">
        <w:rPr>
          <w:rFonts w:cs="Arial"/>
          <w:lang w:val="es-BO"/>
        </w:rPr>
        <w:t>La aplicación de tubería plástica cumplirá las especificaciones técnicas enunciadas en la norma boliviana NB 777.</w:t>
      </w:r>
    </w:p>
    <w:p w:rsidR="00344866" w:rsidRPr="00A978C2" w:rsidRDefault="00344866" w:rsidP="00BE053E">
      <w:pPr>
        <w:pStyle w:val="Ttulo2"/>
        <w:rPr>
          <w:rFonts w:cs="Arial"/>
          <w:sz w:val="20"/>
        </w:rPr>
      </w:pPr>
      <w:proofErr w:type="spellStart"/>
      <w:r w:rsidRPr="00A978C2">
        <w:rPr>
          <w:rFonts w:cs="Arial"/>
          <w:sz w:val="20"/>
        </w:rPr>
        <w:t>MEDICION</w:t>
      </w:r>
      <w:proofErr w:type="spellEnd"/>
    </w:p>
    <w:p w:rsidR="00344866" w:rsidRPr="00A978C2" w:rsidRDefault="00344866" w:rsidP="00344866">
      <w:pPr>
        <w:spacing w:after="100" w:afterAutospacing="1"/>
        <w:rPr>
          <w:rFonts w:cs="Arial"/>
          <w:b/>
        </w:rPr>
      </w:pPr>
      <w:r w:rsidRPr="00A978C2">
        <w:rPr>
          <w:rFonts w:cs="Arial"/>
        </w:rPr>
        <w:t>La unidad de medida será el metro lineal (m</w:t>
      </w:r>
      <w:r w:rsidR="00C1246D">
        <w:rPr>
          <w:rFonts w:cs="Arial"/>
        </w:rPr>
        <w:t>l</w:t>
      </w:r>
      <w:r w:rsidRPr="00A978C2">
        <w:rPr>
          <w:rFonts w:cs="Arial"/>
        </w:rPr>
        <w:t>) diferenciado según el diámetro.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Para efectos de pago no se tomará en cuenta en la medición los tramos, que no tengan la aprobación del Supervisor de Obra. </w:t>
      </w:r>
      <w:bookmarkStart w:id="54" w:name="_GoBack"/>
      <w:bookmarkEnd w:id="54"/>
    </w:p>
    <w:p w:rsidR="00344866" w:rsidRPr="00A978C2" w:rsidRDefault="00344866" w:rsidP="00BE053E">
      <w:pPr>
        <w:pStyle w:val="Ttulo2"/>
        <w:rPr>
          <w:rFonts w:cs="Arial"/>
          <w:sz w:val="20"/>
        </w:rPr>
      </w:pPr>
      <w:r w:rsidRPr="00A978C2">
        <w:rPr>
          <w:rFonts w:cs="Arial"/>
          <w:sz w:val="20"/>
        </w:rPr>
        <w:t>FORMA DE PAGO</w:t>
      </w:r>
    </w:p>
    <w:p w:rsidR="00344866" w:rsidRPr="00A978C2" w:rsidRDefault="00344866" w:rsidP="00344866">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los </w:t>
      </w:r>
      <w:proofErr w:type="spellStart"/>
      <w:r w:rsidRPr="00A978C2">
        <w:rPr>
          <w:rFonts w:ascii="Arial" w:hAnsi="Arial" w:cs="Arial"/>
          <w:sz w:val="20"/>
          <w:szCs w:val="20"/>
          <w:lang w:val="es-ES"/>
        </w:rPr>
        <w:t>conduits</w:t>
      </w:r>
      <w:proofErr w:type="spellEnd"/>
      <w:r w:rsidRPr="00A978C2">
        <w:rPr>
          <w:rFonts w:ascii="Arial" w:hAnsi="Arial" w:cs="Arial"/>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Pr="00A978C2" w:rsidRDefault="00301B97" w:rsidP="00301B97">
      <w:pPr>
        <w:pStyle w:val="Ttulo1"/>
        <w:rPr>
          <w:rFonts w:cs="Arial"/>
          <w:sz w:val="20"/>
          <w:lang w:val="pt-BR"/>
        </w:rPr>
      </w:pPr>
      <w:bookmarkStart w:id="55" w:name="_Toc459221919"/>
      <w:proofErr w:type="spellStart"/>
      <w:r w:rsidRPr="00A978C2">
        <w:rPr>
          <w:rFonts w:cs="Arial"/>
          <w:sz w:val="20"/>
          <w:lang w:val="pt-BR"/>
        </w:rPr>
        <w:lastRenderedPageBreak/>
        <w:t>PROVISIÓN</w:t>
      </w:r>
      <w:proofErr w:type="spellEnd"/>
      <w:r w:rsidRPr="00A978C2">
        <w:rPr>
          <w:rFonts w:cs="Arial"/>
          <w:sz w:val="20"/>
          <w:lang w:val="pt-BR"/>
        </w:rPr>
        <w:t xml:space="preserve"> E </w:t>
      </w:r>
      <w:proofErr w:type="spellStart"/>
      <w:r w:rsidRPr="00A978C2">
        <w:rPr>
          <w:rFonts w:cs="Arial"/>
          <w:sz w:val="20"/>
          <w:lang w:val="pt-BR"/>
        </w:rPr>
        <w:t>INSTALACIÓN</w:t>
      </w:r>
      <w:proofErr w:type="spellEnd"/>
      <w:r w:rsidRPr="00A978C2">
        <w:rPr>
          <w:rFonts w:cs="Arial"/>
          <w:sz w:val="20"/>
          <w:lang w:val="pt-BR"/>
        </w:rPr>
        <w:t xml:space="preserve"> DE </w:t>
      </w:r>
      <w:proofErr w:type="spellStart"/>
      <w:r w:rsidRPr="00A978C2">
        <w:rPr>
          <w:rFonts w:cs="Arial"/>
          <w:sz w:val="20"/>
          <w:lang w:val="pt-BR"/>
        </w:rPr>
        <w:t>CAJAS</w:t>
      </w:r>
      <w:proofErr w:type="spellEnd"/>
      <w:r w:rsidRPr="00A978C2">
        <w:rPr>
          <w:rFonts w:cs="Arial"/>
          <w:sz w:val="20"/>
          <w:lang w:val="pt-BR"/>
        </w:rPr>
        <w:t xml:space="preserve"> DE CONEXIONES PARA </w:t>
      </w:r>
      <w:proofErr w:type="spellStart"/>
      <w:r w:rsidRPr="00A978C2">
        <w:rPr>
          <w:rFonts w:cs="Arial"/>
          <w:sz w:val="20"/>
          <w:lang w:val="pt-BR"/>
        </w:rPr>
        <w:t>AREAS</w:t>
      </w:r>
      <w:proofErr w:type="spellEnd"/>
      <w:r w:rsidRPr="00A978C2">
        <w:rPr>
          <w:rFonts w:cs="Arial"/>
          <w:sz w:val="20"/>
          <w:lang w:val="pt-BR"/>
        </w:rPr>
        <w:t xml:space="preserve"> </w:t>
      </w:r>
      <w:proofErr w:type="spellStart"/>
      <w:r w:rsidRPr="00A978C2">
        <w:rPr>
          <w:rFonts w:cs="Arial"/>
          <w:sz w:val="20"/>
          <w:lang w:val="pt-BR"/>
        </w:rPr>
        <w:t>CLASIFICADAS</w:t>
      </w:r>
      <w:proofErr w:type="spellEnd"/>
      <w:r w:rsidRPr="00A978C2">
        <w:rPr>
          <w:rFonts w:cs="Arial"/>
          <w:sz w:val="20"/>
          <w:lang w:val="pt-BR"/>
        </w:rPr>
        <w:t>.</w:t>
      </w:r>
      <w:bookmarkEnd w:id="55"/>
      <w:r w:rsidRPr="00A978C2">
        <w:rPr>
          <w:rFonts w:cs="Arial"/>
          <w:sz w:val="20"/>
          <w:lang w:val="pt-BR"/>
        </w:rPr>
        <w:t xml:space="preserve"> </w:t>
      </w:r>
    </w:p>
    <w:p w:rsidR="00B43AC2" w:rsidRPr="00A978C2" w:rsidRDefault="00301B97" w:rsidP="00301B97">
      <w:pPr>
        <w:spacing w:after="100" w:afterAutospacing="1"/>
        <w:rPr>
          <w:rFonts w:cs="Arial"/>
        </w:rPr>
      </w:pPr>
      <w:r w:rsidRPr="00A978C2">
        <w:rPr>
          <w:rFonts w:cs="Arial"/>
        </w:rPr>
        <w:t xml:space="preserve">Este ítem se refiere a la provisión e instalación de cajas de conexiones para áreas clasificadas </w:t>
      </w:r>
      <w:r w:rsidR="00B43AC2" w:rsidRPr="00A978C2">
        <w:rPr>
          <w:rFonts w:cs="Arial"/>
        </w:rPr>
        <w:t xml:space="preserve">cuadradas </w:t>
      </w:r>
      <w:r w:rsidRPr="00A978C2">
        <w:rPr>
          <w:rFonts w:cs="Arial"/>
        </w:rPr>
        <w:t xml:space="preserve"> </w:t>
      </w:r>
      <w:r w:rsidR="00B43AC2" w:rsidRPr="00A978C2">
        <w:rPr>
          <w:rFonts w:cs="Arial"/>
        </w:rPr>
        <w:t xml:space="preserve">de dimensiones mínimas 150x150x85mm, que contendrán en </w:t>
      </w:r>
      <w:r w:rsidR="0014747F" w:rsidRPr="00A978C2">
        <w:rPr>
          <w:rFonts w:cs="Arial"/>
        </w:rPr>
        <w:t>su interior</w:t>
      </w:r>
      <w:r w:rsidR="00B43AC2" w:rsidRPr="00A978C2">
        <w:rPr>
          <w:rFonts w:cs="Arial"/>
        </w:rPr>
        <w:t xml:space="preserve"> las conexiones eléctricas y los accesorios necesarios para la correcta operación de las luminarias perimetrales antiexplosivas.</w:t>
      </w:r>
    </w:p>
    <w:p w:rsidR="00301B97" w:rsidRPr="00A978C2" w:rsidRDefault="00301B97" w:rsidP="00301B97">
      <w:pPr>
        <w:pStyle w:val="Textoindependiente"/>
        <w:spacing w:after="100" w:afterAutospacing="1"/>
        <w:rPr>
          <w:rFonts w:cs="Arial"/>
        </w:rPr>
      </w:pPr>
      <w:r w:rsidRPr="00A978C2">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A978C2" w:rsidRDefault="00301B97" w:rsidP="00301B97">
      <w:pPr>
        <w:pStyle w:val="Ttulo2"/>
        <w:rPr>
          <w:rFonts w:cs="Arial"/>
          <w:sz w:val="20"/>
        </w:rPr>
      </w:pPr>
      <w:r w:rsidRPr="00A978C2">
        <w:rPr>
          <w:rFonts w:cs="Arial"/>
          <w:sz w:val="20"/>
        </w:rPr>
        <w:t>MATERIALES, HERRAMIENTAS Y EQUIPO</w:t>
      </w:r>
    </w:p>
    <w:p w:rsidR="00301B97" w:rsidRPr="00A978C2" w:rsidRDefault="00301B97" w:rsidP="00301B97">
      <w:pPr>
        <w:pStyle w:val="Textoindependiente"/>
        <w:spacing w:after="100" w:afterAutospacing="1"/>
        <w:rPr>
          <w:rFonts w:cs="Arial"/>
        </w:rPr>
      </w:pPr>
      <w:r w:rsidRPr="00A978C2">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sidRPr="00A978C2">
        <w:rPr>
          <w:rFonts w:cs="Arial"/>
        </w:rPr>
        <w:t xml:space="preserve"> el cual exigirá los certificados correspondientes de los materiales a utilizar</w:t>
      </w:r>
      <w:r w:rsidRPr="00A978C2">
        <w:rPr>
          <w:rFonts w:cs="Arial"/>
        </w:rPr>
        <w:t>.</w:t>
      </w:r>
    </w:p>
    <w:p w:rsidR="0014747F" w:rsidRPr="00A978C2" w:rsidRDefault="0014747F" w:rsidP="0014747F">
      <w:pPr>
        <w:spacing w:after="100" w:afterAutospacing="1"/>
        <w:rPr>
          <w:rFonts w:cs="Arial"/>
        </w:rPr>
      </w:pPr>
      <w:r w:rsidRPr="00A978C2">
        <w:rPr>
          <w:rFonts w:cs="Arial"/>
        </w:rPr>
        <w:t>Los materiales necesarios para la ejecución de este ítem son los siguientes:</w:t>
      </w:r>
    </w:p>
    <w:p w:rsidR="0014747F" w:rsidRPr="00A978C2" w:rsidRDefault="0014747F" w:rsidP="0014747F">
      <w:pPr>
        <w:pStyle w:val="Prrafodelista"/>
        <w:numPr>
          <w:ilvl w:val="0"/>
          <w:numId w:val="20"/>
        </w:numPr>
        <w:spacing w:after="100" w:afterAutospacing="1"/>
        <w:rPr>
          <w:rFonts w:cs="Arial"/>
        </w:rPr>
      </w:pPr>
      <w:r w:rsidRPr="00A978C2">
        <w:rPr>
          <w:rFonts w:cs="Arial"/>
        </w:rPr>
        <w:t xml:space="preserve">Caja de conexiones para áreas clasificadas </w:t>
      </w:r>
      <w:r w:rsidR="00247E39">
        <w:rPr>
          <w:rFonts w:cs="Arial"/>
        </w:rPr>
        <w:t xml:space="preserve">(Caja de conexiones antiexplosivas) </w:t>
      </w:r>
      <w:r w:rsidR="00B43AC2" w:rsidRPr="00A978C2">
        <w:rPr>
          <w:rFonts w:cs="Arial"/>
        </w:rPr>
        <w:t xml:space="preserve">Zona 1 y Zona 2 según la norma </w:t>
      </w:r>
      <w:proofErr w:type="spellStart"/>
      <w:r w:rsidR="00B43AC2" w:rsidRPr="00A978C2">
        <w:rPr>
          <w:rFonts w:cs="Arial"/>
        </w:rPr>
        <w:t>IEC</w:t>
      </w:r>
      <w:proofErr w:type="spellEnd"/>
      <w:r w:rsidR="00B43AC2" w:rsidRPr="00A978C2">
        <w:rPr>
          <w:rFonts w:cs="Arial"/>
        </w:rPr>
        <w:t xml:space="preserve"> y Clase 1 </w:t>
      </w:r>
      <w:proofErr w:type="spellStart"/>
      <w:r w:rsidR="00B43AC2" w:rsidRPr="00A978C2">
        <w:rPr>
          <w:rFonts w:cs="Arial"/>
        </w:rPr>
        <w:t>Div</w:t>
      </w:r>
      <w:proofErr w:type="spellEnd"/>
      <w:r w:rsidRPr="00A978C2">
        <w:rPr>
          <w:rFonts w:cs="Arial"/>
        </w:rPr>
        <w:t>.</w:t>
      </w:r>
      <w:r w:rsidR="00B43AC2" w:rsidRPr="00A978C2">
        <w:rPr>
          <w:rFonts w:cs="Arial"/>
        </w:rPr>
        <w:t xml:space="preserve"> 2 según </w:t>
      </w:r>
      <w:proofErr w:type="spellStart"/>
      <w:r w:rsidR="00B43AC2" w:rsidRPr="00A978C2">
        <w:rPr>
          <w:rFonts w:cs="Arial"/>
        </w:rPr>
        <w:t>NFPA</w:t>
      </w:r>
      <w:proofErr w:type="spellEnd"/>
      <w:r w:rsidR="00B43AC2" w:rsidRPr="00A978C2">
        <w:rPr>
          <w:rFonts w:cs="Arial"/>
        </w:rPr>
        <w:t xml:space="preserve"> 70, con tapa roscada que tenga certificación Ex d </w:t>
      </w:r>
      <w:proofErr w:type="spellStart"/>
      <w:r w:rsidR="00B43AC2" w:rsidRPr="00A978C2">
        <w:rPr>
          <w:rFonts w:cs="Arial"/>
        </w:rPr>
        <w:t>IIB</w:t>
      </w:r>
      <w:proofErr w:type="spellEnd"/>
      <w:r w:rsidR="00B43AC2" w:rsidRPr="00A978C2">
        <w:rPr>
          <w:rFonts w:cs="Arial"/>
        </w:rPr>
        <w:t xml:space="preserve"> según </w:t>
      </w:r>
      <w:proofErr w:type="spellStart"/>
      <w:r w:rsidR="00B43AC2" w:rsidRPr="00A978C2">
        <w:rPr>
          <w:rFonts w:cs="Arial"/>
        </w:rPr>
        <w:t>IEC</w:t>
      </w:r>
      <w:proofErr w:type="spellEnd"/>
      <w:r w:rsidR="00B43AC2" w:rsidRPr="00A978C2">
        <w:rPr>
          <w:rFonts w:cs="Arial"/>
        </w:rPr>
        <w:t xml:space="preserve"> 79.0 y 7</w:t>
      </w:r>
      <w:r w:rsidR="00B83C2D" w:rsidRPr="00A978C2">
        <w:rPr>
          <w:rFonts w:cs="Arial"/>
        </w:rPr>
        <w:t>9</w:t>
      </w:r>
      <w:r w:rsidR="00B43AC2" w:rsidRPr="00A978C2">
        <w:rPr>
          <w:rFonts w:cs="Arial"/>
        </w:rPr>
        <w:t>.1</w:t>
      </w:r>
      <w:r w:rsidR="0003203F" w:rsidRPr="00A978C2">
        <w:rPr>
          <w:rFonts w:cs="Arial"/>
        </w:rPr>
        <w:t xml:space="preserve"> o similar</w:t>
      </w:r>
      <w:r w:rsidR="00B43AC2" w:rsidRPr="00A978C2">
        <w:rPr>
          <w:rFonts w:cs="Arial"/>
        </w:rPr>
        <w:t>, con grado de protección IP 66</w:t>
      </w:r>
      <w:r w:rsidRPr="00A978C2">
        <w:rPr>
          <w:rFonts w:cs="Arial"/>
        </w:rPr>
        <w:t>, de dimensiones</w:t>
      </w:r>
      <w:r w:rsidR="00D830D7" w:rsidRPr="00A978C2">
        <w:rPr>
          <w:rFonts w:cs="Arial"/>
        </w:rPr>
        <w:t xml:space="preserve"> internas aproximadas</w:t>
      </w:r>
      <w:r w:rsidRPr="00A978C2">
        <w:rPr>
          <w:rFonts w:cs="Arial"/>
        </w:rPr>
        <w:t xml:space="preserve"> 150x150x85 </w:t>
      </w:r>
      <w:proofErr w:type="spellStart"/>
      <w:r w:rsidRPr="00A978C2">
        <w:rPr>
          <w:rFonts w:cs="Arial"/>
        </w:rPr>
        <w:t>mm.</w:t>
      </w:r>
      <w:proofErr w:type="spellEnd"/>
    </w:p>
    <w:p w:rsidR="0014747F" w:rsidRPr="00A978C2" w:rsidRDefault="0014747F" w:rsidP="0014747F">
      <w:pPr>
        <w:spacing w:after="100" w:afterAutospacing="1"/>
        <w:rPr>
          <w:rFonts w:cs="Arial"/>
          <w:b/>
        </w:rPr>
      </w:pPr>
      <w:r w:rsidRPr="00A978C2">
        <w:rPr>
          <w:rFonts w:cs="Arial"/>
          <w:b/>
        </w:rPr>
        <w:t>Accesorios:</w:t>
      </w:r>
    </w:p>
    <w:p w:rsidR="008B11B6" w:rsidRDefault="008B11B6" w:rsidP="008B11B6">
      <w:pPr>
        <w:pStyle w:val="Prrafodelista"/>
        <w:numPr>
          <w:ilvl w:val="0"/>
          <w:numId w:val="20"/>
        </w:numPr>
        <w:spacing w:after="100" w:afterAutospacing="1"/>
        <w:rPr>
          <w:rFonts w:cs="Arial"/>
        </w:rPr>
      </w:pPr>
      <w:r w:rsidRPr="00073D88">
        <w:rPr>
          <w:rFonts w:cs="Arial"/>
        </w:rPr>
        <w:t xml:space="preserve">La caja de conexiones debe llevar en su interior 4 borneras de conexiones con puente para cada 2 borneras y una bornera de tierra, que servirán para la conexión del cable alimentador bipolar  que ingresará por la parte inferior de la caja y para la derivación de la misma hacia la siguiente caja o poste de iluminación. Para fijar los bornes dentro de la caja estos deben ser colocados en riel </w:t>
      </w:r>
      <w:proofErr w:type="spellStart"/>
      <w:r w:rsidRPr="00073D88">
        <w:rPr>
          <w:rFonts w:cs="Arial"/>
        </w:rPr>
        <w:t>DIN</w:t>
      </w:r>
      <w:proofErr w:type="spellEnd"/>
      <w:r w:rsidRPr="00073D88">
        <w:rPr>
          <w:rFonts w:cs="Arial"/>
        </w:rPr>
        <w:t xml:space="preserve">  con 3 topes para evitar que las borneras se salgan del riel, como se muestra en los planos eléctricos. </w:t>
      </w:r>
    </w:p>
    <w:p w:rsidR="0014747F" w:rsidRPr="00A978C2" w:rsidRDefault="0014747F" w:rsidP="0014747F">
      <w:pPr>
        <w:pStyle w:val="Prrafodelista"/>
        <w:numPr>
          <w:ilvl w:val="0"/>
          <w:numId w:val="20"/>
        </w:numPr>
        <w:spacing w:after="100" w:afterAutospacing="1"/>
        <w:rPr>
          <w:rFonts w:cs="Arial"/>
        </w:rPr>
      </w:pPr>
      <w:r w:rsidRPr="00A978C2">
        <w:rPr>
          <w:rFonts w:cs="Arial"/>
        </w:rPr>
        <w:t xml:space="preserve">Los orificios de entrada y salida de la caja de conexiones deben tener rosca </w:t>
      </w:r>
      <w:proofErr w:type="spellStart"/>
      <w:r w:rsidRPr="00A978C2">
        <w:rPr>
          <w:rFonts w:cs="Arial"/>
        </w:rPr>
        <w:t>NPT</w:t>
      </w:r>
      <w:proofErr w:type="spellEnd"/>
      <w:r w:rsidRPr="00A978C2">
        <w:rPr>
          <w:rFonts w:cs="Arial"/>
        </w:rPr>
        <w:t xml:space="preserve"> de diámetro ½’’, dos en la parte superior y uno en la parte superior, como se indica en los planos eléctricos.</w:t>
      </w:r>
    </w:p>
    <w:p w:rsidR="00181C9B" w:rsidRPr="00A978C2" w:rsidRDefault="0014747F" w:rsidP="0014747F">
      <w:pPr>
        <w:pStyle w:val="Prrafodelista"/>
        <w:numPr>
          <w:ilvl w:val="0"/>
          <w:numId w:val="20"/>
        </w:numPr>
        <w:spacing w:after="100" w:afterAutospacing="1"/>
        <w:rPr>
          <w:rFonts w:cs="Arial"/>
        </w:rPr>
      </w:pPr>
      <w:r w:rsidRPr="00A978C2">
        <w:rPr>
          <w:rFonts w:cs="Arial"/>
        </w:rPr>
        <w:t xml:space="preserve">Para la entrada y salida de </w:t>
      </w:r>
      <w:r w:rsidR="00181C9B" w:rsidRPr="00A978C2">
        <w:rPr>
          <w:rFonts w:cs="Arial"/>
        </w:rPr>
        <w:t>cables</w:t>
      </w:r>
      <w:r w:rsidRPr="00A978C2">
        <w:rPr>
          <w:rFonts w:cs="Arial"/>
        </w:rPr>
        <w:t xml:space="preserve"> hacia la caja de conexiones, se emplearán prensa-cables </w:t>
      </w:r>
      <w:r w:rsidR="00181C9B" w:rsidRPr="00A978C2">
        <w:rPr>
          <w:rFonts w:cs="Arial"/>
        </w:rPr>
        <w:t xml:space="preserve">de latón niquelado o similar, aptos para áreas clasificadas Zona 1 y Zona 2 según la norma </w:t>
      </w:r>
      <w:proofErr w:type="spellStart"/>
      <w:r w:rsidR="00181C9B" w:rsidRPr="00A978C2">
        <w:rPr>
          <w:rFonts w:cs="Arial"/>
        </w:rPr>
        <w:t>IEC</w:t>
      </w:r>
      <w:proofErr w:type="spellEnd"/>
      <w:r w:rsidR="00181C9B" w:rsidRPr="00A978C2">
        <w:rPr>
          <w:rFonts w:cs="Arial"/>
        </w:rPr>
        <w:t xml:space="preserve"> y Clase 1 </w:t>
      </w:r>
      <w:proofErr w:type="spellStart"/>
      <w:r w:rsidR="00181C9B" w:rsidRPr="00A978C2">
        <w:rPr>
          <w:rFonts w:cs="Arial"/>
        </w:rPr>
        <w:t>Div</w:t>
      </w:r>
      <w:proofErr w:type="spellEnd"/>
      <w:r w:rsidR="00181C9B" w:rsidRPr="00A978C2">
        <w:rPr>
          <w:rFonts w:cs="Arial"/>
        </w:rPr>
        <w:t xml:space="preserve">. 2 según </w:t>
      </w:r>
      <w:proofErr w:type="spellStart"/>
      <w:r w:rsidR="00181C9B" w:rsidRPr="00A978C2">
        <w:rPr>
          <w:rFonts w:cs="Arial"/>
        </w:rPr>
        <w:t>NFPA</w:t>
      </w:r>
      <w:proofErr w:type="spellEnd"/>
      <w:r w:rsidR="00181C9B" w:rsidRPr="00A978C2">
        <w:rPr>
          <w:rFonts w:cs="Arial"/>
        </w:rPr>
        <w:t xml:space="preserve"> 70, para cables no armados con rosta </w:t>
      </w:r>
      <w:proofErr w:type="spellStart"/>
      <w:r w:rsidR="00181C9B" w:rsidRPr="00A978C2">
        <w:rPr>
          <w:rFonts w:cs="Arial"/>
        </w:rPr>
        <w:t>NPT</w:t>
      </w:r>
      <w:proofErr w:type="spellEnd"/>
      <w:r w:rsidR="00181C9B" w:rsidRPr="00A978C2">
        <w:rPr>
          <w:rFonts w:cs="Arial"/>
        </w:rPr>
        <w:t xml:space="preserve"> de ½’.</w:t>
      </w:r>
    </w:p>
    <w:p w:rsidR="00181C9B" w:rsidRPr="00A978C2" w:rsidRDefault="00181C9B" w:rsidP="0014747F">
      <w:pPr>
        <w:pStyle w:val="Prrafodelista"/>
        <w:numPr>
          <w:ilvl w:val="0"/>
          <w:numId w:val="20"/>
        </w:numPr>
        <w:spacing w:after="100" w:afterAutospacing="1"/>
        <w:rPr>
          <w:rFonts w:cs="Arial"/>
        </w:rPr>
      </w:pPr>
      <w:r w:rsidRPr="00A978C2">
        <w:rPr>
          <w:rFonts w:cs="Arial"/>
        </w:rPr>
        <w:t xml:space="preserve">Para la unión entre el cable no armado y el poste de iluminación, el prensa cable a utilizar deberá tener las mismas características de las mencionadas anteriormente, a excepción del diámetro que será de ¾’’, que se insertará o enroscará en la </w:t>
      </w:r>
      <w:proofErr w:type="spellStart"/>
      <w:r w:rsidRPr="00A978C2">
        <w:rPr>
          <w:rFonts w:cs="Arial"/>
        </w:rPr>
        <w:t>cupla</w:t>
      </w:r>
      <w:proofErr w:type="spellEnd"/>
      <w:r w:rsidRPr="00A978C2">
        <w:rPr>
          <w:rFonts w:cs="Arial"/>
        </w:rPr>
        <w:t xml:space="preserve"> soldada al poste de iluminación con el mismo di</w:t>
      </w:r>
      <w:r w:rsidR="00516B52" w:rsidRPr="00A978C2">
        <w:rPr>
          <w:rFonts w:cs="Arial"/>
        </w:rPr>
        <w:t>ámetro como se indica en los planos eléctricos</w:t>
      </w:r>
      <w:r w:rsidRPr="00A978C2">
        <w:rPr>
          <w:rFonts w:cs="Arial"/>
        </w:rPr>
        <w:t>.</w:t>
      </w:r>
    </w:p>
    <w:p w:rsidR="008A0033" w:rsidRPr="00A978C2" w:rsidRDefault="00516B52" w:rsidP="00B46659">
      <w:pPr>
        <w:pStyle w:val="Prrafodelista"/>
        <w:numPr>
          <w:ilvl w:val="0"/>
          <w:numId w:val="20"/>
        </w:numPr>
        <w:spacing w:after="100" w:afterAutospacing="1"/>
        <w:rPr>
          <w:rFonts w:cs="Arial"/>
        </w:rPr>
      </w:pPr>
      <w:r w:rsidRPr="00A978C2">
        <w:rPr>
          <w:rFonts w:cs="Arial"/>
        </w:rPr>
        <w:t>Para la fijación de caja de conexiones el contratista deberá utilizar un perfil “</w:t>
      </w:r>
      <w:proofErr w:type="spellStart"/>
      <w:r w:rsidRPr="00A978C2">
        <w:rPr>
          <w:rFonts w:cs="Arial"/>
        </w:rPr>
        <w:t>TE</w:t>
      </w:r>
      <w:r w:rsidR="00DB2161" w:rsidRPr="00A978C2">
        <w:rPr>
          <w:rFonts w:cs="Arial"/>
        </w:rPr>
        <w:t>E</w:t>
      </w:r>
      <w:proofErr w:type="spellEnd"/>
      <w:r w:rsidRPr="00A978C2">
        <w:rPr>
          <w:rFonts w:cs="Arial"/>
        </w:rPr>
        <w:t>”</w:t>
      </w:r>
      <w:r w:rsidR="003A0BB0" w:rsidRPr="00A978C2">
        <w:rPr>
          <w:rFonts w:cs="Arial"/>
        </w:rPr>
        <w:t xml:space="preserve"> de acero galvanizado</w:t>
      </w:r>
      <w:r w:rsidR="0003203F" w:rsidRPr="00A978C2">
        <w:rPr>
          <w:rFonts w:cs="Arial"/>
        </w:rPr>
        <w:t xml:space="preserve"> de 2’’x1/4</w:t>
      </w:r>
      <w:r w:rsidRPr="00A978C2">
        <w:rPr>
          <w:rFonts w:cs="Arial"/>
        </w:rPr>
        <w:t xml:space="preserve">’’ por 25 cm aproximadamente (según las dimensiones </w:t>
      </w:r>
      <w:r w:rsidR="008A0033" w:rsidRPr="00A978C2">
        <w:rPr>
          <w:rFonts w:cs="Arial"/>
        </w:rPr>
        <w:t>verticales</w:t>
      </w:r>
      <w:r w:rsidRPr="00A978C2">
        <w:rPr>
          <w:rFonts w:cs="Arial"/>
        </w:rPr>
        <w:t xml:space="preserve"> de </w:t>
      </w:r>
      <w:r w:rsidRPr="00A978C2">
        <w:rPr>
          <w:rFonts w:cs="Arial"/>
        </w:rPr>
        <w:lastRenderedPageBreak/>
        <w:t>la caja de conexiones) que será soldado en el poste</w:t>
      </w:r>
      <w:r w:rsidR="003A0BB0" w:rsidRPr="00A978C2">
        <w:rPr>
          <w:rFonts w:cs="Arial"/>
        </w:rPr>
        <w:t xml:space="preserve"> con soldadura E7018</w:t>
      </w:r>
      <w:r w:rsidR="008A0033" w:rsidRPr="00A978C2">
        <w:rPr>
          <w:rFonts w:cs="Arial"/>
        </w:rPr>
        <w:t xml:space="preserve">, por otra parte se deberán emplear </w:t>
      </w:r>
      <w:r w:rsidR="0003203F" w:rsidRPr="00A978C2">
        <w:rPr>
          <w:rFonts w:cs="Arial"/>
        </w:rPr>
        <w:t xml:space="preserve"> pletinas</w:t>
      </w:r>
      <w:r w:rsidRPr="00A978C2">
        <w:rPr>
          <w:rFonts w:cs="Arial"/>
        </w:rPr>
        <w:t xml:space="preserve"> d</w:t>
      </w:r>
      <w:r w:rsidR="0003203F" w:rsidRPr="00A978C2">
        <w:rPr>
          <w:rFonts w:cs="Arial"/>
        </w:rPr>
        <w:t>e 1 ½’’x1/4</w:t>
      </w:r>
      <w:r w:rsidRPr="00A978C2">
        <w:rPr>
          <w:rFonts w:cs="Arial"/>
        </w:rPr>
        <w:t>’’</w:t>
      </w:r>
      <w:r w:rsidR="00F05314" w:rsidRPr="00A978C2">
        <w:rPr>
          <w:rFonts w:cs="Arial"/>
        </w:rPr>
        <w:t xml:space="preserve"> de acero galvanizado</w:t>
      </w:r>
      <w:r w:rsidRPr="00A978C2">
        <w:rPr>
          <w:rFonts w:cs="Arial"/>
        </w:rPr>
        <w:t xml:space="preserve"> de 25 cm aproximadamente (en función de los orificios </w:t>
      </w:r>
      <w:r w:rsidR="008E21B3" w:rsidRPr="00A978C2">
        <w:rPr>
          <w:rFonts w:cs="Arial"/>
        </w:rPr>
        <w:t>para la fijación</w:t>
      </w:r>
      <w:r w:rsidRPr="00A978C2">
        <w:rPr>
          <w:rFonts w:cs="Arial"/>
        </w:rPr>
        <w:t xml:space="preserve"> de la caja de conexiones) que a su vez serán soldados al perfil “</w:t>
      </w:r>
      <w:proofErr w:type="spellStart"/>
      <w:r w:rsidRPr="00A978C2">
        <w:rPr>
          <w:rFonts w:cs="Arial"/>
        </w:rPr>
        <w:t>TE</w:t>
      </w:r>
      <w:r w:rsidR="00DB2161" w:rsidRPr="00A978C2">
        <w:rPr>
          <w:rFonts w:cs="Arial"/>
        </w:rPr>
        <w:t>E</w:t>
      </w:r>
      <w:proofErr w:type="spellEnd"/>
      <w:r w:rsidRPr="00A978C2">
        <w:rPr>
          <w:rFonts w:cs="Arial"/>
        </w:rPr>
        <w:t>”</w:t>
      </w:r>
      <w:r w:rsidR="003A0BB0" w:rsidRPr="00A978C2">
        <w:rPr>
          <w:rFonts w:cs="Arial"/>
        </w:rPr>
        <w:t xml:space="preserve"> con la misma soladura E7018</w:t>
      </w:r>
      <w:r w:rsidR="008A0033" w:rsidRPr="00A978C2">
        <w:rPr>
          <w:rFonts w:cs="Arial"/>
        </w:rPr>
        <w:t xml:space="preserve">, </w:t>
      </w:r>
      <w:r w:rsidR="00F05314" w:rsidRPr="00A978C2">
        <w:rPr>
          <w:rFonts w:cs="Arial"/>
        </w:rPr>
        <w:t>las cuales</w:t>
      </w:r>
      <w:r w:rsidR="008A0033" w:rsidRPr="00A978C2">
        <w:rPr>
          <w:rFonts w:cs="Arial"/>
        </w:rPr>
        <w:t xml:space="preserve"> servirán como base para el aseguramiento de la caja de conexiones, de </w:t>
      </w:r>
      <w:r w:rsidRPr="00A978C2">
        <w:rPr>
          <w:rFonts w:cs="Arial"/>
        </w:rPr>
        <w:t xml:space="preserve"> acuerdo al detalle del plano eléctrico respectivo</w:t>
      </w:r>
      <w:r w:rsidR="008A0033" w:rsidRPr="00A978C2">
        <w:rPr>
          <w:rFonts w:cs="Arial"/>
        </w:rPr>
        <w:t xml:space="preserve">. </w:t>
      </w:r>
    </w:p>
    <w:p w:rsidR="0014747F" w:rsidRPr="00A978C2" w:rsidRDefault="008A0033" w:rsidP="008A0033">
      <w:pPr>
        <w:spacing w:after="100" w:afterAutospacing="1"/>
        <w:rPr>
          <w:rFonts w:cs="Arial"/>
        </w:rPr>
      </w:pPr>
      <w:r w:rsidRPr="00A978C2">
        <w:rPr>
          <w:rFonts w:cs="Arial"/>
        </w:rPr>
        <w:t xml:space="preserve">El contratista deberá presentar los certificados correspondientes de los materiales utilizados en este ítem </w:t>
      </w:r>
      <w:r w:rsidR="00030AD0" w:rsidRPr="00A978C2">
        <w:rPr>
          <w:rFonts w:cs="Arial"/>
        </w:rPr>
        <w:t xml:space="preserve">(certificación </w:t>
      </w:r>
      <w:proofErr w:type="spellStart"/>
      <w:r w:rsidR="00030AD0" w:rsidRPr="00A978C2">
        <w:rPr>
          <w:rFonts w:cs="Arial"/>
        </w:rPr>
        <w:t>ATEX</w:t>
      </w:r>
      <w:proofErr w:type="spellEnd"/>
      <w:r w:rsidRPr="00A978C2">
        <w:rPr>
          <w:rFonts w:cs="Arial"/>
        </w:rPr>
        <w:t>)</w:t>
      </w:r>
      <w:r w:rsidR="00030AD0" w:rsidRPr="00A978C2">
        <w:rPr>
          <w:rFonts w:cs="Arial"/>
        </w:rPr>
        <w:t xml:space="preserve">. </w:t>
      </w:r>
    </w:p>
    <w:p w:rsidR="00301B97" w:rsidRPr="00A978C2" w:rsidRDefault="00301B97" w:rsidP="00301B97">
      <w:pPr>
        <w:pStyle w:val="Ttulo2"/>
        <w:rPr>
          <w:rFonts w:cs="Arial"/>
          <w:sz w:val="20"/>
        </w:rPr>
      </w:pPr>
      <w:r w:rsidRPr="00A978C2">
        <w:rPr>
          <w:rFonts w:cs="Arial"/>
          <w:sz w:val="20"/>
        </w:rPr>
        <w:t>FORMA DE EJECUCIÓN</w:t>
      </w:r>
    </w:p>
    <w:p w:rsidR="00301B97" w:rsidRPr="00A978C2" w:rsidRDefault="00301B97" w:rsidP="00301B97">
      <w:pPr>
        <w:pStyle w:val="Textoindependiente"/>
        <w:spacing w:after="100" w:afterAutospacing="1"/>
        <w:rPr>
          <w:rFonts w:cs="Arial"/>
        </w:rPr>
      </w:pPr>
      <w:r w:rsidRPr="00A978C2">
        <w:rPr>
          <w:rFonts w:cs="Arial"/>
        </w:rPr>
        <w:t>El Contratista deberá solicitar al Supervisor de Obra, por lo menos 48 horas antes del comienzo de la instalación de las  cajas</w:t>
      </w:r>
      <w:r w:rsidR="00030AD0" w:rsidRPr="00A978C2">
        <w:rPr>
          <w:rFonts w:cs="Arial"/>
        </w:rPr>
        <w:t xml:space="preserve"> y sus accesorios</w:t>
      </w:r>
      <w:r w:rsidRPr="00A978C2">
        <w:rPr>
          <w:rFonts w:cs="Arial"/>
        </w:rPr>
        <w:t>, la verificación del estado de las mismas y la ejecución de la instalación de acuerdo a planos.</w:t>
      </w:r>
    </w:p>
    <w:p w:rsidR="00301B97" w:rsidRPr="00A978C2" w:rsidRDefault="00301B97" w:rsidP="00301B97">
      <w:pPr>
        <w:spacing w:after="100" w:afterAutospacing="1"/>
        <w:rPr>
          <w:rFonts w:cs="Arial"/>
        </w:rPr>
      </w:pPr>
      <w:r w:rsidRPr="00A978C2">
        <w:rPr>
          <w:rFonts w:cs="Arial"/>
        </w:rPr>
        <w:t>Con anterioridad a la iniciación de la instalación, todo el material, deberá ser aprobado por el Supervisor de Obra. El Contratista deberá prever todos los materiales, equipo y herramientas para estos trabajos.</w:t>
      </w:r>
    </w:p>
    <w:p w:rsidR="00030AD0" w:rsidRPr="00A978C2" w:rsidRDefault="009C1B4C" w:rsidP="00301B97">
      <w:pPr>
        <w:spacing w:after="100" w:afterAutospacing="1"/>
        <w:rPr>
          <w:rFonts w:cs="Arial"/>
        </w:rPr>
      </w:pPr>
      <w:r w:rsidRPr="00A978C2">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A978C2">
        <w:rPr>
          <w:rFonts w:cs="Arial"/>
        </w:rPr>
        <w:t>, previamente</w:t>
      </w:r>
      <w:r w:rsidRPr="00A978C2">
        <w:rPr>
          <w:rFonts w:cs="Arial"/>
        </w:rPr>
        <w:t xml:space="preserve"> a esto se deberán soldar</w:t>
      </w:r>
      <w:r w:rsidR="008E21B3" w:rsidRPr="00A978C2">
        <w:rPr>
          <w:rFonts w:cs="Arial"/>
        </w:rPr>
        <w:t xml:space="preserve"> el </w:t>
      </w:r>
      <w:r w:rsidR="00DB2161" w:rsidRPr="00A978C2">
        <w:rPr>
          <w:rFonts w:cs="Arial"/>
        </w:rPr>
        <w:t>soporte</w:t>
      </w:r>
      <w:r w:rsidR="008E21B3" w:rsidRPr="00A978C2">
        <w:rPr>
          <w:rFonts w:cs="Arial"/>
        </w:rPr>
        <w:t xml:space="preserve"> conformado por</w:t>
      </w:r>
      <w:r w:rsidRPr="00A978C2">
        <w:rPr>
          <w:rFonts w:cs="Arial"/>
        </w:rPr>
        <w:t xml:space="preserve"> perfiles</w:t>
      </w:r>
      <w:r w:rsidR="008E21B3" w:rsidRPr="00A978C2">
        <w:rPr>
          <w:rFonts w:cs="Arial"/>
        </w:rPr>
        <w:t xml:space="preserve"> </w:t>
      </w:r>
      <w:proofErr w:type="spellStart"/>
      <w:r w:rsidR="008E21B3" w:rsidRPr="00A978C2">
        <w:rPr>
          <w:rFonts w:cs="Arial"/>
        </w:rPr>
        <w:t>T</w:t>
      </w:r>
      <w:r w:rsidR="00DB2161" w:rsidRPr="00A978C2">
        <w:rPr>
          <w:rFonts w:cs="Arial"/>
        </w:rPr>
        <w:t>EE</w:t>
      </w:r>
      <w:proofErr w:type="spellEnd"/>
      <w:r w:rsidR="008E21B3" w:rsidRPr="00A978C2">
        <w:rPr>
          <w:rFonts w:cs="Arial"/>
        </w:rPr>
        <w:t xml:space="preserve"> y </w:t>
      </w:r>
      <w:r w:rsidR="00DB2161" w:rsidRPr="00A978C2">
        <w:rPr>
          <w:rFonts w:cs="Arial"/>
        </w:rPr>
        <w:t>Pletinas,</w:t>
      </w:r>
      <w:r w:rsidRPr="00A978C2">
        <w:rPr>
          <w:rFonts w:cs="Arial"/>
        </w:rPr>
        <w:t xml:space="preserve"> al poste de iluminación para la sujeción de la caja de conexión de acuerdo con las dimensiones mostradas en los planos eléctricos</w:t>
      </w:r>
      <w:r w:rsidR="00B83C2D" w:rsidRPr="00A978C2">
        <w:rPr>
          <w:rFonts w:cs="Arial"/>
        </w:rPr>
        <w:t xml:space="preserve">. </w:t>
      </w:r>
    </w:p>
    <w:p w:rsidR="00301B97" w:rsidRPr="00A978C2" w:rsidRDefault="00301B97" w:rsidP="00301B97">
      <w:pPr>
        <w:pStyle w:val="Ttulo2"/>
        <w:rPr>
          <w:rFonts w:cs="Arial"/>
          <w:sz w:val="20"/>
        </w:rPr>
      </w:pPr>
      <w:proofErr w:type="spellStart"/>
      <w:r w:rsidRPr="00A978C2">
        <w:rPr>
          <w:rFonts w:cs="Arial"/>
          <w:sz w:val="20"/>
        </w:rPr>
        <w:t>MEDICION</w:t>
      </w:r>
      <w:proofErr w:type="spellEnd"/>
    </w:p>
    <w:p w:rsidR="00301B97" w:rsidRPr="00A978C2" w:rsidRDefault="00301B97" w:rsidP="00301B97">
      <w:pPr>
        <w:pStyle w:val="Textoindependiente"/>
        <w:spacing w:after="100" w:afterAutospacing="1"/>
        <w:rPr>
          <w:rFonts w:cs="Arial"/>
        </w:rPr>
      </w:pPr>
      <w:r w:rsidRPr="00A978C2">
        <w:rPr>
          <w:rFonts w:cs="Arial"/>
        </w:rPr>
        <w:t xml:space="preserve">La unidad </w:t>
      </w:r>
      <w:r w:rsidR="00030AD0" w:rsidRPr="00A978C2">
        <w:rPr>
          <w:rFonts w:cs="Arial"/>
        </w:rPr>
        <w:t>de medición es por pieza (Pza.)</w:t>
      </w:r>
      <w:r w:rsidRPr="00A978C2">
        <w:rPr>
          <w:rFonts w:cs="Arial"/>
        </w:rPr>
        <w:t xml:space="preserve">, las unidades a instalar serán cuantificadas con anterioridad y autorizadas por el Supervisor de Obra. </w:t>
      </w:r>
    </w:p>
    <w:p w:rsidR="00301B97" w:rsidRPr="00A978C2" w:rsidRDefault="00301B97" w:rsidP="00301B97">
      <w:pPr>
        <w:pStyle w:val="Ttulo2"/>
        <w:rPr>
          <w:rFonts w:cs="Arial"/>
          <w:sz w:val="20"/>
        </w:rPr>
      </w:pPr>
      <w:r w:rsidRPr="00A978C2">
        <w:rPr>
          <w:rFonts w:cs="Arial"/>
          <w:sz w:val="20"/>
        </w:rPr>
        <w:t>FORMA DE PAGO</w:t>
      </w:r>
    </w:p>
    <w:p w:rsidR="00301B97" w:rsidRPr="00A978C2" w:rsidRDefault="00301B97" w:rsidP="00301B97">
      <w:pPr>
        <w:pStyle w:val="Prrafodelista2"/>
        <w:spacing w:after="100" w:afterAutospacing="1" w:line="240" w:lineRule="auto"/>
        <w:ind w:left="0"/>
        <w:jc w:val="both"/>
        <w:rPr>
          <w:rFonts w:ascii="Arial" w:hAnsi="Arial" w:cs="Arial"/>
          <w:sz w:val="20"/>
          <w:szCs w:val="20"/>
          <w:lang w:val="es-ES"/>
        </w:rPr>
      </w:pPr>
      <w:r w:rsidRPr="00A978C2">
        <w:rPr>
          <w:rFonts w:ascii="Arial" w:hAnsi="Arial" w:cs="Arial"/>
          <w:sz w:val="20"/>
          <w:szCs w:val="20"/>
          <w:lang w:val="es-ES"/>
        </w:rPr>
        <w:t xml:space="preserve">La provisión e instalación de las cajas </w:t>
      </w:r>
      <w:r w:rsidR="00030AD0" w:rsidRPr="00A978C2">
        <w:rPr>
          <w:rFonts w:ascii="Arial" w:hAnsi="Arial" w:cs="Arial"/>
          <w:sz w:val="20"/>
          <w:szCs w:val="20"/>
          <w:lang w:val="es-ES"/>
        </w:rPr>
        <w:t xml:space="preserve">de conexiones </w:t>
      </w:r>
      <w:r w:rsidRPr="00A978C2">
        <w:rPr>
          <w:rFonts w:ascii="Arial" w:hAnsi="Arial" w:cs="Arial"/>
          <w:sz w:val="20"/>
          <w:szCs w:val="20"/>
          <w:lang w:val="es-ES"/>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A978C2" w:rsidRDefault="00344866" w:rsidP="00BE053E">
      <w:pPr>
        <w:pStyle w:val="Ttulo1"/>
        <w:rPr>
          <w:rFonts w:cs="Arial"/>
          <w:sz w:val="20"/>
          <w:lang w:val="pt-BR"/>
        </w:rPr>
      </w:pPr>
      <w:bookmarkStart w:id="56" w:name="_Toc427948842"/>
      <w:bookmarkStart w:id="57" w:name="_Toc428026053"/>
      <w:bookmarkStart w:id="58" w:name="_Toc428262174"/>
      <w:bookmarkStart w:id="59" w:name="_Toc428295561"/>
      <w:bookmarkStart w:id="60" w:name="_Toc428514720"/>
      <w:bookmarkStart w:id="61" w:name="_Toc427948843"/>
      <w:bookmarkStart w:id="62" w:name="_Toc428026054"/>
      <w:bookmarkStart w:id="63" w:name="_Toc428262175"/>
      <w:bookmarkStart w:id="64" w:name="_Toc428295562"/>
      <w:bookmarkStart w:id="65" w:name="_Toc428514721"/>
      <w:bookmarkStart w:id="66" w:name="_Toc427948844"/>
      <w:bookmarkStart w:id="67" w:name="_Toc428026055"/>
      <w:bookmarkStart w:id="68" w:name="_Toc428262176"/>
      <w:bookmarkStart w:id="69" w:name="_Toc428295563"/>
      <w:bookmarkStart w:id="70" w:name="_Toc428514722"/>
      <w:bookmarkStart w:id="71" w:name="_Toc427948845"/>
      <w:bookmarkStart w:id="72" w:name="_Toc428026056"/>
      <w:bookmarkStart w:id="73" w:name="_Toc428262177"/>
      <w:bookmarkStart w:id="74" w:name="_Toc428295564"/>
      <w:bookmarkStart w:id="75" w:name="_Toc428514723"/>
      <w:bookmarkStart w:id="76" w:name="_Toc427948846"/>
      <w:bookmarkStart w:id="77" w:name="_Toc428026057"/>
      <w:bookmarkStart w:id="78" w:name="_Toc428262178"/>
      <w:bookmarkStart w:id="79" w:name="_Toc428295565"/>
      <w:bookmarkStart w:id="80" w:name="_Toc428514724"/>
      <w:bookmarkStart w:id="81" w:name="_Toc427948847"/>
      <w:bookmarkStart w:id="82" w:name="_Toc428026058"/>
      <w:bookmarkStart w:id="83" w:name="_Toc428262179"/>
      <w:bookmarkStart w:id="84" w:name="_Toc428295566"/>
      <w:bookmarkStart w:id="85" w:name="_Toc428514725"/>
      <w:bookmarkStart w:id="86" w:name="_Toc427948848"/>
      <w:bookmarkStart w:id="87" w:name="_Toc428026059"/>
      <w:bookmarkStart w:id="88" w:name="_Toc428262180"/>
      <w:bookmarkStart w:id="89" w:name="_Toc428295567"/>
      <w:bookmarkStart w:id="90" w:name="_Toc428514726"/>
      <w:bookmarkStart w:id="91" w:name="_Toc427948849"/>
      <w:bookmarkStart w:id="92" w:name="_Toc428026060"/>
      <w:bookmarkStart w:id="93" w:name="_Toc428262181"/>
      <w:bookmarkStart w:id="94" w:name="_Toc428295568"/>
      <w:bookmarkStart w:id="95" w:name="_Toc428514727"/>
      <w:bookmarkStart w:id="96" w:name="_Toc427948850"/>
      <w:bookmarkStart w:id="97" w:name="_Toc428026061"/>
      <w:bookmarkStart w:id="98" w:name="_Toc428262182"/>
      <w:bookmarkStart w:id="99" w:name="_Toc428295569"/>
      <w:bookmarkStart w:id="100" w:name="_Toc428514728"/>
      <w:bookmarkStart w:id="101" w:name="_Toc427948851"/>
      <w:bookmarkStart w:id="102" w:name="_Toc428026062"/>
      <w:bookmarkStart w:id="103" w:name="_Toc428262183"/>
      <w:bookmarkStart w:id="104" w:name="_Toc428295570"/>
      <w:bookmarkStart w:id="105" w:name="_Toc428514729"/>
      <w:bookmarkStart w:id="106" w:name="_Toc427948852"/>
      <w:bookmarkStart w:id="107" w:name="_Toc428026063"/>
      <w:bookmarkStart w:id="108" w:name="_Toc428262184"/>
      <w:bookmarkStart w:id="109" w:name="_Toc428295571"/>
      <w:bookmarkStart w:id="110" w:name="_Toc428514730"/>
      <w:bookmarkStart w:id="111" w:name="_Toc427948853"/>
      <w:bookmarkStart w:id="112" w:name="_Toc428026064"/>
      <w:bookmarkStart w:id="113" w:name="_Toc428262185"/>
      <w:bookmarkStart w:id="114" w:name="_Toc428295572"/>
      <w:bookmarkStart w:id="115" w:name="_Toc428514731"/>
      <w:bookmarkStart w:id="116" w:name="_Toc427948854"/>
      <w:bookmarkStart w:id="117" w:name="_Toc428026065"/>
      <w:bookmarkStart w:id="118" w:name="_Toc428262186"/>
      <w:bookmarkStart w:id="119" w:name="_Toc428295573"/>
      <w:bookmarkStart w:id="120" w:name="_Toc428514732"/>
      <w:bookmarkStart w:id="121" w:name="_Toc427948855"/>
      <w:bookmarkStart w:id="122" w:name="_Toc428026066"/>
      <w:bookmarkStart w:id="123" w:name="_Toc428262187"/>
      <w:bookmarkStart w:id="124" w:name="_Toc428295574"/>
      <w:bookmarkStart w:id="125" w:name="_Toc428514733"/>
      <w:bookmarkStart w:id="126" w:name="_Toc427948856"/>
      <w:bookmarkStart w:id="127" w:name="_Toc428026067"/>
      <w:bookmarkStart w:id="128" w:name="_Toc428262188"/>
      <w:bookmarkStart w:id="129" w:name="_Toc428295575"/>
      <w:bookmarkStart w:id="130" w:name="_Toc428514734"/>
      <w:bookmarkStart w:id="131" w:name="_Toc427948857"/>
      <w:bookmarkStart w:id="132" w:name="_Toc428026068"/>
      <w:bookmarkStart w:id="133" w:name="_Toc428262189"/>
      <w:bookmarkStart w:id="134" w:name="_Toc428295576"/>
      <w:bookmarkStart w:id="135" w:name="_Toc428514735"/>
      <w:bookmarkStart w:id="136" w:name="_Toc459221920"/>
      <w:bookmarkStart w:id="137" w:name="_Toc214465166"/>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roofErr w:type="spellStart"/>
      <w:r w:rsidRPr="00A978C2">
        <w:rPr>
          <w:rFonts w:cs="Arial"/>
          <w:sz w:val="20"/>
          <w:lang w:val="pt-BR"/>
        </w:rPr>
        <w:t>ESPECIFICACIONES</w:t>
      </w:r>
      <w:proofErr w:type="spellEnd"/>
      <w:r w:rsidRPr="00A978C2">
        <w:rPr>
          <w:rFonts w:cs="Arial"/>
          <w:sz w:val="20"/>
          <w:lang w:val="pt-BR"/>
        </w:rPr>
        <w:t xml:space="preserve"> TÉCNICAS </w:t>
      </w:r>
      <w:proofErr w:type="spellStart"/>
      <w:r w:rsidRPr="00A978C2">
        <w:rPr>
          <w:rFonts w:cs="Arial"/>
          <w:sz w:val="20"/>
          <w:lang w:val="pt-BR"/>
        </w:rPr>
        <w:t>ADICIONALES</w:t>
      </w:r>
      <w:proofErr w:type="spellEnd"/>
      <w:r w:rsidRPr="00A978C2">
        <w:rPr>
          <w:rFonts w:cs="Arial"/>
          <w:sz w:val="20"/>
          <w:lang w:val="pt-BR"/>
        </w:rPr>
        <w:t xml:space="preserve"> SOBRE TÉCNICAS DE </w:t>
      </w:r>
      <w:proofErr w:type="spellStart"/>
      <w:r w:rsidRPr="00A978C2">
        <w:rPr>
          <w:rFonts w:cs="Arial"/>
          <w:sz w:val="20"/>
          <w:lang w:val="pt-BR"/>
        </w:rPr>
        <w:t>MONTAJE</w:t>
      </w:r>
      <w:bookmarkEnd w:id="136"/>
      <w:proofErr w:type="spellEnd"/>
    </w:p>
    <w:p w:rsidR="000400D1" w:rsidRPr="00A978C2" w:rsidRDefault="000400D1" w:rsidP="000400D1">
      <w:pPr>
        <w:rPr>
          <w:lang w:val="pt-BR"/>
        </w:rPr>
      </w:pPr>
    </w:p>
    <w:p w:rsidR="00344866" w:rsidRPr="00A978C2" w:rsidRDefault="00344866" w:rsidP="004379CF">
      <w:pPr>
        <w:pStyle w:val="Sangradetextonormal"/>
        <w:tabs>
          <w:tab w:val="left" w:pos="1276"/>
        </w:tabs>
        <w:spacing w:after="100" w:afterAutospacing="1"/>
        <w:ind w:left="0"/>
        <w:rPr>
          <w:rFonts w:cs="Arial"/>
          <w:b/>
        </w:rPr>
      </w:pPr>
      <w:bookmarkStart w:id="138" w:name="_Toc393897751"/>
      <w:r w:rsidRPr="00A978C2">
        <w:rPr>
          <w:rFonts w:cs="Arial"/>
          <w:b/>
        </w:rPr>
        <w:t>La instalación eléctrica</w:t>
      </w:r>
      <w:bookmarkEnd w:id="137"/>
      <w:bookmarkEnd w:id="138"/>
    </w:p>
    <w:p w:rsidR="00344866" w:rsidRPr="00A978C2" w:rsidRDefault="00344866" w:rsidP="00344866">
      <w:pPr>
        <w:pStyle w:val="Sangradetextonormal"/>
        <w:tabs>
          <w:tab w:val="left" w:pos="1276"/>
        </w:tabs>
        <w:spacing w:after="100" w:afterAutospacing="1"/>
        <w:ind w:left="0"/>
        <w:rPr>
          <w:rFonts w:cs="Arial"/>
        </w:rPr>
      </w:pPr>
      <w:r w:rsidRPr="00A978C2">
        <w:rPr>
          <w:rFonts w:cs="Arial"/>
        </w:rPr>
        <w:t xml:space="preserve">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w:t>
      </w:r>
      <w:r w:rsidRPr="00A978C2">
        <w:rPr>
          <w:rFonts w:cs="Arial"/>
        </w:rPr>
        <w:lastRenderedPageBreak/>
        <w:t>lámparas, tomacorrientes y otras cargas de acuerdo a lo señalado en los planos, diagramas unifilares de carga y especificaciones, así como también la instalación de otros sistemas que estén descritos en el contrato de construcción.</w:t>
      </w:r>
    </w:p>
    <w:p w:rsidR="00344866" w:rsidRPr="00A978C2" w:rsidRDefault="00344866" w:rsidP="00344866">
      <w:pPr>
        <w:pStyle w:val="Sangradetextonormal"/>
        <w:tabs>
          <w:tab w:val="left" w:pos="1276"/>
        </w:tabs>
        <w:spacing w:after="100" w:afterAutospacing="1"/>
        <w:ind w:left="0"/>
        <w:rPr>
          <w:rFonts w:cs="Arial"/>
        </w:rPr>
      </w:pPr>
      <w:r w:rsidRPr="00A978C2">
        <w:rPr>
          <w:rFonts w:cs="Arial"/>
        </w:rPr>
        <w:t>La ejecución de las instalaciones eléctricas comprende tres etapas:</w:t>
      </w:r>
    </w:p>
    <w:p w:rsidR="00344866" w:rsidRPr="00A978C2" w:rsidRDefault="00344866" w:rsidP="000E5FC6">
      <w:pPr>
        <w:pStyle w:val="Sangradetextonormal"/>
        <w:numPr>
          <w:ilvl w:val="0"/>
          <w:numId w:val="5"/>
        </w:numPr>
        <w:tabs>
          <w:tab w:val="clear" w:pos="360"/>
        </w:tabs>
        <w:spacing w:before="0" w:after="100" w:afterAutospacing="1"/>
        <w:ind w:left="1701" w:hanging="425"/>
        <w:rPr>
          <w:rFonts w:cs="Arial"/>
        </w:rPr>
      </w:pPr>
      <w:proofErr w:type="spellStart"/>
      <w:r w:rsidRPr="00A978C2">
        <w:rPr>
          <w:rFonts w:cs="Arial"/>
        </w:rPr>
        <w:t>Ducteado</w:t>
      </w:r>
      <w:proofErr w:type="spellEnd"/>
      <w:r w:rsidRPr="00A978C2">
        <w:rPr>
          <w:rFonts w:cs="Arial"/>
        </w:rPr>
        <w:t xml:space="preserve"> o colocación de ductos, cajas y tableros que deberá ejecutarse a la par de la obra gruesa.</w:t>
      </w:r>
    </w:p>
    <w:p w:rsidR="00344866" w:rsidRPr="00A978C2" w:rsidRDefault="00344866" w:rsidP="000E5FC6">
      <w:pPr>
        <w:pStyle w:val="Sangradetextonormal"/>
        <w:numPr>
          <w:ilvl w:val="0"/>
          <w:numId w:val="5"/>
        </w:numPr>
        <w:tabs>
          <w:tab w:val="clear" w:pos="360"/>
        </w:tabs>
        <w:spacing w:before="0" w:after="100" w:afterAutospacing="1"/>
        <w:ind w:left="1701" w:hanging="425"/>
        <w:rPr>
          <w:rFonts w:cs="Arial"/>
        </w:rPr>
      </w:pPr>
      <w:r w:rsidRPr="00A978C2">
        <w:rPr>
          <w:rFonts w:cs="Arial"/>
        </w:rPr>
        <w:t>Cableado, con el pasaje y conexión de alimentadores, circuitos derivados, etc.; en la etapa civil previa al tratamiento de acabado de las superficies, (pulido, pintado, etc.).</w:t>
      </w:r>
    </w:p>
    <w:p w:rsidR="00344866" w:rsidRPr="00A978C2" w:rsidRDefault="00344866" w:rsidP="000E5FC6">
      <w:pPr>
        <w:pStyle w:val="Sangradetextonormal"/>
        <w:numPr>
          <w:ilvl w:val="0"/>
          <w:numId w:val="5"/>
        </w:numPr>
        <w:tabs>
          <w:tab w:val="clear" w:pos="360"/>
        </w:tabs>
        <w:spacing w:before="0" w:after="100" w:afterAutospacing="1"/>
        <w:ind w:left="1701" w:hanging="425"/>
        <w:rPr>
          <w:rFonts w:cs="Arial"/>
        </w:rPr>
      </w:pPr>
      <w:r w:rsidRPr="00A978C2">
        <w:rPr>
          <w:rFonts w:cs="Arial"/>
        </w:rPr>
        <w:t>Instalación de equipos y accesorios (montaje), para el terminado de la instalación, con el colocado de pantallas, placas, elementos de accionamiento y protección, etc.</w:t>
      </w:r>
    </w:p>
    <w:p w:rsidR="00344866" w:rsidRPr="00A978C2" w:rsidRDefault="00344866" w:rsidP="00344866">
      <w:pPr>
        <w:pStyle w:val="Sangradetextonormal"/>
        <w:tabs>
          <w:tab w:val="left" w:pos="1276"/>
        </w:tabs>
        <w:spacing w:after="100" w:afterAutospacing="1"/>
        <w:ind w:left="0"/>
        <w:rPr>
          <w:rFonts w:cs="Arial"/>
        </w:rPr>
      </w:pPr>
      <w:r w:rsidRPr="00A978C2">
        <w:rPr>
          <w:rFonts w:cs="Arial"/>
        </w:rPr>
        <w:t xml:space="preserve">Los planos proporcionados por el contratante son en general esquemáticos. En ellos se indica la posición relativa de cada elemento, el calibre </w:t>
      </w:r>
      <w:proofErr w:type="spellStart"/>
      <w:r w:rsidRPr="00A978C2">
        <w:rPr>
          <w:rFonts w:cs="Arial"/>
        </w:rPr>
        <w:t>AWG</w:t>
      </w:r>
      <w:proofErr w:type="spellEnd"/>
      <w:r w:rsidRPr="00A978C2">
        <w:rPr>
          <w:rFonts w:cs="Arial"/>
        </w:rPr>
        <w:t xml:space="preserve"> de los conductores en algunos casos, el reparto de carga y otros detalles necesarios para una buena interpretación y elaboración de los respectivos cálculos y planos a detalle por parte del Contratista.</w:t>
      </w:r>
    </w:p>
    <w:p w:rsidR="00344866" w:rsidRPr="00A978C2" w:rsidRDefault="00344866" w:rsidP="00344866">
      <w:pPr>
        <w:pStyle w:val="Sangradetextonormal"/>
        <w:tabs>
          <w:tab w:val="left" w:pos="1276"/>
        </w:tabs>
        <w:spacing w:after="100" w:afterAutospacing="1"/>
        <w:ind w:left="0"/>
        <w:rPr>
          <w:rFonts w:cs="Arial"/>
        </w:rPr>
      </w:pPr>
      <w:r w:rsidRPr="00A978C2">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A978C2" w:rsidRDefault="00897763" w:rsidP="00344866">
      <w:pPr>
        <w:pStyle w:val="Sangradetextonormal"/>
        <w:tabs>
          <w:tab w:val="left" w:pos="1276"/>
        </w:tabs>
        <w:spacing w:after="100" w:afterAutospacing="1"/>
        <w:ind w:left="0"/>
        <w:rPr>
          <w:rFonts w:cs="Arial"/>
        </w:rPr>
      </w:pPr>
      <w:r w:rsidRPr="00A978C2">
        <w:rPr>
          <w:rFonts w:cs="Arial"/>
        </w:rPr>
        <w:t xml:space="preserve">Las modificaciones efectuadas durante la ejecución de la obra, debidamente aprobadas por el Supervisor de la Obra deberán ser mostradas en planos As </w:t>
      </w:r>
      <w:proofErr w:type="spellStart"/>
      <w:r w:rsidRPr="00A978C2">
        <w:rPr>
          <w:rFonts w:cs="Arial"/>
        </w:rPr>
        <w:t>Built</w:t>
      </w:r>
      <w:proofErr w:type="spellEnd"/>
      <w:r w:rsidRPr="00A978C2">
        <w:rPr>
          <w:rFonts w:cs="Arial"/>
        </w:rPr>
        <w:t xml:space="preserve"> por parte del Contratista.</w:t>
      </w:r>
    </w:p>
    <w:p w:rsidR="00344866" w:rsidRPr="00A978C2" w:rsidRDefault="00344866" w:rsidP="00344866">
      <w:pPr>
        <w:pStyle w:val="Sangradetextonormal"/>
        <w:tabs>
          <w:tab w:val="left" w:pos="1276"/>
        </w:tabs>
        <w:spacing w:after="100" w:afterAutospacing="1"/>
        <w:ind w:left="0"/>
        <w:rPr>
          <w:rFonts w:cs="Arial"/>
          <w:b/>
        </w:rPr>
      </w:pPr>
      <w:r w:rsidRPr="00A978C2">
        <w:rPr>
          <w:rFonts w:cs="Arial"/>
          <w:b/>
        </w:rPr>
        <w:t>Canalizaciones</w:t>
      </w:r>
    </w:p>
    <w:p w:rsidR="00344866" w:rsidRPr="00A978C2" w:rsidRDefault="00344866" w:rsidP="00344866">
      <w:pPr>
        <w:pStyle w:val="Sangradetextonormal"/>
        <w:tabs>
          <w:tab w:val="left" w:pos="709"/>
          <w:tab w:val="left" w:pos="1276"/>
        </w:tabs>
        <w:spacing w:after="100" w:afterAutospacing="1"/>
        <w:ind w:left="0"/>
        <w:rPr>
          <w:rFonts w:cs="Arial"/>
        </w:rPr>
      </w:pPr>
      <w:r w:rsidRPr="00A978C2">
        <w:rPr>
          <w:rFonts w:cs="Arial"/>
        </w:rPr>
        <w:t xml:space="preserve">Se refieren a los medios físicos por los que discurrirán los conductores recibiendo protección mecánica y química, sean éstas ductos cerrados de </w:t>
      </w:r>
      <w:proofErr w:type="spellStart"/>
      <w:r w:rsidRPr="00A978C2">
        <w:rPr>
          <w:rFonts w:cs="Arial"/>
        </w:rPr>
        <w:t>PVC</w:t>
      </w:r>
      <w:proofErr w:type="spellEnd"/>
      <w:r w:rsidRPr="00A978C2">
        <w:rPr>
          <w:rFonts w:cs="Arial"/>
        </w:rPr>
        <w:t xml:space="preserve">, </w:t>
      </w:r>
      <w:proofErr w:type="spellStart"/>
      <w:r w:rsidRPr="00A978C2">
        <w:rPr>
          <w:rFonts w:cs="Arial"/>
        </w:rPr>
        <w:t>EMT</w:t>
      </w:r>
      <w:proofErr w:type="spellEnd"/>
      <w:r w:rsidRPr="00A978C2">
        <w:rPr>
          <w:rFonts w:cs="Arial"/>
        </w:rPr>
        <w:t>., bandejas porta conductores, etc.</w:t>
      </w:r>
    </w:p>
    <w:p w:rsidR="00344866" w:rsidRPr="00A978C2" w:rsidRDefault="00344866" w:rsidP="00344866">
      <w:pPr>
        <w:pStyle w:val="Sangradetextonormal"/>
        <w:tabs>
          <w:tab w:val="left" w:pos="709"/>
          <w:tab w:val="left" w:pos="1276"/>
        </w:tabs>
        <w:spacing w:after="100" w:afterAutospacing="1"/>
        <w:ind w:left="0"/>
        <w:rPr>
          <w:rFonts w:cs="Arial"/>
        </w:rPr>
      </w:pPr>
      <w:r w:rsidRPr="00A978C2">
        <w:rPr>
          <w:rFonts w:cs="Arial"/>
        </w:rPr>
        <w:t xml:space="preserve">Los ductos de </w:t>
      </w:r>
      <w:proofErr w:type="spellStart"/>
      <w:r w:rsidRPr="00A978C2">
        <w:rPr>
          <w:rFonts w:cs="Arial"/>
        </w:rPr>
        <w:t>PVC</w:t>
      </w:r>
      <w:proofErr w:type="spellEnd"/>
      <w:r w:rsidRPr="00A978C2">
        <w:rPr>
          <w:rFonts w:cs="Arial"/>
        </w:rPr>
        <w:t xml:space="preserve"> o Polietileno </w:t>
      </w:r>
      <w:r w:rsidR="00897763" w:rsidRPr="00A978C2">
        <w:rPr>
          <w:rFonts w:cs="Arial"/>
        </w:rPr>
        <w:t>serán curvados</w:t>
      </w:r>
      <w:r w:rsidRPr="00A978C2">
        <w:rPr>
          <w:rFonts w:cs="Arial"/>
        </w:rPr>
        <w:t xml:space="preserve"> a temperatura adecuada, debiendo observarse los siguientes cuidados en su trabajo:</w:t>
      </w:r>
      <w:r w:rsidR="00897763" w:rsidRPr="00A978C2">
        <w:rPr>
          <w:rFonts w:cs="Arial"/>
        </w:rPr>
        <w:t xml:space="preserve"> </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En las curvas deberá mantenerse la sección circular del ducto sin deformarla.</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Las curvas deberán tener un radio de curvatura mayor o igual a seis veces el diámetro interno del tubo.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ductos embebidos en losas deberán tener puntos de sujeción distanciados a no más de 80 cm. entre sí.</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 xml:space="preserve">La unión de tubos </w:t>
      </w:r>
      <w:proofErr w:type="spellStart"/>
      <w:r w:rsidRPr="00A978C2">
        <w:rPr>
          <w:rFonts w:cs="Arial"/>
        </w:rPr>
        <w:t>PVC</w:t>
      </w:r>
      <w:proofErr w:type="spellEnd"/>
      <w:r w:rsidRPr="00A978C2">
        <w:rPr>
          <w:rFonts w:cs="Arial"/>
        </w:rPr>
        <w:t xml:space="preserve"> sin rosca deberá hacerse con campana y pegamento, de manera totalmente hermética.</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 xml:space="preserve">No deberán existir tramos superiores a los 15 m. Entre caja y caja, debiendo colocarse las cajas de paso o jalado que se vea por conveniente en tramos mayores. En caso de no </w:t>
      </w:r>
      <w:r w:rsidRPr="00A978C2">
        <w:rPr>
          <w:rFonts w:cs="Arial"/>
        </w:rPr>
        <w:lastRenderedPageBreak/>
        <w:t>poder cumplirse con éste requisito por las condiciones del tramo a desarrollar, se deberá aumentar el diámetro del ducto al mayor siguiente normalizado, por cada 5 m. de exceso.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La suma de cambios de dirección no deberá ser mayor a los 180º entre cajas.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No se permitirá en ningún caso la instalación de ductos con el cable incluido en ellos.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ductos subterráneos deberán estar a una profundidad mínim</w:t>
      </w:r>
      <w:r w:rsidR="00912E1F" w:rsidRPr="00A978C2">
        <w:rPr>
          <w:rFonts w:cs="Arial"/>
        </w:rPr>
        <w:t>a de 30 cm. en áreas comunes y 8</w:t>
      </w:r>
      <w:r w:rsidRPr="00A978C2">
        <w:rPr>
          <w:rFonts w:cs="Arial"/>
        </w:rPr>
        <w:t>0 cm. en las de tránsito, practicándose la zanja a ellos destinada con un ancho de pala, en la que deberá depositarse una capa de arena antes del colocado del ducto.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A978C2" w:rsidRDefault="00344866" w:rsidP="00344866">
      <w:pPr>
        <w:pStyle w:val="Sangradetextonormal"/>
        <w:tabs>
          <w:tab w:val="left" w:pos="284"/>
          <w:tab w:val="left" w:pos="709"/>
          <w:tab w:val="left" w:pos="1276"/>
        </w:tabs>
        <w:spacing w:after="100" w:afterAutospacing="1"/>
        <w:rPr>
          <w:rFonts w:cs="Arial"/>
          <w:b/>
        </w:rPr>
      </w:pPr>
      <w:r w:rsidRPr="00A978C2">
        <w:rPr>
          <w:rFonts w:cs="Arial"/>
          <w:b/>
        </w:rPr>
        <w:t>Cableado</w:t>
      </w:r>
    </w:p>
    <w:p w:rsidR="00344866" w:rsidRPr="00A978C2" w:rsidRDefault="00344866" w:rsidP="00344866">
      <w:pPr>
        <w:pStyle w:val="Sangradetextonormal"/>
        <w:tabs>
          <w:tab w:val="left" w:pos="284"/>
          <w:tab w:val="left" w:pos="709"/>
          <w:tab w:val="left" w:pos="1276"/>
        </w:tabs>
        <w:spacing w:after="100" w:afterAutospacing="1"/>
        <w:rPr>
          <w:rFonts w:cs="Arial"/>
        </w:rPr>
      </w:pPr>
      <w:r w:rsidRPr="00A978C2">
        <w:rPr>
          <w:rFonts w:cs="Arial"/>
        </w:rPr>
        <w:t>Es el conjunto de elementos de transporte de la energía eléctrica, cuya manipulación deberá contar con los siguientes cuidados: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cables destinados a alojarse en un ducto deberán introducirse en él todos a la vez.</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Los cables se desenrollarán de su bobina evitando enredarlos sobre sí o entre sí, siguiendo el proceso contrario al que llevó el acondicionarlos en rollos.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Antes de introducir los cables en el ducto, éstos deberán lubricarse y verificarse la ausencia de humedad, aplastamientos, etc.</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Al introducir los cables en el ducto, deberá usarse para su jalado, una cinta pasa cable (</w:t>
      </w:r>
      <w:proofErr w:type="spellStart"/>
      <w:r w:rsidRPr="00A978C2">
        <w:rPr>
          <w:rFonts w:cs="Arial"/>
        </w:rPr>
        <w:t>flishing-wire</w:t>
      </w:r>
      <w:proofErr w:type="spellEnd"/>
      <w:r w:rsidRPr="00A978C2">
        <w:rPr>
          <w:rFonts w:cs="Arial"/>
        </w:rPr>
        <w:t>) desde el extremo de destino e introducirlos en forma ordenada (peinado) desde el otro. Este proceso deberá ser realizado siempre coordinadamente por dos personas, una en cada extremo.</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 xml:space="preserve">Deberán dejarse los chicotes para empalme en longitudes suficientes para asegurar una buena conexión sin recurrir al jalado de los cables. (longitud mínima </w:t>
      </w:r>
      <w:r w:rsidR="007D5D05" w:rsidRPr="00A978C2">
        <w:rPr>
          <w:rFonts w:cs="Arial"/>
        </w:rPr>
        <w:t>5</w:t>
      </w:r>
      <w:r w:rsidRPr="00A978C2">
        <w:rPr>
          <w:rFonts w:cs="Arial"/>
        </w:rPr>
        <w:t>0 cm.).</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Sólo se ubicarán los empalmes en cajas, nunca dentro de los ductos.</w:t>
      </w:r>
    </w:p>
    <w:p w:rsidR="00344866" w:rsidRPr="00A978C2"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A978C2">
        <w:rPr>
          <w:rFonts w:cs="Arial"/>
        </w:rPr>
        <w:t xml:space="preserve">Una vez finalizado el cableado, y previamente al colocado de artefactos, deberán individualizarse los circuitos y proceder a la prueba de aislación con el auxilio de un </w:t>
      </w:r>
      <w:proofErr w:type="spellStart"/>
      <w:r w:rsidRPr="00A978C2">
        <w:rPr>
          <w:rFonts w:cs="Arial"/>
        </w:rPr>
        <w:t>megahómetro</w:t>
      </w:r>
      <w:proofErr w:type="spellEnd"/>
      <w:r w:rsidRPr="00A978C2">
        <w:rPr>
          <w:rFonts w:cs="Arial"/>
        </w:rPr>
        <w:t xml:space="preserve"> de 500 V, cuya lectura deberá estar por encima de los 30 M</w:t>
      </w:r>
      <w:r w:rsidRPr="00A978C2">
        <w:rPr>
          <w:rFonts w:cs="Arial"/>
        </w:rPr>
        <w:sym w:font="Symbol" w:char="F057"/>
      </w:r>
      <w:r w:rsidRPr="00A978C2">
        <w:rPr>
          <w:rFonts w:cs="Arial"/>
        </w:rPr>
        <w:t>.</w:t>
      </w:r>
    </w:p>
    <w:p w:rsidR="00344866" w:rsidRPr="00A978C2" w:rsidRDefault="00344866" w:rsidP="00344866">
      <w:pPr>
        <w:pStyle w:val="Sangradetextonormal"/>
        <w:tabs>
          <w:tab w:val="left" w:pos="284"/>
          <w:tab w:val="left" w:pos="709"/>
          <w:tab w:val="left" w:pos="1276"/>
        </w:tabs>
        <w:spacing w:after="100" w:afterAutospacing="1"/>
        <w:ind w:left="0"/>
        <w:rPr>
          <w:rFonts w:cs="Arial"/>
          <w:b/>
        </w:rPr>
      </w:pPr>
      <w:r w:rsidRPr="00A978C2">
        <w:rPr>
          <w:rFonts w:cs="Arial"/>
          <w:b/>
        </w:rPr>
        <w:t>Tableros</w:t>
      </w:r>
    </w:p>
    <w:p w:rsidR="00344866" w:rsidRPr="00A978C2" w:rsidRDefault="00344866" w:rsidP="00344866">
      <w:pPr>
        <w:pStyle w:val="Sangradetextonormal"/>
        <w:tabs>
          <w:tab w:val="left" w:pos="284"/>
          <w:tab w:val="left" w:pos="709"/>
          <w:tab w:val="left" w:pos="1276"/>
        </w:tabs>
        <w:spacing w:after="100" w:afterAutospacing="1"/>
        <w:ind w:left="0"/>
        <w:rPr>
          <w:rFonts w:cs="Arial"/>
        </w:rPr>
      </w:pPr>
      <w:r w:rsidRPr="00A978C2">
        <w:rPr>
          <w:rFonts w:cs="Arial"/>
        </w:rPr>
        <w:t>Son los elementos en los que se ubican los elementos destinados a la protección, medición, accionamiento, etc. de los diversos circuitos que conforman el sistema eléctrico de la instalación.</w:t>
      </w:r>
    </w:p>
    <w:p w:rsidR="00344866" w:rsidRPr="00A978C2" w:rsidRDefault="00344866" w:rsidP="000E5FC6">
      <w:pPr>
        <w:pStyle w:val="Sangradetextonormal"/>
        <w:numPr>
          <w:ilvl w:val="0"/>
          <w:numId w:val="9"/>
        </w:numPr>
        <w:tabs>
          <w:tab w:val="clear" w:pos="360"/>
        </w:tabs>
        <w:spacing w:before="0" w:after="100" w:afterAutospacing="1"/>
        <w:ind w:left="1985" w:hanging="284"/>
        <w:rPr>
          <w:rFonts w:cs="Arial"/>
        </w:rPr>
      </w:pPr>
      <w:r w:rsidRPr="00A978C2">
        <w:rPr>
          <w:rFonts w:cs="Arial"/>
        </w:rPr>
        <w:lastRenderedPageBreak/>
        <w:t>Su montaje deberá seguir los diagramas pertinentes y mantener la estética del conjunto de elementos que albergan, además de ofrecer seguridad a las personas que lo accionen.</w:t>
      </w:r>
    </w:p>
    <w:p w:rsidR="00344866" w:rsidRPr="00A978C2" w:rsidRDefault="00344866" w:rsidP="00344866">
      <w:pPr>
        <w:pStyle w:val="Sangradetextonormal"/>
        <w:spacing w:after="100" w:afterAutospacing="1"/>
        <w:ind w:left="0"/>
        <w:rPr>
          <w:rFonts w:cs="Arial"/>
          <w:b/>
        </w:rPr>
      </w:pPr>
      <w:r w:rsidRPr="00A978C2">
        <w:rPr>
          <w:rFonts w:cs="Arial"/>
          <w:b/>
        </w:rPr>
        <w:t>Luminarias</w:t>
      </w:r>
    </w:p>
    <w:p w:rsidR="00344866" w:rsidRPr="00A978C2" w:rsidRDefault="00344866" w:rsidP="00344866">
      <w:pPr>
        <w:pStyle w:val="Sangradetextonormal"/>
        <w:spacing w:after="100" w:afterAutospacing="1"/>
        <w:ind w:left="0"/>
        <w:rPr>
          <w:rFonts w:cs="Arial"/>
        </w:rPr>
      </w:pPr>
      <w:r w:rsidRPr="00A978C2">
        <w:rPr>
          <w:rFonts w:cs="Arial"/>
        </w:rPr>
        <w:t>Son las fuentes de luz artificial. Para su colocación se cuidará de lo siguiente:</w:t>
      </w:r>
    </w:p>
    <w:p w:rsidR="00344866" w:rsidRPr="00A978C2" w:rsidRDefault="00344866" w:rsidP="000E5FC6">
      <w:pPr>
        <w:pStyle w:val="Sangradetextonormal"/>
        <w:numPr>
          <w:ilvl w:val="0"/>
          <w:numId w:val="8"/>
        </w:numPr>
        <w:tabs>
          <w:tab w:val="clear" w:pos="360"/>
        </w:tabs>
        <w:spacing w:before="0" w:after="100" w:afterAutospacing="1"/>
        <w:ind w:left="1985" w:hanging="284"/>
        <w:rPr>
          <w:rFonts w:cs="Arial"/>
        </w:rPr>
      </w:pPr>
      <w:r w:rsidRPr="00A978C2">
        <w:rPr>
          <w:rFonts w:cs="Arial"/>
        </w:rPr>
        <w:t>Alineamiento, en caso de una hilera de pantallas, éstas deberán seguir una línea o diseño definidos, tanto longitudinal como transversalmente como en altura.</w:t>
      </w:r>
    </w:p>
    <w:p w:rsidR="00344866" w:rsidRPr="00A978C2" w:rsidRDefault="00344866" w:rsidP="000E5FC6">
      <w:pPr>
        <w:pStyle w:val="Sangradetextonormal"/>
        <w:numPr>
          <w:ilvl w:val="0"/>
          <w:numId w:val="8"/>
        </w:numPr>
        <w:tabs>
          <w:tab w:val="clear" w:pos="360"/>
        </w:tabs>
        <w:spacing w:before="0" w:after="100" w:afterAutospacing="1"/>
        <w:ind w:left="1985" w:hanging="284"/>
        <w:rPr>
          <w:rFonts w:cs="Arial"/>
        </w:rPr>
      </w:pPr>
      <w:r w:rsidRPr="00A978C2">
        <w:rPr>
          <w:rFonts w:cs="Arial"/>
        </w:rPr>
        <w:t xml:space="preserve">Nivel, las pantallas fluorescentes y las de proyectores o reflectores </w:t>
      </w:r>
      <w:proofErr w:type="spellStart"/>
      <w:r w:rsidRPr="00A978C2">
        <w:rPr>
          <w:rFonts w:cs="Arial"/>
        </w:rPr>
        <w:t>HID</w:t>
      </w:r>
      <w:proofErr w:type="spellEnd"/>
      <w:r w:rsidRPr="00A978C2">
        <w:rPr>
          <w:rFonts w:cs="Arial"/>
        </w:rPr>
        <w:t>, deberán colocarse perfectamente horizontales.</w:t>
      </w:r>
    </w:p>
    <w:p w:rsidR="00344866" w:rsidRPr="00A978C2" w:rsidRDefault="00344866" w:rsidP="00344866">
      <w:pPr>
        <w:pStyle w:val="Sangradetextonormal"/>
        <w:tabs>
          <w:tab w:val="left" w:pos="284"/>
          <w:tab w:val="left" w:pos="709"/>
        </w:tabs>
        <w:spacing w:after="100" w:afterAutospacing="1"/>
        <w:ind w:left="0"/>
        <w:rPr>
          <w:rFonts w:cs="Arial"/>
          <w:b/>
        </w:rPr>
      </w:pPr>
      <w:r w:rsidRPr="00A978C2">
        <w:rPr>
          <w:rFonts w:cs="Arial"/>
          <w:b/>
        </w:rPr>
        <w:t>Placas</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sidRPr="00A978C2">
        <w:rPr>
          <w:rFonts w:cs="Arial"/>
        </w:rPr>
        <w:t>eberán estar a una altura de 1,5</w:t>
      </w:r>
      <w:r w:rsidRPr="00A978C2">
        <w:rPr>
          <w:rFonts w:cs="Arial"/>
        </w:rPr>
        <w:t>0 m</w:t>
      </w:r>
      <w:r w:rsidR="000F5253" w:rsidRPr="00A978C2">
        <w:rPr>
          <w:rFonts w:cs="Arial"/>
        </w:rPr>
        <w:t xml:space="preserve"> en </w:t>
      </w:r>
      <w:r w:rsidRPr="00A978C2">
        <w:rPr>
          <w:rFonts w:cs="Arial"/>
        </w:rPr>
        <w:t xml:space="preserve">el caso </w:t>
      </w:r>
      <w:r w:rsidR="006F1A76" w:rsidRPr="00A978C2">
        <w:rPr>
          <w:rFonts w:cs="Arial"/>
        </w:rPr>
        <w:t>de interruptores, 0,</w:t>
      </w:r>
      <w:r w:rsidRPr="00A978C2">
        <w:rPr>
          <w:rFonts w:cs="Arial"/>
        </w:rPr>
        <w:t>40 m. para los tomacorrientes en general y a 0,20 m. para las placas que se encuentren sobre mesones, mostradores o lavamanos en caso de baños.</w:t>
      </w:r>
    </w:p>
    <w:p w:rsidR="00344866" w:rsidRPr="00A978C2" w:rsidRDefault="00344866" w:rsidP="00344866">
      <w:pPr>
        <w:pStyle w:val="Textoindependiente"/>
        <w:spacing w:after="100" w:afterAutospacing="1"/>
        <w:rPr>
          <w:rFonts w:cs="Arial"/>
          <w:b/>
        </w:rPr>
      </w:pPr>
      <w:r w:rsidRPr="00A978C2">
        <w:rPr>
          <w:rFonts w:cs="Arial"/>
          <w:b/>
        </w:rPr>
        <w:t>OBSERVACIÓN FINAL.</w:t>
      </w:r>
    </w:p>
    <w:p w:rsidR="00344866" w:rsidRPr="00A978C2" w:rsidRDefault="00344866" w:rsidP="00344866">
      <w:pPr>
        <w:pStyle w:val="Sangradetextonormal"/>
        <w:tabs>
          <w:tab w:val="left" w:pos="284"/>
          <w:tab w:val="left" w:pos="851"/>
        </w:tabs>
        <w:spacing w:after="100" w:afterAutospacing="1"/>
        <w:ind w:left="0"/>
        <w:rPr>
          <w:rFonts w:cs="Arial"/>
          <w:b/>
        </w:rPr>
      </w:pPr>
      <w:r w:rsidRPr="00A978C2">
        <w:rPr>
          <w:rFonts w:cs="Arial"/>
          <w:b/>
        </w:rPr>
        <w:t>En caso de que algún detalle se hubiera omitido en las especificaciones y estuviera en los planos o viceversa, el Contratista efectuará la instalación como si dicho detalle estuviera descrito en ambos.</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A978C2" w:rsidRDefault="00344866" w:rsidP="00344866">
      <w:pPr>
        <w:pStyle w:val="Sangradetextonormal"/>
        <w:tabs>
          <w:tab w:val="left" w:pos="284"/>
          <w:tab w:val="left" w:pos="851"/>
        </w:tabs>
        <w:spacing w:after="100" w:afterAutospacing="1"/>
        <w:rPr>
          <w:rFonts w:cs="Arial"/>
        </w:rPr>
      </w:pPr>
      <w:r w:rsidRPr="00A978C2">
        <w:rPr>
          <w:rFonts w:cs="Arial"/>
          <w:b/>
        </w:rPr>
        <w:t>A. Recepción de obras</w:t>
      </w:r>
      <w:r w:rsidRPr="00A978C2">
        <w:rPr>
          <w:rFonts w:cs="Arial"/>
        </w:rPr>
        <w:t>.</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A978C2">
        <w:rPr>
          <w:rFonts w:cs="Arial"/>
        </w:rPr>
        <w:t>.</w:t>
      </w:r>
    </w:p>
    <w:p w:rsidR="00344866" w:rsidRPr="00A978C2" w:rsidRDefault="00344866" w:rsidP="00344866">
      <w:pPr>
        <w:pStyle w:val="Sangradetextonormal"/>
        <w:tabs>
          <w:tab w:val="left" w:pos="284"/>
          <w:tab w:val="left" w:pos="851"/>
        </w:tabs>
        <w:spacing w:after="100" w:afterAutospacing="1"/>
        <w:rPr>
          <w:rFonts w:cs="Arial"/>
          <w:b/>
        </w:rPr>
      </w:pPr>
      <w:r w:rsidRPr="00A978C2">
        <w:rPr>
          <w:rFonts w:cs="Arial"/>
          <w:b/>
        </w:rPr>
        <w:t>B. Forma de pago de las instalaciones eléctricas.</w:t>
      </w:r>
    </w:p>
    <w:p w:rsidR="00344866" w:rsidRPr="00A978C2" w:rsidRDefault="00344866" w:rsidP="00344866">
      <w:pPr>
        <w:pStyle w:val="Sangradetextonormal"/>
        <w:tabs>
          <w:tab w:val="left" w:pos="284"/>
          <w:tab w:val="left" w:pos="851"/>
        </w:tabs>
        <w:spacing w:after="100" w:afterAutospacing="1"/>
        <w:ind w:left="0"/>
        <w:rPr>
          <w:rFonts w:cs="Arial"/>
        </w:rPr>
      </w:pPr>
      <w:r w:rsidRPr="00A978C2">
        <w:rPr>
          <w:rFonts w:cs="Arial"/>
        </w:rPr>
        <w:lastRenderedPageBreak/>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Pr="000F2F96" w:rsidRDefault="00344866" w:rsidP="00344866">
      <w:pPr>
        <w:pStyle w:val="Sangradetextonormal"/>
        <w:tabs>
          <w:tab w:val="left" w:pos="284"/>
          <w:tab w:val="left" w:pos="851"/>
        </w:tabs>
        <w:spacing w:after="100" w:afterAutospacing="1"/>
        <w:ind w:left="0"/>
        <w:rPr>
          <w:rFonts w:cs="Arial"/>
          <w:bCs/>
        </w:rPr>
      </w:pPr>
      <w:r w:rsidRPr="00A978C2">
        <w:rPr>
          <w:rFonts w:cs="Arial"/>
        </w:rPr>
        <w:t>Para cada pago parcial, se presentarán las planillas de avance de obra acompañadas con hojas de cómputos detalladas, cuyo volumen será verificado meticulosamente por el Supervisor de Obra quién autorizará el desembolso correspondiente.</w:t>
      </w:r>
    </w:p>
    <w:sectPr w:rsidR="00344866" w:rsidRPr="000F2F96" w:rsidSect="00F43120">
      <w:headerReference w:type="default" r:id="rId19"/>
      <w:footerReference w:type="default" r:id="rId20"/>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988" w:rsidRDefault="00107988" w:rsidP="00FE7DA9">
      <w:pPr>
        <w:spacing w:before="0" w:after="0"/>
      </w:pPr>
      <w:r>
        <w:separator/>
      </w:r>
    </w:p>
  </w:endnote>
  <w:endnote w:type="continuationSeparator" w:id="0">
    <w:p w:rsidR="00107988" w:rsidRDefault="00107988"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528"/>
    </w:tblGrid>
    <w:tr w:rsidR="00C1246D" w:rsidTr="00565C02">
      <w:trPr>
        <w:trHeight w:val="126"/>
      </w:trPr>
      <w:tc>
        <w:tcPr>
          <w:tcW w:w="4820" w:type="dxa"/>
        </w:tcPr>
        <w:p w:rsidR="00C1246D" w:rsidRPr="00905CEE" w:rsidRDefault="00C1246D" w:rsidP="00565C02">
          <w:pPr>
            <w:pStyle w:val="Piedepgina"/>
            <w:ind w:left="0"/>
            <w:rPr>
              <w:sz w:val="18"/>
              <w:szCs w:val="18"/>
            </w:rPr>
          </w:pPr>
          <w:r w:rsidRPr="00905CEE">
            <w:rPr>
              <w:sz w:val="18"/>
              <w:szCs w:val="18"/>
            </w:rPr>
            <w:t xml:space="preserve">Elaborado por: </w:t>
          </w:r>
        </w:p>
      </w:tc>
      <w:tc>
        <w:tcPr>
          <w:tcW w:w="5528" w:type="dxa"/>
        </w:tcPr>
        <w:p w:rsidR="00C1246D" w:rsidRPr="00905CEE" w:rsidRDefault="00C1246D" w:rsidP="00565C02">
          <w:pPr>
            <w:pStyle w:val="Piedepgina"/>
            <w:ind w:left="0"/>
            <w:rPr>
              <w:sz w:val="18"/>
              <w:szCs w:val="18"/>
            </w:rPr>
          </w:pPr>
          <w:r w:rsidRPr="00905CEE">
            <w:rPr>
              <w:sz w:val="18"/>
              <w:szCs w:val="18"/>
            </w:rPr>
            <w:t xml:space="preserve">Aprobado por: </w:t>
          </w:r>
        </w:p>
      </w:tc>
    </w:tr>
    <w:tr w:rsidR="00C1246D" w:rsidTr="00565C02">
      <w:trPr>
        <w:trHeight w:val="1123"/>
      </w:trPr>
      <w:tc>
        <w:tcPr>
          <w:tcW w:w="4820" w:type="dxa"/>
        </w:tcPr>
        <w:p w:rsidR="00C1246D" w:rsidRPr="00905CEE" w:rsidRDefault="00C1246D" w:rsidP="005C1FA5">
          <w:pPr>
            <w:pStyle w:val="Piedepgina"/>
            <w:rPr>
              <w:sz w:val="18"/>
              <w:szCs w:val="18"/>
            </w:rPr>
          </w:pPr>
        </w:p>
      </w:tc>
      <w:tc>
        <w:tcPr>
          <w:tcW w:w="5528" w:type="dxa"/>
        </w:tcPr>
        <w:p w:rsidR="00C1246D" w:rsidRPr="00905CEE" w:rsidRDefault="00C1246D" w:rsidP="005C1FA5">
          <w:pPr>
            <w:pStyle w:val="Piedepgina"/>
            <w:rPr>
              <w:sz w:val="18"/>
              <w:szCs w:val="18"/>
            </w:rPr>
          </w:pPr>
        </w:p>
      </w:tc>
    </w:tr>
    <w:tr w:rsidR="00C1246D" w:rsidTr="00565C02">
      <w:tc>
        <w:tcPr>
          <w:tcW w:w="4820" w:type="dxa"/>
          <w:vAlign w:val="center"/>
        </w:tcPr>
        <w:p w:rsidR="00C1246D" w:rsidRPr="00905CEE" w:rsidRDefault="00C1246D" w:rsidP="00565C02">
          <w:pPr>
            <w:pStyle w:val="Piedepgina"/>
            <w:ind w:left="0"/>
            <w:jc w:val="center"/>
            <w:rPr>
              <w:sz w:val="18"/>
              <w:szCs w:val="18"/>
            </w:rPr>
          </w:pPr>
          <w:r w:rsidRPr="00905CEE">
            <w:rPr>
              <w:sz w:val="18"/>
              <w:szCs w:val="18"/>
            </w:rPr>
            <w:t xml:space="preserve">Encargado de </w:t>
          </w:r>
          <w:r>
            <w:rPr>
              <w:sz w:val="18"/>
              <w:szCs w:val="18"/>
            </w:rPr>
            <w:t>Instrumentación y Comunicación</w:t>
          </w:r>
        </w:p>
      </w:tc>
      <w:tc>
        <w:tcPr>
          <w:tcW w:w="5528" w:type="dxa"/>
          <w:vAlign w:val="center"/>
        </w:tcPr>
        <w:p w:rsidR="00C1246D" w:rsidRPr="00905CEE" w:rsidRDefault="00C1246D" w:rsidP="00565C02">
          <w:pPr>
            <w:pStyle w:val="Piedepgina"/>
            <w:ind w:left="0"/>
            <w:jc w:val="center"/>
            <w:rPr>
              <w:sz w:val="18"/>
              <w:szCs w:val="18"/>
            </w:rPr>
          </w:pPr>
          <w:r w:rsidRPr="00905CEE">
            <w:rPr>
              <w:sz w:val="18"/>
              <w:szCs w:val="18"/>
            </w:rPr>
            <w:t>Responsable de Construcciones de Plantas y Estaciones</w:t>
          </w:r>
        </w:p>
      </w:tc>
    </w:tr>
  </w:tbl>
  <w:p w:rsidR="00C1246D" w:rsidRDefault="00C124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988" w:rsidRDefault="00107988" w:rsidP="00FE7DA9">
      <w:pPr>
        <w:spacing w:before="0" w:after="0"/>
      </w:pPr>
      <w:r>
        <w:separator/>
      </w:r>
    </w:p>
  </w:footnote>
  <w:footnote w:type="continuationSeparator" w:id="0">
    <w:p w:rsidR="00107988" w:rsidRDefault="00107988"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C1246D" w:rsidRPr="00FA0D94" w:rsidTr="005C1FA5">
      <w:trPr>
        <w:trHeight w:val="415"/>
        <w:jc w:val="center"/>
      </w:trPr>
      <w:tc>
        <w:tcPr>
          <w:tcW w:w="1696" w:type="dxa"/>
          <w:vMerge w:val="restart"/>
          <w:vAlign w:val="center"/>
        </w:tcPr>
        <w:p w:rsidR="00C1246D" w:rsidRPr="00FA0D94" w:rsidRDefault="00C1246D" w:rsidP="00BA428C">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32A18D8A" wp14:editId="7ABFC085">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C1246D" w:rsidRDefault="00C1246D" w:rsidP="005C1FA5">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C1246D" w:rsidRPr="0076024C" w:rsidRDefault="00C1246D" w:rsidP="005C1FA5">
          <w:pPr>
            <w:pStyle w:val="Encabezado"/>
            <w:jc w:val="center"/>
            <w:rPr>
              <w:rFonts w:ascii="Calibri" w:eastAsia="Arial Unicode MS" w:hAnsi="Calibri" w:cs="Calibri"/>
              <w:szCs w:val="12"/>
              <w:lang w:val="es-MX"/>
            </w:rPr>
          </w:pPr>
          <w:r w:rsidRPr="00E232BC">
            <w:rPr>
              <w:rFonts w:eastAsia="Arial Unicode MS" w:cs="Calibri"/>
              <w:b/>
              <w:sz w:val="18"/>
              <w:lang w:val="es-MX"/>
            </w:rPr>
            <w:t>DIRECCIÓN DE GAS VIRTUAL</w:t>
          </w:r>
        </w:p>
      </w:tc>
      <w:tc>
        <w:tcPr>
          <w:tcW w:w="1302" w:type="dxa"/>
          <w:vAlign w:val="center"/>
        </w:tcPr>
        <w:p w:rsidR="00C1246D" w:rsidRPr="005C1FA5" w:rsidRDefault="00C1246D" w:rsidP="005C1FA5">
          <w:pPr>
            <w:pStyle w:val="Encabezado"/>
            <w:tabs>
              <w:tab w:val="clear" w:pos="4252"/>
              <w:tab w:val="clear" w:pos="8504"/>
              <w:tab w:val="center" w:pos="4419"/>
              <w:tab w:val="right" w:pos="8838"/>
            </w:tabs>
            <w:spacing w:before="0" w:after="0"/>
            <w:jc w:val="center"/>
            <w:rPr>
              <w:rFonts w:asciiTheme="minorHAnsi" w:eastAsia="Arial Unicode MS" w:hAnsiTheme="minorHAnsi" w:cs="Arial"/>
              <w:b/>
              <w:sz w:val="18"/>
              <w:szCs w:val="22"/>
              <w:lang w:val="es-MX" w:eastAsia="en-US"/>
            </w:rPr>
          </w:pPr>
          <w:r w:rsidRPr="005C1FA5">
            <w:rPr>
              <w:rFonts w:asciiTheme="minorHAnsi" w:eastAsia="Arial Unicode MS" w:hAnsiTheme="minorHAnsi" w:cs="Arial"/>
              <w:b/>
              <w:sz w:val="18"/>
              <w:szCs w:val="22"/>
              <w:lang w:val="es-MX" w:eastAsia="en-US"/>
            </w:rPr>
            <w:t>RG-02-A-GCC</w:t>
          </w:r>
        </w:p>
      </w:tc>
    </w:tr>
    <w:tr w:rsidR="00C1246D" w:rsidRPr="00FA0D94" w:rsidTr="005C1FA5">
      <w:trPr>
        <w:trHeight w:val="454"/>
        <w:jc w:val="center"/>
      </w:trPr>
      <w:tc>
        <w:tcPr>
          <w:tcW w:w="1696" w:type="dxa"/>
          <w:vMerge/>
          <w:vAlign w:val="center"/>
        </w:tcPr>
        <w:p w:rsidR="00C1246D" w:rsidRPr="00FA0D94" w:rsidRDefault="00C1246D" w:rsidP="00BA428C">
          <w:pPr>
            <w:pStyle w:val="Encabezado"/>
            <w:jc w:val="center"/>
            <w:rPr>
              <w:rFonts w:ascii="Arial Narrow" w:eastAsia="Arial Unicode MS" w:hAnsi="Arial Narrow"/>
              <w:szCs w:val="12"/>
              <w:lang w:val="es-MX"/>
            </w:rPr>
          </w:pPr>
        </w:p>
      </w:tc>
      <w:tc>
        <w:tcPr>
          <w:tcW w:w="6804" w:type="dxa"/>
          <w:vAlign w:val="bottom"/>
        </w:tcPr>
        <w:p w:rsidR="00C1246D" w:rsidRPr="0076024C" w:rsidRDefault="00C1246D" w:rsidP="001D2E99">
          <w:pPr>
            <w:pStyle w:val="Encabezado"/>
            <w:jc w:val="center"/>
            <w:rPr>
              <w:rFonts w:ascii="Calibri" w:eastAsia="Arial Unicode MS" w:hAnsi="Calibri" w:cs="Calibri"/>
              <w:szCs w:val="12"/>
              <w:lang w:val="es-MX"/>
            </w:rPr>
          </w:pPr>
          <w:r w:rsidRPr="00360126">
            <w:rPr>
              <w:rFonts w:eastAsia="Arial Unicode MS" w:cs="Calibri"/>
              <w:b/>
              <w:sz w:val="18"/>
              <w:lang w:val="es-MX"/>
            </w:rPr>
            <w:t>CONSTRUCCIÓN DE OBRAS CIVILES COMPLEMENTARIAS PARA LA ESR DE</w:t>
          </w:r>
          <w:r>
            <w:rPr>
              <w:rFonts w:eastAsia="Arial Unicode MS" w:cs="Calibri"/>
              <w:b/>
              <w:sz w:val="18"/>
              <w:lang w:val="es-MX"/>
            </w:rPr>
            <w:t xml:space="preserve"> GUANAY</w:t>
          </w:r>
        </w:p>
      </w:tc>
      <w:tc>
        <w:tcPr>
          <w:tcW w:w="1302" w:type="dxa"/>
          <w:vAlign w:val="bottom"/>
        </w:tcPr>
        <w:p w:rsidR="00C1246D" w:rsidRPr="0076024C" w:rsidRDefault="00C1246D" w:rsidP="00BA428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1246D" w:rsidRPr="0076024C" w:rsidRDefault="00C1246D" w:rsidP="00BA428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911352">
            <w:rPr>
              <w:rStyle w:val="Nmerodepgina"/>
              <w:rFonts w:ascii="Calibri" w:hAnsi="Calibri"/>
              <w:noProof/>
              <w:sz w:val="16"/>
              <w:szCs w:val="16"/>
            </w:rPr>
            <w:t>51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911352">
            <w:rPr>
              <w:rStyle w:val="Nmerodepgina"/>
              <w:rFonts w:ascii="Calibri" w:hAnsi="Calibri"/>
              <w:noProof/>
              <w:sz w:val="16"/>
              <w:szCs w:val="16"/>
            </w:rPr>
            <w:t>53</w:t>
          </w:r>
          <w:r w:rsidRPr="0076024C">
            <w:rPr>
              <w:rStyle w:val="Nmerodepgina"/>
              <w:rFonts w:ascii="Calibri" w:hAnsi="Calibri"/>
              <w:sz w:val="16"/>
              <w:szCs w:val="16"/>
            </w:rPr>
            <w:fldChar w:fldCharType="end"/>
          </w:r>
        </w:p>
      </w:tc>
    </w:tr>
  </w:tbl>
  <w:p w:rsidR="00C1246D" w:rsidRDefault="00C1246D" w:rsidP="005C1FA5">
    <w:pPr>
      <w:pStyle w:val="Encabezado"/>
      <w:tabs>
        <w:tab w:val="clear" w:pos="4252"/>
        <w:tab w:val="clear" w:pos="8504"/>
        <w:tab w:val="left" w:pos="207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4A04732"/>
    <w:multiLevelType w:val="hybridMultilevel"/>
    <w:tmpl w:val="F5B028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6">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7">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9">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20">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1">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20"/>
  </w:num>
  <w:num w:numId="2">
    <w:abstractNumId w:val="18"/>
  </w:num>
  <w:num w:numId="3">
    <w:abstractNumId w:val="8"/>
  </w:num>
  <w:num w:numId="4">
    <w:abstractNumId w:val="19"/>
  </w:num>
  <w:num w:numId="5">
    <w:abstractNumId w:val="6"/>
  </w:num>
  <w:num w:numId="6">
    <w:abstractNumId w:val="21"/>
  </w:num>
  <w:num w:numId="7">
    <w:abstractNumId w:val="13"/>
  </w:num>
  <w:num w:numId="8">
    <w:abstractNumId w:val="11"/>
  </w:num>
  <w:num w:numId="9">
    <w:abstractNumId w:val="7"/>
  </w:num>
  <w:num w:numId="10">
    <w:abstractNumId w:val="17"/>
  </w:num>
  <w:num w:numId="11">
    <w:abstractNumId w:val="14"/>
  </w:num>
  <w:num w:numId="12">
    <w:abstractNumId w:val="5"/>
  </w:num>
  <w:num w:numId="13">
    <w:abstractNumId w:val="12"/>
  </w:num>
  <w:num w:numId="14">
    <w:abstractNumId w:val="15"/>
  </w:num>
  <w:num w:numId="15">
    <w:abstractNumId w:val="1"/>
  </w:num>
  <w:num w:numId="16">
    <w:abstractNumId w:val="4"/>
  </w:num>
  <w:num w:numId="17">
    <w:abstractNumId w:val="9"/>
  </w:num>
  <w:num w:numId="18">
    <w:abstractNumId w:val="2"/>
  </w:num>
  <w:num w:numId="19">
    <w:abstractNumId w:val="16"/>
  </w:num>
  <w:num w:numId="20">
    <w:abstractNumId w:val="3"/>
  </w:num>
  <w:num w:numId="21">
    <w:abstractNumId w:val="20"/>
  </w:num>
  <w:num w:numId="22">
    <w:abstractNumId w:val="20"/>
  </w:num>
  <w:num w:numId="23">
    <w:abstractNumId w:val="0"/>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9FF"/>
    <w:rsid w:val="00005AD0"/>
    <w:rsid w:val="00012359"/>
    <w:rsid w:val="00015005"/>
    <w:rsid w:val="000151C1"/>
    <w:rsid w:val="00020C50"/>
    <w:rsid w:val="0002553A"/>
    <w:rsid w:val="00025709"/>
    <w:rsid w:val="00025C01"/>
    <w:rsid w:val="00030AD0"/>
    <w:rsid w:val="0003203F"/>
    <w:rsid w:val="000400D1"/>
    <w:rsid w:val="000412D0"/>
    <w:rsid w:val="000430C0"/>
    <w:rsid w:val="00043EF2"/>
    <w:rsid w:val="00046C19"/>
    <w:rsid w:val="00047610"/>
    <w:rsid w:val="00047789"/>
    <w:rsid w:val="00051A14"/>
    <w:rsid w:val="00053143"/>
    <w:rsid w:val="00053350"/>
    <w:rsid w:val="00057D5C"/>
    <w:rsid w:val="000615EF"/>
    <w:rsid w:val="00067861"/>
    <w:rsid w:val="00070060"/>
    <w:rsid w:val="000730FC"/>
    <w:rsid w:val="00073273"/>
    <w:rsid w:val="000736FA"/>
    <w:rsid w:val="00073AA1"/>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07988"/>
    <w:rsid w:val="001263D1"/>
    <w:rsid w:val="00127849"/>
    <w:rsid w:val="00127FA9"/>
    <w:rsid w:val="001309FD"/>
    <w:rsid w:val="001326CD"/>
    <w:rsid w:val="00132C26"/>
    <w:rsid w:val="00134A07"/>
    <w:rsid w:val="00136640"/>
    <w:rsid w:val="001406D3"/>
    <w:rsid w:val="0014747F"/>
    <w:rsid w:val="00150A64"/>
    <w:rsid w:val="00151967"/>
    <w:rsid w:val="00152920"/>
    <w:rsid w:val="001538B3"/>
    <w:rsid w:val="00156385"/>
    <w:rsid w:val="001633A2"/>
    <w:rsid w:val="00164F3B"/>
    <w:rsid w:val="00166137"/>
    <w:rsid w:val="001678FD"/>
    <w:rsid w:val="00167E77"/>
    <w:rsid w:val="00171378"/>
    <w:rsid w:val="00172B6C"/>
    <w:rsid w:val="00175942"/>
    <w:rsid w:val="00177B2F"/>
    <w:rsid w:val="00181C9B"/>
    <w:rsid w:val="00185EAB"/>
    <w:rsid w:val="00190E26"/>
    <w:rsid w:val="00192E01"/>
    <w:rsid w:val="00192F2B"/>
    <w:rsid w:val="0019487F"/>
    <w:rsid w:val="001948E6"/>
    <w:rsid w:val="0019714C"/>
    <w:rsid w:val="00197D21"/>
    <w:rsid w:val="001A3F9D"/>
    <w:rsid w:val="001B0DDF"/>
    <w:rsid w:val="001B11D2"/>
    <w:rsid w:val="001B1B85"/>
    <w:rsid w:val="001B27CA"/>
    <w:rsid w:val="001B29A5"/>
    <w:rsid w:val="001B36BD"/>
    <w:rsid w:val="001B3CA2"/>
    <w:rsid w:val="001B7EA0"/>
    <w:rsid w:val="001C4AFF"/>
    <w:rsid w:val="001C5C88"/>
    <w:rsid w:val="001D161B"/>
    <w:rsid w:val="001D2E99"/>
    <w:rsid w:val="001D3FEA"/>
    <w:rsid w:val="001D4C70"/>
    <w:rsid w:val="001D6BC0"/>
    <w:rsid w:val="001E0D80"/>
    <w:rsid w:val="001E1CA0"/>
    <w:rsid w:val="001E73A3"/>
    <w:rsid w:val="001E7A8D"/>
    <w:rsid w:val="001F6519"/>
    <w:rsid w:val="001F7C58"/>
    <w:rsid w:val="00200C98"/>
    <w:rsid w:val="0021003F"/>
    <w:rsid w:val="002112F0"/>
    <w:rsid w:val="0022125D"/>
    <w:rsid w:val="00223918"/>
    <w:rsid w:val="002249E0"/>
    <w:rsid w:val="00225014"/>
    <w:rsid w:val="00226B67"/>
    <w:rsid w:val="0023143E"/>
    <w:rsid w:val="00235CA6"/>
    <w:rsid w:val="00235EC1"/>
    <w:rsid w:val="00240F89"/>
    <w:rsid w:val="00243AD6"/>
    <w:rsid w:val="00244339"/>
    <w:rsid w:val="0024507F"/>
    <w:rsid w:val="00247E39"/>
    <w:rsid w:val="00250197"/>
    <w:rsid w:val="00250543"/>
    <w:rsid w:val="00250B1E"/>
    <w:rsid w:val="002605FA"/>
    <w:rsid w:val="0026237F"/>
    <w:rsid w:val="002623AB"/>
    <w:rsid w:val="002651F2"/>
    <w:rsid w:val="0026573B"/>
    <w:rsid w:val="00277258"/>
    <w:rsid w:val="00280BD7"/>
    <w:rsid w:val="002879B2"/>
    <w:rsid w:val="00290615"/>
    <w:rsid w:val="00290D4B"/>
    <w:rsid w:val="00296052"/>
    <w:rsid w:val="00297B67"/>
    <w:rsid w:val="002A0234"/>
    <w:rsid w:val="002A13CB"/>
    <w:rsid w:val="002A65BD"/>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7075"/>
    <w:rsid w:val="002E7CE2"/>
    <w:rsid w:val="002F1EC4"/>
    <w:rsid w:val="002F1FC2"/>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6445"/>
    <w:rsid w:val="003265A8"/>
    <w:rsid w:val="00326F73"/>
    <w:rsid w:val="00327C75"/>
    <w:rsid w:val="0033276B"/>
    <w:rsid w:val="003337F7"/>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91B3D"/>
    <w:rsid w:val="003A02C3"/>
    <w:rsid w:val="003A0896"/>
    <w:rsid w:val="003A0BB0"/>
    <w:rsid w:val="003A4361"/>
    <w:rsid w:val="003A4437"/>
    <w:rsid w:val="003A47C2"/>
    <w:rsid w:val="003A5626"/>
    <w:rsid w:val="003B45DD"/>
    <w:rsid w:val="003B7582"/>
    <w:rsid w:val="003B7778"/>
    <w:rsid w:val="003C03EA"/>
    <w:rsid w:val="003C4386"/>
    <w:rsid w:val="003C7F62"/>
    <w:rsid w:val="003D2099"/>
    <w:rsid w:val="003D3860"/>
    <w:rsid w:val="003D401E"/>
    <w:rsid w:val="003E3757"/>
    <w:rsid w:val="003E408C"/>
    <w:rsid w:val="003E6F7E"/>
    <w:rsid w:val="003F0F54"/>
    <w:rsid w:val="003F3913"/>
    <w:rsid w:val="003F5AF9"/>
    <w:rsid w:val="003F5B39"/>
    <w:rsid w:val="003F7071"/>
    <w:rsid w:val="00400FC7"/>
    <w:rsid w:val="00401F90"/>
    <w:rsid w:val="004049DB"/>
    <w:rsid w:val="004115E8"/>
    <w:rsid w:val="0042066D"/>
    <w:rsid w:val="00424A35"/>
    <w:rsid w:val="00427027"/>
    <w:rsid w:val="00432E71"/>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6DD5"/>
    <w:rsid w:val="00476EF2"/>
    <w:rsid w:val="00476F7D"/>
    <w:rsid w:val="00477677"/>
    <w:rsid w:val="00480502"/>
    <w:rsid w:val="004813AE"/>
    <w:rsid w:val="00482B2E"/>
    <w:rsid w:val="004866F0"/>
    <w:rsid w:val="00496823"/>
    <w:rsid w:val="004A2036"/>
    <w:rsid w:val="004A4998"/>
    <w:rsid w:val="004A6AEE"/>
    <w:rsid w:val="004B12AC"/>
    <w:rsid w:val="004B20B4"/>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211D"/>
    <w:rsid w:val="00516320"/>
    <w:rsid w:val="005165C2"/>
    <w:rsid w:val="00516B52"/>
    <w:rsid w:val="0052710A"/>
    <w:rsid w:val="00534FF3"/>
    <w:rsid w:val="00535905"/>
    <w:rsid w:val="0054067E"/>
    <w:rsid w:val="0054085E"/>
    <w:rsid w:val="00542080"/>
    <w:rsid w:val="0054242B"/>
    <w:rsid w:val="0054623C"/>
    <w:rsid w:val="0054789F"/>
    <w:rsid w:val="00552D75"/>
    <w:rsid w:val="005539A2"/>
    <w:rsid w:val="00553EA5"/>
    <w:rsid w:val="00554B30"/>
    <w:rsid w:val="00554BEA"/>
    <w:rsid w:val="005556C0"/>
    <w:rsid w:val="005624F2"/>
    <w:rsid w:val="005659AF"/>
    <w:rsid w:val="00565C02"/>
    <w:rsid w:val="005666D7"/>
    <w:rsid w:val="00567F1C"/>
    <w:rsid w:val="0057501B"/>
    <w:rsid w:val="005811F4"/>
    <w:rsid w:val="00581353"/>
    <w:rsid w:val="00581698"/>
    <w:rsid w:val="005913D8"/>
    <w:rsid w:val="005926DB"/>
    <w:rsid w:val="005930C7"/>
    <w:rsid w:val="00594229"/>
    <w:rsid w:val="00597B86"/>
    <w:rsid w:val="005A157E"/>
    <w:rsid w:val="005A3B59"/>
    <w:rsid w:val="005A3CE4"/>
    <w:rsid w:val="005A7236"/>
    <w:rsid w:val="005A7F62"/>
    <w:rsid w:val="005B1D2D"/>
    <w:rsid w:val="005B208F"/>
    <w:rsid w:val="005B390F"/>
    <w:rsid w:val="005B41ED"/>
    <w:rsid w:val="005B50B2"/>
    <w:rsid w:val="005C0275"/>
    <w:rsid w:val="005C1FA5"/>
    <w:rsid w:val="005C325F"/>
    <w:rsid w:val="005C359B"/>
    <w:rsid w:val="005C3F9B"/>
    <w:rsid w:val="005C58A6"/>
    <w:rsid w:val="005D1709"/>
    <w:rsid w:val="005D1809"/>
    <w:rsid w:val="005D1F73"/>
    <w:rsid w:val="005D2C0C"/>
    <w:rsid w:val="005D54FC"/>
    <w:rsid w:val="005D5DE4"/>
    <w:rsid w:val="005D7663"/>
    <w:rsid w:val="005D7F65"/>
    <w:rsid w:val="005E6EA4"/>
    <w:rsid w:val="005E74CE"/>
    <w:rsid w:val="005F1961"/>
    <w:rsid w:val="005F30B5"/>
    <w:rsid w:val="005F36F1"/>
    <w:rsid w:val="006064A3"/>
    <w:rsid w:val="00610AC4"/>
    <w:rsid w:val="0061187B"/>
    <w:rsid w:val="006143E4"/>
    <w:rsid w:val="00617BEE"/>
    <w:rsid w:val="00621A5B"/>
    <w:rsid w:val="006258C7"/>
    <w:rsid w:val="00626685"/>
    <w:rsid w:val="00627222"/>
    <w:rsid w:val="00627BC8"/>
    <w:rsid w:val="006336C8"/>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4BE2"/>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3178"/>
    <w:rsid w:val="007539EC"/>
    <w:rsid w:val="007540E1"/>
    <w:rsid w:val="00760074"/>
    <w:rsid w:val="00764741"/>
    <w:rsid w:val="00765709"/>
    <w:rsid w:val="007702EB"/>
    <w:rsid w:val="00773699"/>
    <w:rsid w:val="007771FF"/>
    <w:rsid w:val="00780CED"/>
    <w:rsid w:val="007821EF"/>
    <w:rsid w:val="00783B83"/>
    <w:rsid w:val="007842BE"/>
    <w:rsid w:val="0078681D"/>
    <w:rsid w:val="00786FBA"/>
    <w:rsid w:val="00790EF7"/>
    <w:rsid w:val="0079255D"/>
    <w:rsid w:val="00794D6D"/>
    <w:rsid w:val="00797C6F"/>
    <w:rsid w:val="007A2EEF"/>
    <w:rsid w:val="007A66B5"/>
    <w:rsid w:val="007B43D4"/>
    <w:rsid w:val="007B6617"/>
    <w:rsid w:val="007C59B7"/>
    <w:rsid w:val="007D1E08"/>
    <w:rsid w:val="007D4982"/>
    <w:rsid w:val="007D5D05"/>
    <w:rsid w:val="007D5E13"/>
    <w:rsid w:val="007D723E"/>
    <w:rsid w:val="007E1448"/>
    <w:rsid w:val="007E1B67"/>
    <w:rsid w:val="007E79DB"/>
    <w:rsid w:val="007E7CD6"/>
    <w:rsid w:val="007F38D5"/>
    <w:rsid w:val="007F6DD1"/>
    <w:rsid w:val="008006E0"/>
    <w:rsid w:val="0080096D"/>
    <w:rsid w:val="008013E4"/>
    <w:rsid w:val="008027A3"/>
    <w:rsid w:val="00803DED"/>
    <w:rsid w:val="0080417A"/>
    <w:rsid w:val="008046D1"/>
    <w:rsid w:val="0080727B"/>
    <w:rsid w:val="00810302"/>
    <w:rsid w:val="00810F2A"/>
    <w:rsid w:val="008231E2"/>
    <w:rsid w:val="00826E53"/>
    <w:rsid w:val="0082765E"/>
    <w:rsid w:val="00841FC6"/>
    <w:rsid w:val="00845D2D"/>
    <w:rsid w:val="00851243"/>
    <w:rsid w:val="00852103"/>
    <w:rsid w:val="00853D55"/>
    <w:rsid w:val="00854D8C"/>
    <w:rsid w:val="00856211"/>
    <w:rsid w:val="00856428"/>
    <w:rsid w:val="008574F0"/>
    <w:rsid w:val="008606DC"/>
    <w:rsid w:val="00860950"/>
    <w:rsid w:val="00861551"/>
    <w:rsid w:val="008630C6"/>
    <w:rsid w:val="00863CE8"/>
    <w:rsid w:val="00865993"/>
    <w:rsid w:val="008662B9"/>
    <w:rsid w:val="0086641A"/>
    <w:rsid w:val="008670E2"/>
    <w:rsid w:val="00871638"/>
    <w:rsid w:val="00873019"/>
    <w:rsid w:val="00874DC0"/>
    <w:rsid w:val="0087710F"/>
    <w:rsid w:val="008774E0"/>
    <w:rsid w:val="00881D70"/>
    <w:rsid w:val="0088297C"/>
    <w:rsid w:val="00883107"/>
    <w:rsid w:val="00884DEF"/>
    <w:rsid w:val="008876D6"/>
    <w:rsid w:val="00891967"/>
    <w:rsid w:val="00896D1E"/>
    <w:rsid w:val="00897763"/>
    <w:rsid w:val="008A0033"/>
    <w:rsid w:val="008A0564"/>
    <w:rsid w:val="008A3EEF"/>
    <w:rsid w:val="008A58BB"/>
    <w:rsid w:val="008A6C2C"/>
    <w:rsid w:val="008B11B6"/>
    <w:rsid w:val="008B5C1C"/>
    <w:rsid w:val="008B6D28"/>
    <w:rsid w:val="008B7D5D"/>
    <w:rsid w:val="008C1B13"/>
    <w:rsid w:val="008C24F2"/>
    <w:rsid w:val="008C4D9A"/>
    <w:rsid w:val="008D2411"/>
    <w:rsid w:val="008D37E5"/>
    <w:rsid w:val="008E04F9"/>
    <w:rsid w:val="008E200A"/>
    <w:rsid w:val="008E21B3"/>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1352"/>
    <w:rsid w:val="00912CDB"/>
    <w:rsid w:val="00912D67"/>
    <w:rsid w:val="00912E1F"/>
    <w:rsid w:val="009130CC"/>
    <w:rsid w:val="00913E86"/>
    <w:rsid w:val="00917351"/>
    <w:rsid w:val="009223F4"/>
    <w:rsid w:val="00927439"/>
    <w:rsid w:val="00930816"/>
    <w:rsid w:val="00936141"/>
    <w:rsid w:val="0094002F"/>
    <w:rsid w:val="00940998"/>
    <w:rsid w:val="00940D8C"/>
    <w:rsid w:val="0094127B"/>
    <w:rsid w:val="00941DC7"/>
    <w:rsid w:val="009459D5"/>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226C"/>
    <w:rsid w:val="0099033E"/>
    <w:rsid w:val="00990F41"/>
    <w:rsid w:val="00993011"/>
    <w:rsid w:val="009A1060"/>
    <w:rsid w:val="009A35EB"/>
    <w:rsid w:val="009B0209"/>
    <w:rsid w:val="009B1198"/>
    <w:rsid w:val="009B18FB"/>
    <w:rsid w:val="009B1D1E"/>
    <w:rsid w:val="009B23BC"/>
    <w:rsid w:val="009B2849"/>
    <w:rsid w:val="009C1B4C"/>
    <w:rsid w:val="009C2723"/>
    <w:rsid w:val="009D16F4"/>
    <w:rsid w:val="009D23DE"/>
    <w:rsid w:val="009D4EC2"/>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6206"/>
    <w:rsid w:val="00A4759C"/>
    <w:rsid w:val="00A47D6B"/>
    <w:rsid w:val="00A67C2C"/>
    <w:rsid w:val="00A72BC5"/>
    <w:rsid w:val="00A74B2F"/>
    <w:rsid w:val="00A75160"/>
    <w:rsid w:val="00A770FD"/>
    <w:rsid w:val="00A85156"/>
    <w:rsid w:val="00A970FB"/>
    <w:rsid w:val="00A978C2"/>
    <w:rsid w:val="00AA0EE6"/>
    <w:rsid w:val="00AA1AD7"/>
    <w:rsid w:val="00AA1FA7"/>
    <w:rsid w:val="00AA22B1"/>
    <w:rsid w:val="00AA4F47"/>
    <w:rsid w:val="00AA77F4"/>
    <w:rsid w:val="00AB1F9D"/>
    <w:rsid w:val="00AB246A"/>
    <w:rsid w:val="00AB31F3"/>
    <w:rsid w:val="00AC005F"/>
    <w:rsid w:val="00AD3B80"/>
    <w:rsid w:val="00AD6D89"/>
    <w:rsid w:val="00AD7E83"/>
    <w:rsid w:val="00AE2787"/>
    <w:rsid w:val="00AE286A"/>
    <w:rsid w:val="00AE6109"/>
    <w:rsid w:val="00AF14B4"/>
    <w:rsid w:val="00AF2276"/>
    <w:rsid w:val="00AF2AC8"/>
    <w:rsid w:val="00AF32E0"/>
    <w:rsid w:val="00AF7C66"/>
    <w:rsid w:val="00B018CD"/>
    <w:rsid w:val="00B04ED9"/>
    <w:rsid w:val="00B14A72"/>
    <w:rsid w:val="00B20530"/>
    <w:rsid w:val="00B20852"/>
    <w:rsid w:val="00B26061"/>
    <w:rsid w:val="00B26E6B"/>
    <w:rsid w:val="00B27E28"/>
    <w:rsid w:val="00B3477C"/>
    <w:rsid w:val="00B35AD7"/>
    <w:rsid w:val="00B37E95"/>
    <w:rsid w:val="00B43694"/>
    <w:rsid w:val="00B43AC2"/>
    <w:rsid w:val="00B4420D"/>
    <w:rsid w:val="00B46659"/>
    <w:rsid w:val="00B53DF7"/>
    <w:rsid w:val="00B54165"/>
    <w:rsid w:val="00B5520D"/>
    <w:rsid w:val="00B55DD1"/>
    <w:rsid w:val="00B563A1"/>
    <w:rsid w:val="00B63628"/>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2F4"/>
    <w:rsid w:val="00BB0FC4"/>
    <w:rsid w:val="00BB2FE4"/>
    <w:rsid w:val="00BB620C"/>
    <w:rsid w:val="00BB635C"/>
    <w:rsid w:val="00BC1D25"/>
    <w:rsid w:val="00BC5FB8"/>
    <w:rsid w:val="00BD34B3"/>
    <w:rsid w:val="00BD3723"/>
    <w:rsid w:val="00BD6687"/>
    <w:rsid w:val="00BD6900"/>
    <w:rsid w:val="00BE053E"/>
    <w:rsid w:val="00BE0E5A"/>
    <w:rsid w:val="00BF14CF"/>
    <w:rsid w:val="00BF2715"/>
    <w:rsid w:val="00BF2A4A"/>
    <w:rsid w:val="00BF354A"/>
    <w:rsid w:val="00BF5E26"/>
    <w:rsid w:val="00BF666D"/>
    <w:rsid w:val="00C10877"/>
    <w:rsid w:val="00C10BC5"/>
    <w:rsid w:val="00C1246D"/>
    <w:rsid w:val="00C129B1"/>
    <w:rsid w:val="00C15648"/>
    <w:rsid w:val="00C16EE2"/>
    <w:rsid w:val="00C174A4"/>
    <w:rsid w:val="00C22C07"/>
    <w:rsid w:val="00C251D5"/>
    <w:rsid w:val="00C33933"/>
    <w:rsid w:val="00C363FA"/>
    <w:rsid w:val="00C40ECB"/>
    <w:rsid w:val="00C41CA4"/>
    <w:rsid w:val="00C436E7"/>
    <w:rsid w:val="00C44C18"/>
    <w:rsid w:val="00C47132"/>
    <w:rsid w:val="00C51B76"/>
    <w:rsid w:val="00C60894"/>
    <w:rsid w:val="00C6338B"/>
    <w:rsid w:val="00C660BE"/>
    <w:rsid w:val="00C70F05"/>
    <w:rsid w:val="00C74467"/>
    <w:rsid w:val="00C74890"/>
    <w:rsid w:val="00C74CEF"/>
    <w:rsid w:val="00C756E1"/>
    <w:rsid w:val="00C76CE0"/>
    <w:rsid w:val="00C80259"/>
    <w:rsid w:val="00C86FEE"/>
    <w:rsid w:val="00C907ED"/>
    <w:rsid w:val="00C96A36"/>
    <w:rsid w:val="00C970C4"/>
    <w:rsid w:val="00CA05DD"/>
    <w:rsid w:val="00CA3F49"/>
    <w:rsid w:val="00CA5331"/>
    <w:rsid w:val="00CA6F8D"/>
    <w:rsid w:val="00CB073F"/>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11DE"/>
    <w:rsid w:val="00CF327B"/>
    <w:rsid w:val="00CF3A6C"/>
    <w:rsid w:val="00D00B91"/>
    <w:rsid w:val="00D02F35"/>
    <w:rsid w:val="00D037F1"/>
    <w:rsid w:val="00D0406E"/>
    <w:rsid w:val="00D04513"/>
    <w:rsid w:val="00D0761C"/>
    <w:rsid w:val="00D10B6B"/>
    <w:rsid w:val="00D11541"/>
    <w:rsid w:val="00D13D6C"/>
    <w:rsid w:val="00D15D4A"/>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0D7"/>
    <w:rsid w:val="00D8377F"/>
    <w:rsid w:val="00D83F9A"/>
    <w:rsid w:val="00D85F60"/>
    <w:rsid w:val="00D86311"/>
    <w:rsid w:val="00D90792"/>
    <w:rsid w:val="00D921CC"/>
    <w:rsid w:val="00D969BE"/>
    <w:rsid w:val="00DA2302"/>
    <w:rsid w:val="00DA3819"/>
    <w:rsid w:val="00DA6947"/>
    <w:rsid w:val="00DB1E69"/>
    <w:rsid w:val="00DB2161"/>
    <w:rsid w:val="00DB325B"/>
    <w:rsid w:val="00DB4D4C"/>
    <w:rsid w:val="00DB5039"/>
    <w:rsid w:val="00DC05EB"/>
    <w:rsid w:val="00DC0CE7"/>
    <w:rsid w:val="00DC679D"/>
    <w:rsid w:val="00DC7DC1"/>
    <w:rsid w:val="00DD195F"/>
    <w:rsid w:val="00DD2245"/>
    <w:rsid w:val="00DD3018"/>
    <w:rsid w:val="00DE0AC1"/>
    <w:rsid w:val="00DE1193"/>
    <w:rsid w:val="00DE5255"/>
    <w:rsid w:val="00DE7338"/>
    <w:rsid w:val="00DF1891"/>
    <w:rsid w:val="00DF1C5B"/>
    <w:rsid w:val="00DF6468"/>
    <w:rsid w:val="00E0128F"/>
    <w:rsid w:val="00E0220D"/>
    <w:rsid w:val="00E070F8"/>
    <w:rsid w:val="00E0711B"/>
    <w:rsid w:val="00E11F7C"/>
    <w:rsid w:val="00E138DE"/>
    <w:rsid w:val="00E152CB"/>
    <w:rsid w:val="00E15CCD"/>
    <w:rsid w:val="00E15EA0"/>
    <w:rsid w:val="00E173D9"/>
    <w:rsid w:val="00E17F6C"/>
    <w:rsid w:val="00E24D59"/>
    <w:rsid w:val="00E276D8"/>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68A4"/>
    <w:rsid w:val="00E9113D"/>
    <w:rsid w:val="00E94BF9"/>
    <w:rsid w:val="00E95842"/>
    <w:rsid w:val="00EA3529"/>
    <w:rsid w:val="00EA4276"/>
    <w:rsid w:val="00EA56B5"/>
    <w:rsid w:val="00EA5A28"/>
    <w:rsid w:val="00EA6E7B"/>
    <w:rsid w:val="00EB4420"/>
    <w:rsid w:val="00EB54C1"/>
    <w:rsid w:val="00EB5601"/>
    <w:rsid w:val="00EC2CE9"/>
    <w:rsid w:val="00EC71F5"/>
    <w:rsid w:val="00ED115A"/>
    <w:rsid w:val="00ED1910"/>
    <w:rsid w:val="00ED22BE"/>
    <w:rsid w:val="00ED2FDD"/>
    <w:rsid w:val="00ED346F"/>
    <w:rsid w:val="00EE0B2F"/>
    <w:rsid w:val="00EE24E6"/>
    <w:rsid w:val="00EE41F4"/>
    <w:rsid w:val="00EE4BC2"/>
    <w:rsid w:val="00EF2231"/>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701D"/>
    <w:rsid w:val="00FB77B8"/>
    <w:rsid w:val="00FC0E24"/>
    <w:rsid w:val="00FC691E"/>
    <w:rsid w:val="00FD2B84"/>
    <w:rsid w:val="00FD7425"/>
    <w:rsid w:val="00FE0230"/>
    <w:rsid w:val="00FE33D4"/>
    <w:rsid w:val="00FE4AF2"/>
    <w:rsid w:val="00FE5AC3"/>
    <w:rsid w:val="00FE7128"/>
    <w:rsid w:val="00FE7571"/>
    <w:rsid w:val="00FE7DA9"/>
    <w:rsid w:val="00FF076B"/>
    <w:rsid w:val="00FF1251"/>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A4A"/>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BF2A4A"/>
    <w:pPr>
      <w:keepNext/>
      <w:numPr>
        <w:numId w:val="1"/>
      </w:numPr>
      <w:tabs>
        <w:tab w:val="clear" w:pos="2127"/>
        <w:tab w:val="num" w:pos="0"/>
      </w:tabs>
      <w:spacing w:before="120"/>
      <w:ind w:left="0"/>
      <w:outlineLvl w:val="0"/>
    </w:pPr>
    <w:rPr>
      <w:b/>
      <w:kern w:val="28"/>
      <w:sz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F2A4A"/>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13F5F-C761-4EE9-8236-5EDCE3E1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53</Pages>
  <Words>18877</Words>
  <Characters>103828</Characters>
  <Application>Microsoft Office Word</Application>
  <DocSecurity>0</DocSecurity>
  <Lines>865</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Jorge Antonio Magne nava</cp:lastModifiedBy>
  <cp:revision>16</cp:revision>
  <cp:lastPrinted>2016-08-18T13:15:00Z</cp:lastPrinted>
  <dcterms:created xsi:type="dcterms:W3CDTF">2016-06-18T00:07:00Z</dcterms:created>
  <dcterms:modified xsi:type="dcterms:W3CDTF">2016-08-18T13:45:00Z</dcterms:modified>
</cp:coreProperties>
</file>