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C2D01" w:rsidRPr="00CE29A0" w:rsidRDefault="00EC2D01" w:rsidP="00BC21BB">
                            <w:pPr>
                              <w:pStyle w:val="Ttulo1"/>
                              <w:ind w:left="142"/>
                              <w:jc w:val="center"/>
                              <w:rPr>
                                <w:rFonts w:ascii="Century Gothic" w:hAnsi="Century Gothic"/>
                                <w:sz w:val="2"/>
                                <w:szCs w:val="28"/>
                              </w:rPr>
                            </w:pPr>
                          </w:p>
                          <w:p w14:paraId="4BF12AA0" w14:textId="77777777" w:rsidR="00EC2D01" w:rsidRDefault="00EC2D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C2D01" w:rsidRPr="00CE29A0" w:rsidRDefault="00EC2D01" w:rsidP="00196858">
                            <w:pPr>
                              <w:rPr>
                                <w:sz w:val="2"/>
                              </w:rPr>
                            </w:pPr>
                          </w:p>
                          <w:p w14:paraId="707CFF32" w14:textId="77777777" w:rsidR="00EC2D01" w:rsidRDefault="00EC2D01" w:rsidP="00BC21BB">
                            <w:pPr>
                              <w:ind w:left="142"/>
                              <w:jc w:val="center"/>
                              <w:rPr>
                                <w:rFonts w:ascii="Verdana" w:hAnsi="Verdana"/>
                                <w:b/>
                              </w:rPr>
                            </w:pPr>
                          </w:p>
                          <w:p w14:paraId="06570665" w14:textId="77777777" w:rsidR="00EC2D01" w:rsidRDefault="00EC2D0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C2D01" w:rsidRPr="00103622" w:rsidRDefault="00EC2D01" w:rsidP="00963B46">
                            <w:pPr>
                              <w:ind w:left="142"/>
                              <w:jc w:val="center"/>
                              <w:rPr>
                                <w:rFonts w:ascii="Century Gothic" w:hAnsi="Century Gothic" w:cs="Arial"/>
                                <w:b/>
                                <w:sz w:val="32"/>
                                <w:szCs w:val="32"/>
                                <w:lang w:val="es-MX"/>
                              </w:rPr>
                            </w:pPr>
                          </w:p>
                          <w:p w14:paraId="7A951E80" w14:textId="77777777" w:rsidR="00EC2D01" w:rsidRDefault="00EC2D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EC2D01" w:rsidRDefault="00EC2D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EC2D01" w:rsidRDefault="00EC2D01" w:rsidP="00963B46">
                            <w:pPr>
                              <w:ind w:left="142"/>
                              <w:jc w:val="center"/>
                              <w:rPr>
                                <w:rFonts w:ascii="Century Gothic" w:hAnsi="Century Gothic" w:cs="Arial"/>
                                <w:b/>
                                <w:sz w:val="32"/>
                                <w:szCs w:val="32"/>
                                <w:lang w:val="es-MX"/>
                              </w:rPr>
                            </w:pPr>
                          </w:p>
                          <w:p w14:paraId="4C001CE9" w14:textId="7C727640" w:rsidR="00EC2D01" w:rsidRPr="00CE29A0" w:rsidRDefault="00EC2D01"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EC2D01" w:rsidRDefault="00EC2D01"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EC2D01" w:rsidRDefault="00EC2D01"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EC2D01" w:rsidRPr="00B61C2E" w:rsidRDefault="00EC2D01" w:rsidP="008E59CF">
                            <w:pPr>
                              <w:ind w:left="142"/>
                              <w:jc w:val="center"/>
                              <w:rPr>
                                <w:rFonts w:ascii="Century Gothic" w:hAnsi="Century Gothic" w:cs="Arial"/>
                                <w:b/>
                                <w:i/>
                                <w:sz w:val="28"/>
                                <w:szCs w:val="28"/>
                                <w:lang w:val="es-MX"/>
                              </w:rPr>
                            </w:pPr>
                          </w:p>
                          <w:p w14:paraId="471F9D39" w14:textId="77777777" w:rsidR="00EC2D01" w:rsidRDefault="00EC2D01" w:rsidP="008E59CF">
                            <w:pPr>
                              <w:ind w:left="142"/>
                              <w:jc w:val="center"/>
                              <w:rPr>
                                <w:rFonts w:ascii="Century Gothic" w:hAnsi="Century Gothic" w:cs="Arial"/>
                                <w:b/>
                                <w:sz w:val="28"/>
                                <w:szCs w:val="28"/>
                                <w:lang w:val="es-MX"/>
                              </w:rPr>
                            </w:pPr>
                          </w:p>
                          <w:p w14:paraId="22DF67B4" w14:textId="77777777" w:rsidR="00EC2D01" w:rsidRPr="00103622" w:rsidRDefault="00EC2D01"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EC2D01" w:rsidRDefault="00EC2D01" w:rsidP="008E59CF">
                            <w:pPr>
                              <w:ind w:right="-118"/>
                              <w:rPr>
                                <w:rFonts w:ascii="Century Gothic" w:hAnsi="Century Gothic"/>
                                <w:b/>
                                <w:sz w:val="28"/>
                                <w:szCs w:val="28"/>
                              </w:rPr>
                            </w:pPr>
                          </w:p>
                          <w:p w14:paraId="0921A854" w14:textId="31C56702" w:rsidR="00EC2D01" w:rsidRPr="00D94CE2" w:rsidRDefault="00EC2D01"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D67CA">
                              <w:rPr>
                                <w:rFonts w:ascii="Century Gothic" w:hAnsi="Century Gothic" w:cs="Century Gothic"/>
                                <w:b/>
                                <w:bCs/>
                                <w:sz w:val="28"/>
                                <w:szCs w:val="28"/>
                              </w:rPr>
                              <w:t>APOYO TECNICO ADQUISICION INTERGRAL MAGNETOTELURICA SUBANDINO NORTE</w:t>
                            </w:r>
                          </w:p>
                          <w:p w14:paraId="6B434F97" w14:textId="77777777" w:rsidR="00EC2D01" w:rsidRPr="00D94CE2" w:rsidRDefault="00EC2D01" w:rsidP="008E59CF">
                            <w:pPr>
                              <w:ind w:right="-118"/>
                              <w:jc w:val="center"/>
                              <w:rPr>
                                <w:rFonts w:ascii="Century Gothic" w:hAnsi="Century Gothic" w:cs="Century Gothic"/>
                                <w:b/>
                                <w:bCs/>
                                <w:color w:val="FF0000"/>
                                <w:sz w:val="28"/>
                                <w:szCs w:val="28"/>
                              </w:rPr>
                            </w:pPr>
                          </w:p>
                          <w:p w14:paraId="10515316" w14:textId="46CF91C2" w:rsidR="00EC2D01" w:rsidRPr="00D94CE2" w:rsidRDefault="00EC2D01"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C6F8D" w:rsidRPr="000C6F8D">
                              <w:rPr>
                                <w:rFonts w:ascii="Century Gothic" w:hAnsi="Century Gothic" w:cs="Century Gothic"/>
                                <w:b/>
                                <w:bCs/>
                                <w:color w:val="FF0000"/>
                                <w:sz w:val="28"/>
                                <w:szCs w:val="28"/>
                              </w:rPr>
                              <w:t>DRCO-CCL-GERH-211-16</w:t>
                            </w:r>
                            <w:r w:rsidRPr="00D94CE2">
                              <w:rPr>
                                <w:rFonts w:ascii="Century Gothic" w:hAnsi="Century Gothic" w:cs="Century Gothic"/>
                                <w:b/>
                                <w:bCs/>
                                <w:color w:val="FF0000"/>
                                <w:sz w:val="28"/>
                                <w:szCs w:val="28"/>
                              </w:rPr>
                              <w:t>)</w:t>
                            </w:r>
                          </w:p>
                          <w:p w14:paraId="1AED36F4" w14:textId="77777777" w:rsidR="00EC2D01" w:rsidRDefault="00EC2D01" w:rsidP="008E59CF">
                            <w:pPr>
                              <w:ind w:right="-118"/>
                              <w:jc w:val="center"/>
                              <w:rPr>
                                <w:rFonts w:ascii="Century Gothic" w:hAnsi="Century Gothic" w:cs="Arial"/>
                                <w:b/>
                                <w:sz w:val="28"/>
                                <w:szCs w:val="32"/>
                              </w:rPr>
                            </w:pPr>
                          </w:p>
                          <w:p w14:paraId="1961FED1" w14:textId="77777777" w:rsidR="00EC2D01" w:rsidRPr="00103622" w:rsidRDefault="00EC2D01" w:rsidP="008E59CF">
                            <w:pPr>
                              <w:ind w:right="-118"/>
                              <w:jc w:val="center"/>
                              <w:rPr>
                                <w:rFonts w:ascii="Century Gothic" w:hAnsi="Century Gothic"/>
                                <w:sz w:val="32"/>
                                <w:szCs w:val="32"/>
                                <w:lang w:val="es-ES_tradnl"/>
                              </w:rPr>
                            </w:pPr>
                          </w:p>
                          <w:p w14:paraId="5F795909" w14:textId="680789E6" w:rsidR="00EC2D01" w:rsidRPr="00D94CE2" w:rsidRDefault="00EC2D01"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47C3D4D1" w14:textId="77777777" w:rsidR="00EC2D01" w:rsidRDefault="00EC2D01" w:rsidP="00BC21BB">
                            <w:pPr>
                              <w:ind w:right="930"/>
                              <w:jc w:val="center"/>
                              <w:rPr>
                                <w:rFonts w:ascii="Century Gothic" w:hAnsi="Century Gothic"/>
                                <w:lang w:val="es-ES_tradnl"/>
                              </w:rPr>
                            </w:pPr>
                          </w:p>
                          <w:p w14:paraId="3EC83649" w14:textId="77777777" w:rsidR="00EC2D01" w:rsidRPr="009C5A35" w:rsidRDefault="00EC2D0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EC2D01" w:rsidRPr="00CE29A0" w:rsidRDefault="00EC2D01" w:rsidP="00BC21BB">
                      <w:pPr>
                        <w:pStyle w:val="Ttulo1"/>
                        <w:ind w:left="142"/>
                        <w:jc w:val="center"/>
                        <w:rPr>
                          <w:rFonts w:ascii="Century Gothic" w:hAnsi="Century Gothic"/>
                          <w:sz w:val="2"/>
                          <w:szCs w:val="28"/>
                        </w:rPr>
                      </w:pPr>
                    </w:p>
                    <w:p w14:paraId="4BF12AA0" w14:textId="77777777" w:rsidR="00EC2D01" w:rsidRDefault="00EC2D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C2D01" w:rsidRPr="00CE29A0" w:rsidRDefault="00EC2D01" w:rsidP="00196858">
                      <w:pPr>
                        <w:rPr>
                          <w:sz w:val="2"/>
                        </w:rPr>
                      </w:pPr>
                    </w:p>
                    <w:p w14:paraId="707CFF32" w14:textId="77777777" w:rsidR="00EC2D01" w:rsidRDefault="00EC2D01" w:rsidP="00BC21BB">
                      <w:pPr>
                        <w:ind w:left="142"/>
                        <w:jc w:val="center"/>
                        <w:rPr>
                          <w:rFonts w:ascii="Verdana" w:hAnsi="Verdana"/>
                          <w:b/>
                        </w:rPr>
                      </w:pPr>
                    </w:p>
                    <w:p w14:paraId="06570665" w14:textId="77777777" w:rsidR="00EC2D01" w:rsidRDefault="00EC2D0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C2D01" w:rsidRPr="00103622" w:rsidRDefault="00EC2D01" w:rsidP="00963B46">
                      <w:pPr>
                        <w:ind w:left="142"/>
                        <w:jc w:val="center"/>
                        <w:rPr>
                          <w:rFonts w:ascii="Century Gothic" w:hAnsi="Century Gothic" w:cs="Arial"/>
                          <w:b/>
                          <w:sz w:val="32"/>
                          <w:szCs w:val="32"/>
                          <w:lang w:val="es-MX"/>
                        </w:rPr>
                      </w:pPr>
                    </w:p>
                    <w:p w14:paraId="7A951E80" w14:textId="77777777" w:rsidR="00EC2D01" w:rsidRDefault="00EC2D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EC2D01" w:rsidRDefault="00EC2D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EC2D01" w:rsidRDefault="00EC2D01" w:rsidP="00963B46">
                      <w:pPr>
                        <w:ind w:left="142"/>
                        <w:jc w:val="center"/>
                        <w:rPr>
                          <w:rFonts w:ascii="Century Gothic" w:hAnsi="Century Gothic" w:cs="Arial"/>
                          <w:b/>
                          <w:sz w:val="32"/>
                          <w:szCs w:val="32"/>
                          <w:lang w:val="es-MX"/>
                        </w:rPr>
                      </w:pPr>
                    </w:p>
                    <w:p w14:paraId="4C001CE9" w14:textId="7C727640" w:rsidR="00EC2D01" w:rsidRPr="00CE29A0" w:rsidRDefault="00EC2D01"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EC2D01" w:rsidRDefault="00EC2D01"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EC2D01" w:rsidRDefault="00EC2D01"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EC2D01" w:rsidRPr="00B61C2E" w:rsidRDefault="00EC2D01" w:rsidP="008E59CF">
                      <w:pPr>
                        <w:ind w:left="142"/>
                        <w:jc w:val="center"/>
                        <w:rPr>
                          <w:rFonts w:ascii="Century Gothic" w:hAnsi="Century Gothic" w:cs="Arial"/>
                          <w:b/>
                          <w:i/>
                          <w:sz w:val="28"/>
                          <w:szCs w:val="28"/>
                          <w:lang w:val="es-MX"/>
                        </w:rPr>
                      </w:pPr>
                    </w:p>
                    <w:p w14:paraId="471F9D39" w14:textId="77777777" w:rsidR="00EC2D01" w:rsidRDefault="00EC2D01" w:rsidP="008E59CF">
                      <w:pPr>
                        <w:ind w:left="142"/>
                        <w:jc w:val="center"/>
                        <w:rPr>
                          <w:rFonts w:ascii="Century Gothic" w:hAnsi="Century Gothic" w:cs="Arial"/>
                          <w:b/>
                          <w:sz w:val="28"/>
                          <w:szCs w:val="28"/>
                          <w:lang w:val="es-MX"/>
                        </w:rPr>
                      </w:pPr>
                    </w:p>
                    <w:p w14:paraId="22DF67B4" w14:textId="77777777" w:rsidR="00EC2D01" w:rsidRPr="00103622" w:rsidRDefault="00EC2D01"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EC2D01" w:rsidRDefault="00EC2D01" w:rsidP="008E59CF">
                      <w:pPr>
                        <w:ind w:right="-118"/>
                        <w:rPr>
                          <w:rFonts w:ascii="Century Gothic" w:hAnsi="Century Gothic"/>
                          <w:b/>
                          <w:sz w:val="28"/>
                          <w:szCs w:val="28"/>
                        </w:rPr>
                      </w:pPr>
                    </w:p>
                    <w:p w14:paraId="0921A854" w14:textId="31C56702" w:rsidR="00EC2D01" w:rsidRPr="00D94CE2" w:rsidRDefault="00EC2D01"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D67CA">
                        <w:rPr>
                          <w:rFonts w:ascii="Century Gothic" w:hAnsi="Century Gothic" w:cs="Century Gothic"/>
                          <w:b/>
                          <w:bCs/>
                          <w:sz w:val="28"/>
                          <w:szCs w:val="28"/>
                        </w:rPr>
                        <w:t>APOYO TECNICO ADQUISICION INTERGRAL MAGNETOTELURICA SUBANDINO NORTE</w:t>
                      </w:r>
                    </w:p>
                    <w:p w14:paraId="6B434F97" w14:textId="77777777" w:rsidR="00EC2D01" w:rsidRPr="00D94CE2" w:rsidRDefault="00EC2D01" w:rsidP="008E59CF">
                      <w:pPr>
                        <w:ind w:right="-118"/>
                        <w:jc w:val="center"/>
                        <w:rPr>
                          <w:rFonts w:ascii="Century Gothic" w:hAnsi="Century Gothic" w:cs="Century Gothic"/>
                          <w:b/>
                          <w:bCs/>
                          <w:color w:val="FF0000"/>
                          <w:sz w:val="28"/>
                          <w:szCs w:val="28"/>
                        </w:rPr>
                      </w:pPr>
                    </w:p>
                    <w:p w14:paraId="10515316" w14:textId="46CF91C2" w:rsidR="00EC2D01" w:rsidRPr="00D94CE2" w:rsidRDefault="00EC2D01"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C6F8D" w:rsidRPr="000C6F8D">
                        <w:rPr>
                          <w:rFonts w:ascii="Century Gothic" w:hAnsi="Century Gothic" w:cs="Century Gothic"/>
                          <w:b/>
                          <w:bCs/>
                          <w:color w:val="FF0000"/>
                          <w:sz w:val="28"/>
                          <w:szCs w:val="28"/>
                        </w:rPr>
                        <w:t>DRCO-CCL-GERH-211-16</w:t>
                      </w:r>
                      <w:r w:rsidRPr="00D94CE2">
                        <w:rPr>
                          <w:rFonts w:ascii="Century Gothic" w:hAnsi="Century Gothic" w:cs="Century Gothic"/>
                          <w:b/>
                          <w:bCs/>
                          <w:color w:val="FF0000"/>
                          <w:sz w:val="28"/>
                          <w:szCs w:val="28"/>
                        </w:rPr>
                        <w:t>)</w:t>
                      </w:r>
                    </w:p>
                    <w:p w14:paraId="1AED36F4" w14:textId="77777777" w:rsidR="00EC2D01" w:rsidRDefault="00EC2D01" w:rsidP="008E59CF">
                      <w:pPr>
                        <w:ind w:right="-118"/>
                        <w:jc w:val="center"/>
                        <w:rPr>
                          <w:rFonts w:ascii="Century Gothic" w:hAnsi="Century Gothic" w:cs="Arial"/>
                          <w:b/>
                          <w:sz w:val="28"/>
                          <w:szCs w:val="32"/>
                        </w:rPr>
                      </w:pPr>
                    </w:p>
                    <w:p w14:paraId="1961FED1" w14:textId="77777777" w:rsidR="00EC2D01" w:rsidRPr="00103622" w:rsidRDefault="00EC2D01" w:rsidP="008E59CF">
                      <w:pPr>
                        <w:ind w:right="-118"/>
                        <w:jc w:val="center"/>
                        <w:rPr>
                          <w:rFonts w:ascii="Century Gothic" w:hAnsi="Century Gothic"/>
                          <w:sz w:val="32"/>
                          <w:szCs w:val="32"/>
                          <w:lang w:val="es-ES_tradnl"/>
                        </w:rPr>
                      </w:pPr>
                    </w:p>
                    <w:p w14:paraId="5F795909" w14:textId="680789E6" w:rsidR="00EC2D01" w:rsidRPr="00D94CE2" w:rsidRDefault="00EC2D01"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47C3D4D1" w14:textId="77777777" w:rsidR="00EC2D01" w:rsidRDefault="00EC2D01" w:rsidP="00BC21BB">
                      <w:pPr>
                        <w:ind w:right="930"/>
                        <w:jc w:val="center"/>
                        <w:rPr>
                          <w:rFonts w:ascii="Century Gothic" w:hAnsi="Century Gothic"/>
                          <w:lang w:val="es-ES_tradnl"/>
                        </w:rPr>
                      </w:pPr>
                    </w:p>
                    <w:p w14:paraId="3EC83649" w14:textId="77777777" w:rsidR="00EC2D01" w:rsidRPr="009C5A35" w:rsidRDefault="00EC2D0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CF7F99"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448B1A"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EC2D01" w:rsidRPr="00AD6AF2" w:rsidRDefault="00EC2D01" w:rsidP="00CE29A0">
                            <w:pPr>
                              <w:ind w:right="930"/>
                              <w:jc w:val="center"/>
                              <w:rPr>
                                <w:rFonts w:ascii="Century Gothic" w:hAnsi="Century Gothic"/>
                                <w:sz w:val="14"/>
                                <w:lang w:val="es-ES_tradnl"/>
                              </w:rPr>
                            </w:pPr>
                          </w:p>
                          <w:p w14:paraId="65311575" w14:textId="2316C2D2" w:rsidR="00EC2D01" w:rsidRDefault="00EC2D01"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EC2D01" w:rsidRPr="00AD6AF2" w:rsidRDefault="00EC2D01"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EC2D01" w:rsidRPr="00AD6AF2" w:rsidRDefault="00EC2D01" w:rsidP="00CE29A0">
                      <w:pPr>
                        <w:ind w:right="930"/>
                        <w:jc w:val="center"/>
                        <w:rPr>
                          <w:rFonts w:ascii="Century Gothic" w:hAnsi="Century Gothic"/>
                          <w:sz w:val="14"/>
                          <w:lang w:val="es-ES_tradnl"/>
                        </w:rPr>
                      </w:pPr>
                    </w:p>
                    <w:p w14:paraId="65311575" w14:textId="2316C2D2" w:rsidR="00EC2D01" w:rsidRDefault="00EC2D01"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EC2D01" w:rsidRPr="00AD6AF2" w:rsidRDefault="00EC2D01"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8D7CCF" w:rsidR="00A73638" w:rsidRPr="00552079" w:rsidRDefault="00FA12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1FA05CA" w:rsidR="00A73638" w:rsidRPr="00552079" w:rsidRDefault="00FA12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FBCE223" w:rsidR="00A73638" w:rsidRPr="00552079" w:rsidRDefault="00FA12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30"/>
        <w:gridCol w:w="1278"/>
        <w:gridCol w:w="1115"/>
        <w:gridCol w:w="3483"/>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A14F9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8"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A14F96">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794" w:type="dxa"/>
          </w:tcPr>
          <w:p w14:paraId="72B5139B" w14:textId="77777777" w:rsidR="00103622" w:rsidRPr="00552079" w:rsidRDefault="00103622" w:rsidP="00B37050">
            <w:pPr>
              <w:rPr>
                <w:rFonts w:asciiTheme="minorHAnsi" w:hAnsiTheme="minorHAnsi" w:cstheme="minorHAnsi"/>
                <w:sz w:val="22"/>
                <w:szCs w:val="22"/>
              </w:rPr>
            </w:pPr>
          </w:p>
        </w:tc>
        <w:tc>
          <w:tcPr>
            <w:tcW w:w="2268"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5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A14F9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34" w:type="dxa"/>
            <w:vAlign w:val="center"/>
          </w:tcPr>
          <w:p w14:paraId="4AAC01E3"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A14F96">
            <w:pPr>
              <w:jc w:val="center"/>
              <w:rPr>
                <w:rFonts w:asciiTheme="minorHAnsi" w:hAnsiTheme="minorHAnsi" w:cstheme="minorHAnsi"/>
                <w:sz w:val="22"/>
                <w:szCs w:val="22"/>
              </w:rPr>
            </w:pPr>
          </w:p>
        </w:tc>
        <w:tc>
          <w:tcPr>
            <w:tcW w:w="1134" w:type="dxa"/>
            <w:vAlign w:val="center"/>
          </w:tcPr>
          <w:p w14:paraId="4E164E60"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A14F96">
            <w:pPr>
              <w:jc w:val="center"/>
              <w:rPr>
                <w:rFonts w:asciiTheme="minorHAnsi" w:hAnsiTheme="minorHAnsi" w:cstheme="minorHAnsi"/>
                <w:color w:val="000000"/>
                <w:sz w:val="22"/>
                <w:szCs w:val="22"/>
              </w:rPr>
            </w:pPr>
          </w:p>
        </w:tc>
        <w:tc>
          <w:tcPr>
            <w:tcW w:w="3544" w:type="dxa"/>
            <w:vAlign w:val="center"/>
          </w:tcPr>
          <w:p w14:paraId="58D9BD9F" w14:textId="286D207A" w:rsidR="00103622" w:rsidRPr="00A14F96" w:rsidRDefault="00A14F96" w:rsidP="00A14F96">
            <w:pPr>
              <w:jc w:val="center"/>
              <w:rPr>
                <w:rFonts w:asciiTheme="minorHAnsi" w:hAnsiTheme="minorHAnsi" w:cstheme="minorHAnsi"/>
                <w:color w:val="000000"/>
                <w:sz w:val="22"/>
                <w:szCs w:val="22"/>
              </w:rPr>
            </w:pPr>
            <w:r w:rsidRPr="00A14F96">
              <w:rPr>
                <w:rFonts w:asciiTheme="minorHAnsi" w:hAnsiTheme="minorHAnsi" w:cstheme="minorHAnsi"/>
                <w:sz w:val="22"/>
                <w:szCs w:val="22"/>
              </w:rPr>
              <w:t>NO APLICA</w:t>
            </w:r>
          </w:p>
        </w:tc>
      </w:tr>
      <w:tr w:rsidR="00103622" w:rsidRPr="00552079" w14:paraId="16F66F30" w14:textId="77777777" w:rsidTr="00A14F96">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79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68" w:type="dxa"/>
            <w:gridSpan w:val="2"/>
          </w:tcPr>
          <w:p w14:paraId="6E0161F4" w14:textId="77777777" w:rsidR="00103622" w:rsidRPr="00552079" w:rsidRDefault="00103622" w:rsidP="00A14F96">
            <w:pPr>
              <w:jc w:val="center"/>
              <w:rPr>
                <w:rFonts w:asciiTheme="minorHAnsi" w:hAnsiTheme="minorHAnsi" w:cstheme="minorHAnsi"/>
                <w:sz w:val="22"/>
                <w:szCs w:val="22"/>
              </w:rPr>
            </w:pPr>
          </w:p>
        </w:tc>
        <w:tc>
          <w:tcPr>
            <w:tcW w:w="35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A14F9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34" w:type="dxa"/>
            <w:vAlign w:val="center"/>
          </w:tcPr>
          <w:p w14:paraId="45176555"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D911039" w:rsidR="00103622" w:rsidRPr="00552079" w:rsidRDefault="00A14F96" w:rsidP="00A14F96">
            <w:pPr>
              <w:jc w:val="center"/>
              <w:rPr>
                <w:rFonts w:asciiTheme="minorHAnsi" w:hAnsiTheme="minorHAnsi" w:cstheme="minorHAnsi"/>
                <w:sz w:val="22"/>
                <w:szCs w:val="22"/>
              </w:rPr>
            </w:pPr>
            <w:r>
              <w:rPr>
                <w:rFonts w:asciiTheme="minorHAnsi" w:hAnsiTheme="minorHAnsi" w:cstheme="minorHAnsi"/>
                <w:sz w:val="22"/>
                <w:szCs w:val="22"/>
              </w:rPr>
              <w:t>13/09/2016</w:t>
            </w:r>
          </w:p>
        </w:tc>
        <w:tc>
          <w:tcPr>
            <w:tcW w:w="1134" w:type="dxa"/>
            <w:vAlign w:val="center"/>
          </w:tcPr>
          <w:p w14:paraId="1EAA3AE6"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1283931" w:rsidR="00103622" w:rsidRPr="00552079" w:rsidRDefault="00A14F96" w:rsidP="00A14F96">
            <w:pPr>
              <w:jc w:val="center"/>
              <w:rPr>
                <w:rFonts w:asciiTheme="minorHAnsi" w:hAnsiTheme="minorHAnsi" w:cstheme="minorHAnsi"/>
                <w:sz w:val="22"/>
                <w:szCs w:val="22"/>
              </w:rPr>
            </w:pPr>
            <w:r>
              <w:rPr>
                <w:rFonts w:asciiTheme="minorHAnsi" w:hAnsiTheme="minorHAnsi" w:cstheme="minorHAnsi"/>
                <w:sz w:val="22"/>
                <w:szCs w:val="22"/>
              </w:rPr>
              <w:t>15:00</w:t>
            </w:r>
          </w:p>
        </w:tc>
        <w:tc>
          <w:tcPr>
            <w:tcW w:w="3544" w:type="dxa"/>
            <w:vAlign w:val="center"/>
          </w:tcPr>
          <w:p w14:paraId="0495D05B" w14:textId="0CE295FE" w:rsidR="00103622" w:rsidRPr="00552079" w:rsidRDefault="00A14F96" w:rsidP="00A14F96">
            <w:pPr>
              <w:jc w:val="center"/>
              <w:rPr>
                <w:rFonts w:asciiTheme="minorHAnsi" w:hAnsiTheme="minorHAnsi" w:cstheme="minorHAnsi"/>
                <w:b/>
                <w:color w:val="000000"/>
                <w:sz w:val="22"/>
                <w:szCs w:val="22"/>
              </w:rPr>
            </w:pPr>
            <w:r w:rsidRPr="00A14F96">
              <w:rPr>
                <w:rFonts w:asciiTheme="minorHAnsi" w:hAnsiTheme="minorHAnsi" w:cstheme="minorHAnsi"/>
                <w:i/>
                <w:sz w:val="22"/>
                <w:szCs w:val="22"/>
                <w:lang w:val="es-ES_tradnl"/>
              </w:rPr>
              <w:t>Las consultas deberán dirigirse al correo electrónico: josecruz@ypfb.gob.bo</w:t>
            </w:r>
          </w:p>
        </w:tc>
      </w:tr>
      <w:tr w:rsidR="00103622" w:rsidRPr="00552079" w14:paraId="055C4C1F" w14:textId="77777777" w:rsidTr="00A14F96">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68" w:type="dxa"/>
            <w:gridSpan w:val="2"/>
          </w:tcPr>
          <w:p w14:paraId="4D177D45" w14:textId="77777777" w:rsidR="00103622" w:rsidRPr="00552079" w:rsidRDefault="00103622" w:rsidP="00A14F96">
            <w:pPr>
              <w:jc w:val="center"/>
              <w:rPr>
                <w:rFonts w:asciiTheme="minorHAnsi" w:hAnsiTheme="minorHAnsi" w:cstheme="minorHAnsi"/>
                <w:sz w:val="22"/>
                <w:szCs w:val="22"/>
              </w:rPr>
            </w:pPr>
          </w:p>
        </w:tc>
        <w:tc>
          <w:tcPr>
            <w:tcW w:w="35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A14F96">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34" w:type="dxa"/>
            <w:vAlign w:val="center"/>
          </w:tcPr>
          <w:p w14:paraId="3CD3BAC9"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F26E884" w:rsidR="00103622" w:rsidRPr="00552079" w:rsidRDefault="00A14F96" w:rsidP="00A14F96">
            <w:pPr>
              <w:jc w:val="center"/>
              <w:rPr>
                <w:rFonts w:asciiTheme="minorHAnsi" w:hAnsiTheme="minorHAnsi" w:cstheme="minorHAnsi"/>
                <w:sz w:val="22"/>
                <w:szCs w:val="22"/>
              </w:rPr>
            </w:pPr>
            <w:r>
              <w:rPr>
                <w:rFonts w:asciiTheme="minorHAnsi" w:hAnsiTheme="minorHAnsi" w:cstheme="minorHAnsi"/>
                <w:sz w:val="22"/>
                <w:szCs w:val="22"/>
              </w:rPr>
              <w:t>15/09/2016</w:t>
            </w:r>
          </w:p>
        </w:tc>
        <w:tc>
          <w:tcPr>
            <w:tcW w:w="1134" w:type="dxa"/>
            <w:vAlign w:val="center"/>
          </w:tcPr>
          <w:p w14:paraId="3020CE83"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2B2D004" w:rsidR="00103622" w:rsidRPr="00552079" w:rsidRDefault="00A14F96" w:rsidP="00A14F96">
            <w:pPr>
              <w:jc w:val="center"/>
              <w:rPr>
                <w:rFonts w:asciiTheme="minorHAnsi" w:hAnsiTheme="minorHAnsi" w:cstheme="minorHAnsi"/>
                <w:sz w:val="22"/>
                <w:szCs w:val="22"/>
              </w:rPr>
            </w:pPr>
            <w:r>
              <w:rPr>
                <w:rFonts w:asciiTheme="minorHAnsi" w:hAnsiTheme="minorHAnsi" w:cstheme="minorHAnsi"/>
                <w:sz w:val="22"/>
                <w:szCs w:val="22"/>
              </w:rPr>
              <w:t>15:00</w:t>
            </w:r>
          </w:p>
        </w:tc>
        <w:tc>
          <w:tcPr>
            <w:tcW w:w="3544" w:type="dxa"/>
          </w:tcPr>
          <w:p w14:paraId="7BF83B26" w14:textId="4C932912" w:rsidR="00103622" w:rsidRPr="001B5615" w:rsidRDefault="00A14F96" w:rsidP="00A14F96">
            <w:pPr>
              <w:jc w:val="both"/>
              <w:rPr>
                <w:rFonts w:asciiTheme="minorHAnsi" w:hAnsiTheme="minorHAnsi" w:cstheme="minorHAnsi"/>
                <w:color w:val="FF0000"/>
                <w:sz w:val="22"/>
                <w:szCs w:val="22"/>
              </w:rPr>
            </w:pPr>
            <w:r w:rsidRPr="005F7D58">
              <w:rPr>
                <w:rFonts w:asciiTheme="minorHAnsi" w:hAnsiTheme="minorHAnsi" w:cstheme="minorHAnsi"/>
                <w:i/>
                <w:sz w:val="22"/>
                <w:szCs w:val="22"/>
                <w:lang w:val="es-ES_tradnl"/>
              </w:rPr>
              <w:t xml:space="preserve">Oficinas de la Vicepresidencia Nacional de Operaciones-YPFB, ubicadas en Av. </w:t>
            </w:r>
            <w:proofErr w:type="spellStart"/>
            <w:r w:rsidRPr="005F7D58">
              <w:rPr>
                <w:rFonts w:asciiTheme="minorHAnsi" w:hAnsiTheme="minorHAnsi" w:cstheme="minorHAnsi"/>
                <w:i/>
                <w:sz w:val="22"/>
                <w:szCs w:val="22"/>
                <w:lang w:val="es-ES_tradnl"/>
              </w:rPr>
              <w:t>Grigotá</w:t>
            </w:r>
            <w:proofErr w:type="spellEnd"/>
            <w:r w:rsidRPr="005F7D58">
              <w:rPr>
                <w:rFonts w:asciiTheme="minorHAnsi" w:hAnsiTheme="minorHAnsi" w:cstheme="minorHAnsi"/>
                <w:i/>
                <w:sz w:val="22"/>
                <w:szCs w:val="22"/>
                <w:lang w:val="es-ES_tradnl"/>
              </w:rPr>
              <w:t xml:space="preserve"> esq. Regimiento Lanza s/n (entre 3er y 4to anillo) Santa Cruz</w:t>
            </w:r>
          </w:p>
        </w:tc>
      </w:tr>
      <w:tr w:rsidR="00103622" w:rsidRPr="00552079" w14:paraId="6D9DC71E" w14:textId="77777777" w:rsidTr="00A14F96">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68" w:type="dxa"/>
            <w:gridSpan w:val="2"/>
            <w:vAlign w:val="center"/>
          </w:tcPr>
          <w:p w14:paraId="5BB3FE61" w14:textId="77777777" w:rsidR="00103622" w:rsidRPr="00552079" w:rsidRDefault="00103622" w:rsidP="00A14F96">
            <w:pPr>
              <w:jc w:val="center"/>
              <w:rPr>
                <w:rFonts w:asciiTheme="minorHAnsi" w:hAnsiTheme="minorHAnsi" w:cstheme="minorHAnsi"/>
                <w:sz w:val="22"/>
                <w:szCs w:val="22"/>
              </w:rPr>
            </w:pPr>
          </w:p>
        </w:tc>
        <w:tc>
          <w:tcPr>
            <w:tcW w:w="35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A14F9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34" w:type="dxa"/>
            <w:vAlign w:val="center"/>
          </w:tcPr>
          <w:p w14:paraId="2AAACF7A"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0E30EE9" w:rsidR="00103622" w:rsidRPr="00552079" w:rsidRDefault="00A14F96" w:rsidP="00A14F96">
            <w:pPr>
              <w:jc w:val="center"/>
              <w:rPr>
                <w:rFonts w:asciiTheme="minorHAnsi" w:hAnsiTheme="minorHAnsi" w:cstheme="minorHAnsi"/>
                <w:sz w:val="22"/>
                <w:szCs w:val="22"/>
              </w:rPr>
            </w:pPr>
            <w:r>
              <w:rPr>
                <w:rFonts w:asciiTheme="minorHAnsi" w:hAnsiTheme="minorHAnsi" w:cstheme="minorHAnsi"/>
                <w:sz w:val="22"/>
                <w:szCs w:val="22"/>
              </w:rPr>
              <w:t>23/09/2016</w:t>
            </w:r>
          </w:p>
        </w:tc>
        <w:tc>
          <w:tcPr>
            <w:tcW w:w="1134" w:type="dxa"/>
            <w:vAlign w:val="center"/>
          </w:tcPr>
          <w:p w14:paraId="1B2DD351"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7B435FE" w:rsidR="00103622" w:rsidRPr="00552079" w:rsidRDefault="00A14F96" w:rsidP="004117A8">
            <w:pPr>
              <w:jc w:val="center"/>
              <w:rPr>
                <w:rFonts w:asciiTheme="minorHAnsi" w:hAnsiTheme="minorHAnsi" w:cstheme="minorHAnsi"/>
                <w:sz w:val="22"/>
                <w:szCs w:val="22"/>
              </w:rPr>
            </w:pPr>
            <w:r>
              <w:rPr>
                <w:rFonts w:asciiTheme="minorHAnsi" w:hAnsiTheme="minorHAnsi" w:cstheme="minorHAnsi"/>
                <w:sz w:val="22"/>
                <w:szCs w:val="22"/>
              </w:rPr>
              <w:t>1</w:t>
            </w:r>
            <w:r w:rsidR="004117A8">
              <w:rPr>
                <w:rFonts w:asciiTheme="minorHAnsi" w:hAnsiTheme="minorHAnsi" w:cstheme="minorHAnsi"/>
                <w:sz w:val="22"/>
                <w:szCs w:val="22"/>
              </w:rPr>
              <w:t>0</w:t>
            </w:r>
            <w:r>
              <w:rPr>
                <w:rFonts w:asciiTheme="minorHAnsi" w:hAnsiTheme="minorHAnsi" w:cstheme="minorHAnsi"/>
                <w:sz w:val="22"/>
                <w:szCs w:val="22"/>
              </w:rPr>
              <w:t>:00</w:t>
            </w:r>
          </w:p>
        </w:tc>
        <w:tc>
          <w:tcPr>
            <w:tcW w:w="3544" w:type="dxa"/>
          </w:tcPr>
          <w:p w14:paraId="3F472FB9" w14:textId="79173682" w:rsidR="00103622" w:rsidRPr="001B5615" w:rsidRDefault="00A14F96" w:rsidP="00A14F96">
            <w:pPr>
              <w:jc w:val="both"/>
              <w:rPr>
                <w:rFonts w:asciiTheme="minorHAnsi" w:hAnsiTheme="minorHAnsi" w:cstheme="minorHAnsi"/>
                <w:color w:val="FF0000"/>
                <w:sz w:val="22"/>
                <w:szCs w:val="22"/>
              </w:rPr>
            </w:pPr>
            <w:r w:rsidRPr="005F7D58">
              <w:rPr>
                <w:rFonts w:asciiTheme="minorHAnsi" w:hAnsiTheme="minorHAnsi" w:cstheme="minorHAnsi"/>
                <w:i/>
                <w:sz w:val="22"/>
                <w:szCs w:val="22"/>
                <w:lang w:val="es-ES_tradnl"/>
              </w:rPr>
              <w:t xml:space="preserve">Oficinas de la Vicepresidencia Nacional de Operaciones-YPFB, ubicadas en Av. </w:t>
            </w:r>
            <w:proofErr w:type="spellStart"/>
            <w:r w:rsidRPr="005F7D58">
              <w:rPr>
                <w:rFonts w:asciiTheme="minorHAnsi" w:hAnsiTheme="minorHAnsi" w:cstheme="minorHAnsi"/>
                <w:i/>
                <w:sz w:val="22"/>
                <w:szCs w:val="22"/>
                <w:lang w:val="es-ES_tradnl"/>
              </w:rPr>
              <w:t>Grigotá</w:t>
            </w:r>
            <w:proofErr w:type="spellEnd"/>
            <w:r w:rsidRPr="005F7D58">
              <w:rPr>
                <w:rFonts w:asciiTheme="minorHAnsi" w:hAnsiTheme="minorHAnsi" w:cstheme="minorHAnsi"/>
                <w:i/>
                <w:sz w:val="22"/>
                <w:szCs w:val="22"/>
                <w:lang w:val="es-ES_tradnl"/>
              </w:rPr>
              <w:t xml:space="preserve"> esq. Regimiento Lanza s/n (entre 3er y 4to anillo) Santa Cruz</w:t>
            </w:r>
          </w:p>
        </w:tc>
      </w:tr>
      <w:tr w:rsidR="00103622" w:rsidRPr="00552079" w14:paraId="73FE3E0E" w14:textId="77777777" w:rsidTr="00A14F96">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79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68" w:type="dxa"/>
            <w:gridSpan w:val="2"/>
            <w:vAlign w:val="center"/>
          </w:tcPr>
          <w:p w14:paraId="4952BE4C" w14:textId="77777777" w:rsidR="00103622" w:rsidRPr="00552079" w:rsidRDefault="00103622" w:rsidP="00A14F96">
            <w:pPr>
              <w:jc w:val="center"/>
              <w:rPr>
                <w:rFonts w:asciiTheme="minorHAnsi" w:hAnsiTheme="minorHAnsi" w:cstheme="minorHAnsi"/>
                <w:sz w:val="22"/>
                <w:szCs w:val="22"/>
              </w:rPr>
            </w:pPr>
          </w:p>
        </w:tc>
        <w:tc>
          <w:tcPr>
            <w:tcW w:w="3544" w:type="dxa"/>
          </w:tcPr>
          <w:p w14:paraId="065B349E" w14:textId="77777777" w:rsidR="00103622" w:rsidRPr="001B5615" w:rsidRDefault="00103622" w:rsidP="00A14F96">
            <w:pPr>
              <w:jc w:val="both"/>
              <w:rPr>
                <w:rFonts w:asciiTheme="minorHAnsi" w:hAnsiTheme="minorHAnsi" w:cstheme="minorHAnsi"/>
                <w:color w:val="FF0000"/>
                <w:sz w:val="22"/>
                <w:szCs w:val="22"/>
              </w:rPr>
            </w:pPr>
          </w:p>
        </w:tc>
      </w:tr>
      <w:tr w:rsidR="00103622" w:rsidRPr="00552079" w14:paraId="176668C3" w14:textId="77777777" w:rsidTr="00A14F96">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34" w:type="dxa"/>
            <w:vAlign w:val="center"/>
          </w:tcPr>
          <w:p w14:paraId="5875F178"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2179ED0" w:rsidR="00103622" w:rsidRPr="00552079" w:rsidRDefault="00A14F96" w:rsidP="00A14F96">
            <w:pPr>
              <w:jc w:val="center"/>
              <w:rPr>
                <w:rFonts w:asciiTheme="minorHAnsi" w:hAnsiTheme="minorHAnsi" w:cstheme="minorHAnsi"/>
                <w:sz w:val="22"/>
                <w:szCs w:val="22"/>
              </w:rPr>
            </w:pPr>
            <w:r>
              <w:rPr>
                <w:rFonts w:asciiTheme="minorHAnsi" w:hAnsiTheme="minorHAnsi" w:cstheme="minorHAnsi"/>
                <w:sz w:val="22"/>
                <w:szCs w:val="22"/>
              </w:rPr>
              <w:t>23/09/2016</w:t>
            </w:r>
          </w:p>
        </w:tc>
        <w:tc>
          <w:tcPr>
            <w:tcW w:w="1134" w:type="dxa"/>
            <w:vAlign w:val="center"/>
          </w:tcPr>
          <w:p w14:paraId="5FCF29FC" w14:textId="77777777" w:rsidR="00103622" w:rsidRPr="00552079" w:rsidRDefault="00103622" w:rsidP="00A14F9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72B36EF" w:rsidR="00103622" w:rsidRPr="00552079" w:rsidRDefault="00A14F96" w:rsidP="004117A8">
            <w:pPr>
              <w:jc w:val="center"/>
              <w:rPr>
                <w:rFonts w:asciiTheme="minorHAnsi" w:hAnsiTheme="minorHAnsi" w:cstheme="minorHAnsi"/>
                <w:sz w:val="22"/>
                <w:szCs w:val="22"/>
              </w:rPr>
            </w:pPr>
            <w:r>
              <w:rPr>
                <w:rFonts w:asciiTheme="minorHAnsi" w:hAnsiTheme="minorHAnsi" w:cstheme="minorHAnsi"/>
                <w:sz w:val="22"/>
                <w:szCs w:val="22"/>
              </w:rPr>
              <w:t>1</w:t>
            </w:r>
            <w:r w:rsidR="004117A8">
              <w:rPr>
                <w:rFonts w:asciiTheme="minorHAnsi" w:hAnsiTheme="minorHAnsi" w:cstheme="minorHAnsi"/>
                <w:sz w:val="22"/>
                <w:szCs w:val="22"/>
              </w:rPr>
              <w:t>0</w:t>
            </w:r>
            <w:r>
              <w:rPr>
                <w:rFonts w:asciiTheme="minorHAnsi" w:hAnsiTheme="minorHAnsi" w:cstheme="minorHAnsi"/>
                <w:sz w:val="22"/>
                <w:szCs w:val="22"/>
              </w:rPr>
              <w:t>:30</w:t>
            </w:r>
          </w:p>
        </w:tc>
        <w:tc>
          <w:tcPr>
            <w:tcW w:w="3544" w:type="dxa"/>
            <w:vAlign w:val="center"/>
          </w:tcPr>
          <w:p w14:paraId="4581960E" w14:textId="538E1E20" w:rsidR="00103622" w:rsidRPr="001B5615" w:rsidRDefault="00A14F96" w:rsidP="00A14F96">
            <w:pPr>
              <w:jc w:val="both"/>
              <w:rPr>
                <w:rFonts w:asciiTheme="minorHAnsi" w:hAnsiTheme="minorHAnsi" w:cstheme="minorHAnsi"/>
                <w:color w:val="FF0000"/>
                <w:sz w:val="22"/>
                <w:szCs w:val="22"/>
                <w:lang w:val="es-BO"/>
              </w:rPr>
            </w:pPr>
            <w:r w:rsidRPr="005F7D58">
              <w:rPr>
                <w:rFonts w:asciiTheme="minorHAnsi" w:hAnsiTheme="minorHAnsi" w:cstheme="minorHAnsi"/>
                <w:i/>
                <w:sz w:val="22"/>
                <w:szCs w:val="22"/>
                <w:lang w:val="es-ES_tradnl"/>
              </w:rPr>
              <w:t xml:space="preserve">Oficinas de la Vicepresidencia Nacional de Operaciones-YPFB, ubicadas en Av. </w:t>
            </w:r>
            <w:proofErr w:type="spellStart"/>
            <w:r w:rsidRPr="005F7D58">
              <w:rPr>
                <w:rFonts w:asciiTheme="minorHAnsi" w:hAnsiTheme="minorHAnsi" w:cstheme="minorHAnsi"/>
                <w:i/>
                <w:sz w:val="22"/>
                <w:szCs w:val="22"/>
                <w:lang w:val="es-ES_tradnl"/>
              </w:rPr>
              <w:t>Grigotá</w:t>
            </w:r>
            <w:proofErr w:type="spellEnd"/>
            <w:r w:rsidRPr="005F7D58">
              <w:rPr>
                <w:rFonts w:asciiTheme="minorHAnsi" w:hAnsiTheme="minorHAnsi" w:cstheme="minorHAnsi"/>
                <w:i/>
                <w:sz w:val="22"/>
                <w:szCs w:val="22"/>
                <w:lang w:val="es-ES_tradnl"/>
              </w:rPr>
              <w:t xml:space="preserve"> esq. Regimiento Lanza s/n (entre 3er y 4to anillo) Santa Cruz</w:t>
            </w:r>
          </w:p>
        </w:tc>
      </w:tr>
      <w:tr w:rsidR="00A73638" w:rsidRPr="00552079" w14:paraId="4FDFCEA1" w14:textId="77777777" w:rsidTr="00A14F96">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79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13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4"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5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5942"/>
        <w:gridCol w:w="2577"/>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880EBBA" w14:textId="7DE64152" w:rsidR="00A14F96" w:rsidRDefault="008D5887" w:rsidP="004117A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p>
          <w:p w14:paraId="0E432E57" w14:textId="34E02DB1" w:rsidR="008D5887" w:rsidRPr="00A14F96" w:rsidRDefault="008D5887" w:rsidP="00A14F96">
            <w:pPr>
              <w:ind w:left="705"/>
              <w:jc w:val="center"/>
              <w:rPr>
                <w:rFonts w:asciiTheme="minorHAnsi" w:hAnsiTheme="minorHAnsi" w:cstheme="minorHAnsi"/>
                <w:b/>
                <w:sz w:val="22"/>
                <w:szCs w:val="22"/>
              </w:rPr>
            </w:pPr>
            <w:r w:rsidRPr="00D5656B">
              <w:rPr>
                <w:rFonts w:asciiTheme="minorHAnsi" w:hAnsiTheme="minorHAnsi" w:cstheme="minorHAnsi"/>
                <w:b/>
                <w:sz w:val="22"/>
                <w:szCs w:val="22"/>
              </w:rPr>
              <w:t>(</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53B69C37" w14:textId="77777777" w:rsidTr="00A14F9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9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257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A14F9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1745A117" w:rsidR="008D5887" w:rsidRPr="00552079" w:rsidRDefault="00A14F96"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942" w:type="dxa"/>
            <w:tcBorders>
              <w:top w:val="nil"/>
              <w:left w:val="nil"/>
              <w:bottom w:val="single" w:sz="8" w:space="0" w:color="auto"/>
              <w:right w:val="single" w:sz="8" w:space="0" w:color="auto"/>
            </w:tcBorders>
            <w:shd w:val="clear" w:color="000000" w:fill="FFFFFF"/>
            <w:vAlign w:val="center"/>
          </w:tcPr>
          <w:p w14:paraId="01D20C37" w14:textId="1F9A82E0" w:rsidR="008D5887" w:rsidRPr="00552079" w:rsidRDefault="00A14F96" w:rsidP="00A14F96">
            <w:pPr>
              <w:rPr>
                <w:rFonts w:asciiTheme="minorHAnsi" w:hAnsiTheme="minorHAnsi" w:cstheme="minorHAnsi"/>
                <w:color w:val="000000"/>
                <w:sz w:val="22"/>
                <w:szCs w:val="22"/>
                <w:lang w:val="es-BO" w:eastAsia="es-BO"/>
              </w:rPr>
            </w:pPr>
            <w:r w:rsidRPr="00A14F96">
              <w:rPr>
                <w:rFonts w:asciiTheme="minorHAnsi" w:hAnsiTheme="minorHAnsi" w:cstheme="minorHAnsi"/>
                <w:color w:val="000000"/>
                <w:sz w:val="22"/>
                <w:szCs w:val="22"/>
                <w:lang w:val="es-BO" w:eastAsia="es-BO"/>
              </w:rPr>
              <w:t>APOYO TECNICO ADQUISICION INTERGRAL MAGNETOTELURICA SUBANDINO NORTE</w:t>
            </w:r>
          </w:p>
        </w:tc>
        <w:tc>
          <w:tcPr>
            <w:tcW w:w="2577" w:type="dxa"/>
            <w:tcBorders>
              <w:top w:val="nil"/>
              <w:left w:val="nil"/>
              <w:bottom w:val="single" w:sz="8" w:space="0" w:color="auto"/>
              <w:right w:val="single" w:sz="8" w:space="0" w:color="auto"/>
            </w:tcBorders>
            <w:shd w:val="clear" w:color="auto" w:fill="auto"/>
            <w:noWrap/>
            <w:vAlign w:val="center"/>
          </w:tcPr>
          <w:p w14:paraId="722B5A44" w14:textId="523E7B6E" w:rsidR="008D5887" w:rsidRPr="00552079" w:rsidRDefault="004117A8"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360.075,00</w:t>
            </w:r>
          </w:p>
        </w:tc>
      </w:tr>
      <w:tr w:rsidR="008D5887" w:rsidRPr="00552079" w14:paraId="4ED976C0" w14:textId="77777777" w:rsidTr="00A14F96">
        <w:trPr>
          <w:trHeight w:val="330"/>
          <w:jc w:val="center"/>
        </w:trPr>
        <w:tc>
          <w:tcPr>
            <w:tcW w:w="649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2577" w:type="dxa"/>
            <w:tcBorders>
              <w:top w:val="nil"/>
              <w:left w:val="nil"/>
              <w:bottom w:val="single" w:sz="8" w:space="0" w:color="auto"/>
              <w:right w:val="single" w:sz="8" w:space="0" w:color="auto"/>
            </w:tcBorders>
            <w:shd w:val="clear" w:color="auto" w:fill="auto"/>
            <w:noWrap/>
            <w:vAlign w:val="center"/>
            <w:hideMark/>
          </w:tcPr>
          <w:p w14:paraId="706431DA" w14:textId="40D8BC49" w:rsidR="008D5887" w:rsidRPr="00552079" w:rsidRDefault="004117A8"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360.075,00</w:t>
            </w:r>
          </w:p>
        </w:tc>
      </w:tr>
    </w:tbl>
    <w:p w14:paraId="7045CB05" w14:textId="77777777" w:rsidR="008D5887" w:rsidRDefault="008D588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C4FA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C4FA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C4FA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C4FA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CC4FA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Default="00FF659D" w:rsidP="00B37050">
      <w:pPr>
        <w:jc w:val="both"/>
        <w:rPr>
          <w:rFonts w:asciiTheme="minorHAnsi" w:hAnsiTheme="minorHAnsi" w:cstheme="minorHAnsi"/>
          <w:b/>
          <w:sz w:val="22"/>
          <w:szCs w:val="22"/>
        </w:rPr>
      </w:pPr>
    </w:p>
    <w:p w14:paraId="6DB73789" w14:textId="77777777" w:rsidR="00A14F96" w:rsidRDefault="00A14F96" w:rsidP="00B37050">
      <w:pPr>
        <w:jc w:val="both"/>
        <w:rPr>
          <w:rFonts w:asciiTheme="minorHAnsi" w:hAnsiTheme="minorHAnsi" w:cstheme="minorHAnsi"/>
          <w:b/>
          <w:sz w:val="22"/>
          <w:szCs w:val="22"/>
        </w:rPr>
      </w:pPr>
    </w:p>
    <w:p w14:paraId="28DA84FF" w14:textId="77777777" w:rsidR="00A14F96" w:rsidRDefault="00A14F96" w:rsidP="00B37050">
      <w:pPr>
        <w:jc w:val="both"/>
        <w:rPr>
          <w:rFonts w:asciiTheme="minorHAnsi" w:hAnsiTheme="minorHAnsi" w:cstheme="minorHAnsi"/>
          <w:b/>
          <w:sz w:val="22"/>
          <w:szCs w:val="22"/>
        </w:rPr>
      </w:pPr>
    </w:p>
    <w:p w14:paraId="622CF8C9" w14:textId="77777777" w:rsidR="00A14F96" w:rsidRPr="00552079" w:rsidRDefault="00A14F96"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C4FA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C4FA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C4FA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C4FA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C4FA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C4FA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C4FA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C4F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C4F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C4F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C4FA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C4FA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C4FA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Default="008E1E9D" w:rsidP="00CC4FA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5C3C24B1" w14:textId="77777777" w:rsidR="00FA121C" w:rsidRPr="00552079" w:rsidRDefault="00FA121C" w:rsidP="00FA121C">
      <w:pPr>
        <w:pStyle w:val="Prrafodelista"/>
        <w:tabs>
          <w:tab w:val="left" w:pos="851"/>
        </w:tabs>
        <w:ind w:left="851"/>
        <w:contextualSpacing/>
        <w:jc w:val="both"/>
        <w:rPr>
          <w:rFonts w:asciiTheme="minorHAnsi" w:hAnsiTheme="minorHAnsi" w:cstheme="minorHAnsi"/>
          <w:sz w:val="22"/>
          <w:szCs w:val="22"/>
        </w:rPr>
      </w:pP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C4FA5">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C4FA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C4FA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C4FA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C4FA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C4FA5">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86BC4B8" w14:textId="77777777" w:rsidR="0046502B" w:rsidRDefault="0046502B" w:rsidP="004B0CFC">
      <w:pPr>
        <w:spacing w:after="200" w:line="276" w:lineRule="auto"/>
        <w:ind w:left="993"/>
        <w:jc w:val="both"/>
        <w:rPr>
          <w:rFonts w:asciiTheme="minorHAnsi" w:eastAsiaTheme="minorHAnsi" w:hAnsiTheme="minorHAnsi" w:cstheme="minorHAnsi"/>
          <w:sz w:val="22"/>
          <w:szCs w:val="22"/>
          <w:lang w:val="es-BO"/>
        </w:rPr>
      </w:pPr>
    </w:p>
    <w:p w14:paraId="1966AABA" w14:textId="77777777" w:rsidR="0046502B" w:rsidRDefault="0046502B"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CC4FA5">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C4FA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CC4FA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C4FA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7251222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2D989BB9" w14:textId="77777777" w:rsidR="00A14F96" w:rsidRDefault="00A14F96" w:rsidP="00472D6C">
      <w:pPr>
        <w:pStyle w:val="Prrafodelista"/>
        <w:ind w:left="426"/>
        <w:jc w:val="both"/>
        <w:rPr>
          <w:rFonts w:asciiTheme="minorHAnsi" w:hAnsiTheme="minorHAnsi" w:cstheme="minorHAnsi"/>
          <w:sz w:val="22"/>
          <w:szCs w:val="22"/>
        </w:rPr>
      </w:pPr>
    </w:p>
    <w:p w14:paraId="529AC26D" w14:textId="77777777" w:rsidR="00A14F96" w:rsidRDefault="00A14F96" w:rsidP="00472D6C">
      <w:pPr>
        <w:pStyle w:val="Prrafodelista"/>
        <w:ind w:left="426"/>
        <w:jc w:val="both"/>
        <w:rPr>
          <w:rFonts w:asciiTheme="minorHAnsi" w:hAnsiTheme="minorHAnsi" w:cstheme="minorHAnsi"/>
          <w:sz w:val="22"/>
          <w:szCs w:val="22"/>
        </w:rPr>
      </w:pPr>
    </w:p>
    <w:p w14:paraId="1621AE9C" w14:textId="77777777" w:rsidR="00A14F96" w:rsidRDefault="00A14F96" w:rsidP="00472D6C">
      <w:pPr>
        <w:pStyle w:val="Prrafodelista"/>
        <w:ind w:left="426"/>
        <w:jc w:val="both"/>
        <w:rPr>
          <w:rFonts w:asciiTheme="minorHAnsi" w:hAnsiTheme="minorHAnsi" w:cstheme="minorHAnsi"/>
          <w:sz w:val="22"/>
          <w:szCs w:val="22"/>
        </w:rPr>
      </w:pPr>
    </w:p>
    <w:p w14:paraId="25345670" w14:textId="77777777" w:rsidR="00A14F96" w:rsidRDefault="00A14F96" w:rsidP="00472D6C">
      <w:pPr>
        <w:pStyle w:val="Prrafodelista"/>
        <w:ind w:left="426"/>
        <w:jc w:val="both"/>
        <w:rPr>
          <w:rFonts w:asciiTheme="minorHAnsi" w:hAnsiTheme="minorHAnsi" w:cstheme="minorHAnsi"/>
          <w:sz w:val="22"/>
          <w:szCs w:val="22"/>
        </w:rPr>
      </w:pPr>
    </w:p>
    <w:p w14:paraId="63E4D044" w14:textId="77777777" w:rsidR="00A14F96" w:rsidRDefault="00A14F96" w:rsidP="00472D6C">
      <w:pPr>
        <w:pStyle w:val="Prrafodelista"/>
        <w:ind w:left="426"/>
        <w:jc w:val="both"/>
        <w:rPr>
          <w:rFonts w:asciiTheme="minorHAnsi" w:hAnsiTheme="minorHAnsi" w:cstheme="minorHAnsi"/>
          <w:sz w:val="22"/>
          <w:szCs w:val="22"/>
        </w:rPr>
      </w:pPr>
    </w:p>
    <w:p w14:paraId="5C16A8C7" w14:textId="77777777" w:rsidR="00A14F96" w:rsidRDefault="00A14F96" w:rsidP="00472D6C">
      <w:pPr>
        <w:pStyle w:val="Prrafodelista"/>
        <w:ind w:left="426"/>
        <w:jc w:val="both"/>
        <w:rPr>
          <w:rFonts w:asciiTheme="minorHAnsi" w:hAnsiTheme="minorHAnsi" w:cstheme="minorHAnsi"/>
          <w:sz w:val="22"/>
          <w:szCs w:val="22"/>
        </w:rPr>
      </w:pPr>
    </w:p>
    <w:p w14:paraId="6C55BF98" w14:textId="77777777" w:rsidR="00A14F96" w:rsidRDefault="00A14F96" w:rsidP="00472D6C">
      <w:pPr>
        <w:pStyle w:val="Prrafodelista"/>
        <w:ind w:left="426"/>
        <w:jc w:val="both"/>
        <w:rPr>
          <w:rFonts w:asciiTheme="minorHAnsi" w:hAnsiTheme="minorHAnsi" w:cstheme="minorHAnsi"/>
          <w:sz w:val="22"/>
          <w:szCs w:val="22"/>
        </w:rPr>
      </w:pPr>
    </w:p>
    <w:p w14:paraId="30A41A3D" w14:textId="77777777" w:rsidR="00A14F96" w:rsidRDefault="00A14F96" w:rsidP="00472D6C">
      <w:pPr>
        <w:pStyle w:val="Prrafodelista"/>
        <w:ind w:left="426"/>
        <w:jc w:val="both"/>
        <w:rPr>
          <w:rFonts w:asciiTheme="minorHAnsi" w:hAnsiTheme="minorHAnsi" w:cstheme="minorHAnsi"/>
          <w:sz w:val="22"/>
          <w:szCs w:val="22"/>
        </w:rPr>
      </w:pPr>
    </w:p>
    <w:p w14:paraId="228F5EEB" w14:textId="77777777" w:rsidR="00A14F96" w:rsidRPr="00552079" w:rsidRDefault="00A14F96"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Default="00486DD9" w:rsidP="00486DD9">
      <w:pPr>
        <w:pStyle w:val="Sinespaciado4"/>
      </w:pPr>
    </w:p>
    <w:p w14:paraId="3B3CBF8A" w14:textId="77777777" w:rsidR="006439A1" w:rsidRDefault="006439A1" w:rsidP="00486DD9">
      <w:pPr>
        <w:pStyle w:val="Sinespaciado4"/>
      </w:pPr>
    </w:p>
    <w:p w14:paraId="248CF564" w14:textId="77777777" w:rsidR="006439A1" w:rsidRDefault="006439A1" w:rsidP="00486DD9">
      <w:pPr>
        <w:pStyle w:val="Sinespaciado4"/>
      </w:pPr>
    </w:p>
    <w:p w14:paraId="0A587B30" w14:textId="77777777" w:rsidR="00FA121C" w:rsidRDefault="00FA121C" w:rsidP="00486DD9">
      <w:pPr>
        <w:pStyle w:val="Sinespaciado4"/>
      </w:pPr>
    </w:p>
    <w:p w14:paraId="4EAEB227" w14:textId="77777777" w:rsidR="006439A1" w:rsidRPr="00552079" w:rsidRDefault="006439A1"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27934D7" w:rsidR="00486DD9" w:rsidRPr="00552079" w:rsidRDefault="00FA121C" w:rsidP="00E46F13">
            <w:pPr>
              <w:jc w:val="both"/>
              <w:rPr>
                <w:rFonts w:asciiTheme="minorHAnsi" w:hAnsiTheme="minorHAnsi" w:cstheme="minorHAnsi"/>
                <w:sz w:val="22"/>
                <w:szCs w:val="22"/>
              </w:rPr>
            </w:pPr>
            <w:r w:rsidRPr="00FA121C">
              <w:rPr>
                <w:rFonts w:asciiTheme="minorHAnsi" w:hAnsiTheme="minorHAnsi" w:cstheme="minorHAnsi"/>
                <w:sz w:val="22"/>
                <w:szCs w:val="22"/>
              </w:rPr>
              <w:t>APOYO TECNICO ADQUISICION INTERGRAL MAGNETOTELURICA SUBANDINO NORTE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4144FAB0" w14:textId="77777777" w:rsidR="001E5B41" w:rsidRPr="00552079"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C4FA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C4FA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1EF55E2F" w14:textId="77777777" w:rsidR="006439A1" w:rsidRDefault="006439A1" w:rsidP="003A1C43">
      <w:pPr>
        <w:ind w:left="426"/>
        <w:jc w:val="both"/>
        <w:rPr>
          <w:rFonts w:asciiTheme="minorHAnsi" w:hAnsiTheme="minorHAnsi" w:cstheme="minorHAnsi"/>
          <w:sz w:val="22"/>
          <w:szCs w:val="22"/>
        </w:rPr>
      </w:pPr>
    </w:p>
    <w:p w14:paraId="462AE6A6" w14:textId="77777777" w:rsidR="006439A1" w:rsidRPr="00552079" w:rsidRDefault="006439A1"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EED1DF6" w14:textId="77777777" w:rsidR="00FA121C" w:rsidRDefault="00FA121C" w:rsidP="00B37050">
      <w:pPr>
        <w:jc w:val="center"/>
        <w:rPr>
          <w:rFonts w:asciiTheme="minorHAnsi" w:hAnsiTheme="minorHAnsi" w:cstheme="minorHAnsi"/>
          <w:b/>
          <w:sz w:val="22"/>
          <w:szCs w:val="22"/>
          <w:highlight w:val="yellow"/>
        </w:rPr>
      </w:pPr>
    </w:p>
    <w:p w14:paraId="59A32887" w14:textId="77777777" w:rsidR="00FA121C" w:rsidRDefault="00FA121C" w:rsidP="00B37050">
      <w:pPr>
        <w:jc w:val="center"/>
        <w:rPr>
          <w:rFonts w:asciiTheme="minorHAnsi" w:hAnsiTheme="minorHAnsi" w:cstheme="minorHAnsi"/>
          <w:b/>
          <w:sz w:val="22"/>
          <w:szCs w:val="22"/>
          <w:highlight w:val="yellow"/>
        </w:rPr>
      </w:pPr>
    </w:p>
    <w:p w14:paraId="6356ABCA" w14:textId="77777777" w:rsidR="00FA121C" w:rsidRDefault="00FA121C" w:rsidP="00B37050">
      <w:pPr>
        <w:jc w:val="center"/>
        <w:rPr>
          <w:rFonts w:asciiTheme="minorHAnsi" w:hAnsiTheme="minorHAnsi" w:cstheme="minorHAnsi"/>
          <w:b/>
          <w:sz w:val="22"/>
          <w:szCs w:val="22"/>
          <w:highlight w:val="yellow"/>
        </w:rPr>
      </w:pPr>
    </w:p>
    <w:p w14:paraId="0F09620A" w14:textId="77777777" w:rsidR="00FA121C" w:rsidRDefault="00FA121C"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6B6F4005" w14:textId="77777777" w:rsidR="001405F0" w:rsidRDefault="001405F0"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pPr w:leftFromText="141" w:rightFromText="141" w:horzAnchor="margin" w:tblpY="63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FA121C" w:rsidRPr="004E7D41" w14:paraId="0F3B95B5" w14:textId="77777777" w:rsidTr="00FA121C">
        <w:trPr>
          <w:trHeight w:val="496"/>
        </w:trPr>
        <w:tc>
          <w:tcPr>
            <w:tcW w:w="9356" w:type="dxa"/>
            <w:shd w:val="clear" w:color="auto" w:fill="BDD6EE"/>
            <w:vAlign w:val="center"/>
          </w:tcPr>
          <w:p w14:paraId="00C135DA" w14:textId="77777777" w:rsidR="00FA121C" w:rsidRPr="004E7D41" w:rsidRDefault="00FA121C" w:rsidP="00FA121C">
            <w:pPr>
              <w:jc w:val="both"/>
              <w:rPr>
                <w:rFonts w:ascii="Calibri" w:hAnsi="Calibri" w:cs="Calibri"/>
                <w:b/>
                <w:bCs/>
                <w:lang w:eastAsia="es-BO"/>
              </w:rPr>
            </w:pPr>
            <w:r>
              <w:rPr>
                <w:rFonts w:ascii="Calibri" w:hAnsi="Calibri" w:cs="Calibri"/>
                <w:b/>
                <w:bCs/>
                <w:lang w:eastAsia="es-BO"/>
              </w:rPr>
              <w:lastRenderedPageBreak/>
              <w:t>GARANTIAS FINANCIERAS</w:t>
            </w:r>
          </w:p>
        </w:tc>
      </w:tr>
      <w:tr w:rsidR="00FA121C" w:rsidRPr="004E7D41" w14:paraId="62B86349" w14:textId="77777777" w:rsidTr="00FA121C">
        <w:trPr>
          <w:trHeight w:val="496"/>
        </w:trPr>
        <w:tc>
          <w:tcPr>
            <w:tcW w:w="9356" w:type="dxa"/>
            <w:shd w:val="clear" w:color="auto" w:fill="auto"/>
            <w:vAlign w:val="center"/>
          </w:tcPr>
          <w:p w14:paraId="7BEB0C5B" w14:textId="77777777" w:rsidR="00FA121C" w:rsidRPr="004E7D41" w:rsidRDefault="00FA121C" w:rsidP="00FA121C">
            <w:pPr>
              <w:pStyle w:val="Sangradetextonormal"/>
              <w:widowControl w:val="0"/>
              <w:spacing w:after="240"/>
              <w:ind w:left="0"/>
              <w:jc w:val="both"/>
              <w:rPr>
                <w:rFonts w:ascii="Calibri" w:hAnsi="Calibri" w:cs="Arial"/>
                <w:b/>
                <w:bCs/>
                <w:sz w:val="22"/>
                <w:szCs w:val="22"/>
                <w:lang w:val="es-BO"/>
              </w:rPr>
            </w:pPr>
            <w:bookmarkStart w:id="2" w:name="_Toc389843824"/>
            <w:r w:rsidRPr="004E7D41">
              <w:rPr>
                <w:rFonts w:ascii="Calibri" w:hAnsi="Calibri" w:cs="Arial"/>
                <w:b/>
                <w:bCs/>
                <w:sz w:val="22"/>
                <w:szCs w:val="22"/>
                <w:lang w:val="es-BO"/>
              </w:rPr>
              <w:t>GARANTÍA DE SERIEDAD DE PROPUESTA</w:t>
            </w:r>
            <w:bookmarkEnd w:id="2"/>
          </w:p>
          <w:p w14:paraId="0345EEF8" w14:textId="77777777" w:rsidR="00FA121C" w:rsidRPr="006377C6" w:rsidRDefault="00FA121C" w:rsidP="00FA121C">
            <w:pPr>
              <w:spacing w:before="240" w:after="240"/>
              <w:jc w:val="both"/>
              <w:rPr>
                <w:rFonts w:ascii="Calibri" w:hAnsi="Calibri"/>
              </w:rPr>
            </w:pPr>
            <w:r w:rsidRPr="006377C6">
              <w:rPr>
                <w:rFonts w:ascii="Calibri" w:hAnsi="Calibri"/>
              </w:rPr>
              <w:t xml:space="preserve">A elección del PROPONENTE, según corresponda podrá optar por uno de los siguientes instrumentos financieros. </w:t>
            </w:r>
          </w:p>
          <w:p w14:paraId="2CED4B2E" w14:textId="77777777" w:rsidR="00FA121C" w:rsidRPr="006377C6" w:rsidRDefault="00FA121C" w:rsidP="00CC4FA5">
            <w:pPr>
              <w:widowControl w:val="0"/>
              <w:numPr>
                <w:ilvl w:val="0"/>
                <w:numId w:val="30"/>
              </w:numPr>
              <w:jc w:val="both"/>
              <w:rPr>
                <w:rFonts w:ascii="Calibri" w:hAnsi="Calibri" w:cs="Arial"/>
              </w:rPr>
            </w:pPr>
            <w:r w:rsidRPr="006377C6">
              <w:rPr>
                <w:rFonts w:ascii="Calibri" w:hAnsi="Calibri" w:cs="Arial"/>
              </w:rPr>
              <w:t xml:space="preserve">Carta de Crédito Stand </w:t>
            </w:r>
            <w:proofErr w:type="spellStart"/>
            <w:r w:rsidRPr="006377C6">
              <w:rPr>
                <w:rFonts w:ascii="Calibri" w:hAnsi="Calibri" w:cs="Arial"/>
              </w:rPr>
              <w:t>By</w:t>
            </w:r>
            <w:proofErr w:type="spellEnd"/>
            <w:r w:rsidRPr="006377C6">
              <w:rPr>
                <w:rFonts w:ascii="Calibri" w:hAnsi="Calibri" w:cs="Arial"/>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6377C6">
              <w:rPr>
                <w:rFonts w:ascii="Calibri" w:hAnsi="Calibri" w:cs="Arial"/>
              </w:rPr>
              <w:t>caracteristicas</w:t>
            </w:r>
            <w:proofErr w:type="spellEnd"/>
            <w:r w:rsidRPr="006377C6">
              <w:rPr>
                <w:rFonts w:ascii="Calibri" w:hAnsi="Calibri" w:cs="Arial"/>
              </w:rPr>
              <w:t xml:space="preserve"> expresas de renovable, irrevocable, y de ejecución a primer requerimiento, con vigencia de 90 días calendario y deberá ser emitida por un monto equivalente al 1% del valor de la propuesta económicas.</w:t>
            </w:r>
          </w:p>
          <w:p w14:paraId="2669E833" w14:textId="77777777" w:rsidR="00FA121C" w:rsidRPr="006377C6" w:rsidRDefault="00FA121C" w:rsidP="00CC4FA5">
            <w:pPr>
              <w:widowControl w:val="0"/>
              <w:numPr>
                <w:ilvl w:val="0"/>
                <w:numId w:val="30"/>
              </w:numPr>
              <w:jc w:val="both"/>
              <w:rPr>
                <w:rFonts w:ascii="Calibri" w:hAnsi="Calibri" w:cs="Arial"/>
              </w:rPr>
            </w:pPr>
            <w:r w:rsidRPr="006377C6">
              <w:rPr>
                <w:rFonts w:ascii="Calibri" w:hAnsi="Calibri" w:cs="Arial"/>
              </w:rPr>
              <w:t xml:space="preserve">Boleta de Garantía contra garantizada (por una carta de crédito Stand </w:t>
            </w:r>
            <w:proofErr w:type="spellStart"/>
            <w:r w:rsidRPr="006377C6">
              <w:rPr>
                <w:rFonts w:ascii="Calibri" w:hAnsi="Calibri" w:cs="Arial"/>
              </w:rPr>
              <w:t>By</w:t>
            </w:r>
            <w:proofErr w:type="spellEnd"/>
            <w:r w:rsidRPr="006377C6">
              <w:rPr>
                <w:rFonts w:ascii="Calibri" w:hAnsi="Calibri" w:cs="Arial"/>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47FDB7C1" w14:textId="77777777" w:rsidR="00FA121C" w:rsidRPr="006377C6" w:rsidRDefault="00FA121C" w:rsidP="00FA121C">
            <w:pPr>
              <w:widowControl w:val="0"/>
              <w:jc w:val="both"/>
              <w:rPr>
                <w:rFonts w:ascii="Calibri" w:hAnsi="Calibri" w:cs="Arial"/>
              </w:rPr>
            </w:pPr>
          </w:p>
          <w:p w14:paraId="6B7F4F09" w14:textId="77777777" w:rsidR="00FA121C" w:rsidRDefault="00FA121C" w:rsidP="00CC4FA5">
            <w:pPr>
              <w:widowControl w:val="0"/>
              <w:numPr>
                <w:ilvl w:val="0"/>
                <w:numId w:val="30"/>
              </w:numPr>
              <w:jc w:val="both"/>
              <w:rPr>
                <w:rFonts w:ascii="Calibri" w:hAnsi="Calibri" w:cs="Arial"/>
              </w:rPr>
            </w:pPr>
            <w:r w:rsidRPr="00B67867">
              <w:rPr>
                <w:rFonts w:ascii="Calibri" w:hAnsi="Calibri" w:cs="Arial"/>
                <w:b/>
              </w:rPr>
              <w:t>(1)</w:t>
            </w:r>
            <w:r>
              <w:rPr>
                <w:rFonts w:ascii="Calibri" w:hAnsi="Calibri" w:cs="Arial"/>
              </w:rPr>
              <w:t xml:space="preserve"> </w:t>
            </w:r>
            <w:r w:rsidRPr="00645251">
              <w:rPr>
                <w:rFonts w:ascii="Calibri" w:hAnsi="Calibri" w:cs="Arial"/>
              </w:rPr>
              <w:t xml:space="preserve">Garantía a Primer Requerimiento contra garantizada (por una carta de crédito Stand </w:t>
            </w:r>
            <w:proofErr w:type="spellStart"/>
            <w:r w:rsidRPr="00645251">
              <w:rPr>
                <w:rFonts w:ascii="Calibri" w:hAnsi="Calibri" w:cs="Arial"/>
              </w:rPr>
              <w:t>By</w:t>
            </w:r>
            <w:proofErr w:type="spellEnd"/>
            <w:r w:rsidRPr="00645251">
              <w:rPr>
                <w:rFonts w:ascii="Calibri" w:hAnsi="Calibri" w:cs="Aria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645251">
              <w:rPr>
                <w:rFonts w:ascii="Calibri" w:hAnsi="Calibri" w:cs="Arial"/>
              </w:rPr>
              <w:t>caracteristicas</w:t>
            </w:r>
            <w:proofErr w:type="spellEnd"/>
            <w:r w:rsidRPr="00645251">
              <w:rPr>
                <w:rFonts w:ascii="Calibri" w:hAnsi="Calibri" w:cs="Arial"/>
              </w:rPr>
              <w:t xml:space="preserve"> expresas de   renovable, irrevocable y de ejecución a primer requerimiento, con vigencia de 90 días calendario y deberá ser emitida por un monto equivalente al 1% del valor de la propuesta económica.</w:t>
            </w:r>
          </w:p>
          <w:p w14:paraId="0E080A01" w14:textId="77777777" w:rsidR="00FA121C" w:rsidRDefault="00FA121C" w:rsidP="00CC4FA5">
            <w:pPr>
              <w:widowControl w:val="0"/>
              <w:numPr>
                <w:ilvl w:val="0"/>
                <w:numId w:val="30"/>
              </w:numPr>
              <w:jc w:val="both"/>
              <w:rPr>
                <w:rFonts w:ascii="Calibri" w:hAnsi="Calibri" w:cs="Arial"/>
              </w:rPr>
            </w:pPr>
            <w:r w:rsidRPr="00B67867">
              <w:rPr>
                <w:rFonts w:ascii="Calibri" w:hAnsi="Calibri" w:cs="Arial"/>
                <w:b/>
              </w:rPr>
              <w:t>(1)</w:t>
            </w:r>
            <w:r w:rsidRPr="00645251">
              <w:rPr>
                <w:rFonts w:ascii="Calibri" w:hAnsi="Calibri" w:cs="Arial"/>
              </w:rPr>
              <w:t xml:space="preserve">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w:t>
            </w:r>
            <w:r>
              <w:rPr>
                <w:rFonts w:ascii="Calibri" w:hAnsi="Calibri" w:cs="Arial"/>
              </w:rPr>
              <w:t xml:space="preserve"> </w:t>
            </w:r>
            <w:r w:rsidRPr="00645251">
              <w:rPr>
                <w:rFonts w:ascii="Calibri" w:hAnsi="Calibri" w:cs="Arial"/>
              </w:rPr>
              <w:t>1% del valor de la propuesta económica.</w:t>
            </w:r>
          </w:p>
          <w:p w14:paraId="6574740B" w14:textId="77777777" w:rsidR="00FA121C" w:rsidRPr="006377C6" w:rsidRDefault="00FA121C" w:rsidP="00FA121C">
            <w:pPr>
              <w:widowControl w:val="0"/>
              <w:jc w:val="both"/>
              <w:rPr>
                <w:rFonts w:ascii="Calibri" w:hAnsi="Calibri" w:cs="Arial"/>
              </w:rPr>
            </w:pPr>
          </w:p>
          <w:p w14:paraId="3F94C63A" w14:textId="77777777" w:rsidR="00FA121C" w:rsidRPr="006377C6" w:rsidRDefault="00FA121C" w:rsidP="00FA121C">
            <w:pPr>
              <w:pStyle w:val="Sangradetextonormal"/>
              <w:widowControl w:val="0"/>
              <w:spacing w:after="240"/>
              <w:ind w:left="0"/>
              <w:jc w:val="both"/>
              <w:rPr>
                <w:rFonts w:ascii="Calibri" w:hAnsi="Calibri" w:cs="Arial"/>
                <w:b/>
                <w:bCs/>
                <w:sz w:val="22"/>
                <w:szCs w:val="22"/>
                <w:lang w:val="es-BO"/>
              </w:rPr>
            </w:pPr>
            <w:r w:rsidRPr="006377C6">
              <w:rPr>
                <w:rFonts w:ascii="Calibri" w:hAnsi="Calibri" w:cs="Arial"/>
                <w:b/>
                <w:bCs/>
                <w:sz w:val="22"/>
                <w:szCs w:val="22"/>
                <w:lang w:val="es-BO"/>
              </w:rPr>
              <w:t>GARANTÍA DE CUMPLIMIENTO DE CONTRATO</w:t>
            </w:r>
          </w:p>
          <w:p w14:paraId="49857F0E" w14:textId="77777777" w:rsidR="00FA121C" w:rsidRPr="006377C6" w:rsidRDefault="00FA121C" w:rsidP="00FA121C">
            <w:pPr>
              <w:spacing w:before="240" w:after="240"/>
              <w:jc w:val="both"/>
              <w:rPr>
                <w:rFonts w:ascii="Calibri" w:hAnsi="Calibri"/>
              </w:rPr>
            </w:pPr>
            <w:r w:rsidRPr="006377C6">
              <w:rPr>
                <w:rFonts w:ascii="Calibri" w:hAnsi="Calibri"/>
              </w:rPr>
              <w:t xml:space="preserve">A elección del CONTRATISTA, según corresponda podrá optar por uno de los siguientes instrumentos financieros. </w:t>
            </w:r>
          </w:p>
          <w:p w14:paraId="216809B7" w14:textId="77777777" w:rsidR="00FA121C" w:rsidRPr="006377C6" w:rsidRDefault="00FA121C" w:rsidP="00CC4FA5">
            <w:pPr>
              <w:pStyle w:val="Sangradetextonormal"/>
              <w:widowControl w:val="0"/>
              <w:numPr>
                <w:ilvl w:val="0"/>
                <w:numId w:val="30"/>
              </w:numPr>
              <w:spacing w:after="240"/>
              <w:jc w:val="both"/>
              <w:rPr>
                <w:rFonts w:ascii="Calibri" w:hAnsi="Calibri" w:cs="Arial"/>
                <w:bCs/>
                <w:sz w:val="22"/>
                <w:szCs w:val="22"/>
                <w:lang w:val="es-BO"/>
              </w:rPr>
            </w:pPr>
            <w:r w:rsidRPr="006377C6">
              <w:rPr>
                <w:rFonts w:ascii="Calibri" w:hAnsi="Calibri" w:cs="Arial"/>
                <w:bCs/>
                <w:sz w:val="22"/>
                <w:szCs w:val="22"/>
                <w:lang w:val="es-BO"/>
              </w:rPr>
              <w:t xml:space="preserve">Carta de Crédito Stand </w:t>
            </w:r>
            <w:proofErr w:type="spellStart"/>
            <w:r w:rsidRPr="006377C6">
              <w:rPr>
                <w:rFonts w:ascii="Calibri" w:hAnsi="Calibri" w:cs="Arial"/>
                <w:bCs/>
                <w:sz w:val="22"/>
                <w:szCs w:val="22"/>
                <w:lang w:val="es-BO"/>
              </w:rPr>
              <w:t>By</w:t>
            </w:r>
            <w:proofErr w:type="spellEnd"/>
            <w:r w:rsidRPr="006377C6">
              <w:rPr>
                <w:rFonts w:ascii="Calibri" w:hAnsi="Calibri" w:cs="Arial"/>
                <w:bCs/>
                <w:sz w:val="22"/>
                <w:szCs w:val="22"/>
                <w:lang w:val="es-BO"/>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6377C6">
              <w:rPr>
                <w:rFonts w:ascii="Calibri" w:hAnsi="Calibri" w:cs="Arial"/>
                <w:bCs/>
                <w:sz w:val="22"/>
                <w:szCs w:val="22"/>
                <w:lang w:val="es-BO"/>
              </w:rPr>
              <w:t>caracteristicas</w:t>
            </w:r>
            <w:proofErr w:type="spellEnd"/>
            <w:r w:rsidRPr="006377C6">
              <w:rPr>
                <w:rFonts w:ascii="Calibri" w:hAnsi="Calibri" w:cs="Arial"/>
                <w:bCs/>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2F496BDA" w14:textId="77777777" w:rsidR="00FA121C" w:rsidRPr="005E102B" w:rsidRDefault="00FA121C" w:rsidP="00CC4FA5">
            <w:pPr>
              <w:pStyle w:val="Sangradetextonormal"/>
              <w:widowControl w:val="0"/>
              <w:numPr>
                <w:ilvl w:val="0"/>
                <w:numId w:val="30"/>
              </w:numPr>
              <w:spacing w:after="240"/>
              <w:jc w:val="both"/>
              <w:rPr>
                <w:rFonts w:ascii="Calibri" w:hAnsi="Calibri" w:cs="Arial"/>
                <w:sz w:val="22"/>
                <w:szCs w:val="22"/>
                <w:lang w:val="es-BO"/>
              </w:rPr>
            </w:pPr>
            <w:r w:rsidRPr="006377C6">
              <w:rPr>
                <w:rFonts w:ascii="Calibri" w:hAnsi="Calibri" w:cs="Arial"/>
                <w:bCs/>
                <w:sz w:val="22"/>
                <w:szCs w:val="22"/>
                <w:lang w:val="es-BO"/>
              </w:rPr>
              <w:t xml:space="preserve">Boleta de Garantía contra garantizada (por una carta de crédito Stand </w:t>
            </w:r>
            <w:proofErr w:type="spellStart"/>
            <w:r w:rsidRPr="006377C6">
              <w:rPr>
                <w:rFonts w:ascii="Calibri" w:hAnsi="Calibri" w:cs="Arial"/>
                <w:bCs/>
                <w:sz w:val="22"/>
                <w:szCs w:val="22"/>
                <w:lang w:val="es-BO"/>
              </w:rPr>
              <w:t>By</w:t>
            </w:r>
            <w:proofErr w:type="spellEnd"/>
            <w:r w:rsidRPr="006377C6">
              <w:rPr>
                <w:rFonts w:ascii="Calibri" w:hAnsi="Calibri" w:cs="Arial"/>
                <w:bCs/>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w:t>
            </w:r>
            <w:r w:rsidRPr="006377C6">
              <w:rPr>
                <w:rFonts w:ascii="Calibri" w:hAnsi="Calibri" w:cs="Arial"/>
                <w:bCs/>
                <w:sz w:val="22"/>
                <w:szCs w:val="22"/>
                <w:lang w:val="es-BO"/>
              </w:rPr>
              <w:lastRenderedPageBreak/>
              <w:t>contrato.</w:t>
            </w:r>
          </w:p>
          <w:p w14:paraId="2EBB50C7" w14:textId="77777777" w:rsidR="00FA121C" w:rsidRDefault="00FA121C" w:rsidP="00CC4FA5">
            <w:pPr>
              <w:pStyle w:val="Sangradetextonormal"/>
              <w:widowControl w:val="0"/>
              <w:numPr>
                <w:ilvl w:val="0"/>
                <w:numId w:val="30"/>
              </w:numPr>
              <w:spacing w:after="240"/>
              <w:jc w:val="both"/>
              <w:rPr>
                <w:rFonts w:ascii="Calibri" w:hAnsi="Calibri" w:cs="Arial"/>
                <w:sz w:val="22"/>
                <w:szCs w:val="22"/>
                <w:lang w:val="es-BO"/>
              </w:rPr>
            </w:pPr>
            <w:r w:rsidRPr="00B67867">
              <w:rPr>
                <w:rFonts w:ascii="Calibri" w:hAnsi="Calibri" w:cs="Arial"/>
                <w:b/>
                <w:sz w:val="22"/>
                <w:szCs w:val="22"/>
                <w:lang w:val="es-BO"/>
              </w:rPr>
              <w:t>(1)</w:t>
            </w:r>
            <w:r>
              <w:rPr>
                <w:rFonts w:ascii="Calibri" w:hAnsi="Calibri" w:cs="Arial"/>
                <w:sz w:val="22"/>
                <w:szCs w:val="22"/>
                <w:lang w:val="es-BO"/>
              </w:rPr>
              <w:t xml:space="preserve"> </w:t>
            </w:r>
            <w:r w:rsidRPr="00645251">
              <w:rPr>
                <w:rFonts w:ascii="Calibri" w:hAnsi="Calibri" w:cs="Arial"/>
                <w:sz w:val="22"/>
                <w:szCs w:val="22"/>
                <w:lang w:val="es-BO"/>
              </w:rPr>
              <w:t xml:space="preserve">Garantía a Primer Requerimiento contra garantizada (por una carta de crédito Stand </w:t>
            </w:r>
            <w:proofErr w:type="spellStart"/>
            <w:r w:rsidRPr="00645251">
              <w:rPr>
                <w:rFonts w:ascii="Calibri" w:hAnsi="Calibri" w:cs="Arial"/>
                <w:sz w:val="22"/>
                <w:szCs w:val="22"/>
                <w:lang w:val="es-BO"/>
              </w:rPr>
              <w:t>By</w:t>
            </w:r>
            <w:proofErr w:type="spellEnd"/>
            <w:r w:rsidRPr="00645251">
              <w:rPr>
                <w:rFonts w:ascii="Calibri" w:hAnsi="Calibri" w:cs="Arial"/>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645251">
              <w:rPr>
                <w:rFonts w:ascii="Calibri" w:hAnsi="Calibri" w:cs="Arial"/>
                <w:sz w:val="22"/>
                <w:szCs w:val="22"/>
                <w:lang w:val="es-BO"/>
              </w:rPr>
              <w:t>caracteristicas</w:t>
            </w:r>
            <w:proofErr w:type="spellEnd"/>
            <w:r w:rsidRPr="00645251">
              <w:rPr>
                <w:rFonts w:ascii="Calibri" w:hAnsi="Calibri" w:cs="Arial"/>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6316C02D" w14:textId="77777777" w:rsidR="00FA121C" w:rsidRDefault="00FA121C" w:rsidP="00CC4FA5">
            <w:pPr>
              <w:pStyle w:val="Sangradetextonormal"/>
              <w:widowControl w:val="0"/>
              <w:numPr>
                <w:ilvl w:val="0"/>
                <w:numId w:val="30"/>
              </w:numPr>
              <w:spacing w:after="240"/>
              <w:jc w:val="both"/>
              <w:rPr>
                <w:rFonts w:ascii="Calibri" w:hAnsi="Calibri" w:cs="Arial"/>
                <w:sz w:val="22"/>
                <w:szCs w:val="22"/>
                <w:lang w:val="es-BO"/>
              </w:rPr>
            </w:pPr>
            <w:r w:rsidRPr="00B67867">
              <w:rPr>
                <w:rFonts w:ascii="Calibri" w:hAnsi="Calibri" w:cs="Arial"/>
                <w:b/>
                <w:sz w:val="22"/>
                <w:szCs w:val="22"/>
                <w:lang w:val="es-BO"/>
              </w:rPr>
              <w:t>(1)</w:t>
            </w:r>
            <w:r>
              <w:rPr>
                <w:rFonts w:ascii="Calibri" w:hAnsi="Calibri" w:cs="Arial"/>
                <w:sz w:val="22"/>
                <w:szCs w:val="22"/>
                <w:lang w:val="es-BO"/>
              </w:rPr>
              <w:t xml:space="preserve"> </w:t>
            </w:r>
            <w:r w:rsidRPr="00645251">
              <w:rPr>
                <w:rFonts w:ascii="Calibri" w:hAnsi="Calibri" w:cs="Arial"/>
                <w:sz w:val="22"/>
                <w:szCs w:val="22"/>
                <w:lang w:val="es-BO"/>
              </w:rPr>
              <w:t xml:space="preserve">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7AD76F09" w14:textId="77777777" w:rsidR="00FA121C" w:rsidRPr="005E102B" w:rsidRDefault="00FA121C" w:rsidP="00CC4FA5">
            <w:pPr>
              <w:pStyle w:val="Prrafodelista"/>
              <w:widowControl w:val="0"/>
              <w:numPr>
                <w:ilvl w:val="0"/>
                <w:numId w:val="31"/>
              </w:numPr>
              <w:spacing w:after="160" w:line="259" w:lineRule="auto"/>
              <w:contextualSpacing/>
              <w:jc w:val="both"/>
              <w:rPr>
                <w:rFonts w:ascii="Calibri" w:hAnsi="Calibri" w:cs="Arial"/>
              </w:rPr>
            </w:pPr>
            <w:r w:rsidRPr="005E102B">
              <w:rPr>
                <w:rFonts w:ascii="Calibri" w:hAnsi="Calibri" w:cs="Arial"/>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35CBB3AA" w14:textId="77777777" w:rsidR="00FA121C" w:rsidRPr="004E7D41" w:rsidRDefault="00FA121C" w:rsidP="00FA121C">
            <w:pPr>
              <w:pStyle w:val="Sangradetextonormal"/>
              <w:widowControl w:val="0"/>
              <w:spacing w:after="240"/>
              <w:ind w:left="360"/>
              <w:jc w:val="both"/>
              <w:rPr>
                <w:rFonts w:ascii="Calibri" w:hAnsi="Calibri" w:cs="Arial"/>
                <w:sz w:val="22"/>
                <w:szCs w:val="22"/>
                <w:lang w:val="es-BO"/>
              </w:rPr>
            </w:pPr>
          </w:p>
        </w:tc>
      </w:tr>
    </w:tbl>
    <w:p w14:paraId="5186C6B4" w14:textId="77777777" w:rsidR="00F50C94" w:rsidRDefault="00F50C94" w:rsidP="00B37050">
      <w:pPr>
        <w:jc w:val="center"/>
        <w:rPr>
          <w:rFonts w:asciiTheme="minorHAnsi" w:hAnsiTheme="minorHAnsi" w:cstheme="minorHAnsi"/>
          <w:b/>
          <w:sz w:val="22"/>
          <w:szCs w:val="22"/>
          <w:lang w:val="es-ES_tradnl"/>
        </w:rPr>
      </w:pPr>
    </w:p>
    <w:p w14:paraId="5FE48D4C" w14:textId="77777777" w:rsidR="00FA121C" w:rsidRDefault="00FA121C" w:rsidP="00B37050">
      <w:pPr>
        <w:jc w:val="center"/>
        <w:rPr>
          <w:rFonts w:asciiTheme="minorHAnsi" w:hAnsiTheme="minorHAnsi" w:cstheme="minorHAnsi"/>
          <w:b/>
          <w:sz w:val="22"/>
          <w:szCs w:val="22"/>
          <w:lang w:val="es-ES_tradnl"/>
        </w:rPr>
      </w:pPr>
    </w:p>
    <w:p w14:paraId="5E0D7F37" w14:textId="77777777" w:rsidR="00FA121C" w:rsidRDefault="00FA121C" w:rsidP="00B37050">
      <w:pPr>
        <w:jc w:val="center"/>
        <w:rPr>
          <w:rFonts w:asciiTheme="minorHAnsi" w:hAnsiTheme="minorHAnsi" w:cstheme="minorHAnsi"/>
          <w:b/>
          <w:sz w:val="22"/>
          <w:szCs w:val="22"/>
          <w:lang w:val="es-ES_tradnl"/>
        </w:rPr>
      </w:pPr>
    </w:p>
    <w:p w14:paraId="46D63C51" w14:textId="77777777" w:rsidR="00FA121C" w:rsidRDefault="00FA121C" w:rsidP="00B37050">
      <w:pPr>
        <w:jc w:val="center"/>
        <w:rPr>
          <w:rFonts w:asciiTheme="minorHAnsi" w:hAnsiTheme="minorHAnsi" w:cstheme="minorHAnsi"/>
          <w:b/>
          <w:sz w:val="22"/>
          <w:szCs w:val="22"/>
          <w:lang w:val="es-ES_tradnl"/>
        </w:rPr>
      </w:pPr>
    </w:p>
    <w:p w14:paraId="23D4D960" w14:textId="77777777" w:rsidR="00FA121C" w:rsidRDefault="00FA121C" w:rsidP="00B37050">
      <w:pPr>
        <w:jc w:val="center"/>
        <w:rPr>
          <w:rFonts w:asciiTheme="minorHAnsi" w:hAnsiTheme="minorHAnsi" w:cstheme="minorHAnsi"/>
          <w:b/>
          <w:sz w:val="22"/>
          <w:szCs w:val="22"/>
          <w:lang w:val="es-ES_tradnl"/>
        </w:rPr>
      </w:pPr>
    </w:p>
    <w:p w14:paraId="37A40B92" w14:textId="77777777" w:rsidR="00FA121C" w:rsidRDefault="00FA121C" w:rsidP="00B37050">
      <w:pPr>
        <w:jc w:val="center"/>
        <w:rPr>
          <w:rFonts w:asciiTheme="minorHAnsi" w:hAnsiTheme="minorHAnsi" w:cstheme="minorHAnsi"/>
          <w:b/>
          <w:sz w:val="22"/>
          <w:szCs w:val="22"/>
          <w:lang w:val="es-ES_tradnl"/>
        </w:rPr>
      </w:pPr>
    </w:p>
    <w:p w14:paraId="2B5CB5C2" w14:textId="77777777" w:rsidR="00FA121C" w:rsidRDefault="00FA121C" w:rsidP="00B37050">
      <w:pPr>
        <w:jc w:val="center"/>
        <w:rPr>
          <w:rFonts w:asciiTheme="minorHAnsi" w:hAnsiTheme="minorHAnsi" w:cstheme="minorHAnsi"/>
          <w:b/>
          <w:sz w:val="22"/>
          <w:szCs w:val="22"/>
          <w:lang w:val="es-ES_tradnl"/>
        </w:rPr>
      </w:pPr>
    </w:p>
    <w:p w14:paraId="1EB5A587" w14:textId="77777777" w:rsidR="00FA121C" w:rsidRDefault="00FA121C" w:rsidP="00B37050">
      <w:pPr>
        <w:jc w:val="center"/>
        <w:rPr>
          <w:rFonts w:asciiTheme="minorHAnsi" w:hAnsiTheme="minorHAnsi" w:cstheme="minorHAnsi"/>
          <w:b/>
          <w:sz w:val="22"/>
          <w:szCs w:val="22"/>
          <w:lang w:val="es-ES_tradnl"/>
        </w:rPr>
      </w:pPr>
    </w:p>
    <w:p w14:paraId="399BDB8C" w14:textId="77777777" w:rsidR="00FA121C" w:rsidRDefault="00FA121C" w:rsidP="00B37050">
      <w:pPr>
        <w:jc w:val="center"/>
        <w:rPr>
          <w:rFonts w:asciiTheme="minorHAnsi" w:hAnsiTheme="minorHAnsi" w:cstheme="minorHAnsi"/>
          <w:b/>
          <w:sz w:val="22"/>
          <w:szCs w:val="22"/>
          <w:lang w:val="es-ES_tradnl"/>
        </w:rPr>
      </w:pPr>
    </w:p>
    <w:p w14:paraId="2B4269D8" w14:textId="77777777" w:rsidR="00FA121C" w:rsidRDefault="00FA121C" w:rsidP="00B37050">
      <w:pPr>
        <w:jc w:val="center"/>
        <w:rPr>
          <w:rFonts w:asciiTheme="minorHAnsi" w:hAnsiTheme="minorHAnsi" w:cstheme="minorHAnsi"/>
          <w:b/>
          <w:sz w:val="22"/>
          <w:szCs w:val="22"/>
          <w:lang w:val="es-ES_tradnl"/>
        </w:rPr>
      </w:pPr>
    </w:p>
    <w:p w14:paraId="2DE35119" w14:textId="77777777" w:rsidR="00FA121C" w:rsidRDefault="00FA121C" w:rsidP="00B37050">
      <w:pPr>
        <w:jc w:val="center"/>
        <w:rPr>
          <w:rFonts w:asciiTheme="minorHAnsi" w:hAnsiTheme="minorHAnsi" w:cstheme="minorHAnsi"/>
          <w:b/>
          <w:sz w:val="22"/>
          <w:szCs w:val="22"/>
          <w:lang w:val="es-ES_tradnl"/>
        </w:rPr>
      </w:pPr>
    </w:p>
    <w:p w14:paraId="04AAE675" w14:textId="77777777" w:rsidR="00FA121C" w:rsidRDefault="00FA121C" w:rsidP="00B37050">
      <w:pPr>
        <w:jc w:val="center"/>
        <w:rPr>
          <w:rFonts w:asciiTheme="minorHAnsi" w:hAnsiTheme="minorHAnsi" w:cstheme="minorHAnsi"/>
          <w:b/>
          <w:sz w:val="22"/>
          <w:szCs w:val="22"/>
          <w:lang w:val="es-ES_tradnl"/>
        </w:rPr>
      </w:pPr>
    </w:p>
    <w:p w14:paraId="2B57B6BA" w14:textId="77777777" w:rsidR="00FA121C" w:rsidRDefault="00FA121C" w:rsidP="00B37050">
      <w:pPr>
        <w:jc w:val="center"/>
        <w:rPr>
          <w:rFonts w:asciiTheme="minorHAnsi" w:hAnsiTheme="minorHAnsi" w:cstheme="minorHAnsi"/>
          <w:b/>
          <w:sz w:val="22"/>
          <w:szCs w:val="22"/>
          <w:lang w:val="es-ES_tradnl"/>
        </w:rPr>
      </w:pPr>
    </w:p>
    <w:p w14:paraId="5F09B517" w14:textId="77777777" w:rsidR="00FA121C" w:rsidRDefault="00FA121C" w:rsidP="00B37050">
      <w:pPr>
        <w:jc w:val="center"/>
        <w:rPr>
          <w:rFonts w:asciiTheme="minorHAnsi" w:hAnsiTheme="minorHAnsi" w:cstheme="minorHAnsi"/>
          <w:b/>
          <w:sz w:val="22"/>
          <w:szCs w:val="22"/>
          <w:lang w:val="es-ES_tradnl"/>
        </w:rPr>
      </w:pPr>
    </w:p>
    <w:p w14:paraId="1275240D" w14:textId="77777777" w:rsidR="00FA121C" w:rsidRDefault="00FA121C" w:rsidP="00B37050">
      <w:pPr>
        <w:jc w:val="center"/>
        <w:rPr>
          <w:rFonts w:asciiTheme="minorHAnsi" w:hAnsiTheme="minorHAnsi" w:cstheme="minorHAnsi"/>
          <w:b/>
          <w:sz w:val="22"/>
          <w:szCs w:val="22"/>
          <w:lang w:val="es-ES_tradnl"/>
        </w:rPr>
      </w:pPr>
    </w:p>
    <w:p w14:paraId="32F4C165" w14:textId="77777777" w:rsidR="00FA121C" w:rsidRDefault="00FA121C" w:rsidP="00B37050">
      <w:pPr>
        <w:jc w:val="center"/>
        <w:rPr>
          <w:rFonts w:asciiTheme="minorHAnsi" w:hAnsiTheme="minorHAnsi" w:cstheme="minorHAnsi"/>
          <w:b/>
          <w:sz w:val="22"/>
          <w:szCs w:val="22"/>
          <w:lang w:val="es-ES_tradnl"/>
        </w:rPr>
      </w:pPr>
    </w:p>
    <w:p w14:paraId="72ABFBC8" w14:textId="77777777" w:rsidR="00FA121C" w:rsidRDefault="00FA121C" w:rsidP="00B37050">
      <w:pPr>
        <w:jc w:val="center"/>
        <w:rPr>
          <w:rFonts w:asciiTheme="minorHAnsi" w:hAnsiTheme="minorHAnsi" w:cstheme="minorHAnsi"/>
          <w:b/>
          <w:sz w:val="22"/>
          <w:szCs w:val="22"/>
          <w:lang w:val="es-ES_tradnl"/>
        </w:rPr>
      </w:pPr>
    </w:p>
    <w:p w14:paraId="4AE71B6C" w14:textId="77777777" w:rsidR="00FA121C" w:rsidRDefault="00FA121C" w:rsidP="00B37050">
      <w:pPr>
        <w:jc w:val="center"/>
        <w:rPr>
          <w:rFonts w:asciiTheme="minorHAnsi" w:hAnsiTheme="minorHAnsi" w:cstheme="minorHAnsi"/>
          <w:b/>
          <w:sz w:val="22"/>
          <w:szCs w:val="22"/>
          <w:lang w:val="es-ES_tradnl"/>
        </w:rPr>
      </w:pPr>
    </w:p>
    <w:p w14:paraId="1F13CA24" w14:textId="77777777" w:rsidR="00FA121C" w:rsidRDefault="00FA121C" w:rsidP="00B37050">
      <w:pPr>
        <w:jc w:val="center"/>
        <w:rPr>
          <w:rFonts w:asciiTheme="minorHAnsi" w:hAnsiTheme="minorHAnsi" w:cstheme="minorHAnsi"/>
          <w:b/>
          <w:sz w:val="22"/>
          <w:szCs w:val="22"/>
          <w:lang w:val="es-ES_tradnl"/>
        </w:rPr>
      </w:pPr>
    </w:p>
    <w:p w14:paraId="553E7AA1" w14:textId="77777777" w:rsidR="00FA121C" w:rsidRDefault="00FA121C" w:rsidP="00B37050">
      <w:pPr>
        <w:jc w:val="center"/>
        <w:rPr>
          <w:rFonts w:asciiTheme="minorHAnsi" w:hAnsiTheme="minorHAnsi" w:cstheme="minorHAnsi"/>
          <w:b/>
          <w:sz w:val="22"/>
          <w:szCs w:val="22"/>
          <w:lang w:val="es-ES_tradnl"/>
        </w:rPr>
      </w:pPr>
    </w:p>
    <w:p w14:paraId="58F34B21" w14:textId="77777777" w:rsidR="00FA121C" w:rsidRDefault="00FA121C" w:rsidP="00B37050">
      <w:pPr>
        <w:jc w:val="center"/>
        <w:rPr>
          <w:rFonts w:asciiTheme="minorHAnsi" w:hAnsiTheme="minorHAnsi" w:cstheme="minorHAnsi"/>
          <w:b/>
          <w:sz w:val="22"/>
          <w:szCs w:val="22"/>
          <w:lang w:val="es-ES_tradnl"/>
        </w:rPr>
      </w:pPr>
    </w:p>
    <w:p w14:paraId="08960643" w14:textId="77777777" w:rsidR="00FA121C" w:rsidRDefault="00FA121C" w:rsidP="00B37050">
      <w:pPr>
        <w:jc w:val="center"/>
        <w:rPr>
          <w:rFonts w:asciiTheme="minorHAnsi" w:hAnsiTheme="minorHAnsi" w:cstheme="minorHAnsi"/>
          <w:b/>
          <w:sz w:val="22"/>
          <w:szCs w:val="22"/>
          <w:lang w:val="es-ES_tradnl"/>
        </w:rPr>
      </w:pPr>
    </w:p>
    <w:p w14:paraId="7E7AE093" w14:textId="77777777" w:rsidR="00FA121C" w:rsidRDefault="00FA121C" w:rsidP="00B37050">
      <w:pPr>
        <w:jc w:val="center"/>
        <w:rPr>
          <w:rFonts w:asciiTheme="minorHAnsi" w:hAnsiTheme="minorHAnsi" w:cstheme="minorHAnsi"/>
          <w:b/>
          <w:sz w:val="22"/>
          <w:szCs w:val="22"/>
          <w:lang w:val="es-ES_tradnl"/>
        </w:rPr>
      </w:pPr>
    </w:p>
    <w:p w14:paraId="4B0655FF" w14:textId="77777777" w:rsidR="00FA121C" w:rsidRDefault="00FA121C" w:rsidP="00B37050">
      <w:pPr>
        <w:jc w:val="center"/>
        <w:rPr>
          <w:rFonts w:asciiTheme="minorHAnsi" w:hAnsiTheme="minorHAnsi" w:cstheme="minorHAnsi"/>
          <w:b/>
          <w:sz w:val="22"/>
          <w:szCs w:val="22"/>
          <w:lang w:val="es-ES_tradnl"/>
        </w:rPr>
      </w:pPr>
    </w:p>
    <w:p w14:paraId="4D1DF55F" w14:textId="77777777" w:rsidR="00FA121C" w:rsidRDefault="00FA121C" w:rsidP="00B37050">
      <w:pPr>
        <w:jc w:val="center"/>
        <w:rPr>
          <w:rFonts w:asciiTheme="minorHAnsi" w:hAnsiTheme="minorHAnsi" w:cstheme="minorHAnsi"/>
          <w:b/>
          <w:sz w:val="22"/>
          <w:szCs w:val="22"/>
          <w:lang w:val="es-ES_tradnl"/>
        </w:rPr>
      </w:pPr>
    </w:p>
    <w:p w14:paraId="115B2045" w14:textId="77777777" w:rsidR="00FA121C" w:rsidRDefault="00FA121C" w:rsidP="00B37050">
      <w:pPr>
        <w:jc w:val="center"/>
        <w:rPr>
          <w:rFonts w:asciiTheme="minorHAnsi" w:hAnsiTheme="minorHAnsi" w:cstheme="minorHAnsi"/>
          <w:b/>
          <w:sz w:val="22"/>
          <w:szCs w:val="22"/>
          <w:lang w:val="es-ES_tradnl"/>
        </w:rPr>
      </w:pPr>
    </w:p>
    <w:p w14:paraId="6FF1B9FA" w14:textId="77777777" w:rsidR="00FA121C" w:rsidRDefault="00FA121C" w:rsidP="00B37050">
      <w:pPr>
        <w:jc w:val="center"/>
        <w:rPr>
          <w:rFonts w:asciiTheme="minorHAnsi" w:hAnsiTheme="minorHAnsi" w:cstheme="minorHAnsi"/>
          <w:b/>
          <w:sz w:val="22"/>
          <w:szCs w:val="22"/>
          <w:lang w:val="es-ES_tradnl"/>
        </w:rPr>
      </w:pPr>
    </w:p>
    <w:p w14:paraId="27788D87" w14:textId="77777777" w:rsidR="00FA121C" w:rsidRDefault="00FA121C"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46CAC93D" w14:textId="77777777" w:rsidR="00EC2D01" w:rsidRPr="00725997" w:rsidRDefault="00EC2D01" w:rsidP="00EC2D01">
      <w:pPr>
        <w:ind w:left="708" w:hanging="708"/>
        <w:jc w:val="center"/>
        <w:rPr>
          <w:rFonts w:ascii="Calibri" w:hAnsi="Calibri" w:cs="Calibri"/>
          <w:b/>
          <w:sz w:val="22"/>
          <w:szCs w:val="22"/>
          <w:u w:val="single"/>
        </w:rPr>
      </w:pPr>
      <w:bookmarkStart w:id="3" w:name="_Toc71629437"/>
      <w:bookmarkStart w:id="4" w:name="_Toc287523215"/>
      <w:bookmarkStart w:id="5" w:name="_Toc275355323"/>
      <w:r w:rsidRPr="00725997">
        <w:rPr>
          <w:rFonts w:ascii="Calibri" w:hAnsi="Calibri" w:cs="Arial"/>
          <w:b/>
          <w:sz w:val="22"/>
          <w:szCs w:val="22"/>
          <w:u w:val="single"/>
        </w:rPr>
        <w:t>TÉRMINOS DE REFERENCIA</w:t>
      </w:r>
    </w:p>
    <w:p w14:paraId="6C970FF6" w14:textId="77777777" w:rsidR="00EC2D01" w:rsidRDefault="00EC2D01" w:rsidP="00EC2D01">
      <w:pPr>
        <w:pStyle w:val="Encabezado"/>
        <w:jc w:val="center"/>
        <w:rPr>
          <w:rFonts w:ascii="Calibri" w:eastAsia="Arial Unicode MS" w:hAnsi="Calibri" w:cs="Calibri"/>
          <w:b/>
          <w:sz w:val="22"/>
          <w:szCs w:val="18"/>
          <w:lang w:val="es-MX"/>
        </w:rPr>
      </w:pPr>
    </w:p>
    <w:p w14:paraId="7A4C324C" w14:textId="77777777" w:rsidR="00EC2D01" w:rsidRDefault="00EC2D01" w:rsidP="00EC2D01">
      <w:pPr>
        <w:pStyle w:val="Encabezado"/>
        <w:jc w:val="center"/>
        <w:rPr>
          <w:rFonts w:ascii="Verdana" w:hAnsi="Verdana" w:cs="Arial"/>
          <w:b/>
          <w:szCs w:val="18"/>
          <w:u w:val="single"/>
          <w:lang w:val="es-MX"/>
        </w:rPr>
      </w:pPr>
      <w:r w:rsidRPr="0035594C">
        <w:rPr>
          <w:rFonts w:ascii="Calibri" w:eastAsia="Arial Unicode MS" w:hAnsi="Calibri" w:cs="Calibri"/>
          <w:b/>
          <w:sz w:val="22"/>
          <w:szCs w:val="18"/>
          <w:u w:val="single"/>
          <w:lang w:val="es-MX"/>
        </w:rPr>
        <w:t xml:space="preserve">APOYO TÉCNICO ADQUISICIÓN INTEGRAL MAGNETOTELÚRICA SUBANDINO </w:t>
      </w:r>
      <w:r w:rsidRPr="0035594C">
        <w:rPr>
          <w:rFonts w:ascii="Verdana" w:hAnsi="Verdana" w:cs="Arial"/>
          <w:b/>
          <w:szCs w:val="18"/>
          <w:u w:val="single"/>
          <w:lang w:val="es-MX"/>
        </w:rPr>
        <w:t>NORTE</w:t>
      </w:r>
    </w:p>
    <w:p w14:paraId="58327708" w14:textId="77777777" w:rsidR="00EC2D01" w:rsidRPr="0035594C" w:rsidRDefault="00EC2D01" w:rsidP="00EC2D01">
      <w:pPr>
        <w:pStyle w:val="Encabezado"/>
        <w:jc w:val="center"/>
        <w:rPr>
          <w:rFonts w:ascii="Verdana" w:hAnsi="Verdana" w:cs="Arial"/>
          <w:b/>
          <w:szCs w:val="18"/>
          <w:u w:val="single"/>
          <w:lang w:val="es-MX"/>
        </w:rPr>
      </w:pPr>
    </w:p>
    <w:p w14:paraId="230D5DA0" w14:textId="77777777" w:rsidR="00EC2D01" w:rsidRDefault="00EC2D01" w:rsidP="00EC2D01">
      <w:pPr>
        <w:jc w:val="both"/>
        <w:rPr>
          <w:rFonts w:ascii="Calibri" w:hAnsi="Calibri" w:cs="Calibri"/>
          <w:bCs/>
          <w:sz w:val="22"/>
          <w:szCs w:val="22"/>
          <w:lang w:eastAsia="es-BO"/>
        </w:rPr>
      </w:pPr>
      <w:r w:rsidRPr="00725997">
        <w:rPr>
          <w:rFonts w:ascii="Calibri" w:hAnsi="Calibri" w:cs="Calibri"/>
          <w:bCs/>
          <w:sz w:val="22"/>
          <w:szCs w:val="22"/>
          <w:lang w:eastAsia="es-BO"/>
        </w:rPr>
        <w:t xml:space="preserve">La presente convocatoria tiene por objeto contratar los servicios técnicos de una Empresa Especializada en </w:t>
      </w:r>
      <w:r>
        <w:rPr>
          <w:rFonts w:ascii="Calibri" w:hAnsi="Calibri" w:cs="Calibri"/>
          <w:bCs/>
          <w:sz w:val="22"/>
          <w:szCs w:val="22"/>
          <w:lang w:eastAsia="es-BO"/>
        </w:rPr>
        <w:t xml:space="preserve">brindar </w:t>
      </w:r>
      <w:r w:rsidRPr="00725997">
        <w:rPr>
          <w:rFonts w:ascii="Calibri" w:hAnsi="Calibri" w:cs="Calibri"/>
          <w:bCs/>
          <w:sz w:val="22"/>
          <w:szCs w:val="22"/>
          <w:lang w:eastAsia="es-BO"/>
        </w:rPr>
        <w:t>“</w:t>
      </w:r>
      <w:r>
        <w:rPr>
          <w:rFonts w:ascii="Calibri" w:hAnsi="Calibri" w:cs="Calibri"/>
          <w:bCs/>
          <w:sz w:val="22"/>
          <w:szCs w:val="22"/>
          <w:lang w:eastAsia="es-BO"/>
        </w:rPr>
        <w:t xml:space="preserve">Apoyo Técnico </w:t>
      </w:r>
      <w:r w:rsidRPr="00725997">
        <w:rPr>
          <w:rFonts w:ascii="Calibri" w:hAnsi="Calibri" w:cs="Calibri"/>
          <w:bCs/>
          <w:sz w:val="22"/>
          <w:szCs w:val="22"/>
          <w:lang w:eastAsia="es-BO"/>
        </w:rPr>
        <w:t>Adquisición</w:t>
      </w:r>
      <w:r>
        <w:rPr>
          <w:rFonts w:ascii="Calibri" w:hAnsi="Calibri" w:cs="Calibri"/>
          <w:bCs/>
          <w:sz w:val="22"/>
          <w:szCs w:val="22"/>
          <w:lang w:eastAsia="es-BO"/>
        </w:rPr>
        <w:t xml:space="preserve"> Integral </w:t>
      </w:r>
      <w:r w:rsidRPr="00725997">
        <w:rPr>
          <w:rFonts w:ascii="Calibri" w:hAnsi="Calibri" w:cs="Calibri"/>
          <w:bCs/>
          <w:sz w:val="22"/>
          <w:szCs w:val="22"/>
          <w:lang w:eastAsia="es-BO"/>
        </w:rPr>
        <w:t>Magnetotelúrica</w:t>
      </w:r>
      <w:r>
        <w:rPr>
          <w:rFonts w:ascii="Calibri" w:hAnsi="Calibri" w:cs="Calibri"/>
          <w:bCs/>
          <w:sz w:val="22"/>
          <w:szCs w:val="22"/>
          <w:lang w:eastAsia="es-BO"/>
        </w:rPr>
        <w:t xml:space="preserve"> Subandino </w:t>
      </w:r>
      <w:r w:rsidRPr="0035594C">
        <w:rPr>
          <w:rFonts w:ascii="Calibri" w:hAnsi="Calibri" w:cs="Calibri"/>
          <w:bCs/>
          <w:sz w:val="22"/>
          <w:szCs w:val="22"/>
          <w:lang w:eastAsia="es-BO"/>
        </w:rPr>
        <w:t>Norte</w:t>
      </w:r>
      <w:r w:rsidRPr="00725997">
        <w:rPr>
          <w:rFonts w:ascii="Calibri" w:hAnsi="Calibri" w:cs="Calibri"/>
          <w:bCs/>
          <w:sz w:val="22"/>
          <w:szCs w:val="22"/>
          <w:lang w:eastAsia="es-BO"/>
        </w:rPr>
        <w:t>” de acuerdo a lo establecido en</w:t>
      </w:r>
      <w:r>
        <w:rPr>
          <w:rFonts w:ascii="Calibri" w:hAnsi="Calibri" w:cs="Calibri"/>
          <w:bCs/>
          <w:sz w:val="22"/>
          <w:szCs w:val="22"/>
          <w:lang w:eastAsia="es-BO"/>
        </w:rPr>
        <w:t xml:space="preserve"> el Reglamento de Contratación de Bienes y Servicios Especializados en el Extranjero en el marco del Decreto Supremo N° D.S. 26688 y sus Modificaciones.</w:t>
      </w:r>
    </w:p>
    <w:p w14:paraId="52CD964B" w14:textId="77777777" w:rsidR="00EC2D01" w:rsidRDefault="00EC2D01" w:rsidP="00EC2D01">
      <w:pPr>
        <w:jc w:val="both"/>
        <w:rPr>
          <w:rFonts w:ascii="Calibri" w:hAnsi="Calibri" w:cs="Verdana"/>
          <w:bCs/>
          <w:color w:val="000000"/>
        </w:rPr>
      </w:pPr>
    </w:p>
    <w:p w14:paraId="340BACEA" w14:textId="77777777" w:rsidR="00EC2D01" w:rsidRDefault="00EC2D01" w:rsidP="00EC2D01">
      <w:pPr>
        <w:pStyle w:val="Prrafodelista"/>
        <w:numPr>
          <w:ilvl w:val="0"/>
          <w:numId w:val="32"/>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3EF5558A" w14:textId="77777777" w:rsidR="00EC2D01" w:rsidRPr="00FA03A2" w:rsidRDefault="00EC2D01" w:rsidP="00EC2D01">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C2D01" w:rsidRPr="000A516A" w14:paraId="68CDF582" w14:textId="77777777" w:rsidTr="00EC2D01">
        <w:trPr>
          <w:trHeight w:val="336"/>
        </w:trPr>
        <w:tc>
          <w:tcPr>
            <w:tcW w:w="9356" w:type="dxa"/>
            <w:shd w:val="clear" w:color="auto" w:fill="B8CCE4"/>
            <w:vAlign w:val="center"/>
            <w:hideMark/>
          </w:tcPr>
          <w:p w14:paraId="64DF6260" w14:textId="77777777" w:rsidR="00EC2D01" w:rsidRPr="000A516A" w:rsidRDefault="00EC2D01" w:rsidP="00EC2D01">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EC2D01" w:rsidRPr="000A516A" w14:paraId="6D5ACD5C" w14:textId="77777777" w:rsidTr="00EC2D01">
        <w:trPr>
          <w:trHeight w:val="392"/>
        </w:trPr>
        <w:tc>
          <w:tcPr>
            <w:tcW w:w="9356" w:type="dxa"/>
            <w:shd w:val="clear" w:color="auto" w:fill="auto"/>
            <w:vAlign w:val="bottom"/>
          </w:tcPr>
          <w:p w14:paraId="40506700" w14:textId="77777777" w:rsidR="00EC2D01" w:rsidRDefault="00EC2D01" w:rsidP="00EC2D01">
            <w:pPr>
              <w:widowControl w:val="0"/>
              <w:spacing w:line="276" w:lineRule="auto"/>
              <w:jc w:val="both"/>
              <w:rPr>
                <w:rFonts w:ascii="Calibri" w:hAnsi="Calibri" w:cs="Calibri"/>
                <w:bCs/>
                <w:sz w:val="22"/>
                <w:szCs w:val="22"/>
                <w:lang w:eastAsia="es-BO"/>
              </w:rPr>
            </w:pPr>
            <w:r>
              <w:rPr>
                <w:rFonts w:ascii="Calibri" w:hAnsi="Calibri" w:cs="Calibri"/>
                <w:bCs/>
                <w:sz w:val="22"/>
                <w:szCs w:val="22"/>
                <w:lang w:eastAsia="es-BO"/>
              </w:rPr>
              <w:t>Yacimientos Petrolíferos Fiscales Bolivianos llevará a cabo el proyecto denominado “Adquisición Integral Magnetotelúrica Subandino Norte</w:t>
            </w:r>
            <w:r w:rsidRPr="007C06E7">
              <w:rPr>
                <w:rFonts w:ascii="Calibri" w:hAnsi="Calibri" w:cs="Calibri"/>
                <w:bCs/>
                <w:sz w:val="22"/>
                <w:szCs w:val="22"/>
                <w:lang w:eastAsia="es-BO"/>
              </w:rPr>
              <w:t xml:space="preserve">”, </w:t>
            </w:r>
            <w:r w:rsidRPr="00813F74">
              <w:rPr>
                <w:rFonts w:ascii="Calibri" w:hAnsi="Calibri" w:cs="Calibri"/>
                <w:bCs/>
                <w:sz w:val="22"/>
                <w:szCs w:val="22"/>
                <w:lang w:eastAsia="es-BO"/>
              </w:rPr>
              <w:t xml:space="preserve">con el objetivo de obtener información Magnetotelúrica en el Subandino </w:t>
            </w:r>
            <w:r>
              <w:rPr>
                <w:rFonts w:ascii="Calibri" w:hAnsi="Calibri" w:cs="Calibri"/>
                <w:bCs/>
                <w:sz w:val="22"/>
                <w:szCs w:val="22"/>
                <w:lang w:eastAsia="es-BO"/>
              </w:rPr>
              <w:t>Norte</w:t>
            </w:r>
            <w:r w:rsidRPr="00813F74">
              <w:rPr>
                <w:rFonts w:ascii="Calibri" w:hAnsi="Calibri" w:cs="Calibri"/>
                <w:bCs/>
                <w:sz w:val="22"/>
                <w:szCs w:val="22"/>
                <w:lang w:eastAsia="es-BO"/>
              </w:rPr>
              <w:t xml:space="preserve"> en áreas donde se posee incertidumbre o donde se carece de información necesaria para mejorar la visualización de la configuración de subsuelo y obtener  una mayor precisión en la definición de trampas hidrocarburíferas</w:t>
            </w:r>
            <w:r w:rsidRPr="001F46C0" w:rsidDel="00961E06">
              <w:rPr>
                <w:rFonts w:ascii="Calibri" w:hAnsi="Calibri" w:cs="Calibri"/>
                <w:bCs/>
                <w:sz w:val="22"/>
                <w:szCs w:val="22"/>
                <w:lang w:eastAsia="es-BO"/>
              </w:rPr>
              <w:t xml:space="preserve"> </w:t>
            </w:r>
            <w:r w:rsidRPr="001F46C0">
              <w:rPr>
                <w:rFonts w:ascii="Calibri" w:hAnsi="Calibri" w:cs="Calibri"/>
                <w:bCs/>
                <w:sz w:val="22"/>
                <w:szCs w:val="22"/>
                <w:lang w:eastAsia="es-BO"/>
              </w:rPr>
              <w:t>en las modalidad</w:t>
            </w:r>
            <w:r>
              <w:rPr>
                <w:rFonts w:ascii="Calibri" w:hAnsi="Calibri" w:cs="Calibri"/>
                <w:bCs/>
                <w:sz w:val="22"/>
                <w:szCs w:val="22"/>
                <w:lang w:eastAsia="es-BO"/>
              </w:rPr>
              <w:t xml:space="preserve">es de altas y bajas frecuencias, se  adquirirán, procesarán e interpretarán 3309 estaciones </w:t>
            </w:r>
            <w:proofErr w:type="spellStart"/>
            <w:r>
              <w:rPr>
                <w:rFonts w:ascii="Calibri" w:hAnsi="Calibri" w:cs="Calibri"/>
                <w:bCs/>
                <w:sz w:val="22"/>
                <w:szCs w:val="22"/>
                <w:lang w:eastAsia="es-BO"/>
              </w:rPr>
              <w:t>Magnetotelúricas</w:t>
            </w:r>
            <w:proofErr w:type="spellEnd"/>
            <w:r>
              <w:rPr>
                <w:rFonts w:ascii="Calibri" w:hAnsi="Calibri" w:cs="Calibri"/>
                <w:bCs/>
                <w:sz w:val="22"/>
                <w:szCs w:val="22"/>
                <w:lang w:eastAsia="es-BO"/>
              </w:rPr>
              <w:t>.</w:t>
            </w:r>
          </w:p>
          <w:p w14:paraId="678C3E9E" w14:textId="77777777" w:rsidR="00EC2D01" w:rsidRDefault="00EC2D01" w:rsidP="00EC2D01">
            <w:pPr>
              <w:spacing w:line="276" w:lineRule="auto"/>
              <w:jc w:val="both"/>
              <w:rPr>
                <w:rFonts w:ascii="Calibri" w:hAnsi="Calibri" w:cs="Calibri"/>
                <w:bCs/>
                <w:sz w:val="22"/>
                <w:szCs w:val="22"/>
                <w:lang w:eastAsia="es-BO"/>
              </w:rPr>
            </w:pPr>
          </w:p>
          <w:p w14:paraId="0A4B2884" w14:textId="77777777" w:rsidR="00EC2D01" w:rsidRDefault="00EC2D01" w:rsidP="00EC2D01">
            <w:pPr>
              <w:spacing w:line="276" w:lineRule="auto"/>
              <w:jc w:val="both"/>
              <w:rPr>
                <w:rFonts w:ascii="Calibri" w:hAnsi="Calibri" w:cs="Calibri"/>
                <w:bCs/>
                <w:sz w:val="22"/>
                <w:szCs w:val="22"/>
                <w:lang w:eastAsia="es-BO"/>
              </w:rPr>
            </w:pPr>
            <w:r w:rsidRPr="0035594C">
              <w:rPr>
                <w:rFonts w:ascii="Calibri" w:hAnsi="Calibri" w:cs="Calibri"/>
                <w:bCs/>
                <w:sz w:val="22"/>
                <w:szCs w:val="22"/>
                <w:lang w:eastAsia="es-BO"/>
              </w:rPr>
              <w:t xml:space="preserve">El proyecto “Adquisición Integral Magnetotelúrica Subandino Norte” se encuentra ubicado en los departamentos de La Paz y Beni, abarcando las provincias de Sud Yungas, Franz Tamayo, </w:t>
            </w:r>
            <w:proofErr w:type="spellStart"/>
            <w:r w:rsidRPr="0035594C">
              <w:rPr>
                <w:rFonts w:ascii="Calibri" w:hAnsi="Calibri" w:cs="Calibri"/>
                <w:bCs/>
                <w:sz w:val="22"/>
                <w:szCs w:val="22"/>
                <w:lang w:eastAsia="es-BO"/>
              </w:rPr>
              <w:t>Larecaja</w:t>
            </w:r>
            <w:proofErr w:type="spellEnd"/>
            <w:r w:rsidRPr="0035594C">
              <w:rPr>
                <w:rFonts w:ascii="Calibri" w:hAnsi="Calibri" w:cs="Calibri"/>
                <w:bCs/>
                <w:sz w:val="22"/>
                <w:szCs w:val="22"/>
                <w:lang w:eastAsia="es-BO"/>
              </w:rPr>
              <w:t xml:space="preserve">, Abel Iturralde y </w:t>
            </w:r>
            <w:proofErr w:type="spellStart"/>
            <w:r w:rsidRPr="0035594C">
              <w:rPr>
                <w:rFonts w:ascii="Calibri" w:hAnsi="Calibri" w:cs="Calibri"/>
                <w:bCs/>
                <w:sz w:val="22"/>
                <w:szCs w:val="22"/>
                <w:lang w:eastAsia="es-BO"/>
              </w:rPr>
              <w:t>Caranavi</w:t>
            </w:r>
            <w:proofErr w:type="spellEnd"/>
            <w:r w:rsidRPr="0035594C">
              <w:rPr>
                <w:rFonts w:ascii="Calibri" w:hAnsi="Calibri" w:cs="Calibri"/>
                <w:bCs/>
                <w:sz w:val="22"/>
                <w:szCs w:val="22"/>
                <w:lang w:eastAsia="es-BO"/>
              </w:rPr>
              <w:t xml:space="preserve"> de La Paz y General Jose </w:t>
            </w:r>
            <w:proofErr w:type="spellStart"/>
            <w:r w:rsidRPr="0035594C">
              <w:rPr>
                <w:rFonts w:ascii="Calibri" w:hAnsi="Calibri" w:cs="Calibri"/>
                <w:bCs/>
                <w:sz w:val="22"/>
                <w:szCs w:val="22"/>
                <w:lang w:eastAsia="es-BO"/>
              </w:rPr>
              <w:t>Ballivian</w:t>
            </w:r>
            <w:proofErr w:type="spellEnd"/>
            <w:r w:rsidRPr="0035594C">
              <w:rPr>
                <w:rFonts w:ascii="Calibri" w:hAnsi="Calibri" w:cs="Calibri"/>
                <w:bCs/>
                <w:sz w:val="22"/>
                <w:szCs w:val="22"/>
                <w:lang w:eastAsia="es-BO"/>
              </w:rPr>
              <w:t xml:space="preserve"> de Beni.</w:t>
            </w:r>
            <w:r>
              <w:rPr>
                <w:rFonts w:ascii="Calibri" w:hAnsi="Calibri" w:cs="Calibri"/>
                <w:bCs/>
                <w:sz w:val="22"/>
                <w:szCs w:val="22"/>
                <w:lang w:eastAsia="es-BO"/>
              </w:rPr>
              <w:t xml:space="preserve"> </w:t>
            </w:r>
            <w:r w:rsidRPr="00055629">
              <w:rPr>
                <w:rFonts w:ascii="Calibri" w:hAnsi="Calibri" w:cs="Calibri"/>
                <w:bCs/>
                <w:sz w:val="22"/>
                <w:szCs w:val="22"/>
                <w:lang w:eastAsia="es-BO"/>
              </w:rPr>
              <w:t>Morfológicamente está ubicada en el Subandino Norte área No Tradicional Petrolera de Bolivia, Zona 19S.</w:t>
            </w:r>
          </w:p>
          <w:p w14:paraId="005DFFC3" w14:textId="77777777" w:rsidR="00EC2D01" w:rsidRDefault="00EC2D01" w:rsidP="00EC2D01">
            <w:pPr>
              <w:spacing w:line="276" w:lineRule="auto"/>
              <w:jc w:val="both"/>
              <w:rPr>
                <w:rFonts w:ascii="Calibri" w:hAnsi="Calibri" w:cs="Calibri"/>
                <w:bCs/>
                <w:sz w:val="22"/>
                <w:szCs w:val="22"/>
                <w:lang w:eastAsia="es-BO"/>
              </w:rPr>
            </w:pPr>
          </w:p>
          <w:p w14:paraId="31298AF9" w14:textId="77777777" w:rsidR="00EC2D01" w:rsidRDefault="00EC2D01" w:rsidP="00EC2D01">
            <w:pPr>
              <w:spacing w:line="276" w:lineRule="auto"/>
              <w:jc w:val="both"/>
              <w:rPr>
                <w:rFonts w:ascii="Calibri" w:hAnsi="Calibri" w:cs="Calibri"/>
                <w:bCs/>
                <w:sz w:val="22"/>
                <w:szCs w:val="22"/>
                <w:lang w:eastAsia="es-BO"/>
              </w:rPr>
            </w:pPr>
          </w:p>
          <w:tbl>
            <w:tblPr>
              <w:tblW w:w="8215" w:type="dxa"/>
              <w:jc w:val="center"/>
              <w:tblLayout w:type="fixed"/>
              <w:tblCellMar>
                <w:left w:w="70" w:type="dxa"/>
                <w:right w:w="70" w:type="dxa"/>
              </w:tblCellMar>
              <w:tblLook w:val="04A0" w:firstRow="1" w:lastRow="0" w:firstColumn="1" w:lastColumn="0" w:noHBand="0" w:noVBand="1"/>
            </w:tblPr>
            <w:tblGrid>
              <w:gridCol w:w="791"/>
              <w:gridCol w:w="1355"/>
              <w:gridCol w:w="1479"/>
              <w:gridCol w:w="1212"/>
              <w:gridCol w:w="1322"/>
              <w:gridCol w:w="958"/>
              <w:gridCol w:w="1098"/>
            </w:tblGrid>
            <w:tr w:rsidR="00EC2D01" w14:paraId="5A139BF3" w14:textId="77777777" w:rsidTr="0046502B">
              <w:trPr>
                <w:trHeight w:val="483"/>
                <w:jc w:val="center"/>
              </w:trPr>
              <w:tc>
                <w:tcPr>
                  <w:tcW w:w="79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1C52F9A" w14:textId="77777777" w:rsidR="00EC2D01" w:rsidRDefault="00EC2D01" w:rsidP="00EC2D01">
                  <w:pPr>
                    <w:jc w:val="center"/>
                    <w:rPr>
                      <w:rFonts w:ascii="Calibri" w:hAnsi="Calibri"/>
                      <w:b/>
                      <w:bCs/>
                      <w:i/>
                      <w:iCs/>
                      <w:color w:val="000000"/>
                      <w:sz w:val="22"/>
                      <w:szCs w:val="22"/>
                      <w:lang w:val="es-BO" w:eastAsia="zh-TW"/>
                    </w:rPr>
                  </w:pPr>
                  <w:r>
                    <w:rPr>
                      <w:rFonts w:ascii="Calibri" w:hAnsi="Calibri"/>
                      <w:b/>
                      <w:bCs/>
                      <w:i/>
                      <w:iCs/>
                      <w:color w:val="000000"/>
                      <w:sz w:val="22"/>
                      <w:szCs w:val="22"/>
                    </w:rPr>
                    <w:t>N.-</w:t>
                  </w:r>
                </w:p>
              </w:tc>
              <w:tc>
                <w:tcPr>
                  <w:tcW w:w="1355" w:type="dxa"/>
                  <w:tcBorders>
                    <w:top w:val="single" w:sz="8" w:space="0" w:color="auto"/>
                    <w:left w:val="nil"/>
                    <w:bottom w:val="single" w:sz="8" w:space="0" w:color="auto"/>
                    <w:right w:val="single" w:sz="8" w:space="0" w:color="auto"/>
                  </w:tcBorders>
                  <w:shd w:val="clear" w:color="000000" w:fill="D9D9D9"/>
                  <w:noWrap/>
                  <w:vAlign w:val="center"/>
                  <w:hideMark/>
                </w:tcPr>
                <w:p w14:paraId="24BFF134" w14:textId="77777777" w:rsidR="00EC2D01" w:rsidRDefault="00EC2D01" w:rsidP="00EC2D01">
                  <w:pPr>
                    <w:jc w:val="center"/>
                    <w:rPr>
                      <w:rFonts w:ascii="Calibri" w:hAnsi="Calibri"/>
                      <w:b/>
                      <w:bCs/>
                      <w:i/>
                      <w:iCs/>
                      <w:color w:val="000000"/>
                      <w:sz w:val="22"/>
                      <w:szCs w:val="22"/>
                    </w:rPr>
                  </w:pPr>
                  <w:proofErr w:type="spellStart"/>
                  <w:r>
                    <w:rPr>
                      <w:rFonts w:ascii="Calibri" w:hAnsi="Calibri"/>
                      <w:b/>
                      <w:bCs/>
                      <w:i/>
                      <w:iCs/>
                      <w:color w:val="000000"/>
                      <w:sz w:val="22"/>
                      <w:szCs w:val="22"/>
                    </w:rPr>
                    <w:t>x_inicial</w:t>
                  </w:r>
                  <w:proofErr w:type="spellEnd"/>
                </w:p>
              </w:tc>
              <w:tc>
                <w:tcPr>
                  <w:tcW w:w="1479" w:type="dxa"/>
                  <w:tcBorders>
                    <w:top w:val="single" w:sz="8" w:space="0" w:color="auto"/>
                    <w:left w:val="nil"/>
                    <w:bottom w:val="single" w:sz="8" w:space="0" w:color="auto"/>
                    <w:right w:val="single" w:sz="8" w:space="0" w:color="auto"/>
                  </w:tcBorders>
                  <w:shd w:val="clear" w:color="000000" w:fill="D9D9D9"/>
                  <w:noWrap/>
                  <w:vAlign w:val="center"/>
                  <w:hideMark/>
                </w:tcPr>
                <w:p w14:paraId="72950B97" w14:textId="77777777" w:rsidR="00EC2D01" w:rsidRDefault="00EC2D01" w:rsidP="00EC2D01">
                  <w:pPr>
                    <w:jc w:val="center"/>
                    <w:rPr>
                      <w:rFonts w:ascii="Calibri" w:hAnsi="Calibri"/>
                      <w:b/>
                      <w:bCs/>
                      <w:i/>
                      <w:iCs/>
                      <w:color w:val="000000"/>
                      <w:sz w:val="22"/>
                      <w:szCs w:val="22"/>
                    </w:rPr>
                  </w:pPr>
                  <w:proofErr w:type="spellStart"/>
                  <w:r>
                    <w:rPr>
                      <w:rFonts w:ascii="Calibri" w:hAnsi="Calibri"/>
                      <w:b/>
                      <w:bCs/>
                      <w:i/>
                      <w:iCs/>
                      <w:color w:val="000000"/>
                      <w:sz w:val="22"/>
                      <w:szCs w:val="22"/>
                    </w:rPr>
                    <w:t>Y_Inicial</w:t>
                  </w:r>
                  <w:proofErr w:type="spellEnd"/>
                </w:p>
              </w:tc>
              <w:tc>
                <w:tcPr>
                  <w:tcW w:w="1212" w:type="dxa"/>
                  <w:tcBorders>
                    <w:top w:val="single" w:sz="8" w:space="0" w:color="auto"/>
                    <w:left w:val="nil"/>
                    <w:bottom w:val="single" w:sz="8" w:space="0" w:color="auto"/>
                    <w:right w:val="single" w:sz="8" w:space="0" w:color="auto"/>
                  </w:tcBorders>
                  <w:shd w:val="clear" w:color="000000" w:fill="D9D9D9"/>
                  <w:noWrap/>
                  <w:vAlign w:val="center"/>
                  <w:hideMark/>
                </w:tcPr>
                <w:p w14:paraId="5AEA866E" w14:textId="77777777" w:rsidR="00EC2D01" w:rsidRDefault="00EC2D01" w:rsidP="00EC2D01">
                  <w:pPr>
                    <w:jc w:val="center"/>
                    <w:rPr>
                      <w:rFonts w:ascii="Calibri" w:hAnsi="Calibri"/>
                      <w:b/>
                      <w:bCs/>
                      <w:i/>
                      <w:iCs/>
                      <w:color w:val="000000"/>
                      <w:sz w:val="22"/>
                      <w:szCs w:val="22"/>
                    </w:rPr>
                  </w:pPr>
                  <w:proofErr w:type="spellStart"/>
                  <w:r>
                    <w:rPr>
                      <w:rFonts w:ascii="Calibri" w:hAnsi="Calibri"/>
                      <w:b/>
                      <w:bCs/>
                      <w:i/>
                      <w:iCs/>
                      <w:color w:val="000000"/>
                      <w:sz w:val="22"/>
                      <w:szCs w:val="22"/>
                    </w:rPr>
                    <w:t>X_Final</w:t>
                  </w:r>
                  <w:proofErr w:type="spellEnd"/>
                </w:p>
              </w:tc>
              <w:tc>
                <w:tcPr>
                  <w:tcW w:w="1322" w:type="dxa"/>
                  <w:tcBorders>
                    <w:top w:val="single" w:sz="8" w:space="0" w:color="auto"/>
                    <w:left w:val="nil"/>
                    <w:bottom w:val="single" w:sz="8" w:space="0" w:color="auto"/>
                    <w:right w:val="single" w:sz="8" w:space="0" w:color="auto"/>
                  </w:tcBorders>
                  <w:shd w:val="clear" w:color="000000" w:fill="D9D9D9"/>
                  <w:noWrap/>
                  <w:vAlign w:val="center"/>
                  <w:hideMark/>
                </w:tcPr>
                <w:p w14:paraId="72341D6C" w14:textId="77777777" w:rsidR="00EC2D01" w:rsidRDefault="00EC2D01" w:rsidP="00EC2D01">
                  <w:pPr>
                    <w:jc w:val="center"/>
                    <w:rPr>
                      <w:rFonts w:ascii="Calibri" w:hAnsi="Calibri"/>
                      <w:b/>
                      <w:bCs/>
                      <w:i/>
                      <w:iCs/>
                      <w:color w:val="000000"/>
                      <w:sz w:val="22"/>
                      <w:szCs w:val="22"/>
                    </w:rPr>
                  </w:pPr>
                  <w:proofErr w:type="spellStart"/>
                  <w:r>
                    <w:rPr>
                      <w:rFonts w:ascii="Calibri" w:hAnsi="Calibri"/>
                      <w:b/>
                      <w:bCs/>
                      <w:i/>
                      <w:iCs/>
                      <w:color w:val="000000"/>
                      <w:sz w:val="22"/>
                      <w:szCs w:val="22"/>
                    </w:rPr>
                    <w:t>Y_Final</w:t>
                  </w:r>
                  <w:proofErr w:type="spellEnd"/>
                </w:p>
              </w:tc>
              <w:tc>
                <w:tcPr>
                  <w:tcW w:w="958" w:type="dxa"/>
                  <w:tcBorders>
                    <w:top w:val="single" w:sz="8" w:space="0" w:color="auto"/>
                    <w:left w:val="nil"/>
                    <w:bottom w:val="single" w:sz="8" w:space="0" w:color="auto"/>
                    <w:right w:val="single" w:sz="8" w:space="0" w:color="auto"/>
                  </w:tcBorders>
                  <w:shd w:val="clear" w:color="000000" w:fill="D9D9D9"/>
                  <w:noWrap/>
                  <w:vAlign w:val="center"/>
                  <w:hideMark/>
                </w:tcPr>
                <w:p w14:paraId="5459B4EA" w14:textId="77777777" w:rsidR="00EC2D01" w:rsidRDefault="00EC2D01" w:rsidP="00EC2D01">
                  <w:pPr>
                    <w:jc w:val="center"/>
                    <w:rPr>
                      <w:rFonts w:ascii="Calibri" w:hAnsi="Calibri"/>
                      <w:b/>
                      <w:bCs/>
                      <w:i/>
                      <w:iCs/>
                      <w:color w:val="000000"/>
                      <w:sz w:val="22"/>
                      <w:szCs w:val="22"/>
                    </w:rPr>
                  </w:pPr>
                  <w:r>
                    <w:rPr>
                      <w:rFonts w:ascii="Calibri" w:hAnsi="Calibri"/>
                      <w:b/>
                      <w:bCs/>
                      <w:i/>
                      <w:iCs/>
                      <w:color w:val="000000"/>
                      <w:sz w:val="22"/>
                      <w:szCs w:val="22"/>
                    </w:rPr>
                    <w:t>Longitud (Km)</w:t>
                  </w:r>
                </w:p>
              </w:tc>
              <w:tc>
                <w:tcPr>
                  <w:tcW w:w="1098" w:type="dxa"/>
                  <w:tcBorders>
                    <w:top w:val="single" w:sz="8" w:space="0" w:color="auto"/>
                    <w:left w:val="nil"/>
                    <w:bottom w:val="single" w:sz="8" w:space="0" w:color="auto"/>
                    <w:right w:val="single" w:sz="8" w:space="0" w:color="auto"/>
                  </w:tcBorders>
                  <w:shd w:val="clear" w:color="000000" w:fill="D9D9D9"/>
                  <w:noWrap/>
                  <w:vAlign w:val="center"/>
                  <w:hideMark/>
                </w:tcPr>
                <w:p w14:paraId="107E5871" w14:textId="77777777" w:rsidR="00EC2D01" w:rsidRDefault="00EC2D01" w:rsidP="00EC2D01">
                  <w:pPr>
                    <w:jc w:val="center"/>
                    <w:rPr>
                      <w:rFonts w:ascii="Calibri" w:hAnsi="Calibri"/>
                      <w:b/>
                      <w:bCs/>
                      <w:i/>
                      <w:iCs/>
                      <w:color w:val="000000"/>
                      <w:sz w:val="22"/>
                      <w:szCs w:val="22"/>
                    </w:rPr>
                  </w:pPr>
                  <w:r>
                    <w:rPr>
                      <w:rFonts w:ascii="Calibri" w:hAnsi="Calibri"/>
                      <w:b/>
                      <w:bCs/>
                      <w:i/>
                      <w:iCs/>
                      <w:color w:val="000000"/>
                      <w:sz w:val="22"/>
                      <w:szCs w:val="22"/>
                    </w:rPr>
                    <w:t>Estaciones</w:t>
                  </w:r>
                </w:p>
              </w:tc>
            </w:tr>
            <w:tr w:rsidR="00EC2D01" w14:paraId="7F94E97B"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3D529C42" w14:textId="77777777" w:rsidR="00EC2D01" w:rsidRDefault="00EC2D01" w:rsidP="00EC2D01">
                  <w:pPr>
                    <w:jc w:val="center"/>
                    <w:rPr>
                      <w:rFonts w:ascii="Calibri" w:hAnsi="Calibri"/>
                      <w:color w:val="000000"/>
                      <w:sz w:val="22"/>
                      <w:szCs w:val="22"/>
                    </w:rPr>
                  </w:pPr>
                  <w:r>
                    <w:rPr>
                      <w:rFonts w:ascii="Calibri" w:hAnsi="Calibri"/>
                      <w:color w:val="000000"/>
                      <w:sz w:val="22"/>
                      <w:szCs w:val="22"/>
                    </w:rPr>
                    <w:t>L1</w:t>
                  </w:r>
                </w:p>
              </w:tc>
              <w:tc>
                <w:tcPr>
                  <w:tcW w:w="1355" w:type="dxa"/>
                  <w:tcBorders>
                    <w:top w:val="nil"/>
                    <w:left w:val="nil"/>
                    <w:bottom w:val="single" w:sz="8" w:space="0" w:color="auto"/>
                    <w:right w:val="single" w:sz="8" w:space="0" w:color="auto"/>
                  </w:tcBorders>
                  <w:shd w:val="clear" w:color="auto" w:fill="auto"/>
                  <w:noWrap/>
                  <w:vAlign w:val="center"/>
                  <w:hideMark/>
                </w:tcPr>
                <w:p w14:paraId="254167CB" w14:textId="77777777" w:rsidR="00EC2D01" w:rsidRDefault="00EC2D01" w:rsidP="00EC2D01">
                  <w:pPr>
                    <w:jc w:val="center"/>
                    <w:rPr>
                      <w:rFonts w:ascii="Calibri" w:hAnsi="Calibri"/>
                      <w:color w:val="000000"/>
                      <w:sz w:val="22"/>
                      <w:szCs w:val="22"/>
                    </w:rPr>
                  </w:pPr>
                  <w:r>
                    <w:rPr>
                      <w:rFonts w:ascii="Calibri" w:hAnsi="Calibri"/>
                      <w:color w:val="000000"/>
                      <w:sz w:val="22"/>
                      <w:szCs w:val="22"/>
                    </w:rPr>
                    <w:t>502388,09</w:t>
                  </w:r>
                </w:p>
              </w:tc>
              <w:tc>
                <w:tcPr>
                  <w:tcW w:w="1479" w:type="dxa"/>
                  <w:tcBorders>
                    <w:top w:val="nil"/>
                    <w:left w:val="nil"/>
                    <w:bottom w:val="single" w:sz="8" w:space="0" w:color="auto"/>
                    <w:right w:val="single" w:sz="8" w:space="0" w:color="auto"/>
                  </w:tcBorders>
                  <w:shd w:val="clear" w:color="auto" w:fill="auto"/>
                  <w:noWrap/>
                  <w:vAlign w:val="center"/>
                  <w:hideMark/>
                </w:tcPr>
                <w:p w14:paraId="5937AC17" w14:textId="77777777" w:rsidR="00EC2D01" w:rsidRDefault="00EC2D01" w:rsidP="00EC2D01">
                  <w:pPr>
                    <w:jc w:val="center"/>
                    <w:rPr>
                      <w:rFonts w:ascii="Calibri" w:hAnsi="Calibri"/>
                      <w:color w:val="000000"/>
                      <w:sz w:val="22"/>
                      <w:szCs w:val="22"/>
                    </w:rPr>
                  </w:pPr>
                  <w:r>
                    <w:rPr>
                      <w:rFonts w:ascii="Calibri" w:hAnsi="Calibri"/>
                      <w:color w:val="000000"/>
                      <w:sz w:val="22"/>
                      <w:szCs w:val="22"/>
                    </w:rPr>
                    <w:t>8482460,93</w:t>
                  </w:r>
                </w:p>
              </w:tc>
              <w:tc>
                <w:tcPr>
                  <w:tcW w:w="1212" w:type="dxa"/>
                  <w:tcBorders>
                    <w:top w:val="nil"/>
                    <w:left w:val="nil"/>
                    <w:bottom w:val="single" w:sz="8" w:space="0" w:color="auto"/>
                    <w:right w:val="single" w:sz="8" w:space="0" w:color="auto"/>
                  </w:tcBorders>
                  <w:shd w:val="clear" w:color="auto" w:fill="auto"/>
                  <w:noWrap/>
                  <w:vAlign w:val="center"/>
                  <w:hideMark/>
                </w:tcPr>
                <w:p w14:paraId="47D1C3EC" w14:textId="77777777" w:rsidR="00EC2D01" w:rsidRDefault="00EC2D01" w:rsidP="00EC2D01">
                  <w:pPr>
                    <w:jc w:val="center"/>
                    <w:rPr>
                      <w:rFonts w:ascii="Calibri" w:hAnsi="Calibri"/>
                      <w:color w:val="000000"/>
                      <w:sz w:val="22"/>
                      <w:szCs w:val="22"/>
                    </w:rPr>
                  </w:pPr>
                  <w:r>
                    <w:rPr>
                      <w:rFonts w:ascii="Calibri" w:hAnsi="Calibri"/>
                      <w:color w:val="000000"/>
                      <w:sz w:val="22"/>
                      <w:szCs w:val="22"/>
                    </w:rPr>
                    <w:t>508804,29</w:t>
                  </w:r>
                </w:p>
              </w:tc>
              <w:tc>
                <w:tcPr>
                  <w:tcW w:w="1322" w:type="dxa"/>
                  <w:tcBorders>
                    <w:top w:val="nil"/>
                    <w:left w:val="nil"/>
                    <w:bottom w:val="single" w:sz="8" w:space="0" w:color="auto"/>
                    <w:right w:val="single" w:sz="8" w:space="0" w:color="auto"/>
                  </w:tcBorders>
                  <w:shd w:val="clear" w:color="auto" w:fill="auto"/>
                  <w:noWrap/>
                  <w:vAlign w:val="center"/>
                  <w:hideMark/>
                </w:tcPr>
                <w:p w14:paraId="55561F35" w14:textId="77777777" w:rsidR="00EC2D01" w:rsidRDefault="00EC2D01" w:rsidP="00EC2D01">
                  <w:pPr>
                    <w:jc w:val="center"/>
                    <w:rPr>
                      <w:rFonts w:ascii="Calibri" w:hAnsi="Calibri"/>
                      <w:color w:val="000000"/>
                      <w:sz w:val="22"/>
                      <w:szCs w:val="22"/>
                    </w:rPr>
                  </w:pPr>
                  <w:r>
                    <w:rPr>
                      <w:rFonts w:ascii="Calibri" w:hAnsi="Calibri"/>
                      <w:color w:val="000000"/>
                      <w:sz w:val="22"/>
                      <w:szCs w:val="22"/>
                    </w:rPr>
                    <w:t>8499287,05</w:t>
                  </w:r>
                </w:p>
              </w:tc>
              <w:tc>
                <w:tcPr>
                  <w:tcW w:w="958" w:type="dxa"/>
                  <w:tcBorders>
                    <w:top w:val="nil"/>
                    <w:left w:val="nil"/>
                    <w:bottom w:val="single" w:sz="8" w:space="0" w:color="auto"/>
                    <w:right w:val="single" w:sz="8" w:space="0" w:color="auto"/>
                  </w:tcBorders>
                  <w:shd w:val="clear" w:color="auto" w:fill="auto"/>
                  <w:noWrap/>
                  <w:vAlign w:val="center"/>
                  <w:hideMark/>
                </w:tcPr>
                <w:p w14:paraId="63F8125D" w14:textId="77777777" w:rsidR="00EC2D01" w:rsidRDefault="00EC2D01" w:rsidP="00EC2D01">
                  <w:pPr>
                    <w:jc w:val="center"/>
                    <w:rPr>
                      <w:rFonts w:ascii="Calibri" w:hAnsi="Calibri"/>
                      <w:color w:val="000000"/>
                      <w:sz w:val="22"/>
                      <w:szCs w:val="22"/>
                    </w:rPr>
                  </w:pPr>
                  <w:r>
                    <w:rPr>
                      <w:rFonts w:ascii="Calibri" w:hAnsi="Calibri"/>
                      <w:color w:val="000000"/>
                      <w:sz w:val="22"/>
                      <w:szCs w:val="22"/>
                    </w:rPr>
                    <w:t>18,01</w:t>
                  </w:r>
                </w:p>
              </w:tc>
              <w:tc>
                <w:tcPr>
                  <w:tcW w:w="1098" w:type="dxa"/>
                  <w:tcBorders>
                    <w:top w:val="nil"/>
                    <w:left w:val="nil"/>
                    <w:bottom w:val="single" w:sz="8" w:space="0" w:color="auto"/>
                    <w:right w:val="single" w:sz="8" w:space="0" w:color="auto"/>
                  </w:tcBorders>
                  <w:shd w:val="clear" w:color="auto" w:fill="auto"/>
                  <w:noWrap/>
                  <w:vAlign w:val="center"/>
                  <w:hideMark/>
                </w:tcPr>
                <w:p w14:paraId="3EE55905" w14:textId="77777777" w:rsidR="00EC2D01" w:rsidRDefault="00EC2D01" w:rsidP="00EC2D01">
                  <w:pPr>
                    <w:jc w:val="center"/>
                    <w:rPr>
                      <w:rFonts w:ascii="Calibri" w:hAnsi="Calibri"/>
                      <w:color w:val="000000"/>
                      <w:sz w:val="22"/>
                      <w:szCs w:val="22"/>
                    </w:rPr>
                  </w:pPr>
                  <w:r>
                    <w:rPr>
                      <w:rFonts w:ascii="Calibri" w:hAnsi="Calibri"/>
                      <w:color w:val="000000"/>
                      <w:sz w:val="22"/>
                      <w:szCs w:val="22"/>
                    </w:rPr>
                    <w:t>44</w:t>
                  </w:r>
                </w:p>
              </w:tc>
            </w:tr>
            <w:tr w:rsidR="00EC2D01" w14:paraId="0E856C30"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0ECE1DA1" w14:textId="77777777" w:rsidR="00EC2D01" w:rsidRDefault="00EC2D01" w:rsidP="00EC2D01">
                  <w:pPr>
                    <w:jc w:val="center"/>
                    <w:rPr>
                      <w:rFonts w:ascii="Calibri" w:hAnsi="Calibri"/>
                      <w:color w:val="000000"/>
                      <w:sz w:val="22"/>
                      <w:szCs w:val="22"/>
                    </w:rPr>
                  </w:pPr>
                  <w:r>
                    <w:rPr>
                      <w:rFonts w:ascii="Calibri" w:hAnsi="Calibri"/>
                      <w:color w:val="000000"/>
                      <w:sz w:val="22"/>
                      <w:szCs w:val="22"/>
                    </w:rPr>
                    <w:t>L2</w:t>
                  </w:r>
                </w:p>
              </w:tc>
              <w:tc>
                <w:tcPr>
                  <w:tcW w:w="1355" w:type="dxa"/>
                  <w:tcBorders>
                    <w:top w:val="nil"/>
                    <w:left w:val="nil"/>
                    <w:bottom w:val="single" w:sz="8" w:space="0" w:color="auto"/>
                    <w:right w:val="single" w:sz="8" w:space="0" w:color="auto"/>
                  </w:tcBorders>
                  <w:shd w:val="clear" w:color="auto" w:fill="auto"/>
                  <w:noWrap/>
                  <w:vAlign w:val="center"/>
                  <w:hideMark/>
                </w:tcPr>
                <w:p w14:paraId="14536C67" w14:textId="77777777" w:rsidR="00EC2D01" w:rsidRDefault="00EC2D01" w:rsidP="00EC2D01">
                  <w:pPr>
                    <w:jc w:val="center"/>
                    <w:rPr>
                      <w:rFonts w:ascii="Calibri" w:hAnsi="Calibri"/>
                      <w:color w:val="000000"/>
                      <w:sz w:val="22"/>
                      <w:szCs w:val="22"/>
                    </w:rPr>
                  </w:pPr>
                  <w:r>
                    <w:rPr>
                      <w:rFonts w:ascii="Calibri" w:hAnsi="Calibri"/>
                      <w:color w:val="000000"/>
                      <w:sz w:val="22"/>
                      <w:szCs w:val="22"/>
                    </w:rPr>
                    <w:t>512361,22</w:t>
                  </w:r>
                </w:p>
              </w:tc>
              <w:tc>
                <w:tcPr>
                  <w:tcW w:w="1479" w:type="dxa"/>
                  <w:tcBorders>
                    <w:top w:val="nil"/>
                    <w:left w:val="nil"/>
                    <w:bottom w:val="single" w:sz="8" w:space="0" w:color="auto"/>
                    <w:right w:val="single" w:sz="8" w:space="0" w:color="auto"/>
                  </w:tcBorders>
                  <w:shd w:val="clear" w:color="auto" w:fill="auto"/>
                  <w:noWrap/>
                  <w:vAlign w:val="center"/>
                  <w:hideMark/>
                </w:tcPr>
                <w:p w14:paraId="5F7266C2" w14:textId="77777777" w:rsidR="00EC2D01" w:rsidRDefault="00EC2D01" w:rsidP="00EC2D01">
                  <w:pPr>
                    <w:jc w:val="center"/>
                    <w:rPr>
                      <w:rFonts w:ascii="Calibri" w:hAnsi="Calibri"/>
                      <w:color w:val="000000"/>
                      <w:sz w:val="22"/>
                      <w:szCs w:val="22"/>
                    </w:rPr>
                  </w:pPr>
                  <w:r>
                    <w:rPr>
                      <w:rFonts w:ascii="Calibri" w:hAnsi="Calibri"/>
                      <w:color w:val="000000"/>
                      <w:sz w:val="22"/>
                      <w:szCs w:val="22"/>
                    </w:rPr>
                    <w:t>8479556,77</w:t>
                  </w:r>
                </w:p>
              </w:tc>
              <w:tc>
                <w:tcPr>
                  <w:tcW w:w="1212" w:type="dxa"/>
                  <w:tcBorders>
                    <w:top w:val="nil"/>
                    <w:left w:val="nil"/>
                    <w:bottom w:val="single" w:sz="8" w:space="0" w:color="auto"/>
                    <w:right w:val="single" w:sz="8" w:space="0" w:color="auto"/>
                  </w:tcBorders>
                  <w:shd w:val="clear" w:color="auto" w:fill="auto"/>
                  <w:noWrap/>
                  <w:vAlign w:val="center"/>
                  <w:hideMark/>
                </w:tcPr>
                <w:p w14:paraId="42DD1B49" w14:textId="77777777" w:rsidR="00EC2D01" w:rsidRDefault="00EC2D01" w:rsidP="00EC2D01">
                  <w:pPr>
                    <w:jc w:val="center"/>
                    <w:rPr>
                      <w:rFonts w:ascii="Calibri" w:hAnsi="Calibri"/>
                      <w:color w:val="000000"/>
                      <w:sz w:val="22"/>
                      <w:szCs w:val="22"/>
                    </w:rPr>
                  </w:pPr>
                  <w:r>
                    <w:rPr>
                      <w:rFonts w:ascii="Calibri" w:hAnsi="Calibri"/>
                      <w:color w:val="000000"/>
                      <w:sz w:val="22"/>
                      <w:szCs w:val="22"/>
                    </w:rPr>
                    <w:t>518777,43</w:t>
                  </w:r>
                </w:p>
              </w:tc>
              <w:tc>
                <w:tcPr>
                  <w:tcW w:w="1322" w:type="dxa"/>
                  <w:tcBorders>
                    <w:top w:val="nil"/>
                    <w:left w:val="nil"/>
                    <w:bottom w:val="single" w:sz="8" w:space="0" w:color="auto"/>
                    <w:right w:val="single" w:sz="8" w:space="0" w:color="auto"/>
                  </w:tcBorders>
                  <w:shd w:val="clear" w:color="auto" w:fill="auto"/>
                  <w:noWrap/>
                  <w:vAlign w:val="center"/>
                  <w:hideMark/>
                </w:tcPr>
                <w:p w14:paraId="376C8E32" w14:textId="77777777" w:rsidR="00EC2D01" w:rsidRDefault="00EC2D01" w:rsidP="00EC2D01">
                  <w:pPr>
                    <w:jc w:val="center"/>
                    <w:rPr>
                      <w:rFonts w:ascii="Calibri" w:hAnsi="Calibri"/>
                      <w:color w:val="000000"/>
                      <w:sz w:val="22"/>
                      <w:szCs w:val="22"/>
                    </w:rPr>
                  </w:pPr>
                  <w:r>
                    <w:rPr>
                      <w:rFonts w:ascii="Calibri" w:hAnsi="Calibri"/>
                      <w:color w:val="000000"/>
                      <w:sz w:val="22"/>
                      <w:szCs w:val="22"/>
                    </w:rPr>
                    <w:t>8496382,89</w:t>
                  </w:r>
                </w:p>
              </w:tc>
              <w:tc>
                <w:tcPr>
                  <w:tcW w:w="958" w:type="dxa"/>
                  <w:tcBorders>
                    <w:top w:val="nil"/>
                    <w:left w:val="nil"/>
                    <w:bottom w:val="single" w:sz="8" w:space="0" w:color="auto"/>
                    <w:right w:val="single" w:sz="8" w:space="0" w:color="auto"/>
                  </w:tcBorders>
                  <w:shd w:val="clear" w:color="auto" w:fill="auto"/>
                  <w:noWrap/>
                  <w:vAlign w:val="center"/>
                  <w:hideMark/>
                </w:tcPr>
                <w:p w14:paraId="5A97E35D" w14:textId="77777777" w:rsidR="00EC2D01" w:rsidRDefault="00EC2D01" w:rsidP="00EC2D01">
                  <w:pPr>
                    <w:jc w:val="center"/>
                    <w:rPr>
                      <w:rFonts w:ascii="Calibri" w:hAnsi="Calibri"/>
                      <w:color w:val="000000"/>
                      <w:sz w:val="22"/>
                      <w:szCs w:val="22"/>
                    </w:rPr>
                  </w:pPr>
                  <w:r>
                    <w:rPr>
                      <w:rFonts w:ascii="Calibri" w:hAnsi="Calibri"/>
                      <w:color w:val="000000"/>
                      <w:sz w:val="22"/>
                      <w:szCs w:val="22"/>
                    </w:rPr>
                    <w:t>18,01</w:t>
                  </w:r>
                </w:p>
              </w:tc>
              <w:tc>
                <w:tcPr>
                  <w:tcW w:w="1098" w:type="dxa"/>
                  <w:tcBorders>
                    <w:top w:val="nil"/>
                    <w:left w:val="nil"/>
                    <w:bottom w:val="single" w:sz="8" w:space="0" w:color="auto"/>
                    <w:right w:val="single" w:sz="8" w:space="0" w:color="auto"/>
                  </w:tcBorders>
                  <w:shd w:val="clear" w:color="auto" w:fill="auto"/>
                  <w:noWrap/>
                  <w:vAlign w:val="center"/>
                  <w:hideMark/>
                </w:tcPr>
                <w:p w14:paraId="0FFA4067" w14:textId="77777777" w:rsidR="00EC2D01" w:rsidRDefault="00EC2D01" w:rsidP="00EC2D01">
                  <w:pPr>
                    <w:jc w:val="center"/>
                    <w:rPr>
                      <w:rFonts w:ascii="Calibri" w:hAnsi="Calibri"/>
                      <w:color w:val="000000"/>
                      <w:sz w:val="22"/>
                      <w:szCs w:val="22"/>
                    </w:rPr>
                  </w:pPr>
                  <w:r>
                    <w:rPr>
                      <w:rFonts w:ascii="Calibri" w:hAnsi="Calibri"/>
                      <w:color w:val="000000"/>
                      <w:sz w:val="22"/>
                      <w:szCs w:val="22"/>
                    </w:rPr>
                    <w:t>42</w:t>
                  </w:r>
                </w:p>
              </w:tc>
            </w:tr>
            <w:tr w:rsidR="00EC2D01" w14:paraId="04FB7D61"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2F942CD4" w14:textId="77777777" w:rsidR="00EC2D01" w:rsidRDefault="00EC2D01" w:rsidP="00EC2D01">
                  <w:pPr>
                    <w:jc w:val="center"/>
                    <w:rPr>
                      <w:rFonts w:ascii="Calibri" w:hAnsi="Calibri"/>
                      <w:color w:val="000000"/>
                      <w:sz w:val="22"/>
                      <w:szCs w:val="22"/>
                    </w:rPr>
                  </w:pPr>
                  <w:r>
                    <w:rPr>
                      <w:rFonts w:ascii="Calibri" w:hAnsi="Calibri"/>
                      <w:color w:val="000000"/>
                      <w:sz w:val="22"/>
                      <w:szCs w:val="22"/>
                    </w:rPr>
                    <w:t>L3</w:t>
                  </w:r>
                </w:p>
              </w:tc>
              <w:tc>
                <w:tcPr>
                  <w:tcW w:w="1355" w:type="dxa"/>
                  <w:tcBorders>
                    <w:top w:val="nil"/>
                    <w:left w:val="nil"/>
                    <w:bottom w:val="single" w:sz="8" w:space="0" w:color="auto"/>
                    <w:right w:val="single" w:sz="8" w:space="0" w:color="auto"/>
                  </w:tcBorders>
                  <w:shd w:val="clear" w:color="auto" w:fill="auto"/>
                  <w:noWrap/>
                  <w:vAlign w:val="center"/>
                  <w:hideMark/>
                </w:tcPr>
                <w:p w14:paraId="62888E1D" w14:textId="77777777" w:rsidR="00EC2D01" w:rsidRDefault="00EC2D01" w:rsidP="00EC2D01">
                  <w:pPr>
                    <w:jc w:val="center"/>
                    <w:rPr>
                      <w:rFonts w:ascii="Calibri" w:hAnsi="Calibri"/>
                      <w:color w:val="000000"/>
                      <w:sz w:val="22"/>
                      <w:szCs w:val="22"/>
                    </w:rPr>
                  </w:pPr>
                  <w:r>
                    <w:rPr>
                      <w:rFonts w:ascii="Calibri" w:hAnsi="Calibri"/>
                      <w:color w:val="000000"/>
                      <w:sz w:val="22"/>
                      <w:szCs w:val="22"/>
                    </w:rPr>
                    <w:t>524985,6</w:t>
                  </w:r>
                </w:p>
              </w:tc>
              <w:tc>
                <w:tcPr>
                  <w:tcW w:w="1479" w:type="dxa"/>
                  <w:tcBorders>
                    <w:top w:val="nil"/>
                    <w:left w:val="nil"/>
                    <w:bottom w:val="single" w:sz="8" w:space="0" w:color="auto"/>
                    <w:right w:val="single" w:sz="8" w:space="0" w:color="auto"/>
                  </w:tcBorders>
                  <w:shd w:val="clear" w:color="auto" w:fill="auto"/>
                  <w:noWrap/>
                  <w:vAlign w:val="center"/>
                  <w:hideMark/>
                </w:tcPr>
                <w:p w14:paraId="2BC0EB38" w14:textId="77777777" w:rsidR="00EC2D01" w:rsidRDefault="00EC2D01" w:rsidP="00EC2D01">
                  <w:pPr>
                    <w:jc w:val="center"/>
                    <w:rPr>
                      <w:rFonts w:ascii="Calibri" w:hAnsi="Calibri"/>
                      <w:color w:val="000000"/>
                      <w:sz w:val="22"/>
                      <w:szCs w:val="22"/>
                    </w:rPr>
                  </w:pPr>
                  <w:r>
                    <w:rPr>
                      <w:rFonts w:ascii="Calibri" w:hAnsi="Calibri"/>
                      <w:color w:val="000000"/>
                      <w:sz w:val="22"/>
                      <w:szCs w:val="22"/>
                    </w:rPr>
                    <w:t>8472827,89</w:t>
                  </w:r>
                </w:p>
              </w:tc>
              <w:tc>
                <w:tcPr>
                  <w:tcW w:w="1212" w:type="dxa"/>
                  <w:tcBorders>
                    <w:top w:val="nil"/>
                    <w:left w:val="nil"/>
                    <w:bottom w:val="single" w:sz="8" w:space="0" w:color="auto"/>
                    <w:right w:val="single" w:sz="8" w:space="0" w:color="auto"/>
                  </w:tcBorders>
                  <w:shd w:val="clear" w:color="auto" w:fill="auto"/>
                  <w:noWrap/>
                  <w:vAlign w:val="center"/>
                  <w:hideMark/>
                </w:tcPr>
                <w:p w14:paraId="230C806A" w14:textId="77777777" w:rsidR="00EC2D01" w:rsidRDefault="00EC2D01" w:rsidP="00EC2D01">
                  <w:pPr>
                    <w:jc w:val="center"/>
                    <w:rPr>
                      <w:rFonts w:ascii="Calibri" w:hAnsi="Calibri"/>
                      <w:color w:val="000000"/>
                      <w:sz w:val="22"/>
                      <w:szCs w:val="22"/>
                    </w:rPr>
                  </w:pPr>
                  <w:r>
                    <w:rPr>
                      <w:rFonts w:ascii="Calibri" w:hAnsi="Calibri"/>
                      <w:color w:val="000000"/>
                      <w:sz w:val="22"/>
                      <w:szCs w:val="22"/>
                    </w:rPr>
                    <w:t>535339,33</w:t>
                  </w:r>
                </w:p>
              </w:tc>
              <w:tc>
                <w:tcPr>
                  <w:tcW w:w="1322" w:type="dxa"/>
                  <w:tcBorders>
                    <w:top w:val="nil"/>
                    <w:left w:val="nil"/>
                    <w:bottom w:val="single" w:sz="8" w:space="0" w:color="auto"/>
                    <w:right w:val="single" w:sz="8" w:space="0" w:color="auto"/>
                  </w:tcBorders>
                  <w:shd w:val="clear" w:color="auto" w:fill="auto"/>
                  <w:noWrap/>
                  <w:vAlign w:val="center"/>
                  <w:hideMark/>
                </w:tcPr>
                <w:p w14:paraId="31A71769" w14:textId="77777777" w:rsidR="00EC2D01" w:rsidRDefault="00EC2D01" w:rsidP="00EC2D01">
                  <w:pPr>
                    <w:jc w:val="center"/>
                    <w:rPr>
                      <w:rFonts w:ascii="Calibri" w:hAnsi="Calibri"/>
                      <w:color w:val="000000"/>
                      <w:sz w:val="22"/>
                      <w:szCs w:val="22"/>
                    </w:rPr>
                  </w:pPr>
                  <w:r>
                    <w:rPr>
                      <w:rFonts w:ascii="Calibri" w:hAnsi="Calibri"/>
                      <w:color w:val="000000"/>
                      <w:sz w:val="22"/>
                      <w:szCs w:val="22"/>
                    </w:rPr>
                    <w:t>8493820,97</w:t>
                  </w:r>
                </w:p>
              </w:tc>
              <w:tc>
                <w:tcPr>
                  <w:tcW w:w="958" w:type="dxa"/>
                  <w:tcBorders>
                    <w:top w:val="nil"/>
                    <w:left w:val="nil"/>
                    <w:bottom w:val="single" w:sz="8" w:space="0" w:color="auto"/>
                    <w:right w:val="single" w:sz="8" w:space="0" w:color="auto"/>
                  </w:tcBorders>
                  <w:shd w:val="clear" w:color="auto" w:fill="auto"/>
                  <w:noWrap/>
                  <w:vAlign w:val="center"/>
                  <w:hideMark/>
                </w:tcPr>
                <w:p w14:paraId="7239D3C2" w14:textId="77777777" w:rsidR="00EC2D01" w:rsidRDefault="00EC2D01" w:rsidP="00EC2D01">
                  <w:pPr>
                    <w:jc w:val="center"/>
                    <w:rPr>
                      <w:rFonts w:ascii="Calibri" w:hAnsi="Calibri"/>
                      <w:color w:val="000000"/>
                      <w:sz w:val="22"/>
                      <w:szCs w:val="22"/>
                    </w:rPr>
                  </w:pPr>
                  <w:r>
                    <w:rPr>
                      <w:rFonts w:ascii="Calibri" w:hAnsi="Calibri"/>
                      <w:color w:val="000000"/>
                      <w:sz w:val="22"/>
                      <w:szCs w:val="22"/>
                    </w:rPr>
                    <w:t>23,41</w:t>
                  </w:r>
                </w:p>
              </w:tc>
              <w:tc>
                <w:tcPr>
                  <w:tcW w:w="1098" w:type="dxa"/>
                  <w:tcBorders>
                    <w:top w:val="nil"/>
                    <w:left w:val="nil"/>
                    <w:bottom w:val="single" w:sz="8" w:space="0" w:color="auto"/>
                    <w:right w:val="single" w:sz="8" w:space="0" w:color="auto"/>
                  </w:tcBorders>
                  <w:shd w:val="clear" w:color="auto" w:fill="auto"/>
                  <w:noWrap/>
                  <w:vAlign w:val="center"/>
                  <w:hideMark/>
                </w:tcPr>
                <w:p w14:paraId="2F7DB7A8" w14:textId="77777777" w:rsidR="00EC2D01" w:rsidRDefault="00EC2D01" w:rsidP="00EC2D01">
                  <w:pPr>
                    <w:jc w:val="center"/>
                    <w:rPr>
                      <w:rFonts w:ascii="Calibri" w:hAnsi="Calibri"/>
                      <w:color w:val="000000"/>
                      <w:sz w:val="22"/>
                      <w:szCs w:val="22"/>
                    </w:rPr>
                  </w:pPr>
                  <w:r>
                    <w:rPr>
                      <w:rFonts w:ascii="Calibri" w:hAnsi="Calibri"/>
                      <w:color w:val="000000"/>
                      <w:sz w:val="22"/>
                      <w:szCs w:val="22"/>
                    </w:rPr>
                    <w:t>49</w:t>
                  </w:r>
                </w:p>
              </w:tc>
            </w:tr>
            <w:tr w:rsidR="00EC2D01" w14:paraId="378CBDCD"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3F05A172" w14:textId="77777777" w:rsidR="00EC2D01" w:rsidRDefault="00EC2D01" w:rsidP="00EC2D01">
                  <w:pPr>
                    <w:jc w:val="center"/>
                    <w:rPr>
                      <w:rFonts w:ascii="Calibri" w:hAnsi="Calibri"/>
                      <w:color w:val="000000"/>
                      <w:sz w:val="22"/>
                      <w:szCs w:val="22"/>
                    </w:rPr>
                  </w:pPr>
                  <w:r>
                    <w:rPr>
                      <w:rFonts w:ascii="Calibri" w:hAnsi="Calibri"/>
                      <w:color w:val="000000"/>
                      <w:sz w:val="22"/>
                      <w:szCs w:val="22"/>
                    </w:rPr>
                    <w:t>L4</w:t>
                  </w:r>
                </w:p>
              </w:tc>
              <w:tc>
                <w:tcPr>
                  <w:tcW w:w="1355" w:type="dxa"/>
                  <w:tcBorders>
                    <w:top w:val="nil"/>
                    <w:left w:val="nil"/>
                    <w:bottom w:val="single" w:sz="8" w:space="0" w:color="auto"/>
                    <w:right w:val="single" w:sz="8" w:space="0" w:color="auto"/>
                  </w:tcBorders>
                  <w:shd w:val="clear" w:color="auto" w:fill="auto"/>
                  <w:noWrap/>
                  <w:vAlign w:val="center"/>
                  <w:hideMark/>
                </w:tcPr>
                <w:p w14:paraId="560F5686" w14:textId="77777777" w:rsidR="00EC2D01" w:rsidRDefault="00EC2D01" w:rsidP="00EC2D01">
                  <w:pPr>
                    <w:jc w:val="center"/>
                    <w:rPr>
                      <w:rFonts w:ascii="Calibri" w:hAnsi="Calibri"/>
                      <w:color w:val="000000"/>
                      <w:sz w:val="22"/>
                      <w:szCs w:val="22"/>
                    </w:rPr>
                  </w:pPr>
                  <w:r>
                    <w:rPr>
                      <w:rFonts w:ascii="Calibri" w:hAnsi="Calibri"/>
                      <w:color w:val="000000"/>
                      <w:sz w:val="22"/>
                      <w:szCs w:val="22"/>
                    </w:rPr>
                    <w:t>537724,95</w:t>
                  </w:r>
                </w:p>
              </w:tc>
              <w:tc>
                <w:tcPr>
                  <w:tcW w:w="1479" w:type="dxa"/>
                  <w:tcBorders>
                    <w:top w:val="nil"/>
                    <w:left w:val="nil"/>
                    <w:bottom w:val="single" w:sz="8" w:space="0" w:color="auto"/>
                    <w:right w:val="single" w:sz="8" w:space="0" w:color="auto"/>
                  </w:tcBorders>
                  <w:shd w:val="clear" w:color="auto" w:fill="auto"/>
                  <w:noWrap/>
                  <w:vAlign w:val="center"/>
                  <w:hideMark/>
                </w:tcPr>
                <w:p w14:paraId="257730CB" w14:textId="77777777" w:rsidR="00EC2D01" w:rsidRDefault="00EC2D01" w:rsidP="00EC2D01">
                  <w:pPr>
                    <w:jc w:val="center"/>
                    <w:rPr>
                      <w:rFonts w:ascii="Calibri" w:hAnsi="Calibri"/>
                      <w:color w:val="000000"/>
                      <w:sz w:val="22"/>
                      <w:szCs w:val="22"/>
                    </w:rPr>
                  </w:pPr>
                  <w:r>
                    <w:rPr>
                      <w:rFonts w:ascii="Calibri" w:hAnsi="Calibri"/>
                      <w:color w:val="000000"/>
                      <w:sz w:val="22"/>
                      <w:szCs w:val="22"/>
                    </w:rPr>
                    <w:t>8466664,53</w:t>
                  </w:r>
                </w:p>
              </w:tc>
              <w:tc>
                <w:tcPr>
                  <w:tcW w:w="1212" w:type="dxa"/>
                  <w:tcBorders>
                    <w:top w:val="nil"/>
                    <w:left w:val="nil"/>
                    <w:bottom w:val="single" w:sz="8" w:space="0" w:color="auto"/>
                    <w:right w:val="single" w:sz="8" w:space="0" w:color="auto"/>
                  </w:tcBorders>
                  <w:shd w:val="clear" w:color="auto" w:fill="auto"/>
                  <w:noWrap/>
                  <w:vAlign w:val="center"/>
                  <w:hideMark/>
                </w:tcPr>
                <w:p w14:paraId="6897949D" w14:textId="77777777" w:rsidR="00EC2D01" w:rsidRDefault="00EC2D01" w:rsidP="00EC2D01">
                  <w:pPr>
                    <w:jc w:val="center"/>
                    <w:rPr>
                      <w:rFonts w:ascii="Calibri" w:hAnsi="Calibri"/>
                      <w:color w:val="000000"/>
                      <w:sz w:val="22"/>
                      <w:szCs w:val="22"/>
                    </w:rPr>
                  </w:pPr>
                  <w:r>
                    <w:rPr>
                      <w:rFonts w:ascii="Calibri" w:hAnsi="Calibri"/>
                      <w:color w:val="000000"/>
                      <w:sz w:val="22"/>
                      <w:szCs w:val="22"/>
                    </w:rPr>
                    <w:t>555080,78</w:t>
                  </w:r>
                </w:p>
              </w:tc>
              <w:tc>
                <w:tcPr>
                  <w:tcW w:w="1322" w:type="dxa"/>
                  <w:tcBorders>
                    <w:top w:val="nil"/>
                    <w:left w:val="nil"/>
                    <w:bottom w:val="single" w:sz="8" w:space="0" w:color="auto"/>
                    <w:right w:val="single" w:sz="8" w:space="0" w:color="auto"/>
                  </w:tcBorders>
                  <w:shd w:val="clear" w:color="auto" w:fill="auto"/>
                  <w:noWrap/>
                  <w:vAlign w:val="center"/>
                  <w:hideMark/>
                </w:tcPr>
                <w:p w14:paraId="1A2D4612" w14:textId="77777777" w:rsidR="00EC2D01" w:rsidRDefault="00EC2D01" w:rsidP="00EC2D01">
                  <w:pPr>
                    <w:jc w:val="center"/>
                    <w:rPr>
                      <w:rFonts w:ascii="Calibri" w:hAnsi="Calibri"/>
                      <w:color w:val="000000"/>
                      <w:sz w:val="22"/>
                      <w:szCs w:val="22"/>
                    </w:rPr>
                  </w:pPr>
                  <w:r>
                    <w:rPr>
                      <w:rFonts w:ascii="Calibri" w:hAnsi="Calibri"/>
                      <w:color w:val="000000"/>
                      <w:sz w:val="22"/>
                      <w:szCs w:val="22"/>
                    </w:rPr>
                    <w:t>8499570,58</w:t>
                  </w:r>
                </w:p>
              </w:tc>
              <w:tc>
                <w:tcPr>
                  <w:tcW w:w="958" w:type="dxa"/>
                  <w:tcBorders>
                    <w:top w:val="nil"/>
                    <w:left w:val="nil"/>
                    <w:bottom w:val="single" w:sz="8" w:space="0" w:color="auto"/>
                    <w:right w:val="single" w:sz="8" w:space="0" w:color="auto"/>
                  </w:tcBorders>
                  <w:shd w:val="clear" w:color="auto" w:fill="auto"/>
                  <w:noWrap/>
                  <w:vAlign w:val="center"/>
                  <w:hideMark/>
                </w:tcPr>
                <w:p w14:paraId="55E5DDC1" w14:textId="77777777" w:rsidR="00EC2D01" w:rsidRDefault="00EC2D01" w:rsidP="00EC2D01">
                  <w:pPr>
                    <w:jc w:val="center"/>
                    <w:rPr>
                      <w:rFonts w:ascii="Calibri" w:hAnsi="Calibri"/>
                      <w:color w:val="000000"/>
                      <w:sz w:val="22"/>
                      <w:szCs w:val="22"/>
                    </w:rPr>
                  </w:pPr>
                  <w:r>
                    <w:rPr>
                      <w:rFonts w:ascii="Calibri" w:hAnsi="Calibri"/>
                      <w:color w:val="000000"/>
                      <w:sz w:val="22"/>
                      <w:szCs w:val="22"/>
                    </w:rPr>
                    <w:t>37,2</w:t>
                  </w:r>
                </w:p>
              </w:tc>
              <w:tc>
                <w:tcPr>
                  <w:tcW w:w="1098" w:type="dxa"/>
                  <w:tcBorders>
                    <w:top w:val="nil"/>
                    <w:left w:val="nil"/>
                    <w:bottom w:val="single" w:sz="8" w:space="0" w:color="auto"/>
                    <w:right w:val="single" w:sz="8" w:space="0" w:color="auto"/>
                  </w:tcBorders>
                  <w:shd w:val="clear" w:color="auto" w:fill="auto"/>
                  <w:noWrap/>
                  <w:vAlign w:val="center"/>
                  <w:hideMark/>
                </w:tcPr>
                <w:p w14:paraId="6E791E4F" w14:textId="77777777" w:rsidR="00EC2D01" w:rsidRDefault="00EC2D01" w:rsidP="00EC2D01">
                  <w:pPr>
                    <w:jc w:val="center"/>
                    <w:rPr>
                      <w:rFonts w:ascii="Calibri" w:hAnsi="Calibri"/>
                      <w:color w:val="000000"/>
                      <w:sz w:val="22"/>
                      <w:szCs w:val="22"/>
                    </w:rPr>
                  </w:pPr>
                  <w:r>
                    <w:rPr>
                      <w:rFonts w:ascii="Calibri" w:hAnsi="Calibri"/>
                      <w:color w:val="000000"/>
                      <w:sz w:val="22"/>
                      <w:szCs w:val="22"/>
                    </w:rPr>
                    <w:t>62</w:t>
                  </w:r>
                </w:p>
              </w:tc>
            </w:tr>
            <w:tr w:rsidR="00EC2D01" w14:paraId="3B9713C5"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2D5A3A1D" w14:textId="77777777" w:rsidR="00EC2D01" w:rsidRDefault="00EC2D01" w:rsidP="00EC2D01">
                  <w:pPr>
                    <w:jc w:val="center"/>
                    <w:rPr>
                      <w:rFonts w:ascii="Calibri" w:hAnsi="Calibri"/>
                      <w:color w:val="000000"/>
                      <w:sz w:val="22"/>
                      <w:szCs w:val="22"/>
                    </w:rPr>
                  </w:pPr>
                  <w:r>
                    <w:rPr>
                      <w:rFonts w:ascii="Calibri" w:hAnsi="Calibri"/>
                      <w:color w:val="000000"/>
                      <w:sz w:val="22"/>
                      <w:szCs w:val="22"/>
                    </w:rPr>
                    <w:t>L5</w:t>
                  </w:r>
                </w:p>
              </w:tc>
              <w:tc>
                <w:tcPr>
                  <w:tcW w:w="1355" w:type="dxa"/>
                  <w:tcBorders>
                    <w:top w:val="nil"/>
                    <w:left w:val="nil"/>
                    <w:bottom w:val="single" w:sz="8" w:space="0" w:color="auto"/>
                    <w:right w:val="single" w:sz="8" w:space="0" w:color="auto"/>
                  </w:tcBorders>
                  <w:shd w:val="clear" w:color="auto" w:fill="auto"/>
                  <w:noWrap/>
                  <w:vAlign w:val="center"/>
                  <w:hideMark/>
                </w:tcPr>
                <w:p w14:paraId="79743FCD" w14:textId="77777777" w:rsidR="00EC2D01" w:rsidRDefault="00EC2D01" w:rsidP="00EC2D01">
                  <w:pPr>
                    <w:jc w:val="center"/>
                    <w:rPr>
                      <w:rFonts w:ascii="Calibri" w:hAnsi="Calibri"/>
                      <w:color w:val="000000"/>
                      <w:sz w:val="22"/>
                      <w:szCs w:val="22"/>
                    </w:rPr>
                  </w:pPr>
                  <w:r>
                    <w:rPr>
                      <w:rFonts w:ascii="Calibri" w:hAnsi="Calibri"/>
                      <w:color w:val="000000"/>
                      <w:sz w:val="22"/>
                      <w:szCs w:val="22"/>
                    </w:rPr>
                    <w:t>555070,85</w:t>
                  </w:r>
                </w:p>
              </w:tc>
              <w:tc>
                <w:tcPr>
                  <w:tcW w:w="1479" w:type="dxa"/>
                  <w:tcBorders>
                    <w:top w:val="nil"/>
                    <w:left w:val="nil"/>
                    <w:bottom w:val="single" w:sz="8" w:space="0" w:color="auto"/>
                    <w:right w:val="single" w:sz="8" w:space="0" w:color="auto"/>
                  </w:tcBorders>
                  <w:shd w:val="clear" w:color="auto" w:fill="auto"/>
                  <w:noWrap/>
                  <w:vAlign w:val="center"/>
                  <w:hideMark/>
                </w:tcPr>
                <w:p w14:paraId="7BC0906F" w14:textId="77777777" w:rsidR="00EC2D01" w:rsidRDefault="00EC2D01" w:rsidP="00EC2D01">
                  <w:pPr>
                    <w:jc w:val="center"/>
                    <w:rPr>
                      <w:rFonts w:ascii="Calibri" w:hAnsi="Calibri"/>
                      <w:color w:val="000000"/>
                      <w:sz w:val="22"/>
                      <w:szCs w:val="22"/>
                    </w:rPr>
                  </w:pPr>
                  <w:r>
                    <w:rPr>
                      <w:rFonts w:ascii="Calibri" w:hAnsi="Calibri"/>
                      <w:color w:val="000000"/>
                      <w:sz w:val="22"/>
                      <w:szCs w:val="22"/>
                    </w:rPr>
                    <w:t>8452287,45</w:t>
                  </w:r>
                </w:p>
              </w:tc>
              <w:tc>
                <w:tcPr>
                  <w:tcW w:w="1212" w:type="dxa"/>
                  <w:tcBorders>
                    <w:top w:val="nil"/>
                    <w:left w:val="nil"/>
                    <w:bottom w:val="single" w:sz="8" w:space="0" w:color="auto"/>
                    <w:right w:val="single" w:sz="8" w:space="0" w:color="auto"/>
                  </w:tcBorders>
                  <w:shd w:val="clear" w:color="auto" w:fill="auto"/>
                  <w:noWrap/>
                  <w:vAlign w:val="center"/>
                  <w:hideMark/>
                </w:tcPr>
                <w:p w14:paraId="2571E0FF" w14:textId="77777777" w:rsidR="00EC2D01" w:rsidRDefault="00EC2D01" w:rsidP="00EC2D01">
                  <w:pPr>
                    <w:jc w:val="center"/>
                    <w:rPr>
                      <w:rFonts w:ascii="Calibri" w:hAnsi="Calibri"/>
                      <w:color w:val="000000"/>
                      <w:sz w:val="22"/>
                      <w:szCs w:val="22"/>
                    </w:rPr>
                  </w:pPr>
                  <w:r>
                    <w:rPr>
                      <w:rFonts w:ascii="Calibri" w:hAnsi="Calibri"/>
                      <w:color w:val="000000"/>
                      <w:sz w:val="22"/>
                      <w:szCs w:val="22"/>
                    </w:rPr>
                    <w:t>573130,72</w:t>
                  </w:r>
                </w:p>
              </w:tc>
              <w:tc>
                <w:tcPr>
                  <w:tcW w:w="1322" w:type="dxa"/>
                  <w:tcBorders>
                    <w:top w:val="nil"/>
                    <w:left w:val="nil"/>
                    <w:bottom w:val="single" w:sz="8" w:space="0" w:color="auto"/>
                    <w:right w:val="single" w:sz="8" w:space="0" w:color="auto"/>
                  </w:tcBorders>
                  <w:shd w:val="clear" w:color="auto" w:fill="auto"/>
                  <w:noWrap/>
                  <w:vAlign w:val="center"/>
                  <w:hideMark/>
                </w:tcPr>
                <w:p w14:paraId="1CD1550E" w14:textId="77777777" w:rsidR="00EC2D01" w:rsidRDefault="00EC2D01" w:rsidP="00EC2D01">
                  <w:pPr>
                    <w:jc w:val="center"/>
                    <w:rPr>
                      <w:rFonts w:ascii="Calibri" w:hAnsi="Calibri"/>
                      <w:color w:val="000000"/>
                      <w:sz w:val="22"/>
                      <w:szCs w:val="22"/>
                    </w:rPr>
                  </w:pPr>
                  <w:r>
                    <w:rPr>
                      <w:rFonts w:ascii="Calibri" w:hAnsi="Calibri"/>
                      <w:color w:val="000000"/>
                      <w:sz w:val="22"/>
                      <w:szCs w:val="22"/>
                    </w:rPr>
                    <w:t>8486514,07</w:t>
                  </w:r>
                </w:p>
              </w:tc>
              <w:tc>
                <w:tcPr>
                  <w:tcW w:w="958" w:type="dxa"/>
                  <w:tcBorders>
                    <w:top w:val="nil"/>
                    <w:left w:val="nil"/>
                    <w:bottom w:val="single" w:sz="8" w:space="0" w:color="auto"/>
                    <w:right w:val="single" w:sz="8" w:space="0" w:color="auto"/>
                  </w:tcBorders>
                  <w:shd w:val="clear" w:color="auto" w:fill="auto"/>
                  <w:noWrap/>
                  <w:vAlign w:val="center"/>
                  <w:hideMark/>
                </w:tcPr>
                <w:p w14:paraId="25B8B954" w14:textId="77777777" w:rsidR="00EC2D01" w:rsidRDefault="00EC2D01" w:rsidP="00EC2D01">
                  <w:pPr>
                    <w:jc w:val="center"/>
                    <w:rPr>
                      <w:rFonts w:ascii="Calibri" w:hAnsi="Calibri"/>
                      <w:color w:val="000000"/>
                      <w:sz w:val="22"/>
                      <w:szCs w:val="22"/>
                    </w:rPr>
                  </w:pPr>
                  <w:r>
                    <w:rPr>
                      <w:rFonts w:ascii="Calibri" w:hAnsi="Calibri"/>
                      <w:color w:val="000000"/>
                      <w:sz w:val="22"/>
                      <w:szCs w:val="22"/>
                    </w:rPr>
                    <w:t>38,7</w:t>
                  </w:r>
                </w:p>
              </w:tc>
              <w:tc>
                <w:tcPr>
                  <w:tcW w:w="1098" w:type="dxa"/>
                  <w:tcBorders>
                    <w:top w:val="nil"/>
                    <w:left w:val="nil"/>
                    <w:bottom w:val="single" w:sz="8" w:space="0" w:color="auto"/>
                    <w:right w:val="single" w:sz="8" w:space="0" w:color="auto"/>
                  </w:tcBorders>
                  <w:shd w:val="clear" w:color="auto" w:fill="auto"/>
                  <w:noWrap/>
                  <w:vAlign w:val="center"/>
                  <w:hideMark/>
                </w:tcPr>
                <w:p w14:paraId="3AAA8AAE" w14:textId="77777777" w:rsidR="00EC2D01" w:rsidRDefault="00EC2D01" w:rsidP="00EC2D01">
                  <w:pPr>
                    <w:jc w:val="center"/>
                    <w:rPr>
                      <w:rFonts w:ascii="Calibri" w:hAnsi="Calibri"/>
                      <w:color w:val="000000"/>
                      <w:sz w:val="22"/>
                      <w:szCs w:val="22"/>
                    </w:rPr>
                  </w:pPr>
                  <w:r>
                    <w:rPr>
                      <w:rFonts w:ascii="Calibri" w:hAnsi="Calibri"/>
                      <w:color w:val="000000"/>
                      <w:sz w:val="22"/>
                      <w:szCs w:val="22"/>
                    </w:rPr>
                    <w:t>74</w:t>
                  </w:r>
                </w:p>
              </w:tc>
            </w:tr>
            <w:tr w:rsidR="00EC2D01" w14:paraId="2A1FC0DD"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2DDE4F40" w14:textId="77777777" w:rsidR="00EC2D01" w:rsidRDefault="00EC2D01" w:rsidP="00EC2D01">
                  <w:pPr>
                    <w:jc w:val="center"/>
                    <w:rPr>
                      <w:rFonts w:ascii="Calibri" w:hAnsi="Calibri"/>
                      <w:color w:val="000000"/>
                      <w:sz w:val="22"/>
                      <w:szCs w:val="22"/>
                    </w:rPr>
                  </w:pPr>
                  <w:r>
                    <w:rPr>
                      <w:rFonts w:ascii="Calibri" w:hAnsi="Calibri"/>
                      <w:color w:val="000000"/>
                      <w:sz w:val="22"/>
                      <w:szCs w:val="22"/>
                    </w:rPr>
                    <w:t>L6</w:t>
                  </w:r>
                </w:p>
              </w:tc>
              <w:tc>
                <w:tcPr>
                  <w:tcW w:w="1355" w:type="dxa"/>
                  <w:tcBorders>
                    <w:top w:val="nil"/>
                    <w:left w:val="nil"/>
                    <w:bottom w:val="single" w:sz="8" w:space="0" w:color="auto"/>
                    <w:right w:val="single" w:sz="8" w:space="0" w:color="auto"/>
                  </w:tcBorders>
                  <w:shd w:val="clear" w:color="auto" w:fill="auto"/>
                  <w:noWrap/>
                  <w:vAlign w:val="center"/>
                  <w:hideMark/>
                </w:tcPr>
                <w:p w14:paraId="44930631" w14:textId="77777777" w:rsidR="00EC2D01" w:rsidRDefault="00EC2D01" w:rsidP="00EC2D01">
                  <w:pPr>
                    <w:jc w:val="center"/>
                    <w:rPr>
                      <w:rFonts w:ascii="Calibri" w:hAnsi="Calibri"/>
                      <w:color w:val="000000"/>
                      <w:sz w:val="22"/>
                      <w:szCs w:val="22"/>
                    </w:rPr>
                  </w:pPr>
                  <w:r>
                    <w:rPr>
                      <w:rFonts w:ascii="Calibri" w:hAnsi="Calibri"/>
                      <w:color w:val="000000"/>
                      <w:sz w:val="22"/>
                      <w:szCs w:val="22"/>
                    </w:rPr>
                    <w:t>567508,11</w:t>
                  </w:r>
                </w:p>
              </w:tc>
              <w:tc>
                <w:tcPr>
                  <w:tcW w:w="1479" w:type="dxa"/>
                  <w:tcBorders>
                    <w:top w:val="nil"/>
                    <w:left w:val="nil"/>
                    <w:bottom w:val="single" w:sz="8" w:space="0" w:color="auto"/>
                    <w:right w:val="single" w:sz="8" w:space="0" w:color="auto"/>
                  </w:tcBorders>
                  <w:shd w:val="clear" w:color="auto" w:fill="auto"/>
                  <w:noWrap/>
                  <w:vAlign w:val="center"/>
                  <w:hideMark/>
                </w:tcPr>
                <w:p w14:paraId="57616BA1" w14:textId="77777777" w:rsidR="00EC2D01" w:rsidRDefault="00EC2D01" w:rsidP="00EC2D01">
                  <w:pPr>
                    <w:jc w:val="center"/>
                    <w:rPr>
                      <w:rFonts w:ascii="Calibri" w:hAnsi="Calibri"/>
                      <w:color w:val="000000"/>
                      <w:sz w:val="22"/>
                      <w:szCs w:val="22"/>
                    </w:rPr>
                  </w:pPr>
                  <w:r>
                    <w:rPr>
                      <w:rFonts w:ascii="Calibri" w:hAnsi="Calibri"/>
                      <w:color w:val="000000"/>
                      <w:sz w:val="22"/>
                      <w:szCs w:val="22"/>
                    </w:rPr>
                    <w:t>8436084,25</w:t>
                  </w:r>
                </w:p>
              </w:tc>
              <w:tc>
                <w:tcPr>
                  <w:tcW w:w="1212" w:type="dxa"/>
                  <w:tcBorders>
                    <w:top w:val="nil"/>
                    <w:left w:val="nil"/>
                    <w:bottom w:val="single" w:sz="8" w:space="0" w:color="auto"/>
                    <w:right w:val="single" w:sz="8" w:space="0" w:color="auto"/>
                  </w:tcBorders>
                  <w:shd w:val="clear" w:color="auto" w:fill="auto"/>
                  <w:noWrap/>
                  <w:vAlign w:val="center"/>
                  <w:hideMark/>
                </w:tcPr>
                <w:p w14:paraId="4F6AD38F" w14:textId="77777777" w:rsidR="00EC2D01" w:rsidRDefault="00EC2D01" w:rsidP="00EC2D01">
                  <w:pPr>
                    <w:jc w:val="center"/>
                    <w:rPr>
                      <w:rFonts w:ascii="Calibri" w:hAnsi="Calibri"/>
                      <w:color w:val="000000"/>
                      <w:sz w:val="22"/>
                      <w:szCs w:val="22"/>
                    </w:rPr>
                  </w:pPr>
                  <w:r>
                    <w:rPr>
                      <w:rFonts w:ascii="Calibri" w:hAnsi="Calibri"/>
                      <w:color w:val="000000"/>
                      <w:sz w:val="22"/>
                      <w:szCs w:val="22"/>
                    </w:rPr>
                    <w:t>589575,13</w:t>
                  </w:r>
                </w:p>
              </w:tc>
              <w:tc>
                <w:tcPr>
                  <w:tcW w:w="1322" w:type="dxa"/>
                  <w:tcBorders>
                    <w:top w:val="nil"/>
                    <w:left w:val="nil"/>
                    <w:bottom w:val="single" w:sz="8" w:space="0" w:color="auto"/>
                    <w:right w:val="single" w:sz="8" w:space="0" w:color="auto"/>
                  </w:tcBorders>
                  <w:shd w:val="clear" w:color="auto" w:fill="auto"/>
                  <w:noWrap/>
                  <w:vAlign w:val="center"/>
                  <w:hideMark/>
                </w:tcPr>
                <w:p w14:paraId="5042E725" w14:textId="77777777" w:rsidR="00EC2D01" w:rsidRDefault="00EC2D01" w:rsidP="00EC2D01">
                  <w:pPr>
                    <w:jc w:val="center"/>
                    <w:rPr>
                      <w:rFonts w:ascii="Calibri" w:hAnsi="Calibri"/>
                      <w:color w:val="000000"/>
                      <w:sz w:val="22"/>
                      <w:szCs w:val="22"/>
                    </w:rPr>
                  </w:pPr>
                  <w:r>
                    <w:rPr>
                      <w:rFonts w:ascii="Calibri" w:hAnsi="Calibri"/>
                      <w:color w:val="000000"/>
                      <w:sz w:val="22"/>
                      <w:szCs w:val="22"/>
                    </w:rPr>
                    <w:t>8475301,98</w:t>
                  </w:r>
                </w:p>
              </w:tc>
              <w:tc>
                <w:tcPr>
                  <w:tcW w:w="958" w:type="dxa"/>
                  <w:tcBorders>
                    <w:top w:val="nil"/>
                    <w:left w:val="nil"/>
                    <w:bottom w:val="single" w:sz="8" w:space="0" w:color="auto"/>
                    <w:right w:val="single" w:sz="8" w:space="0" w:color="auto"/>
                  </w:tcBorders>
                  <w:shd w:val="clear" w:color="auto" w:fill="auto"/>
                  <w:noWrap/>
                  <w:vAlign w:val="center"/>
                  <w:hideMark/>
                </w:tcPr>
                <w:p w14:paraId="31AA5A3F" w14:textId="77777777" w:rsidR="00EC2D01" w:rsidRDefault="00EC2D01" w:rsidP="00EC2D01">
                  <w:pPr>
                    <w:jc w:val="center"/>
                    <w:rPr>
                      <w:rFonts w:ascii="Calibri" w:hAnsi="Calibri"/>
                      <w:color w:val="000000"/>
                      <w:sz w:val="22"/>
                      <w:szCs w:val="22"/>
                    </w:rPr>
                  </w:pPr>
                  <w:r>
                    <w:rPr>
                      <w:rFonts w:ascii="Calibri" w:hAnsi="Calibri"/>
                      <w:color w:val="000000"/>
                      <w:sz w:val="22"/>
                      <w:szCs w:val="22"/>
                    </w:rPr>
                    <w:t>45</w:t>
                  </w:r>
                </w:p>
              </w:tc>
              <w:tc>
                <w:tcPr>
                  <w:tcW w:w="1098" w:type="dxa"/>
                  <w:tcBorders>
                    <w:top w:val="nil"/>
                    <w:left w:val="nil"/>
                    <w:bottom w:val="single" w:sz="8" w:space="0" w:color="auto"/>
                    <w:right w:val="single" w:sz="8" w:space="0" w:color="auto"/>
                  </w:tcBorders>
                  <w:shd w:val="clear" w:color="auto" w:fill="auto"/>
                  <w:noWrap/>
                  <w:vAlign w:val="center"/>
                  <w:hideMark/>
                </w:tcPr>
                <w:p w14:paraId="6F54FAA0" w14:textId="77777777" w:rsidR="00EC2D01" w:rsidRDefault="00EC2D01" w:rsidP="00EC2D01">
                  <w:pPr>
                    <w:jc w:val="center"/>
                    <w:rPr>
                      <w:rFonts w:ascii="Calibri" w:hAnsi="Calibri"/>
                      <w:color w:val="000000"/>
                      <w:sz w:val="22"/>
                      <w:szCs w:val="22"/>
                    </w:rPr>
                  </w:pPr>
                  <w:r>
                    <w:rPr>
                      <w:rFonts w:ascii="Calibri" w:hAnsi="Calibri"/>
                      <w:color w:val="000000"/>
                      <w:sz w:val="22"/>
                      <w:szCs w:val="22"/>
                    </w:rPr>
                    <w:t>78</w:t>
                  </w:r>
                </w:p>
              </w:tc>
            </w:tr>
            <w:tr w:rsidR="00EC2D01" w14:paraId="6A8591EB"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1F36B820" w14:textId="77777777" w:rsidR="00EC2D01" w:rsidRDefault="00EC2D01" w:rsidP="00EC2D01">
                  <w:pPr>
                    <w:jc w:val="center"/>
                    <w:rPr>
                      <w:rFonts w:ascii="Calibri" w:hAnsi="Calibri"/>
                      <w:color w:val="000000"/>
                      <w:sz w:val="22"/>
                      <w:szCs w:val="22"/>
                    </w:rPr>
                  </w:pPr>
                  <w:r>
                    <w:rPr>
                      <w:rFonts w:ascii="Calibri" w:hAnsi="Calibri"/>
                      <w:color w:val="000000"/>
                      <w:sz w:val="22"/>
                      <w:szCs w:val="22"/>
                    </w:rPr>
                    <w:t>L7</w:t>
                  </w:r>
                </w:p>
              </w:tc>
              <w:tc>
                <w:tcPr>
                  <w:tcW w:w="1355" w:type="dxa"/>
                  <w:tcBorders>
                    <w:top w:val="nil"/>
                    <w:left w:val="nil"/>
                    <w:bottom w:val="single" w:sz="8" w:space="0" w:color="auto"/>
                    <w:right w:val="single" w:sz="8" w:space="0" w:color="auto"/>
                  </w:tcBorders>
                  <w:shd w:val="clear" w:color="auto" w:fill="auto"/>
                  <w:noWrap/>
                  <w:vAlign w:val="center"/>
                  <w:hideMark/>
                </w:tcPr>
                <w:p w14:paraId="1142754D" w14:textId="77777777" w:rsidR="00EC2D01" w:rsidRDefault="00EC2D01" w:rsidP="00EC2D01">
                  <w:pPr>
                    <w:jc w:val="center"/>
                    <w:rPr>
                      <w:rFonts w:ascii="Calibri" w:hAnsi="Calibri"/>
                      <w:color w:val="000000"/>
                      <w:sz w:val="22"/>
                      <w:szCs w:val="22"/>
                    </w:rPr>
                  </w:pPr>
                  <w:r>
                    <w:rPr>
                      <w:rFonts w:ascii="Calibri" w:hAnsi="Calibri"/>
                      <w:color w:val="000000"/>
                      <w:sz w:val="22"/>
                      <w:szCs w:val="22"/>
                    </w:rPr>
                    <w:t>578033,93</w:t>
                  </w:r>
                </w:p>
              </w:tc>
              <w:tc>
                <w:tcPr>
                  <w:tcW w:w="1479" w:type="dxa"/>
                  <w:tcBorders>
                    <w:top w:val="nil"/>
                    <w:left w:val="nil"/>
                    <w:bottom w:val="single" w:sz="8" w:space="0" w:color="auto"/>
                    <w:right w:val="single" w:sz="8" w:space="0" w:color="auto"/>
                  </w:tcBorders>
                  <w:shd w:val="clear" w:color="auto" w:fill="auto"/>
                  <w:noWrap/>
                  <w:vAlign w:val="center"/>
                  <w:hideMark/>
                </w:tcPr>
                <w:p w14:paraId="3D9ABE00" w14:textId="77777777" w:rsidR="00EC2D01" w:rsidRDefault="00EC2D01" w:rsidP="00EC2D01">
                  <w:pPr>
                    <w:jc w:val="center"/>
                    <w:rPr>
                      <w:rFonts w:ascii="Calibri" w:hAnsi="Calibri"/>
                      <w:color w:val="000000"/>
                      <w:sz w:val="22"/>
                      <w:szCs w:val="22"/>
                    </w:rPr>
                  </w:pPr>
                  <w:r>
                    <w:rPr>
                      <w:rFonts w:ascii="Calibri" w:hAnsi="Calibri"/>
                      <w:color w:val="000000"/>
                      <w:sz w:val="22"/>
                      <w:szCs w:val="22"/>
                    </w:rPr>
                    <w:t>8429635,53</w:t>
                  </w:r>
                </w:p>
              </w:tc>
              <w:tc>
                <w:tcPr>
                  <w:tcW w:w="1212" w:type="dxa"/>
                  <w:tcBorders>
                    <w:top w:val="nil"/>
                    <w:left w:val="nil"/>
                    <w:bottom w:val="single" w:sz="8" w:space="0" w:color="auto"/>
                    <w:right w:val="single" w:sz="8" w:space="0" w:color="auto"/>
                  </w:tcBorders>
                  <w:shd w:val="clear" w:color="auto" w:fill="auto"/>
                  <w:noWrap/>
                  <w:vAlign w:val="center"/>
                  <w:hideMark/>
                </w:tcPr>
                <w:p w14:paraId="7477D439" w14:textId="77777777" w:rsidR="00EC2D01" w:rsidRDefault="00EC2D01" w:rsidP="00EC2D01">
                  <w:pPr>
                    <w:jc w:val="center"/>
                    <w:rPr>
                      <w:rFonts w:ascii="Calibri" w:hAnsi="Calibri"/>
                      <w:color w:val="000000"/>
                      <w:sz w:val="22"/>
                      <w:szCs w:val="22"/>
                    </w:rPr>
                  </w:pPr>
                  <w:r>
                    <w:rPr>
                      <w:rFonts w:ascii="Calibri" w:hAnsi="Calibri"/>
                      <w:color w:val="000000"/>
                      <w:sz w:val="22"/>
                      <w:szCs w:val="22"/>
                    </w:rPr>
                    <w:t>598877,66</w:t>
                  </w:r>
                </w:p>
              </w:tc>
              <w:tc>
                <w:tcPr>
                  <w:tcW w:w="1322" w:type="dxa"/>
                  <w:tcBorders>
                    <w:top w:val="nil"/>
                    <w:left w:val="nil"/>
                    <w:bottom w:val="single" w:sz="8" w:space="0" w:color="auto"/>
                    <w:right w:val="single" w:sz="8" w:space="0" w:color="auto"/>
                  </w:tcBorders>
                  <w:shd w:val="clear" w:color="auto" w:fill="auto"/>
                  <w:noWrap/>
                  <w:vAlign w:val="center"/>
                  <w:hideMark/>
                </w:tcPr>
                <w:p w14:paraId="341580D3" w14:textId="77777777" w:rsidR="00EC2D01" w:rsidRDefault="00EC2D01" w:rsidP="00EC2D01">
                  <w:pPr>
                    <w:jc w:val="center"/>
                    <w:rPr>
                      <w:rFonts w:ascii="Calibri" w:hAnsi="Calibri"/>
                      <w:color w:val="000000"/>
                      <w:sz w:val="22"/>
                      <w:szCs w:val="22"/>
                    </w:rPr>
                  </w:pPr>
                  <w:r>
                    <w:rPr>
                      <w:rFonts w:ascii="Calibri" w:hAnsi="Calibri"/>
                      <w:color w:val="000000"/>
                      <w:sz w:val="22"/>
                      <w:szCs w:val="22"/>
                    </w:rPr>
                    <w:t>8469162,47</w:t>
                  </w:r>
                </w:p>
              </w:tc>
              <w:tc>
                <w:tcPr>
                  <w:tcW w:w="958" w:type="dxa"/>
                  <w:tcBorders>
                    <w:top w:val="nil"/>
                    <w:left w:val="nil"/>
                    <w:bottom w:val="single" w:sz="8" w:space="0" w:color="auto"/>
                    <w:right w:val="single" w:sz="8" w:space="0" w:color="auto"/>
                  </w:tcBorders>
                  <w:shd w:val="clear" w:color="auto" w:fill="auto"/>
                  <w:noWrap/>
                  <w:vAlign w:val="center"/>
                  <w:hideMark/>
                </w:tcPr>
                <w:p w14:paraId="37FBEAB5" w14:textId="77777777" w:rsidR="00EC2D01" w:rsidRDefault="00EC2D01" w:rsidP="00EC2D01">
                  <w:pPr>
                    <w:jc w:val="center"/>
                    <w:rPr>
                      <w:rFonts w:ascii="Calibri" w:hAnsi="Calibri"/>
                      <w:color w:val="000000"/>
                      <w:sz w:val="22"/>
                      <w:szCs w:val="22"/>
                    </w:rPr>
                  </w:pPr>
                  <w:r>
                    <w:rPr>
                      <w:rFonts w:ascii="Calibri" w:hAnsi="Calibri"/>
                      <w:color w:val="000000"/>
                      <w:sz w:val="22"/>
                      <w:szCs w:val="22"/>
                    </w:rPr>
                    <w:t>44,69</w:t>
                  </w:r>
                </w:p>
              </w:tc>
              <w:tc>
                <w:tcPr>
                  <w:tcW w:w="1098" w:type="dxa"/>
                  <w:tcBorders>
                    <w:top w:val="nil"/>
                    <w:left w:val="nil"/>
                    <w:bottom w:val="single" w:sz="8" w:space="0" w:color="auto"/>
                    <w:right w:val="single" w:sz="8" w:space="0" w:color="auto"/>
                  </w:tcBorders>
                  <w:shd w:val="clear" w:color="auto" w:fill="auto"/>
                  <w:noWrap/>
                  <w:vAlign w:val="center"/>
                  <w:hideMark/>
                </w:tcPr>
                <w:p w14:paraId="5667E33D" w14:textId="77777777" w:rsidR="00EC2D01" w:rsidRDefault="00EC2D01" w:rsidP="00EC2D01">
                  <w:pPr>
                    <w:jc w:val="center"/>
                    <w:rPr>
                      <w:rFonts w:ascii="Calibri" w:hAnsi="Calibri"/>
                      <w:color w:val="000000"/>
                      <w:sz w:val="22"/>
                      <w:szCs w:val="22"/>
                    </w:rPr>
                  </w:pPr>
                  <w:r>
                    <w:rPr>
                      <w:rFonts w:ascii="Calibri" w:hAnsi="Calibri"/>
                      <w:color w:val="000000"/>
                      <w:sz w:val="22"/>
                      <w:szCs w:val="22"/>
                    </w:rPr>
                    <w:t>96</w:t>
                  </w:r>
                </w:p>
              </w:tc>
            </w:tr>
            <w:tr w:rsidR="00EC2D01" w14:paraId="6FC3D762"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213BE0C1" w14:textId="77777777" w:rsidR="00EC2D01" w:rsidRDefault="00EC2D01" w:rsidP="00EC2D01">
                  <w:pPr>
                    <w:jc w:val="center"/>
                    <w:rPr>
                      <w:rFonts w:ascii="Calibri" w:hAnsi="Calibri"/>
                      <w:color w:val="000000"/>
                      <w:sz w:val="22"/>
                      <w:szCs w:val="22"/>
                    </w:rPr>
                  </w:pPr>
                  <w:r>
                    <w:rPr>
                      <w:rFonts w:ascii="Calibri" w:hAnsi="Calibri"/>
                      <w:color w:val="000000"/>
                      <w:sz w:val="22"/>
                      <w:szCs w:val="22"/>
                    </w:rPr>
                    <w:t>L8</w:t>
                  </w:r>
                </w:p>
              </w:tc>
              <w:tc>
                <w:tcPr>
                  <w:tcW w:w="1355" w:type="dxa"/>
                  <w:tcBorders>
                    <w:top w:val="nil"/>
                    <w:left w:val="nil"/>
                    <w:bottom w:val="single" w:sz="8" w:space="0" w:color="auto"/>
                    <w:right w:val="single" w:sz="8" w:space="0" w:color="auto"/>
                  </w:tcBorders>
                  <w:shd w:val="clear" w:color="auto" w:fill="auto"/>
                  <w:noWrap/>
                  <w:vAlign w:val="center"/>
                  <w:hideMark/>
                </w:tcPr>
                <w:p w14:paraId="112A13AC" w14:textId="77777777" w:rsidR="00EC2D01" w:rsidRDefault="00EC2D01" w:rsidP="00EC2D01">
                  <w:pPr>
                    <w:jc w:val="center"/>
                    <w:rPr>
                      <w:rFonts w:ascii="Calibri" w:hAnsi="Calibri"/>
                      <w:color w:val="000000"/>
                      <w:sz w:val="22"/>
                      <w:szCs w:val="22"/>
                    </w:rPr>
                  </w:pPr>
                  <w:r>
                    <w:rPr>
                      <w:rFonts w:ascii="Calibri" w:hAnsi="Calibri"/>
                      <w:color w:val="000000"/>
                      <w:sz w:val="22"/>
                      <w:szCs w:val="22"/>
                    </w:rPr>
                    <w:t>589074,52</w:t>
                  </w:r>
                </w:p>
              </w:tc>
              <w:tc>
                <w:tcPr>
                  <w:tcW w:w="1479" w:type="dxa"/>
                  <w:tcBorders>
                    <w:top w:val="nil"/>
                    <w:left w:val="nil"/>
                    <w:bottom w:val="single" w:sz="8" w:space="0" w:color="auto"/>
                    <w:right w:val="single" w:sz="8" w:space="0" w:color="auto"/>
                  </w:tcBorders>
                  <w:shd w:val="clear" w:color="auto" w:fill="auto"/>
                  <w:noWrap/>
                  <w:vAlign w:val="center"/>
                  <w:hideMark/>
                </w:tcPr>
                <w:p w14:paraId="164172DF" w14:textId="77777777" w:rsidR="00EC2D01" w:rsidRDefault="00EC2D01" w:rsidP="00EC2D01">
                  <w:pPr>
                    <w:jc w:val="center"/>
                    <w:rPr>
                      <w:rFonts w:ascii="Calibri" w:hAnsi="Calibri"/>
                      <w:color w:val="000000"/>
                      <w:sz w:val="22"/>
                      <w:szCs w:val="22"/>
                    </w:rPr>
                  </w:pPr>
                  <w:r>
                    <w:rPr>
                      <w:rFonts w:ascii="Calibri" w:hAnsi="Calibri"/>
                      <w:color w:val="000000"/>
                      <w:sz w:val="22"/>
                      <w:szCs w:val="22"/>
                    </w:rPr>
                    <w:t>8421648,36</w:t>
                  </w:r>
                </w:p>
              </w:tc>
              <w:tc>
                <w:tcPr>
                  <w:tcW w:w="1212" w:type="dxa"/>
                  <w:tcBorders>
                    <w:top w:val="nil"/>
                    <w:left w:val="nil"/>
                    <w:bottom w:val="single" w:sz="8" w:space="0" w:color="auto"/>
                    <w:right w:val="single" w:sz="8" w:space="0" w:color="auto"/>
                  </w:tcBorders>
                  <w:shd w:val="clear" w:color="auto" w:fill="auto"/>
                  <w:noWrap/>
                  <w:vAlign w:val="center"/>
                  <w:hideMark/>
                </w:tcPr>
                <w:p w14:paraId="67E09021" w14:textId="77777777" w:rsidR="00EC2D01" w:rsidRDefault="00EC2D01" w:rsidP="00EC2D01">
                  <w:pPr>
                    <w:jc w:val="center"/>
                    <w:rPr>
                      <w:rFonts w:ascii="Calibri" w:hAnsi="Calibri"/>
                      <w:color w:val="000000"/>
                      <w:sz w:val="22"/>
                      <w:szCs w:val="22"/>
                    </w:rPr>
                  </w:pPr>
                  <w:r>
                    <w:rPr>
                      <w:rFonts w:ascii="Calibri" w:hAnsi="Calibri"/>
                      <w:color w:val="000000"/>
                      <w:sz w:val="22"/>
                      <w:szCs w:val="22"/>
                    </w:rPr>
                    <w:t>611631,65</w:t>
                  </w:r>
                </w:p>
              </w:tc>
              <w:tc>
                <w:tcPr>
                  <w:tcW w:w="1322" w:type="dxa"/>
                  <w:tcBorders>
                    <w:top w:val="nil"/>
                    <w:left w:val="nil"/>
                    <w:bottom w:val="single" w:sz="8" w:space="0" w:color="auto"/>
                    <w:right w:val="single" w:sz="8" w:space="0" w:color="auto"/>
                  </w:tcBorders>
                  <w:shd w:val="clear" w:color="auto" w:fill="auto"/>
                  <w:noWrap/>
                  <w:vAlign w:val="center"/>
                  <w:hideMark/>
                </w:tcPr>
                <w:p w14:paraId="2D0627E4" w14:textId="77777777" w:rsidR="00EC2D01" w:rsidRDefault="00EC2D01" w:rsidP="00EC2D01">
                  <w:pPr>
                    <w:jc w:val="center"/>
                    <w:rPr>
                      <w:rFonts w:ascii="Calibri" w:hAnsi="Calibri"/>
                      <w:color w:val="000000"/>
                      <w:sz w:val="22"/>
                      <w:szCs w:val="22"/>
                    </w:rPr>
                  </w:pPr>
                  <w:r>
                    <w:rPr>
                      <w:rFonts w:ascii="Calibri" w:hAnsi="Calibri"/>
                      <w:color w:val="000000"/>
                      <w:sz w:val="22"/>
                      <w:szCs w:val="22"/>
                    </w:rPr>
                    <w:t>8454540,79</w:t>
                  </w:r>
                </w:p>
              </w:tc>
              <w:tc>
                <w:tcPr>
                  <w:tcW w:w="958" w:type="dxa"/>
                  <w:tcBorders>
                    <w:top w:val="nil"/>
                    <w:left w:val="nil"/>
                    <w:bottom w:val="single" w:sz="8" w:space="0" w:color="auto"/>
                    <w:right w:val="single" w:sz="8" w:space="0" w:color="auto"/>
                  </w:tcBorders>
                  <w:shd w:val="clear" w:color="auto" w:fill="auto"/>
                  <w:noWrap/>
                  <w:vAlign w:val="center"/>
                  <w:hideMark/>
                </w:tcPr>
                <w:p w14:paraId="603530DD" w14:textId="77777777" w:rsidR="00EC2D01" w:rsidRDefault="00EC2D01" w:rsidP="00EC2D01">
                  <w:pPr>
                    <w:jc w:val="center"/>
                    <w:rPr>
                      <w:rFonts w:ascii="Calibri" w:hAnsi="Calibri"/>
                      <w:color w:val="000000"/>
                      <w:sz w:val="22"/>
                      <w:szCs w:val="22"/>
                    </w:rPr>
                  </w:pPr>
                  <w:r>
                    <w:rPr>
                      <w:rFonts w:ascii="Calibri" w:hAnsi="Calibri"/>
                      <w:color w:val="000000"/>
                      <w:sz w:val="22"/>
                      <w:szCs w:val="22"/>
                    </w:rPr>
                    <w:t>39,89</w:t>
                  </w:r>
                </w:p>
              </w:tc>
              <w:tc>
                <w:tcPr>
                  <w:tcW w:w="1098" w:type="dxa"/>
                  <w:tcBorders>
                    <w:top w:val="nil"/>
                    <w:left w:val="nil"/>
                    <w:bottom w:val="single" w:sz="8" w:space="0" w:color="auto"/>
                    <w:right w:val="single" w:sz="8" w:space="0" w:color="auto"/>
                  </w:tcBorders>
                  <w:shd w:val="clear" w:color="auto" w:fill="auto"/>
                  <w:noWrap/>
                  <w:vAlign w:val="center"/>
                  <w:hideMark/>
                </w:tcPr>
                <w:p w14:paraId="73A082B9" w14:textId="77777777" w:rsidR="00EC2D01" w:rsidRDefault="00EC2D01" w:rsidP="00EC2D01">
                  <w:pPr>
                    <w:jc w:val="center"/>
                    <w:rPr>
                      <w:rFonts w:ascii="Calibri" w:hAnsi="Calibri"/>
                      <w:color w:val="000000"/>
                      <w:sz w:val="22"/>
                      <w:szCs w:val="22"/>
                    </w:rPr>
                  </w:pPr>
                  <w:r>
                    <w:rPr>
                      <w:rFonts w:ascii="Calibri" w:hAnsi="Calibri"/>
                      <w:color w:val="000000"/>
                      <w:sz w:val="22"/>
                      <w:szCs w:val="22"/>
                    </w:rPr>
                    <w:t>83</w:t>
                  </w:r>
                </w:p>
              </w:tc>
            </w:tr>
            <w:tr w:rsidR="00EC2D01" w14:paraId="6F21FA14"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472AC542" w14:textId="77777777" w:rsidR="00EC2D01" w:rsidRDefault="00EC2D01" w:rsidP="00EC2D01">
                  <w:pPr>
                    <w:jc w:val="center"/>
                    <w:rPr>
                      <w:rFonts w:ascii="Calibri" w:hAnsi="Calibri"/>
                      <w:color w:val="000000"/>
                      <w:sz w:val="22"/>
                      <w:szCs w:val="22"/>
                    </w:rPr>
                  </w:pPr>
                  <w:r>
                    <w:rPr>
                      <w:rFonts w:ascii="Calibri" w:hAnsi="Calibri"/>
                      <w:color w:val="000000"/>
                      <w:sz w:val="22"/>
                      <w:szCs w:val="22"/>
                    </w:rPr>
                    <w:t>L9</w:t>
                  </w:r>
                </w:p>
              </w:tc>
              <w:tc>
                <w:tcPr>
                  <w:tcW w:w="1355" w:type="dxa"/>
                  <w:tcBorders>
                    <w:top w:val="nil"/>
                    <w:left w:val="nil"/>
                    <w:bottom w:val="single" w:sz="8" w:space="0" w:color="auto"/>
                    <w:right w:val="single" w:sz="8" w:space="0" w:color="auto"/>
                  </w:tcBorders>
                  <w:shd w:val="clear" w:color="auto" w:fill="auto"/>
                  <w:noWrap/>
                  <w:vAlign w:val="center"/>
                  <w:hideMark/>
                </w:tcPr>
                <w:p w14:paraId="4EDE5C27" w14:textId="77777777" w:rsidR="00EC2D01" w:rsidRDefault="00EC2D01" w:rsidP="00EC2D01">
                  <w:pPr>
                    <w:jc w:val="center"/>
                    <w:rPr>
                      <w:rFonts w:ascii="Calibri" w:hAnsi="Calibri"/>
                      <w:color w:val="000000"/>
                      <w:sz w:val="22"/>
                      <w:szCs w:val="22"/>
                    </w:rPr>
                  </w:pPr>
                  <w:r>
                    <w:rPr>
                      <w:rFonts w:ascii="Calibri" w:hAnsi="Calibri"/>
                      <w:color w:val="000000"/>
                      <w:sz w:val="22"/>
                      <w:szCs w:val="22"/>
                    </w:rPr>
                    <w:t>601022,77</w:t>
                  </w:r>
                </w:p>
              </w:tc>
              <w:tc>
                <w:tcPr>
                  <w:tcW w:w="1479" w:type="dxa"/>
                  <w:tcBorders>
                    <w:top w:val="nil"/>
                    <w:left w:val="nil"/>
                    <w:bottom w:val="single" w:sz="8" w:space="0" w:color="auto"/>
                    <w:right w:val="single" w:sz="8" w:space="0" w:color="auto"/>
                  </w:tcBorders>
                  <w:shd w:val="clear" w:color="auto" w:fill="auto"/>
                  <w:noWrap/>
                  <w:vAlign w:val="center"/>
                  <w:hideMark/>
                </w:tcPr>
                <w:p w14:paraId="43822294" w14:textId="77777777" w:rsidR="00EC2D01" w:rsidRDefault="00EC2D01" w:rsidP="00EC2D01">
                  <w:pPr>
                    <w:jc w:val="center"/>
                    <w:rPr>
                      <w:rFonts w:ascii="Calibri" w:hAnsi="Calibri"/>
                      <w:color w:val="000000"/>
                      <w:sz w:val="22"/>
                      <w:szCs w:val="22"/>
                    </w:rPr>
                  </w:pPr>
                  <w:r>
                    <w:rPr>
                      <w:rFonts w:ascii="Calibri" w:hAnsi="Calibri"/>
                      <w:color w:val="000000"/>
                      <w:sz w:val="22"/>
                      <w:szCs w:val="22"/>
                    </w:rPr>
                    <w:t>8411248,07</w:t>
                  </w:r>
                </w:p>
              </w:tc>
              <w:tc>
                <w:tcPr>
                  <w:tcW w:w="1212" w:type="dxa"/>
                  <w:tcBorders>
                    <w:top w:val="nil"/>
                    <w:left w:val="nil"/>
                    <w:bottom w:val="single" w:sz="8" w:space="0" w:color="auto"/>
                    <w:right w:val="single" w:sz="8" w:space="0" w:color="auto"/>
                  </w:tcBorders>
                  <w:shd w:val="clear" w:color="auto" w:fill="auto"/>
                  <w:noWrap/>
                  <w:vAlign w:val="center"/>
                  <w:hideMark/>
                </w:tcPr>
                <w:p w14:paraId="72755C82" w14:textId="77777777" w:rsidR="00EC2D01" w:rsidRDefault="00EC2D01" w:rsidP="00EC2D01">
                  <w:pPr>
                    <w:jc w:val="center"/>
                    <w:rPr>
                      <w:rFonts w:ascii="Calibri" w:hAnsi="Calibri"/>
                      <w:color w:val="000000"/>
                      <w:sz w:val="22"/>
                      <w:szCs w:val="22"/>
                    </w:rPr>
                  </w:pPr>
                  <w:r>
                    <w:rPr>
                      <w:rFonts w:ascii="Calibri" w:hAnsi="Calibri"/>
                      <w:color w:val="000000"/>
                      <w:sz w:val="22"/>
                      <w:szCs w:val="22"/>
                    </w:rPr>
                    <w:t>622584,67</w:t>
                  </w:r>
                </w:p>
              </w:tc>
              <w:tc>
                <w:tcPr>
                  <w:tcW w:w="1322" w:type="dxa"/>
                  <w:tcBorders>
                    <w:top w:val="nil"/>
                    <w:left w:val="nil"/>
                    <w:bottom w:val="single" w:sz="8" w:space="0" w:color="auto"/>
                    <w:right w:val="single" w:sz="8" w:space="0" w:color="auto"/>
                  </w:tcBorders>
                  <w:shd w:val="clear" w:color="auto" w:fill="auto"/>
                  <w:noWrap/>
                  <w:vAlign w:val="center"/>
                  <w:hideMark/>
                </w:tcPr>
                <w:p w14:paraId="1B6AD1C7" w14:textId="77777777" w:rsidR="00EC2D01" w:rsidRDefault="00EC2D01" w:rsidP="00EC2D01">
                  <w:pPr>
                    <w:jc w:val="center"/>
                    <w:rPr>
                      <w:rFonts w:ascii="Calibri" w:hAnsi="Calibri"/>
                      <w:color w:val="000000"/>
                      <w:sz w:val="22"/>
                      <w:szCs w:val="22"/>
                    </w:rPr>
                  </w:pPr>
                  <w:r>
                    <w:rPr>
                      <w:rFonts w:ascii="Calibri" w:hAnsi="Calibri"/>
                      <w:color w:val="000000"/>
                      <w:sz w:val="22"/>
                      <w:szCs w:val="22"/>
                    </w:rPr>
                    <w:t>8440803,51</w:t>
                  </w:r>
                </w:p>
              </w:tc>
              <w:tc>
                <w:tcPr>
                  <w:tcW w:w="958" w:type="dxa"/>
                  <w:tcBorders>
                    <w:top w:val="nil"/>
                    <w:left w:val="nil"/>
                    <w:bottom w:val="single" w:sz="8" w:space="0" w:color="auto"/>
                    <w:right w:val="single" w:sz="8" w:space="0" w:color="auto"/>
                  </w:tcBorders>
                  <w:shd w:val="clear" w:color="auto" w:fill="auto"/>
                  <w:noWrap/>
                  <w:vAlign w:val="center"/>
                  <w:hideMark/>
                </w:tcPr>
                <w:p w14:paraId="6BFE7E28" w14:textId="77777777" w:rsidR="00EC2D01" w:rsidRDefault="00EC2D01" w:rsidP="00EC2D01">
                  <w:pPr>
                    <w:jc w:val="center"/>
                    <w:rPr>
                      <w:rFonts w:ascii="Calibri" w:hAnsi="Calibri"/>
                      <w:color w:val="000000"/>
                      <w:sz w:val="22"/>
                      <w:szCs w:val="22"/>
                    </w:rPr>
                  </w:pPr>
                  <w:r>
                    <w:rPr>
                      <w:rFonts w:ascii="Calibri" w:hAnsi="Calibri"/>
                      <w:color w:val="000000"/>
                      <w:sz w:val="22"/>
                      <w:szCs w:val="22"/>
                    </w:rPr>
                    <w:t>36,59</w:t>
                  </w:r>
                </w:p>
              </w:tc>
              <w:tc>
                <w:tcPr>
                  <w:tcW w:w="1098" w:type="dxa"/>
                  <w:tcBorders>
                    <w:top w:val="nil"/>
                    <w:left w:val="nil"/>
                    <w:bottom w:val="single" w:sz="8" w:space="0" w:color="auto"/>
                    <w:right w:val="single" w:sz="8" w:space="0" w:color="auto"/>
                  </w:tcBorders>
                  <w:shd w:val="clear" w:color="auto" w:fill="auto"/>
                  <w:noWrap/>
                  <w:vAlign w:val="center"/>
                  <w:hideMark/>
                </w:tcPr>
                <w:p w14:paraId="1D3AAD95" w14:textId="77777777" w:rsidR="00EC2D01" w:rsidRDefault="00EC2D01" w:rsidP="00EC2D01">
                  <w:pPr>
                    <w:jc w:val="center"/>
                    <w:rPr>
                      <w:rFonts w:ascii="Calibri" w:hAnsi="Calibri"/>
                      <w:color w:val="000000"/>
                      <w:sz w:val="22"/>
                      <w:szCs w:val="22"/>
                    </w:rPr>
                  </w:pPr>
                  <w:r>
                    <w:rPr>
                      <w:rFonts w:ascii="Calibri" w:hAnsi="Calibri"/>
                      <w:color w:val="000000"/>
                      <w:sz w:val="22"/>
                      <w:szCs w:val="22"/>
                    </w:rPr>
                    <w:t>75</w:t>
                  </w:r>
                </w:p>
              </w:tc>
            </w:tr>
            <w:tr w:rsidR="00EC2D01" w14:paraId="1449817A"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0583C003" w14:textId="77777777" w:rsidR="00EC2D01" w:rsidRDefault="00EC2D01" w:rsidP="00EC2D01">
                  <w:pPr>
                    <w:jc w:val="center"/>
                    <w:rPr>
                      <w:rFonts w:ascii="Calibri" w:hAnsi="Calibri"/>
                      <w:color w:val="000000"/>
                      <w:sz w:val="22"/>
                      <w:szCs w:val="22"/>
                    </w:rPr>
                  </w:pPr>
                  <w:r>
                    <w:rPr>
                      <w:rFonts w:ascii="Calibri" w:hAnsi="Calibri"/>
                      <w:color w:val="000000"/>
                      <w:sz w:val="22"/>
                      <w:szCs w:val="22"/>
                    </w:rPr>
                    <w:lastRenderedPageBreak/>
                    <w:t>L10</w:t>
                  </w:r>
                </w:p>
              </w:tc>
              <w:tc>
                <w:tcPr>
                  <w:tcW w:w="1355" w:type="dxa"/>
                  <w:tcBorders>
                    <w:top w:val="nil"/>
                    <w:left w:val="nil"/>
                    <w:bottom w:val="single" w:sz="8" w:space="0" w:color="auto"/>
                    <w:right w:val="single" w:sz="8" w:space="0" w:color="auto"/>
                  </w:tcBorders>
                  <w:shd w:val="clear" w:color="auto" w:fill="auto"/>
                  <w:noWrap/>
                  <w:vAlign w:val="center"/>
                  <w:hideMark/>
                </w:tcPr>
                <w:p w14:paraId="2A69F88D" w14:textId="77777777" w:rsidR="00EC2D01" w:rsidRDefault="00EC2D01" w:rsidP="00EC2D01">
                  <w:pPr>
                    <w:jc w:val="center"/>
                    <w:rPr>
                      <w:rFonts w:ascii="Calibri" w:hAnsi="Calibri"/>
                      <w:color w:val="000000"/>
                      <w:sz w:val="22"/>
                      <w:szCs w:val="22"/>
                    </w:rPr>
                  </w:pPr>
                  <w:r>
                    <w:rPr>
                      <w:rFonts w:ascii="Calibri" w:hAnsi="Calibri"/>
                      <w:color w:val="000000"/>
                      <w:sz w:val="22"/>
                      <w:szCs w:val="22"/>
                    </w:rPr>
                    <w:t>609569,74</w:t>
                  </w:r>
                </w:p>
              </w:tc>
              <w:tc>
                <w:tcPr>
                  <w:tcW w:w="1479" w:type="dxa"/>
                  <w:tcBorders>
                    <w:top w:val="nil"/>
                    <w:left w:val="nil"/>
                    <w:bottom w:val="single" w:sz="8" w:space="0" w:color="auto"/>
                    <w:right w:val="single" w:sz="8" w:space="0" w:color="auto"/>
                  </w:tcBorders>
                  <w:shd w:val="clear" w:color="auto" w:fill="auto"/>
                  <w:noWrap/>
                  <w:vAlign w:val="center"/>
                  <w:hideMark/>
                </w:tcPr>
                <w:p w14:paraId="3E70FB4F" w14:textId="77777777" w:rsidR="00EC2D01" w:rsidRDefault="00EC2D01" w:rsidP="00EC2D01">
                  <w:pPr>
                    <w:jc w:val="center"/>
                    <w:rPr>
                      <w:rFonts w:ascii="Calibri" w:hAnsi="Calibri"/>
                      <w:color w:val="000000"/>
                      <w:sz w:val="22"/>
                      <w:szCs w:val="22"/>
                    </w:rPr>
                  </w:pPr>
                  <w:r>
                    <w:rPr>
                      <w:rFonts w:ascii="Calibri" w:hAnsi="Calibri"/>
                      <w:color w:val="000000"/>
                      <w:sz w:val="22"/>
                      <w:szCs w:val="22"/>
                    </w:rPr>
                    <w:t>8402607,61</w:t>
                  </w:r>
                </w:p>
              </w:tc>
              <w:tc>
                <w:tcPr>
                  <w:tcW w:w="1212" w:type="dxa"/>
                  <w:tcBorders>
                    <w:top w:val="nil"/>
                    <w:left w:val="nil"/>
                    <w:bottom w:val="single" w:sz="8" w:space="0" w:color="auto"/>
                    <w:right w:val="single" w:sz="8" w:space="0" w:color="auto"/>
                  </w:tcBorders>
                  <w:shd w:val="clear" w:color="auto" w:fill="auto"/>
                  <w:noWrap/>
                  <w:vAlign w:val="center"/>
                  <w:hideMark/>
                </w:tcPr>
                <w:p w14:paraId="0F65E77C" w14:textId="77777777" w:rsidR="00EC2D01" w:rsidRDefault="00EC2D01" w:rsidP="00EC2D01">
                  <w:pPr>
                    <w:jc w:val="center"/>
                    <w:rPr>
                      <w:rFonts w:ascii="Calibri" w:hAnsi="Calibri"/>
                      <w:color w:val="000000"/>
                      <w:sz w:val="22"/>
                      <w:szCs w:val="22"/>
                    </w:rPr>
                  </w:pPr>
                  <w:r>
                    <w:rPr>
                      <w:rFonts w:ascii="Calibri" w:hAnsi="Calibri"/>
                      <w:color w:val="000000"/>
                      <w:sz w:val="22"/>
                      <w:szCs w:val="22"/>
                    </w:rPr>
                    <w:t>630988,41</w:t>
                  </w:r>
                </w:p>
              </w:tc>
              <w:tc>
                <w:tcPr>
                  <w:tcW w:w="1322" w:type="dxa"/>
                  <w:tcBorders>
                    <w:top w:val="nil"/>
                    <w:left w:val="nil"/>
                    <w:bottom w:val="single" w:sz="8" w:space="0" w:color="auto"/>
                    <w:right w:val="single" w:sz="8" w:space="0" w:color="auto"/>
                  </w:tcBorders>
                  <w:shd w:val="clear" w:color="auto" w:fill="auto"/>
                  <w:noWrap/>
                  <w:vAlign w:val="center"/>
                  <w:hideMark/>
                </w:tcPr>
                <w:p w14:paraId="536E3518" w14:textId="77777777" w:rsidR="00EC2D01" w:rsidRDefault="00EC2D01" w:rsidP="00EC2D01">
                  <w:pPr>
                    <w:jc w:val="center"/>
                    <w:rPr>
                      <w:rFonts w:ascii="Calibri" w:hAnsi="Calibri"/>
                      <w:color w:val="000000"/>
                      <w:sz w:val="22"/>
                      <w:szCs w:val="22"/>
                    </w:rPr>
                  </w:pPr>
                  <w:r>
                    <w:rPr>
                      <w:rFonts w:ascii="Calibri" w:hAnsi="Calibri"/>
                      <w:color w:val="000000"/>
                      <w:sz w:val="22"/>
                      <w:szCs w:val="22"/>
                    </w:rPr>
                    <w:t>8429629,97</w:t>
                  </w:r>
                </w:p>
              </w:tc>
              <w:tc>
                <w:tcPr>
                  <w:tcW w:w="958" w:type="dxa"/>
                  <w:tcBorders>
                    <w:top w:val="nil"/>
                    <w:left w:val="nil"/>
                    <w:bottom w:val="single" w:sz="8" w:space="0" w:color="auto"/>
                    <w:right w:val="single" w:sz="8" w:space="0" w:color="auto"/>
                  </w:tcBorders>
                  <w:shd w:val="clear" w:color="auto" w:fill="auto"/>
                  <w:noWrap/>
                  <w:vAlign w:val="center"/>
                  <w:hideMark/>
                </w:tcPr>
                <w:p w14:paraId="45F7CAA3" w14:textId="77777777" w:rsidR="00EC2D01" w:rsidRDefault="00EC2D01" w:rsidP="00EC2D01">
                  <w:pPr>
                    <w:jc w:val="center"/>
                    <w:rPr>
                      <w:rFonts w:ascii="Calibri" w:hAnsi="Calibri"/>
                      <w:color w:val="000000"/>
                      <w:sz w:val="22"/>
                      <w:szCs w:val="22"/>
                    </w:rPr>
                  </w:pPr>
                  <w:r>
                    <w:rPr>
                      <w:rFonts w:ascii="Calibri" w:hAnsi="Calibri"/>
                      <w:color w:val="000000"/>
                      <w:sz w:val="22"/>
                      <w:szCs w:val="22"/>
                    </w:rPr>
                    <w:t>34,48</w:t>
                  </w:r>
                </w:p>
              </w:tc>
              <w:tc>
                <w:tcPr>
                  <w:tcW w:w="1098" w:type="dxa"/>
                  <w:tcBorders>
                    <w:top w:val="nil"/>
                    <w:left w:val="nil"/>
                    <w:bottom w:val="single" w:sz="8" w:space="0" w:color="auto"/>
                    <w:right w:val="single" w:sz="8" w:space="0" w:color="auto"/>
                  </w:tcBorders>
                  <w:shd w:val="clear" w:color="auto" w:fill="auto"/>
                  <w:noWrap/>
                  <w:vAlign w:val="center"/>
                  <w:hideMark/>
                </w:tcPr>
                <w:p w14:paraId="4E259ECA" w14:textId="77777777" w:rsidR="00EC2D01" w:rsidRDefault="00EC2D01" w:rsidP="00EC2D01">
                  <w:pPr>
                    <w:jc w:val="center"/>
                    <w:rPr>
                      <w:rFonts w:ascii="Calibri" w:hAnsi="Calibri"/>
                      <w:color w:val="000000"/>
                      <w:sz w:val="22"/>
                      <w:szCs w:val="22"/>
                    </w:rPr>
                  </w:pPr>
                  <w:r>
                    <w:rPr>
                      <w:rFonts w:ascii="Calibri" w:hAnsi="Calibri"/>
                      <w:color w:val="000000"/>
                      <w:sz w:val="22"/>
                      <w:szCs w:val="22"/>
                    </w:rPr>
                    <w:t>71</w:t>
                  </w:r>
                </w:p>
              </w:tc>
            </w:tr>
            <w:tr w:rsidR="00EC2D01" w14:paraId="4D9441A2"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62F8F3D8" w14:textId="77777777" w:rsidR="00EC2D01" w:rsidRDefault="00EC2D01" w:rsidP="00EC2D01">
                  <w:pPr>
                    <w:jc w:val="center"/>
                    <w:rPr>
                      <w:rFonts w:ascii="Calibri" w:hAnsi="Calibri"/>
                      <w:color w:val="000000"/>
                      <w:sz w:val="22"/>
                      <w:szCs w:val="22"/>
                    </w:rPr>
                  </w:pPr>
                  <w:r>
                    <w:rPr>
                      <w:rFonts w:ascii="Calibri" w:hAnsi="Calibri"/>
                      <w:color w:val="000000"/>
                      <w:sz w:val="22"/>
                      <w:szCs w:val="22"/>
                    </w:rPr>
                    <w:t>L11</w:t>
                  </w:r>
                </w:p>
              </w:tc>
              <w:tc>
                <w:tcPr>
                  <w:tcW w:w="1355" w:type="dxa"/>
                  <w:tcBorders>
                    <w:top w:val="nil"/>
                    <w:left w:val="nil"/>
                    <w:bottom w:val="single" w:sz="8" w:space="0" w:color="auto"/>
                    <w:right w:val="single" w:sz="8" w:space="0" w:color="auto"/>
                  </w:tcBorders>
                  <w:shd w:val="clear" w:color="auto" w:fill="auto"/>
                  <w:noWrap/>
                  <w:vAlign w:val="center"/>
                  <w:hideMark/>
                </w:tcPr>
                <w:p w14:paraId="03AF8D19" w14:textId="77777777" w:rsidR="00EC2D01" w:rsidRDefault="00EC2D01" w:rsidP="00EC2D01">
                  <w:pPr>
                    <w:jc w:val="center"/>
                    <w:rPr>
                      <w:rFonts w:ascii="Calibri" w:hAnsi="Calibri"/>
                      <w:color w:val="000000"/>
                      <w:sz w:val="22"/>
                      <w:szCs w:val="22"/>
                    </w:rPr>
                  </w:pPr>
                  <w:r>
                    <w:rPr>
                      <w:rFonts w:ascii="Calibri" w:hAnsi="Calibri"/>
                      <w:color w:val="000000"/>
                      <w:sz w:val="22"/>
                      <w:szCs w:val="22"/>
                    </w:rPr>
                    <w:t>598166,92</w:t>
                  </w:r>
                </w:p>
              </w:tc>
              <w:tc>
                <w:tcPr>
                  <w:tcW w:w="1479" w:type="dxa"/>
                  <w:tcBorders>
                    <w:top w:val="nil"/>
                    <w:left w:val="nil"/>
                    <w:bottom w:val="single" w:sz="8" w:space="0" w:color="auto"/>
                    <w:right w:val="single" w:sz="8" w:space="0" w:color="auto"/>
                  </w:tcBorders>
                  <w:shd w:val="clear" w:color="auto" w:fill="auto"/>
                  <w:noWrap/>
                  <w:vAlign w:val="center"/>
                  <w:hideMark/>
                </w:tcPr>
                <w:p w14:paraId="00C4B394" w14:textId="77777777" w:rsidR="00EC2D01" w:rsidRDefault="00EC2D01" w:rsidP="00EC2D01">
                  <w:pPr>
                    <w:jc w:val="center"/>
                    <w:rPr>
                      <w:rFonts w:ascii="Calibri" w:hAnsi="Calibri"/>
                      <w:color w:val="000000"/>
                      <w:sz w:val="22"/>
                      <w:szCs w:val="22"/>
                    </w:rPr>
                  </w:pPr>
                  <w:r>
                    <w:rPr>
                      <w:rFonts w:ascii="Calibri" w:hAnsi="Calibri"/>
                      <w:color w:val="000000"/>
                      <w:sz w:val="22"/>
                      <w:szCs w:val="22"/>
                    </w:rPr>
                    <w:t>8363100,16</w:t>
                  </w:r>
                </w:p>
              </w:tc>
              <w:tc>
                <w:tcPr>
                  <w:tcW w:w="1212" w:type="dxa"/>
                  <w:tcBorders>
                    <w:top w:val="nil"/>
                    <w:left w:val="nil"/>
                    <w:bottom w:val="single" w:sz="8" w:space="0" w:color="auto"/>
                    <w:right w:val="single" w:sz="8" w:space="0" w:color="auto"/>
                  </w:tcBorders>
                  <w:shd w:val="clear" w:color="auto" w:fill="auto"/>
                  <w:noWrap/>
                  <w:vAlign w:val="center"/>
                  <w:hideMark/>
                </w:tcPr>
                <w:p w14:paraId="1529F0C9" w14:textId="77777777" w:rsidR="00EC2D01" w:rsidRDefault="00EC2D01" w:rsidP="00EC2D01">
                  <w:pPr>
                    <w:jc w:val="center"/>
                    <w:rPr>
                      <w:rFonts w:ascii="Calibri" w:hAnsi="Calibri"/>
                      <w:color w:val="000000"/>
                      <w:sz w:val="22"/>
                      <w:szCs w:val="22"/>
                    </w:rPr>
                  </w:pPr>
                  <w:r>
                    <w:rPr>
                      <w:rFonts w:ascii="Calibri" w:hAnsi="Calibri"/>
                      <w:color w:val="000000"/>
                      <w:sz w:val="22"/>
                      <w:szCs w:val="22"/>
                    </w:rPr>
                    <w:t>646380,03</w:t>
                  </w:r>
                </w:p>
              </w:tc>
              <w:tc>
                <w:tcPr>
                  <w:tcW w:w="1322" w:type="dxa"/>
                  <w:tcBorders>
                    <w:top w:val="nil"/>
                    <w:left w:val="nil"/>
                    <w:bottom w:val="single" w:sz="8" w:space="0" w:color="auto"/>
                    <w:right w:val="single" w:sz="8" w:space="0" w:color="auto"/>
                  </w:tcBorders>
                  <w:shd w:val="clear" w:color="auto" w:fill="auto"/>
                  <w:noWrap/>
                  <w:vAlign w:val="center"/>
                  <w:hideMark/>
                </w:tcPr>
                <w:p w14:paraId="05071575" w14:textId="77777777" w:rsidR="00EC2D01" w:rsidRDefault="00EC2D01" w:rsidP="00EC2D01">
                  <w:pPr>
                    <w:jc w:val="center"/>
                    <w:rPr>
                      <w:rFonts w:ascii="Calibri" w:hAnsi="Calibri"/>
                      <w:color w:val="000000"/>
                      <w:sz w:val="22"/>
                      <w:szCs w:val="22"/>
                    </w:rPr>
                  </w:pPr>
                  <w:r>
                    <w:rPr>
                      <w:rFonts w:ascii="Calibri" w:hAnsi="Calibri"/>
                      <w:color w:val="000000"/>
                      <w:sz w:val="22"/>
                      <w:szCs w:val="22"/>
                    </w:rPr>
                    <w:t>8416949,27</w:t>
                  </w:r>
                </w:p>
              </w:tc>
              <w:tc>
                <w:tcPr>
                  <w:tcW w:w="958" w:type="dxa"/>
                  <w:tcBorders>
                    <w:top w:val="nil"/>
                    <w:left w:val="nil"/>
                    <w:bottom w:val="single" w:sz="8" w:space="0" w:color="auto"/>
                    <w:right w:val="single" w:sz="8" w:space="0" w:color="auto"/>
                  </w:tcBorders>
                  <w:shd w:val="clear" w:color="auto" w:fill="auto"/>
                  <w:noWrap/>
                  <w:vAlign w:val="center"/>
                  <w:hideMark/>
                </w:tcPr>
                <w:p w14:paraId="7BCEDE96" w14:textId="77777777" w:rsidR="00EC2D01" w:rsidRDefault="00EC2D01" w:rsidP="00EC2D01">
                  <w:pPr>
                    <w:jc w:val="center"/>
                    <w:rPr>
                      <w:rFonts w:ascii="Calibri" w:hAnsi="Calibri"/>
                      <w:color w:val="000000"/>
                      <w:sz w:val="22"/>
                      <w:szCs w:val="22"/>
                    </w:rPr>
                  </w:pPr>
                  <w:r>
                    <w:rPr>
                      <w:rFonts w:ascii="Calibri" w:hAnsi="Calibri"/>
                      <w:color w:val="000000"/>
                      <w:sz w:val="22"/>
                      <w:szCs w:val="22"/>
                    </w:rPr>
                    <w:t>72,28</w:t>
                  </w:r>
                </w:p>
              </w:tc>
              <w:tc>
                <w:tcPr>
                  <w:tcW w:w="1098" w:type="dxa"/>
                  <w:tcBorders>
                    <w:top w:val="nil"/>
                    <w:left w:val="nil"/>
                    <w:bottom w:val="single" w:sz="8" w:space="0" w:color="auto"/>
                    <w:right w:val="single" w:sz="8" w:space="0" w:color="auto"/>
                  </w:tcBorders>
                  <w:shd w:val="clear" w:color="auto" w:fill="auto"/>
                  <w:noWrap/>
                  <w:vAlign w:val="center"/>
                  <w:hideMark/>
                </w:tcPr>
                <w:p w14:paraId="4A3E2813" w14:textId="77777777" w:rsidR="00EC2D01" w:rsidRDefault="00EC2D01" w:rsidP="00EC2D01">
                  <w:pPr>
                    <w:jc w:val="center"/>
                    <w:rPr>
                      <w:rFonts w:ascii="Calibri" w:hAnsi="Calibri"/>
                      <w:color w:val="000000"/>
                      <w:sz w:val="22"/>
                      <w:szCs w:val="22"/>
                    </w:rPr>
                  </w:pPr>
                  <w:r>
                    <w:rPr>
                      <w:rFonts w:ascii="Calibri" w:hAnsi="Calibri"/>
                      <w:color w:val="000000"/>
                      <w:sz w:val="22"/>
                      <w:szCs w:val="22"/>
                    </w:rPr>
                    <w:t>207</w:t>
                  </w:r>
                </w:p>
              </w:tc>
            </w:tr>
            <w:tr w:rsidR="00EC2D01" w14:paraId="7CB7139C"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4BA6D0CC" w14:textId="77777777" w:rsidR="00EC2D01" w:rsidRDefault="00EC2D01" w:rsidP="00EC2D01">
                  <w:pPr>
                    <w:jc w:val="center"/>
                    <w:rPr>
                      <w:rFonts w:ascii="Calibri" w:hAnsi="Calibri"/>
                      <w:color w:val="000000"/>
                      <w:sz w:val="22"/>
                      <w:szCs w:val="22"/>
                    </w:rPr>
                  </w:pPr>
                  <w:r>
                    <w:rPr>
                      <w:rFonts w:ascii="Calibri" w:hAnsi="Calibri"/>
                      <w:color w:val="000000"/>
                      <w:sz w:val="22"/>
                      <w:szCs w:val="22"/>
                    </w:rPr>
                    <w:t>L12</w:t>
                  </w:r>
                </w:p>
              </w:tc>
              <w:tc>
                <w:tcPr>
                  <w:tcW w:w="1355" w:type="dxa"/>
                  <w:tcBorders>
                    <w:top w:val="nil"/>
                    <w:left w:val="nil"/>
                    <w:bottom w:val="single" w:sz="8" w:space="0" w:color="auto"/>
                    <w:right w:val="single" w:sz="8" w:space="0" w:color="auto"/>
                  </w:tcBorders>
                  <w:shd w:val="clear" w:color="auto" w:fill="auto"/>
                  <w:noWrap/>
                  <w:vAlign w:val="center"/>
                  <w:hideMark/>
                </w:tcPr>
                <w:p w14:paraId="59A4FFFE" w14:textId="77777777" w:rsidR="00EC2D01" w:rsidRDefault="00EC2D01" w:rsidP="00EC2D01">
                  <w:pPr>
                    <w:jc w:val="center"/>
                    <w:rPr>
                      <w:rFonts w:ascii="Calibri" w:hAnsi="Calibri"/>
                      <w:color w:val="000000"/>
                      <w:sz w:val="22"/>
                      <w:szCs w:val="22"/>
                    </w:rPr>
                  </w:pPr>
                  <w:r>
                    <w:rPr>
                      <w:rFonts w:ascii="Calibri" w:hAnsi="Calibri"/>
                      <w:color w:val="000000"/>
                      <w:sz w:val="22"/>
                      <w:szCs w:val="22"/>
                    </w:rPr>
                    <w:t>620445,91</w:t>
                  </w:r>
                </w:p>
              </w:tc>
              <w:tc>
                <w:tcPr>
                  <w:tcW w:w="1479" w:type="dxa"/>
                  <w:tcBorders>
                    <w:top w:val="nil"/>
                    <w:left w:val="nil"/>
                    <w:bottom w:val="single" w:sz="8" w:space="0" w:color="auto"/>
                    <w:right w:val="single" w:sz="8" w:space="0" w:color="auto"/>
                  </w:tcBorders>
                  <w:shd w:val="clear" w:color="auto" w:fill="auto"/>
                  <w:noWrap/>
                  <w:vAlign w:val="center"/>
                  <w:hideMark/>
                </w:tcPr>
                <w:p w14:paraId="29FDA3F8" w14:textId="77777777" w:rsidR="00EC2D01" w:rsidRDefault="00EC2D01" w:rsidP="00EC2D01">
                  <w:pPr>
                    <w:jc w:val="center"/>
                    <w:rPr>
                      <w:rFonts w:ascii="Calibri" w:hAnsi="Calibri"/>
                      <w:color w:val="000000"/>
                      <w:sz w:val="22"/>
                      <w:szCs w:val="22"/>
                    </w:rPr>
                  </w:pPr>
                  <w:r>
                    <w:rPr>
                      <w:rFonts w:ascii="Calibri" w:hAnsi="Calibri"/>
                      <w:color w:val="000000"/>
                      <w:sz w:val="22"/>
                      <w:szCs w:val="22"/>
                    </w:rPr>
                    <w:t>8361734,42</w:t>
                  </w:r>
                </w:p>
              </w:tc>
              <w:tc>
                <w:tcPr>
                  <w:tcW w:w="1212" w:type="dxa"/>
                  <w:tcBorders>
                    <w:top w:val="nil"/>
                    <w:left w:val="nil"/>
                    <w:bottom w:val="single" w:sz="8" w:space="0" w:color="auto"/>
                    <w:right w:val="single" w:sz="8" w:space="0" w:color="auto"/>
                  </w:tcBorders>
                  <w:shd w:val="clear" w:color="auto" w:fill="auto"/>
                  <w:noWrap/>
                  <w:vAlign w:val="center"/>
                  <w:hideMark/>
                </w:tcPr>
                <w:p w14:paraId="02881BC4" w14:textId="77777777" w:rsidR="00EC2D01" w:rsidRDefault="00EC2D01" w:rsidP="00EC2D01">
                  <w:pPr>
                    <w:jc w:val="center"/>
                    <w:rPr>
                      <w:rFonts w:ascii="Calibri" w:hAnsi="Calibri"/>
                      <w:color w:val="000000"/>
                      <w:sz w:val="22"/>
                      <w:szCs w:val="22"/>
                    </w:rPr>
                  </w:pPr>
                  <w:r>
                    <w:rPr>
                      <w:rFonts w:ascii="Calibri" w:hAnsi="Calibri"/>
                      <w:color w:val="000000"/>
                      <w:sz w:val="22"/>
                      <w:szCs w:val="22"/>
                    </w:rPr>
                    <w:t>661858,65</w:t>
                  </w:r>
                </w:p>
              </w:tc>
              <w:tc>
                <w:tcPr>
                  <w:tcW w:w="1322" w:type="dxa"/>
                  <w:tcBorders>
                    <w:top w:val="nil"/>
                    <w:left w:val="nil"/>
                    <w:bottom w:val="single" w:sz="8" w:space="0" w:color="auto"/>
                    <w:right w:val="single" w:sz="8" w:space="0" w:color="auto"/>
                  </w:tcBorders>
                  <w:shd w:val="clear" w:color="auto" w:fill="auto"/>
                  <w:noWrap/>
                  <w:vAlign w:val="center"/>
                  <w:hideMark/>
                </w:tcPr>
                <w:p w14:paraId="3A9DEA4C" w14:textId="77777777" w:rsidR="00EC2D01" w:rsidRDefault="00EC2D01" w:rsidP="00EC2D01">
                  <w:pPr>
                    <w:jc w:val="center"/>
                    <w:rPr>
                      <w:rFonts w:ascii="Calibri" w:hAnsi="Calibri"/>
                      <w:color w:val="000000"/>
                      <w:sz w:val="22"/>
                      <w:szCs w:val="22"/>
                    </w:rPr>
                  </w:pPr>
                  <w:r>
                    <w:rPr>
                      <w:rFonts w:ascii="Calibri" w:hAnsi="Calibri"/>
                      <w:color w:val="000000"/>
                      <w:sz w:val="22"/>
                      <w:szCs w:val="22"/>
                    </w:rPr>
                    <w:t>8407585,47</w:t>
                  </w:r>
                </w:p>
              </w:tc>
              <w:tc>
                <w:tcPr>
                  <w:tcW w:w="958" w:type="dxa"/>
                  <w:tcBorders>
                    <w:top w:val="nil"/>
                    <w:left w:val="nil"/>
                    <w:bottom w:val="single" w:sz="8" w:space="0" w:color="auto"/>
                    <w:right w:val="single" w:sz="8" w:space="0" w:color="auto"/>
                  </w:tcBorders>
                  <w:shd w:val="clear" w:color="auto" w:fill="auto"/>
                  <w:noWrap/>
                  <w:vAlign w:val="center"/>
                  <w:hideMark/>
                </w:tcPr>
                <w:p w14:paraId="57323303" w14:textId="77777777" w:rsidR="00EC2D01" w:rsidRDefault="00EC2D01" w:rsidP="00EC2D01">
                  <w:pPr>
                    <w:jc w:val="center"/>
                    <w:rPr>
                      <w:rFonts w:ascii="Calibri" w:hAnsi="Calibri"/>
                      <w:color w:val="000000"/>
                      <w:sz w:val="22"/>
                      <w:szCs w:val="22"/>
                    </w:rPr>
                  </w:pPr>
                  <w:r>
                    <w:rPr>
                      <w:rFonts w:ascii="Calibri" w:hAnsi="Calibri"/>
                      <w:color w:val="000000"/>
                      <w:sz w:val="22"/>
                      <w:szCs w:val="22"/>
                    </w:rPr>
                    <w:t>61,78</w:t>
                  </w:r>
                </w:p>
              </w:tc>
              <w:tc>
                <w:tcPr>
                  <w:tcW w:w="1098" w:type="dxa"/>
                  <w:tcBorders>
                    <w:top w:val="nil"/>
                    <w:left w:val="nil"/>
                    <w:bottom w:val="single" w:sz="8" w:space="0" w:color="auto"/>
                    <w:right w:val="single" w:sz="8" w:space="0" w:color="auto"/>
                  </w:tcBorders>
                  <w:shd w:val="clear" w:color="auto" w:fill="auto"/>
                  <w:noWrap/>
                  <w:vAlign w:val="center"/>
                  <w:hideMark/>
                </w:tcPr>
                <w:p w14:paraId="3BDBDCEC" w14:textId="77777777" w:rsidR="00EC2D01" w:rsidRDefault="00EC2D01" w:rsidP="00EC2D01">
                  <w:pPr>
                    <w:jc w:val="center"/>
                    <w:rPr>
                      <w:rFonts w:ascii="Calibri" w:hAnsi="Calibri"/>
                      <w:color w:val="000000"/>
                      <w:sz w:val="22"/>
                      <w:szCs w:val="22"/>
                    </w:rPr>
                  </w:pPr>
                  <w:r>
                    <w:rPr>
                      <w:rFonts w:ascii="Calibri" w:hAnsi="Calibri"/>
                      <w:color w:val="000000"/>
                      <w:sz w:val="22"/>
                      <w:szCs w:val="22"/>
                    </w:rPr>
                    <w:t>148</w:t>
                  </w:r>
                </w:p>
              </w:tc>
            </w:tr>
            <w:tr w:rsidR="00EC2D01" w14:paraId="4420B917"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16784BA0" w14:textId="77777777" w:rsidR="00EC2D01" w:rsidRDefault="00EC2D01" w:rsidP="00EC2D01">
                  <w:pPr>
                    <w:jc w:val="center"/>
                    <w:rPr>
                      <w:rFonts w:ascii="Calibri" w:hAnsi="Calibri"/>
                      <w:color w:val="000000"/>
                      <w:sz w:val="22"/>
                      <w:szCs w:val="22"/>
                    </w:rPr>
                  </w:pPr>
                  <w:r>
                    <w:rPr>
                      <w:rFonts w:ascii="Calibri" w:hAnsi="Calibri"/>
                      <w:color w:val="000000"/>
                      <w:sz w:val="22"/>
                      <w:szCs w:val="22"/>
                    </w:rPr>
                    <w:t>L13</w:t>
                  </w:r>
                </w:p>
              </w:tc>
              <w:tc>
                <w:tcPr>
                  <w:tcW w:w="1355" w:type="dxa"/>
                  <w:tcBorders>
                    <w:top w:val="nil"/>
                    <w:left w:val="nil"/>
                    <w:bottom w:val="single" w:sz="8" w:space="0" w:color="auto"/>
                    <w:right w:val="single" w:sz="8" w:space="0" w:color="auto"/>
                  </w:tcBorders>
                  <w:shd w:val="clear" w:color="auto" w:fill="auto"/>
                  <w:noWrap/>
                  <w:vAlign w:val="center"/>
                  <w:hideMark/>
                </w:tcPr>
                <w:p w14:paraId="1FF9E7A8" w14:textId="77777777" w:rsidR="00EC2D01" w:rsidRDefault="00EC2D01" w:rsidP="00EC2D01">
                  <w:pPr>
                    <w:jc w:val="center"/>
                    <w:rPr>
                      <w:rFonts w:ascii="Calibri" w:hAnsi="Calibri"/>
                      <w:color w:val="000000"/>
                      <w:sz w:val="22"/>
                      <w:szCs w:val="22"/>
                    </w:rPr>
                  </w:pPr>
                  <w:r>
                    <w:rPr>
                      <w:rFonts w:ascii="Calibri" w:hAnsi="Calibri"/>
                      <w:color w:val="000000"/>
                      <w:sz w:val="22"/>
                      <w:szCs w:val="22"/>
                    </w:rPr>
                    <w:t>611314,48</w:t>
                  </w:r>
                </w:p>
              </w:tc>
              <w:tc>
                <w:tcPr>
                  <w:tcW w:w="1479" w:type="dxa"/>
                  <w:tcBorders>
                    <w:top w:val="nil"/>
                    <w:left w:val="nil"/>
                    <w:bottom w:val="single" w:sz="8" w:space="0" w:color="auto"/>
                    <w:right w:val="single" w:sz="8" w:space="0" w:color="auto"/>
                  </w:tcBorders>
                  <w:shd w:val="clear" w:color="auto" w:fill="auto"/>
                  <w:noWrap/>
                  <w:vAlign w:val="center"/>
                  <w:hideMark/>
                </w:tcPr>
                <w:p w14:paraId="5138EA27" w14:textId="77777777" w:rsidR="00EC2D01" w:rsidRDefault="00EC2D01" w:rsidP="00EC2D01">
                  <w:pPr>
                    <w:jc w:val="center"/>
                    <w:rPr>
                      <w:rFonts w:ascii="Calibri" w:hAnsi="Calibri"/>
                      <w:color w:val="000000"/>
                      <w:sz w:val="22"/>
                      <w:szCs w:val="22"/>
                    </w:rPr>
                  </w:pPr>
                  <w:r>
                    <w:rPr>
                      <w:rFonts w:ascii="Calibri" w:hAnsi="Calibri"/>
                      <w:color w:val="000000"/>
                      <w:sz w:val="22"/>
                      <w:szCs w:val="22"/>
                    </w:rPr>
                    <w:t>8332260,53</w:t>
                  </w:r>
                </w:p>
              </w:tc>
              <w:tc>
                <w:tcPr>
                  <w:tcW w:w="1212" w:type="dxa"/>
                  <w:tcBorders>
                    <w:top w:val="nil"/>
                    <w:left w:val="nil"/>
                    <w:bottom w:val="single" w:sz="8" w:space="0" w:color="auto"/>
                    <w:right w:val="single" w:sz="8" w:space="0" w:color="auto"/>
                  </w:tcBorders>
                  <w:shd w:val="clear" w:color="auto" w:fill="auto"/>
                  <w:noWrap/>
                  <w:vAlign w:val="center"/>
                  <w:hideMark/>
                </w:tcPr>
                <w:p w14:paraId="0F7BB702" w14:textId="77777777" w:rsidR="00EC2D01" w:rsidRDefault="00EC2D01" w:rsidP="00EC2D01">
                  <w:pPr>
                    <w:jc w:val="center"/>
                    <w:rPr>
                      <w:rFonts w:ascii="Calibri" w:hAnsi="Calibri"/>
                      <w:color w:val="000000"/>
                      <w:sz w:val="22"/>
                      <w:szCs w:val="22"/>
                    </w:rPr>
                  </w:pPr>
                  <w:r>
                    <w:rPr>
                      <w:rFonts w:ascii="Calibri" w:hAnsi="Calibri"/>
                      <w:color w:val="000000"/>
                      <w:sz w:val="22"/>
                      <w:szCs w:val="22"/>
                    </w:rPr>
                    <w:t>672124,42</w:t>
                  </w:r>
                </w:p>
              </w:tc>
              <w:tc>
                <w:tcPr>
                  <w:tcW w:w="1322" w:type="dxa"/>
                  <w:tcBorders>
                    <w:top w:val="nil"/>
                    <w:left w:val="nil"/>
                    <w:bottom w:val="single" w:sz="8" w:space="0" w:color="auto"/>
                    <w:right w:val="single" w:sz="8" w:space="0" w:color="auto"/>
                  </w:tcBorders>
                  <w:shd w:val="clear" w:color="auto" w:fill="auto"/>
                  <w:noWrap/>
                  <w:vAlign w:val="center"/>
                  <w:hideMark/>
                </w:tcPr>
                <w:p w14:paraId="18287D3A" w14:textId="77777777" w:rsidR="00EC2D01" w:rsidRDefault="00EC2D01" w:rsidP="00EC2D01">
                  <w:pPr>
                    <w:jc w:val="center"/>
                    <w:rPr>
                      <w:rFonts w:ascii="Calibri" w:hAnsi="Calibri"/>
                      <w:color w:val="000000"/>
                      <w:sz w:val="22"/>
                      <w:szCs w:val="22"/>
                    </w:rPr>
                  </w:pPr>
                  <w:r>
                    <w:rPr>
                      <w:rFonts w:ascii="Calibri" w:hAnsi="Calibri"/>
                      <w:color w:val="000000"/>
                      <w:sz w:val="22"/>
                      <w:szCs w:val="22"/>
                    </w:rPr>
                    <w:t>8400190,9</w:t>
                  </w:r>
                </w:p>
              </w:tc>
              <w:tc>
                <w:tcPr>
                  <w:tcW w:w="958" w:type="dxa"/>
                  <w:tcBorders>
                    <w:top w:val="nil"/>
                    <w:left w:val="nil"/>
                    <w:bottom w:val="single" w:sz="8" w:space="0" w:color="auto"/>
                    <w:right w:val="single" w:sz="8" w:space="0" w:color="auto"/>
                  </w:tcBorders>
                  <w:shd w:val="clear" w:color="auto" w:fill="auto"/>
                  <w:noWrap/>
                  <w:vAlign w:val="center"/>
                  <w:hideMark/>
                </w:tcPr>
                <w:p w14:paraId="6458E812" w14:textId="77777777" w:rsidR="00EC2D01" w:rsidRDefault="00EC2D01" w:rsidP="00EC2D01">
                  <w:pPr>
                    <w:jc w:val="center"/>
                    <w:rPr>
                      <w:rFonts w:ascii="Calibri" w:hAnsi="Calibri"/>
                      <w:color w:val="000000"/>
                      <w:sz w:val="22"/>
                      <w:szCs w:val="22"/>
                    </w:rPr>
                  </w:pPr>
                  <w:r>
                    <w:rPr>
                      <w:rFonts w:ascii="Calibri" w:hAnsi="Calibri"/>
                      <w:color w:val="000000"/>
                      <w:sz w:val="22"/>
                      <w:szCs w:val="22"/>
                    </w:rPr>
                    <w:t>91,17</w:t>
                  </w:r>
                </w:p>
              </w:tc>
              <w:tc>
                <w:tcPr>
                  <w:tcW w:w="1098" w:type="dxa"/>
                  <w:tcBorders>
                    <w:top w:val="nil"/>
                    <w:left w:val="nil"/>
                    <w:bottom w:val="single" w:sz="8" w:space="0" w:color="auto"/>
                    <w:right w:val="single" w:sz="8" w:space="0" w:color="auto"/>
                  </w:tcBorders>
                  <w:shd w:val="clear" w:color="auto" w:fill="auto"/>
                  <w:noWrap/>
                  <w:vAlign w:val="center"/>
                  <w:hideMark/>
                </w:tcPr>
                <w:p w14:paraId="41CBD7C0" w14:textId="77777777" w:rsidR="00EC2D01" w:rsidRDefault="00EC2D01" w:rsidP="00EC2D01">
                  <w:pPr>
                    <w:jc w:val="center"/>
                    <w:rPr>
                      <w:rFonts w:ascii="Calibri" w:hAnsi="Calibri"/>
                      <w:color w:val="000000"/>
                      <w:sz w:val="22"/>
                      <w:szCs w:val="22"/>
                    </w:rPr>
                  </w:pPr>
                  <w:r>
                    <w:rPr>
                      <w:rFonts w:ascii="Calibri" w:hAnsi="Calibri"/>
                      <w:color w:val="000000"/>
                      <w:sz w:val="22"/>
                      <w:szCs w:val="22"/>
                    </w:rPr>
                    <w:t>217</w:t>
                  </w:r>
                </w:p>
              </w:tc>
            </w:tr>
            <w:tr w:rsidR="00EC2D01" w14:paraId="244F714E"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3669871D" w14:textId="77777777" w:rsidR="00EC2D01" w:rsidRDefault="00EC2D01" w:rsidP="00EC2D01">
                  <w:pPr>
                    <w:jc w:val="center"/>
                    <w:rPr>
                      <w:rFonts w:ascii="Calibri" w:hAnsi="Calibri"/>
                      <w:color w:val="000000"/>
                      <w:sz w:val="22"/>
                      <w:szCs w:val="22"/>
                    </w:rPr>
                  </w:pPr>
                  <w:r>
                    <w:rPr>
                      <w:rFonts w:ascii="Calibri" w:hAnsi="Calibri"/>
                      <w:color w:val="000000"/>
                      <w:sz w:val="22"/>
                      <w:szCs w:val="22"/>
                    </w:rPr>
                    <w:t>L14</w:t>
                  </w:r>
                </w:p>
              </w:tc>
              <w:tc>
                <w:tcPr>
                  <w:tcW w:w="1355" w:type="dxa"/>
                  <w:tcBorders>
                    <w:top w:val="nil"/>
                    <w:left w:val="nil"/>
                    <w:bottom w:val="single" w:sz="8" w:space="0" w:color="auto"/>
                    <w:right w:val="single" w:sz="8" w:space="0" w:color="auto"/>
                  </w:tcBorders>
                  <w:shd w:val="clear" w:color="auto" w:fill="auto"/>
                  <w:noWrap/>
                  <w:vAlign w:val="center"/>
                  <w:hideMark/>
                </w:tcPr>
                <w:p w14:paraId="0971429F" w14:textId="77777777" w:rsidR="00EC2D01" w:rsidRDefault="00EC2D01" w:rsidP="00EC2D01">
                  <w:pPr>
                    <w:jc w:val="center"/>
                    <w:rPr>
                      <w:rFonts w:ascii="Calibri" w:hAnsi="Calibri"/>
                      <w:color w:val="000000"/>
                      <w:sz w:val="22"/>
                      <w:szCs w:val="22"/>
                    </w:rPr>
                  </w:pPr>
                  <w:r>
                    <w:rPr>
                      <w:rFonts w:ascii="Calibri" w:hAnsi="Calibri"/>
                      <w:color w:val="000000"/>
                      <w:sz w:val="22"/>
                      <w:szCs w:val="22"/>
                    </w:rPr>
                    <w:t>627247,45</w:t>
                  </w:r>
                </w:p>
              </w:tc>
              <w:tc>
                <w:tcPr>
                  <w:tcW w:w="1479" w:type="dxa"/>
                  <w:tcBorders>
                    <w:top w:val="nil"/>
                    <w:left w:val="nil"/>
                    <w:bottom w:val="single" w:sz="8" w:space="0" w:color="auto"/>
                    <w:right w:val="single" w:sz="8" w:space="0" w:color="auto"/>
                  </w:tcBorders>
                  <w:shd w:val="clear" w:color="auto" w:fill="auto"/>
                  <w:noWrap/>
                  <w:vAlign w:val="center"/>
                  <w:hideMark/>
                </w:tcPr>
                <w:p w14:paraId="5915947E" w14:textId="77777777" w:rsidR="00EC2D01" w:rsidRDefault="00EC2D01" w:rsidP="00EC2D01">
                  <w:pPr>
                    <w:jc w:val="center"/>
                    <w:rPr>
                      <w:rFonts w:ascii="Calibri" w:hAnsi="Calibri"/>
                      <w:color w:val="000000"/>
                      <w:sz w:val="22"/>
                      <w:szCs w:val="22"/>
                    </w:rPr>
                  </w:pPr>
                  <w:r>
                    <w:rPr>
                      <w:rFonts w:ascii="Calibri" w:hAnsi="Calibri"/>
                      <w:color w:val="000000"/>
                      <w:sz w:val="22"/>
                      <w:szCs w:val="22"/>
                    </w:rPr>
                    <w:t>8329896,77</w:t>
                  </w:r>
                </w:p>
              </w:tc>
              <w:tc>
                <w:tcPr>
                  <w:tcW w:w="1212" w:type="dxa"/>
                  <w:tcBorders>
                    <w:top w:val="nil"/>
                    <w:left w:val="nil"/>
                    <w:bottom w:val="single" w:sz="8" w:space="0" w:color="auto"/>
                    <w:right w:val="single" w:sz="8" w:space="0" w:color="auto"/>
                  </w:tcBorders>
                  <w:shd w:val="clear" w:color="auto" w:fill="auto"/>
                  <w:noWrap/>
                  <w:vAlign w:val="center"/>
                  <w:hideMark/>
                </w:tcPr>
                <w:p w14:paraId="2BEE9199" w14:textId="77777777" w:rsidR="00EC2D01" w:rsidRDefault="00EC2D01" w:rsidP="00EC2D01">
                  <w:pPr>
                    <w:jc w:val="center"/>
                    <w:rPr>
                      <w:rFonts w:ascii="Calibri" w:hAnsi="Calibri"/>
                      <w:color w:val="000000"/>
                      <w:sz w:val="22"/>
                      <w:szCs w:val="22"/>
                    </w:rPr>
                  </w:pPr>
                  <w:r>
                    <w:rPr>
                      <w:rFonts w:ascii="Calibri" w:hAnsi="Calibri"/>
                      <w:color w:val="000000"/>
                      <w:sz w:val="22"/>
                      <w:szCs w:val="22"/>
                    </w:rPr>
                    <w:t>682360,7</w:t>
                  </w:r>
                </w:p>
              </w:tc>
              <w:tc>
                <w:tcPr>
                  <w:tcW w:w="1322" w:type="dxa"/>
                  <w:tcBorders>
                    <w:top w:val="nil"/>
                    <w:left w:val="nil"/>
                    <w:bottom w:val="single" w:sz="8" w:space="0" w:color="auto"/>
                    <w:right w:val="single" w:sz="8" w:space="0" w:color="auto"/>
                  </w:tcBorders>
                  <w:shd w:val="clear" w:color="auto" w:fill="auto"/>
                  <w:noWrap/>
                  <w:vAlign w:val="center"/>
                  <w:hideMark/>
                </w:tcPr>
                <w:p w14:paraId="7A545CAA" w14:textId="77777777" w:rsidR="00EC2D01" w:rsidRDefault="00EC2D01" w:rsidP="00EC2D01">
                  <w:pPr>
                    <w:jc w:val="center"/>
                    <w:rPr>
                      <w:rFonts w:ascii="Calibri" w:hAnsi="Calibri"/>
                      <w:color w:val="000000"/>
                      <w:sz w:val="22"/>
                      <w:szCs w:val="22"/>
                    </w:rPr>
                  </w:pPr>
                  <w:r>
                    <w:rPr>
                      <w:rFonts w:ascii="Calibri" w:hAnsi="Calibri"/>
                      <w:color w:val="000000"/>
                      <w:sz w:val="22"/>
                      <w:szCs w:val="22"/>
                    </w:rPr>
                    <w:t>8388814,43</w:t>
                  </w:r>
                </w:p>
              </w:tc>
              <w:tc>
                <w:tcPr>
                  <w:tcW w:w="958" w:type="dxa"/>
                  <w:tcBorders>
                    <w:top w:val="nil"/>
                    <w:left w:val="nil"/>
                    <w:bottom w:val="single" w:sz="8" w:space="0" w:color="auto"/>
                    <w:right w:val="single" w:sz="8" w:space="0" w:color="auto"/>
                  </w:tcBorders>
                  <w:shd w:val="clear" w:color="auto" w:fill="auto"/>
                  <w:noWrap/>
                  <w:vAlign w:val="center"/>
                  <w:hideMark/>
                </w:tcPr>
                <w:p w14:paraId="1173EDE8" w14:textId="77777777" w:rsidR="00EC2D01" w:rsidRDefault="00EC2D01" w:rsidP="00EC2D01">
                  <w:pPr>
                    <w:jc w:val="center"/>
                    <w:rPr>
                      <w:rFonts w:ascii="Calibri" w:hAnsi="Calibri"/>
                      <w:color w:val="000000"/>
                      <w:sz w:val="22"/>
                      <w:szCs w:val="22"/>
                    </w:rPr>
                  </w:pPr>
                  <w:r>
                    <w:rPr>
                      <w:rFonts w:ascii="Calibri" w:hAnsi="Calibri"/>
                      <w:color w:val="000000"/>
                      <w:sz w:val="22"/>
                      <w:szCs w:val="22"/>
                    </w:rPr>
                    <w:t>80,69</w:t>
                  </w:r>
                </w:p>
              </w:tc>
              <w:tc>
                <w:tcPr>
                  <w:tcW w:w="1098" w:type="dxa"/>
                  <w:tcBorders>
                    <w:top w:val="nil"/>
                    <w:left w:val="nil"/>
                    <w:bottom w:val="single" w:sz="8" w:space="0" w:color="auto"/>
                    <w:right w:val="single" w:sz="8" w:space="0" w:color="auto"/>
                  </w:tcBorders>
                  <w:shd w:val="clear" w:color="auto" w:fill="auto"/>
                  <w:noWrap/>
                  <w:vAlign w:val="center"/>
                  <w:hideMark/>
                </w:tcPr>
                <w:p w14:paraId="277A9268" w14:textId="77777777" w:rsidR="00EC2D01" w:rsidRDefault="00EC2D01" w:rsidP="00EC2D01">
                  <w:pPr>
                    <w:jc w:val="center"/>
                    <w:rPr>
                      <w:rFonts w:ascii="Calibri" w:hAnsi="Calibri"/>
                      <w:color w:val="000000"/>
                      <w:sz w:val="22"/>
                      <w:szCs w:val="22"/>
                    </w:rPr>
                  </w:pPr>
                  <w:r>
                    <w:rPr>
                      <w:rFonts w:ascii="Calibri" w:hAnsi="Calibri"/>
                      <w:color w:val="000000"/>
                      <w:sz w:val="22"/>
                      <w:szCs w:val="22"/>
                    </w:rPr>
                    <w:t>173</w:t>
                  </w:r>
                </w:p>
              </w:tc>
            </w:tr>
            <w:tr w:rsidR="00EC2D01" w14:paraId="4BA9859A"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16BA88CB" w14:textId="77777777" w:rsidR="00EC2D01" w:rsidRDefault="00EC2D01" w:rsidP="00EC2D01">
                  <w:pPr>
                    <w:jc w:val="center"/>
                    <w:rPr>
                      <w:rFonts w:ascii="Calibri" w:hAnsi="Calibri"/>
                      <w:color w:val="000000"/>
                      <w:sz w:val="22"/>
                      <w:szCs w:val="22"/>
                    </w:rPr>
                  </w:pPr>
                  <w:r>
                    <w:rPr>
                      <w:rFonts w:ascii="Calibri" w:hAnsi="Calibri"/>
                      <w:color w:val="000000"/>
                      <w:sz w:val="22"/>
                      <w:szCs w:val="22"/>
                    </w:rPr>
                    <w:t>L15</w:t>
                  </w:r>
                </w:p>
              </w:tc>
              <w:tc>
                <w:tcPr>
                  <w:tcW w:w="1355" w:type="dxa"/>
                  <w:tcBorders>
                    <w:top w:val="nil"/>
                    <w:left w:val="nil"/>
                    <w:bottom w:val="single" w:sz="8" w:space="0" w:color="auto"/>
                    <w:right w:val="single" w:sz="8" w:space="0" w:color="auto"/>
                  </w:tcBorders>
                  <w:shd w:val="clear" w:color="auto" w:fill="auto"/>
                  <w:noWrap/>
                  <w:vAlign w:val="center"/>
                  <w:hideMark/>
                </w:tcPr>
                <w:p w14:paraId="0D1E83DA" w14:textId="77777777" w:rsidR="00EC2D01" w:rsidRDefault="00EC2D01" w:rsidP="00EC2D01">
                  <w:pPr>
                    <w:jc w:val="center"/>
                    <w:rPr>
                      <w:rFonts w:ascii="Calibri" w:hAnsi="Calibri"/>
                      <w:color w:val="000000"/>
                      <w:sz w:val="22"/>
                      <w:szCs w:val="22"/>
                    </w:rPr>
                  </w:pPr>
                  <w:r>
                    <w:rPr>
                      <w:rFonts w:ascii="Calibri" w:hAnsi="Calibri"/>
                      <w:color w:val="000000"/>
                      <w:sz w:val="22"/>
                      <w:szCs w:val="22"/>
                    </w:rPr>
                    <w:t>626372,11</w:t>
                  </w:r>
                </w:p>
              </w:tc>
              <w:tc>
                <w:tcPr>
                  <w:tcW w:w="1479" w:type="dxa"/>
                  <w:tcBorders>
                    <w:top w:val="nil"/>
                    <w:left w:val="nil"/>
                    <w:bottom w:val="single" w:sz="8" w:space="0" w:color="auto"/>
                    <w:right w:val="single" w:sz="8" w:space="0" w:color="auto"/>
                  </w:tcBorders>
                  <w:shd w:val="clear" w:color="auto" w:fill="auto"/>
                  <w:noWrap/>
                  <w:vAlign w:val="center"/>
                  <w:hideMark/>
                </w:tcPr>
                <w:p w14:paraId="66B50D32" w14:textId="77777777" w:rsidR="00EC2D01" w:rsidRDefault="00EC2D01" w:rsidP="00EC2D01">
                  <w:pPr>
                    <w:jc w:val="center"/>
                    <w:rPr>
                      <w:rFonts w:ascii="Calibri" w:hAnsi="Calibri"/>
                      <w:color w:val="000000"/>
                      <w:sz w:val="22"/>
                      <w:szCs w:val="22"/>
                    </w:rPr>
                  </w:pPr>
                  <w:r>
                    <w:rPr>
                      <w:rFonts w:ascii="Calibri" w:hAnsi="Calibri"/>
                      <w:color w:val="000000"/>
                      <w:sz w:val="22"/>
                      <w:szCs w:val="22"/>
                    </w:rPr>
                    <w:t>8310283,25</w:t>
                  </w:r>
                </w:p>
              </w:tc>
              <w:tc>
                <w:tcPr>
                  <w:tcW w:w="1212" w:type="dxa"/>
                  <w:tcBorders>
                    <w:top w:val="nil"/>
                    <w:left w:val="nil"/>
                    <w:bottom w:val="single" w:sz="8" w:space="0" w:color="auto"/>
                    <w:right w:val="single" w:sz="8" w:space="0" w:color="auto"/>
                  </w:tcBorders>
                  <w:shd w:val="clear" w:color="auto" w:fill="auto"/>
                  <w:noWrap/>
                  <w:vAlign w:val="center"/>
                  <w:hideMark/>
                </w:tcPr>
                <w:p w14:paraId="4AC8308C" w14:textId="77777777" w:rsidR="00EC2D01" w:rsidRDefault="00EC2D01" w:rsidP="00EC2D01">
                  <w:pPr>
                    <w:jc w:val="center"/>
                    <w:rPr>
                      <w:rFonts w:ascii="Calibri" w:hAnsi="Calibri"/>
                      <w:color w:val="000000"/>
                      <w:sz w:val="22"/>
                      <w:szCs w:val="22"/>
                    </w:rPr>
                  </w:pPr>
                  <w:r>
                    <w:rPr>
                      <w:rFonts w:ascii="Calibri" w:hAnsi="Calibri"/>
                      <w:color w:val="000000"/>
                      <w:sz w:val="22"/>
                      <w:szCs w:val="22"/>
                    </w:rPr>
                    <w:t>690271,61</w:t>
                  </w:r>
                </w:p>
              </w:tc>
              <w:tc>
                <w:tcPr>
                  <w:tcW w:w="1322" w:type="dxa"/>
                  <w:tcBorders>
                    <w:top w:val="nil"/>
                    <w:left w:val="nil"/>
                    <w:bottom w:val="single" w:sz="8" w:space="0" w:color="auto"/>
                    <w:right w:val="single" w:sz="8" w:space="0" w:color="auto"/>
                  </w:tcBorders>
                  <w:shd w:val="clear" w:color="auto" w:fill="auto"/>
                  <w:noWrap/>
                  <w:vAlign w:val="center"/>
                  <w:hideMark/>
                </w:tcPr>
                <w:p w14:paraId="7CFB4E96" w14:textId="77777777" w:rsidR="00EC2D01" w:rsidRDefault="00EC2D01" w:rsidP="00EC2D01">
                  <w:pPr>
                    <w:jc w:val="center"/>
                    <w:rPr>
                      <w:rFonts w:ascii="Calibri" w:hAnsi="Calibri"/>
                      <w:color w:val="000000"/>
                      <w:sz w:val="22"/>
                      <w:szCs w:val="22"/>
                    </w:rPr>
                  </w:pPr>
                  <w:r>
                    <w:rPr>
                      <w:rFonts w:ascii="Calibri" w:hAnsi="Calibri"/>
                      <w:color w:val="000000"/>
                      <w:sz w:val="22"/>
                      <w:szCs w:val="22"/>
                    </w:rPr>
                    <w:t>8377425,03</w:t>
                  </w:r>
                </w:p>
              </w:tc>
              <w:tc>
                <w:tcPr>
                  <w:tcW w:w="958" w:type="dxa"/>
                  <w:tcBorders>
                    <w:top w:val="nil"/>
                    <w:left w:val="nil"/>
                    <w:bottom w:val="single" w:sz="8" w:space="0" w:color="auto"/>
                    <w:right w:val="single" w:sz="8" w:space="0" w:color="auto"/>
                  </w:tcBorders>
                  <w:shd w:val="clear" w:color="auto" w:fill="auto"/>
                  <w:noWrap/>
                  <w:vAlign w:val="center"/>
                  <w:hideMark/>
                </w:tcPr>
                <w:p w14:paraId="5002C7A1" w14:textId="77777777" w:rsidR="00EC2D01" w:rsidRDefault="00EC2D01" w:rsidP="00EC2D01">
                  <w:pPr>
                    <w:jc w:val="center"/>
                    <w:rPr>
                      <w:rFonts w:ascii="Calibri" w:hAnsi="Calibri"/>
                      <w:color w:val="000000"/>
                      <w:sz w:val="22"/>
                      <w:szCs w:val="22"/>
                    </w:rPr>
                  </w:pPr>
                  <w:r>
                    <w:rPr>
                      <w:rFonts w:ascii="Calibri" w:hAnsi="Calibri"/>
                      <w:color w:val="000000"/>
                      <w:sz w:val="22"/>
                      <w:szCs w:val="22"/>
                    </w:rPr>
                    <w:t>92,69</w:t>
                  </w:r>
                </w:p>
              </w:tc>
              <w:tc>
                <w:tcPr>
                  <w:tcW w:w="1098" w:type="dxa"/>
                  <w:tcBorders>
                    <w:top w:val="nil"/>
                    <w:left w:val="nil"/>
                    <w:bottom w:val="single" w:sz="8" w:space="0" w:color="auto"/>
                    <w:right w:val="single" w:sz="8" w:space="0" w:color="auto"/>
                  </w:tcBorders>
                  <w:shd w:val="clear" w:color="auto" w:fill="auto"/>
                  <w:noWrap/>
                  <w:vAlign w:val="center"/>
                  <w:hideMark/>
                </w:tcPr>
                <w:p w14:paraId="15B13E23" w14:textId="77777777" w:rsidR="00EC2D01" w:rsidRDefault="00EC2D01" w:rsidP="00EC2D01">
                  <w:pPr>
                    <w:jc w:val="center"/>
                    <w:rPr>
                      <w:rFonts w:ascii="Calibri" w:hAnsi="Calibri"/>
                      <w:color w:val="000000"/>
                      <w:sz w:val="22"/>
                      <w:szCs w:val="22"/>
                    </w:rPr>
                  </w:pPr>
                  <w:r>
                    <w:rPr>
                      <w:rFonts w:ascii="Calibri" w:hAnsi="Calibri"/>
                      <w:color w:val="000000"/>
                      <w:sz w:val="22"/>
                      <w:szCs w:val="22"/>
                    </w:rPr>
                    <w:t>209</w:t>
                  </w:r>
                </w:p>
              </w:tc>
            </w:tr>
            <w:tr w:rsidR="00EC2D01" w14:paraId="304CCAF2"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41774A53" w14:textId="77777777" w:rsidR="00EC2D01" w:rsidRDefault="00EC2D01" w:rsidP="00EC2D01">
                  <w:pPr>
                    <w:jc w:val="center"/>
                    <w:rPr>
                      <w:rFonts w:ascii="Calibri" w:hAnsi="Calibri"/>
                      <w:color w:val="000000"/>
                      <w:sz w:val="22"/>
                      <w:szCs w:val="22"/>
                    </w:rPr>
                  </w:pPr>
                  <w:r>
                    <w:rPr>
                      <w:rFonts w:ascii="Calibri" w:hAnsi="Calibri"/>
                      <w:color w:val="000000"/>
                      <w:sz w:val="22"/>
                      <w:szCs w:val="22"/>
                    </w:rPr>
                    <w:t>L16</w:t>
                  </w:r>
                </w:p>
              </w:tc>
              <w:tc>
                <w:tcPr>
                  <w:tcW w:w="1355" w:type="dxa"/>
                  <w:tcBorders>
                    <w:top w:val="nil"/>
                    <w:left w:val="nil"/>
                    <w:bottom w:val="single" w:sz="8" w:space="0" w:color="auto"/>
                    <w:right w:val="single" w:sz="8" w:space="0" w:color="auto"/>
                  </w:tcBorders>
                  <w:shd w:val="clear" w:color="auto" w:fill="auto"/>
                  <w:noWrap/>
                  <w:vAlign w:val="center"/>
                  <w:hideMark/>
                </w:tcPr>
                <w:p w14:paraId="186B22C7" w14:textId="77777777" w:rsidR="00EC2D01" w:rsidRDefault="00EC2D01" w:rsidP="00EC2D01">
                  <w:pPr>
                    <w:jc w:val="center"/>
                    <w:rPr>
                      <w:rFonts w:ascii="Calibri" w:hAnsi="Calibri"/>
                      <w:color w:val="000000"/>
                      <w:sz w:val="22"/>
                      <w:szCs w:val="22"/>
                    </w:rPr>
                  </w:pPr>
                  <w:r>
                    <w:rPr>
                      <w:rFonts w:ascii="Calibri" w:hAnsi="Calibri"/>
                      <w:color w:val="000000"/>
                      <w:sz w:val="22"/>
                      <w:szCs w:val="22"/>
                    </w:rPr>
                    <w:t>640300,81</w:t>
                  </w:r>
                </w:p>
              </w:tc>
              <w:tc>
                <w:tcPr>
                  <w:tcW w:w="1479" w:type="dxa"/>
                  <w:tcBorders>
                    <w:top w:val="nil"/>
                    <w:left w:val="nil"/>
                    <w:bottom w:val="single" w:sz="8" w:space="0" w:color="auto"/>
                    <w:right w:val="single" w:sz="8" w:space="0" w:color="auto"/>
                  </w:tcBorders>
                  <w:shd w:val="clear" w:color="auto" w:fill="auto"/>
                  <w:noWrap/>
                  <w:vAlign w:val="center"/>
                  <w:hideMark/>
                </w:tcPr>
                <w:p w14:paraId="6121F0DA" w14:textId="77777777" w:rsidR="00EC2D01" w:rsidRDefault="00EC2D01" w:rsidP="00EC2D01">
                  <w:pPr>
                    <w:jc w:val="center"/>
                    <w:rPr>
                      <w:rFonts w:ascii="Calibri" w:hAnsi="Calibri"/>
                      <w:color w:val="000000"/>
                      <w:sz w:val="22"/>
                      <w:szCs w:val="22"/>
                    </w:rPr>
                  </w:pPr>
                  <w:r>
                    <w:rPr>
                      <w:rFonts w:ascii="Calibri" w:hAnsi="Calibri"/>
                      <w:color w:val="000000"/>
                      <w:sz w:val="22"/>
                      <w:szCs w:val="22"/>
                    </w:rPr>
                    <w:t>8303234,53</w:t>
                  </w:r>
                </w:p>
              </w:tc>
              <w:tc>
                <w:tcPr>
                  <w:tcW w:w="1212" w:type="dxa"/>
                  <w:tcBorders>
                    <w:top w:val="nil"/>
                    <w:left w:val="nil"/>
                    <w:bottom w:val="single" w:sz="8" w:space="0" w:color="auto"/>
                    <w:right w:val="single" w:sz="8" w:space="0" w:color="auto"/>
                  </w:tcBorders>
                  <w:shd w:val="clear" w:color="auto" w:fill="auto"/>
                  <w:noWrap/>
                  <w:vAlign w:val="center"/>
                  <w:hideMark/>
                </w:tcPr>
                <w:p w14:paraId="6E21BCC0" w14:textId="77777777" w:rsidR="00EC2D01" w:rsidRDefault="00EC2D01" w:rsidP="00EC2D01">
                  <w:pPr>
                    <w:jc w:val="center"/>
                    <w:rPr>
                      <w:rFonts w:ascii="Calibri" w:hAnsi="Calibri"/>
                      <w:color w:val="000000"/>
                      <w:sz w:val="22"/>
                      <w:szCs w:val="22"/>
                    </w:rPr>
                  </w:pPr>
                  <w:r>
                    <w:rPr>
                      <w:rFonts w:ascii="Calibri" w:hAnsi="Calibri"/>
                      <w:color w:val="000000"/>
                      <w:sz w:val="22"/>
                      <w:szCs w:val="22"/>
                    </w:rPr>
                    <w:t>696898,26</w:t>
                  </w:r>
                </w:p>
              </w:tc>
              <w:tc>
                <w:tcPr>
                  <w:tcW w:w="1322" w:type="dxa"/>
                  <w:tcBorders>
                    <w:top w:val="nil"/>
                    <w:left w:val="nil"/>
                    <w:bottom w:val="single" w:sz="8" w:space="0" w:color="auto"/>
                    <w:right w:val="single" w:sz="8" w:space="0" w:color="auto"/>
                  </w:tcBorders>
                  <w:shd w:val="clear" w:color="auto" w:fill="auto"/>
                  <w:noWrap/>
                  <w:vAlign w:val="center"/>
                  <w:hideMark/>
                </w:tcPr>
                <w:p w14:paraId="1F52FEA0" w14:textId="77777777" w:rsidR="00EC2D01" w:rsidRDefault="00EC2D01" w:rsidP="00EC2D01">
                  <w:pPr>
                    <w:jc w:val="center"/>
                    <w:rPr>
                      <w:rFonts w:ascii="Calibri" w:hAnsi="Calibri"/>
                      <w:color w:val="000000"/>
                      <w:sz w:val="22"/>
                      <w:szCs w:val="22"/>
                    </w:rPr>
                  </w:pPr>
                  <w:r>
                    <w:rPr>
                      <w:rFonts w:ascii="Calibri" w:hAnsi="Calibri"/>
                      <w:color w:val="000000"/>
                      <w:sz w:val="22"/>
                      <w:szCs w:val="22"/>
                    </w:rPr>
                    <w:t>8362261,59</w:t>
                  </w:r>
                </w:p>
              </w:tc>
              <w:tc>
                <w:tcPr>
                  <w:tcW w:w="958" w:type="dxa"/>
                  <w:tcBorders>
                    <w:top w:val="nil"/>
                    <w:left w:val="nil"/>
                    <w:bottom w:val="single" w:sz="8" w:space="0" w:color="auto"/>
                    <w:right w:val="single" w:sz="8" w:space="0" w:color="auto"/>
                  </w:tcBorders>
                  <w:shd w:val="clear" w:color="auto" w:fill="auto"/>
                  <w:noWrap/>
                  <w:vAlign w:val="center"/>
                  <w:hideMark/>
                </w:tcPr>
                <w:p w14:paraId="4DFEF0C1" w14:textId="77777777" w:rsidR="00EC2D01" w:rsidRDefault="00EC2D01" w:rsidP="00EC2D01">
                  <w:pPr>
                    <w:jc w:val="center"/>
                    <w:rPr>
                      <w:rFonts w:ascii="Calibri" w:hAnsi="Calibri"/>
                      <w:color w:val="000000"/>
                      <w:sz w:val="22"/>
                      <w:szCs w:val="22"/>
                    </w:rPr>
                  </w:pPr>
                  <w:r>
                    <w:rPr>
                      <w:rFonts w:ascii="Calibri" w:hAnsi="Calibri"/>
                      <w:color w:val="000000"/>
                      <w:sz w:val="22"/>
                      <w:szCs w:val="22"/>
                    </w:rPr>
                    <w:t>81,78</w:t>
                  </w:r>
                </w:p>
              </w:tc>
              <w:tc>
                <w:tcPr>
                  <w:tcW w:w="1098" w:type="dxa"/>
                  <w:tcBorders>
                    <w:top w:val="nil"/>
                    <w:left w:val="nil"/>
                    <w:bottom w:val="single" w:sz="8" w:space="0" w:color="auto"/>
                    <w:right w:val="single" w:sz="8" w:space="0" w:color="auto"/>
                  </w:tcBorders>
                  <w:shd w:val="clear" w:color="auto" w:fill="auto"/>
                  <w:noWrap/>
                  <w:vAlign w:val="center"/>
                  <w:hideMark/>
                </w:tcPr>
                <w:p w14:paraId="4866F188" w14:textId="77777777" w:rsidR="00EC2D01" w:rsidRDefault="00EC2D01" w:rsidP="00EC2D01">
                  <w:pPr>
                    <w:jc w:val="center"/>
                    <w:rPr>
                      <w:rFonts w:ascii="Calibri" w:hAnsi="Calibri"/>
                      <w:color w:val="000000"/>
                      <w:sz w:val="22"/>
                      <w:szCs w:val="22"/>
                    </w:rPr>
                  </w:pPr>
                  <w:r>
                    <w:rPr>
                      <w:rFonts w:ascii="Calibri" w:hAnsi="Calibri"/>
                      <w:color w:val="000000"/>
                      <w:sz w:val="22"/>
                      <w:szCs w:val="22"/>
                    </w:rPr>
                    <w:t>179</w:t>
                  </w:r>
                </w:p>
              </w:tc>
            </w:tr>
            <w:tr w:rsidR="00EC2D01" w14:paraId="1FCE008D"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0D1265E8" w14:textId="77777777" w:rsidR="00EC2D01" w:rsidRDefault="00EC2D01" w:rsidP="00EC2D01">
                  <w:pPr>
                    <w:jc w:val="center"/>
                    <w:rPr>
                      <w:rFonts w:ascii="Calibri" w:hAnsi="Calibri"/>
                      <w:color w:val="000000"/>
                      <w:sz w:val="22"/>
                      <w:szCs w:val="22"/>
                    </w:rPr>
                  </w:pPr>
                  <w:r>
                    <w:rPr>
                      <w:rFonts w:ascii="Calibri" w:hAnsi="Calibri"/>
                      <w:color w:val="000000"/>
                      <w:sz w:val="22"/>
                      <w:szCs w:val="22"/>
                    </w:rPr>
                    <w:t>L17</w:t>
                  </w:r>
                </w:p>
              </w:tc>
              <w:tc>
                <w:tcPr>
                  <w:tcW w:w="1355" w:type="dxa"/>
                  <w:tcBorders>
                    <w:top w:val="nil"/>
                    <w:left w:val="nil"/>
                    <w:bottom w:val="single" w:sz="8" w:space="0" w:color="auto"/>
                    <w:right w:val="single" w:sz="8" w:space="0" w:color="auto"/>
                  </w:tcBorders>
                  <w:shd w:val="clear" w:color="auto" w:fill="auto"/>
                  <w:noWrap/>
                  <w:vAlign w:val="center"/>
                  <w:hideMark/>
                </w:tcPr>
                <w:p w14:paraId="15DC2D68" w14:textId="77777777" w:rsidR="00EC2D01" w:rsidRDefault="00EC2D01" w:rsidP="00EC2D01">
                  <w:pPr>
                    <w:jc w:val="center"/>
                    <w:rPr>
                      <w:rFonts w:ascii="Calibri" w:hAnsi="Calibri"/>
                      <w:color w:val="000000"/>
                      <w:sz w:val="22"/>
                      <w:szCs w:val="22"/>
                    </w:rPr>
                  </w:pPr>
                  <w:r>
                    <w:rPr>
                      <w:rFonts w:ascii="Calibri" w:hAnsi="Calibri"/>
                      <w:color w:val="000000"/>
                      <w:sz w:val="22"/>
                      <w:szCs w:val="22"/>
                    </w:rPr>
                    <w:t>641898,66</w:t>
                  </w:r>
                </w:p>
              </w:tc>
              <w:tc>
                <w:tcPr>
                  <w:tcW w:w="1479" w:type="dxa"/>
                  <w:tcBorders>
                    <w:top w:val="nil"/>
                    <w:left w:val="nil"/>
                    <w:bottom w:val="single" w:sz="8" w:space="0" w:color="auto"/>
                    <w:right w:val="single" w:sz="8" w:space="0" w:color="auto"/>
                  </w:tcBorders>
                  <w:shd w:val="clear" w:color="auto" w:fill="auto"/>
                  <w:noWrap/>
                  <w:vAlign w:val="center"/>
                  <w:hideMark/>
                </w:tcPr>
                <w:p w14:paraId="3AC6A421" w14:textId="77777777" w:rsidR="00EC2D01" w:rsidRDefault="00EC2D01" w:rsidP="00EC2D01">
                  <w:pPr>
                    <w:jc w:val="center"/>
                    <w:rPr>
                      <w:rFonts w:ascii="Calibri" w:hAnsi="Calibri"/>
                      <w:color w:val="000000"/>
                      <w:sz w:val="22"/>
                      <w:szCs w:val="22"/>
                    </w:rPr>
                  </w:pPr>
                  <w:r>
                    <w:rPr>
                      <w:rFonts w:ascii="Calibri" w:hAnsi="Calibri"/>
                      <w:color w:val="000000"/>
                      <w:sz w:val="22"/>
                      <w:szCs w:val="22"/>
                    </w:rPr>
                    <w:t>8283225,75</w:t>
                  </w:r>
                </w:p>
              </w:tc>
              <w:tc>
                <w:tcPr>
                  <w:tcW w:w="1212" w:type="dxa"/>
                  <w:tcBorders>
                    <w:top w:val="nil"/>
                    <w:left w:val="nil"/>
                    <w:bottom w:val="single" w:sz="8" w:space="0" w:color="auto"/>
                    <w:right w:val="single" w:sz="8" w:space="0" w:color="auto"/>
                  </w:tcBorders>
                  <w:shd w:val="clear" w:color="auto" w:fill="auto"/>
                  <w:noWrap/>
                  <w:vAlign w:val="center"/>
                  <w:hideMark/>
                </w:tcPr>
                <w:p w14:paraId="71936C6A" w14:textId="77777777" w:rsidR="00EC2D01" w:rsidRDefault="00EC2D01" w:rsidP="00EC2D01">
                  <w:pPr>
                    <w:jc w:val="center"/>
                    <w:rPr>
                      <w:rFonts w:ascii="Calibri" w:hAnsi="Calibri"/>
                      <w:color w:val="000000"/>
                      <w:sz w:val="22"/>
                      <w:szCs w:val="22"/>
                    </w:rPr>
                  </w:pPr>
                  <w:r>
                    <w:rPr>
                      <w:rFonts w:ascii="Calibri" w:hAnsi="Calibri"/>
                      <w:color w:val="000000"/>
                      <w:sz w:val="22"/>
                      <w:szCs w:val="22"/>
                    </w:rPr>
                    <w:t>703077,48</w:t>
                  </w:r>
                </w:p>
              </w:tc>
              <w:tc>
                <w:tcPr>
                  <w:tcW w:w="1322" w:type="dxa"/>
                  <w:tcBorders>
                    <w:top w:val="nil"/>
                    <w:left w:val="nil"/>
                    <w:bottom w:val="single" w:sz="8" w:space="0" w:color="auto"/>
                    <w:right w:val="single" w:sz="8" w:space="0" w:color="auto"/>
                  </w:tcBorders>
                  <w:shd w:val="clear" w:color="auto" w:fill="auto"/>
                  <w:noWrap/>
                  <w:vAlign w:val="center"/>
                  <w:hideMark/>
                </w:tcPr>
                <w:p w14:paraId="3FB303F6" w14:textId="77777777" w:rsidR="00EC2D01" w:rsidRDefault="00EC2D01" w:rsidP="00EC2D01">
                  <w:pPr>
                    <w:jc w:val="center"/>
                    <w:rPr>
                      <w:rFonts w:ascii="Calibri" w:hAnsi="Calibri"/>
                      <w:color w:val="000000"/>
                      <w:sz w:val="22"/>
                      <w:szCs w:val="22"/>
                    </w:rPr>
                  </w:pPr>
                  <w:r>
                    <w:rPr>
                      <w:rFonts w:ascii="Calibri" w:hAnsi="Calibri"/>
                      <w:color w:val="000000"/>
                      <w:sz w:val="22"/>
                      <w:szCs w:val="22"/>
                    </w:rPr>
                    <w:t>8347155,13</w:t>
                  </w:r>
                </w:p>
              </w:tc>
              <w:tc>
                <w:tcPr>
                  <w:tcW w:w="958" w:type="dxa"/>
                  <w:tcBorders>
                    <w:top w:val="nil"/>
                    <w:left w:val="nil"/>
                    <w:bottom w:val="single" w:sz="8" w:space="0" w:color="auto"/>
                    <w:right w:val="single" w:sz="8" w:space="0" w:color="auto"/>
                  </w:tcBorders>
                  <w:shd w:val="clear" w:color="auto" w:fill="auto"/>
                  <w:noWrap/>
                  <w:vAlign w:val="center"/>
                  <w:hideMark/>
                </w:tcPr>
                <w:p w14:paraId="51ABCC1C" w14:textId="77777777" w:rsidR="00EC2D01" w:rsidRDefault="00EC2D01" w:rsidP="00EC2D01">
                  <w:pPr>
                    <w:jc w:val="center"/>
                    <w:rPr>
                      <w:rFonts w:ascii="Calibri" w:hAnsi="Calibri"/>
                      <w:color w:val="000000"/>
                      <w:sz w:val="22"/>
                      <w:szCs w:val="22"/>
                    </w:rPr>
                  </w:pPr>
                  <w:r>
                    <w:rPr>
                      <w:rFonts w:ascii="Calibri" w:hAnsi="Calibri"/>
                      <w:color w:val="000000"/>
                      <w:sz w:val="22"/>
                      <w:szCs w:val="22"/>
                    </w:rPr>
                    <w:t>88,49</w:t>
                  </w:r>
                </w:p>
              </w:tc>
              <w:tc>
                <w:tcPr>
                  <w:tcW w:w="1098" w:type="dxa"/>
                  <w:tcBorders>
                    <w:top w:val="nil"/>
                    <w:left w:val="nil"/>
                    <w:bottom w:val="single" w:sz="8" w:space="0" w:color="auto"/>
                    <w:right w:val="single" w:sz="8" w:space="0" w:color="auto"/>
                  </w:tcBorders>
                  <w:shd w:val="clear" w:color="auto" w:fill="auto"/>
                  <w:noWrap/>
                  <w:vAlign w:val="center"/>
                  <w:hideMark/>
                </w:tcPr>
                <w:p w14:paraId="46C21C8C" w14:textId="77777777" w:rsidR="00EC2D01" w:rsidRDefault="00EC2D01" w:rsidP="00EC2D01">
                  <w:pPr>
                    <w:jc w:val="center"/>
                    <w:rPr>
                      <w:rFonts w:ascii="Calibri" w:hAnsi="Calibri"/>
                      <w:color w:val="000000"/>
                      <w:sz w:val="22"/>
                      <w:szCs w:val="22"/>
                    </w:rPr>
                  </w:pPr>
                  <w:r>
                    <w:rPr>
                      <w:rFonts w:ascii="Calibri" w:hAnsi="Calibri"/>
                      <w:color w:val="000000"/>
                      <w:sz w:val="22"/>
                      <w:szCs w:val="22"/>
                    </w:rPr>
                    <w:t>220</w:t>
                  </w:r>
                </w:p>
              </w:tc>
            </w:tr>
            <w:tr w:rsidR="00EC2D01" w14:paraId="79B45145"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3CF7E4F5" w14:textId="77777777" w:rsidR="00EC2D01" w:rsidRDefault="00EC2D01" w:rsidP="00EC2D01">
                  <w:pPr>
                    <w:jc w:val="center"/>
                    <w:rPr>
                      <w:rFonts w:ascii="Calibri" w:hAnsi="Calibri"/>
                      <w:color w:val="000000"/>
                      <w:sz w:val="22"/>
                      <w:szCs w:val="22"/>
                    </w:rPr>
                  </w:pPr>
                  <w:r>
                    <w:rPr>
                      <w:rFonts w:ascii="Calibri" w:hAnsi="Calibri"/>
                      <w:color w:val="000000"/>
                      <w:sz w:val="22"/>
                      <w:szCs w:val="22"/>
                    </w:rPr>
                    <w:t>L18</w:t>
                  </w:r>
                </w:p>
              </w:tc>
              <w:tc>
                <w:tcPr>
                  <w:tcW w:w="1355" w:type="dxa"/>
                  <w:tcBorders>
                    <w:top w:val="nil"/>
                    <w:left w:val="nil"/>
                    <w:bottom w:val="single" w:sz="8" w:space="0" w:color="auto"/>
                    <w:right w:val="single" w:sz="8" w:space="0" w:color="auto"/>
                  </w:tcBorders>
                  <w:shd w:val="clear" w:color="auto" w:fill="auto"/>
                  <w:noWrap/>
                  <w:vAlign w:val="center"/>
                  <w:hideMark/>
                </w:tcPr>
                <w:p w14:paraId="0D176CA4" w14:textId="77777777" w:rsidR="00EC2D01" w:rsidRDefault="00EC2D01" w:rsidP="00EC2D01">
                  <w:pPr>
                    <w:jc w:val="center"/>
                    <w:rPr>
                      <w:rFonts w:ascii="Calibri" w:hAnsi="Calibri"/>
                      <w:color w:val="000000"/>
                      <w:sz w:val="22"/>
                      <w:szCs w:val="22"/>
                    </w:rPr>
                  </w:pPr>
                  <w:r>
                    <w:rPr>
                      <w:rFonts w:ascii="Calibri" w:hAnsi="Calibri"/>
                      <w:color w:val="000000"/>
                      <w:sz w:val="22"/>
                      <w:szCs w:val="22"/>
                    </w:rPr>
                    <w:t>711705,17</w:t>
                  </w:r>
                </w:p>
              </w:tc>
              <w:tc>
                <w:tcPr>
                  <w:tcW w:w="1479" w:type="dxa"/>
                  <w:tcBorders>
                    <w:top w:val="nil"/>
                    <w:left w:val="nil"/>
                    <w:bottom w:val="single" w:sz="8" w:space="0" w:color="auto"/>
                    <w:right w:val="single" w:sz="8" w:space="0" w:color="auto"/>
                  </w:tcBorders>
                  <w:shd w:val="clear" w:color="auto" w:fill="auto"/>
                  <w:noWrap/>
                  <w:vAlign w:val="center"/>
                  <w:hideMark/>
                </w:tcPr>
                <w:p w14:paraId="56AF76B1" w14:textId="77777777" w:rsidR="00EC2D01" w:rsidRDefault="00EC2D01" w:rsidP="00EC2D01">
                  <w:pPr>
                    <w:jc w:val="center"/>
                    <w:rPr>
                      <w:rFonts w:ascii="Calibri" w:hAnsi="Calibri"/>
                      <w:color w:val="000000"/>
                      <w:sz w:val="22"/>
                      <w:szCs w:val="22"/>
                    </w:rPr>
                  </w:pPr>
                  <w:r>
                    <w:rPr>
                      <w:rFonts w:ascii="Calibri" w:hAnsi="Calibri"/>
                      <w:color w:val="000000"/>
                      <w:sz w:val="22"/>
                      <w:szCs w:val="22"/>
                    </w:rPr>
                    <w:t>8328741,19</w:t>
                  </w:r>
                </w:p>
              </w:tc>
              <w:tc>
                <w:tcPr>
                  <w:tcW w:w="1212" w:type="dxa"/>
                  <w:tcBorders>
                    <w:top w:val="nil"/>
                    <w:left w:val="nil"/>
                    <w:bottom w:val="single" w:sz="8" w:space="0" w:color="auto"/>
                    <w:right w:val="single" w:sz="8" w:space="0" w:color="auto"/>
                  </w:tcBorders>
                  <w:shd w:val="clear" w:color="auto" w:fill="auto"/>
                  <w:noWrap/>
                  <w:vAlign w:val="center"/>
                  <w:hideMark/>
                </w:tcPr>
                <w:p w14:paraId="24693719" w14:textId="77777777" w:rsidR="00EC2D01" w:rsidRDefault="00EC2D01" w:rsidP="00EC2D01">
                  <w:pPr>
                    <w:jc w:val="center"/>
                    <w:rPr>
                      <w:rFonts w:ascii="Calibri" w:hAnsi="Calibri"/>
                      <w:color w:val="000000"/>
                      <w:sz w:val="22"/>
                      <w:szCs w:val="22"/>
                    </w:rPr>
                  </w:pPr>
                  <w:r>
                    <w:rPr>
                      <w:rFonts w:ascii="Calibri" w:hAnsi="Calibri"/>
                      <w:color w:val="000000"/>
                      <w:sz w:val="22"/>
                      <w:szCs w:val="22"/>
                    </w:rPr>
                    <w:t>656850,21</w:t>
                  </w:r>
                </w:p>
              </w:tc>
              <w:tc>
                <w:tcPr>
                  <w:tcW w:w="1322" w:type="dxa"/>
                  <w:tcBorders>
                    <w:top w:val="nil"/>
                    <w:left w:val="nil"/>
                    <w:bottom w:val="single" w:sz="8" w:space="0" w:color="auto"/>
                    <w:right w:val="single" w:sz="8" w:space="0" w:color="auto"/>
                  </w:tcBorders>
                  <w:shd w:val="clear" w:color="auto" w:fill="auto"/>
                  <w:noWrap/>
                  <w:vAlign w:val="center"/>
                  <w:hideMark/>
                </w:tcPr>
                <w:p w14:paraId="737388E7" w14:textId="77777777" w:rsidR="00EC2D01" w:rsidRDefault="00EC2D01" w:rsidP="00EC2D01">
                  <w:pPr>
                    <w:jc w:val="center"/>
                    <w:rPr>
                      <w:rFonts w:ascii="Calibri" w:hAnsi="Calibri"/>
                      <w:color w:val="000000"/>
                      <w:sz w:val="22"/>
                      <w:szCs w:val="22"/>
                    </w:rPr>
                  </w:pPr>
                  <w:r>
                    <w:rPr>
                      <w:rFonts w:ascii="Calibri" w:hAnsi="Calibri"/>
                      <w:color w:val="000000"/>
                      <w:sz w:val="22"/>
                      <w:szCs w:val="22"/>
                    </w:rPr>
                    <w:t>8269960,44</w:t>
                  </w:r>
                </w:p>
              </w:tc>
              <w:tc>
                <w:tcPr>
                  <w:tcW w:w="958" w:type="dxa"/>
                  <w:tcBorders>
                    <w:top w:val="nil"/>
                    <w:left w:val="nil"/>
                    <w:bottom w:val="single" w:sz="8" w:space="0" w:color="auto"/>
                    <w:right w:val="single" w:sz="8" w:space="0" w:color="auto"/>
                  </w:tcBorders>
                  <w:shd w:val="clear" w:color="auto" w:fill="auto"/>
                  <w:noWrap/>
                  <w:vAlign w:val="center"/>
                  <w:hideMark/>
                </w:tcPr>
                <w:p w14:paraId="3258096B" w14:textId="77777777" w:rsidR="00EC2D01" w:rsidRDefault="00EC2D01" w:rsidP="00EC2D01">
                  <w:pPr>
                    <w:jc w:val="center"/>
                    <w:rPr>
                      <w:rFonts w:ascii="Calibri" w:hAnsi="Calibri"/>
                      <w:color w:val="000000"/>
                      <w:sz w:val="22"/>
                      <w:szCs w:val="22"/>
                    </w:rPr>
                  </w:pPr>
                  <w:r>
                    <w:rPr>
                      <w:rFonts w:ascii="Calibri" w:hAnsi="Calibri"/>
                      <w:color w:val="000000"/>
                      <w:sz w:val="22"/>
                      <w:szCs w:val="22"/>
                    </w:rPr>
                    <w:t>80,4</w:t>
                  </w:r>
                </w:p>
              </w:tc>
              <w:tc>
                <w:tcPr>
                  <w:tcW w:w="1098" w:type="dxa"/>
                  <w:tcBorders>
                    <w:top w:val="nil"/>
                    <w:left w:val="nil"/>
                    <w:bottom w:val="single" w:sz="8" w:space="0" w:color="auto"/>
                    <w:right w:val="single" w:sz="8" w:space="0" w:color="auto"/>
                  </w:tcBorders>
                  <w:shd w:val="clear" w:color="auto" w:fill="auto"/>
                  <w:noWrap/>
                  <w:vAlign w:val="center"/>
                  <w:hideMark/>
                </w:tcPr>
                <w:p w14:paraId="766E1F51" w14:textId="77777777" w:rsidR="00EC2D01" w:rsidRDefault="00EC2D01" w:rsidP="00EC2D01">
                  <w:pPr>
                    <w:jc w:val="center"/>
                    <w:rPr>
                      <w:rFonts w:ascii="Calibri" w:hAnsi="Calibri"/>
                      <w:color w:val="000000"/>
                      <w:sz w:val="22"/>
                      <w:szCs w:val="22"/>
                    </w:rPr>
                  </w:pPr>
                  <w:r>
                    <w:rPr>
                      <w:rFonts w:ascii="Calibri" w:hAnsi="Calibri"/>
                      <w:color w:val="000000"/>
                      <w:sz w:val="22"/>
                      <w:szCs w:val="22"/>
                    </w:rPr>
                    <w:t>57</w:t>
                  </w:r>
                </w:p>
              </w:tc>
            </w:tr>
            <w:tr w:rsidR="00EC2D01" w14:paraId="5124BD80"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159EC52C" w14:textId="77777777" w:rsidR="00EC2D01" w:rsidRDefault="00EC2D01" w:rsidP="00EC2D01">
                  <w:pPr>
                    <w:jc w:val="center"/>
                    <w:rPr>
                      <w:rFonts w:ascii="Calibri" w:hAnsi="Calibri"/>
                      <w:color w:val="000000"/>
                      <w:sz w:val="22"/>
                      <w:szCs w:val="22"/>
                    </w:rPr>
                  </w:pPr>
                  <w:r>
                    <w:rPr>
                      <w:rFonts w:ascii="Calibri" w:hAnsi="Calibri"/>
                      <w:color w:val="000000"/>
                      <w:sz w:val="22"/>
                      <w:szCs w:val="22"/>
                    </w:rPr>
                    <w:t>L19</w:t>
                  </w:r>
                </w:p>
              </w:tc>
              <w:tc>
                <w:tcPr>
                  <w:tcW w:w="1355" w:type="dxa"/>
                  <w:tcBorders>
                    <w:top w:val="nil"/>
                    <w:left w:val="nil"/>
                    <w:bottom w:val="single" w:sz="8" w:space="0" w:color="auto"/>
                    <w:right w:val="single" w:sz="8" w:space="0" w:color="auto"/>
                  </w:tcBorders>
                  <w:shd w:val="clear" w:color="auto" w:fill="auto"/>
                  <w:noWrap/>
                  <w:vAlign w:val="center"/>
                  <w:hideMark/>
                </w:tcPr>
                <w:p w14:paraId="06FEDB44" w14:textId="77777777" w:rsidR="00EC2D01" w:rsidRDefault="00EC2D01" w:rsidP="00EC2D01">
                  <w:pPr>
                    <w:jc w:val="center"/>
                    <w:rPr>
                      <w:rFonts w:ascii="Calibri" w:hAnsi="Calibri"/>
                      <w:color w:val="000000"/>
                      <w:sz w:val="22"/>
                      <w:szCs w:val="22"/>
                    </w:rPr>
                  </w:pPr>
                  <w:r>
                    <w:rPr>
                      <w:rFonts w:ascii="Calibri" w:hAnsi="Calibri"/>
                      <w:color w:val="000000"/>
                      <w:sz w:val="22"/>
                      <w:szCs w:val="22"/>
                    </w:rPr>
                    <w:t>656577,97</w:t>
                  </w:r>
                </w:p>
              </w:tc>
              <w:tc>
                <w:tcPr>
                  <w:tcW w:w="1479" w:type="dxa"/>
                  <w:tcBorders>
                    <w:top w:val="nil"/>
                    <w:left w:val="nil"/>
                    <w:bottom w:val="single" w:sz="8" w:space="0" w:color="auto"/>
                    <w:right w:val="single" w:sz="8" w:space="0" w:color="auto"/>
                  </w:tcBorders>
                  <w:shd w:val="clear" w:color="auto" w:fill="auto"/>
                  <w:noWrap/>
                  <w:vAlign w:val="center"/>
                  <w:hideMark/>
                </w:tcPr>
                <w:p w14:paraId="7A2E6E9B" w14:textId="77777777" w:rsidR="00EC2D01" w:rsidRDefault="00EC2D01" w:rsidP="00EC2D01">
                  <w:pPr>
                    <w:jc w:val="center"/>
                    <w:rPr>
                      <w:rFonts w:ascii="Calibri" w:hAnsi="Calibri"/>
                      <w:color w:val="000000"/>
                      <w:sz w:val="22"/>
                      <w:szCs w:val="22"/>
                    </w:rPr>
                  </w:pPr>
                  <w:r>
                    <w:rPr>
                      <w:rFonts w:ascii="Calibri" w:hAnsi="Calibri"/>
                      <w:color w:val="000000"/>
                      <w:sz w:val="22"/>
                      <w:szCs w:val="22"/>
                    </w:rPr>
                    <w:t>8291423,14</w:t>
                  </w:r>
                </w:p>
              </w:tc>
              <w:tc>
                <w:tcPr>
                  <w:tcW w:w="1212" w:type="dxa"/>
                  <w:tcBorders>
                    <w:top w:val="nil"/>
                    <w:left w:val="nil"/>
                    <w:bottom w:val="single" w:sz="8" w:space="0" w:color="auto"/>
                    <w:right w:val="single" w:sz="8" w:space="0" w:color="auto"/>
                  </w:tcBorders>
                  <w:shd w:val="clear" w:color="auto" w:fill="auto"/>
                  <w:noWrap/>
                  <w:vAlign w:val="center"/>
                  <w:hideMark/>
                </w:tcPr>
                <w:p w14:paraId="62562545" w14:textId="77777777" w:rsidR="00EC2D01" w:rsidRDefault="00EC2D01" w:rsidP="00EC2D01">
                  <w:pPr>
                    <w:jc w:val="center"/>
                    <w:rPr>
                      <w:rFonts w:ascii="Calibri" w:hAnsi="Calibri"/>
                      <w:color w:val="000000"/>
                      <w:sz w:val="22"/>
                      <w:szCs w:val="22"/>
                    </w:rPr>
                  </w:pPr>
                  <w:r>
                    <w:rPr>
                      <w:rFonts w:ascii="Calibri" w:hAnsi="Calibri"/>
                      <w:color w:val="000000"/>
                      <w:sz w:val="22"/>
                      <w:szCs w:val="22"/>
                    </w:rPr>
                    <w:t>673459,47</w:t>
                  </w:r>
                </w:p>
              </w:tc>
              <w:tc>
                <w:tcPr>
                  <w:tcW w:w="1322" w:type="dxa"/>
                  <w:tcBorders>
                    <w:top w:val="nil"/>
                    <w:left w:val="nil"/>
                    <w:bottom w:val="single" w:sz="8" w:space="0" w:color="auto"/>
                    <w:right w:val="single" w:sz="8" w:space="0" w:color="auto"/>
                  </w:tcBorders>
                  <w:shd w:val="clear" w:color="auto" w:fill="auto"/>
                  <w:noWrap/>
                  <w:vAlign w:val="center"/>
                  <w:hideMark/>
                </w:tcPr>
                <w:p w14:paraId="1DE0B6BD" w14:textId="77777777" w:rsidR="00EC2D01" w:rsidRDefault="00EC2D01" w:rsidP="00EC2D01">
                  <w:pPr>
                    <w:jc w:val="center"/>
                    <w:rPr>
                      <w:rFonts w:ascii="Calibri" w:hAnsi="Calibri"/>
                      <w:color w:val="000000"/>
                      <w:sz w:val="22"/>
                      <w:szCs w:val="22"/>
                    </w:rPr>
                  </w:pPr>
                  <w:r>
                    <w:rPr>
                      <w:rFonts w:ascii="Calibri" w:hAnsi="Calibri"/>
                      <w:color w:val="000000"/>
                      <w:sz w:val="22"/>
                      <w:szCs w:val="22"/>
                    </w:rPr>
                    <w:t>8309323,34</w:t>
                  </w:r>
                </w:p>
              </w:tc>
              <w:tc>
                <w:tcPr>
                  <w:tcW w:w="958" w:type="dxa"/>
                  <w:tcBorders>
                    <w:top w:val="nil"/>
                    <w:left w:val="nil"/>
                    <w:bottom w:val="single" w:sz="8" w:space="0" w:color="auto"/>
                    <w:right w:val="single" w:sz="8" w:space="0" w:color="auto"/>
                  </w:tcBorders>
                  <w:shd w:val="clear" w:color="auto" w:fill="auto"/>
                  <w:noWrap/>
                  <w:vAlign w:val="center"/>
                  <w:hideMark/>
                </w:tcPr>
                <w:p w14:paraId="50CF2F00" w14:textId="77777777" w:rsidR="00EC2D01" w:rsidRDefault="00EC2D01" w:rsidP="00EC2D01">
                  <w:pPr>
                    <w:jc w:val="center"/>
                    <w:rPr>
                      <w:rFonts w:ascii="Calibri" w:hAnsi="Calibri"/>
                      <w:color w:val="000000"/>
                      <w:sz w:val="22"/>
                      <w:szCs w:val="22"/>
                    </w:rPr>
                  </w:pPr>
                  <w:r>
                    <w:rPr>
                      <w:rFonts w:ascii="Calibri" w:hAnsi="Calibri"/>
                      <w:color w:val="000000"/>
                      <w:sz w:val="22"/>
                      <w:szCs w:val="22"/>
                    </w:rPr>
                    <w:t>24,6</w:t>
                  </w:r>
                </w:p>
              </w:tc>
              <w:tc>
                <w:tcPr>
                  <w:tcW w:w="1098" w:type="dxa"/>
                  <w:tcBorders>
                    <w:top w:val="nil"/>
                    <w:left w:val="nil"/>
                    <w:bottom w:val="single" w:sz="8" w:space="0" w:color="auto"/>
                    <w:right w:val="single" w:sz="8" w:space="0" w:color="auto"/>
                  </w:tcBorders>
                  <w:shd w:val="clear" w:color="auto" w:fill="auto"/>
                  <w:noWrap/>
                  <w:vAlign w:val="center"/>
                  <w:hideMark/>
                </w:tcPr>
                <w:p w14:paraId="374AF1A3" w14:textId="77777777" w:rsidR="00EC2D01" w:rsidRDefault="00EC2D01" w:rsidP="00EC2D01">
                  <w:pPr>
                    <w:jc w:val="center"/>
                    <w:rPr>
                      <w:rFonts w:ascii="Calibri" w:hAnsi="Calibri"/>
                      <w:color w:val="000000"/>
                      <w:sz w:val="22"/>
                      <w:szCs w:val="22"/>
                    </w:rPr>
                  </w:pPr>
                  <w:r>
                    <w:rPr>
                      <w:rFonts w:ascii="Calibri" w:hAnsi="Calibri"/>
                      <w:color w:val="000000"/>
                      <w:sz w:val="22"/>
                      <w:szCs w:val="22"/>
                    </w:rPr>
                    <w:t>58</w:t>
                  </w:r>
                </w:p>
              </w:tc>
            </w:tr>
            <w:tr w:rsidR="00EC2D01" w14:paraId="4EC3C015"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0986B5B0" w14:textId="77777777" w:rsidR="00EC2D01" w:rsidRDefault="00EC2D01" w:rsidP="00EC2D01">
                  <w:pPr>
                    <w:jc w:val="center"/>
                    <w:rPr>
                      <w:rFonts w:ascii="Calibri" w:hAnsi="Calibri"/>
                      <w:color w:val="000000"/>
                      <w:sz w:val="22"/>
                      <w:szCs w:val="22"/>
                    </w:rPr>
                  </w:pPr>
                  <w:r>
                    <w:rPr>
                      <w:rFonts w:ascii="Calibri" w:hAnsi="Calibri"/>
                      <w:color w:val="000000"/>
                      <w:sz w:val="22"/>
                      <w:szCs w:val="22"/>
                    </w:rPr>
                    <w:t>L20</w:t>
                  </w:r>
                </w:p>
              </w:tc>
              <w:tc>
                <w:tcPr>
                  <w:tcW w:w="1355" w:type="dxa"/>
                  <w:tcBorders>
                    <w:top w:val="nil"/>
                    <w:left w:val="nil"/>
                    <w:bottom w:val="single" w:sz="8" w:space="0" w:color="auto"/>
                    <w:right w:val="single" w:sz="8" w:space="0" w:color="auto"/>
                  </w:tcBorders>
                  <w:shd w:val="clear" w:color="auto" w:fill="auto"/>
                  <w:noWrap/>
                  <w:vAlign w:val="center"/>
                  <w:hideMark/>
                </w:tcPr>
                <w:p w14:paraId="0FF4E0C8" w14:textId="77777777" w:rsidR="00EC2D01" w:rsidRDefault="00EC2D01" w:rsidP="00EC2D01">
                  <w:pPr>
                    <w:jc w:val="center"/>
                    <w:rPr>
                      <w:rFonts w:ascii="Calibri" w:hAnsi="Calibri"/>
                      <w:color w:val="000000"/>
                      <w:sz w:val="22"/>
                      <w:szCs w:val="22"/>
                    </w:rPr>
                  </w:pPr>
                  <w:r>
                    <w:rPr>
                      <w:rFonts w:ascii="Calibri" w:hAnsi="Calibri"/>
                      <w:color w:val="000000"/>
                      <w:sz w:val="22"/>
                      <w:szCs w:val="22"/>
                    </w:rPr>
                    <w:t>659777,11</w:t>
                  </w:r>
                </w:p>
              </w:tc>
              <w:tc>
                <w:tcPr>
                  <w:tcW w:w="1479" w:type="dxa"/>
                  <w:tcBorders>
                    <w:top w:val="nil"/>
                    <w:left w:val="nil"/>
                    <w:bottom w:val="single" w:sz="8" w:space="0" w:color="auto"/>
                    <w:right w:val="single" w:sz="8" w:space="0" w:color="auto"/>
                  </w:tcBorders>
                  <w:shd w:val="clear" w:color="auto" w:fill="auto"/>
                  <w:noWrap/>
                  <w:vAlign w:val="center"/>
                  <w:hideMark/>
                </w:tcPr>
                <w:p w14:paraId="406002D7" w14:textId="77777777" w:rsidR="00EC2D01" w:rsidRDefault="00EC2D01" w:rsidP="00EC2D01">
                  <w:pPr>
                    <w:jc w:val="center"/>
                    <w:rPr>
                      <w:rFonts w:ascii="Calibri" w:hAnsi="Calibri"/>
                      <w:color w:val="000000"/>
                      <w:sz w:val="22"/>
                      <w:szCs w:val="22"/>
                    </w:rPr>
                  </w:pPr>
                  <w:r>
                    <w:rPr>
                      <w:rFonts w:ascii="Calibri" w:hAnsi="Calibri"/>
                      <w:color w:val="000000"/>
                      <w:sz w:val="22"/>
                      <w:szCs w:val="22"/>
                    </w:rPr>
                    <w:t>8287571,17</w:t>
                  </w:r>
                </w:p>
              </w:tc>
              <w:tc>
                <w:tcPr>
                  <w:tcW w:w="1212" w:type="dxa"/>
                  <w:tcBorders>
                    <w:top w:val="nil"/>
                    <w:left w:val="nil"/>
                    <w:bottom w:val="single" w:sz="8" w:space="0" w:color="auto"/>
                    <w:right w:val="single" w:sz="8" w:space="0" w:color="auto"/>
                  </w:tcBorders>
                  <w:shd w:val="clear" w:color="auto" w:fill="auto"/>
                  <w:noWrap/>
                  <w:vAlign w:val="center"/>
                  <w:hideMark/>
                </w:tcPr>
                <w:p w14:paraId="3E59D60F" w14:textId="77777777" w:rsidR="00EC2D01" w:rsidRDefault="00EC2D01" w:rsidP="00EC2D01">
                  <w:pPr>
                    <w:jc w:val="center"/>
                    <w:rPr>
                      <w:rFonts w:ascii="Calibri" w:hAnsi="Calibri"/>
                      <w:color w:val="000000"/>
                      <w:sz w:val="22"/>
                      <w:szCs w:val="22"/>
                    </w:rPr>
                  </w:pPr>
                  <w:r>
                    <w:rPr>
                      <w:rFonts w:ascii="Calibri" w:hAnsi="Calibri"/>
                      <w:color w:val="000000"/>
                      <w:sz w:val="22"/>
                      <w:szCs w:val="22"/>
                    </w:rPr>
                    <w:t>677058,12</w:t>
                  </w:r>
                </w:p>
              </w:tc>
              <w:tc>
                <w:tcPr>
                  <w:tcW w:w="1322" w:type="dxa"/>
                  <w:tcBorders>
                    <w:top w:val="nil"/>
                    <w:left w:val="nil"/>
                    <w:bottom w:val="single" w:sz="8" w:space="0" w:color="auto"/>
                    <w:right w:val="single" w:sz="8" w:space="0" w:color="auto"/>
                  </w:tcBorders>
                  <w:shd w:val="clear" w:color="auto" w:fill="auto"/>
                  <w:noWrap/>
                  <w:vAlign w:val="center"/>
                  <w:hideMark/>
                </w:tcPr>
                <w:p w14:paraId="1775E321" w14:textId="77777777" w:rsidR="00EC2D01" w:rsidRDefault="00EC2D01" w:rsidP="00EC2D01">
                  <w:pPr>
                    <w:jc w:val="center"/>
                    <w:rPr>
                      <w:rFonts w:ascii="Calibri" w:hAnsi="Calibri"/>
                      <w:color w:val="000000"/>
                      <w:sz w:val="22"/>
                      <w:szCs w:val="22"/>
                    </w:rPr>
                  </w:pPr>
                  <w:r>
                    <w:rPr>
                      <w:rFonts w:ascii="Calibri" w:hAnsi="Calibri"/>
                      <w:color w:val="000000"/>
                      <w:sz w:val="22"/>
                      <w:szCs w:val="22"/>
                    </w:rPr>
                    <w:t>8305897,5</w:t>
                  </w:r>
                </w:p>
              </w:tc>
              <w:tc>
                <w:tcPr>
                  <w:tcW w:w="958" w:type="dxa"/>
                  <w:tcBorders>
                    <w:top w:val="nil"/>
                    <w:left w:val="nil"/>
                    <w:bottom w:val="single" w:sz="8" w:space="0" w:color="auto"/>
                    <w:right w:val="single" w:sz="8" w:space="0" w:color="auto"/>
                  </w:tcBorders>
                  <w:shd w:val="clear" w:color="auto" w:fill="auto"/>
                  <w:noWrap/>
                  <w:vAlign w:val="center"/>
                  <w:hideMark/>
                </w:tcPr>
                <w:p w14:paraId="20972F20" w14:textId="77777777" w:rsidR="00EC2D01" w:rsidRDefault="00EC2D01" w:rsidP="00EC2D01">
                  <w:pPr>
                    <w:jc w:val="center"/>
                    <w:rPr>
                      <w:rFonts w:ascii="Calibri" w:hAnsi="Calibri"/>
                      <w:color w:val="000000"/>
                      <w:sz w:val="22"/>
                      <w:szCs w:val="22"/>
                    </w:rPr>
                  </w:pPr>
                  <w:r>
                    <w:rPr>
                      <w:rFonts w:ascii="Calibri" w:hAnsi="Calibri"/>
                      <w:color w:val="000000"/>
                      <w:sz w:val="22"/>
                      <w:szCs w:val="22"/>
                    </w:rPr>
                    <w:t>25,19</w:t>
                  </w:r>
                </w:p>
              </w:tc>
              <w:tc>
                <w:tcPr>
                  <w:tcW w:w="1098" w:type="dxa"/>
                  <w:tcBorders>
                    <w:top w:val="nil"/>
                    <w:left w:val="nil"/>
                    <w:bottom w:val="single" w:sz="8" w:space="0" w:color="auto"/>
                    <w:right w:val="single" w:sz="8" w:space="0" w:color="auto"/>
                  </w:tcBorders>
                  <w:shd w:val="clear" w:color="auto" w:fill="auto"/>
                  <w:noWrap/>
                  <w:vAlign w:val="center"/>
                  <w:hideMark/>
                </w:tcPr>
                <w:p w14:paraId="62F792B3" w14:textId="77777777" w:rsidR="00EC2D01" w:rsidRDefault="00EC2D01" w:rsidP="00EC2D01">
                  <w:pPr>
                    <w:jc w:val="center"/>
                    <w:rPr>
                      <w:rFonts w:ascii="Calibri" w:hAnsi="Calibri"/>
                      <w:color w:val="000000"/>
                      <w:sz w:val="22"/>
                      <w:szCs w:val="22"/>
                    </w:rPr>
                  </w:pPr>
                  <w:r>
                    <w:rPr>
                      <w:rFonts w:ascii="Calibri" w:hAnsi="Calibri"/>
                      <w:color w:val="000000"/>
                      <w:sz w:val="22"/>
                      <w:szCs w:val="22"/>
                    </w:rPr>
                    <w:t>58</w:t>
                  </w:r>
                </w:p>
              </w:tc>
            </w:tr>
            <w:tr w:rsidR="00EC2D01" w14:paraId="3B72F082"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46ACC46A" w14:textId="77777777" w:rsidR="00EC2D01" w:rsidRDefault="00EC2D01" w:rsidP="00EC2D01">
                  <w:pPr>
                    <w:jc w:val="center"/>
                    <w:rPr>
                      <w:rFonts w:ascii="Calibri" w:hAnsi="Calibri"/>
                      <w:color w:val="000000"/>
                      <w:sz w:val="22"/>
                      <w:szCs w:val="22"/>
                    </w:rPr>
                  </w:pPr>
                  <w:r>
                    <w:rPr>
                      <w:rFonts w:ascii="Calibri" w:hAnsi="Calibri"/>
                      <w:color w:val="000000"/>
                      <w:sz w:val="22"/>
                      <w:szCs w:val="22"/>
                    </w:rPr>
                    <w:t>L21</w:t>
                  </w:r>
                </w:p>
              </w:tc>
              <w:tc>
                <w:tcPr>
                  <w:tcW w:w="1355" w:type="dxa"/>
                  <w:tcBorders>
                    <w:top w:val="nil"/>
                    <w:left w:val="nil"/>
                    <w:bottom w:val="single" w:sz="8" w:space="0" w:color="auto"/>
                    <w:right w:val="single" w:sz="8" w:space="0" w:color="auto"/>
                  </w:tcBorders>
                  <w:shd w:val="clear" w:color="auto" w:fill="auto"/>
                  <w:noWrap/>
                  <w:vAlign w:val="center"/>
                  <w:hideMark/>
                </w:tcPr>
                <w:p w14:paraId="6CF7E7BA" w14:textId="77777777" w:rsidR="00EC2D01" w:rsidRDefault="00EC2D01" w:rsidP="00EC2D01">
                  <w:pPr>
                    <w:jc w:val="center"/>
                    <w:rPr>
                      <w:rFonts w:ascii="Calibri" w:hAnsi="Calibri"/>
                      <w:color w:val="000000"/>
                      <w:sz w:val="22"/>
                      <w:szCs w:val="22"/>
                    </w:rPr>
                  </w:pPr>
                  <w:r>
                    <w:rPr>
                      <w:rFonts w:ascii="Calibri" w:hAnsi="Calibri"/>
                      <w:color w:val="000000"/>
                      <w:sz w:val="22"/>
                      <w:szCs w:val="22"/>
                    </w:rPr>
                    <w:t>663637,18</w:t>
                  </w:r>
                </w:p>
              </w:tc>
              <w:tc>
                <w:tcPr>
                  <w:tcW w:w="1479" w:type="dxa"/>
                  <w:tcBorders>
                    <w:top w:val="nil"/>
                    <w:left w:val="nil"/>
                    <w:bottom w:val="single" w:sz="8" w:space="0" w:color="auto"/>
                    <w:right w:val="single" w:sz="8" w:space="0" w:color="auto"/>
                  </w:tcBorders>
                  <w:shd w:val="clear" w:color="auto" w:fill="auto"/>
                  <w:noWrap/>
                  <w:vAlign w:val="center"/>
                  <w:hideMark/>
                </w:tcPr>
                <w:p w14:paraId="7D81C6DF" w14:textId="77777777" w:rsidR="00EC2D01" w:rsidRDefault="00EC2D01" w:rsidP="00EC2D01">
                  <w:pPr>
                    <w:jc w:val="center"/>
                    <w:rPr>
                      <w:rFonts w:ascii="Calibri" w:hAnsi="Calibri"/>
                      <w:color w:val="000000"/>
                      <w:sz w:val="22"/>
                      <w:szCs w:val="22"/>
                    </w:rPr>
                  </w:pPr>
                  <w:r>
                    <w:rPr>
                      <w:rFonts w:ascii="Calibri" w:hAnsi="Calibri"/>
                      <w:color w:val="000000"/>
                      <w:sz w:val="22"/>
                      <w:szCs w:val="22"/>
                    </w:rPr>
                    <w:t>8284386,13</w:t>
                  </w:r>
                </w:p>
              </w:tc>
              <w:tc>
                <w:tcPr>
                  <w:tcW w:w="1212" w:type="dxa"/>
                  <w:tcBorders>
                    <w:top w:val="nil"/>
                    <w:left w:val="nil"/>
                    <w:bottom w:val="single" w:sz="8" w:space="0" w:color="auto"/>
                    <w:right w:val="single" w:sz="8" w:space="0" w:color="auto"/>
                  </w:tcBorders>
                  <w:shd w:val="clear" w:color="auto" w:fill="auto"/>
                  <w:noWrap/>
                  <w:vAlign w:val="center"/>
                  <w:hideMark/>
                </w:tcPr>
                <w:p w14:paraId="76B76666" w14:textId="77777777" w:rsidR="00EC2D01" w:rsidRDefault="00EC2D01" w:rsidP="00EC2D01">
                  <w:pPr>
                    <w:jc w:val="center"/>
                    <w:rPr>
                      <w:rFonts w:ascii="Calibri" w:hAnsi="Calibri"/>
                      <w:color w:val="000000"/>
                      <w:sz w:val="22"/>
                      <w:szCs w:val="22"/>
                    </w:rPr>
                  </w:pPr>
                  <w:r>
                    <w:rPr>
                      <w:rFonts w:ascii="Calibri" w:hAnsi="Calibri"/>
                      <w:color w:val="000000"/>
                      <w:sz w:val="22"/>
                      <w:szCs w:val="22"/>
                    </w:rPr>
                    <w:t>680848,5</w:t>
                  </w:r>
                </w:p>
              </w:tc>
              <w:tc>
                <w:tcPr>
                  <w:tcW w:w="1322" w:type="dxa"/>
                  <w:tcBorders>
                    <w:top w:val="nil"/>
                    <w:left w:val="nil"/>
                    <w:bottom w:val="single" w:sz="8" w:space="0" w:color="auto"/>
                    <w:right w:val="single" w:sz="8" w:space="0" w:color="auto"/>
                  </w:tcBorders>
                  <w:shd w:val="clear" w:color="auto" w:fill="auto"/>
                  <w:noWrap/>
                  <w:vAlign w:val="center"/>
                  <w:hideMark/>
                </w:tcPr>
                <w:p w14:paraId="74E04DF7" w14:textId="77777777" w:rsidR="00EC2D01" w:rsidRDefault="00EC2D01" w:rsidP="00EC2D01">
                  <w:pPr>
                    <w:jc w:val="center"/>
                    <w:rPr>
                      <w:rFonts w:ascii="Calibri" w:hAnsi="Calibri"/>
                      <w:color w:val="000000"/>
                      <w:sz w:val="22"/>
                      <w:szCs w:val="22"/>
                    </w:rPr>
                  </w:pPr>
                  <w:r>
                    <w:rPr>
                      <w:rFonts w:ascii="Calibri" w:hAnsi="Calibri"/>
                      <w:color w:val="000000"/>
                      <w:sz w:val="22"/>
                      <w:szCs w:val="22"/>
                    </w:rPr>
                    <w:t>8302616,89</w:t>
                  </w:r>
                </w:p>
              </w:tc>
              <w:tc>
                <w:tcPr>
                  <w:tcW w:w="958" w:type="dxa"/>
                  <w:tcBorders>
                    <w:top w:val="nil"/>
                    <w:left w:val="nil"/>
                    <w:bottom w:val="single" w:sz="8" w:space="0" w:color="auto"/>
                    <w:right w:val="single" w:sz="8" w:space="0" w:color="auto"/>
                  </w:tcBorders>
                  <w:shd w:val="clear" w:color="auto" w:fill="auto"/>
                  <w:noWrap/>
                  <w:vAlign w:val="center"/>
                  <w:hideMark/>
                </w:tcPr>
                <w:p w14:paraId="5C1BE0C2" w14:textId="77777777" w:rsidR="00EC2D01" w:rsidRDefault="00EC2D01" w:rsidP="00EC2D01">
                  <w:pPr>
                    <w:jc w:val="center"/>
                    <w:rPr>
                      <w:rFonts w:ascii="Calibri" w:hAnsi="Calibri"/>
                      <w:color w:val="000000"/>
                      <w:sz w:val="22"/>
                      <w:szCs w:val="22"/>
                    </w:rPr>
                  </w:pPr>
                  <w:r>
                    <w:rPr>
                      <w:rFonts w:ascii="Calibri" w:hAnsi="Calibri"/>
                      <w:color w:val="000000"/>
                      <w:sz w:val="22"/>
                      <w:szCs w:val="22"/>
                    </w:rPr>
                    <w:t>25,07</w:t>
                  </w:r>
                </w:p>
              </w:tc>
              <w:tc>
                <w:tcPr>
                  <w:tcW w:w="1098" w:type="dxa"/>
                  <w:tcBorders>
                    <w:top w:val="nil"/>
                    <w:left w:val="nil"/>
                    <w:bottom w:val="single" w:sz="8" w:space="0" w:color="auto"/>
                    <w:right w:val="single" w:sz="8" w:space="0" w:color="auto"/>
                  </w:tcBorders>
                  <w:shd w:val="clear" w:color="auto" w:fill="auto"/>
                  <w:noWrap/>
                  <w:vAlign w:val="center"/>
                  <w:hideMark/>
                </w:tcPr>
                <w:p w14:paraId="348A5F33" w14:textId="77777777" w:rsidR="00EC2D01" w:rsidRDefault="00EC2D01" w:rsidP="00EC2D01">
                  <w:pPr>
                    <w:jc w:val="center"/>
                    <w:rPr>
                      <w:rFonts w:ascii="Calibri" w:hAnsi="Calibri"/>
                      <w:color w:val="000000"/>
                      <w:sz w:val="22"/>
                      <w:szCs w:val="22"/>
                    </w:rPr>
                  </w:pPr>
                  <w:r>
                    <w:rPr>
                      <w:rFonts w:ascii="Calibri" w:hAnsi="Calibri"/>
                      <w:color w:val="000000"/>
                      <w:sz w:val="22"/>
                      <w:szCs w:val="22"/>
                    </w:rPr>
                    <w:t>198</w:t>
                  </w:r>
                </w:p>
              </w:tc>
            </w:tr>
            <w:tr w:rsidR="00EC2D01" w14:paraId="5326986F"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438181EB" w14:textId="77777777" w:rsidR="00EC2D01" w:rsidRDefault="00EC2D01" w:rsidP="00EC2D01">
                  <w:pPr>
                    <w:jc w:val="center"/>
                    <w:rPr>
                      <w:rFonts w:ascii="Calibri" w:hAnsi="Calibri"/>
                      <w:color w:val="000000"/>
                      <w:sz w:val="22"/>
                      <w:szCs w:val="22"/>
                    </w:rPr>
                  </w:pPr>
                  <w:r>
                    <w:rPr>
                      <w:rFonts w:ascii="Calibri" w:hAnsi="Calibri"/>
                      <w:color w:val="000000"/>
                      <w:sz w:val="22"/>
                      <w:szCs w:val="22"/>
                    </w:rPr>
                    <w:t>L22</w:t>
                  </w:r>
                </w:p>
              </w:tc>
              <w:tc>
                <w:tcPr>
                  <w:tcW w:w="1355" w:type="dxa"/>
                  <w:tcBorders>
                    <w:top w:val="nil"/>
                    <w:left w:val="nil"/>
                    <w:bottom w:val="single" w:sz="8" w:space="0" w:color="auto"/>
                    <w:right w:val="single" w:sz="8" w:space="0" w:color="auto"/>
                  </w:tcBorders>
                  <w:shd w:val="clear" w:color="auto" w:fill="auto"/>
                  <w:noWrap/>
                  <w:vAlign w:val="center"/>
                  <w:hideMark/>
                </w:tcPr>
                <w:p w14:paraId="5A61F447" w14:textId="77777777" w:rsidR="00EC2D01" w:rsidRDefault="00EC2D01" w:rsidP="00EC2D01">
                  <w:pPr>
                    <w:jc w:val="center"/>
                    <w:rPr>
                      <w:rFonts w:ascii="Calibri" w:hAnsi="Calibri"/>
                      <w:color w:val="000000"/>
                      <w:sz w:val="22"/>
                      <w:szCs w:val="22"/>
                    </w:rPr>
                  </w:pPr>
                  <w:r>
                    <w:rPr>
                      <w:rFonts w:ascii="Calibri" w:hAnsi="Calibri"/>
                      <w:color w:val="000000"/>
                      <w:sz w:val="22"/>
                      <w:szCs w:val="22"/>
                    </w:rPr>
                    <w:t>670680,68</w:t>
                  </w:r>
                </w:p>
              </w:tc>
              <w:tc>
                <w:tcPr>
                  <w:tcW w:w="1479" w:type="dxa"/>
                  <w:tcBorders>
                    <w:top w:val="nil"/>
                    <w:left w:val="nil"/>
                    <w:bottom w:val="single" w:sz="8" w:space="0" w:color="auto"/>
                    <w:right w:val="single" w:sz="8" w:space="0" w:color="auto"/>
                  </w:tcBorders>
                  <w:shd w:val="clear" w:color="auto" w:fill="auto"/>
                  <w:noWrap/>
                  <w:vAlign w:val="center"/>
                  <w:hideMark/>
                </w:tcPr>
                <w:p w14:paraId="7AE534CF" w14:textId="77777777" w:rsidR="00EC2D01" w:rsidRDefault="00EC2D01" w:rsidP="00EC2D01">
                  <w:pPr>
                    <w:jc w:val="center"/>
                    <w:rPr>
                      <w:rFonts w:ascii="Calibri" w:hAnsi="Calibri"/>
                      <w:color w:val="000000"/>
                      <w:sz w:val="22"/>
                      <w:szCs w:val="22"/>
                    </w:rPr>
                  </w:pPr>
                  <w:r>
                    <w:rPr>
                      <w:rFonts w:ascii="Calibri" w:hAnsi="Calibri"/>
                      <w:color w:val="000000"/>
                      <w:sz w:val="22"/>
                      <w:szCs w:val="22"/>
                    </w:rPr>
                    <w:t>8275280,68</w:t>
                  </w:r>
                </w:p>
              </w:tc>
              <w:tc>
                <w:tcPr>
                  <w:tcW w:w="1212" w:type="dxa"/>
                  <w:tcBorders>
                    <w:top w:val="nil"/>
                    <w:left w:val="nil"/>
                    <w:bottom w:val="single" w:sz="8" w:space="0" w:color="auto"/>
                    <w:right w:val="single" w:sz="8" w:space="0" w:color="auto"/>
                  </w:tcBorders>
                  <w:shd w:val="clear" w:color="auto" w:fill="auto"/>
                  <w:noWrap/>
                  <w:vAlign w:val="center"/>
                  <w:hideMark/>
                </w:tcPr>
                <w:p w14:paraId="4627F46A" w14:textId="77777777" w:rsidR="00EC2D01" w:rsidRDefault="00EC2D01" w:rsidP="00EC2D01">
                  <w:pPr>
                    <w:jc w:val="center"/>
                    <w:rPr>
                      <w:rFonts w:ascii="Calibri" w:hAnsi="Calibri"/>
                      <w:color w:val="000000"/>
                      <w:sz w:val="22"/>
                      <w:szCs w:val="22"/>
                    </w:rPr>
                  </w:pPr>
                  <w:r>
                    <w:rPr>
                      <w:rFonts w:ascii="Calibri" w:hAnsi="Calibri"/>
                      <w:color w:val="000000"/>
                      <w:sz w:val="22"/>
                      <w:szCs w:val="22"/>
                    </w:rPr>
                    <w:t>688713,48</w:t>
                  </w:r>
                </w:p>
              </w:tc>
              <w:tc>
                <w:tcPr>
                  <w:tcW w:w="1322" w:type="dxa"/>
                  <w:tcBorders>
                    <w:top w:val="nil"/>
                    <w:left w:val="nil"/>
                    <w:bottom w:val="single" w:sz="8" w:space="0" w:color="auto"/>
                    <w:right w:val="single" w:sz="8" w:space="0" w:color="auto"/>
                  </w:tcBorders>
                  <w:shd w:val="clear" w:color="auto" w:fill="auto"/>
                  <w:noWrap/>
                  <w:vAlign w:val="center"/>
                  <w:hideMark/>
                </w:tcPr>
                <w:p w14:paraId="05D8733C" w14:textId="77777777" w:rsidR="00EC2D01" w:rsidRDefault="00EC2D01" w:rsidP="00EC2D01">
                  <w:pPr>
                    <w:jc w:val="center"/>
                    <w:rPr>
                      <w:rFonts w:ascii="Calibri" w:hAnsi="Calibri"/>
                      <w:color w:val="000000"/>
                      <w:sz w:val="22"/>
                      <w:szCs w:val="22"/>
                    </w:rPr>
                  </w:pPr>
                  <w:r>
                    <w:rPr>
                      <w:rFonts w:ascii="Calibri" w:hAnsi="Calibri"/>
                      <w:color w:val="000000"/>
                      <w:sz w:val="22"/>
                      <w:szCs w:val="22"/>
                    </w:rPr>
                    <w:t>8294560,58</w:t>
                  </w:r>
                </w:p>
              </w:tc>
              <w:tc>
                <w:tcPr>
                  <w:tcW w:w="958" w:type="dxa"/>
                  <w:tcBorders>
                    <w:top w:val="nil"/>
                    <w:left w:val="nil"/>
                    <w:bottom w:val="single" w:sz="8" w:space="0" w:color="auto"/>
                    <w:right w:val="single" w:sz="8" w:space="0" w:color="auto"/>
                  </w:tcBorders>
                  <w:shd w:val="clear" w:color="auto" w:fill="auto"/>
                  <w:noWrap/>
                  <w:vAlign w:val="center"/>
                  <w:hideMark/>
                </w:tcPr>
                <w:p w14:paraId="5BC9676A" w14:textId="77777777" w:rsidR="00EC2D01" w:rsidRDefault="00EC2D01" w:rsidP="00EC2D01">
                  <w:pPr>
                    <w:jc w:val="center"/>
                    <w:rPr>
                      <w:rFonts w:ascii="Calibri" w:hAnsi="Calibri"/>
                      <w:color w:val="000000"/>
                      <w:sz w:val="22"/>
                      <w:szCs w:val="22"/>
                    </w:rPr>
                  </w:pPr>
                  <w:r>
                    <w:rPr>
                      <w:rFonts w:ascii="Calibri" w:hAnsi="Calibri"/>
                      <w:color w:val="000000"/>
                      <w:sz w:val="22"/>
                      <w:szCs w:val="22"/>
                    </w:rPr>
                    <w:t>26,4</w:t>
                  </w:r>
                </w:p>
              </w:tc>
              <w:tc>
                <w:tcPr>
                  <w:tcW w:w="1098" w:type="dxa"/>
                  <w:tcBorders>
                    <w:top w:val="nil"/>
                    <w:left w:val="nil"/>
                    <w:bottom w:val="single" w:sz="8" w:space="0" w:color="auto"/>
                    <w:right w:val="single" w:sz="8" w:space="0" w:color="auto"/>
                  </w:tcBorders>
                  <w:shd w:val="clear" w:color="auto" w:fill="auto"/>
                  <w:noWrap/>
                  <w:vAlign w:val="center"/>
                  <w:hideMark/>
                </w:tcPr>
                <w:p w14:paraId="58912433" w14:textId="77777777" w:rsidR="00EC2D01" w:rsidRDefault="00EC2D01" w:rsidP="00EC2D01">
                  <w:pPr>
                    <w:jc w:val="center"/>
                    <w:rPr>
                      <w:rFonts w:ascii="Calibri" w:hAnsi="Calibri"/>
                      <w:color w:val="000000"/>
                      <w:sz w:val="22"/>
                      <w:szCs w:val="22"/>
                    </w:rPr>
                  </w:pPr>
                  <w:r>
                    <w:rPr>
                      <w:rFonts w:ascii="Calibri" w:hAnsi="Calibri"/>
                      <w:color w:val="000000"/>
                      <w:sz w:val="22"/>
                      <w:szCs w:val="22"/>
                    </w:rPr>
                    <w:t>60</w:t>
                  </w:r>
                </w:p>
              </w:tc>
            </w:tr>
            <w:tr w:rsidR="00EC2D01" w14:paraId="2D2820EE"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0AB2C759" w14:textId="77777777" w:rsidR="00EC2D01" w:rsidRDefault="00EC2D01" w:rsidP="00EC2D01">
                  <w:pPr>
                    <w:jc w:val="center"/>
                    <w:rPr>
                      <w:rFonts w:ascii="Calibri" w:hAnsi="Calibri"/>
                      <w:color w:val="000000"/>
                      <w:sz w:val="22"/>
                      <w:szCs w:val="22"/>
                    </w:rPr>
                  </w:pPr>
                  <w:r>
                    <w:rPr>
                      <w:rFonts w:ascii="Calibri" w:hAnsi="Calibri"/>
                      <w:color w:val="000000"/>
                      <w:sz w:val="22"/>
                      <w:szCs w:val="22"/>
                    </w:rPr>
                    <w:t>L23</w:t>
                  </w:r>
                </w:p>
              </w:tc>
              <w:tc>
                <w:tcPr>
                  <w:tcW w:w="1355" w:type="dxa"/>
                  <w:tcBorders>
                    <w:top w:val="nil"/>
                    <w:left w:val="nil"/>
                    <w:bottom w:val="single" w:sz="8" w:space="0" w:color="auto"/>
                    <w:right w:val="single" w:sz="8" w:space="0" w:color="auto"/>
                  </w:tcBorders>
                  <w:shd w:val="clear" w:color="auto" w:fill="auto"/>
                  <w:noWrap/>
                  <w:vAlign w:val="center"/>
                  <w:hideMark/>
                </w:tcPr>
                <w:p w14:paraId="07965FD3" w14:textId="77777777" w:rsidR="00EC2D01" w:rsidRDefault="00EC2D01" w:rsidP="00EC2D01">
                  <w:pPr>
                    <w:jc w:val="center"/>
                    <w:rPr>
                      <w:rFonts w:ascii="Calibri" w:hAnsi="Calibri"/>
                      <w:color w:val="000000"/>
                      <w:sz w:val="22"/>
                      <w:szCs w:val="22"/>
                    </w:rPr>
                  </w:pPr>
                  <w:r>
                    <w:rPr>
                      <w:rFonts w:ascii="Calibri" w:hAnsi="Calibri"/>
                      <w:color w:val="000000"/>
                      <w:sz w:val="22"/>
                      <w:szCs w:val="22"/>
                    </w:rPr>
                    <w:t>674181,43</w:t>
                  </w:r>
                </w:p>
              </w:tc>
              <w:tc>
                <w:tcPr>
                  <w:tcW w:w="1479" w:type="dxa"/>
                  <w:tcBorders>
                    <w:top w:val="nil"/>
                    <w:left w:val="nil"/>
                    <w:bottom w:val="single" w:sz="8" w:space="0" w:color="auto"/>
                    <w:right w:val="single" w:sz="8" w:space="0" w:color="auto"/>
                  </w:tcBorders>
                  <w:shd w:val="clear" w:color="auto" w:fill="auto"/>
                  <w:noWrap/>
                  <w:vAlign w:val="center"/>
                  <w:hideMark/>
                </w:tcPr>
                <w:p w14:paraId="2EE6E7DD" w14:textId="77777777" w:rsidR="00EC2D01" w:rsidRDefault="00EC2D01" w:rsidP="00EC2D01">
                  <w:pPr>
                    <w:jc w:val="center"/>
                    <w:rPr>
                      <w:rFonts w:ascii="Calibri" w:hAnsi="Calibri"/>
                      <w:color w:val="000000"/>
                      <w:sz w:val="22"/>
                      <w:szCs w:val="22"/>
                    </w:rPr>
                  </w:pPr>
                  <w:r>
                    <w:rPr>
                      <w:rFonts w:ascii="Calibri" w:hAnsi="Calibri"/>
                      <w:color w:val="000000"/>
                      <w:sz w:val="22"/>
                      <w:szCs w:val="22"/>
                    </w:rPr>
                    <w:t>8269454,49</w:t>
                  </w:r>
                </w:p>
              </w:tc>
              <w:tc>
                <w:tcPr>
                  <w:tcW w:w="1212" w:type="dxa"/>
                  <w:tcBorders>
                    <w:top w:val="nil"/>
                    <w:left w:val="nil"/>
                    <w:bottom w:val="single" w:sz="8" w:space="0" w:color="auto"/>
                    <w:right w:val="single" w:sz="8" w:space="0" w:color="auto"/>
                  </w:tcBorders>
                  <w:shd w:val="clear" w:color="auto" w:fill="auto"/>
                  <w:noWrap/>
                  <w:vAlign w:val="center"/>
                  <w:hideMark/>
                </w:tcPr>
                <w:p w14:paraId="6B59C454" w14:textId="77777777" w:rsidR="00EC2D01" w:rsidRDefault="00EC2D01" w:rsidP="00EC2D01">
                  <w:pPr>
                    <w:jc w:val="center"/>
                    <w:rPr>
                      <w:rFonts w:ascii="Calibri" w:hAnsi="Calibri"/>
                      <w:color w:val="000000"/>
                      <w:sz w:val="22"/>
                      <w:szCs w:val="22"/>
                    </w:rPr>
                  </w:pPr>
                  <w:r>
                    <w:rPr>
                      <w:rFonts w:ascii="Calibri" w:hAnsi="Calibri"/>
                      <w:color w:val="000000"/>
                      <w:sz w:val="22"/>
                      <w:szCs w:val="22"/>
                    </w:rPr>
                    <w:t>692954,38</w:t>
                  </w:r>
                </w:p>
              </w:tc>
              <w:tc>
                <w:tcPr>
                  <w:tcW w:w="1322" w:type="dxa"/>
                  <w:tcBorders>
                    <w:top w:val="nil"/>
                    <w:left w:val="nil"/>
                    <w:bottom w:val="single" w:sz="8" w:space="0" w:color="auto"/>
                    <w:right w:val="single" w:sz="8" w:space="0" w:color="auto"/>
                  </w:tcBorders>
                  <w:shd w:val="clear" w:color="auto" w:fill="auto"/>
                  <w:noWrap/>
                  <w:vAlign w:val="center"/>
                  <w:hideMark/>
                </w:tcPr>
                <w:p w14:paraId="6DCDA973" w14:textId="77777777" w:rsidR="00EC2D01" w:rsidRDefault="00EC2D01" w:rsidP="00EC2D01">
                  <w:pPr>
                    <w:jc w:val="center"/>
                    <w:rPr>
                      <w:rFonts w:ascii="Calibri" w:hAnsi="Calibri"/>
                      <w:color w:val="000000"/>
                      <w:sz w:val="22"/>
                      <w:szCs w:val="22"/>
                    </w:rPr>
                  </w:pPr>
                  <w:r>
                    <w:rPr>
                      <w:rFonts w:ascii="Calibri" w:hAnsi="Calibri"/>
                      <w:color w:val="000000"/>
                      <w:sz w:val="22"/>
                      <w:szCs w:val="22"/>
                    </w:rPr>
                    <w:t>8289684,6</w:t>
                  </w:r>
                </w:p>
              </w:tc>
              <w:tc>
                <w:tcPr>
                  <w:tcW w:w="958" w:type="dxa"/>
                  <w:tcBorders>
                    <w:top w:val="nil"/>
                    <w:left w:val="nil"/>
                    <w:bottom w:val="single" w:sz="8" w:space="0" w:color="auto"/>
                    <w:right w:val="single" w:sz="8" w:space="0" w:color="auto"/>
                  </w:tcBorders>
                  <w:shd w:val="clear" w:color="auto" w:fill="auto"/>
                  <w:noWrap/>
                  <w:vAlign w:val="center"/>
                  <w:hideMark/>
                </w:tcPr>
                <w:p w14:paraId="05EA8004" w14:textId="77777777" w:rsidR="00EC2D01" w:rsidRDefault="00EC2D01" w:rsidP="00EC2D01">
                  <w:pPr>
                    <w:jc w:val="center"/>
                    <w:rPr>
                      <w:rFonts w:ascii="Calibri" w:hAnsi="Calibri"/>
                      <w:color w:val="000000"/>
                      <w:sz w:val="22"/>
                      <w:szCs w:val="22"/>
                    </w:rPr>
                  </w:pPr>
                  <w:r>
                    <w:rPr>
                      <w:rFonts w:ascii="Calibri" w:hAnsi="Calibri"/>
                      <w:color w:val="000000"/>
                      <w:sz w:val="22"/>
                      <w:szCs w:val="22"/>
                    </w:rPr>
                    <w:t>27,6</w:t>
                  </w:r>
                </w:p>
              </w:tc>
              <w:tc>
                <w:tcPr>
                  <w:tcW w:w="1098" w:type="dxa"/>
                  <w:tcBorders>
                    <w:top w:val="nil"/>
                    <w:left w:val="nil"/>
                    <w:bottom w:val="single" w:sz="8" w:space="0" w:color="auto"/>
                    <w:right w:val="single" w:sz="8" w:space="0" w:color="auto"/>
                  </w:tcBorders>
                  <w:shd w:val="clear" w:color="auto" w:fill="auto"/>
                  <w:noWrap/>
                  <w:vAlign w:val="center"/>
                  <w:hideMark/>
                </w:tcPr>
                <w:p w14:paraId="103DC7D6" w14:textId="77777777" w:rsidR="00EC2D01" w:rsidRDefault="00EC2D01" w:rsidP="00EC2D01">
                  <w:pPr>
                    <w:jc w:val="center"/>
                    <w:rPr>
                      <w:rFonts w:ascii="Calibri" w:hAnsi="Calibri"/>
                      <w:color w:val="000000"/>
                      <w:sz w:val="22"/>
                      <w:szCs w:val="22"/>
                    </w:rPr>
                  </w:pPr>
                  <w:r>
                    <w:rPr>
                      <w:rFonts w:ascii="Calibri" w:hAnsi="Calibri"/>
                      <w:color w:val="000000"/>
                      <w:sz w:val="22"/>
                      <w:szCs w:val="22"/>
                    </w:rPr>
                    <w:t>66</w:t>
                  </w:r>
                </w:p>
              </w:tc>
            </w:tr>
            <w:tr w:rsidR="00EC2D01" w14:paraId="4650648F"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7784092C" w14:textId="77777777" w:rsidR="00EC2D01" w:rsidRDefault="00EC2D01" w:rsidP="00EC2D01">
                  <w:pPr>
                    <w:jc w:val="center"/>
                    <w:rPr>
                      <w:rFonts w:ascii="Calibri" w:hAnsi="Calibri"/>
                      <w:color w:val="000000"/>
                      <w:sz w:val="22"/>
                      <w:szCs w:val="22"/>
                    </w:rPr>
                  </w:pPr>
                  <w:r>
                    <w:rPr>
                      <w:rFonts w:ascii="Calibri" w:hAnsi="Calibri"/>
                      <w:color w:val="000000"/>
                      <w:sz w:val="22"/>
                      <w:szCs w:val="22"/>
                    </w:rPr>
                    <w:t>L24</w:t>
                  </w:r>
                </w:p>
              </w:tc>
              <w:tc>
                <w:tcPr>
                  <w:tcW w:w="1355" w:type="dxa"/>
                  <w:tcBorders>
                    <w:top w:val="nil"/>
                    <w:left w:val="nil"/>
                    <w:bottom w:val="single" w:sz="8" w:space="0" w:color="auto"/>
                    <w:right w:val="single" w:sz="8" w:space="0" w:color="auto"/>
                  </w:tcBorders>
                  <w:shd w:val="clear" w:color="auto" w:fill="auto"/>
                  <w:noWrap/>
                  <w:vAlign w:val="center"/>
                  <w:hideMark/>
                </w:tcPr>
                <w:p w14:paraId="1F60DE76" w14:textId="77777777" w:rsidR="00EC2D01" w:rsidRDefault="00EC2D01" w:rsidP="00EC2D01">
                  <w:pPr>
                    <w:jc w:val="center"/>
                    <w:rPr>
                      <w:rFonts w:ascii="Calibri" w:hAnsi="Calibri"/>
                      <w:color w:val="000000"/>
                      <w:sz w:val="22"/>
                      <w:szCs w:val="22"/>
                    </w:rPr>
                  </w:pPr>
                  <w:r>
                    <w:rPr>
                      <w:rFonts w:ascii="Calibri" w:hAnsi="Calibri"/>
                      <w:color w:val="000000"/>
                      <w:sz w:val="22"/>
                      <w:szCs w:val="22"/>
                    </w:rPr>
                    <w:t>671302,05</w:t>
                  </w:r>
                </w:p>
              </w:tc>
              <w:tc>
                <w:tcPr>
                  <w:tcW w:w="1479" w:type="dxa"/>
                  <w:tcBorders>
                    <w:top w:val="nil"/>
                    <w:left w:val="nil"/>
                    <w:bottom w:val="single" w:sz="8" w:space="0" w:color="auto"/>
                    <w:right w:val="single" w:sz="8" w:space="0" w:color="auto"/>
                  </w:tcBorders>
                  <w:shd w:val="clear" w:color="auto" w:fill="auto"/>
                  <w:noWrap/>
                  <w:vAlign w:val="center"/>
                  <w:hideMark/>
                </w:tcPr>
                <w:p w14:paraId="624329E9" w14:textId="77777777" w:rsidR="00EC2D01" w:rsidRDefault="00EC2D01" w:rsidP="00EC2D01">
                  <w:pPr>
                    <w:jc w:val="center"/>
                    <w:rPr>
                      <w:rFonts w:ascii="Calibri" w:hAnsi="Calibri"/>
                      <w:color w:val="000000"/>
                      <w:sz w:val="22"/>
                      <w:szCs w:val="22"/>
                    </w:rPr>
                  </w:pPr>
                  <w:r>
                    <w:rPr>
                      <w:rFonts w:ascii="Calibri" w:hAnsi="Calibri"/>
                      <w:color w:val="000000"/>
                      <w:sz w:val="22"/>
                      <w:szCs w:val="22"/>
                    </w:rPr>
                    <w:t>8256958,41</w:t>
                  </w:r>
                </w:p>
              </w:tc>
              <w:tc>
                <w:tcPr>
                  <w:tcW w:w="1212" w:type="dxa"/>
                  <w:tcBorders>
                    <w:top w:val="nil"/>
                    <w:left w:val="nil"/>
                    <w:bottom w:val="single" w:sz="8" w:space="0" w:color="auto"/>
                    <w:right w:val="single" w:sz="8" w:space="0" w:color="auto"/>
                  </w:tcBorders>
                  <w:shd w:val="clear" w:color="auto" w:fill="auto"/>
                  <w:noWrap/>
                  <w:vAlign w:val="center"/>
                  <w:hideMark/>
                </w:tcPr>
                <w:p w14:paraId="45ABAFB4" w14:textId="77777777" w:rsidR="00EC2D01" w:rsidRDefault="00EC2D01" w:rsidP="00EC2D01">
                  <w:pPr>
                    <w:jc w:val="center"/>
                    <w:rPr>
                      <w:rFonts w:ascii="Calibri" w:hAnsi="Calibri"/>
                      <w:color w:val="000000"/>
                      <w:sz w:val="22"/>
                      <w:szCs w:val="22"/>
                    </w:rPr>
                  </w:pPr>
                  <w:r>
                    <w:rPr>
                      <w:rFonts w:ascii="Calibri" w:hAnsi="Calibri"/>
                      <w:color w:val="000000"/>
                      <w:sz w:val="22"/>
                      <w:szCs w:val="22"/>
                    </w:rPr>
                    <w:t>719617,59</w:t>
                  </w:r>
                </w:p>
              </w:tc>
              <w:tc>
                <w:tcPr>
                  <w:tcW w:w="1322" w:type="dxa"/>
                  <w:tcBorders>
                    <w:top w:val="nil"/>
                    <w:left w:val="nil"/>
                    <w:bottom w:val="single" w:sz="8" w:space="0" w:color="auto"/>
                    <w:right w:val="single" w:sz="8" w:space="0" w:color="auto"/>
                  </w:tcBorders>
                  <w:shd w:val="clear" w:color="auto" w:fill="auto"/>
                  <w:noWrap/>
                  <w:vAlign w:val="center"/>
                  <w:hideMark/>
                </w:tcPr>
                <w:p w14:paraId="668060FC" w14:textId="77777777" w:rsidR="00EC2D01" w:rsidRDefault="00EC2D01" w:rsidP="00EC2D01">
                  <w:pPr>
                    <w:jc w:val="center"/>
                    <w:rPr>
                      <w:rFonts w:ascii="Calibri" w:hAnsi="Calibri"/>
                      <w:color w:val="000000"/>
                      <w:sz w:val="22"/>
                      <w:szCs w:val="22"/>
                    </w:rPr>
                  </w:pPr>
                  <w:r>
                    <w:rPr>
                      <w:rFonts w:ascii="Calibri" w:hAnsi="Calibri"/>
                      <w:color w:val="000000"/>
                      <w:sz w:val="22"/>
                      <w:szCs w:val="22"/>
                    </w:rPr>
                    <w:t>8308231,97</w:t>
                  </w:r>
                </w:p>
              </w:tc>
              <w:tc>
                <w:tcPr>
                  <w:tcW w:w="958" w:type="dxa"/>
                  <w:tcBorders>
                    <w:top w:val="nil"/>
                    <w:left w:val="nil"/>
                    <w:bottom w:val="single" w:sz="8" w:space="0" w:color="auto"/>
                    <w:right w:val="single" w:sz="8" w:space="0" w:color="auto"/>
                  </w:tcBorders>
                  <w:shd w:val="clear" w:color="auto" w:fill="auto"/>
                  <w:noWrap/>
                  <w:vAlign w:val="center"/>
                  <w:hideMark/>
                </w:tcPr>
                <w:p w14:paraId="66158028" w14:textId="77777777" w:rsidR="00EC2D01" w:rsidRDefault="00EC2D01" w:rsidP="00EC2D01">
                  <w:pPr>
                    <w:jc w:val="center"/>
                    <w:rPr>
                      <w:rFonts w:ascii="Calibri" w:hAnsi="Calibri"/>
                      <w:color w:val="000000"/>
                      <w:sz w:val="22"/>
                      <w:szCs w:val="22"/>
                    </w:rPr>
                  </w:pPr>
                  <w:r>
                    <w:rPr>
                      <w:rFonts w:ascii="Calibri" w:hAnsi="Calibri"/>
                      <w:color w:val="000000"/>
                      <w:sz w:val="22"/>
                      <w:szCs w:val="22"/>
                    </w:rPr>
                    <w:t>70,45</w:t>
                  </w:r>
                </w:p>
              </w:tc>
              <w:tc>
                <w:tcPr>
                  <w:tcW w:w="1098" w:type="dxa"/>
                  <w:tcBorders>
                    <w:top w:val="nil"/>
                    <w:left w:val="nil"/>
                    <w:bottom w:val="single" w:sz="8" w:space="0" w:color="auto"/>
                    <w:right w:val="single" w:sz="8" w:space="0" w:color="auto"/>
                  </w:tcBorders>
                  <w:shd w:val="clear" w:color="auto" w:fill="auto"/>
                  <w:noWrap/>
                  <w:vAlign w:val="center"/>
                  <w:hideMark/>
                </w:tcPr>
                <w:p w14:paraId="61E26BDA" w14:textId="77777777" w:rsidR="00EC2D01" w:rsidRDefault="00EC2D01" w:rsidP="00EC2D01">
                  <w:pPr>
                    <w:jc w:val="center"/>
                    <w:rPr>
                      <w:rFonts w:ascii="Calibri" w:hAnsi="Calibri"/>
                      <w:color w:val="000000"/>
                      <w:sz w:val="22"/>
                      <w:szCs w:val="22"/>
                    </w:rPr>
                  </w:pPr>
                  <w:r>
                    <w:rPr>
                      <w:rFonts w:ascii="Calibri" w:hAnsi="Calibri"/>
                      <w:color w:val="000000"/>
                      <w:sz w:val="22"/>
                      <w:szCs w:val="22"/>
                    </w:rPr>
                    <w:t>182</w:t>
                  </w:r>
                </w:p>
              </w:tc>
            </w:tr>
            <w:tr w:rsidR="00EC2D01" w14:paraId="788B98F6"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152E9E0A" w14:textId="77777777" w:rsidR="00EC2D01" w:rsidRDefault="00EC2D01" w:rsidP="00EC2D01">
                  <w:pPr>
                    <w:jc w:val="center"/>
                    <w:rPr>
                      <w:rFonts w:ascii="Calibri" w:hAnsi="Calibri"/>
                      <w:color w:val="000000"/>
                      <w:sz w:val="22"/>
                      <w:szCs w:val="22"/>
                    </w:rPr>
                  </w:pPr>
                  <w:r>
                    <w:rPr>
                      <w:rFonts w:ascii="Calibri" w:hAnsi="Calibri"/>
                      <w:color w:val="000000"/>
                      <w:sz w:val="22"/>
                      <w:szCs w:val="22"/>
                    </w:rPr>
                    <w:t>L25</w:t>
                  </w:r>
                </w:p>
              </w:tc>
              <w:tc>
                <w:tcPr>
                  <w:tcW w:w="1355" w:type="dxa"/>
                  <w:tcBorders>
                    <w:top w:val="nil"/>
                    <w:left w:val="nil"/>
                    <w:bottom w:val="single" w:sz="8" w:space="0" w:color="auto"/>
                    <w:right w:val="single" w:sz="8" w:space="0" w:color="auto"/>
                  </w:tcBorders>
                  <w:shd w:val="clear" w:color="auto" w:fill="auto"/>
                  <w:noWrap/>
                  <w:vAlign w:val="center"/>
                  <w:hideMark/>
                </w:tcPr>
                <w:p w14:paraId="3871A22D" w14:textId="77777777" w:rsidR="00EC2D01" w:rsidRDefault="00EC2D01" w:rsidP="00EC2D01">
                  <w:pPr>
                    <w:jc w:val="center"/>
                    <w:rPr>
                      <w:rFonts w:ascii="Calibri" w:hAnsi="Calibri"/>
                      <w:color w:val="000000"/>
                      <w:sz w:val="22"/>
                      <w:szCs w:val="22"/>
                    </w:rPr>
                  </w:pPr>
                  <w:r>
                    <w:rPr>
                      <w:rFonts w:ascii="Calibri" w:hAnsi="Calibri"/>
                      <w:color w:val="000000"/>
                      <w:sz w:val="22"/>
                      <w:szCs w:val="22"/>
                    </w:rPr>
                    <w:t>691125,28</w:t>
                  </w:r>
                </w:p>
              </w:tc>
              <w:tc>
                <w:tcPr>
                  <w:tcW w:w="1479" w:type="dxa"/>
                  <w:tcBorders>
                    <w:top w:val="nil"/>
                    <w:left w:val="nil"/>
                    <w:bottom w:val="single" w:sz="8" w:space="0" w:color="auto"/>
                    <w:right w:val="single" w:sz="8" w:space="0" w:color="auto"/>
                  </w:tcBorders>
                  <w:shd w:val="clear" w:color="auto" w:fill="auto"/>
                  <w:noWrap/>
                  <w:vAlign w:val="center"/>
                  <w:hideMark/>
                </w:tcPr>
                <w:p w14:paraId="7A676931" w14:textId="77777777" w:rsidR="00EC2D01" w:rsidRDefault="00EC2D01" w:rsidP="00EC2D01">
                  <w:pPr>
                    <w:jc w:val="center"/>
                    <w:rPr>
                      <w:rFonts w:ascii="Calibri" w:hAnsi="Calibri"/>
                      <w:color w:val="000000"/>
                      <w:sz w:val="22"/>
                      <w:szCs w:val="22"/>
                    </w:rPr>
                  </w:pPr>
                  <w:r>
                    <w:rPr>
                      <w:rFonts w:ascii="Calibri" w:hAnsi="Calibri"/>
                      <w:color w:val="000000"/>
                      <w:sz w:val="22"/>
                      <w:szCs w:val="22"/>
                    </w:rPr>
                    <w:t>8265670,85</w:t>
                  </w:r>
                </w:p>
              </w:tc>
              <w:tc>
                <w:tcPr>
                  <w:tcW w:w="1212" w:type="dxa"/>
                  <w:tcBorders>
                    <w:top w:val="nil"/>
                    <w:left w:val="nil"/>
                    <w:bottom w:val="single" w:sz="8" w:space="0" w:color="auto"/>
                    <w:right w:val="single" w:sz="8" w:space="0" w:color="auto"/>
                  </w:tcBorders>
                  <w:shd w:val="clear" w:color="auto" w:fill="auto"/>
                  <w:noWrap/>
                  <w:vAlign w:val="center"/>
                  <w:hideMark/>
                </w:tcPr>
                <w:p w14:paraId="6C3B7CA0" w14:textId="77777777" w:rsidR="00EC2D01" w:rsidRDefault="00EC2D01" w:rsidP="00EC2D01">
                  <w:pPr>
                    <w:jc w:val="center"/>
                    <w:rPr>
                      <w:rFonts w:ascii="Calibri" w:hAnsi="Calibri"/>
                      <w:color w:val="000000"/>
                      <w:sz w:val="22"/>
                      <w:szCs w:val="22"/>
                    </w:rPr>
                  </w:pPr>
                  <w:r>
                    <w:rPr>
                      <w:rFonts w:ascii="Calibri" w:hAnsi="Calibri"/>
                      <w:color w:val="000000"/>
                      <w:sz w:val="22"/>
                      <w:szCs w:val="22"/>
                    </w:rPr>
                    <w:t>712795,07</w:t>
                  </w:r>
                </w:p>
              </w:tc>
              <w:tc>
                <w:tcPr>
                  <w:tcW w:w="1322" w:type="dxa"/>
                  <w:tcBorders>
                    <w:top w:val="nil"/>
                    <w:left w:val="nil"/>
                    <w:bottom w:val="single" w:sz="8" w:space="0" w:color="auto"/>
                    <w:right w:val="single" w:sz="8" w:space="0" w:color="auto"/>
                  </w:tcBorders>
                  <w:shd w:val="clear" w:color="auto" w:fill="auto"/>
                  <w:noWrap/>
                  <w:vAlign w:val="center"/>
                  <w:hideMark/>
                </w:tcPr>
                <w:p w14:paraId="412901D5" w14:textId="77777777" w:rsidR="00EC2D01" w:rsidRDefault="00EC2D01" w:rsidP="00EC2D01">
                  <w:pPr>
                    <w:jc w:val="center"/>
                    <w:rPr>
                      <w:rFonts w:ascii="Calibri" w:hAnsi="Calibri"/>
                      <w:color w:val="000000"/>
                      <w:sz w:val="22"/>
                      <w:szCs w:val="22"/>
                    </w:rPr>
                  </w:pPr>
                  <w:r>
                    <w:rPr>
                      <w:rFonts w:ascii="Calibri" w:hAnsi="Calibri"/>
                      <w:color w:val="000000"/>
                      <w:sz w:val="22"/>
                      <w:szCs w:val="22"/>
                    </w:rPr>
                    <w:t>8288934,25</w:t>
                  </w:r>
                </w:p>
              </w:tc>
              <w:tc>
                <w:tcPr>
                  <w:tcW w:w="958" w:type="dxa"/>
                  <w:tcBorders>
                    <w:top w:val="nil"/>
                    <w:left w:val="nil"/>
                    <w:bottom w:val="single" w:sz="8" w:space="0" w:color="auto"/>
                    <w:right w:val="single" w:sz="8" w:space="0" w:color="auto"/>
                  </w:tcBorders>
                  <w:shd w:val="clear" w:color="auto" w:fill="auto"/>
                  <w:noWrap/>
                  <w:vAlign w:val="center"/>
                  <w:hideMark/>
                </w:tcPr>
                <w:p w14:paraId="5D381E05" w14:textId="77777777" w:rsidR="00EC2D01" w:rsidRDefault="00EC2D01" w:rsidP="00EC2D01">
                  <w:pPr>
                    <w:jc w:val="center"/>
                    <w:rPr>
                      <w:rFonts w:ascii="Calibri" w:hAnsi="Calibri"/>
                      <w:color w:val="000000"/>
                      <w:sz w:val="22"/>
                      <w:szCs w:val="22"/>
                    </w:rPr>
                  </w:pPr>
                  <w:r>
                    <w:rPr>
                      <w:rFonts w:ascii="Calibri" w:hAnsi="Calibri"/>
                      <w:color w:val="000000"/>
                      <w:sz w:val="22"/>
                      <w:szCs w:val="22"/>
                    </w:rPr>
                    <w:t>31,79</w:t>
                  </w:r>
                </w:p>
              </w:tc>
              <w:tc>
                <w:tcPr>
                  <w:tcW w:w="1098" w:type="dxa"/>
                  <w:tcBorders>
                    <w:top w:val="nil"/>
                    <w:left w:val="nil"/>
                    <w:bottom w:val="single" w:sz="8" w:space="0" w:color="auto"/>
                    <w:right w:val="single" w:sz="8" w:space="0" w:color="auto"/>
                  </w:tcBorders>
                  <w:shd w:val="clear" w:color="auto" w:fill="auto"/>
                  <w:noWrap/>
                  <w:vAlign w:val="center"/>
                  <w:hideMark/>
                </w:tcPr>
                <w:p w14:paraId="4CE49742" w14:textId="77777777" w:rsidR="00EC2D01" w:rsidRDefault="00EC2D01" w:rsidP="00EC2D01">
                  <w:pPr>
                    <w:jc w:val="center"/>
                    <w:rPr>
                      <w:rFonts w:ascii="Calibri" w:hAnsi="Calibri"/>
                      <w:color w:val="000000"/>
                      <w:sz w:val="22"/>
                      <w:szCs w:val="22"/>
                    </w:rPr>
                  </w:pPr>
                  <w:r>
                    <w:rPr>
                      <w:rFonts w:ascii="Calibri" w:hAnsi="Calibri"/>
                      <w:color w:val="000000"/>
                      <w:sz w:val="22"/>
                      <w:szCs w:val="22"/>
                    </w:rPr>
                    <w:t>69</w:t>
                  </w:r>
                </w:p>
              </w:tc>
            </w:tr>
            <w:tr w:rsidR="00EC2D01" w14:paraId="2A4DA562"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1E781B57" w14:textId="77777777" w:rsidR="00EC2D01" w:rsidRDefault="00EC2D01" w:rsidP="00EC2D01">
                  <w:pPr>
                    <w:jc w:val="center"/>
                    <w:rPr>
                      <w:rFonts w:ascii="Calibri" w:hAnsi="Calibri"/>
                      <w:color w:val="000000"/>
                      <w:sz w:val="22"/>
                      <w:szCs w:val="22"/>
                    </w:rPr>
                  </w:pPr>
                  <w:r>
                    <w:rPr>
                      <w:rFonts w:ascii="Calibri" w:hAnsi="Calibri"/>
                      <w:color w:val="000000"/>
                      <w:sz w:val="22"/>
                      <w:szCs w:val="22"/>
                    </w:rPr>
                    <w:t>L26</w:t>
                  </w:r>
                </w:p>
              </w:tc>
              <w:tc>
                <w:tcPr>
                  <w:tcW w:w="1355" w:type="dxa"/>
                  <w:tcBorders>
                    <w:top w:val="nil"/>
                    <w:left w:val="nil"/>
                    <w:bottom w:val="single" w:sz="8" w:space="0" w:color="auto"/>
                    <w:right w:val="single" w:sz="8" w:space="0" w:color="auto"/>
                  </w:tcBorders>
                  <w:shd w:val="clear" w:color="auto" w:fill="auto"/>
                  <w:noWrap/>
                  <w:vAlign w:val="center"/>
                  <w:hideMark/>
                </w:tcPr>
                <w:p w14:paraId="00BDA9C2" w14:textId="77777777" w:rsidR="00EC2D01" w:rsidRDefault="00EC2D01" w:rsidP="00EC2D01">
                  <w:pPr>
                    <w:jc w:val="center"/>
                    <w:rPr>
                      <w:rFonts w:ascii="Calibri" w:hAnsi="Calibri"/>
                      <w:color w:val="000000"/>
                      <w:sz w:val="22"/>
                      <w:szCs w:val="22"/>
                    </w:rPr>
                  </w:pPr>
                  <w:r>
                    <w:rPr>
                      <w:rFonts w:ascii="Calibri" w:hAnsi="Calibri"/>
                      <w:color w:val="000000"/>
                      <w:sz w:val="22"/>
                      <w:szCs w:val="22"/>
                    </w:rPr>
                    <w:t>680556,31</w:t>
                  </w:r>
                </w:p>
              </w:tc>
              <w:tc>
                <w:tcPr>
                  <w:tcW w:w="1479" w:type="dxa"/>
                  <w:tcBorders>
                    <w:top w:val="nil"/>
                    <w:left w:val="nil"/>
                    <w:bottom w:val="single" w:sz="8" w:space="0" w:color="auto"/>
                    <w:right w:val="single" w:sz="8" w:space="0" w:color="auto"/>
                  </w:tcBorders>
                  <w:shd w:val="clear" w:color="auto" w:fill="auto"/>
                  <w:noWrap/>
                  <w:vAlign w:val="center"/>
                  <w:hideMark/>
                </w:tcPr>
                <w:p w14:paraId="07262017" w14:textId="77777777" w:rsidR="00EC2D01" w:rsidRDefault="00EC2D01" w:rsidP="00EC2D01">
                  <w:pPr>
                    <w:jc w:val="center"/>
                    <w:rPr>
                      <w:rFonts w:ascii="Calibri" w:hAnsi="Calibri"/>
                      <w:color w:val="000000"/>
                      <w:sz w:val="22"/>
                      <w:szCs w:val="22"/>
                    </w:rPr>
                  </w:pPr>
                  <w:r>
                    <w:rPr>
                      <w:rFonts w:ascii="Calibri" w:hAnsi="Calibri"/>
                      <w:color w:val="000000"/>
                      <w:sz w:val="22"/>
                      <w:szCs w:val="22"/>
                    </w:rPr>
                    <w:t>8241772,05</w:t>
                  </w:r>
                </w:p>
              </w:tc>
              <w:tc>
                <w:tcPr>
                  <w:tcW w:w="1212" w:type="dxa"/>
                  <w:tcBorders>
                    <w:top w:val="nil"/>
                    <w:left w:val="nil"/>
                    <w:bottom w:val="single" w:sz="8" w:space="0" w:color="auto"/>
                    <w:right w:val="single" w:sz="8" w:space="0" w:color="auto"/>
                  </w:tcBorders>
                  <w:shd w:val="clear" w:color="auto" w:fill="auto"/>
                  <w:noWrap/>
                  <w:vAlign w:val="center"/>
                  <w:hideMark/>
                </w:tcPr>
                <w:p w14:paraId="5CA9D711" w14:textId="77777777" w:rsidR="00EC2D01" w:rsidRDefault="00EC2D01" w:rsidP="00EC2D01">
                  <w:pPr>
                    <w:jc w:val="center"/>
                    <w:rPr>
                      <w:rFonts w:ascii="Calibri" w:hAnsi="Calibri"/>
                      <w:color w:val="000000"/>
                      <w:sz w:val="22"/>
                      <w:szCs w:val="22"/>
                    </w:rPr>
                  </w:pPr>
                  <w:r>
                    <w:rPr>
                      <w:rFonts w:ascii="Calibri" w:hAnsi="Calibri"/>
                      <w:color w:val="000000"/>
                      <w:sz w:val="22"/>
                      <w:szCs w:val="22"/>
                    </w:rPr>
                    <w:t>731710,1</w:t>
                  </w:r>
                </w:p>
              </w:tc>
              <w:tc>
                <w:tcPr>
                  <w:tcW w:w="1322" w:type="dxa"/>
                  <w:tcBorders>
                    <w:top w:val="nil"/>
                    <w:left w:val="nil"/>
                    <w:bottom w:val="single" w:sz="8" w:space="0" w:color="auto"/>
                    <w:right w:val="single" w:sz="8" w:space="0" w:color="auto"/>
                  </w:tcBorders>
                  <w:shd w:val="clear" w:color="auto" w:fill="auto"/>
                  <w:noWrap/>
                  <w:vAlign w:val="center"/>
                  <w:hideMark/>
                </w:tcPr>
                <w:p w14:paraId="7AAC7BCE" w14:textId="77777777" w:rsidR="00EC2D01" w:rsidRDefault="00EC2D01" w:rsidP="00EC2D01">
                  <w:pPr>
                    <w:jc w:val="center"/>
                    <w:rPr>
                      <w:rFonts w:ascii="Calibri" w:hAnsi="Calibri"/>
                      <w:color w:val="000000"/>
                      <w:sz w:val="22"/>
                      <w:szCs w:val="22"/>
                    </w:rPr>
                  </w:pPr>
                  <w:r>
                    <w:rPr>
                      <w:rFonts w:ascii="Calibri" w:hAnsi="Calibri"/>
                      <w:color w:val="000000"/>
                      <w:sz w:val="22"/>
                      <w:szCs w:val="22"/>
                    </w:rPr>
                    <w:t>8297828,62</w:t>
                  </w:r>
                </w:p>
              </w:tc>
              <w:tc>
                <w:tcPr>
                  <w:tcW w:w="958" w:type="dxa"/>
                  <w:tcBorders>
                    <w:top w:val="nil"/>
                    <w:left w:val="nil"/>
                    <w:bottom w:val="single" w:sz="8" w:space="0" w:color="auto"/>
                    <w:right w:val="single" w:sz="8" w:space="0" w:color="auto"/>
                  </w:tcBorders>
                  <w:shd w:val="clear" w:color="auto" w:fill="auto"/>
                  <w:noWrap/>
                  <w:vAlign w:val="center"/>
                  <w:hideMark/>
                </w:tcPr>
                <w:p w14:paraId="46168113" w14:textId="77777777" w:rsidR="00EC2D01" w:rsidRDefault="00EC2D01" w:rsidP="00EC2D01">
                  <w:pPr>
                    <w:jc w:val="center"/>
                    <w:rPr>
                      <w:rFonts w:ascii="Calibri" w:hAnsi="Calibri"/>
                      <w:color w:val="000000"/>
                      <w:sz w:val="22"/>
                      <w:szCs w:val="22"/>
                    </w:rPr>
                  </w:pPr>
                  <w:r>
                    <w:rPr>
                      <w:rFonts w:ascii="Calibri" w:hAnsi="Calibri"/>
                      <w:color w:val="000000"/>
                      <w:sz w:val="22"/>
                      <w:szCs w:val="22"/>
                    </w:rPr>
                    <w:t>75,9</w:t>
                  </w:r>
                </w:p>
              </w:tc>
              <w:tc>
                <w:tcPr>
                  <w:tcW w:w="1098" w:type="dxa"/>
                  <w:tcBorders>
                    <w:top w:val="nil"/>
                    <w:left w:val="nil"/>
                    <w:bottom w:val="single" w:sz="8" w:space="0" w:color="auto"/>
                    <w:right w:val="single" w:sz="8" w:space="0" w:color="auto"/>
                  </w:tcBorders>
                  <w:shd w:val="clear" w:color="auto" w:fill="auto"/>
                  <w:noWrap/>
                  <w:vAlign w:val="center"/>
                  <w:hideMark/>
                </w:tcPr>
                <w:p w14:paraId="68629DD3" w14:textId="77777777" w:rsidR="00EC2D01" w:rsidRDefault="00EC2D01" w:rsidP="00EC2D01">
                  <w:pPr>
                    <w:jc w:val="center"/>
                    <w:rPr>
                      <w:rFonts w:ascii="Calibri" w:hAnsi="Calibri"/>
                      <w:color w:val="000000"/>
                      <w:sz w:val="22"/>
                      <w:szCs w:val="22"/>
                    </w:rPr>
                  </w:pPr>
                  <w:r>
                    <w:rPr>
                      <w:rFonts w:ascii="Calibri" w:hAnsi="Calibri"/>
                      <w:color w:val="000000"/>
                      <w:sz w:val="22"/>
                      <w:szCs w:val="22"/>
                    </w:rPr>
                    <w:t>212</w:t>
                  </w:r>
                </w:p>
              </w:tc>
            </w:tr>
            <w:tr w:rsidR="00EC2D01" w14:paraId="38F4C797"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7FCE727F" w14:textId="77777777" w:rsidR="00EC2D01" w:rsidRDefault="00EC2D01" w:rsidP="00EC2D01">
                  <w:pPr>
                    <w:jc w:val="center"/>
                    <w:rPr>
                      <w:rFonts w:ascii="Calibri" w:hAnsi="Calibri"/>
                      <w:color w:val="000000"/>
                      <w:sz w:val="22"/>
                      <w:szCs w:val="22"/>
                    </w:rPr>
                  </w:pPr>
                  <w:r>
                    <w:rPr>
                      <w:rFonts w:ascii="Calibri" w:hAnsi="Calibri"/>
                      <w:color w:val="000000"/>
                      <w:sz w:val="22"/>
                      <w:szCs w:val="22"/>
                    </w:rPr>
                    <w:t>L27</w:t>
                  </w:r>
                </w:p>
              </w:tc>
              <w:tc>
                <w:tcPr>
                  <w:tcW w:w="1355" w:type="dxa"/>
                  <w:tcBorders>
                    <w:top w:val="nil"/>
                    <w:left w:val="nil"/>
                    <w:bottom w:val="single" w:sz="8" w:space="0" w:color="auto"/>
                    <w:right w:val="single" w:sz="8" w:space="0" w:color="auto"/>
                  </w:tcBorders>
                  <w:shd w:val="clear" w:color="auto" w:fill="auto"/>
                  <w:noWrap/>
                  <w:vAlign w:val="center"/>
                  <w:hideMark/>
                </w:tcPr>
                <w:p w14:paraId="2E0B606F" w14:textId="77777777" w:rsidR="00EC2D01" w:rsidRDefault="00EC2D01" w:rsidP="00EC2D01">
                  <w:pPr>
                    <w:jc w:val="center"/>
                    <w:rPr>
                      <w:rFonts w:ascii="Calibri" w:hAnsi="Calibri"/>
                      <w:color w:val="000000"/>
                      <w:sz w:val="22"/>
                      <w:szCs w:val="22"/>
                    </w:rPr>
                  </w:pPr>
                  <w:r>
                    <w:rPr>
                      <w:rFonts w:ascii="Calibri" w:hAnsi="Calibri"/>
                      <w:color w:val="000000"/>
                      <w:sz w:val="22"/>
                      <w:szCs w:val="22"/>
                    </w:rPr>
                    <w:t>717184,03</w:t>
                  </w:r>
                </w:p>
              </w:tc>
              <w:tc>
                <w:tcPr>
                  <w:tcW w:w="1479" w:type="dxa"/>
                  <w:tcBorders>
                    <w:top w:val="nil"/>
                    <w:left w:val="nil"/>
                    <w:bottom w:val="single" w:sz="8" w:space="0" w:color="auto"/>
                    <w:right w:val="single" w:sz="8" w:space="0" w:color="auto"/>
                  </w:tcBorders>
                  <w:shd w:val="clear" w:color="auto" w:fill="auto"/>
                  <w:noWrap/>
                  <w:vAlign w:val="center"/>
                  <w:hideMark/>
                </w:tcPr>
                <w:p w14:paraId="057F4431" w14:textId="77777777" w:rsidR="00EC2D01" w:rsidRDefault="00EC2D01" w:rsidP="00EC2D01">
                  <w:pPr>
                    <w:jc w:val="center"/>
                    <w:rPr>
                      <w:rFonts w:ascii="Calibri" w:hAnsi="Calibri"/>
                      <w:color w:val="000000"/>
                      <w:sz w:val="22"/>
                      <w:szCs w:val="22"/>
                    </w:rPr>
                  </w:pPr>
                  <w:r>
                    <w:rPr>
                      <w:rFonts w:ascii="Calibri" w:hAnsi="Calibri"/>
                      <w:color w:val="000000"/>
                      <w:sz w:val="22"/>
                      <w:szCs w:val="22"/>
                    </w:rPr>
                    <w:t>8270046,13</w:t>
                  </w:r>
                </w:p>
              </w:tc>
              <w:tc>
                <w:tcPr>
                  <w:tcW w:w="1212" w:type="dxa"/>
                  <w:tcBorders>
                    <w:top w:val="nil"/>
                    <w:left w:val="nil"/>
                    <w:bottom w:val="single" w:sz="8" w:space="0" w:color="auto"/>
                    <w:right w:val="single" w:sz="8" w:space="0" w:color="auto"/>
                  </w:tcBorders>
                  <w:shd w:val="clear" w:color="auto" w:fill="auto"/>
                  <w:noWrap/>
                  <w:vAlign w:val="center"/>
                  <w:hideMark/>
                </w:tcPr>
                <w:p w14:paraId="7E67B24F" w14:textId="77777777" w:rsidR="00EC2D01" w:rsidRDefault="00EC2D01" w:rsidP="00EC2D01">
                  <w:pPr>
                    <w:jc w:val="center"/>
                    <w:rPr>
                      <w:rFonts w:ascii="Calibri" w:hAnsi="Calibri"/>
                      <w:color w:val="000000"/>
                      <w:sz w:val="22"/>
                      <w:szCs w:val="22"/>
                    </w:rPr>
                  </w:pPr>
                  <w:r>
                    <w:rPr>
                      <w:rFonts w:ascii="Calibri" w:hAnsi="Calibri"/>
                      <w:color w:val="000000"/>
                      <w:sz w:val="22"/>
                      <w:szCs w:val="22"/>
                    </w:rPr>
                    <w:t>703569,4</w:t>
                  </w:r>
                </w:p>
              </w:tc>
              <w:tc>
                <w:tcPr>
                  <w:tcW w:w="1322" w:type="dxa"/>
                  <w:tcBorders>
                    <w:top w:val="nil"/>
                    <w:left w:val="nil"/>
                    <w:bottom w:val="single" w:sz="8" w:space="0" w:color="auto"/>
                    <w:right w:val="single" w:sz="8" w:space="0" w:color="auto"/>
                  </w:tcBorders>
                  <w:shd w:val="clear" w:color="auto" w:fill="auto"/>
                  <w:noWrap/>
                  <w:vAlign w:val="center"/>
                  <w:hideMark/>
                </w:tcPr>
                <w:p w14:paraId="6B308ED6" w14:textId="77777777" w:rsidR="00EC2D01" w:rsidRDefault="00EC2D01" w:rsidP="00EC2D01">
                  <w:pPr>
                    <w:jc w:val="center"/>
                    <w:rPr>
                      <w:rFonts w:ascii="Calibri" w:hAnsi="Calibri"/>
                      <w:color w:val="000000"/>
                      <w:sz w:val="22"/>
                      <w:szCs w:val="22"/>
                    </w:rPr>
                  </w:pPr>
                  <w:r>
                    <w:rPr>
                      <w:rFonts w:ascii="Calibri" w:hAnsi="Calibri"/>
                      <w:color w:val="000000"/>
                      <w:sz w:val="22"/>
                      <w:szCs w:val="22"/>
                    </w:rPr>
                    <w:t>8255293,93</w:t>
                  </w:r>
                </w:p>
              </w:tc>
              <w:tc>
                <w:tcPr>
                  <w:tcW w:w="958" w:type="dxa"/>
                  <w:tcBorders>
                    <w:top w:val="nil"/>
                    <w:left w:val="nil"/>
                    <w:bottom w:val="single" w:sz="8" w:space="0" w:color="auto"/>
                    <w:right w:val="single" w:sz="8" w:space="0" w:color="auto"/>
                  </w:tcBorders>
                  <w:shd w:val="clear" w:color="auto" w:fill="auto"/>
                  <w:noWrap/>
                  <w:vAlign w:val="center"/>
                  <w:hideMark/>
                </w:tcPr>
                <w:p w14:paraId="40E4979C" w14:textId="77777777" w:rsidR="00EC2D01" w:rsidRDefault="00EC2D01" w:rsidP="00EC2D01">
                  <w:pPr>
                    <w:jc w:val="center"/>
                    <w:rPr>
                      <w:rFonts w:ascii="Calibri" w:hAnsi="Calibri"/>
                      <w:color w:val="000000"/>
                      <w:sz w:val="22"/>
                      <w:szCs w:val="22"/>
                    </w:rPr>
                  </w:pPr>
                  <w:r>
                    <w:rPr>
                      <w:rFonts w:ascii="Calibri" w:hAnsi="Calibri"/>
                      <w:color w:val="000000"/>
                      <w:sz w:val="22"/>
                      <w:szCs w:val="22"/>
                    </w:rPr>
                    <w:t>20,07</w:t>
                  </w:r>
                </w:p>
              </w:tc>
              <w:tc>
                <w:tcPr>
                  <w:tcW w:w="1098" w:type="dxa"/>
                  <w:tcBorders>
                    <w:top w:val="nil"/>
                    <w:left w:val="nil"/>
                    <w:bottom w:val="single" w:sz="8" w:space="0" w:color="auto"/>
                    <w:right w:val="single" w:sz="8" w:space="0" w:color="auto"/>
                  </w:tcBorders>
                  <w:shd w:val="clear" w:color="auto" w:fill="auto"/>
                  <w:noWrap/>
                  <w:vAlign w:val="center"/>
                  <w:hideMark/>
                </w:tcPr>
                <w:p w14:paraId="1C991CDB" w14:textId="77777777" w:rsidR="00EC2D01" w:rsidRDefault="00EC2D01" w:rsidP="00EC2D01">
                  <w:pPr>
                    <w:jc w:val="center"/>
                    <w:rPr>
                      <w:rFonts w:ascii="Calibri" w:hAnsi="Calibri"/>
                      <w:color w:val="000000"/>
                      <w:sz w:val="22"/>
                      <w:szCs w:val="22"/>
                    </w:rPr>
                  </w:pPr>
                  <w:r>
                    <w:rPr>
                      <w:rFonts w:ascii="Calibri" w:hAnsi="Calibri"/>
                      <w:color w:val="000000"/>
                      <w:sz w:val="22"/>
                      <w:szCs w:val="22"/>
                    </w:rPr>
                    <w:t>50</w:t>
                  </w:r>
                </w:p>
              </w:tc>
            </w:tr>
            <w:tr w:rsidR="00EC2D01" w14:paraId="7DA8E43A"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2199B104" w14:textId="77777777" w:rsidR="00EC2D01" w:rsidRDefault="00EC2D01" w:rsidP="00EC2D01">
                  <w:pPr>
                    <w:jc w:val="center"/>
                    <w:rPr>
                      <w:rFonts w:ascii="Calibri" w:hAnsi="Calibri"/>
                      <w:color w:val="000000"/>
                      <w:sz w:val="22"/>
                      <w:szCs w:val="22"/>
                    </w:rPr>
                  </w:pPr>
                  <w:r>
                    <w:rPr>
                      <w:rFonts w:ascii="Calibri" w:hAnsi="Calibri"/>
                      <w:color w:val="000000"/>
                      <w:sz w:val="22"/>
                      <w:szCs w:val="22"/>
                    </w:rPr>
                    <w:t>L28</w:t>
                  </w:r>
                </w:p>
              </w:tc>
              <w:tc>
                <w:tcPr>
                  <w:tcW w:w="1355" w:type="dxa"/>
                  <w:tcBorders>
                    <w:top w:val="nil"/>
                    <w:left w:val="nil"/>
                    <w:bottom w:val="single" w:sz="8" w:space="0" w:color="auto"/>
                    <w:right w:val="single" w:sz="8" w:space="0" w:color="auto"/>
                  </w:tcBorders>
                  <w:shd w:val="clear" w:color="auto" w:fill="auto"/>
                  <w:noWrap/>
                  <w:vAlign w:val="center"/>
                  <w:hideMark/>
                </w:tcPr>
                <w:p w14:paraId="2028B308" w14:textId="77777777" w:rsidR="00EC2D01" w:rsidRDefault="00EC2D01" w:rsidP="00EC2D01">
                  <w:pPr>
                    <w:jc w:val="center"/>
                    <w:rPr>
                      <w:rFonts w:ascii="Calibri" w:hAnsi="Calibri"/>
                      <w:color w:val="000000"/>
                      <w:sz w:val="22"/>
                      <w:szCs w:val="22"/>
                    </w:rPr>
                  </w:pPr>
                  <w:r>
                    <w:rPr>
                      <w:rFonts w:ascii="Calibri" w:hAnsi="Calibri"/>
                      <w:color w:val="000000"/>
                      <w:sz w:val="22"/>
                      <w:szCs w:val="22"/>
                    </w:rPr>
                    <w:t>696587,22</w:t>
                  </w:r>
                </w:p>
              </w:tc>
              <w:tc>
                <w:tcPr>
                  <w:tcW w:w="1479" w:type="dxa"/>
                  <w:tcBorders>
                    <w:top w:val="nil"/>
                    <w:left w:val="nil"/>
                    <w:bottom w:val="single" w:sz="8" w:space="0" w:color="auto"/>
                    <w:right w:val="single" w:sz="8" w:space="0" w:color="auto"/>
                  </w:tcBorders>
                  <w:shd w:val="clear" w:color="auto" w:fill="auto"/>
                  <w:noWrap/>
                  <w:vAlign w:val="center"/>
                  <w:hideMark/>
                </w:tcPr>
                <w:p w14:paraId="546905CF" w14:textId="77777777" w:rsidR="00EC2D01" w:rsidRDefault="00EC2D01" w:rsidP="00EC2D01">
                  <w:pPr>
                    <w:jc w:val="center"/>
                    <w:rPr>
                      <w:rFonts w:ascii="Calibri" w:hAnsi="Calibri"/>
                      <w:color w:val="000000"/>
                      <w:sz w:val="22"/>
                      <w:szCs w:val="22"/>
                    </w:rPr>
                  </w:pPr>
                  <w:r>
                    <w:rPr>
                      <w:rFonts w:ascii="Calibri" w:hAnsi="Calibri"/>
                      <w:color w:val="000000"/>
                      <w:sz w:val="22"/>
                      <w:szCs w:val="22"/>
                    </w:rPr>
                    <w:t>8234909,12</w:t>
                  </w:r>
                </w:p>
              </w:tc>
              <w:tc>
                <w:tcPr>
                  <w:tcW w:w="1212" w:type="dxa"/>
                  <w:tcBorders>
                    <w:top w:val="nil"/>
                    <w:left w:val="nil"/>
                    <w:bottom w:val="single" w:sz="8" w:space="0" w:color="auto"/>
                    <w:right w:val="single" w:sz="8" w:space="0" w:color="auto"/>
                  </w:tcBorders>
                  <w:shd w:val="clear" w:color="auto" w:fill="auto"/>
                  <w:noWrap/>
                  <w:vAlign w:val="center"/>
                  <w:hideMark/>
                </w:tcPr>
                <w:p w14:paraId="5C10B01D" w14:textId="77777777" w:rsidR="00EC2D01" w:rsidRDefault="00EC2D01" w:rsidP="00EC2D01">
                  <w:pPr>
                    <w:jc w:val="center"/>
                    <w:rPr>
                      <w:rFonts w:ascii="Calibri" w:hAnsi="Calibri"/>
                      <w:color w:val="000000"/>
                      <w:sz w:val="22"/>
                      <w:szCs w:val="22"/>
                    </w:rPr>
                  </w:pPr>
                  <w:r>
                    <w:rPr>
                      <w:rFonts w:ascii="Calibri" w:hAnsi="Calibri"/>
                      <w:color w:val="000000"/>
                      <w:sz w:val="22"/>
                      <w:szCs w:val="22"/>
                    </w:rPr>
                    <w:t>731343,85</w:t>
                  </w:r>
                </w:p>
              </w:tc>
              <w:tc>
                <w:tcPr>
                  <w:tcW w:w="1322" w:type="dxa"/>
                  <w:tcBorders>
                    <w:top w:val="nil"/>
                    <w:left w:val="nil"/>
                    <w:bottom w:val="single" w:sz="8" w:space="0" w:color="auto"/>
                    <w:right w:val="single" w:sz="8" w:space="0" w:color="auto"/>
                  </w:tcBorders>
                  <w:shd w:val="clear" w:color="auto" w:fill="auto"/>
                  <w:noWrap/>
                  <w:vAlign w:val="center"/>
                  <w:hideMark/>
                </w:tcPr>
                <w:p w14:paraId="0741212E" w14:textId="77777777" w:rsidR="00EC2D01" w:rsidRDefault="00EC2D01" w:rsidP="00EC2D01">
                  <w:pPr>
                    <w:jc w:val="center"/>
                    <w:rPr>
                      <w:rFonts w:ascii="Calibri" w:hAnsi="Calibri"/>
                      <w:color w:val="000000"/>
                      <w:sz w:val="22"/>
                      <w:szCs w:val="22"/>
                    </w:rPr>
                  </w:pPr>
                  <w:r>
                    <w:rPr>
                      <w:rFonts w:ascii="Calibri" w:hAnsi="Calibri"/>
                      <w:color w:val="000000"/>
                      <w:sz w:val="22"/>
                      <w:szCs w:val="22"/>
                    </w:rPr>
                    <w:t>8272640,6</w:t>
                  </w:r>
                </w:p>
              </w:tc>
              <w:tc>
                <w:tcPr>
                  <w:tcW w:w="958" w:type="dxa"/>
                  <w:tcBorders>
                    <w:top w:val="nil"/>
                    <w:left w:val="nil"/>
                    <w:bottom w:val="single" w:sz="8" w:space="0" w:color="auto"/>
                    <w:right w:val="single" w:sz="8" w:space="0" w:color="auto"/>
                  </w:tcBorders>
                  <w:shd w:val="clear" w:color="auto" w:fill="auto"/>
                  <w:noWrap/>
                  <w:vAlign w:val="center"/>
                  <w:hideMark/>
                </w:tcPr>
                <w:p w14:paraId="68A2909D" w14:textId="77777777" w:rsidR="00EC2D01" w:rsidRDefault="00EC2D01" w:rsidP="00EC2D01">
                  <w:pPr>
                    <w:jc w:val="center"/>
                    <w:rPr>
                      <w:rFonts w:ascii="Calibri" w:hAnsi="Calibri"/>
                      <w:color w:val="000000"/>
                      <w:sz w:val="22"/>
                      <w:szCs w:val="22"/>
                    </w:rPr>
                  </w:pPr>
                  <w:r>
                    <w:rPr>
                      <w:rFonts w:ascii="Calibri" w:hAnsi="Calibri"/>
                      <w:color w:val="000000"/>
                      <w:sz w:val="22"/>
                      <w:szCs w:val="22"/>
                    </w:rPr>
                    <w:t>51,3</w:t>
                  </w:r>
                </w:p>
              </w:tc>
              <w:tc>
                <w:tcPr>
                  <w:tcW w:w="1098" w:type="dxa"/>
                  <w:tcBorders>
                    <w:top w:val="nil"/>
                    <w:left w:val="nil"/>
                    <w:bottom w:val="single" w:sz="8" w:space="0" w:color="auto"/>
                    <w:right w:val="single" w:sz="8" w:space="0" w:color="auto"/>
                  </w:tcBorders>
                  <w:shd w:val="clear" w:color="auto" w:fill="auto"/>
                  <w:noWrap/>
                  <w:vAlign w:val="center"/>
                  <w:hideMark/>
                </w:tcPr>
                <w:p w14:paraId="3F92CC00" w14:textId="77777777" w:rsidR="00EC2D01" w:rsidRDefault="00EC2D01" w:rsidP="00EC2D01">
                  <w:pPr>
                    <w:jc w:val="center"/>
                    <w:rPr>
                      <w:rFonts w:ascii="Calibri" w:hAnsi="Calibri"/>
                      <w:color w:val="000000"/>
                      <w:sz w:val="22"/>
                      <w:szCs w:val="22"/>
                    </w:rPr>
                  </w:pPr>
                  <w:r>
                    <w:rPr>
                      <w:rFonts w:ascii="Calibri" w:hAnsi="Calibri"/>
                      <w:color w:val="000000"/>
                      <w:sz w:val="22"/>
                      <w:szCs w:val="22"/>
                    </w:rPr>
                    <w:t>142</w:t>
                  </w:r>
                </w:p>
              </w:tc>
            </w:tr>
            <w:tr w:rsidR="00EC2D01" w14:paraId="2693E682" w14:textId="77777777" w:rsidTr="0046502B">
              <w:trPr>
                <w:trHeight w:val="483"/>
                <w:jc w:val="center"/>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14:paraId="5348892B" w14:textId="77777777" w:rsidR="00EC2D01" w:rsidRDefault="00EC2D01" w:rsidP="00EC2D01">
                  <w:pPr>
                    <w:jc w:val="center"/>
                    <w:rPr>
                      <w:rFonts w:ascii="Calibri" w:hAnsi="Calibri"/>
                      <w:color w:val="000000"/>
                      <w:sz w:val="22"/>
                      <w:szCs w:val="22"/>
                    </w:rPr>
                  </w:pPr>
                  <w:r>
                    <w:rPr>
                      <w:rFonts w:ascii="Calibri" w:hAnsi="Calibri"/>
                      <w:color w:val="000000"/>
                      <w:sz w:val="22"/>
                      <w:szCs w:val="22"/>
                    </w:rPr>
                    <w:t>L29</w:t>
                  </w:r>
                </w:p>
              </w:tc>
              <w:tc>
                <w:tcPr>
                  <w:tcW w:w="1355" w:type="dxa"/>
                  <w:tcBorders>
                    <w:top w:val="nil"/>
                    <w:left w:val="nil"/>
                    <w:bottom w:val="single" w:sz="8" w:space="0" w:color="auto"/>
                    <w:right w:val="single" w:sz="8" w:space="0" w:color="auto"/>
                  </w:tcBorders>
                  <w:shd w:val="clear" w:color="auto" w:fill="auto"/>
                  <w:noWrap/>
                  <w:vAlign w:val="center"/>
                  <w:hideMark/>
                </w:tcPr>
                <w:p w14:paraId="20C31974" w14:textId="77777777" w:rsidR="00EC2D01" w:rsidRDefault="00EC2D01" w:rsidP="00EC2D01">
                  <w:pPr>
                    <w:jc w:val="center"/>
                    <w:rPr>
                      <w:rFonts w:ascii="Calibri" w:hAnsi="Calibri"/>
                      <w:color w:val="000000"/>
                      <w:sz w:val="22"/>
                      <w:szCs w:val="22"/>
                    </w:rPr>
                  </w:pPr>
                  <w:r>
                    <w:rPr>
                      <w:rFonts w:ascii="Calibri" w:hAnsi="Calibri"/>
                      <w:color w:val="000000"/>
                      <w:sz w:val="22"/>
                      <w:szCs w:val="22"/>
                    </w:rPr>
                    <w:t>733542,32</w:t>
                  </w:r>
                </w:p>
              </w:tc>
              <w:tc>
                <w:tcPr>
                  <w:tcW w:w="1479" w:type="dxa"/>
                  <w:tcBorders>
                    <w:top w:val="nil"/>
                    <w:left w:val="nil"/>
                    <w:bottom w:val="single" w:sz="8" w:space="0" w:color="auto"/>
                    <w:right w:val="single" w:sz="8" w:space="0" w:color="auto"/>
                  </w:tcBorders>
                  <w:shd w:val="clear" w:color="auto" w:fill="auto"/>
                  <w:noWrap/>
                  <w:vAlign w:val="center"/>
                  <w:hideMark/>
                </w:tcPr>
                <w:p w14:paraId="77B44104" w14:textId="77777777" w:rsidR="00EC2D01" w:rsidRDefault="00EC2D01" w:rsidP="00EC2D01">
                  <w:pPr>
                    <w:jc w:val="center"/>
                    <w:rPr>
                      <w:rFonts w:ascii="Calibri" w:hAnsi="Calibri"/>
                      <w:color w:val="000000"/>
                      <w:sz w:val="22"/>
                      <w:szCs w:val="22"/>
                    </w:rPr>
                  </w:pPr>
                  <w:r>
                    <w:rPr>
                      <w:rFonts w:ascii="Calibri" w:hAnsi="Calibri"/>
                      <w:color w:val="000000"/>
                      <w:sz w:val="22"/>
                      <w:szCs w:val="22"/>
                    </w:rPr>
                    <w:t>8263971,79</w:t>
                  </w:r>
                </w:p>
              </w:tc>
              <w:tc>
                <w:tcPr>
                  <w:tcW w:w="1212" w:type="dxa"/>
                  <w:tcBorders>
                    <w:top w:val="nil"/>
                    <w:left w:val="nil"/>
                    <w:bottom w:val="single" w:sz="8" w:space="0" w:color="auto"/>
                    <w:right w:val="single" w:sz="8" w:space="0" w:color="auto"/>
                  </w:tcBorders>
                  <w:shd w:val="clear" w:color="auto" w:fill="auto"/>
                  <w:noWrap/>
                  <w:vAlign w:val="center"/>
                  <w:hideMark/>
                </w:tcPr>
                <w:p w14:paraId="592F3A67" w14:textId="77777777" w:rsidR="00EC2D01" w:rsidRDefault="00EC2D01" w:rsidP="00EC2D01">
                  <w:pPr>
                    <w:jc w:val="center"/>
                    <w:rPr>
                      <w:rFonts w:ascii="Calibri" w:hAnsi="Calibri"/>
                      <w:color w:val="000000"/>
                      <w:sz w:val="22"/>
                      <w:szCs w:val="22"/>
                    </w:rPr>
                  </w:pPr>
                  <w:r>
                    <w:rPr>
                      <w:rFonts w:ascii="Calibri" w:hAnsi="Calibri"/>
                      <w:color w:val="000000"/>
                      <w:sz w:val="22"/>
                      <w:szCs w:val="22"/>
                    </w:rPr>
                    <w:t>703808,83</w:t>
                  </w:r>
                </w:p>
              </w:tc>
              <w:tc>
                <w:tcPr>
                  <w:tcW w:w="1322" w:type="dxa"/>
                  <w:tcBorders>
                    <w:top w:val="nil"/>
                    <w:left w:val="nil"/>
                    <w:bottom w:val="single" w:sz="8" w:space="0" w:color="auto"/>
                    <w:right w:val="single" w:sz="8" w:space="0" w:color="auto"/>
                  </w:tcBorders>
                  <w:shd w:val="clear" w:color="auto" w:fill="auto"/>
                  <w:noWrap/>
                  <w:vAlign w:val="center"/>
                  <w:hideMark/>
                </w:tcPr>
                <w:p w14:paraId="03E05651" w14:textId="77777777" w:rsidR="00EC2D01" w:rsidRDefault="00EC2D01" w:rsidP="00EC2D01">
                  <w:pPr>
                    <w:jc w:val="center"/>
                    <w:rPr>
                      <w:rFonts w:ascii="Calibri" w:hAnsi="Calibri"/>
                      <w:color w:val="000000"/>
                      <w:sz w:val="22"/>
                      <w:szCs w:val="22"/>
                    </w:rPr>
                  </w:pPr>
                  <w:r>
                    <w:rPr>
                      <w:rFonts w:ascii="Calibri" w:hAnsi="Calibri"/>
                      <w:color w:val="000000"/>
                      <w:sz w:val="22"/>
                      <w:szCs w:val="22"/>
                    </w:rPr>
                    <w:t>8231402,94</w:t>
                  </w:r>
                </w:p>
              </w:tc>
              <w:tc>
                <w:tcPr>
                  <w:tcW w:w="958" w:type="dxa"/>
                  <w:tcBorders>
                    <w:top w:val="nil"/>
                    <w:left w:val="nil"/>
                    <w:bottom w:val="single" w:sz="8" w:space="0" w:color="auto"/>
                    <w:right w:val="single" w:sz="8" w:space="0" w:color="auto"/>
                  </w:tcBorders>
                  <w:shd w:val="clear" w:color="auto" w:fill="auto"/>
                  <w:noWrap/>
                  <w:vAlign w:val="center"/>
                  <w:hideMark/>
                </w:tcPr>
                <w:p w14:paraId="505C0D2F" w14:textId="77777777" w:rsidR="00EC2D01" w:rsidRDefault="00EC2D01" w:rsidP="00EC2D01">
                  <w:pPr>
                    <w:jc w:val="center"/>
                    <w:rPr>
                      <w:rFonts w:ascii="Calibri" w:hAnsi="Calibri"/>
                      <w:color w:val="000000"/>
                      <w:sz w:val="22"/>
                      <w:szCs w:val="22"/>
                    </w:rPr>
                  </w:pPr>
                  <w:r>
                    <w:rPr>
                      <w:rFonts w:ascii="Calibri" w:hAnsi="Calibri"/>
                      <w:color w:val="000000"/>
                      <w:sz w:val="22"/>
                      <w:szCs w:val="22"/>
                    </w:rPr>
                    <w:t>44,1</w:t>
                  </w:r>
                </w:p>
              </w:tc>
              <w:tc>
                <w:tcPr>
                  <w:tcW w:w="1098" w:type="dxa"/>
                  <w:tcBorders>
                    <w:top w:val="nil"/>
                    <w:left w:val="nil"/>
                    <w:bottom w:val="single" w:sz="8" w:space="0" w:color="auto"/>
                    <w:right w:val="single" w:sz="8" w:space="0" w:color="auto"/>
                  </w:tcBorders>
                  <w:shd w:val="clear" w:color="auto" w:fill="auto"/>
                  <w:noWrap/>
                  <w:vAlign w:val="center"/>
                  <w:hideMark/>
                </w:tcPr>
                <w:p w14:paraId="7672A0E8" w14:textId="77777777" w:rsidR="00EC2D01" w:rsidRDefault="00EC2D01" w:rsidP="00EC2D01">
                  <w:pPr>
                    <w:jc w:val="center"/>
                    <w:rPr>
                      <w:rFonts w:ascii="Calibri" w:hAnsi="Calibri"/>
                      <w:color w:val="000000"/>
                      <w:sz w:val="22"/>
                      <w:szCs w:val="22"/>
                    </w:rPr>
                  </w:pPr>
                  <w:r>
                    <w:rPr>
                      <w:rFonts w:ascii="Calibri" w:hAnsi="Calibri"/>
                      <w:color w:val="000000"/>
                      <w:sz w:val="22"/>
                      <w:szCs w:val="22"/>
                    </w:rPr>
                    <w:t>130</w:t>
                  </w:r>
                </w:p>
              </w:tc>
            </w:tr>
            <w:tr w:rsidR="00EC2D01" w14:paraId="14DDACCD" w14:textId="77777777" w:rsidTr="0046502B">
              <w:trPr>
                <w:trHeight w:val="483"/>
                <w:jc w:val="center"/>
              </w:trPr>
              <w:tc>
                <w:tcPr>
                  <w:tcW w:w="791" w:type="dxa"/>
                  <w:tcBorders>
                    <w:top w:val="nil"/>
                    <w:left w:val="nil"/>
                    <w:bottom w:val="nil"/>
                    <w:right w:val="nil"/>
                  </w:tcBorders>
                  <w:shd w:val="clear" w:color="auto" w:fill="auto"/>
                  <w:noWrap/>
                  <w:vAlign w:val="bottom"/>
                  <w:hideMark/>
                </w:tcPr>
                <w:p w14:paraId="12FED761" w14:textId="77777777" w:rsidR="00EC2D01" w:rsidRDefault="00EC2D01" w:rsidP="00EC2D01">
                  <w:pPr>
                    <w:jc w:val="center"/>
                    <w:rPr>
                      <w:rFonts w:ascii="Calibri" w:hAnsi="Calibri"/>
                      <w:color w:val="000000"/>
                      <w:sz w:val="22"/>
                      <w:szCs w:val="22"/>
                    </w:rPr>
                  </w:pPr>
                </w:p>
              </w:tc>
              <w:tc>
                <w:tcPr>
                  <w:tcW w:w="1355" w:type="dxa"/>
                  <w:tcBorders>
                    <w:top w:val="nil"/>
                    <w:left w:val="nil"/>
                    <w:bottom w:val="nil"/>
                    <w:right w:val="nil"/>
                  </w:tcBorders>
                  <w:shd w:val="clear" w:color="auto" w:fill="auto"/>
                  <w:noWrap/>
                  <w:vAlign w:val="bottom"/>
                  <w:hideMark/>
                </w:tcPr>
                <w:p w14:paraId="55996905" w14:textId="77777777" w:rsidR="00EC2D01" w:rsidRDefault="00EC2D01" w:rsidP="00EC2D01"/>
              </w:tc>
              <w:tc>
                <w:tcPr>
                  <w:tcW w:w="1479" w:type="dxa"/>
                  <w:tcBorders>
                    <w:top w:val="nil"/>
                    <w:left w:val="nil"/>
                    <w:bottom w:val="nil"/>
                    <w:right w:val="nil"/>
                  </w:tcBorders>
                  <w:shd w:val="clear" w:color="auto" w:fill="auto"/>
                  <w:noWrap/>
                  <w:vAlign w:val="bottom"/>
                  <w:hideMark/>
                </w:tcPr>
                <w:p w14:paraId="795EDB46" w14:textId="77777777" w:rsidR="00EC2D01" w:rsidRDefault="00EC2D01" w:rsidP="00EC2D01"/>
              </w:tc>
              <w:tc>
                <w:tcPr>
                  <w:tcW w:w="1212" w:type="dxa"/>
                  <w:tcBorders>
                    <w:top w:val="nil"/>
                    <w:left w:val="nil"/>
                    <w:bottom w:val="nil"/>
                    <w:right w:val="nil"/>
                  </w:tcBorders>
                  <w:shd w:val="clear" w:color="auto" w:fill="auto"/>
                  <w:noWrap/>
                  <w:vAlign w:val="bottom"/>
                  <w:hideMark/>
                </w:tcPr>
                <w:p w14:paraId="470F134D" w14:textId="77777777" w:rsidR="00EC2D01" w:rsidRDefault="00EC2D01" w:rsidP="00EC2D01"/>
              </w:tc>
              <w:tc>
                <w:tcPr>
                  <w:tcW w:w="1322" w:type="dxa"/>
                  <w:tcBorders>
                    <w:top w:val="nil"/>
                    <w:left w:val="single" w:sz="8" w:space="0" w:color="auto"/>
                    <w:bottom w:val="single" w:sz="8" w:space="0" w:color="auto"/>
                    <w:right w:val="single" w:sz="8" w:space="0" w:color="auto"/>
                  </w:tcBorders>
                  <w:shd w:val="clear" w:color="auto" w:fill="auto"/>
                  <w:noWrap/>
                  <w:vAlign w:val="center"/>
                  <w:hideMark/>
                </w:tcPr>
                <w:p w14:paraId="28644904" w14:textId="77777777" w:rsidR="00EC2D01" w:rsidRDefault="00EC2D01" w:rsidP="00EC2D01">
                  <w:pPr>
                    <w:jc w:val="center"/>
                    <w:rPr>
                      <w:rFonts w:ascii="Calibri" w:hAnsi="Calibri"/>
                      <w:b/>
                      <w:bCs/>
                      <w:color w:val="000000"/>
                      <w:sz w:val="22"/>
                      <w:szCs w:val="22"/>
                    </w:rPr>
                  </w:pPr>
                  <w:r>
                    <w:rPr>
                      <w:rFonts w:ascii="Calibri" w:hAnsi="Calibri"/>
                      <w:b/>
                      <w:bCs/>
                      <w:color w:val="000000"/>
                      <w:sz w:val="22"/>
                      <w:szCs w:val="22"/>
                    </w:rPr>
                    <w:t>TOTAL</w:t>
                  </w:r>
                </w:p>
              </w:tc>
              <w:tc>
                <w:tcPr>
                  <w:tcW w:w="958" w:type="dxa"/>
                  <w:tcBorders>
                    <w:top w:val="nil"/>
                    <w:left w:val="nil"/>
                    <w:bottom w:val="single" w:sz="8" w:space="0" w:color="auto"/>
                    <w:right w:val="single" w:sz="8" w:space="0" w:color="auto"/>
                  </w:tcBorders>
                  <w:shd w:val="clear" w:color="auto" w:fill="auto"/>
                  <w:noWrap/>
                  <w:vAlign w:val="center"/>
                  <w:hideMark/>
                </w:tcPr>
                <w:p w14:paraId="2A51E257" w14:textId="77777777" w:rsidR="00EC2D01" w:rsidRDefault="00EC2D01" w:rsidP="00EC2D01">
                  <w:pPr>
                    <w:jc w:val="center"/>
                    <w:rPr>
                      <w:rFonts w:ascii="Calibri" w:hAnsi="Calibri"/>
                      <w:b/>
                      <w:bCs/>
                      <w:color w:val="000000"/>
                      <w:sz w:val="22"/>
                      <w:szCs w:val="22"/>
                    </w:rPr>
                  </w:pPr>
                  <w:r>
                    <w:rPr>
                      <w:rFonts w:ascii="Calibri" w:hAnsi="Calibri"/>
                      <w:b/>
                      <w:bCs/>
                      <w:color w:val="000000"/>
                      <w:sz w:val="22"/>
                      <w:szCs w:val="22"/>
                    </w:rPr>
                    <w:t>1407,78</w:t>
                  </w:r>
                </w:p>
              </w:tc>
              <w:tc>
                <w:tcPr>
                  <w:tcW w:w="1098" w:type="dxa"/>
                  <w:tcBorders>
                    <w:top w:val="nil"/>
                    <w:left w:val="nil"/>
                    <w:bottom w:val="single" w:sz="8" w:space="0" w:color="auto"/>
                    <w:right w:val="single" w:sz="8" w:space="0" w:color="auto"/>
                  </w:tcBorders>
                  <w:shd w:val="clear" w:color="auto" w:fill="auto"/>
                  <w:noWrap/>
                  <w:vAlign w:val="center"/>
                  <w:hideMark/>
                </w:tcPr>
                <w:p w14:paraId="2264ECD0" w14:textId="77777777" w:rsidR="00EC2D01" w:rsidRDefault="00EC2D01" w:rsidP="00EC2D01">
                  <w:pPr>
                    <w:jc w:val="center"/>
                    <w:rPr>
                      <w:rFonts w:ascii="Calibri" w:hAnsi="Calibri"/>
                      <w:b/>
                      <w:bCs/>
                      <w:color w:val="000000"/>
                      <w:sz w:val="22"/>
                      <w:szCs w:val="22"/>
                    </w:rPr>
                  </w:pPr>
                  <w:r w:rsidRPr="00642387">
                    <w:rPr>
                      <w:rFonts w:ascii="Calibri" w:hAnsi="Calibri"/>
                      <w:b/>
                      <w:bCs/>
                      <w:color w:val="000000"/>
                      <w:sz w:val="22"/>
                      <w:szCs w:val="22"/>
                    </w:rPr>
                    <w:t>3309</w:t>
                  </w:r>
                </w:p>
              </w:tc>
            </w:tr>
          </w:tbl>
          <w:p w14:paraId="173AE1A8" w14:textId="77777777" w:rsidR="00EC2D01" w:rsidRDefault="00EC2D01" w:rsidP="00EC2D01">
            <w:pPr>
              <w:spacing w:line="276" w:lineRule="auto"/>
              <w:jc w:val="both"/>
              <w:rPr>
                <w:rFonts w:ascii="Calibri" w:hAnsi="Calibri" w:cs="Calibri"/>
                <w:bCs/>
                <w:sz w:val="22"/>
                <w:szCs w:val="22"/>
                <w:lang w:eastAsia="es-BO"/>
              </w:rPr>
            </w:pPr>
          </w:p>
          <w:p w14:paraId="48EFB1D0" w14:textId="77777777" w:rsidR="00EC2D01" w:rsidRPr="00813F74" w:rsidRDefault="00EC2D01" w:rsidP="00EC2D01">
            <w:pPr>
              <w:widowControl w:val="0"/>
              <w:spacing w:line="276" w:lineRule="auto"/>
              <w:jc w:val="center"/>
              <w:rPr>
                <w:rFonts w:ascii="Calibri" w:hAnsi="Calibri" w:cs="Calibri"/>
                <w:iCs/>
                <w:sz w:val="22"/>
                <w:szCs w:val="22"/>
                <w:lang w:eastAsia="es-BO"/>
              </w:rPr>
            </w:pPr>
            <w:r w:rsidRPr="00813F74">
              <w:rPr>
                <w:rFonts w:ascii="Calibri" w:hAnsi="Calibri" w:cs="Calibri"/>
                <w:iCs/>
                <w:sz w:val="22"/>
                <w:szCs w:val="22"/>
                <w:lang w:eastAsia="es-BO"/>
              </w:rPr>
              <w:t>Tabla 1. Coordenadas de las líneas de las estaciones Propuestas.</w:t>
            </w:r>
          </w:p>
          <w:p w14:paraId="2E8552DA" w14:textId="77777777" w:rsidR="00EC2D01" w:rsidRDefault="00EC2D01" w:rsidP="00EC2D01">
            <w:pPr>
              <w:widowControl w:val="0"/>
              <w:spacing w:line="276" w:lineRule="auto"/>
              <w:jc w:val="both"/>
              <w:rPr>
                <w:rFonts w:ascii="Calibri" w:hAnsi="Calibri" w:cs="Calibri"/>
                <w:bCs/>
                <w:sz w:val="22"/>
                <w:szCs w:val="22"/>
                <w:lang w:eastAsia="es-BO"/>
              </w:rPr>
            </w:pPr>
          </w:p>
          <w:p w14:paraId="4BC84A50" w14:textId="77777777" w:rsidR="00EC2D01" w:rsidRDefault="00EC2D01" w:rsidP="00EC2D01">
            <w:pPr>
              <w:widowControl w:val="0"/>
              <w:spacing w:line="276" w:lineRule="auto"/>
              <w:jc w:val="both"/>
              <w:rPr>
                <w:rFonts w:ascii="Calibri" w:hAnsi="Calibri" w:cs="Calibri"/>
                <w:bCs/>
                <w:sz w:val="22"/>
                <w:szCs w:val="22"/>
                <w:lang w:eastAsia="es-BO"/>
              </w:rPr>
            </w:pPr>
          </w:p>
          <w:p w14:paraId="5DD7C616" w14:textId="77777777" w:rsidR="00EC2D01" w:rsidRDefault="00EC2D01" w:rsidP="00EC2D01">
            <w:pPr>
              <w:widowControl w:val="0"/>
              <w:spacing w:line="276" w:lineRule="auto"/>
              <w:jc w:val="both"/>
              <w:rPr>
                <w:rFonts w:ascii="Calibri" w:hAnsi="Calibri" w:cs="Calibri"/>
                <w:bCs/>
                <w:sz w:val="22"/>
                <w:szCs w:val="22"/>
                <w:lang w:eastAsia="es-BO"/>
              </w:rPr>
            </w:pPr>
          </w:p>
          <w:p w14:paraId="39D730D4" w14:textId="77777777" w:rsidR="00EC2D01" w:rsidRDefault="00EC2D01" w:rsidP="00EC2D01">
            <w:pPr>
              <w:widowControl w:val="0"/>
              <w:spacing w:line="276" w:lineRule="auto"/>
              <w:jc w:val="both"/>
              <w:rPr>
                <w:rFonts w:ascii="Calibri" w:hAnsi="Calibri" w:cs="Calibri"/>
                <w:bCs/>
                <w:sz w:val="22"/>
                <w:szCs w:val="22"/>
                <w:lang w:eastAsia="es-BO"/>
              </w:rPr>
            </w:pPr>
          </w:p>
          <w:p w14:paraId="6D8D2E0C" w14:textId="77777777" w:rsidR="0046502B" w:rsidRDefault="0046502B" w:rsidP="00EC2D01">
            <w:pPr>
              <w:widowControl w:val="0"/>
              <w:spacing w:line="276" w:lineRule="auto"/>
              <w:jc w:val="both"/>
              <w:rPr>
                <w:noProof/>
                <w:lang w:val="es-BO" w:eastAsia="es-BO"/>
              </w:rPr>
            </w:pPr>
          </w:p>
          <w:p w14:paraId="23521FEC" w14:textId="77777777" w:rsidR="00EC2D01" w:rsidRDefault="00EC2D01" w:rsidP="00EC2D01">
            <w:pPr>
              <w:widowControl w:val="0"/>
              <w:spacing w:line="276" w:lineRule="auto"/>
              <w:jc w:val="both"/>
              <w:rPr>
                <w:rFonts w:ascii="Calibri" w:hAnsi="Calibri" w:cs="Calibri"/>
                <w:bCs/>
                <w:sz w:val="22"/>
                <w:szCs w:val="22"/>
                <w:lang w:eastAsia="es-BO"/>
              </w:rPr>
            </w:pPr>
            <w:r>
              <w:rPr>
                <w:noProof/>
                <w:lang w:eastAsia="es-ES"/>
              </w:rPr>
              <w:drawing>
                <wp:anchor distT="0" distB="0" distL="114300" distR="114300" simplePos="0" relativeHeight="251663872" behindDoc="0" locked="0" layoutInCell="1" allowOverlap="1" wp14:anchorId="417DEE9D" wp14:editId="5C316219">
                  <wp:simplePos x="0" y="0"/>
                  <wp:positionH relativeFrom="column">
                    <wp:posOffset>304800</wp:posOffset>
                  </wp:positionH>
                  <wp:positionV relativeFrom="paragraph">
                    <wp:posOffset>165100</wp:posOffset>
                  </wp:positionV>
                  <wp:extent cx="5318760" cy="715391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760" cy="7153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F6DFD" w14:textId="77777777" w:rsidR="00EC2D01" w:rsidRDefault="00EC2D01" w:rsidP="00EC2D01">
            <w:pPr>
              <w:widowControl w:val="0"/>
              <w:spacing w:line="276" w:lineRule="auto"/>
              <w:jc w:val="both"/>
              <w:rPr>
                <w:rFonts w:ascii="Calibri" w:hAnsi="Calibri" w:cs="Calibri"/>
                <w:bCs/>
                <w:sz w:val="22"/>
                <w:szCs w:val="22"/>
                <w:lang w:eastAsia="es-BO"/>
              </w:rPr>
            </w:pPr>
          </w:p>
          <w:p w14:paraId="1F4B40CE" w14:textId="77777777" w:rsidR="00EC2D01" w:rsidRDefault="00EC2D01" w:rsidP="00EC2D01">
            <w:pPr>
              <w:widowControl w:val="0"/>
              <w:spacing w:line="276" w:lineRule="auto"/>
              <w:jc w:val="both"/>
              <w:rPr>
                <w:rFonts w:ascii="Calibri" w:hAnsi="Calibri" w:cs="Calibri"/>
                <w:bCs/>
                <w:sz w:val="22"/>
                <w:szCs w:val="22"/>
                <w:lang w:eastAsia="es-BO"/>
              </w:rPr>
            </w:pPr>
          </w:p>
          <w:p w14:paraId="2501D3AA" w14:textId="77777777" w:rsidR="00EC2D01" w:rsidRDefault="00EC2D01" w:rsidP="00EC2D01">
            <w:pPr>
              <w:widowControl w:val="0"/>
              <w:spacing w:line="276" w:lineRule="auto"/>
              <w:jc w:val="both"/>
              <w:rPr>
                <w:rFonts w:ascii="Calibri" w:hAnsi="Calibri" w:cs="Calibri"/>
                <w:bCs/>
                <w:sz w:val="22"/>
                <w:szCs w:val="22"/>
                <w:lang w:eastAsia="es-BO"/>
              </w:rPr>
            </w:pPr>
          </w:p>
          <w:p w14:paraId="5221D668" w14:textId="77777777" w:rsidR="00EC2D01" w:rsidRDefault="00EC2D01" w:rsidP="00EC2D01">
            <w:pPr>
              <w:widowControl w:val="0"/>
              <w:spacing w:line="276" w:lineRule="auto"/>
              <w:jc w:val="both"/>
              <w:rPr>
                <w:rFonts w:ascii="Calibri" w:hAnsi="Calibri" w:cs="Calibri"/>
                <w:bCs/>
                <w:sz w:val="22"/>
                <w:szCs w:val="22"/>
                <w:lang w:eastAsia="es-BO"/>
              </w:rPr>
            </w:pPr>
          </w:p>
          <w:p w14:paraId="772B2FB7" w14:textId="77777777" w:rsidR="00EC2D01" w:rsidRDefault="00EC2D01" w:rsidP="00EC2D01">
            <w:pPr>
              <w:widowControl w:val="0"/>
              <w:spacing w:line="276" w:lineRule="auto"/>
              <w:jc w:val="both"/>
              <w:rPr>
                <w:rFonts w:ascii="Calibri" w:hAnsi="Calibri" w:cs="Calibri"/>
                <w:bCs/>
                <w:sz w:val="22"/>
                <w:szCs w:val="22"/>
                <w:lang w:eastAsia="es-BO"/>
              </w:rPr>
            </w:pPr>
          </w:p>
          <w:p w14:paraId="4ED27AD0" w14:textId="77777777" w:rsidR="00EC2D01" w:rsidRDefault="00EC2D01" w:rsidP="00EC2D01">
            <w:pPr>
              <w:widowControl w:val="0"/>
              <w:spacing w:line="276" w:lineRule="auto"/>
              <w:jc w:val="both"/>
              <w:rPr>
                <w:rFonts w:ascii="Calibri" w:hAnsi="Calibri" w:cs="Calibri"/>
                <w:bCs/>
                <w:sz w:val="22"/>
                <w:szCs w:val="22"/>
                <w:lang w:eastAsia="es-BO"/>
              </w:rPr>
            </w:pPr>
          </w:p>
          <w:p w14:paraId="7BBE56CC" w14:textId="77777777" w:rsidR="00EC2D01" w:rsidRDefault="00EC2D01" w:rsidP="00EC2D01">
            <w:pPr>
              <w:widowControl w:val="0"/>
              <w:spacing w:line="276" w:lineRule="auto"/>
              <w:jc w:val="both"/>
              <w:rPr>
                <w:rFonts w:ascii="Calibri" w:hAnsi="Calibri" w:cs="Calibri"/>
                <w:bCs/>
                <w:sz w:val="22"/>
                <w:szCs w:val="22"/>
                <w:lang w:eastAsia="es-BO"/>
              </w:rPr>
            </w:pPr>
          </w:p>
          <w:p w14:paraId="5014DD20" w14:textId="77777777" w:rsidR="00EC2D01" w:rsidRDefault="00EC2D01" w:rsidP="00EC2D01">
            <w:pPr>
              <w:widowControl w:val="0"/>
              <w:spacing w:line="276" w:lineRule="auto"/>
              <w:jc w:val="both"/>
              <w:rPr>
                <w:rFonts w:ascii="Calibri" w:hAnsi="Calibri" w:cs="Calibri"/>
                <w:bCs/>
                <w:sz w:val="22"/>
                <w:szCs w:val="22"/>
                <w:lang w:eastAsia="es-BO"/>
              </w:rPr>
            </w:pPr>
          </w:p>
          <w:p w14:paraId="4B73E8C5" w14:textId="77777777" w:rsidR="00EC2D01" w:rsidRDefault="00EC2D01" w:rsidP="00EC2D01">
            <w:pPr>
              <w:widowControl w:val="0"/>
              <w:spacing w:line="276" w:lineRule="auto"/>
              <w:jc w:val="both"/>
              <w:rPr>
                <w:rFonts w:ascii="Calibri" w:hAnsi="Calibri" w:cs="Calibri"/>
                <w:bCs/>
                <w:sz w:val="22"/>
                <w:szCs w:val="22"/>
                <w:lang w:eastAsia="es-BO"/>
              </w:rPr>
            </w:pPr>
          </w:p>
          <w:p w14:paraId="38B5A6BB" w14:textId="77777777" w:rsidR="00EC2D01" w:rsidRDefault="00EC2D01" w:rsidP="00EC2D01">
            <w:pPr>
              <w:widowControl w:val="0"/>
              <w:spacing w:line="276" w:lineRule="auto"/>
              <w:jc w:val="both"/>
              <w:rPr>
                <w:rFonts w:ascii="Calibri" w:hAnsi="Calibri" w:cs="Calibri"/>
                <w:bCs/>
                <w:sz w:val="22"/>
                <w:szCs w:val="22"/>
                <w:lang w:eastAsia="es-BO"/>
              </w:rPr>
            </w:pPr>
          </w:p>
          <w:p w14:paraId="2BCA339E" w14:textId="77777777" w:rsidR="00EC2D01" w:rsidRDefault="00EC2D01" w:rsidP="00EC2D01">
            <w:pPr>
              <w:widowControl w:val="0"/>
              <w:spacing w:line="276" w:lineRule="auto"/>
              <w:jc w:val="both"/>
              <w:rPr>
                <w:rFonts w:ascii="Calibri" w:hAnsi="Calibri" w:cs="Calibri"/>
                <w:bCs/>
                <w:sz w:val="22"/>
                <w:szCs w:val="22"/>
                <w:lang w:eastAsia="es-BO"/>
              </w:rPr>
            </w:pPr>
          </w:p>
          <w:p w14:paraId="1D84C036" w14:textId="77777777" w:rsidR="0046502B" w:rsidRDefault="0046502B" w:rsidP="00EC2D01">
            <w:pPr>
              <w:widowControl w:val="0"/>
              <w:spacing w:line="276" w:lineRule="auto"/>
              <w:jc w:val="both"/>
              <w:rPr>
                <w:rFonts w:ascii="Calibri" w:hAnsi="Calibri" w:cs="Calibri"/>
                <w:bCs/>
                <w:sz w:val="22"/>
                <w:szCs w:val="22"/>
                <w:lang w:eastAsia="es-BO"/>
              </w:rPr>
            </w:pPr>
          </w:p>
          <w:p w14:paraId="08CE8BD9" w14:textId="77777777" w:rsidR="0046502B" w:rsidRDefault="0046502B" w:rsidP="00EC2D01">
            <w:pPr>
              <w:widowControl w:val="0"/>
              <w:spacing w:line="276" w:lineRule="auto"/>
              <w:jc w:val="both"/>
              <w:rPr>
                <w:rFonts w:ascii="Calibri" w:hAnsi="Calibri" w:cs="Calibri"/>
                <w:bCs/>
                <w:sz w:val="22"/>
                <w:szCs w:val="22"/>
                <w:lang w:eastAsia="es-BO"/>
              </w:rPr>
            </w:pPr>
          </w:p>
          <w:p w14:paraId="76D7A818" w14:textId="77777777" w:rsidR="0046502B" w:rsidRDefault="0046502B" w:rsidP="00EC2D01">
            <w:pPr>
              <w:widowControl w:val="0"/>
              <w:spacing w:line="276" w:lineRule="auto"/>
              <w:jc w:val="both"/>
              <w:rPr>
                <w:rFonts w:ascii="Calibri" w:hAnsi="Calibri" w:cs="Calibri"/>
                <w:bCs/>
                <w:sz w:val="22"/>
                <w:szCs w:val="22"/>
                <w:lang w:eastAsia="es-BO"/>
              </w:rPr>
            </w:pPr>
          </w:p>
          <w:p w14:paraId="4A589DA0" w14:textId="77777777" w:rsidR="0046502B" w:rsidRDefault="0046502B" w:rsidP="00EC2D01">
            <w:pPr>
              <w:widowControl w:val="0"/>
              <w:spacing w:line="276" w:lineRule="auto"/>
              <w:jc w:val="both"/>
              <w:rPr>
                <w:rFonts w:ascii="Calibri" w:hAnsi="Calibri" w:cs="Calibri"/>
                <w:bCs/>
                <w:sz w:val="22"/>
                <w:szCs w:val="22"/>
                <w:lang w:eastAsia="es-BO"/>
              </w:rPr>
            </w:pPr>
          </w:p>
          <w:p w14:paraId="072B0C85" w14:textId="77777777" w:rsidR="00EC2D01" w:rsidRDefault="00EC2D01" w:rsidP="00EC2D01">
            <w:pPr>
              <w:widowControl w:val="0"/>
              <w:spacing w:line="276" w:lineRule="auto"/>
              <w:jc w:val="both"/>
              <w:rPr>
                <w:rFonts w:ascii="Calibri" w:hAnsi="Calibri" w:cs="Calibri"/>
                <w:bCs/>
                <w:sz w:val="22"/>
                <w:szCs w:val="22"/>
                <w:lang w:eastAsia="es-BO"/>
              </w:rPr>
            </w:pPr>
          </w:p>
          <w:p w14:paraId="198BEECF" w14:textId="77777777" w:rsidR="00EC2D01" w:rsidRDefault="00EC2D01" w:rsidP="00EC2D01">
            <w:pPr>
              <w:widowControl w:val="0"/>
              <w:spacing w:line="276" w:lineRule="auto"/>
              <w:jc w:val="both"/>
              <w:rPr>
                <w:rFonts w:ascii="Calibri" w:hAnsi="Calibri" w:cs="Calibri"/>
                <w:bCs/>
                <w:sz w:val="22"/>
                <w:szCs w:val="22"/>
                <w:lang w:eastAsia="es-BO"/>
              </w:rPr>
            </w:pPr>
          </w:p>
          <w:p w14:paraId="28554049" w14:textId="77777777" w:rsidR="00EC2D01" w:rsidRDefault="00EC2D01" w:rsidP="00EC2D01">
            <w:pPr>
              <w:widowControl w:val="0"/>
              <w:spacing w:line="276" w:lineRule="auto"/>
              <w:jc w:val="both"/>
              <w:rPr>
                <w:rFonts w:ascii="Calibri" w:hAnsi="Calibri" w:cs="Calibri"/>
                <w:bCs/>
                <w:sz w:val="22"/>
                <w:szCs w:val="22"/>
                <w:lang w:eastAsia="es-BO"/>
              </w:rPr>
            </w:pPr>
          </w:p>
          <w:p w14:paraId="698FF620" w14:textId="77777777" w:rsidR="00EC2D01" w:rsidRDefault="00EC2D01" w:rsidP="00EC2D01">
            <w:pPr>
              <w:widowControl w:val="0"/>
              <w:spacing w:line="276" w:lineRule="auto"/>
              <w:jc w:val="both"/>
              <w:rPr>
                <w:rFonts w:ascii="Calibri" w:hAnsi="Calibri" w:cs="Calibri"/>
                <w:bCs/>
                <w:sz w:val="22"/>
                <w:szCs w:val="22"/>
                <w:lang w:eastAsia="es-BO"/>
              </w:rPr>
            </w:pPr>
          </w:p>
          <w:p w14:paraId="52E22003" w14:textId="77777777" w:rsidR="00EC2D01" w:rsidRDefault="00EC2D01" w:rsidP="00EC2D01">
            <w:pPr>
              <w:widowControl w:val="0"/>
              <w:spacing w:line="276" w:lineRule="auto"/>
              <w:jc w:val="both"/>
              <w:rPr>
                <w:rFonts w:ascii="Calibri" w:hAnsi="Calibri" w:cs="Calibri"/>
                <w:bCs/>
                <w:sz w:val="22"/>
                <w:szCs w:val="22"/>
                <w:lang w:eastAsia="es-BO"/>
              </w:rPr>
            </w:pPr>
          </w:p>
          <w:p w14:paraId="47F2ECA1" w14:textId="77777777" w:rsidR="00EC2D01" w:rsidRDefault="00EC2D01" w:rsidP="00EC2D01">
            <w:pPr>
              <w:widowControl w:val="0"/>
              <w:spacing w:line="276" w:lineRule="auto"/>
              <w:jc w:val="both"/>
              <w:rPr>
                <w:rFonts w:ascii="Calibri" w:hAnsi="Calibri" w:cs="Calibri"/>
                <w:bCs/>
                <w:sz w:val="22"/>
                <w:szCs w:val="22"/>
                <w:lang w:eastAsia="es-BO"/>
              </w:rPr>
            </w:pPr>
          </w:p>
          <w:p w14:paraId="4D6CB8A6" w14:textId="77777777" w:rsidR="00EC2D01" w:rsidRDefault="00EC2D01" w:rsidP="00EC2D01">
            <w:pPr>
              <w:widowControl w:val="0"/>
              <w:spacing w:line="276" w:lineRule="auto"/>
              <w:jc w:val="both"/>
              <w:rPr>
                <w:rFonts w:ascii="Calibri" w:hAnsi="Calibri" w:cs="Calibri"/>
                <w:bCs/>
                <w:sz w:val="22"/>
                <w:szCs w:val="22"/>
                <w:lang w:eastAsia="es-BO"/>
              </w:rPr>
            </w:pPr>
          </w:p>
          <w:p w14:paraId="5EF4A22D" w14:textId="77777777" w:rsidR="00EC2D01" w:rsidRDefault="00EC2D01" w:rsidP="00EC2D01">
            <w:pPr>
              <w:widowControl w:val="0"/>
              <w:spacing w:line="276" w:lineRule="auto"/>
              <w:jc w:val="both"/>
              <w:rPr>
                <w:rFonts w:ascii="Calibri" w:hAnsi="Calibri" w:cs="Calibri"/>
                <w:bCs/>
                <w:sz w:val="22"/>
                <w:szCs w:val="22"/>
                <w:lang w:eastAsia="es-BO"/>
              </w:rPr>
            </w:pPr>
          </w:p>
          <w:p w14:paraId="69FE8B6F" w14:textId="77777777" w:rsidR="00EC2D01" w:rsidRDefault="00EC2D01" w:rsidP="00EC2D01">
            <w:pPr>
              <w:widowControl w:val="0"/>
              <w:spacing w:line="276" w:lineRule="auto"/>
              <w:jc w:val="both"/>
              <w:rPr>
                <w:rFonts w:ascii="Calibri" w:hAnsi="Calibri" w:cs="Calibri"/>
                <w:bCs/>
                <w:sz w:val="22"/>
                <w:szCs w:val="22"/>
                <w:lang w:eastAsia="es-BO"/>
              </w:rPr>
            </w:pPr>
          </w:p>
          <w:p w14:paraId="65382186" w14:textId="77777777" w:rsidR="00EC2D01" w:rsidRDefault="00EC2D01" w:rsidP="00EC2D01">
            <w:pPr>
              <w:widowControl w:val="0"/>
              <w:spacing w:line="276" w:lineRule="auto"/>
              <w:jc w:val="both"/>
              <w:rPr>
                <w:rFonts w:ascii="Calibri" w:hAnsi="Calibri" w:cs="Calibri"/>
                <w:bCs/>
                <w:sz w:val="22"/>
                <w:szCs w:val="22"/>
                <w:lang w:eastAsia="es-BO"/>
              </w:rPr>
            </w:pPr>
          </w:p>
          <w:p w14:paraId="356B09B7" w14:textId="77777777" w:rsidR="00EC2D01" w:rsidRDefault="00EC2D01" w:rsidP="00EC2D01">
            <w:pPr>
              <w:widowControl w:val="0"/>
              <w:spacing w:line="276" w:lineRule="auto"/>
              <w:jc w:val="both"/>
              <w:rPr>
                <w:rFonts w:ascii="Calibri" w:hAnsi="Calibri" w:cs="Calibri"/>
                <w:bCs/>
                <w:sz w:val="22"/>
                <w:szCs w:val="22"/>
                <w:lang w:eastAsia="es-BO"/>
              </w:rPr>
            </w:pPr>
          </w:p>
          <w:p w14:paraId="66608ADE" w14:textId="77777777" w:rsidR="00EC2D01" w:rsidRDefault="00EC2D01" w:rsidP="00EC2D01">
            <w:pPr>
              <w:widowControl w:val="0"/>
              <w:spacing w:line="276" w:lineRule="auto"/>
              <w:jc w:val="both"/>
              <w:rPr>
                <w:rFonts w:ascii="Calibri" w:hAnsi="Calibri" w:cs="Calibri"/>
                <w:bCs/>
                <w:sz w:val="22"/>
                <w:szCs w:val="22"/>
                <w:lang w:eastAsia="es-BO"/>
              </w:rPr>
            </w:pPr>
          </w:p>
          <w:p w14:paraId="20BC5B3D" w14:textId="77777777" w:rsidR="00EC2D01" w:rsidRDefault="00EC2D01" w:rsidP="00EC2D01">
            <w:pPr>
              <w:widowControl w:val="0"/>
              <w:spacing w:line="276" w:lineRule="auto"/>
              <w:jc w:val="both"/>
              <w:rPr>
                <w:rFonts w:ascii="Calibri" w:hAnsi="Calibri" w:cs="Calibri"/>
                <w:bCs/>
                <w:sz w:val="22"/>
                <w:szCs w:val="22"/>
                <w:lang w:eastAsia="es-BO"/>
              </w:rPr>
            </w:pPr>
          </w:p>
          <w:p w14:paraId="7504FEE9" w14:textId="77777777" w:rsidR="00EC2D01" w:rsidRDefault="00EC2D01" w:rsidP="00EC2D01">
            <w:pPr>
              <w:widowControl w:val="0"/>
              <w:spacing w:line="276" w:lineRule="auto"/>
              <w:jc w:val="both"/>
              <w:rPr>
                <w:rFonts w:ascii="Calibri" w:hAnsi="Calibri" w:cs="Calibri"/>
                <w:bCs/>
                <w:sz w:val="22"/>
                <w:szCs w:val="22"/>
                <w:lang w:eastAsia="es-BO"/>
              </w:rPr>
            </w:pPr>
          </w:p>
          <w:p w14:paraId="5BB422FC" w14:textId="77777777" w:rsidR="00EC2D01" w:rsidRDefault="00EC2D01" w:rsidP="00EC2D01">
            <w:pPr>
              <w:widowControl w:val="0"/>
              <w:spacing w:line="276" w:lineRule="auto"/>
              <w:jc w:val="both"/>
              <w:rPr>
                <w:rFonts w:ascii="Calibri" w:hAnsi="Calibri" w:cs="Calibri"/>
                <w:bCs/>
                <w:sz w:val="22"/>
                <w:szCs w:val="22"/>
                <w:lang w:eastAsia="es-BO"/>
              </w:rPr>
            </w:pPr>
          </w:p>
          <w:p w14:paraId="28AEFE95" w14:textId="77777777" w:rsidR="00EC2D01" w:rsidRDefault="00EC2D01" w:rsidP="00EC2D01">
            <w:pPr>
              <w:widowControl w:val="0"/>
              <w:spacing w:line="276" w:lineRule="auto"/>
              <w:jc w:val="center"/>
              <w:rPr>
                <w:noProof/>
                <w:lang w:val="es-BO" w:eastAsia="es-BO"/>
              </w:rPr>
            </w:pPr>
          </w:p>
          <w:p w14:paraId="5C695638" w14:textId="77777777" w:rsidR="00EC2D01" w:rsidRDefault="00EC2D01" w:rsidP="00EC2D01">
            <w:pPr>
              <w:widowControl w:val="0"/>
              <w:spacing w:line="276" w:lineRule="auto"/>
              <w:jc w:val="center"/>
              <w:rPr>
                <w:rFonts w:ascii="Calibri" w:hAnsi="Calibri" w:cs="Calibri"/>
                <w:iCs/>
                <w:sz w:val="22"/>
                <w:szCs w:val="22"/>
                <w:lang w:eastAsia="es-BO"/>
              </w:rPr>
            </w:pPr>
          </w:p>
          <w:p w14:paraId="501D961B" w14:textId="77777777" w:rsidR="00EC2D01" w:rsidRDefault="00EC2D01" w:rsidP="00EC2D01">
            <w:pPr>
              <w:widowControl w:val="0"/>
              <w:spacing w:line="276" w:lineRule="auto"/>
              <w:jc w:val="center"/>
              <w:rPr>
                <w:rFonts w:ascii="Calibri" w:hAnsi="Calibri" w:cs="Calibri"/>
                <w:iCs/>
                <w:sz w:val="22"/>
                <w:szCs w:val="22"/>
                <w:lang w:eastAsia="es-BO"/>
              </w:rPr>
            </w:pPr>
          </w:p>
          <w:p w14:paraId="1A147C00" w14:textId="77777777" w:rsidR="00EC2D01" w:rsidRDefault="00EC2D01" w:rsidP="00EC2D01">
            <w:pPr>
              <w:widowControl w:val="0"/>
              <w:spacing w:line="276" w:lineRule="auto"/>
              <w:jc w:val="center"/>
              <w:rPr>
                <w:rFonts w:ascii="Calibri" w:hAnsi="Calibri" w:cs="Calibri"/>
                <w:iCs/>
                <w:sz w:val="22"/>
                <w:szCs w:val="22"/>
                <w:lang w:eastAsia="es-BO"/>
              </w:rPr>
            </w:pPr>
          </w:p>
          <w:p w14:paraId="1EE5DEF3" w14:textId="77777777" w:rsidR="00EC2D01" w:rsidRDefault="00EC2D01" w:rsidP="00EC2D01">
            <w:pPr>
              <w:widowControl w:val="0"/>
              <w:spacing w:line="276" w:lineRule="auto"/>
              <w:jc w:val="center"/>
              <w:rPr>
                <w:rFonts w:ascii="Calibri" w:hAnsi="Calibri" w:cs="Calibri"/>
                <w:iCs/>
                <w:sz w:val="22"/>
                <w:szCs w:val="22"/>
                <w:lang w:eastAsia="es-BO"/>
              </w:rPr>
            </w:pPr>
          </w:p>
          <w:p w14:paraId="73A6C6AC" w14:textId="77777777" w:rsidR="00EC2D01" w:rsidRDefault="00EC2D01" w:rsidP="00EC2D01">
            <w:pPr>
              <w:widowControl w:val="0"/>
              <w:spacing w:line="276" w:lineRule="auto"/>
              <w:jc w:val="center"/>
              <w:rPr>
                <w:rFonts w:ascii="Calibri" w:hAnsi="Calibri" w:cs="Calibri"/>
                <w:iCs/>
                <w:sz w:val="22"/>
                <w:szCs w:val="22"/>
                <w:lang w:eastAsia="es-BO"/>
              </w:rPr>
            </w:pPr>
          </w:p>
          <w:p w14:paraId="5C2C81D0" w14:textId="77777777" w:rsidR="0046502B" w:rsidRDefault="0046502B" w:rsidP="00EC2D01">
            <w:pPr>
              <w:widowControl w:val="0"/>
              <w:spacing w:line="276" w:lineRule="auto"/>
              <w:jc w:val="center"/>
              <w:rPr>
                <w:rFonts w:ascii="Calibri" w:hAnsi="Calibri" w:cs="Calibri"/>
                <w:iCs/>
                <w:sz w:val="22"/>
                <w:szCs w:val="22"/>
                <w:lang w:eastAsia="es-BO"/>
              </w:rPr>
            </w:pPr>
          </w:p>
          <w:p w14:paraId="6020AFBD" w14:textId="77777777" w:rsidR="00EC2D01" w:rsidRPr="00813F74" w:rsidRDefault="00EC2D01" w:rsidP="00EC2D01">
            <w:pPr>
              <w:widowControl w:val="0"/>
              <w:spacing w:line="276" w:lineRule="auto"/>
              <w:jc w:val="center"/>
              <w:rPr>
                <w:noProof/>
                <w:lang w:val="es-BO" w:eastAsia="es-BO"/>
              </w:rPr>
            </w:pPr>
            <w:r w:rsidRPr="00813F74">
              <w:rPr>
                <w:rFonts w:ascii="Calibri" w:hAnsi="Calibri" w:cs="Calibri"/>
                <w:iCs/>
                <w:sz w:val="22"/>
                <w:szCs w:val="22"/>
                <w:lang w:eastAsia="es-BO"/>
              </w:rPr>
              <w:t xml:space="preserve">Figura 1. Ubicación de área Subandino </w:t>
            </w:r>
            <w:r>
              <w:rPr>
                <w:rFonts w:ascii="Calibri" w:hAnsi="Calibri" w:cs="Calibri"/>
                <w:iCs/>
                <w:sz w:val="22"/>
                <w:szCs w:val="22"/>
                <w:lang w:eastAsia="es-BO"/>
              </w:rPr>
              <w:t>Norte</w:t>
            </w:r>
            <w:r w:rsidRPr="00813F74">
              <w:rPr>
                <w:rFonts w:ascii="Calibri" w:hAnsi="Calibri" w:cs="Calibri"/>
                <w:iCs/>
                <w:sz w:val="22"/>
                <w:szCs w:val="22"/>
                <w:lang w:eastAsia="es-BO"/>
              </w:rPr>
              <w:t>.</w:t>
            </w:r>
          </w:p>
          <w:p w14:paraId="6102DE38" w14:textId="77777777" w:rsidR="00EC2D01" w:rsidRDefault="00EC2D01" w:rsidP="00EC2D01">
            <w:pPr>
              <w:widowControl w:val="0"/>
              <w:spacing w:line="276" w:lineRule="auto"/>
              <w:jc w:val="center"/>
              <w:rPr>
                <w:rFonts w:ascii="Calibri" w:hAnsi="Calibri" w:cs="Calibri"/>
                <w:bCs/>
                <w:sz w:val="22"/>
                <w:szCs w:val="22"/>
                <w:lang w:eastAsia="es-BO"/>
              </w:rPr>
            </w:pPr>
          </w:p>
          <w:p w14:paraId="4613EE26" w14:textId="77777777" w:rsidR="00EC2D01" w:rsidRDefault="00EC2D01" w:rsidP="00EC2D01">
            <w:pPr>
              <w:widowControl w:val="0"/>
              <w:spacing w:line="276" w:lineRule="auto"/>
              <w:jc w:val="center"/>
              <w:rPr>
                <w:rFonts w:ascii="Calibri" w:hAnsi="Calibri" w:cs="Calibri"/>
                <w:bCs/>
                <w:sz w:val="22"/>
                <w:szCs w:val="22"/>
                <w:lang w:eastAsia="es-BO"/>
              </w:rPr>
            </w:pPr>
          </w:p>
          <w:p w14:paraId="7D6E5AF1" w14:textId="77777777" w:rsidR="00EC2D01" w:rsidRDefault="00EC2D01" w:rsidP="00EC2D01">
            <w:pPr>
              <w:widowControl w:val="0"/>
              <w:spacing w:line="276" w:lineRule="auto"/>
              <w:jc w:val="both"/>
              <w:rPr>
                <w:rFonts w:ascii="Calibri" w:hAnsi="Calibri" w:cs="Calibri"/>
                <w:bCs/>
                <w:sz w:val="22"/>
                <w:szCs w:val="22"/>
                <w:lang w:eastAsia="es-BO"/>
              </w:rPr>
            </w:pPr>
            <w:r w:rsidRPr="00725997">
              <w:rPr>
                <w:rFonts w:ascii="Calibri" w:hAnsi="Calibri" w:cs="Calibri"/>
                <w:bCs/>
                <w:sz w:val="22"/>
                <w:szCs w:val="22"/>
                <w:lang w:eastAsia="es-BO"/>
              </w:rPr>
              <w:t xml:space="preserve">El </w:t>
            </w:r>
            <w:r>
              <w:rPr>
                <w:rFonts w:ascii="Calibri" w:hAnsi="Calibri" w:cs="Calibri"/>
                <w:bCs/>
                <w:sz w:val="22"/>
                <w:szCs w:val="22"/>
                <w:lang w:eastAsia="es-BO"/>
              </w:rPr>
              <w:t>PROVEEDOR</w:t>
            </w:r>
            <w:r w:rsidRPr="00725997">
              <w:rPr>
                <w:rFonts w:ascii="Calibri" w:hAnsi="Calibri" w:cs="Calibri"/>
                <w:bCs/>
                <w:sz w:val="22"/>
                <w:szCs w:val="22"/>
                <w:lang w:eastAsia="es-BO"/>
              </w:rPr>
              <w:t xml:space="preserve"> debe tener amplia experie</w:t>
            </w:r>
            <w:r>
              <w:rPr>
                <w:rFonts w:ascii="Calibri" w:hAnsi="Calibri" w:cs="Calibri"/>
                <w:bCs/>
                <w:sz w:val="22"/>
                <w:szCs w:val="22"/>
                <w:lang w:eastAsia="es-BO"/>
              </w:rPr>
              <w:t>ncia en esta clase de servicios</w:t>
            </w:r>
            <w:r w:rsidRPr="00725997">
              <w:rPr>
                <w:rFonts w:ascii="Calibri" w:hAnsi="Calibri" w:cs="Calibri"/>
                <w:bCs/>
                <w:sz w:val="22"/>
                <w:szCs w:val="22"/>
                <w:lang w:eastAsia="es-BO"/>
              </w:rPr>
              <w:t>, donde mostrará todas las habilidades y juicio razonable</w:t>
            </w:r>
            <w:r>
              <w:rPr>
                <w:rFonts w:ascii="Calibri" w:hAnsi="Calibri" w:cs="Calibri"/>
                <w:bCs/>
                <w:sz w:val="22"/>
                <w:szCs w:val="22"/>
                <w:lang w:eastAsia="es-BO"/>
              </w:rPr>
              <w:t xml:space="preserve"> para hacer seguimiento a</w:t>
            </w:r>
            <w:r w:rsidRPr="00725997">
              <w:rPr>
                <w:rFonts w:ascii="Calibri" w:hAnsi="Calibri" w:cs="Calibri"/>
                <w:bCs/>
                <w:sz w:val="22"/>
                <w:szCs w:val="22"/>
                <w:lang w:eastAsia="es-BO"/>
              </w:rPr>
              <w:t xml:space="preserve"> la</w:t>
            </w:r>
            <w:r>
              <w:rPr>
                <w:rFonts w:ascii="Calibri" w:hAnsi="Calibri" w:cs="Calibri"/>
                <w:bCs/>
                <w:sz w:val="22"/>
                <w:szCs w:val="22"/>
                <w:lang w:eastAsia="es-BO"/>
              </w:rPr>
              <w:t xml:space="preserve"> empresa que realice la</w:t>
            </w:r>
            <w:r w:rsidRPr="00725997">
              <w:rPr>
                <w:rFonts w:ascii="Calibri" w:hAnsi="Calibri" w:cs="Calibri"/>
                <w:bCs/>
                <w:sz w:val="22"/>
                <w:szCs w:val="22"/>
                <w:lang w:eastAsia="es-BO"/>
              </w:rPr>
              <w:t xml:space="preserve"> ejecución de los </w:t>
            </w:r>
            <w:r w:rsidRPr="00725997">
              <w:rPr>
                <w:rFonts w:ascii="Calibri" w:hAnsi="Calibri" w:cs="Calibri"/>
                <w:bCs/>
                <w:sz w:val="22"/>
                <w:szCs w:val="22"/>
                <w:lang w:eastAsia="es-BO"/>
              </w:rPr>
              <w:lastRenderedPageBreak/>
              <w:t>servicios de Adquisición</w:t>
            </w:r>
            <w:r>
              <w:rPr>
                <w:rFonts w:ascii="Calibri" w:hAnsi="Calibri" w:cs="Calibri"/>
                <w:bCs/>
                <w:sz w:val="22"/>
                <w:szCs w:val="22"/>
                <w:lang w:eastAsia="es-BO"/>
              </w:rPr>
              <w:t xml:space="preserve"> y Procesamiento de datos </w:t>
            </w:r>
            <w:proofErr w:type="spellStart"/>
            <w:r>
              <w:rPr>
                <w:rFonts w:ascii="Calibri" w:hAnsi="Calibri" w:cs="Calibri"/>
                <w:bCs/>
                <w:sz w:val="22"/>
                <w:szCs w:val="22"/>
                <w:lang w:eastAsia="es-BO"/>
              </w:rPr>
              <w:t>Magnetotelúricos</w:t>
            </w:r>
            <w:proofErr w:type="spellEnd"/>
            <w:r w:rsidRPr="00725997">
              <w:rPr>
                <w:rFonts w:ascii="Calibri" w:hAnsi="Calibri" w:cs="Calibri"/>
                <w:bCs/>
                <w:sz w:val="22"/>
                <w:szCs w:val="22"/>
                <w:lang w:eastAsia="es-BO"/>
              </w:rPr>
              <w:t>.</w:t>
            </w:r>
          </w:p>
          <w:p w14:paraId="0DA3BF46" w14:textId="77777777" w:rsidR="00EC2D01" w:rsidRPr="00725997" w:rsidRDefault="00EC2D01" w:rsidP="00EC2D01">
            <w:pPr>
              <w:widowControl w:val="0"/>
              <w:spacing w:line="276" w:lineRule="auto"/>
              <w:jc w:val="both"/>
              <w:rPr>
                <w:rFonts w:ascii="Calibri" w:hAnsi="Calibri" w:cs="Calibri"/>
                <w:bCs/>
                <w:sz w:val="22"/>
                <w:szCs w:val="22"/>
                <w:lang w:eastAsia="es-BO"/>
              </w:rPr>
            </w:pPr>
          </w:p>
          <w:p w14:paraId="5DED8D4F" w14:textId="77777777" w:rsidR="00EC2D01" w:rsidRDefault="00EC2D01" w:rsidP="00EC2D01">
            <w:pPr>
              <w:jc w:val="both"/>
              <w:rPr>
                <w:rFonts w:ascii="Calibri" w:hAnsi="Calibri" w:cs="Calibri"/>
                <w:bCs/>
                <w:sz w:val="22"/>
                <w:szCs w:val="22"/>
                <w:lang w:eastAsia="es-BO"/>
              </w:rPr>
            </w:pPr>
            <w:r>
              <w:rPr>
                <w:rFonts w:ascii="Calibri" w:hAnsi="Calibri" w:cs="Calibri"/>
                <w:bCs/>
                <w:sz w:val="22"/>
                <w:szCs w:val="22"/>
                <w:lang w:eastAsia="es-BO"/>
              </w:rPr>
              <w:t>E</w:t>
            </w:r>
            <w:r w:rsidRPr="00725997">
              <w:rPr>
                <w:rFonts w:ascii="Calibri" w:hAnsi="Calibri" w:cs="Calibri"/>
                <w:bCs/>
                <w:sz w:val="22"/>
                <w:szCs w:val="22"/>
                <w:lang w:eastAsia="es-BO"/>
              </w:rPr>
              <w:t xml:space="preserve">l </w:t>
            </w:r>
            <w:r>
              <w:rPr>
                <w:rFonts w:ascii="Calibri" w:hAnsi="Calibri" w:cs="Calibri"/>
                <w:bCs/>
                <w:sz w:val="22"/>
                <w:szCs w:val="22"/>
                <w:lang w:eastAsia="es-BO"/>
              </w:rPr>
              <w:t>PROVEEDOR deberá cumplir</w:t>
            </w:r>
            <w:r w:rsidRPr="00725997">
              <w:rPr>
                <w:rFonts w:ascii="Calibri" w:hAnsi="Calibri" w:cs="Calibri"/>
                <w:bCs/>
                <w:sz w:val="22"/>
                <w:szCs w:val="22"/>
                <w:lang w:eastAsia="es-BO"/>
              </w:rPr>
              <w:t xml:space="preserve"> mínimamente los términos de referencia, estos son enunciativos y no limitativos; por lo cual </w:t>
            </w:r>
            <w:r>
              <w:rPr>
                <w:rFonts w:ascii="Calibri" w:hAnsi="Calibri" w:cs="Calibri"/>
                <w:bCs/>
                <w:sz w:val="22"/>
                <w:szCs w:val="22"/>
                <w:lang w:eastAsia="es-BO"/>
              </w:rPr>
              <w:t>el PROPONENTE</w:t>
            </w:r>
            <w:r w:rsidRPr="00725997">
              <w:rPr>
                <w:rFonts w:ascii="Calibri" w:hAnsi="Calibri" w:cs="Calibri"/>
                <w:bCs/>
                <w:sz w:val="22"/>
                <w:szCs w:val="22"/>
                <w:lang w:eastAsia="es-BO"/>
              </w:rPr>
              <w:t xml:space="preserve"> podrá mejorar los servicios enunciados en los términos de referencia y los anexos correspondientes.</w:t>
            </w:r>
          </w:p>
          <w:p w14:paraId="7D530855" w14:textId="77777777" w:rsidR="00EC2D01" w:rsidRDefault="00EC2D01" w:rsidP="00EC2D01">
            <w:pPr>
              <w:jc w:val="both"/>
              <w:rPr>
                <w:rFonts w:ascii="Calibri" w:hAnsi="Calibri" w:cs="Calibri"/>
                <w:bCs/>
                <w:sz w:val="22"/>
                <w:szCs w:val="22"/>
                <w:lang w:eastAsia="es-BO"/>
              </w:rPr>
            </w:pPr>
          </w:p>
          <w:p w14:paraId="75738FA6" w14:textId="77777777" w:rsidR="00EC2D01" w:rsidRPr="000A516A" w:rsidRDefault="00EC2D01" w:rsidP="00EC2D01">
            <w:pPr>
              <w:jc w:val="both"/>
              <w:rPr>
                <w:rFonts w:ascii="Calibri" w:hAnsi="Calibri" w:cs="Calibri"/>
                <w:sz w:val="22"/>
                <w:szCs w:val="22"/>
                <w:lang w:eastAsia="es-BO"/>
              </w:rPr>
            </w:pPr>
          </w:p>
        </w:tc>
      </w:tr>
      <w:tr w:rsidR="00EC2D01" w:rsidRPr="000A516A" w14:paraId="45BE8CDB" w14:textId="77777777" w:rsidTr="00EC2D01">
        <w:trPr>
          <w:trHeight w:val="440"/>
        </w:trPr>
        <w:tc>
          <w:tcPr>
            <w:tcW w:w="9356" w:type="dxa"/>
            <w:shd w:val="clear" w:color="auto" w:fill="B8CCE4"/>
            <w:vAlign w:val="center"/>
          </w:tcPr>
          <w:p w14:paraId="4F853E94" w14:textId="77777777" w:rsidR="00EC2D01" w:rsidRPr="000A516A" w:rsidRDefault="00EC2D01" w:rsidP="00EC2D01">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w:t>
            </w:r>
            <w:r>
              <w:rPr>
                <w:rFonts w:ascii="Calibri" w:hAnsi="Calibri" w:cs="Calibri"/>
                <w:b/>
                <w:bCs/>
                <w:sz w:val="22"/>
                <w:szCs w:val="22"/>
                <w:lang w:eastAsia="es-BO"/>
              </w:rPr>
              <w:t>S</w:t>
            </w:r>
          </w:p>
        </w:tc>
      </w:tr>
      <w:tr w:rsidR="00EC2D01" w:rsidRPr="000A516A" w14:paraId="1C99056E" w14:textId="77777777" w:rsidTr="00EC2D01">
        <w:trPr>
          <w:trHeight w:val="8469"/>
        </w:trPr>
        <w:tc>
          <w:tcPr>
            <w:tcW w:w="9356" w:type="dxa"/>
            <w:shd w:val="clear" w:color="auto" w:fill="auto"/>
            <w:vAlign w:val="center"/>
            <w:hideMark/>
          </w:tcPr>
          <w:p w14:paraId="327CE15B" w14:textId="77777777" w:rsidR="0046502B" w:rsidRDefault="0046502B" w:rsidP="00EC2D01">
            <w:pPr>
              <w:jc w:val="both"/>
              <w:rPr>
                <w:rFonts w:ascii="Calibri" w:hAnsi="Calibri" w:cs="Calibri"/>
                <w:b/>
                <w:bCs/>
                <w:sz w:val="22"/>
                <w:szCs w:val="22"/>
                <w:lang w:eastAsia="es-BO"/>
              </w:rPr>
            </w:pPr>
          </w:p>
          <w:p w14:paraId="3A2E8646" w14:textId="77777777" w:rsidR="00EC2D01" w:rsidRDefault="00EC2D01" w:rsidP="00EC2D01">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25E207AB"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t xml:space="preserve">Brindar Apoyo Técnico a YPFB en las etapas de Adquisición y Procesamiento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a ser adquiridos por la empresa Contratista desde el inicio de las operaciones en campo hasta la finalización del procesamiento de los datos.</w:t>
            </w:r>
          </w:p>
          <w:p w14:paraId="6B4CF599" w14:textId="77777777" w:rsidR="00EC2D01" w:rsidRDefault="00EC2D01" w:rsidP="00EC2D01">
            <w:pPr>
              <w:jc w:val="both"/>
              <w:rPr>
                <w:rFonts w:ascii="Calibri" w:hAnsi="Calibri" w:cs="Calibri"/>
                <w:sz w:val="22"/>
                <w:szCs w:val="22"/>
                <w:lang w:eastAsia="es-BO"/>
              </w:rPr>
            </w:pPr>
          </w:p>
          <w:p w14:paraId="0276DD8E" w14:textId="77777777" w:rsidR="00EC2D01" w:rsidRDefault="00EC2D01" w:rsidP="00EC2D01">
            <w:pPr>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251E4483" w14:textId="77777777" w:rsidR="00EC2D01" w:rsidRDefault="00EC2D01" w:rsidP="00EC2D01">
            <w:pPr>
              <w:jc w:val="both"/>
              <w:rPr>
                <w:rFonts w:ascii="Calibri" w:hAnsi="Calibri" w:cs="Calibri"/>
                <w:sz w:val="22"/>
                <w:szCs w:val="22"/>
                <w:lang w:eastAsia="es-BO"/>
              </w:rPr>
            </w:pPr>
          </w:p>
          <w:p w14:paraId="15372AB7" w14:textId="77777777" w:rsidR="00EC2D01" w:rsidRDefault="00EC2D01" w:rsidP="0046502B">
            <w:pPr>
              <w:numPr>
                <w:ilvl w:val="0"/>
                <w:numId w:val="43"/>
              </w:numPr>
              <w:spacing w:line="276" w:lineRule="auto"/>
              <w:jc w:val="both"/>
              <w:rPr>
                <w:rFonts w:ascii="Calibri" w:hAnsi="Calibri" w:cs="Calibri"/>
                <w:sz w:val="22"/>
                <w:szCs w:val="22"/>
                <w:lang w:eastAsia="es-BO"/>
              </w:rPr>
            </w:pPr>
            <w:r>
              <w:rPr>
                <w:rFonts w:ascii="Calibri" w:hAnsi="Calibri" w:cs="Calibri"/>
                <w:sz w:val="22"/>
                <w:szCs w:val="22"/>
                <w:lang w:eastAsia="es-BO"/>
              </w:rPr>
              <w:t>Brindar asesoría a YPFB durante el seguimiento en la ejecución del proyecto de “Adquisición Integral Magnetotelúrica Subandino Norte”.</w:t>
            </w:r>
          </w:p>
          <w:p w14:paraId="006E5FCA" w14:textId="77777777" w:rsidR="00EC2D01" w:rsidRPr="008213E2" w:rsidRDefault="00EC2D01" w:rsidP="0046502B">
            <w:pPr>
              <w:numPr>
                <w:ilvl w:val="0"/>
                <w:numId w:val="43"/>
              </w:numPr>
              <w:spacing w:line="276" w:lineRule="auto"/>
              <w:jc w:val="both"/>
              <w:rPr>
                <w:rFonts w:ascii="Calibri" w:hAnsi="Calibri" w:cs="Calibri"/>
                <w:sz w:val="22"/>
                <w:szCs w:val="22"/>
                <w:lang w:eastAsia="es-BO"/>
              </w:rPr>
            </w:pPr>
            <w:r w:rsidRPr="008213E2">
              <w:rPr>
                <w:rFonts w:ascii="Calibri" w:hAnsi="Calibri" w:cs="Calibri"/>
                <w:sz w:val="22"/>
                <w:szCs w:val="22"/>
                <w:lang w:eastAsia="es-BO"/>
              </w:rPr>
              <w:t xml:space="preserve">Garantizar </w:t>
            </w:r>
            <w:r>
              <w:rPr>
                <w:rFonts w:ascii="Calibri" w:hAnsi="Calibri" w:cs="Calibri"/>
                <w:sz w:val="22"/>
                <w:szCs w:val="22"/>
                <w:lang w:eastAsia="es-BO"/>
              </w:rPr>
              <w:t xml:space="preserve">el cumplimiento de los términos de referencia exigido al CONTRATISTA de la </w:t>
            </w:r>
            <w:r>
              <w:rPr>
                <w:rFonts w:ascii="Calibri" w:hAnsi="Calibri" w:cs="Calibri"/>
                <w:bCs/>
                <w:sz w:val="22"/>
                <w:szCs w:val="22"/>
                <w:lang w:eastAsia="es-BO"/>
              </w:rPr>
              <w:t>Adquisición Integral Magnetotelúrica Subandino Norte</w:t>
            </w:r>
            <w:r w:rsidRPr="008213E2">
              <w:rPr>
                <w:rFonts w:ascii="Calibri" w:hAnsi="Calibri" w:cs="Calibri"/>
                <w:sz w:val="22"/>
                <w:szCs w:val="22"/>
                <w:lang w:eastAsia="es-BO"/>
              </w:rPr>
              <w:t>.</w:t>
            </w:r>
          </w:p>
          <w:p w14:paraId="255D696E" w14:textId="77777777" w:rsidR="00EC2D01" w:rsidRDefault="00EC2D01" w:rsidP="0046502B">
            <w:pPr>
              <w:numPr>
                <w:ilvl w:val="0"/>
                <w:numId w:val="43"/>
              </w:numPr>
              <w:spacing w:line="276" w:lineRule="auto"/>
              <w:jc w:val="both"/>
              <w:rPr>
                <w:rFonts w:ascii="Calibri" w:hAnsi="Calibri" w:cs="Calibri"/>
                <w:sz w:val="22"/>
                <w:szCs w:val="22"/>
                <w:lang w:eastAsia="es-BO"/>
              </w:rPr>
            </w:pPr>
            <w:r>
              <w:rPr>
                <w:rFonts w:ascii="Calibri" w:hAnsi="Calibri" w:cs="Calibri"/>
                <w:sz w:val="22"/>
                <w:szCs w:val="22"/>
                <w:lang w:eastAsia="es-BO"/>
              </w:rPr>
              <w:t>Verificar que el sistema a implementar cumpla los objetivos del programa de exploración.</w:t>
            </w:r>
          </w:p>
          <w:p w14:paraId="0BA2586A" w14:textId="77777777" w:rsidR="00EC2D01" w:rsidRDefault="00EC2D01" w:rsidP="0046502B">
            <w:pPr>
              <w:numPr>
                <w:ilvl w:val="0"/>
                <w:numId w:val="43"/>
              </w:numPr>
              <w:spacing w:line="276" w:lineRule="auto"/>
              <w:jc w:val="both"/>
              <w:rPr>
                <w:rFonts w:ascii="Calibri" w:hAnsi="Calibri" w:cs="Calibri"/>
                <w:sz w:val="22"/>
                <w:szCs w:val="22"/>
                <w:lang w:eastAsia="es-BO"/>
              </w:rPr>
            </w:pPr>
            <w:r>
              <w:rPr>
                <w:rFonts w:ascii="Calibri" w:hAnsi="Calibri" w:cs="Calibri"/>
                <w:sz w:val="22"/>
                <w:szCs w:val="22"/>
                <w:lang w:eastAsia="es-BO"/>
              </w:rPr>
              <w:t>Verificar el diseño de adquisición de datos (Posicionamiento estratégico de las estaciones de lectura, efectos topográficos, separación entre estaciones, etc.) con la finalidad de que se alcancen los objetivos establecidos en el programa de exploración.</w:t>
            </w:r>
          </w:p>
          <w:p w14:paraId="6E268301" w14:textId="77777777" w:rsidR="00EC2D01" w:rsidRDefault="00EC2D01" w:rsidP="0046502B">
            <w:pPr>
              <w:numPr>
                <w:ilvl w:val="0"/>
                <w:numId w:val="43"/>
              </w:numPr>
              <w:spacing w:line="276" w:lineRule="auto"/>
              <w:jc w:val="both"/>
              <w:rPr>
                <w:rFonts w:ascii="Calibri" w:hAnsi="Calibri" w:cs="Calibri"/>
                <w:sz w:val="22"/>
                <w:szCs w:val="22"/>
                <w:lang w:eastAsia="es-BO"/>
              </w:rPr>
            </w:pPr>
            <w:r>
              <w:rPr>
                <w:rFonts w:ascii="Calibri" w:hAnsi="Calibri" w:cs="Calibri"/>
                <w:sz w:val="22"/>
                <w:szCs w:val="22"/>
                <w:lang w:eastAsia="es-BO"/>
              </w:rPr>
              <w:t>Controlar la calidad de los datos adquiridos; es importante mencionar que el  PROVEEDOR, tiene la facultad de autorizar, rechazar, repetir o eliminar los datos que no cumplan los requerimientos establecidos.</w:t>
            </w:r>
          </w:p>
          <w:p w14:paraId="567CB12A" w14:textId="77777777" w:rsidR="00EC2D01" w:rsidRDefault="00EC2D01" w:rsidP="0046502B">
            <w:pPr>
              <w:numPr>
                <w:ilvl w:val="0"/>
                <w:numId w:val="43"/>
              </w:numPr>
              <w:spacing w:line="276" w:lineRule="auto"/>
              <w:jc w:val="both"/>
              <w:rPr>
                <w:rFonts w:ascii="Calibri" w:hAnsi="Calibri" w:cs="Calibri"/>
                <w:sz w:val="22"/>
                <w:szCs w:val="22"/>
                <w:lang w:eastAsia="es-BO"/>
              </w:rPr>
            </w:pPr>
            <w:r>
              <w:rPr>
                <w:rFonts w:ascii="Calibri" w:hAnsi="Calibri" w:cs="Calibri"/>
                <w:sz w:val="22"/>
                <w:szCs w:val="22"/>
                <w:lang w:eastAsia="es-BO"/>
              </w:rPr>
              <w:t>Verificar y validar el proceso, inversión y grafica de los resultados.</w:t>
            </w:r>
          </w:p>
          <w:p w14:paraId="08A57ACB" w14:textId="77777777" w:rsidR="00EC2D01" w:rsidRDefault="00EC2D01" w:rsidP="0046502B">
            <w:pPr>
              <w:numPr>
                <w:ilvl w:val="0"/>
                <w:numId w:val="43"/>
              </w:numPr>
              <w:spacing w:line="276" w:lineRule="auto"/>
              <w:jc w:val="both"/>
              <w:rPr>
                <w:rFonts w:ascii="Calibri" w:hAnsi="Calibri" w:cs="Calibri"/>
                <w:sz w:val="22"/>
                <w:szCs w:val="22"/>
                <w:lang w:eastAsia="es-BO"/>
              </w:rPr>
            </w:pPr>
            <w:r>
              <w:rPr>
                <w:rFonts w:ascii="Calibri" w:hAnsi="Calibri" w:cs="Calibri"/>
                <w:sz w:val="22"/>
                <w:szCs w:val="22"/>
                <w:lang w:eastAsia="es-BO"/>
              </w:rPr>
              <w:t xml:space="preserve">Verificar y validar el proceso de integración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con la información geológico-geofísico existente o preexistente.</w:t>
            </w:r>
          </w:p>
          <w:p w14:paraId="4F646BC0" w14:textId="77777777" w:rsidR="00EC2D01" w:rsidRDefault="00EC2D01" w:rsidP="0046502B">
            <w:pPr>
              <w:pStyle w:val="Prrafodelista"/>
              <w:spacing w:line="276" w:lineRule="auto"/>
              <w:rPr>
                <w:rFonts w:ascii="Calibri" w:hAnsi="Calibri" w:cs="Calibri"/>
                <w:sz w:val="22"/>
                <w:szCs w:val="22"/>
                <w:lang w:eastAsia="es-BO"/>
              </w:rPr>
            </w:pPr>
          </w:p>
          <w:p w14:paraId="5A8692D2"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t xml:space="preserve">El personal del PROVEEDOR encargado de llevar a cabo el apoyo técnico debe tener el conocimiento del equipo a utilizar y sus capacidades, a fin de verificar su calibración y adecuado funcionamiento de acuerdo a especificaciones contractuales y del fabricante. De igual manera debe tener conocimiento del uso de los softwares de adquisición y procesado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utilizados.</w:t>
            </w:r>
          </w:p>
          <w:p w14:paraId="559086E8" w14:textId="77777777" w:rsidR="0046502B" w:rsidRDefault="0046502B" w:rsidP="0046502B">
            <w:pPr>
              <w:jc w:val="both"/>
              <w:rPr>
                <w:rFonts w:ascii="Calibri" w:hAnsi="Calibri" w:cs="Calibri"/>
                <w:sz w:val="22"/>
                <w:szCs w:val="22"/>
                <w:lang w:eastAsia="es-BO"/>
              </w:rPr>
            </w:pPr>
          </w:p>
          <w:p w14:paraId="68D01AE9" w14:textId="77777777" w:rsidR="00EC2D01" w:rsidRPr="00B53684" w:rsidRDefault="00EC2D01" w:rsidP="00EC2D01">
            <w:pPr>
              <w:pStyle w:val="Textoindependiente"/>
              <w:spacing w:line="276" w:lineRule="auto"/>
              <w:jc w:val="both"/>
              <w:rPr>
                <w:rFonts w:ascii="Calibri" w:hAnsi="Calibri" w:cs="Calibri"/>
                <w:sz w:val="22"/>
                <w:szCs w:val="22"/>
                <w:lang w:val="es-ES" w:eastAsia="es-BO"/>
                <w:rPrChange w:id="6" w:author="Maria Geidy Tenorio Garcia" w:date="2016-09-07T15:03:00Z">
                  <w:rPr>
                    <w:rFonts w:ascii="Calibri" w:hAnsi="Calibri" w:cs="Calibri"/>
                    <w:sz w:val="22"/>
                    <w:szCs w:val="22"/>
                    <w:lang w:eastAsia="es-BO"/>
                  </w:rPr>
                </w:rPrChange>
              </w:rPr>
            </w:pPr>
            <w:r w:rsidRPr="00B53684">
              <w:rPr>
                <w:rFonts w:ascii="Calibri" w:hAnsi="Calibri" w:cs="Calibri"/>
                <w:sz w:val="22"/>
                <w:szCs w:val="22"/>
                <w:lang w:val="es-ES" w:eastAsia="es-BO"/>
                <w:rPrChange w:id="7" w:author="Maria Geidy Tenorio Garcia" w:date="2016-09-07T15:03:00Z">
                  <w:rPr>
                    <w:rFonts w:ascii="Calibri" w:hAnsi="Calibri" w:cs="Calibri"/>
                    <w:sz w:val="22"/>
                    <w:szCs w:val="22"/>
                    <w:lang w:eastAsia="es-BO"/>
                  </w:rPr>
                </w:rPrChange>
              </w:rPr>
              <w:t>Las anteriores actividades son enunciativas pero no limitativas, ya que se deberán realizar análisis de otros aspectos técnicos relacionados al servicio, para cumplir y ajustar a las especificaciones de YPFB.</w:t>
            </w:r>
          </w:p>
          <w:p w14:paraId="12A54360" w14:textId="77777777" w:rsidR="00EC2D01" w:rsidRPr="00B53684" w:rsidRDefault="00EC2D01" w:rsidP="00EC2D01">
            <w:pPr>
              <w:pStyle w:val="Textoindependiente"/>
              <w:spacing w:line="276" w:lineRule="auto"/>
              <w:jc w:val="both"/>
              <w:rPr>
                <w:lang w:val="es-ES" w:eastAsia="es-BO"/>
                <w:rPrChange w:id="8" w:author="Maria Geidy Tenorio Garcia" w:date="2016-09-07T15:03:00Z">
                  <w:rPr>
                    <w:lang w:eastAsia="es-BO"/>
                  </w:rPr>
                </w:rPrChange>
              </w:rPr>
            </w:pPr>
          </w:p>
          <w:p w14:paraId="69166E79" w14:textId="77777777" w:rsidR="00EC2D01" w:rsidRPr="00B53684" w:rsidRDefault="00EC2D01" w:rsidP="00EC2D01">
            <w:pPr>
              <w:pStyle w:val="Textoindependiente"/>
              <w:spacing w:line="276" w:lineRule="auto"/>
              <w:jc w:val="both"/>
              <w:rPr>
                <w:lang w:val="es-ES" w:eastAsia="es-BO"/>
                <w:rPrChange w:id="9" w:author="Maria Geidy Tenorio Garcia" w:date="2016-09-07T15:03:00Z">
                  <w:rPr>
                    <w:lang w:eastAsia="es-BO"/>
                  </w:rPr>
                </w:rPrChange>
              </w:rPr>
            </w:pPr>
          </w:p>
        </w:tc>
      </w:tr>
      <w:tr w:rsidR="00EC2D01" w:rsidRPr="000A516A" w14:paraId="73B26166" w14:textId="77777777" w:rsidTr="00EC2D01">
        <w:trPr>
          <w:trHeight w:val="386"/>
        </w:trPr>
        <w:tc>
          <w:tcPr>
            <w:tcW w:w="9356" w:type="dxa"/>
            <w:shd w:val="clear" w:color="auto" w:fill="B8CCE4"/>
            <w:vAlign w:val="center"/>
          </w:tcPr>
          <w:p w14:paraId="35720EE6" w14:textId="77777777" w:rsidR="00EC2D01" w:rsidRPr="00E25C16" w:rsidRDefault="00EC2D01" w:rsidP="00EC2D01">
            <w:pPr>
              <w:jc w:val="both"/>
              <w:rPr>
                <w:rFonts w:ascii="Calibri" w:hAnsi="Calibri" w:cs="Calibri"/>
                <w:b/>
                <w:bCs/>
                <w:color w:val="000000"/>
                <w:sz w:val="22"/>
                <w:szCs w:val="22"/>
                <w:lang w:eastAsia="es-BO"/>
              </w:rPr>
            </w:pPr>
            <w:r w:rsidRPr="00E25C16">
              <w:rPr>
                <w:rFonts w:ascii="Calibri" w:hAnsi="Calibri" w:cs="Calibri"/>
                <w:b/>
                <w:bCs/>
                <w:color w:val="000000"/>
                <w:sz w:val="22"/>
                <w:szCs w:val="22"/>
                <w:lang w:eastAsia="es-BO"/>
              </w:rPr>
              <w:t>ALCANCE</w:t>
            </w:r>
          </w:p>
        </w:tc>
      </w:tr>
      <w:tr w:rsidR="00EC2D01" w:rsidRPr="000A516A" w14:paraId="50CC0DFB" w14:textId="77777777" w:rsidTr="00EC2D01">
        <w:trPr>
          <w:trHeight w:val="8375"/>
        </w:trPr>
        <w:tc>
          <w:tcPr>
            <w:tcW w:w="9356" w:type="dxa"/>
            <w:shd w:val="clear" w:color="auto" w:fill="auto"/>
            <w:vAlign w:val="center"/>
            <w:hideMark/>
          </w:tcPr>
          <w:p w14:paraId="1D4F69B6"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lastRenderedPageBreak/>
              <w:t>El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debe ser una compañía independiente a la empresa que realice los servicios de </w:t>
            </w:r>
            <w:r>
              <w:rPr>
                <w:rFonts w:ascii="Calibri" w:hAnsi="Calibri" w:cs="Calibri"/>
                <w:sz w:val="22"/>
                <w:szCs w:val="22"/>
                <w:lang w:eastAsia="es-BO"/>
              </w:rPr>
              <w:t xml:space="preserve">“APOYO TECNICO </w:t>
            </w:r>
            <w:r w:rsidRPr="00D47024">
              <w:rPr>
                <w:rFonts w:ascii="Calibri" w:hAnsi="Calibri" w:cs="Calibri"/>
                <w:sz w:val="22"/>
                <w:szCs w:val="22"/>
                <w:lang w:eastAsia="es-BO"/>
              </w:rPr>
              <w:t xml:space="preserve">ADQUISICIÓN INTEGRAL MAGNETOTELÚRICA SUBANDINO </w:t>
            </w:r>
            <w:r>
              <w:rPr>
                <w:rFonts w:ascii="Calibri" w:hAnsi="Calibri" w:cs="Calibri"/>
                <w:sz w:val="22"/>
                <w:szCs w:val="22"/>
                <w:lang w:eastAsia="es-BO"/>
              </w:rPr>
              <w:t>NORTE”</w:t>
            </w:r>
            <w:r w:rsidRPr="00D47024">
              <w:rPr>
                <w:rFonts w:ascii="Calibri" w:hAnsi="Calibri" w:cs="Calibri"/>
                <w:sz w:val="22"/>
                <w:szCs w:val="22"/>
                <w:lang w:eastAsia="es-BO"/>
              </w:rPr>
              <w:t xml:space="preserve"> contratado por YPFB.</w:t>
            </w:r>
          </w:p>
          <w:p w14:paraId="0A973513" w14:textId="77777777" w:rsidR="00EC2D01" w:rsidRDefault="00EC2D01" w:rsidP="00EC2D01">
            <w:pPr>
              <w:jc w:val="both"/>
              <w:rPr>
                <w:rFonts w:ascii="Calibri" w:hAnsi="Calibri" w:cs="Calibri"/>
                <w:sz w:val="22"/>
                <w:szCs w:val="22"/>
                <w:lang w:eastAsia="es-BO"/>
              </w:rPr>
            </w:pPr>
          </w:p>
          <w:p w14:paraId="65DBD817" w14:textId="77777777" w:rsidR="00EC2D01" w:rsidRPr="000577FD" w:rsidRDefault="00EC2D01" w:rsidP="00EC2D01">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PROVEEDOR</w:t>
            </w:r>
            <w:r w:rsidRPr="000577FD">
              <w:rPr>
                <w:rFonts w:ascii="Calibri" w:hAnsi="Calibri" w:cs="Calibri"/>
                <w:sz w:val="22"/>
                <w:szCs w:val="22"/>
                <w:lang w:eastAsia="es-BO"/>
              </w:rPr>
              <w:t xml:space="preserve"> deberá </w:t>
            </w:r>
            <w:r>
              <w:rPr>
                <w:rFonts w:ascii="Calibri" w:hAnsi="Calibri" w:cs="Calibri"/>
                <w:sz w:val="22"/>
                <w:szCs w:val="22"/>
                <w:lang w:eastAsia="es-BO"/>
              </w:rPr>
              <w:t>velar por el cumplimiento de los objetivos del Proyecto</w:t>
            </w:r>
            <w:r w:rsidRPr="000577FD">
              <w:rPr>
                <w:rFonts w:ascii="Calibri" w:hAnsi="Calibri" w:cs="Calibri"/>
                <w:sz w:val="22"/>
                <w:szCs w:val="22"/>
                <w:lang w:eastAsia="es-BO"/>
              </w:rPr>
              <w:t xml:space="preserve"> Adquisición Integral Magnetotelúrica Subandino </w:t>
            </w:r>
            <w:r>
              <w:rPr>
                <w:rFonts w:ascii="Calibri" w:hAnsi="Calibri" w:cs="Calibri"/>
                <w:sz w:val="22"/>
                <w:szCs w:val="22"/>
                <w:lang w:eastAsia="es-BO"/>
              </w:rPr>
              <w:t>Norte</w:t>
            </w:r>
            <w:r w:rsidRPr="000577FD">
              <w:rPr>
                <w:rFonts w:ascii="Calibri" w:hAnsi="Calibri" w:cs="Calibri"/>
                <w:sz w:val="22"/>
                <w:szCs w:val="22"/>
                <w:lang w:eastAsia="es-BO"/>
              </w:rPr>
              <w:t>.</w:t>
            </w:r>
          </w:p>
          <w:p w14:paraId="3DFDE16B" w14:textId="77777777" w:rsidR="00EC2D01" w:rsidRPr="00D47024" w:rsidRDefault="00EC2D01" w:rsidP="00EC2D01">
            <w:pPr>
              <w:jc w:val="both"/>
              <w:rPr>
                <w:rFonts w:ascii="Calibri" w:hAnsi="Calibri" w:cs="Calibri"/>
                <w:sz w:val="22"/>
                <w:szCs w:val="22"/>
                <w:lang w:eastAsia="es-BO"/>
              </w:rPr>
            </w:pPr>
          </w:p>
          <w:p w14:paraId="4FBD9166" w14:textId="77777777" w:rsidR="00EC2D01" w:rsidRPr="00D47024" w:rsidRDefault="00EC2D01" w:rsidP="00EC2D01">
            <w:pPr>
              <w:jc w:val="both"/>
              <w:rPr>
                <w:rFonts w:ascii="Calibri" w:hAnsi="Calibri" w:cs="Calibri"/>
                <w:sz w:val="22"/>
                <w:szCs w:val="22"/>
                <w:lang w:eastAsia="es-BO"/>
              </w:rPr>
            </w:pPr>
            <w:r>
              <w:rPr>
                <w:rFonts w:ascii="Calibri" w:hAnsi="Calibri" w:cs="Calibri"/>
                <w:sz w:val="22"/>
                <w:szCs w:val="22"/>
                <w:lang w:eastAsia="es-BO"/>
              </w:rPr>
              <w:t>El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deberá brindar sugerencias respecto a la optimización de la adquisición Integral de datos </w:t>
            </w:r>
            <w:proofErr w:type="spellStart"/>
            <w:r w:rsidRPr="00D47024">
              <w:rPr>
                <w:rFonts w:ascii="Calibri" w:hAnsi="Calibri" w:cs="Calibri"/>
                <w:sz w:val="22"/>
                <w:szCs w:val="22"/>
                <w:lang w:eastAsia="es-BO"/>
              </w:rPr>
              <w:t>Magnetotelúricos</w:t>
            </w:r>
            <w:proofErr w:type="spellEnd"/>
            <w:r w:rsidRPr="00D47024">
              <w:rPr>
                <w:rFonts w:ascii="Calibri" w:hAnsi="Calibri" w:cs="Calibri"/>
                <w:sz w:val="22"/>
                <w:szCs w:val="22"/>
                <w:lang w:eastAsia="es-BO"/>
              </w:rPr>
              <w:t xml:space="preserve"> para garantizar la calidad de los datos. </w:t>
            </w:r>
          </w:p>
          <w:p w14:paraId="367FD37E" w14:textId="77777777" w:rsidR="00EC2D01" w:rsidRPr="00D47024" w:rsidRDefault="00EC2D01" w:rsidP="00EC2D01">
            <w:pPr>
              <w:jc w:val="both"/>
              <w:rPr>
                <w:rFonts w:ascii="Calibri" w:hAnsi="Calibri" w:cs="Calibri"/>
                <w:sz w:val="22"/>
                <w:szCs w:val="22"/>
                <w:lang w:eastAsia="es-BO"/>
              </w:rPr>
            </w:pPr>
          </w:p>
          <w:p w14:paraId="60E14FA7" w14:textId="77777777" w:rsidR="00EC2D01" w:rsidRDefault="00EC2D01" w:rsidP="00EC2D01">
            <w:pPr>
              <w:jc w:val="both"/>
              <w:rPr>
                <w:rFonts w:ascii="Calibri" w:hAnsi="Calibri" w:cs="Calibri"/>
                <w:sz w:val="22"/>
                <w:szCs w:val="22"/>
                <w:lang w:eastAsia="es-BO"/>
              </w:rPr>
            </w:pPr>
            <w:r w:rsidRPr="00D47024">
              <w:rPr>
                <w:rFonts w:ascii="Calibri" w:hAnsi="Calibri" w:cs="Calibri"/>
                <w:sz w:val="22"/>
                <w:szCs w:val="22"/>
                <w:lang w:eastAsia="es-BO"/>
              </w:rPr>
              <w:t xml:space="preserve">La distribución de las líneas, las coordenadas de estaciones, </w:t>
            </w:r>
            <w:proofErr w:type="spellStart"/>
            <w:r w:rsidRPr="00D47024">
              <w:rPr>
                <w:rFonts w:ascii="Calibri" w:hAnsi="Calibri" w:cs="Calibri"/>
                <w:sz w:val="22"/>
                <w:szCs w:val="22"/>
                <w:lang w:eastAsia="es-BO"/>
              </w:rPr>
              <w:t>intérvalo</w:t>
            </w:r>
            <w:proofErr w:type="spellEnd"/>
            <w:r w:rsidRPr="00D47024">
              <w:rPr>
                <w:rFonts w:ascii="Calibri" w:hAnsi="Calibri" w:cs="Calibri"/>
                <w:sz w:val="22"/>
                <w:szCs w:val="22"/>
                <w:lang w:eastAsia="es-BO"/>
              </w:rPr>
              <w:t xml:space="preserve"> de estaciones, longitud y número de líneas, podrán ser optimizadas, modificadas y autorizadas únicamente por la contraparte de Y</w:t>
            </w:r>
            <w:r>
              <w:rPr>
                <w:rFonts w:ascii="Calibri" w:hAnsi="Calibri" w:cs="Calibri"/>
                <w:sz w:val="22"/>
                <w:szCs w:val="22"/>
                <w:lang w:eastAsia="es-BO"/>
              </w:rPr>
              <w:t>PFB, las cuales serán comunicada</w:t>
            </w:r>
            <w:r w:rsidRPr="00D47024">
              <w:rPr>
                <w:rFonts w:ascii="Calibri" w:hAnsi="Calibri" w:cs="Calibri"/>
                <w:sz w:val="22"/>
                <w:szCs w:val="22"/>
                <w:lang w:eastAsia="es-BO"/>
              </w:rPr>
              <w:t>s a</w:t>
            </w:r>
            <w:r>
              <w:rPr>
                <w:rFonts w:ascii="Calibri" w:hAnsi="Calibri" w:cs="Calibri"/>
                <w:sz w:val="22"/>
                <w:szCs w:val="22"/>
                <w:lang w:eastAsia="es-BO"/>
              </w:rPr>
              <w:t>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para ser notificado a la empresa que realice los servicios de Adquisición Integral Magnetotelúrica Subandino </w:t>
            </w:r>
            <w:r>
              <w:rPr>
                <w:rFonts w:ascii="Calibri" w:hAnsi="Calibri" w:cs="Calibri"/>
                <w:sz w:val="22"/>
                <w:szCs w:val="22"/>
                <w:lang w:eastAsia="es-BO"/>
              </w:rPr>
              <w:t>Norte</w:t>
            </w:r>
            <w:r w:rsidRPr="00D47024">
              <w:rPr>
                <w:rFonts w:ascii="Calibri" w:hAnsi="Calibri" w:cs="Calibri"/>
                <w:sz w:val="22"/>
                <w:szCs w:val="22"/>
                <w:lang w:eastAsia="es-BO"/>
              </w:rPr>
              <w:t>.</w:t>
            </w:r>
          </w:p>
          <w:p w14:paraId="3EB9B36D" w14:textId="77777777" w:rsidR="00EC2D01" w:rsidRDefault="00EC2D01" w:rsidP="00EC2D01">
            <w:pPr>
              <w:jc w:val="both"/>
              <w:rPr>
                <w:rFonts w:ascii="Calibri" w:hAnsi="Calibri" w:cs="Calibri"/>
                <w:sz w:val="22"/>
                <w:szCs w:val="22"/>
                <w:lang w:eastAsia="es-BO"/>
              </w:rPr>
            </w:pPr>
          </w:p>
          <w:p w14:paraId="75253CCD" w14:textId="77777777" w:rsidR="00EC2D01" w:rsidRPr="00813F74" w:rsidRDefault="00EC2D01" w:rsidP="00EC2D01">
            <w:pPr>
              <w:jc w:val="both"/>
              <w:rPr>
                <w:rFonts w:ascii="Calibri" w:eastAsia="Calibri" w:hAnsi="Calibri" w:cs="Arial"/>
                <w:sz w:val="22"/>
                <w:szCs w:val="22"/>
                <w:lang w:val="es-MX"/>
              </w:rPr>
            </w:pPr>
            <w:r>
              <w:rPr>
                <w:rFonts w:ascii="Calibri" w:hAnsi="Calibri" w:cs="Calibri"/>
                <w:sz w:val="22"/>
                <w:szCs w:val="22"/>
                <w:lang w:val="es-BO" w:eastAsia="es-BO"/>
              </w:rPr>
              <w:t>El PROVEEDOR escogerá y propondrá las mejores ubicaciones para realizar la</w:t>
            </w:r>
            <w:r>
              <w:rPr>
                <w:rFonts w:ascii="Calibri" w:eastAsia="Calibri" w:hAnsi="Calibri" w:cs="Arial"/>
                <w:sz w:val="22"/>
                <w:szCs w:val="22"/>
                <w:lang w:val="es-MX"/>
              </w:rPr>
              <w:t xml:space="preserve"> adquisición de datos TDEM, las cuales serán opcionales y serán comunicadas previamente a la contraparte de YPFB, para posteriormente comunicar y autorizar a la empresa encargada de adquirir los datos  </w:t>
            </w:r>
          </w:p>
          <w:p w14:paraId="309A8D5E" w14:textId="77777777" w:rsidR="00EC2D01" w:rsidRPr="00D47024" w:rsidRDefault="00EC2D01" w:rsidP="00EC2D01">
            <w:pPr>
              <w:jc w:val="both"/>
              <w:rPr>
                <w:rFonts w:ascii="Calibri" w:hAnsi="Calibri" w:cs="Arial"/>
                <w:sz w:val="22"/>
                <w:szCs w:val="22"/>
              </w:rPr>
            </w:pPr>
          </w:p>
          <w:p w14:paraId="342E2398"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El PROVEEDOR deberá hacer cumplir lo estipulado en los términos de referencia y</w:t>
            </w:r>
            <w:r w:rsidRPr="005E3764">
              <w:rPr>
                <w:rFonts w:ascii="Calibri" w:hAnsi="Calibri" w:cs="Calibri"/>
                <w:sz w:val="22"/>
                <w:szCs w:val="22"/>
                <w:lang w:val="es-BO" w:eastAsia="es-BO"/>
              </w:rPr>
              <w:t xml:space="preserve"> contrato</w:t>
            </w:r>
            <w:r>
              <w:rPr>
                <w:rFonts w:ascii="Calibri" w:hAnsi="Calibri" w:cs="Calibri"/>
                <w:sz w:val="22"/>
                <w:szCs w:val="22"/>
                <w:lang w:val="es-BO" w:eastAsia="es-BO"/>
              </w:rPr>
              <w:t xml:space="preserve"> correspondientes a la</w:t>
            </w:r>
            <w:r w:rsidRPr="005E3764">
              <w:rPr>
                <w:rFonts w:ascii="Calibri" w:hAnsi="Calibri" w:cs="Calibri"/>
                <w:sz w:val="22"/>
                <w:szCs w:val="22"/>
                <w:lang w:val="es-BO" w:eastAsia="es-BO"/>
              </w:rPr>
              <w:t xml:space="preserve"> “Adquisición Integral Magnetotelúrica Subandino </w:t>
            </w:r>
            <w:r>
              <w:rPr>
                <w:rFonts w:ascii="Calibri" w:hAnsi="Calibri" w:cs="Calibri"/>
                <w:sz w:val="22"/>
                <w:szCs w:val="22"/>
                <w:lang w:val="es-BO" w:eastAsia="es-BO"/>
              </w:rPr>
              <w:t>Norte</w:t>
            </w:r>
            <w:r w:rsidRPr="005E3764">
              <w:rPr>
                <w:rFonts w:ascii="Calibri" w:hAnsi="Calibri" w:cs="Calibri"/>
                <w:sz w:val="22"/>
                <w:szCs w:val="22"/>
                <w:lang w:val="es-BO" w:eastAsia="es-BO"/>
              </w:rPr>
              <w:t xml:space="preserve">” y procedimientos </w:t>
            </w:r>
            <w:r>
              <w:rPr>
                <w:rFonts w:ascii="Calibri" w:hAnsi="Calibri" w:cs="Calibri"/>
                <w:sz w:val="22"/>
                <w:szCs w:val="22"/>
                <w:lang w:val="es-BO" w:eastAsia="es-BO"/>
              </w:rPr>
              <w:t xml:space="preserve">de YPFB. </w:t>
            </w:r>
          </w:p>
          <w:p w14:paraId="69184CE4" w14:textId="77777777" w:rsidR="00EC2D01" w:rsidRDefault="00EC2D01" w:rsidP="00EC2D01">
            <w:pPr>
              <w:jc w:val="both"/>
              <w:rPr>
                <w:rFonts w:ascii="Calibri" w:hAnsi="Calibri" w:cs="Calibri"/>
                <w:sz w:val="22"/>
                <w:szCs w:val="22"/>
                <w:lang w:val="es-BO" w:eastAsia="es-BO"/>
              </w:rPr>
            </w:pPr>
          </w:p>
          <w:p w14:paraId="644ABC64" w14:textId="77777777" w:rsidR="00EC2D01" w:rsidRPr="000577FD" w:rsidRDefault="00EC2D01" w:rsidP="00EC2D01">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 xml:space="preserve">PROVEEDOR </w:t>
            </w:r>
            <w:r w:rsidRPr="000577FD">
              <w:rPr>
                <w:rFonts w:ascii="Calibri" w:hAnsi="Calibri" w:cs="Calibri"/>
                <w:sz w:val="22"/>
                <w:szCs w:val="22"/>
                <w:lang w:eastAsia="es-BO"/>
              </w:rPr>
              <w:t xml:space="preserve">deberá </w:t>
            </w:r>
            <w:r>
              <w:rPr>
                <w:rFonts w:ascii="Calibri" w:hAnsi="Calibri" w:cs="Calibri"/>
                <w:sz w:val="22"/>
                <w:szCs w:val="22"/>
                <w:lang w:eastAsia="es-BO"/>
              </w:rPr>
              <w:t>velar por el cumplimiento y optimización del tiempo en la Adquisición y Procesamiento de datos del Proyecto</w:t>
            </w:r>
            <w:r w:rsidRPr="000577FD">
              <w:rPr>
                <w:rFonts w:ascii="Calibri" w:hAnsi="Calibri" w:cs="Calibri"/>
                <w:sz w:val="22"/>
                <w:szCs w:val="22"/>
                <w:lang w:eastAsia="es-BO"/>
              </w:rPr>
              <w:t xml:space="preserve"> Adquisición Integral Magnetotelúrica Subandino </w:t>
            </w:r>
            <w:r>
              <w:rPr>
                <w:rFonts w:ascii="Calibri" w:hAnsi="Calibri" w:cs="Calibri"/>
                <w:sz w:val="22"/>
                <w:szCs w:val="22"/>
                <w:lang w:eastAsia="es-BO"/>
              </w:rPr>
              <w:t>Norte</w:t>
            </w:r>
            <w:r w:rsidRPr="000577FD">
              <w:rPr>
                <w:rFonts w:ascii="Calibri" w:hAnsi="Calibri" w:cs="Calibri"/>
                <w:sz w:val="22"/>
                <w:szCs w:val="22"/>
                <w:lang w:eastAsia="es-BO"/>
              </w:rPr>
              <w:t>.</w:t>
            </w:r>
          </w:p>
          <w:p w14:paraId="222A21F2" w14:textId="77777777" w:rsidR="00EC2D01" w:rsidRPr="00D47024" w:rsidRDefault="00EC2D01" w:rsidP="00EC2D01">
            <w:pPr>
              <w:jc w:val="both"/>
              <w:rPr>
                <w:rFonts w:ascii="Calibri" w:hAnsi="Calibri" w:cs="Calibri"/>
                <w:sz w:val="22"/>
                <w:szCs w:val="22"/>
                <w:lang w:eastAsia="es-BO"/>
              </w:rPr>
            </w:pPr>
          </w:p>
          <w:p w14:paraId="4564FDAE" w14:textId="77777777" w:rsidR="00EC2D01" w:rsidRDefault="00EC2D01" w:rsidP="00EC2D01">
            <w:pPr>
              <w:jc w:val="both"/>
              <w:rPr>
                <w:rFonts w:ascii="Calibri" w:hAnsi="Calibri" w:cs="Calibri"/>
                <w:sz w:val="22"/>
                <w:szCs w:val="22"/>
                <w:lang w:eastAsia="es-BO"/>
              </w:rPr>
            </w:pPr>
            <w:r w:rsidRPr="00D47024">
              <w:rPr>
                <w:rFonts w:ascii="Calibri" w:hAnsi="Calibri" w:cs="Calibri"/>
                <w:sz w:val="22"/>
                <w:szCs w:val="22"/>
                <w:lang w:eastAsia="es-BO"/>
              </w:rPr>
              <w:t xml:space="preserve">El </w:t>
            </w:r>
            <w:r>
              <w:rPr>
                <w:rFonts w:ascii="Calibri" w:hAnsi="Calibri" w:cs="Calibri"/>
                <w:sz w:val="22"/>
                <w:szCs w:val="22"/>
                <w:lang w:eastAsia="es-BO"/>
              </w:rPr>
              <w:t>PROVEEDOR</w:t>
            </w:r>
            <w:r w:rsidRPr="00D47024">
              <w:rPr>
                <w:rFonts w:ascii="Calibri" w:hAnsi="Calibri" w:cs="Calibri"/>
                <w:sz w:val="22"/>
                <w:szCs w:val="22"/>
                <w:lang w:eastAsia="es-BO"/>
              </w:rPr>
              <w:t xml:space="preserve"> deberá garantizar a YPFB que </w:t>
            </w:r>
            <w:r>
              <w:rPr>
                <w:rFonts w:ascii="Calibri" w:hAnsi="Calibri" w:cs="Calibri"/>
                <w:sz w:val="22"/>
                <w:szCs w:val="22"/>
                <w:lang w:eastAsia="es-BO"/>
              </w:rPr>
              <w:t>el personal</w:t>
            </w:r>
            <w:r w:rsidRPr="00D47024">
              <w:rPr>
                <w:rFonts w:ascii="Calibri" w:hAnsi="Calibri" w:cs="Calibri"/>
                <w:sz w:val="22"/>
                <w:szCs w:val="22"/>
                <w:lang w:eastAsia="es-BO"/>
              </w:rPr>
              <w:t xml:space="preserve"> propuesto para el Apoyo Técnico tenga la capacidad, experiencia y el entrenamiento necesario para realizar las actividades durante el desarrollo de </w:t>
            </w:r>
            <w:r>
              <w:rPr>
                <w:rFonts w:ascii="Calibri" w:hAnsi="Calibri" w:cs="Calibri"/>
                <w:sz w:val="22"/>
                <w:szCs w:val="22"/>
                <w:lang w:eastAsia="es-BO"/>
              </w:rPr>
              <w:t>las etapas de Adquisición y Procesamiento de datos Magnetotelúrica</w:t>
            </w:r>
            <w:proofErr w:type="gramStart"/>
            <w:r>
              <w:rPr>
                <w:rFonts w:ascii="Calibri" w:hAnsi="Calibri" w:cs="Calibri"/>
                <w:sz w:val="22"/>
                <w:szCs w:val="22"/>
                <w:lang w:eastAsia="es-BO"/>
              </w:rPr>
              <w:t>.</w:t>
            </w:r>
            <w:r w:rsidRPr="00D47024">
              <w:rPr>
                <w:rFonts w:ascii="Calibri" w:hAnsi="Calibri" w:cs="Calibri"/>
                <w:sz w:val="22"/>
                <w:szCs w:val="22"/>
                <w:lang w:eastAsia="es-BO"/>
              </w:rPr>
              <w:t>.</w:t>
            </w:r>
            <w:proofErr w:type="gramEnd"/>
          </w:p>
          <w:p w14:paraId="4E64E1F7" w14:textId="77777777" w:rsidR="00EC2D01" w:rsidRDefault="00EC2D01" w:rsidP="00EC2D01">
            <w:pPr>
              <w:jc w:val="both"/>
              <w:rPr>
                <w:rFonts w:ascii="Calibri" w:hAnsi="Calibri" w:cs="Calibri"/>
                <w:sz w:val="22"/>
                <w:szCs w:val="22"/>
                <w:lang w:eastAsia="es-BO"/>
              </w:rPr>
            </w:pPr>
          </w:p>
          <w:p w14:paraId="0F3D8DD6"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 xml:space="preserve">El PROVEEDOR deberá verificar juntamente con la CONTRAPARTE de YPFB toda la información recibida del CONTRATISTA que adquirirá los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para garantizar la totalidad de la misma.</w:t>
            </w:r>
          </w:p>
          <w:p w14:paraId="4776FAB2" w14:textId="77777777" w:rsidR="00EC2D01" w:rsidRDefault="00EC2D01" w:rsidP="00EC2D01">
            <w:pPr>
              <w:jc w:val="both"/>
              <w:rPr>
                <w:rFonts w:ascii="Calibri" w:hAnsi="Calibri" w:cs="Calibri"/>
                <w:sz w:val="22"/>
                <w:szCs w:val="22"/>
                <w:lang w:eastAsia="es-BO"/>
              </w:rPr>
            </w:pPr>
          </w:p>
          <w:p w14:paraId="24944AB3"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t>Al finalizar el trabajo los encargados de brindar el apoyo técnico devolverán a YPFB todos los equipos y/o materiales que YPFB les hubiera entregado, o que hubiesen generado para YPFB.</w:t>
            </w:r>
          </w:p>
          <w:p w14:paraId="3A7C6218" w14:textId="77777777" w:rsidR="0046502B" w:rsidRPr="001D7A29" w:rsidRDefault="0046502B" w:rsidP="00EC2D01">
            <w:pPr>
              <w:jc w:val="both"/>
              <w:rPr>
                <w:rFonts w:ascii="Calibri" w:hAnsi="Calibri" w:cs="Calibri"/>
                <w:sz w:val="22"/>
                <w:szCs w:val="22"/>
                <w:lang w:eastAsia="es-BO"/>
              </w:rPr>
            </w:pPr>
          </w:p>
        </w:tc>
      </w:tr>
      <w:tr w:rsidR="00EC2D01" w:rsidRPr="000A516A" w14:paraId="443AD813" w14:textId="77777777" w:rsidTr="00EC2D01">
        <w:trPr>
          <w:trHeight w:val="475"/>
        </w:trPr>
        <w:tc>
          <w:tcPr>
            <w:tcW w:w="9356" w:type="dxa"/>
            <w:shd w:val="clear" w:color="auto" w:fill="BDD6EE"/>
            <w:vAlign w:val="center"/>
          </w:tcPr>
          <w:p w14:paraId="3F41392A" w14:textId="77777777" w:rsidR="00EC2D01" w:rsidRPr="000577FD" w:rsidRDefault="00EC2D01" w:rsidP="00EC2D01">
            <w:pPr>
              <w:jc w:val="both"/>
              <w:rPr>
                <w:rFonts w:ascii="Calibri" w:hAnsi="Calibri" w:cs="Calibri"/>
                <w:b/>
                <w:bCs/>
                <w:sz w:val="22"/>
                <w:szCs w:val="22"/>
                <w:lang w:eastAsia="es-BO"/>
              </w:rPr>
            </w:pPr>
            <w:r w:rsidRPr="001F09C7">
              <w:rPr>
                <w:rFonts w:ascii="Calibri" w:hAnsi="Calibri" w:cs="Calibri"/>
                <w:b/>
                <w:bCs/>
                <w:sz w:val="22"/>
                <w:szCs w:val="22"/>
                <w:lang w:eastAsia="es-BO"/>
              </w:rPr>
              <w:t>METODOLOGÍA</w:t>
            </w:r>
          </w:p>
        </w:tc>
      </w:tr>
      <w:tr w:rsidR="00EC2D01" w:rsidRPr="000A516A" w14:paraId="27374104" w14:textId="77777777" w:rsidTr="00EC2D01">
        <w:trPr>
          <w:trHeight w:val="475"/>
        </w:trPr>
        <w:tc>
          <w:tcPr>
            <w:tcW w:w="9356" w:type="dxa"/>
            <w:shd w:val="clear" w:color="auto" w:fill="auto"/>
            <w:vAlign w:val="center"/>
          </w:tcPr>
          <w:p w14:paraId="2080263F" w14:textId="77777777" w:rsidR="00EC2D01" w:rsidRDefault="00EC2D01" w:rsidP="00EC2D01">
            <w:pPr>
              <w:jc w:val="both"/>
              <w:rPr>
                <w:rFonts w:ascii="Calibri" w:hAnsi="Calibri" w:cs="Calibri"/>
                <w:sz w:val="22"/>
                <w:szCs w:val="22"/>
                <w:lang w:val="es-BO" w:eastAsia="es-BO"/>
              </w:rPr>
            </w:pPr>
            <w:r w:rsidRPr="00DB391E">
              <w:rPr>
                <w:rFonts w:ascii="Calibri" w:hAnsi="Calibri" w:cs="Calibri"/>
                <w:b/>
                <w:sz w:val="22"/>
                <w:szCs w:val="22"/>
                <w:lang w:val="es-BO" w:eastAsia="es-BO"/>
              </w:rPr>
              <w:t>ACTIVIDADES EN LA ETAPA DE ADQUISICIÓN DE DATOS MAGNETOTELÚRICOS</w:t>
            </w:r>
            <w:r>
              <w:rPr>
                <w:rFonts w:ascii="Calibri" w:hAnsi="Calibri" w:cs="Calibri"/>
                <w:sz w:val="22"/>
                <w:szCs w:val="22"/>
                <w:lang w:val="es-BO" w:eastAsia="es-BO"/>
              </w:rPr>
              <w:t>.</w:t>
            </w:r>
          </w:p>
          <w:p w14:paraId="6F481474" w14:textId="77777777" w:rsidR="00EC2D01" w:rsidRDefault="00EC2D01" w:rsidP="00EC2D01">
            <w:pPr>
              <w:jc w:val="both"/>
              <w:rPr>
                <w:rFonts w:ascii="Calibri" w:hAnsi="Calibri" w:cs="Calibri"/>
                <w:sz w:val="22"/>
                <w:szCs w:val="22"/>
                <w:lang w:val="es-BO" w:eastAsia="es-BO"/>
              </w:rPr>
            </w:pPr>
          </w:p>
          <w:p w14:paraId="3B45909D" w14:textId="77777777" w:rsidR="00EC2D01" w:rsidRDefault="00EC2D01" w:rsidP="00EC2D01">
            <w:pPr>
              <w:jc w:val="both"/>
              <w:rPr>
                <w:rFonts w:ascii="Calibri" w:hAnsi="Calibri" w:cs="Calibri"/>
                <w:sz w:val="22"/>
                <w:szCs w:val="22"/>
                <w:lang w:val="es-BO" w:eastAsia="es-BO"/>
              </w:rPr>
            </w:pPr>
            <w:r w:rsidRPr="00A9542A">
              <w:rPr>
                <w:rFonts w:ascii="Calibri" w:hAnsi="Calibri" w:cs="Calibri"/>
                <w:sz w:val="22"/>
                <w:szCs w:val="22"/>
                <w:lang w:val="es-BO" w:eastAsia="es-BO"/>
              </w:rPr>
              <w:t xml:space="preserve">Durante la ejecución </w:t>
            </w:r>
            <w:r>
              <w:rPr>
                <w:rFonts w:ascii="Calibri" w:hAnsi="Calibri" w:cs="Calibri"/>
                <w:sz w:val="22"/>
                <w:szCs w:val="22"/>
                <w:lang w:val="es-BO" w:eastAsia="es-BO"/>
              </w:rPr>
              <w:t>del</w:t>
            </w:r>
            <w:r w:rsidRPr="00A9542A">
              <w:rPr>
                <w:rFonts w:ascii="Calibri" w:hAnsi="Calibri" w:cs="Calibri"/>
                <w:sz w:val="22"/>
                <w:szCs w:val="22"/>
                <w:lang w:val="es-BO" w:eastAsia="es-BO"/>
              </w:rPr>
              <w:t xml:space="preserve"> Servicio, </w:t>
            </w:r>
            <w:r>
              <w:rPr>
                <w:rFonts w:ascii="Calibri" w:hAnsi="Calibri" w:cs="Calibri"/>
                <w:sz w:val="22"/>
                <w:szCs w:val="22"/>
                <w:lang w:eastAsia="es-BO"/>
              </w:rPr>
              <w:t>el personal del PROVEEDOR</w:t>
            </w:r>
            <w:r>
              <w:rPr>
                <w:rFonts w:ascii="Calibri" w:hAnsi="Calibri" w:cs="Calibri"/>
                <w:sz w:val="22"/>
                <w:szCs w:val="22"/>
                <w:lang w:val="es-BO" w:eastAsia="es-BO"/>
              </w:rPr>
              <w:t xml:space="preserve"> a cargo de dar el apoyo técnico en la etapa de adquisición  será responsable de</w:t>
            </w:r>
            <w:r w:rsidRPr="00A9542A">
              <w:rPr>
                <w:rFonts w:ascii="Calibri" w:hAnsi="Calibri" w:cs="Calibri"/>
                <w:sz w:val="22"/>
                <w:szCs w:val="22"/>
                <w:lang w:val="es-BO" w:eastAsia="es-BO"/>
              </w:rPr>
              <w:t>:</w:t>
            </w:r>
          </w:p>
          <w:p w14:paraId="76C9B538" w14:textId="77777777" w:rsidR="00EC2D01" w:rsidRDefault="00EC2D01" w:rsidP="00EC2D01">
            <w:pPr>
              <w:jc w:val="both"/>
              <w:rPr>
                <w:rFonts w:ascii="Calibri" w:hAnsi="Calibri" w:cs="Calibri"/>
                <w:sz w:val="22"/>
                <w:szCs w:val="22"/>
                <w:lang w:val="es-BO" w:eastAsia="es-BO"/>
              </w:rPr>
            </w:pPr>
          </w:p>
          <w:p w14:paraId="333A0B8C" w14:textId="77777777" w:rsidR="00EC2D01" w:rsidRDefault="00EC2D01" w:rsidP="00EC2D01">
            <w:pPr>
              <w:numPr>
                <w:ilvl w:val="0"/>
                <w:numId w:val="37"/>
              </w:numPr>
              <w:jc w:val="both"/>
              <w:rPr>
                <w:rFonts w:ascii="Calibri" w:hAnsi="Calibri" w:cs="Calibri"/>
                <w:sz w:val="22"/>
                <w:szCs w:val="22"/>
                <w:lang w:eastAsia="es-BO"/>
              </w:rPr>
            </w:pPr>
            <w:r w:rsidRPr="00A9542A">
              <w:rPr>
                <w:rFonts w:ascii="Calibri" w:hAnsi="Calibri" w:cs="Calibri"/>
                <w:sz w:val="22"/>
                <w:szCs w:val="22"/>
                <w:lang w:val="es-MX" w:eastAsia="es-BO"/>
              </w:rPr>
              <w:t>Revisar</w:t>
            </w:r>
            <w:r w:rsidRPr="00A9542A">
              <w:rPr>
                <w:rFonts w:ascii="Calibri" w:hAnsi="Calibri" w:cs="Calibri"/>
                <w:sz w:val="22"/>
                <w:szCs w:val="22"/>
                <w:lang w:eastAsia="es-BO"/>
              </w:rPr>
              <w:t xml:space="preserve"> minuciosamente el Contrato</w:t>
            </w:r>
            <w:r>
              <w:rPr>
                <w:rFonts w:ascii="Calibri" w:hAnsi="Calibri" w:cs="Calibri"/>
                <w:sz w:val="22"/>
                <w:szCs w:val="22"/>
                <w:lang w:eastAsia="es-BO"/>
              </w:rPr>
              <w:t xml:space="preserve"> y TDR del Proyecto </w:t>
            </w:r>
            <w:r w:rsidRPr="00A9542A">
              <w:rPr>
                <w:rFonts w:ascii="Calibri" w:hAnsi="Calibri" w:cs="Calibri"/>
                <w:sz w:val="22"/>
                <w:szCs w:val="22"/>
                <w:lang w:eastAsia="es-BO"/>
              </w:rPr>
              <w:t>de</w:t>
            </w:r>
            <w:r>
              <w:rPr>
                <w:rFonts w:ascii="Calibri" w:hAnsi="Calibri" w:cs="Calibri"/>
                <w:sz w:val="22"/>
                <w:szCs w:val="22"/>
                <w:lang w:eastAsia="es-BO"/>
              </w:rPr>
              <w:t>nominado</w:t>
            </w:r>
            <w:r w:rsidRPr="00A9542A">
              <w:rPr>
                <w:rFonts w:ascii="Calibri" w:hAnsi="Calibri" w:cs="Calibri"/>
                <w:sz w:val="22"/>
                <w:szCs w:val="22"/>
                <w:lang w:eastAsia="es-BO"/>
              </w:rPr>
              <w:t xml:space="preserve"> </w:t>
            </w:r>
            <w:r>
              <w:rPr>
                <w:rFonts w:ascii="Calibri" w:hAnsi="Calibri" w:cs="Calibri"/>
                <w:sz w:val="22"/>
                <w:szCs w:val="22"/>
                <w:lang w:eastAsia="es-BO"/>
              </w:rPr>
              <w:t>“</w:t>
            </w:r>
            <w:r w:rsidRPr="00A9542A">
              <w:rPr>
                <w:rFonts w:ascii="Calibri" w:hAnsi="Calibri" w:cs="Calibri"/>
                <w:sz w:val="22"/>
                <w:szCs w:val="22"/>
                <w:lang w:eastAsia="es-BO"/>
              </w:rPr>
              <w:t>Adquisición</w:t>
            </w:r>
            <w:r>
              <w:rPr>
                <w:rFonts w:ascii="Calibri" w:hAnsi="Calibri" w:cs="Calibri"/>
                <w:sz w:val="22"/>
                <w:szCs w:val="22"/>
                <w:lang w:eastAsia="es-BO"/>
              </w:rPr>
              <w:t xml:space="preserve"> Integral</w:t>
            </w:r>
            <w:r w:rsidRPr="00A9542A">
              <w:rPr>
                <w:rFonts w:ascii="Calibri" w:hAnsi="Calibri" w:cs="Calibri"/>
                <w:sz w:val="22"/>
                <w:szCs w:val="22"/>
                <w:lang w:eastAsia="es-BO"/>
              </w:rPr>
              <w:t xml:space="preserve"> Magnetotelúrica</w:t>
            </w:r>
            <w:r>
              <w:rPr>
                <w:rFonts w:ascii="Calibri" w:hAnsi="Calibri" w:cs="Calibri"/>
                <w:sz w:val="22"/>
                <w:szCs w:val="22"/>
                <w:lang w:eastAsia="es-BO"/>
              </w:rPr>
              <w:t xml:space="preserve"> Subandino Norte”</w:t>
            </w:r>
            <w:r w:rsidRPr="00A9542A">
              <w:rPr>
                <w:rFonts w:ascii="Calibri" w:hAnsi="Calibri" w:cs="Calibri"/>
                <w:sz w:val="22"/>
                <w:szCs w:val="22"/>
                <w:lang w:eastAsia="es-BO"/>
              </w:rPr>
              <w:t xml:space="preserve">, con el fin de asegurar el </w:t>
            </w:r>
            <w:r>
              <w:rPr>
                <w:rFonts w:ascii="Calibri" w:hAnsi="Calibri" w:cs="Calibri"/>
                <w:sz w:val="22"/>
                <w:szCs w:val="22"/>
                <w:lang w:eastAsia="es-BO"/>
              </w:rPr>
              <w:t xml:space="preserve">correcto </w:t>
            </w:r>
            <w:r w:rsidRPr="00A9542A">
              <w:rPr>
                <w:rFonts w:ascii="Calibri" w:hAnsi="Calibri" w:cs="Calibri"/>
                <w:sz w:val="22"/>
                <w:szCs w:val="22"/>
                <w:lang w:eastAsia="es-BO"/>
              </w:rPr>
              <w:t>desarrollo del Proyecto y de los requerimientos contractuales con la empresa</w:t>
            </w:r>
            <w:r>
              <w:rPr>
                <w:rFonts w:ascii="Calibri" w:hAnsi="Calibri" w:cs="Calibri"/>
                <w:sz w:val="22"/>
                <w:szCs w:val="22"/>
                <w:lang w:eastAsia="es-BO"/>
              </w:rPr>
              <w:t xml:space="preserve"> CONTRATISTA</w:t>
            </w:r>
            <w:r w:rsidRPr="00A9542A">
              <w:rPr>
                <w:rFonts w:ascii="Calibri" w:hAnsi="Calibri" w:cs="Calibri"/>
                <w:sz w:val="22"/>
                <w:szCs w:val="22"/>
                <w:lang w:eastAsia="es-BO"/>
              </w:rPr>
              <w:t xml:space="preserve">. </w:t>
            </w:r>
          </w:p>
          <w:p w14:paraId="54D9CA68" w14:textId="77777777" w:rsidR="00EC2D01" w:rsidRDefault="00EC2D01" w:rsidP="00EC2D01">
            <w:pPr>
              <w:ind w:left="720"/>
              <w:jc w:val="both"/>
              <w:rPr>
                <w:rFonts w:ascii="Calibri" w:hAnsi="Calibri" w:cs="Calibri"/>
                <w:sz w:val="22"/>
                <w:szCs w:val="22"/>
                <w:lang w:eastAsia="es-BO"/>
              </w:rPr>
            </w:pPr>
          </w:p>
          <w:p w14:paraId="4236DBBC"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Verificar el cumplimiento estricto de los Términos de Referencia y del Contrato por parte de la Empresa Contratista.</w:t>
            </w:r>
          </w:p>
          <w:p w14:paraId="4D98A0F9" w14:textId="77777777" w:rsidR="00EC2D01" w:rsidRDefault="00EC2D01" w:rsidP="00EC2D01">
            <w:pPr>
              <w:ind w:left="720"/>
              <w:jc w:val="both"/>
              <w:rPr>
                <w:rFonts w:ascii="Calibri" w:hAnsi="Calibri" w:cs="Calibri"/>
                <w:sz w:val="22"/>
                <w:szCs w:val="22"/>
                <w:lang w:eastAsia="es-BO"/>
              </w:rPr>
            </w:pPr>
          </w:p>
          <w:p w14:paraId="73645CF3"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Validar y controlar las pruebas de sensores paralelos de toda la instrumentación a utilizarse en el proyecto la cual deberá garantizar que el equipo se encuentra en óptimas condiciones operacionales.</w:t>
            </w:r>
          </w:p>
          <w:p w14:paraId="6C4ED714" w14:textId="77777777" w:rsidR="00EC2D01" w:rsidRDefault="00EC2D01" w:rsidP="00EC2D01">
            <w:pPr>
              <w:pStyle w:val="Prrafodelista"/>
              <w:rPr>
                <w:rFonts w:ascii="Calibri" w:hAnsi="Calibri" w:cs="Calibri"/>
                <w:sz w:val="22"/>
                <w:szCs w:val="22"/>
                <w:lang w:eastAsia="es-BO"/>
              </w:rPr>
            </w:pPr>
          </w:p>
          <w:p w14:paraId="279DFD66"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Validar y controlar las pruebas de Referencia Remota para determinar la estación más idónea para ser utilizada como Referencia Remota.</w:t>
            </w:r>
          </w:p>
          <w:p w14:paraId="730EF184" w14:textId="77777777" w:rsidR="00EC2D01" w:rsidRDefault="00EC2D01" w:rsidP="00EC2D01">
            <w:pPr>
              <w:pStyle w:val="Prrafodelista"/>
              <w:rPr>
                <w:rFonts w:ascii="Calibri" w:hAnsi="Calibri" w:cs="Calibri"/>
                <w:sz w:val="22"/>
                <w:szCs w:val="22"/>
                <w:lang w:eastAsia="es-BO"/>
              </w:rPr>
            </w:pPr>
          </w:p>
          <w:p w14:paraId="1F544F63"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Validar y controlar las pruebas de Apertura de Electrodos.</w:t>
            </w:r>
          </w:p>
          <w:p w14:paraId="00765B51" w14:textId="77777777" w:rsidR="00EC2D01" w:rsidRDefault="00EC2D01" w:rsidP="00EC2D01">
            <w:pPr>
              <w:pStyle w:val="Prrafodelista"/>
              <w:rPr>
                <w:rFonts w:ascii="Calibri" w:hAnsi="Calibri" w:cs="Calibri"/>
                <w:sz w:val="22"/>
                <w:szCs w:val="22"/>
                <w:lang w:eastAsia="es-BO"/>
              </w:rPr>
            </w:pPr>
          </w:p>
          <w:p w14:paraId="5799D770"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Validar y controlar las pruebas de respuesta geológica y respuesta en profundidad.</w:t>
            </w:r>
          </w:p>
          <w:p w14:paraId="43EAD98D" w14:textId="77777777" w:rsidR="00EC2D01" w:rsidRDefault="00EC2D01" w:rsidP="00EC2D01">
            <w:pPr>
              <w:pStyle w:val="Prrafodelista"/>
              <w:rPr>
                <w:rFonts w:ascii="Calibri" w:hAnsi="Calibri" w:cs="Calibri"/>
                <w:sz w:val="22"/>
                <w:szCs w:val="22"/>
                <w:lang w:eastAsia="es-BO"/>
              </w:rPr>
            </w:pPr>
          </w:p>
          <w:p w14:paraId="23A8D0D0"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Validar y controlar las pruebas de los equipos, las cuales deberán verificar el buen funcionamiento de los equipos en la fase de adquisición de datos.</w:t>
            </w:r>
          </w:p>
          <w:p w14:paraId="1E5F8632" w14:textId="77777777" w:rsidR="00EC2D01" w:rsidRDefault="00EC2D01" w:rsidP="00EC2D01">
            <w:pPr>
              <w:ind w:left="720"/>
              <w:jc w:val="both"/>
              <w:rPr>
                <w:rFonts w:ascii="Calibri" w:hAnsi="Calibri" w:cs="Calibri"/>
                <w:sz w:val="22"/>
                <w:szCs w:val="22"/>
                <w:lang w:eastAsia="es-BO"/>
              </w:rPr>
            </w:pPr>
          </w:p>
          <w:p w14:paraId="51ABDC58" w14:textId="77777777" w:rsidR="00EC2D01" w:rsidRPr="005F1B33" w:rsidRDefault="00EC2D01" w:rsidP="00EC2D01">
            <w:pPr>
              <w:numPr>
                <w:ilvl w:val="0"/>
                <w:numId w:val="37"/>
              </w:numPr>
              <w:jc w:val="both"/>
              <w:rPr>
                <w:rFonts w:ascii="Calibri" w:hAnsi="Calibri" w:cs="Calibri"/>
                <w:b/>
                <w:sz w:val="22"/>
                <w:szCs w:val="22"/>
                <w:lang w:val="es-BO" w:eastAsia="es-BO"/>
              </w:rPr>
            </w:pPr>
            <w:r>
              <w:rPr>
                <w:rFonts w:ascii="Calibri" w:hAnsi="Calibri" w:cs="Calibri"/>
                <w:sz w:val="22"/>
                <w:szCs w:val="22"/>
                <w:lang w:eastAsia="es-BO"/>
              </w:rPr>
              <w:t>Brindar Apoyo Técnico a</w:t>
            </w:r>
            <w:r w:rsidRPr="005F1B33">
              <w:rPr>
                <w:rFonts w:ascii="Calibri" w:hAnsi="Calibri" w:cs="Calibri"/>
                <w:sz w:val="22"/>
                <w:szCs w:val="22"/>
                <w:lang w:eastAsia="es-BO"/>
              </w:rPr>
              <w:t xml:space="preserve">l correcto Desarrollo de los trabajos realizados en campo en coordinación con la Contratista. </w:t>
            </w:r>
          </w:p>
          <w:p w14:paraId="4930EDF1" w14:textId="77777777" w:rsidR="00EC2D01" w:rsidRDefault="00EC2D01" w:rsidP="00EC2D01">
            <w:pPr>
              <w:pStyle w:val="Prrafodelista"/>
              <w:rPr>
                <w:rFonts w:ascii="Calibri" w:hAnsi="Calibri" w:cs="Calibri"/>
                <w:b/>
                <w:sz w:val="22"/>
                <w:szCs w:val="22"/>
                <w:lang w:val="es-BO" w:eastAsia="es-BO"/>
              </w:rPr>
            </w:pPr>
          </w:p>
          <w:p w14:paraId="75250573" w14:textId="77777777" w:rsidR="00EC2D01"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Brindar s</w:t>
            </w:r>
            <w:r w:rsidRPr="00A9542A">
              <w:rPr>
                <w:rFonts w:ascii="Calibri" w:hAnsi="Calibri" w:cs="Calibri"/>
                <w:sz w:val="22"/>
                <w:szCs w:val="22"/>
                <w:lang w:eastAsia="es-BO"/>
              </w:rPr>
              <w:t>oporte</w:t>
            </w:r>
            <w:r>
              <w:rPr>
                <w:rFonts w:ascii="Calibri" w:hAnsi="Calibri" w:cs="Calibri"/>
                <w:sz w:val="22"/>
                <w:szCs w:val="22"/>
                <w:lang w:eastAsia="es-BO"/>
              </w:rPr>
              <w:t xml:space="preserve"> al personal de Relacionamiento comunitario de YPFB.</w:t>
            </w:r>
          </w:p>
          <w:p w14:paraId="284EF0E2" w14:textId="77777777" w:rsidR="00EC2D01" w:rsidRDefault="00EC2D01" w:rsidP="00EC2D01">
            <w:pPr>
              <w:pStyle w:val="Prrafodelista"/>
              <w:rPr>
                <w:rFonts w:ascii="Calibri" w:hAnsi="Calibri" w:cs="Calibri"/>
                <w:sz w:val="22"/>
                <w:szCs w:val="22"/>
                <w:lang w:eastAsia="es-BO"/>
              </w:rPr>
            </w:pPr>
          </w:p>
          <w:p w14:paraId="777BDB59" w14:textId="77777777" w:rsidR="00EC2D01" w:rsidRPr="005F1B33" w:rsidRDefault="00EC2D01" w:rsidP="00EC2D01">
            <w:pPr>
              <w:numPr>
                <w:ilvl w:val="0"/>
                <w:numId w:val="37"/>
              </w:numPr>
              <w:jc w:val="both"/>
              <w:rPr>
                <w:rFonts w:ascii="Calibri" w:hAnsi="Calibri" w:cs="Calibri"/>
                <w:sz w:val="22"/>
                <w:szCs w:val="22"/>
                <w:lang w:eastAsia="es-BO"/>
              </w:rPr>
            </w:pPr>
            <w:r>
              <w:rPr>
                <w:rFonts w:ascii="Calibri" w:hAnsi="Calibri" w:cs="Calibri"/>
                <w:sz w:val="22"/>
                <w:szCs w:val="22"/>
                <w:lang w:eastAsia="es-BO"/>
              </w:rPr>
              <w:t xml:space="preserve">Mantener una comunicación </w:t>
            </w:r>
            <w:r w:rsidRPr="00A9542A">
              <w:rPr>
                <w:rFonts w:ascii="Calibri" w:hAnsi="Calibri" w:cs="Calibri"/>
                <w:sz w:val="22"/>
                <w:szCs w:val="22"/>
                <w:lang w:val="es-MX" w:eastAsia="es-BO"/>
              </w:rPr>
              <w:t xml:space="preserve">constante con </w:t>
            </w:r>
            <w:r>
              <w:rPr>
                <w:rFonts w:ascii="Calibri" w:hAnsi="Calibri" w:cs="Calibri"/>
                <w:sz w:val="22"/>
                <w:szCs w:val="22"/>
                <w:lang w:val="es-MX" w:eastAsia="es-BO"/>
              </w:rPr>
              <w:t>YPFB</w:t>
            </w:r>
            <w:r w:rsidRPr="00A9542A">
              <w:rPr>
                <w:rFonts w:ascii="Calibri" w:hAnsi="Calibri" w:cs="Calibri"/>
                <w:sz w:val="22"/>
                <w:szCs w:val="22"/>
                <w:lang w:val="es-MX" w:eastAsia="es-BO"/>
              </w:rPr>
              <w:t xml:space="preserve"> respecto </w:t>
            </w:r>
            <w:r>
              <w:rPr>
                <w:rFonts w:ascii="Calibri" w:hAnsi="Calibri" w:cs="Calibri"/>
                <w:sz w:val="22"/>
                <w:szCs w:val="22"/>
                <w:lang w:val="es-MX" w:eastAsia="es-BO"/>
              </w:rPr>
              <w:t xml:space="preserve">a </w:t>
            </w:r>
            <w:r w:rsidRPr="00A9542A">
              <w:rPr>
                <w:rFonts w:ascii="Calibri" w:hAnsi="Calibri" w:cs="Calibri"/>
                <w:sz w:val="22"/>
                <w:szCs w:val="22"/>
                <w:lang w:val="es-MX" w:eastAsia="es-BO"/>
              </w:rPr>
              <w:t xml:space="preserve">las operaciones y toma de decisiones de las actividades durante la ejecución de los servicios. </w:t>
            </w:r>
          </w:p>
          <w:p w14:paraId="659AEFF3" w14:textId="77777777" w:rsidR="00EC2D01" w:rsidRDefault="00EC2D01" w:rsidP="00EC2D01">
            <w:pPr>
              <w:pStyle w:val="Prrafodelista"/>
              <w:rPr>
                <w:rFonts w:ascii="Calibri" w:hAnsi="Calibri" w:cs="Calibri"/>
                <w:sz w:val="22"/>
                <w:szCs w:val="22"/>
                <w:lang w:eastAsia="es-BO"/>
              </w:rPr>
            </w:pPr>
          </w:p>
          <w:p w14:paraId="03F4189E" w14:textId="77777777" w:rsidR="00EC2D01" w:rsidRDefault="00EC2D01" w:rsidP="00EC2D01">
            <w:pPr>
              <w:numPr>
                <w:ilvl w:val="0"/>
                <w:numId w:val="37"/>
              </w:numPr>
              <w:jc w:val="both"/>
              <w:rPr>
                <w:rFonts w:ascii="Calibri" w:hAnsi="Calibri" w:cs="Calibri"/>
                <w:sz w:val="22"/>
                <w:szCs w:val="22"/>
                <w:lang w:val="es-PE" w:eastAsia="es-BO"/>
              </w:rPr>
            </w:pPr>
            <w:r>
              <w:rPr>
                <w:rFonts w:ascii="Calibri" w:hAnsi="Calibri" w:cs="Calibri"/>
                <w:sz w:val="22"/>
                <w:szCs w:val="22"/>
                <w:lang w:eastAsia="es-BO"/>
              </w:rPr>
              <w:t>Velar por el</w:t>
            </w:r>
            <w:r w:rsidRPr="001D7A29">
              <w:rPr>
                <w:rFonts w:ascii="Calibri" w:hAnsi="Calibri" w:cs="Calibri"/>
                <w:sz w:val="22"/>
                <w:szCs w:val="22"/>
                <w:lang w:val="es-PE" w:eastAsia="es-BO"/>
              </w:rPr>
              <w:t xml:space="preserve"> estricto cumplimiento</w:t>
            </w:r>
            <w:r>
              <w:rPr>
                <w:rFonts w:ascii="Calibri" w:hAnsi="Calibri" w:cs="Calibri"/>
                <w:sz w:val="22"/>
                <w:szCs w:val="22"/>
                <w:lang w:val="es-PE" w:eastAsia="es-BO"/>
              </w:rPr>
              <w:t xml:space="preserve"> en la</w:t>
            </w:r>
            <w:r w:rsidRPr="001D7A29">
              <w:rPr>
                <w:rFonts w:ascii="Calibri" w:hAnsi="Calibri" w:cs="Calibri"/>
                <w:sz w:val="22"/>
                <w:szCs w:val="22"/>
                <w:lang w:val="es-PE" w:eastAsia="es-BO"/>
              </w:rPr>
              <w:t xml:space="preserve"> emisión de </w:t>
            </w:r>
            <w:r>
              <w:rPr>
                <w:rFonts w:ascii="Calibri" w:hAnsi="Calibri" w:cs="Calibri"/>
                <w:sz w:val="22"/>
                <w:szCs w:val="22"/>
                <w:lang w:val="es-PE" w:eastAsia="es-BO"/>
              </w:rPr>
              <w:t xml:space="preserve">las </w:t>
            </w:r>
            <w:r w:rsidRPr="001D7A29">
              <w:rPr>
                <w:rFonts w:ascii="Calibri" w:hAnsi="Calibri" w:cs="Calibri"/>
                <w:sz w:val="22"/>
                <w:szCs w:val="22"/>
                <w:lang w:val="es-PE" w:eastAsia="es-BO"/>
              </w:rPr>
              <w:t>actas de conformidad para l</w:t>
            </w:r>
            <w:r>
              <w:rPr>
                <w:rFonts w:ascii="Calibri" w:hAnsi="Calibri" w:cs="Calibri"/>
                <w:sz w:val="22"/>
                <w:szCs w:val="22"/>
                <w:lang w:val="es-PE" w:eastAsia="es-BO"/>
              </w:rPr>
              <w:t xml:space="preserve">a habilitación de campamentos, </w:t>
            </w:r>
            <w:r w:rsidRPr="001D7A29">
              <w:rPr>
                <w:rFonts w:ascii="Calibri" w:hAnsi="Calibri" w:cs="Calibri"/>
                <w:sz w:val="22"/>
                <w:szCs w:val="22"/>
                <w:lang w:val="es-PE" w:eastAsia="es-BO"/>
              </w:rPr>
              <w:t xml:space="preserve">auditorías técnicas y de HSE durante y </w:t>
            </w:r>
            <w:r>
              <w:rPr>
                <w:rFonts w:ascii="Calibri" w:hAnsi="Calibri" w:cs="Calibri"/>
                <w:sz w:val="22"/>
                <w:szCs w:val="22"/>
                <w:lang w:val="es-PE" w:eastAsia="es-BO"/>
              </w:rPr>
              <w:t xml:space="preserve">de forma </w:t>
            </w:r>
            <w:r w:rsidRPr="001D7A29">
              <w:rPr>
                <w:rFonts w:ascii="Calibri" w:hAnsi="Calibri" w:cs="Calibri"/>
                <w:sz w:val="22"/>
                <w:szCs w:val="22"/>
                <w:lang w:val="es-PE" w:eastAsia="es-BO"/>
              </w:rPr>
              <w:t xml:space="preserve">posterior a las operaciones de campo en coordinación con el Supervisor de HSE de </w:t>
            </w:r>
            <w:r>
              <w:rPr>
                <w:rFonts w:ascii="Calibri" w:hAnsi="Calibri" w:cs="Calibri"/>
                <w:sz w:val="22"/>
                <w:szCs w:val="22"/>
                <w:lang w:val="es-PE" w:eastAsia="es-BO"/>
              </w:rPr>
              <w:t>YPFB.</w:t>
            </w:r>
          </w:p>
          <w:p w14:paraId="466128FC" w14:textId="77777777" w:rsidR="00EC2D01" w:rsidRDefault="00EC2D01" w:rsidP="00EC2D01">
            <w:pPr>
              <w:pStyle w:val="Prrafodelista"/>
              <w:rPr>
                <w:rFonts w:ascii="Calibri" w:hAnsi="Calibri" w:cs="Calibri"/>
                <w:sz w:val="22"/>
                <w:szCs w:val="22"/>
                <w:lang w:val="es-PE" w:eastAsia="es-BO"/>
              </w:rPr>
            </w:pPr>
          </w:p>
          <w:p w14:paraId="186E1F3F" w14:textId="77777777" w:rsidR="00EC2D01" w:rsidRPr="001D7A29" w:rsidRDefault="00EC2D01" w:rsidP="00EC2D01">
            <w:pPr>
              <w:numPr>
                <w:ilvl w:val="0"/>
                <w:numId w:val="37"/>
              </w:numPr>
              <w:jc w:val="both"/>
              <w:rPr>
                <w:rFonts w:ascii="Calibri" w:hAnsi="Calibri" w:cs="Calibri"/>
                <w:sz w:val="22"/>
                <w:szCs w:val="22"/>
                <w:lang w:val="es-PE" w:eastAsia="es-BO"/>
              </w:rPr>
            </w:pPr>
            <w:r>
              <w:rPr>
                <w:rFonts w:ascii="Calibri" w:hAnsi="Calibri" w:cs="Calibri"/>
                <w:sz w:val="22"/>
                <w:szCs w:val="22"/>
                <w:lang w:val="es-PE" w:eastAsia="es-BO"/>
              </w:rPr>
              <w:t xml:space="preserve">Validar y aprobar los desplazamientos de las ubicaciones de las estaciones MT en casos especiales, previa aprobación de YPFB. </w:t>
            </w:r>
          </w:p>
          <w:p w14:paraId="53B1633E" w14:textId="77777777" w:rsidR="00EC2D01" w:rsidRPr="001D7A29" w:rsidRDefault="00EC2D01" w:rsidP="00EC2D01">
            <w:pPr>
              <w:ind w:left="720"/>
              <w:jc w:val="both"/>
              <w:rPr>
                <w:rFonts w:ascii="Calibri" w:hAnsi="Calibri" w:cs="Calibri"/>
                <w:sz w:val="22"/>
                <w:szCs w:val="22"/>
                <w:lang w:val="es-PE" w:eastAsia="es-BO"/>
              </w:rPr>
            </w:pPr>
          </w:p>
          <w:p w14:paraId="57391392" w14:textId="77777777" w:rsidR="00EC2D01" w:rsidRDefault="00EC2D01" w:rsidP="00EC2D01">
            <w:pPr>
              <w:numPr>
                <w:ilvl w:val="0"/>
                <w:numId w:val="37"/>
              </w:numPr>
              <w:jc w:val="both"/>
              <w:rPr>
                <w:rFonts w:ascii="Calibri" w:hAnsi="Calibri" w:cs="Calibri"/>
                <w:sz w:val="22"/>
                <w:szCs w:val="22"/>
                <w:lang w:eastAsia="es-BO"/>
              </w:rPr>
            </w:pPr>
            <w:r w:rsidRPr="00A9542A">
              <w:rPr>
                <w:rFonts w:ascii="Calibri" w:hAnsi="Calibri" w:cs="Calibri"/>
                <w:sz w:val="22"/>
                <w:szCs w:val="22"/>
                <w:lang w:eastAsia="es-BO"/>
              </w:rPr>
              <w:t xml:space="preserve">Proporcionar </w:t>
            </w:r>
            <w:r>
              <w:rPr>
                <w:rFonts w:ascii="Calibri" w:hAnsi="Calibri" w:cs="Calibri"/>
                <w:sz w:val="22"/>
                <w:szCs w:val="22"/>
                <w:lang w:eastAsia="es-BO"/>
              </w:rPr>
              <w:t xml:space="preserve">soporte técnico </w:t>
            </w:r>
            <w:r w:rsidRPr="00A9542A">
              <w:rPr>
                <w:rFonts w:ascii="Calibri" w:hAnsi="Calibri" w:cs="Calibri"/>
                <w:sz w:val="22"/>
                <w:szCs w:val="22"/>
                <w:lang w:eastAsia="es-BO"/>
              </w:rPr>
              <w:t>para resolver problemas durante la ejecución del proyecto.</w:t>
            </w:r>
          </w:p>
          <w:p w14:paraId="43B09DE8" w14:textId="77777777" w:rsidR="00EC2D01" w:rsidRDefault="00EC2D01" w:rsidP="00EC2D01">
            <w:pPr>
              <w:ind w:left="720"/>
              <w:jc w:val="both"/>
              <w:rPr>
                <w:rFonts w:ascii="Calibri" w:hAnsi="Calibri" w:cs="Calibri"/>
                <w:sz w:val="22"/>
                <w:szCs w:val="22"/>
                <w:lang w:eastAsia="es-BO"/>
              </w:rPr>
            </w:pPr>
          </w:p>
          <w:p w14:paraId="69A6AD43" w14:textId="77777777" w:rsidR="00EC2D01" w:rsidRPr="00172DEF" w:rsidRDefault="00EC2D01" w:rsidP="00EC2D01">
            <w:pPr>
              <w:numPr>
                <w:ilvl w:val="0"/>
                <w:numId w:val="37"/>
              </w:numPr>
              <w:jc w:val="both"/>
              <w:rPr>
                <w:rFonts w:ascii="Calibri" w:hAnsi="Calibri" w:cs="Calibri"/>
                <w:sz w:val="22"/>
                <w:szCs w:val="22"/>
                <w:lang w:eastAsia="es-BO"/>
              </w:rPr>
            </w:pPr>
            <w:r w:rsidRPr="00A9542A">
              <w:rPr>
                <w:rFonts w:ascii="Calibri" w:hAnsi="Calibri" w:cs="Calibri"/>
                <w:sz w:val="22"/>
                <w:szCs w:val="22"/>
                <w:lang w:val="es-MX" w:eastAsia="es-BO"/>
              </w:rPr>
              <w:t>Generar informes diarios</w:t>
            </w:r>
            <w:r>
              <w:rPr>
                <w:rFonts w:ascii="Calibri" w:hAnsi="Calibri" w:cs="Calibri"/>
                <w:sz w:val="22"/>
                <w:szCs w:val="22"/>
                <w:lang w:val="es-MX" w:eastAsia="es-BO"/>
              </w:rPr>
              <w:t>, semanales y mensuales</w:t>
            </w:r>
            <w:r w:rsidRPr="00A9542A">
              <w:rPr>
                <w:rFonts w:ascii="Calibri" w:hAnsi="Calibri" w:cs="Calibri"/>
                <w:sz w:val="22"/>
                <w:szCs w:val="22"/>
                <w:lang w:val="es-MX" w:eastAsia="es-BO"/>
              </w:rPr>
              <w:t xml:space="preserve"> de </w:t>
            </w:r>
            <w:r>
              <w:rPr>
                <w:rFonts w:ascii="Calibri" w:hAnsi="Calibri" w:cs="Calibri"/>
                <w:sz w:val="22"/>
                <w:szCs w:val="22"/>
                <w:lang w:val="es-MX" w:eastAsia="es-BO"/>
              </w:rPr>
              <w:t xml:space="preserve">las </w:t>
            </w:r>
            <w:r w:rsidRPr="00A9542A">
              <w:rPr>
                <w:rFonts w:ascii="Calibri" w:hAnsi="Calibri" w:cs="Calibri"/>
                <w:sz w:val="22"/>
                <w:szCs w:val="22"/>
                <w:lang w:val="es-MX" w:eastAsia="es-BO"/>
              </w:rPr>
              <w:t xml:space="preserve">Actividades </w:t>
            </w:r>
            <w:r>
              <w:rPr>
                <w:rFonts w:ascii="Calibri" w:hAnsi="Calibri" w:cs="Calibri"/>
                <w:sz w:val="22"/>
                <w:szCs w:val="22"/>
                <w:lang w:val="es-MX" w:eastAsia="es-BO"/>
              </w:rPr>
              <w:t xml:space="preserve">llevadas a cabo a lo largo del proyecto </w:t>
            </w:r>
            <w:r w:rsidRPr="00A9542A">
              <w:rPr>
                <w:rFonts w:ascii="Calibri" w:hAnsi="Calibri" w:cs="Calibri"/>
                <w:sz w:val="22"/>
                <w:szCs w:val="22"/>
                <w:lang w:val="es-MX" w:eastAsia="es-BO"/>
              </w:rPr>
              <w:t>y</w:t>
            </w:r>
            <w:r>
              <w:rPr>
                <w:rFonts w:ascii="Calibri" w:hAnsi="Calibri" w:cs="Calibri"/>
                <w:sz w:val="22"/>
                <w:szCs w:val="22"/>
                <w:lang w:val="es-MX" w:eastAsia="es-BO"/>
              </w:rPr>
              <w:t xml:space="preserve"> presentar </w:t>
            </w:r>
            <w:r w:rsidRPr="00A9542A">
              <w:rPr>
                <w:rFonts w:ascii="Calibri" w:hAnsi="Calibri" w:cs="Calibri"/>
                <w:sz w:val="22"/>
                <w:szCs w:val="22"/>
                <w:lang w:val="es-MX" w:eastAsia="es-BO"/>
              </w:rPr>
              <w:t>un informe final al término del proyecto.</w:t>
            </w:r>
          </w:p>
          <w:p w14:paraId="3A51D754" w14:textId="77777777" w:rsidR="00EC2D01" w:rsidRDefault="00EC2D01" w:rsidP="00EC2D01">
            <w:pPr>
              <w:pStyle w:val="Prrafodelista"/>
              <w:rPr>
                <w:rFonts w:ascii="Calibri" w:hAnsi="Calibri" w:cs="Calibri"/>
                <w:sz w:val="22"/>
                <w:szCs w:val="22"/>
                <w:lang w:eastAsia="es-BO"/>
              </w:rPr>
            </w:pPr>
          </w:p>
          <w:p w14:paraId="70BE923F" w14:textId="77777777" w:rsidR="00EC2D01" w:rsidRPr="00172DEF" w:rsidRDefault="00EC2D01" w:rsidP="00EC2D01">
            <w:pPr>
              <w:numPr>
                <w:ilvl w:val="0"/>
                <w:numId w:val="37"/>
              </w:numPr>
              <w:rPr>
                <w:rFonts w:ascii="Calibri" w:hAnsi="Calibri" w:cs="Calibri"/>
                <w:sz w:val="22"/>
                <w:szCs w:val="22"/>
                <w:lang w:eastAsia="es-BO"/>
              </w:rPr>
            </w:pPr>
            <w:r w:rsidRPr="00172DEF">
              <w:rPr>
                <w:rFonts w:ascii="Calibri" w:hAnsi="Calibri" w:cs="Calibri"/>
                <w:sz w:val="22"/>
                <w:szCs w:val="22"/>
                <w:lang w:eastAsia="es-BO"/>
              </w:rPr>
              <w:t xml:space="preserve">Elaborar y presentar Informe Final de las actividades realizadas durante toda la ejecución del Servicio. </w:t>
            </w:r>
          </w:p>
          <w:p w14:paraId="59FD67D5" w14:textId="77777777" w:rsidR="00EC2D01" w:rsidRDefault="00EC2D01" w:rsidP="00EC2D01">
            <w:pPr>
              <w:ind w:left="720"/>
              <w:jc w:val="both"/>
              <w:rPr>
                <w:rFonts w:ascii="Calibri" w:hAnsi="Calibri" w:cs="Calibri"/>
                <w:sz w:val="22"/>
                <w:szCs w:val="22"/>
                <w:lang w:val="es-MX" w:eastAsia="es-BO"/>
              </w:rPr>
            </w:pPr>
          </w:p>
          <w:p w14:paraId="69853469"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eastAsia="es-BO"/>
              </w:rPr>
              <w:t xml:space="preserve">El personal del PROVEEDOR </w:t>
            </w:r>
            <w:r>
              <w:rPr>
                <w:rFonts w:ascii="Calibri" w:hAnsi="Calibri" w:cs="Calibri"/>
                <w:sz w:val="22"/>
                <w:szCs w:val="22"/>
                <w:lang w:val="es-BO" w:eastAsia="es-BO"/>
              </w:rPr>
              <w:t>encargado de brindar el apoyo técnico tiene</w:t>
            </w:r>
            <w:r w:rsidRPr="008C04DE">
              <w:rPr>
                <w:rFonts w:ascii="Calibri" w:hAnsi="Calibri" w:cs="Calibri"/>
                <w:sz w:val="22"/>
                <w:szCs w:val="22"/>
                <w:lang w:val="es-BO" w:eastAsia="es-BO"/>
              </w:rPr>
              <w:t xml:space="preserve"> la obligación de centralizar la información que se genere en campo y comunicar mediante reporte de operaciones diarias el estatus del proyecto a </w:t>
            </w:r>
            <w:r>
              <w:rPr>
                <w:rFonts w:ascii="Calibri" w:hAnsi="Calibri" w:cs="Calibri"/>
                <w:sz w:val="22"/>
                <w:szCs w:val="22"/>
                <w:lang w:val="es-BO" w:eastAsia="es-BO"/>
              </w:rPr>
              <w:t>la CONTRAPARTE</w:t>
            </w:r>
            <w:r w:rsidRPr="008C04DE">
              <w:rPr>
                <w:rFonts w:ascii="Calibri" w:hAnsi="Calibri" w:cs="Calibri"/>
                <w:sz w:val="22"/>
                <w:szCs w:val="22"/>
                <w:lang w:val="es-BO" w:eastAsia="es-BO"/>
              </w:rPr>
              <w:t xml:space="preserve"> de </w:t>
            </w:r>
            <w:r>
              <w:rPr>
                <w:rFonts w:ascii="Calibri" w:hAnsi="Calibri" w:cs="Calibri"/>
                <w:sz w:val="22"/>
                <w:szCs w:val="22"/>
                <w:lang w:val="es-BO" w:eastAsia="es-BO"/>
              </w:rPr>
              <w:t>YPFB</w:t>
            </w:r>
            <w:r w:rsidRPr="008C04DE">
              <w:rPr>
                <w:rFonts w:ascii="Calibri" w:hAnsi="Calibri" w:cs="Calibri"/>
                <w:sz w:val="22"/>
                <w:szCs w:val="22"/>
                <w:lang w:val="es-BO" w:eastAsia="es-BO"/>
              </w:rPr>
              <w:t xml:space="preserve"> en Santa Cruz.</w:t>
            </w:r>
          </w:p>
          <w:p w14:paraId="36389EC6" w14:textId="77777777" w:rsidR="00EC2D01" w:rsidRDefault="00EC2D01" w:rsidP="00EC2D01">
            <w:pPr>
              <w:jc w:val="both"/>
              <w:rPr>
                <w:rFonts w:ascii="Calibri" w:hAnsi="Calibri" w:cs="Calibri"/>
                <w:sz w:val="22"/>
                <w:szCs w:val="22"/>
                <w:lang w:val="es-BO" w:eastAsia="es-BO"/>
              </w:rPr>
            </w:pPr>
          </w:p>
          <w:p w14:paraId="352FEAB8" w14:textId="77777777" w:rsidR="00EC2D01" w:rsidRDefault="00EC2D01" w:rsidP="00EC2D01">
            <w:pPr>
              <w:jc w:val="both"/>
              <w:rPr>
                <w:rFonts w:ascii="Calibri" w:hAnsi="Calibri" w:cs="Calibri"/>
                <w:sz w:val="22"/>
                <w:szCs w:val="22"/>
                <w:lang w:val="es-BO" w:eastAsia="es-BO"/>
              </w:rPr>
            </w:pPr>
          </w:p>
          <w:p w14:paraId="0A4C780D" w14:textId="77777777" w:rsidR="00EC2D01" w:rsidRDefault="00EC2D01" w:rsidP="00EC2D01">
            <w:pPr>
              <w:jc w:val="both"/>
              <w:rPr>
                <w:rFonts w:ascii="Calibri" w:hAnsi="Calibri" w:cs="Calibri"/>
                <w:sz w:val="22"/>
                <w:szCs w:val="22"/>
                <w:lang w:val="es-BO" w:eastAsia="es-BO"/>
              </w:rPr>
            </w:pPr>
            <w:r w:rsidRPr="00DB391E">
              <w:rPr>
                <w:rFonts w:ascii="Calibri" w:hAnsi="Calibri" w:cs="Calibri"/>
                <w:b/>
                <w:sz w:val="22"/>
                <w:szCs w:val="22"/>
                <w:lang w:val="es-BO" w:eastAsia="es-BO"/>
              </w:rPr>
              <w:t xml:space="preserve">ACTIVIDADES EN LA ETAPA DE </w:t>
            </w:r>
            <w:r>
              <w:rPr>
                <w:rFonts w:ascii="Calibri" w:hAnsi="Calibri" w:cs="Calibri"/>
                <w:b/>
                <w:sz w:val="22"/>
                <w:szCs w:val="22"/>
                <w:lang w:val="es-BO" w:eastAsia="es-BO"/>
              </w:rPr>
              <w:t xml:space="preserve">PROCESAMIENTO E INTERPRETACIÓN </w:t>
            </w:r>
            <w:r w:rsidRPr="00DB391E">
              <w:rPr>
                <w:rFonts w:ascii="Calibri" w:hAnsi="Calibri" w:cs="Calibri"/>
                <w:b/>
                <w:sz w:val="22"/>
                <w:szCs w:val="22"/>
                <w:lang w:val="es-BO" w:eastAsia="es-BO"/>
              </w:rPr>
              <w:t>DE DATOS MAGNETOTELÚRICOS</w:t>
            </w:r>
            <w:r>
              <w:rPr>
                <w:rFonts w:ascii="Calibri" w:hAnsi="Calibri" w:cs="Calibri"/>
                <w:sz w:val="22"/>
                <w:szCs w:val="22"/>
                <w:lang w:val="es-BO" w:eastAsia="es-BO"/>
              </w:rPr>
              <w:t>.</w:t>
            </w:r>
          </w:p>
          <w:p w14:paraId="32A65115" w14:textId="77777777" w:rsidR="00EC2D01" w:rsidRDefault="00EC2D01" w:rsidP="00EC2D01">
            <w:pPr>
              <w:jc w:val="both"/>
              <w:rPr>
                <w:rFonts w:ascii="Calibri" w:hAnsi="Calibri" w:cs="Calibri"/>
                <w:sz w:val="22"/>
                <w:szCs w:val="22"/>
                <w:lang w:val="es-BO" w:eastAsia="es-BO"/>
              </w:rPr>
            </w:pPr>
          </w:p>
          <w:p w14:paraId="31815B9C" w14:textId="77777777" w:rsidR="00EC2D01" w:rsidRDefault="00EC2D01" w:rsidP="00EC2D01">
            <w:pPr>
              <w:jc w:val="both"/>
              <w:rPr>
                <w:rFonts w:ascii="Calibri" w:hAnsi="Calibri" w:cs="Calibri"/>
                <w:sz w:val="22"/>
                <w:szCs w:val="22"/>
                <w:lang w:val="es-BO" w:eastAsia="es-BO"/>
              </w:rPr>
            </w:pPr>
            <w:r w:rsidRPr="00A9542A">
              <w:rPr>
                <w:rFonts w:ascii="Calibri" w:hAnsi="Calibri" w:cs="Calibri"/>
                <w:sz w:val="22"/>
                <w:szCs w:val="22"/>
                <w:lang w:val="es-BO" w:eastAsia="es-BO"/>
              </w:rPr>
              <w:t>Durante la ejecución de los Servicios, el</w:t>
            </w:r>
            <w:r>
              <w:rPr>
                <w:rFonts w:ascii="Calibri" w:hAnsi="Calibri" w:cs="Calibri"/>
                <w:sz w:val="22"/>
                <w:szCs w:val="22"/>
                <w:lang w:eastAsia="es-BO"/>
              </w:rPr>
              <w:t xml:space="preserve"> personal del PROVEEDOR</w:t>
            </w:r>
            <w:r>
              <w:rPr>
                <w:rFonts w:ascii="Calibri" w:hAnsi="Calibri" w:cs="Calibri"/>
                <w:sz w:val="22"/>
                <w:szCs w:val="22"/>
                <w:lang w:val="es-BO" w:eastAsia="es-BO"/>
              </w:rPr>
              <w:t xml:space="preserve"> a cargo de dar el apoyo técnico en la etapa de procesamiento de datos </w:t>
            </w:r>
            <w:proofErr w:type="spellStart"/>
            <w:r>
              <w:rPr>
                <w:rFonts w:ascii="Calibri" w:hAnsi="Calibri" w:cs="Calibri"/>
                <w:sz w:val="22"/>
                <w:szCs w:val="22"/>
                <w:lang w:val="es-BO" w:eastAsia="es-BO"/>
              </w:rPr>
              <w:t>Magnetotelúricos</w:t>
            </w:r>
            <w:proofErr w:type="spellEnd"/>
            <w:r>
              <w:rPr>
                <w:rFonts w:ascii="Calibri" w:hAnsi="Calibri" w:cs="Calibri"/>
                <w:sz w:val="22"/>
                <w:szCs w:val="22"/>
                <w:lang w:val="es-BO" w:eastAsia="es-BO"/>
              </w:rPr>
              <w:t xml:space="preserve"> será responsable de</w:t>
            </w:r>
            <w:r w:rsidRPr="00A9542A">
              <w:rPr>
                <w:rFonts w:ascii="Calibri" w:hAnsi="Calibri" w:cs="Calibri"/>
                <w:sz w:val="22"/>
                <w:szCs w:val="22"/>
                <w:lang w:val="es-BO" w:eastAsia="es-BO"/>
              </w:rPr>
              <w:t>:</w:t>
            </w:r>
          </w:p>
          <w:p w14:paraId="4AA4465D" w14:textId="77777777" w:rsidR="00EC2D01" w:rsidRDefault="00EC2D01" w:rsidP="00EC2D01">
            <w:pPr>
              <w:jc w:val="both"/>
              <w:rPr>
                <w:rFonts w:ascii="Calibri" w:hAnsi="Calibri" w:cs="Calibri"/>
                <w:sz w:val="22"/>
                <w:szCs w:val="22"/>
                <w:lang w:val="es-BO" w:eastAsia="es-BO"/>
              </w:rPr>
            </w:pPr>
          </w:p>
          <w:p w14:paraId="1B2C3DB2"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eastAsia="es-BO"/>
              </w:rPr>
              <w:lastRenderedPageBreak/>
              <w:t>Apoyo Técnico</w:t>
            </w:r>
            <w:r>
              <w:rPr>
                <w:rFonts w:ascii="Calibri" w:hAnsi="Calibri" w:cs="Calibri"/>
                <w:sz w:val="22"/>
                <w:szCs w:val="22"/>
                <w:lang w:val="es-BO" w:eastAsia="es-BO"/>
              </w:rPr>
              <w:t xml:space="preserve"> de la fase de Procesamiento Final.</w:t>
            </w:r>
          </w:p>
          <w:p w14:paraId="0B479C53"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val="es-BO" w:eastAsia="es-BO"/>
              </w:rPr>
              <w:t>Realizar el control de calidad de las curvas y en la corrección SS con el método TDEM.</w:t>
            </w:r>
          </w:p>
          <w:p w14:paraId="5544DAA4"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val="es-BO" w:eastAsia="es-BO"/>
              </w:rPr>
              <w:t>Control de calidad en el procesamiento 1D.</w:t>
            </w:r>
          </w:p>
          <w:p w14:paraId="4D84B226"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val="es-BO" w:eastAsia="es-BO"/>
              </w:rPr>
              <w:t>Control de calidad en la inversión de perfiles 2D en los modos TE-TM y TE+TM.</w:t>
            </w:r>
          </w:p>
          <w:p w14:paraId="76B33D35"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val="es-BO" w:eastAsia="es-BO"/>
              </w:rPr>
              <w:t>Control de calidad en la realización de productos (Mapas, Perfiles, Modelos, etc.)</w:t>
            </w:r>
          </w:p>
          <w:p w14:paraId="55401F8D"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val="es-BO" w:eastAsia="es-BO"/>
              </w:rPr>
              <w:t>Procesamiento en Paralelo: Se deberá realizar el procesamiento simultáneo en paralelo al que realizará la contratista, de tal forma de que Y.P.F.B. pueda tener certeza de que los trabajos de procesamiento de los datos se están llevando a cabo de una manera correcta.</w:t>
            </w:r>
          </w:p>
          <w:p w14:paraId="18074376" w14:textId="77777777" w:rsidR="00EC2D01" w:rsidRDefault="00EC2D01" w:rsidP="00EC2D01">
            <w:pPr>
              <w:numPr>
                <w:ilvl w:val="0"/>
                <w:numId w:val="44"/>
              </w:numPr>
              <w:jc w:val="both"/>
              <w:rPr>
                <w:rFonts w:ascii="Calibri" w:hAnsi="Calibri" w:cs="Calibri"/>
                <w:sz w:val="22"/>
                <w:szCs w:val="22"/>
                <w:lang w:val="es-BO" w:eastAsia="es-BO"/>
              </w:rPr>
            </w:pPr>
            <w:r>
              <w:rPr>
                <w:rFonts w:ascii="Calibri" w:hAnsi="Calibri" w:cs="Calibri"/>
                <w:sz w:val="22"/>
                <w:szCs w:val="22"/>
                <w:lang w:val="es-BO" w:eastAsia="es-BO"/>
              </w:rPr>
              <w:t xml:space="preserve">Control de calidad y trabajo simultaneo en la Interpretación y los modelos 2D y 3D generados para el área. </w:t>
            </w:r>
          </w:p>
          <w:p w14:paraId="69B3B42C" w14:textId="77777777" w:rsidR="00EC2D01" w:rsidRDefault="00EC2D01" w:rsidP="00EC2D01">
            <w:pPr>
              <w:ind w:left="720"/>
              <w:jc w:val="both"/>
              <w:rPr>
                <w:rFonts w:ascii="Calibri" w:hAnsi="Calibri" w:cs="Calibri"/>
                <w:sz w:val="22"/>
                <w:szCs w:val="22"/>
                <w:lang w:val="es-BO" w:eastAsia="es-BO"/>
              </w:rPr>
            </w:pPr>
          </w:p>
          <w:p w14:paraId="2E13DF91"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El PROVEEDOR deberá contar con un software de procesamiento y modelado avanzado (MT 1D, MT 2D Y TEM), que le permita integrar datos de otros métodos geofísicos, modelos geológicos y registros de pozos que permitan la obtención de modelos controlados y una interpretación más robusta.</w:t>
            </w:r>
          </w:p>
          <w:p w14:paraId="4B748083" w14:textId="77777777" w:rsidR="00EC2D01" w:rsidRDefault="00EC2D01" w:rsidP="00EC2D01">
            <w:pPr>
              <w:jc w:val="both"/>
              <w:rPr>
                <w:rFonts w:ascii="Calibri" w:hAnsi="Calibri" w:cs="Calibri"/>
                <w:sz w:val="22"/>
                <w:szCs w:val="22"/>
                <w:lang w:val="es-BO" w:eastAsia="es-BO"/>
              </w:rPr>
            </w:pPr>
          </w:p>
          <w:p w14:paraId="4F72FC54"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Licencias: Se deberá contar con 2 licencias para el Software a utilizar, de tal manera que se pueda trabajar en el campamento base para hacer el procesamiento preliminar y en el centro de procesamiento en Santa Cruz de forma simultánea o en caso de que el cliente requiera trabajar de forma directa.</w:t>
            </w:r>
          </w:p>
          <w:p w14:paraId="0946FB16" w14:textId="77777777" w:rsidR="00EC2D01" w:rsidRDefault="00EC2D01" w:rsidP="00EC2D01">
            <w:pPr>
              <w:jc w:val="both"/>
              <w:rPr>
                <w:rFonts w:ascii="Calibri" w:hAnsi="Calibri" w:cs="Calibri"/>
                <w:sz w:val="22"/>
                <w:szCs w:val="22"/>
                <w:lang w:val="es-BO" w:eastAsia="es-BO"/>
              </w:rPr>
            </w:pPr>
          </w:p>
          <w:p w14:paraId="031B22EF"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 xml:space="preserve">Software de Representación de Resultados: Una vez obtenidos los resultados del procesamiento, se deberá contar con un set de programas que permitan realizar los productos finales (Mapas a diferentes profundidades, Perfiles </w:t>
            </w:r>
            <w:proofErr w:type="spellStart"/>
            <w:r>
              <w:rPr>
                <w:rFonts w:ascii="Calibri" w:hAnsi="Calibri" w:cs="Calibri"/>
                <w:sz w:val="22"/>
                <w:szCs w:val="22"/>
                <w:lang w:val="es-BO" w:eastAsia="es-BO"/>
              </w:rPr>
              <w:t>Geoeléctricos</w:t>
            </w:r>
            <w:proofErr w:type="spellEnd"/>
            <w:r>
              <w:rPr>
                <w:rFonts w:ascii="Calibri" w:hAnsi="Calibri" w:cs="Calibri"/>
                <w:sz w:val="22"/>
                <w:szCs w:val="22"/>
                <w:lang w:val="es-BO" w:eastAsia="es-BO"/>
              </w:rPr>
              <w:t xml:space="preserve">, </w:t>
            </w:r>
            <w:proofErr w:type="spellStart"/>
            <w:r>
              <w:rPr>
                <w:rFonts w:ascii="Calibri" w:hAnsi="Calibri" w:cs="Calibri"/>
                <w:sz w:val="22"/>
                <w:szCs w:val="22"/>
                <w:lang w:val="es-BO" w:eastAsia="es-BO"/>
              </w:rPr>
              <w:t>Pseudo</w:t>
            </w:r>
            <w:proofErr w:type="spellEnd"/>
            <w:r>
              <w:rPr>
                <w:rFonts w:ascii="Calibri" w:hAnsi="Calibri" w:cs="Calibri"/>
                <w:sz w:val="22"/>
                <w:szCs w:val="22"/>
                <w:lang w:val="es-BO" w:eastAsia="es-BO"/>
              </w:rPr>
              <w:t xml:space="preserve"> 3D, etc.)</w:t>
            </w:r>
          </w:p>
          <w:p w14:paraId="4317D72F" w14:textId="77777777" w:rsidR="00EC2D01" w:rsidRDefault="00EC2D01" w:rsidP="00EC2D01">
            <w:pPr>
              <w:ind w:left="214"/>
              <w:jc w:val="both"/>
              <w:rPr>
                <w:rFonts w:ascii="Calibri" w:hAnsi="Calibri" w:cs="Calibri"/>
                <w:sz w:val="22"/>
                <w:szCs w:val="22"/>
                <w:lang w:val="es-BO" w:eastAsia="es-BO"/>
              </w:rPr>
            </w:pPr>
          </w:p>
          <w:p w14:paraId="04A6EDF0" w14:textId="77777777" w:rsidR="00EC2D01" w:rsidRPr="00467A56" w:rsidRDefault="00EC2D01" w:rsidP="00EC2D01">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 xml:space="preserve">PROVEEDOR </w:t>
            </w:r>
            <w:r w:rsidRPr="00467A56">
              <w:rPr>
                <w:rFonts w:ascii="Calibri" w:hAnsi="Calibri" w:cs="Calibri"/>
                <w:sz w:val="22"/>
                <w:szCs w:val="22"/>
                <w:lang w:val="es-BO" w:eastAsia="es-BO"/>
              </w:rPr>
              <w:t xml:space="preserve">es responsable de la legitimidad de la adquisición y/o compra de licencias y/o permisos para la utilización de Software respectivos. </w:t>
            </w:r>
          </w:p>
          <w:p w14:paraId="1302BBB9" w14:textId="77777777" w:rsidR="00EC2D01" w:rsidRPr="00467A56" w:rsidRDefault="00EC2D01" w:rsidP="00EC2D01">
            <w:pPr>
              <w:shd w:val="clear" w:color="auto" w:fill="FFFFFF"/>
              <w:jc w:val="both"/>
              <w:rPr>
                <w:rFonts w:ascii="Calibri" w:hAnsi="Calibri" w:cs="Calibri"/>
                <w:sz w:val="22"/>
                <w:szCs w:val="22"/>
                <w:lang w:val="es-BO" w:eastAsia="es-BO"/>
              </w:rPr>
            </w:pPr>
          </w:p>
          <w:p w14:paraId="6AE87023" w14:textId="77777777" w:rsidR="00EC2D01" w:rsidRPr="00467A56" w:rsidRDefault="00EC2D01" w:rsidP="00EC2D01">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PROPONENTE</w:t>
            </w:r>
            <w:r w:rsidRPr="00467A56">
              <w:rPr>
                <w:rFonts w:ascii="Calibri" w:hAnsi="Calibri" w:cs="Calibri"/>
                <w:sz w:val="22"/>
                <w:szCs w:val="22"/>
                <w:lang w:val="es-BO" w:eastAsia="es-BO"/>
              </w:rPr>
              <w:t xml:space="preserve"> en su </w:t>
            </w:r>
            <w:r>
              <w:rPr>
                <w:rFonts w:ascii="Calibri" w:hAnsi="Calibri" w:cs="Calibri"/>
                <w:sz w:val="22"/>
                <w:szCs w:val="22"/>
                <w:lang w:val="es-BO" w:eastAsia="es-BO"/>
              </w:rPr>
              <w:t>propuesta</w:t>
            </w:r>
            <w:r w:rsidRPr="00467A56">
              <w:rPr>
                <w:rFonts w:ascii="Calibri" w:hAnsi="Calibri" w:cs="Calibri"/>
                <w:sz w:val="22"/>
                <w:szCs w:val="22"/>
                <w:lang w:val="es-BO" w:eastAsia="es-BO"/>
              </w:rPr>
              <w:t xml:space="preserve"> técnica deberá presentar una carta o algún documento de respaldo que asegure la legitimidad de las licencias a utilizar. </w:t>
            </w:r>
          </w:p>
          <w:p w14:paraId="7222D6F0" w14:textId="77777777" w:rsidR="00EC2D01" w:rsidRDefault="00EC2D01" w:rsidP="00EC2D01">
            <w:pPr>
              <w:ind w:left="214"/>
              <w:jc w:val="both"/>
              <w:rPr>
                <w:rFonts w:ascii="Calibri" w:hAnsi="Calibri" w:cs="Calibri"/>
                <w:sz w:val="22"/>
                <w:szCs w:val="22"/>
                <w:lang w:val="es-BO" w:eastAsia="es-BO"/>
              </w:rPr>
            </w:pPr>
          </w:p>
          <w:p w14:paraId="3D9CA881" w14:textId="77777777" w:rsidR="00EC2D01" w:rsidRPr="00F21212"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El PROVEEDOR deberá realizar sus actividades dentro del marco de la normativa siguiente</w:t>
            </w:r>
            <w:r w:rsidRPr="00F21212">
              <w:rPr>
                <w:rFonts w:ascii="Calibri" w:hAnsi="Calibri" w:cs="Calibri"/>
                <w:sz w:val="22"/>
                <w:szCs w:val="22"/>
                <w:lang w:val="es-BO" w:eastAsia="es-BO"/>
              </w:rPr>
              <w:t xml:space="preserve">: </w:t>
            </w:r>
          </w:p>
          <w:p w14:paraId="3DF92552" w14:textId="77777777" w:rsidR="00EC2D01" w:rsidRPr="00F21212" w:rsidRDefault="00EC2D01" w:rsidP="00EC2D01">
            <w:pPr>
              <w:jc w:val="both"/>
              <w:rPr>
                <w:rFonts w:ascii="Calibri" w:hAnsi="Calibri" w:cs="Calibri"/>
                <w:sz w:val="22"/>
                <w:szCs w:val="22"/>
                <w:lang w:val="es-BO" w:eastAsia="es-BO"/>
              </w:rPr>
            </w:pPr>
          </w:p>
          <w:p w14:paraId="1A198712" w14:textId="77777777" w:rsidR="00EC2D01" w:rsidRDefault="00EC2D01" w:rsidP="00EC2D01">
            <w:pPr>
              <w:numPr>
                <w:ilvl w:val="0"/>
                <w:numId w:val="39"/>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la</w:t>
            </w:r>
            <w:r>
              <w:rPr>
                <w:rFonts w:ascii="Calibri" w:hAnsi="Calibri" w:cs="Calibri"/>
                <w:sz w:val="22"/>
                <w:szCs w:val="22"/>
                <w:lang w:val="es-BO" w:eastAsia="es-BO"/>
              </w:rPr>
              <w:t xml:space="preserve"> Ley</w:t>
            </w:r>
            <w:r w:rsidRPr="00F21212">
              <w:rPr>
                <w:rFonts w:ascii="Calibri" w:hAnsi="Calibri" w:cs="Calibri"/>
                <w:sz w:val="22"/>
                <w:szCs w:val="22"/>
                <w:lang w:val="es-BO" w:eastAsia="es-BO"/>
              </w:rPr>
              <w:t xml:space="preserve"> N°1333 (27 de abril de 1992), y los reglamentos a la ley del medio ambiente aprobados mediante Decreto Supremo N°24176 (08 de diciembre de 1995), así como lo establecido en el Reglamento General de Áreas Protegidas (aprobado por Decreto Supremo N°24781).</w:t>
            </w:r>
          </w:p>
          <w:p w14:paraId="605F6D91" w14:textId="77777777" w:rsidR="00EC2D01" w:rsidRPr="00F21212" w:rsidRDefault="00EC2D01" w:rsidP="00EC2D01">
            <w:pPr>
              <w:ind w:left="709"/>
              <w:jc w:val="both"/>
              <w:rPr>
                <w:rFonts w:ascii="Calibri" w:hAnsi="Calibri" w:cs="Calibri"/>
                <w:sz w:val="22"/>
                <w:szCs w:val="22"/>
                <w:lang w:val="es-BO" w:eastAsia="es-BO"/>
              </w:rPr>
            </w:pPr>
          </w:p>
          <w:p w14:paraId="47FB3E13" w14:textId="77777777" w:rsidR="00EC2D01" w:rsidRDefault="00EC2D01" w:rsidP="00EC2D01">
            <w:pPr>
              <w:numPr>
                <w:ilvl w:val="0"/>
                <w:numId w:val="39"/>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el Decreto Ley 16998 de Higiene, Seguridad Ocupacional y Bienest</w:t>
            </w:r>
            <w:r>
              <w:rPr>
                <w:rFonts w:ascii="Calibri" w:hAnsi="Calibri" w:cs="Calibri"/>
                <w:sz w:val="22"/>
                <w:szCs w:val="22"/>
                <w:lang w:val="es-BO" w:eastAsia="es-BO"/>
              </w:rPr>
              <w:t>ar conforme a normativa vigente.</w:t>
            </w:r>
          </w:p>
          <w:p w14:paraId="0C89360C" w14:textId="77777777" w:rsidR="00EC2D01" w:rsidRDefault="00EC2D01" w:rsidP="00EC2D01">
            <w:pPr>
              <w:pStyle w:val="Prrafodelista"/>
              <w:rPr>
                <w:rFonts w:ascii="Calibri" w:hAnsi="Calibri" w:cs="Calibri"/>
                <w:sz w:val="22"/>
                <w:szCs w:val="22"/>
                <w:lang w:val="es-BO" w:eastAsia="es-BO"/>
              </w:rPr>
            </w:pPr>
          </w:p>
          <w:p w14:paraId="6A51CA87" w14:textId="77777777" w:rsidR="00EC2D01" w:rsidRDefault="00EC2D01" w:rsidP="00EC2D01">
            <w:pPr>
              <w:numPr>
                <w:ilvl w:val="0"/>
                <w:numId w:val="39"/>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Cumpliment</w:t>
            </w:r>
            <w:r>
              <w:rPr>
                <w:rFonts w:ascii="Calibri" w:hAnsi="Calibri" w:cs="Calibri"/>
                <w:sz w:val="22"/>
                <w:szCs w:val="22"/>
                <w:lang w:val="es-BO" w:eastAsia="es-BO"/>
              </w:rPr>
              <w:t xml:space="preserve">o de las políticas de YPFB </w:t>
            </w:r>
            <w:r w:rsidRPr="00F21212">
              <w:rPr>
                <w:rFonts w:ascii="Calibri" w:hAnsi="Calibri" w:cs="Calibri"/>
                <w:sz w:val="22"/>
                <w:szCs w:val="22"/>
                <w:lang w:val="es-BO" w:eastAsia="es-BO"/>
              </w:rPr>
              <w:t xml:space="preserve">de Alcohol y Drogas, Suspensión de Tareas, de Relacionamiento Comunitario y de SSA. </w:t>
            </w:r>
          </w:p>
          <w:p w14:paraId="5ED39C58" w14:textId="77777777" w:rsidR="00EC2D01" w:rsidRPr="00F21212" w:rsidRDefault="00EC2D01" w:rsidP="00EC2D01">
            <w:pPr>
              <w:ind w:left="709"/>
              <w:jc w:val="both"/>
              <w:rPr>
                <w:rFonts w:ascii="Calibri" w:hAnsi="Calibri" w:cs="Calibri"/>
                <w:sz w:val="22"/>
                <w:szCs w:val="22"/>
                <w:lang w:val="es-BO" w:eastAsia="es-BO"/>
              </w:rPr>
            </w:pPr>
          </w:p>
          <w:p w14:paraId="7721CD1C" w14:textId="77777777" w:rsidR="00EC2D01" w:rsidRDefault="00EC2D01" w:rsidP="00EC2D01">
            <w:pPr>
              <w:numPr>
                <w:ilvl w:val="0"/>
                <w:numId w:val="39"/>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dispuesto en el Estudio de Evaluación de Impacto Ambiental del Proyecto.</w:t>
            </w:r>
          </w:p>
          <w:p w14:paraId="66C68FA6" w14:textId="77777777" w:rsidR="00EC2D01" w:rsidRDefault="00EC2D01" w:rsidP="00EC2D01">
            <w:pPr>
              <w:ind w:left="709"/>
              <w:jc w:val="both"/>
              <w:rPr>
                <w:rFonts w:ascii="Calibri" w:hAnsi="Calibri" w:cs="Calibri"/>
                <w:sz w:val="22"/>
                <w:szCs w:val="22"/>
                <w:lang w:val="es-BO" w:eastAsia="es-BO"/>
              </w:rPr>
            </w:pPr>
          </w:p>
          <w:p w14:paraId="6A81C378" w14:textId="77777777" w:rsidR="00EC2D01" w:rsidRDefault="00EC2D01" w:rsidP="00EC2D01">
            <w:pPr>
              <w:numPr>
                <w:ilvl w:val="0"/>
                <w:numId w:val="39"/>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 xml:space="preserve">Cumplimiento de los procedimientos del Proyecto para MEDEVAC y manejo de Incidentes. </w:t>
            </w:r>
          </w:p>
          <w:p w14:paraId="0F34CF94" w14:textId="77777777" w:rsidR="00EC2D01" w:rsidRPr="00F21212" w:rsidRDefault="00EC2D01" w:rsidP="00EC2D01">
            <w:pPr>
              <w:ind w:left="709"/>
              <w:jc w:val="both"/>
              <w:rPr>
                <w:rFonts w:ascii="Calibri" w:hAnsi="Calibri" w:cs="Calibri"/>
                <w:sz w:val="22"/>
                <w:szCs w:val="22"/>
                <w:lang w:val="es-BO" w:eastAsia="es-BO"/>
              </w:rPr>
            </w:pPr>
          </w:p>
          <w:p w14:paraId="780C1357" w14:textId="77777777" w:rsidR="00EC2D01" w:rsidRPr="00EB1A77" w:rsidRDefault="00EC2D01" w:rsidP="00EC2D01">
            <w:pPr>
              <w:numPr>
                <w:ilvl w:val="0"/>
                <w:numId w:val="39"/>
              </w:numPr>
              <w:ind w:left="709"/>
              <w:jc w:val="both"/>
              <w:rPr>
                <w:rFonts w:ascii="Calibri" w:hAnsi="Calibri" w:cs="Calibri"/>
                <w:sz w:val="22"/>
                <w:szCs w:val="22"/>
                <w:lang w:val="es-BO" w:eastAsia="es-BO"/>
              </w:rPr>
            </w:pPr>
            <w:r w:rsidRPr="00EB1A77">
              <w:rPr>
                <w:rFonts w:ascii="Calibri" w:hAnsi="Calibri" w:cs="Calibri"/>
                <w:sz w:val="22"/>
                <w:szCs w:val="22"/>
                <w:lang w:val="es-BO" w:eastAsia="es-BO"/>
              </w:rPr>
              <w:lastRenderedPageBreak/>
              <w:t xml:space="preserve">En caso de que el Contratista utilice vehículos propios para transporte de personal, deberán estar habilitados por conforme las normas YPFB (Seguridad Vehicular). </w:t>
            </w:r>
          </w:p>
          <w:p w14:paraId="024EE1C0" w14:textId="77777777" w:rsidR="00EC2D01" w:rsidRPr="003807B0" w:rsidRDefault="00EC2D01" w:rsidP="00EC2D01">
            <w:pPr>
              <w:jc w:val="both"/>
              <w:rPr>
                <w:rFonts w:ascii="Calibri" w:hAnsi="Calibri" w:cs="Calibri"/>
                <w:b/>
                <w:bCs/>
                <w:sz w:val="22"/>
                <w:szCs w:val="22"/>
                <w:lang w:val="es-BO" w:eastAsia="es-BO"/>
              </w:rPr>
            </w:pPr>
          </w:p>
        </w:tc>
      </w:tr>
      <w:tr w:rsidR="00EC2D01" w:rsidRPr="000A516A" w14:paraId="021899AD" w14:textId="77777777" w:rsidTr="00EC2D01">
        <w:trPr>
          <w:trHeight w:val="475"/>
        </w:trPr>
        <w:tc>
          <w:tcPr>
            <w:tcW w:w="9356" w:type="dxa"/>
            <w:shd w:val="clear" w:color="auto" w:fill="BDD6EE"/>
            <w:vAlign w:val="center"/>
          </w:tcPr>
          <w:p w14:paraId="0DC60E20" w14:textId="77777777" w:rsidR="00EC2D01" w:rsidRPr="000577FD" w:rsidRDefault="00EC2D01" w:rsidP="00EC2D01">
            <w:pPr>
              <w:jc w:val="both"/>
              <w:rPr>
                <w:rFonts w:ascii="Calibri" w:hAnsi="Calibri" w:cs="Calibri"/>
                <w:b/>
                <w:bCs/>
                <w:sz w:val="22"/>
                <w:szCs w:val="22"/>
                <w:lang w:eastAsia="es-BO"/>
              </w:rPr>
            </w:pPr>
            <w:r w:rsidRPr="00B54B5F">
              <w:rPr>
                <w:rFonts w:ascii="Calibri" w:hAnsi="Calibri" w:cs="Calibri"/>
                <w:b/>
                <w:bCs/>
                <w:sz w:val="22"/>
                <w:szCs w:val="22"/>
                <w:lang w:eastAsia="es-BO"/>
              </w:rPr>
              <w:lastRenderedPageBreak/>
              <w:t>PLAN DE TRABAJO</w:t>
            </w:r>
          </w:p>
        </w:tc>
      </w:tr>
      <w:tr w:rsidR="00EC2D01" w:rsidRPr="000A516A" w14:paraId="235AE588" w14:textId="77777777" w:rsidTr="00EC2D01">
        <w:trPr>
          <w:trHeight w:val="475"/>
        </w:trPr>
        <w:tc>
          <w:tcPr>
            <w:tcW w:w="9356" w:type="dxa"/>
            <w:shd w:val="clear" w:color="auto" w:fill="auto"/>
            <w:vAlign w:val="center"/>
          </w:tcPr>
          <w:p w14:paraId="04CC303B" w14:textId="77777777" w:rsidR="00EC2D01" w:rsidRDefault="00EC2D01" w:rsidP="00EC2D01">
            <w:pPr>
              <w:spacing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El proyecto de Adquisición Integral Magnetotelúrica Subandino Norte se pretende desarrollar en 2 Fases o etapas consecutivas, las cuales iniciarán con la adquisición de la Fase I ubicadas en el área </w:t>
            </w:r>
            <w:proofErr w:type="spellStart"/>
            <w:r>
              <w:rPr>
                <w:rFonts w:ascii="Calibri" w:hAnsi="Calibri" w:cs="Calibri"/>
                <w:sz w:val="22"/>
                <w:szCs w:val="22"/>
                <w:lang w:val="es-BO" w:eastAsia="es-BO"/>
              </w:rPr>
              <w:t>Lliquimuni</w:t>
            </w:r>
            <w:proofErr w:type="spellEnd"/>
            <w:r>
              <w:rPr>
                <w:rFonts w:ascii="Calibri" w:hAnsi="Calibri" w:cs="Calibri"/>
                <w:sz w:val="22"/>
                <w:szCs w:val="22"/>
                <w:lang w:val="es-BO" w:eastAsia="es-BO"/>
              </w:rPr>
              <w:t xml:space="preserve">,  posteriormente la Fase II que comprende las áreas (Rio Hondo y </w:t>
            </w:r>
            <w:proofErr w:type="spellStart"/>
            <w:r>
              <w:rPr>
                <w:rFonts w:ascii="Calibri" w:hAnsi="Calibri" w:cs="Calibri"/>
                <w:sz w:val="22"/>
                <w:szCs w:val="22"/>
                <w:lang w:val="es-BO" w:eastAsia="es-BO"/>
              </w:rPr>
              <w:t>Tuichi</w:t>
            </w:r>
            <w:proofErr w:type="spellEnd"/>
            <w:r>
              <w:rPr>
                <w:rFonts w:ascii="Calibri" w:hAnsi="Calibri" w:cs="Calibri"/>
                <w:sz w:val="22"/>
                <w:szCs w:val="22"/>
                <w:lang w:val="es-BO" w:eastAsia="es-BO"/>
              </w:rPr>
              <w:t xml:space="preserve">)  y finalizarán en el área </w:t>
            </w:r>
            <w:proofErr w:type="spellStart"/>
            <w:r>
              <w:rPr>
                <w:rFonts w:ascii="Calibri" w:hAnsi="Calibri" w:cs="Calibri"/>
                <w:sz w:val="22"/>
                <w:szCs w:val="22"/>
                <w:lang w:val="es-BO" w:eastAsia="es-BO"/>
              </w:rPr>
              <w:t>Madidi</w:t>
            </w:r>
            <w:proofErr w:type="spellEnd"/>
            <w:r>
              <w:rPr>
                <w:rFonts w:ascii="Calibri" w:hAnsi="Calibri" w:cs="Calibri"/>
                <w:sz w:val="22"/>
                <w:szCs w:val="22"/>
                <w:lang w:val="es-BO" w:eastAsia="es-BO"/>
              </w:rPr>
              <w:t xml:space="preserve">. </w:t>
            </w:r>
          </w:p>
          <w:p w14:paraId="28630B9F" w14:textId="77777777" w:rsidR="00EC2D01" w:rsidRDefault="00EC2D01" w:rsidP="00EC2D01">
            <w:pPr>
              <w:spacing w:line="276" w:lineRule="auto"/>
              <w:jc w:val="both"/>
              <w:rPr>
                <w:rFonts w:ascii="Calibri" w:hAnsi="Calibri" w:cs="Calibri"/>
                <w:sz w:val="22"/>
                <w:szCs w:val="22"/>
                <w:lang w:val="es-BO" w:eastAsia="es-BO"/>
              </w:rPr>
            </w:pPr>
          </w:p>
          <w:p w14:paraId="7AC1A878" w14:textId="77777777" w:rsidR="00EC2D01" w:rsidRDefault="00EC2D01" w:rsidP="00EC2D01">
            <w:pPr>
              <w:spacing w:line="276" w:lineRule="auto"/>
              <w:jc w:val="both"/>
              <w:rPr>
                <w:rFonts w:ascii="Calibri" w:hAnsi="Calibri" w:cs="Calibri"/>
                <w:sz w:val="22"/>
                <w:szCs w:val="22"/>
                <w:lang w:val="es-BO" w:eastAsia="es-BO"/>
              </w:rPr>
            </w:pPr>
            <w:ins w:id="10" w:author="Maria Geidy Tenorio Garcia" w:date="2016-09-02T16:52:00Z">
              <w:r>
                <w:rPr>
                  <w:noProof/>
                  <w:lang w:eastAsia="es-ES"/>
                </w:rPr>
                <w:drawing>
                  <wp:anchor distT="0" distB="0" distL="114300" distR="114300" simplePos="0" relativeHeight="251664896" behindDoc="0" locked="0" layoutInCell="1" allowOverlap="1" wp14:anchorId="551B56F5" wp14:editId="14E3E639">
                    <wp:simplePos x="0" y="0"/>
                    <wp:positionH relativeFrom="column">
                      <wp:posOffset>60325</wp:posOffset>
                    </wp:positionH>
                    <wp:positionV relativeFrom="paragraph">
                      <wp:posOffset>485140</wp:posOffset>
                    </wp:positionV>
                    <wp:extent cx="5681980" cy="2337435"/>
                    <wp:effectExtent l="0" t="0" r="0" b="571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681980" cy="2337435"/>
                            </a:xfrm>
                            <a:prstGeom prst="rect">
                              <a:avLst/>
                            </a:prstGeom>
                          </pic:spPr>
                        </pic:pic>
                      </a:graphicData>
                    </a:graphic>
                    <wp14:sizeRelH relativeFrom="page">
                      <wp14:pctWidth>0</wp14:pctWidth>
                    </wp14:sizeRelH>
                    <wp14:sizeRelV relativeFrom="page">
                      <wp14:pctHeight>0</wp14:pctHeight>
                    </wp14:sizeRelV>
                  </wp:anchor>
                </w:drawing>
              </w:r>
            </w:ins>
            <w:r>
              <w:rPr>
                <w:rFonts w:ascii="Calibri" w:hAnsi="Calibri" w:cs="Calibri"/>
                <w:sz w:val="22"/>
                <w:szCs w:val="22"/>
                <w:lang w:val="es-BO" w:eastAsia="es-BO"/>
              </w:rPr>
              <w:t>El servicio de apoyo Técnico comprenderá las etapas de Adquisición y Procesamiento (Ver cronograma de Trabajo) a fin de poder optimizar los tiempos.</w:t>
            </w:r>
          </w:p>
          <w:p w14:paraId="7268ECC1" w14:textId="77777777" w:rsidR="00EC2D01" w:rsidRPr="00C31B6B" w:rsidRDefault="00EC2D01" w:rsidP="00EC2D01">
            <w:pPr>
              <w:rPr>
                <w:rFonts w:ascii="Calibri" w:hAnsi="Calibri" w:cs="Calibri"/>
                <w:sz w:val="22"/>
                <w:szCs w:val="22"/>
                <w:lang w:val="es-BO" w:eastAsia="es-BO"/>
              </w:rPr>
            </w:pPr>
          </w:p>
          <w:p w14:paraId="3E4F9296" w14:textId="77777777" w:rsidR="00EC2D01" w:rsidRPr="00BE42ED" w:rsidRDefault="00EC2D01" w:rsidP="00EC2D01">
            <w:pPr>
              <w:widowControl w:val="0"/>
              <w:spacing w:line="276" w:lineRule="auto"/>
              <w:jc w:val="center"/>
              <w:rPr>
                <w:rFonts w:ascii="Calibri" w:hAnsi="Calibri" w:cs="Calibri"/>
                <w:iCs/>
                <w:sz w:val="22"/>
                <w:szCs w:val="22"/>
                <w:lang w:eastAsia="es-BO"/>
              </w:rPr>
            </w:pPr>
            <w:r w:rsidRPr="00BE42ED">
              <w:rPr>
                <w:rFonts w:ascii="Calibri" w:hAnsi="Calibri" w:cs="Calibri"/>
                <w:iCs/>
                <w:sz w:val="22"/>
                <w:szCs w:val="22"/>
                <w:lang w:eastAsia="es-BO"/>
              </w:rPr>
              <w:t>Tabla 2. Cronograma tentativo de Actividades</w:t>
            </w:r>
          </w:p>
          <w:p w14:paraId="0DB762AE" w14:textId="77777777" w:rsidR="00EC2D01" w:rsidRDefault="00EC2D01" w:rsidP="00EC2D01">
            <w:pPr>
              <w:jc w:val="center"/>
              <w:rPr>
                <w:rFonts w:ascii="Calibri" w:hAnsi="Calibri" w:cs="Calibri"/>
                <w:b/>
                <w:sz w:val="22"/>
                <w:szCs w:val="22"/>
                <w:lang w:eastAsia="es-BO"/>
              </w:rPr>
            </w:pPr>
          </w:p>
          <w:p w14:paraId="4F516D0D" w14:textId="77777777" w:rsidR="00EC2D01" w:rsidRDefault="00EC2D01" w:rsidP="00EC2D01">
            <w:pPr>
              <w:jc w:val="both"/>
              <w:rPr>
                <w:rFonts w:ascii="Calibri" w:hAnsi="Calibri" w:cs="Calibri"/>
                <w:sz w:val="22"/>
                <w:szCs w:val="22"/>
                <w:lang w:eastAsia="es-BO"/>
              </w:rPr>
            </w:pPr>
            <w:r w:rsidRPr="009C6F59">
              <w:rPr>
                <w:rFonts w:ascii="Calibri" w:hAnsi="Calibri" w:cs="Calibri"/>
                <w:sz w:val="22"/>
                <w:szCs w:val="22"/>
                <w:lang w:eastAsia="es-BO"/>
              </w:rPr>
              <w:t xml:space="preserve">El </w:t>
            </w:r>
            <w:r w:rsidRPr="00F4116C">
              <w:rPr>
                <w:rFonts w:ascii="Calibri" w:hAnsi="Calibri" w:cs="Calibri"/>
                <w:sz w:val="22"/>
                <w:szCs w:val="22"/>
                <w:lang w:eastAsia="es-BO"/>
              </w:rPr>
              <w:t xml:space="preserve"> </w:t>
            </w:r>
            <w:r>
              <w:rPr>
                <w:rFonts w:ascii="Calibri" w:hAnsi="Calibri" w:cs="Calibri"/>
                <w:sz w:val="22"/>
                <w:szCs w:val="22"/>
                <w:lang w:eastAsia="es-BO"/>
              </w:rPr>
              <w:t xml:space="preserve">PROPONENTE </w:t>
            </w:r>
            <w:r w:rsidRPr="009C6F59">
              <w:rPr>
                <w:rFonts w:ascii="Calibri" w:hAnsi="Calibri" w:cs="Calibri"/>
                <w:sz w:val="22"/>
                <w:szCs w:val="22"/>
                <w:lang w:eastAsia="es-BO"/>
              </w:rPr>
              <w:t xml:space="preserve">deberá </w:t>
            </w:r>
            <w:r>
              <w:rPr>
                <w:rFonts w:ascii="Calibri" w:hAnsi="Calibri" w:cs="Calibri"/>
                <w:sz w:val="22"/>
                <w:szCs w:val="22"/>
                <w:lang w:eastAsia="es-BO"/>
              </w:rPr>
              <w:t>presentar un plan de trabajo siguiendo el requerimiento mínimo expuesto en el presente documento, explicando el personal del PROVEEDOR que trabajará en el proyecto, metodología de trabajo, cronograma de actividades, softwares y/o herramientas a utilizar y cualquier información y/o actividad que enriquezca el mencionado plan de trabajo. El plan de Trabajo deberá definirse como PROPUESTA TÉCNICA.</w:t>
            </w:r>
          </w:p>
          <w:p w14:paraId="01D15C46" w14:textId="77777777" w:rsidR="00EC2D01" w:rsidRDefault="00EC2D01" w:rsidP="00EC2D01">
            <w:pPr>
              <w:jc w:val="both"/>
              <w:rPr>
                <w:rFonts w:ascii="Calibri" w:hAnsi="Calibri" w:cs="Calibri"/>
                <w:sz w:val="22"/>
                <w:szCs w:val="22"/>
                <w:lang w:eastAsia="es-BO"/>
              </w:rPr>
            </w:pPr>
          </w:p>
          <w:p w14:paraId="57CDA705" w14:textId="77777777" w:rsidR="00EC2D01" w:rsidRDefault="00EC2D01" w:rsidP="00EC2D01">
            <w:pPr>
              <w:jc w:val="both"/>
              <w:rPr>
                <w:rFonts w:ascii="Calibri" w:hAnsi="Calibri" w:cs="Calibri"/>
                <w:sz w:val="22"/>
                <w:szCs w:val="22"/>
                <w:lang w:eastAsia="es-BO"/>
              </w:rPr>
            </w:pPr>
          </w:p>
          <w:p w14:paraId="078D5080" w14:textId="77777777" w:rsidR="00EC2D01" w:rsidRDefault="00EC2D01" w:rsidP="00EC2D01">
            <w:pPr>
              <w:jc w:val="both"/>
              <w:rPr>
                <w:rFonts w:ascii="Calibri" w:hAnsi="Calibri" w:cs="Calibri"/>
                <w:sz w:val="22"/>
                <w:szCs w:val="22"/>
                <w:lang w:eastAsia="es-BO"/>
              </w:rPr>
            </w:pPr>
          </w:p>
          <w:p w14:paraId="5355F546"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t>El PROPONENTE deberá ajustarse al cronograma de los Términos de Referencia y presentar el mismo en formato propio o similar.</w:t>
            </w:r>
          </w:p>
          <w:p w14:paraId="23AF4FCE" w14:textId="77777777" w:rsidR="00EC2D01" w:rsidRDefault="00EC2D01" w:rsidP="00EC2D01">
            <w:pPr>
              <w:rPr>
                <w:rFonts w:ascii="Calibri" w:hAnsi="Calibri" w:cs="Calibri"/>
                <w:sz w:val="22"/>
                <w:szCs w:val="22"/>
                <w:lang w:eastAsia="es-BO"/>
              </w:rPr>
            </w:pPr>
          </w:p>
          <w:p w14:paraId="17954F5B" w14:textId="77777777" w:rsidR="00EC2D01" w:rsidRDefault="00EC2D01" w:rsidP="00EC2D01">
            <w:pPr>
              <w:rPr>
                <w:rFonts w:ascii="Calibri" w:hAnsi="Calibri" w:cs="Calibri"/>
                <w:sz w:val="22"/>
                <w:szCs w:val="22"/>
                <w:lang w:eastAsia="es-BO"/>
              </w:rPr>
            </w:pPr>
            <w:r w:rsidRPr="004104BC">
              <w:rPr>
                <w:rFonts w:ascii="Calibri" w:hAnsi="Calibri" w:cs="Calibri"/>
                <w:sz w:val="22"/>
                <w:szCs w:val="22"/>
                <w:lang w:eastAsia="es-BO"/>
              </w:rPr>
              <w:t xml:space="preserve">Si por </w:t>
            </w:r>
            <w:r>
              <w:rPr>
                <w:rFonts w:ascii="Calibri" w:hAnsi="Calibri" w:cs="Calibri"/>
                <w:sz w:val="22"/>
                <w:szCs w:val="22"/>
                <w:lang w:eastAsia="es-BO"/>
              </w:rPr>
              <w:t>cualquier razón</w:t>
            </w:r>
            <w:r w:rsidRPr="004104BC">
              <w:rPr>
                <w:rFonts w:ascii="Calibri" w:hAnsi="Calibri" w:cs="Calibri"/>
                <w:sz w:val="22"/>
                <w:szCs w:val="22"/>
                <w:lang w:eastAsia="es-BO"/>
              </w:rPr>
              <w:t xml:space="preserve"> se deben paralizar las actividades, </w:t>
            </w:r>
            <w:r>
              <w:rPr>
                <w:rFonts w:ascii="Calibri" w:hAnsi="Calibri" w:cs="Calibri"/>
                <w:sz w:val="22"/>
                <w:szCs w:val="22"/>
                <w:lang w:eastAsia="es-BO"/>
              </w:rPr>
              <w:t xml:space="preserve">YPFB no </w:t>
            </w:r>
            <w:r w:rsidRPr="004104BC">
              <w:rPr>
                <w:rFonts w:ascii="Calibri" w:hAnsi="Calibri" w:cs="Calibri"/>
                <w:sz w:val="22"/>
                <w:szCs w:val="22"/>
                <w:lang w:eastAsia="es-BO"/>
              </w:rPr>
              <w:t xml:space="preserve">reconocerá ningún cargo por “stand </w:t>
            </w:r>
            <w:proofErr w:type="spellStart"/>
            <w:r w:rsidRPr="004104BC">
              <w:rPr>
                <w:rFonts w:ascii="Calibri" w:hAnsi="Calibri" w:cs="Calibri"/>
                <w:sz w:val="22"/>
                <w:szCs w:val="22"/>
                <w:lang w:eastAsia="es-BO"/>
              </w:rPr>
              <w:t>by</w:t>
            </w:r>
            <w:proofErr w:type="spellEnd"/>
            <w:r w:rsidRPr="004104BC">
              <w:rPr>
                <w:rFonts w:ascii="Calibri" w:hAnsi="Calibri" w:cs="Calibri"/>
                <w:sz w:val="22"/>
                <w:szCs w:val="22"/>
                <w:lang w:eastAsia="es-BO"/>
              </w:rPr>
              <w:t>”.</w:t>
            </w:r>
          </w:p>
          <w:p w14:paraId="56120E67" w14:textId="77777777" w:rsidR="00EC2D01" w:rsidRDefault="00EC2D01" w:rsidP="00EC2D01">
            <w:pPr>
              <w:rPr>
                <w:rFonts w:ascii="Calibri" w:hAnsi="Calibri" w:cs="Calibri"/>
                <w:sz w:val="22"/>
                <w:szCs w:val="22"/>
                <w:lang w:eastAsia="es-BO"/>
              </w:rPr>
            </w:pPr>
          </w:p>
          <w:p w14:paraId="68027563" w14:textId="77777777" w:rsidR="0046502B" w:rsidRDefault="0046502B" w:rsidP="00EC2D01">
            <w:pPr>
              <w:rPr>
                <w:rFonts w:ascii="Calibri" w:hAnsi="Calibri" w:cs="Calibri"/>
                <w:sz w:val="22"/>
                <w:szCs w:val="22"/>
                <w:lang w:eastAsia="es-BO"/>
              </w:rPr>
            </w:pPr>
          </w:p>
          <w:p w14:paraId="415E584B" w14:textId="77777777" w:rsidR="0046502B" w:rsidRDefault="0046502B" w:rsidP="00EC2D01">
            <w:pPr>
              <w:rPr>
                <w:rFonts w:ascii="Calibri" w:hAnsi="Calibri" w:cs="Calibri"/>
                <w:sz w:val="22"/>
                <w:szCs w:val="22"/>
                <w:lang w:eastAsia="es-BO"/>
              </w:rPr>
            </w:pPr>
          </w:p>
          <w:p w14:paraId="0DBF760A" w14:textId="77777777" w:rsidR="00EC2D01" w:rsidRDefault="00EC2D01" w:rsidP="00EC2D01">
            <w:pPr>
              <w:jc w:val="both"/>
              <w:rPr>
                <w:rFonts w:ascii="Calibri" w:hAnsi="Calibri" w:cs="Calibri"/>
                <w:b/>
                <w:sz w:val="22"/>
                <w:szCs w:val="22"/>
                <w:lang w:eastAsia="es-BO"/>
              </w:rPr>
            </w:pPr>
            <w:r w:rsidRPr="00A67B16">
              <w:rPr>
                <w:rFonts w:ascii="Calibri" w:hAnsi="Calibri" w:cs="Calibri"/>
                <w:b/>
                <w:sz w:val="22"/>
                <w:szCs w:val="22"/>
                <w:lang w:eastAsia="es-BO"/>
              </w:rPr>
              <w:t>MODIFICACIONES AL SERVICIO</w:t>
            </w:r>
          </w:p>
          <w:p w14:paraId="05201156" w14:textId="77777777" w:rsidR="00EC2D01" w:rsidRPr="00A67B16" w:rsidRDefault="00EC2D01" w:rsidP="00EC2D01">
            <w:pPr>
              <w:jc w:val="both"/>
              <w:rPr>
                <w:rFonts w:ascii="Calibri" w:hAnsi="Calibri" w:cs="Calibri"/>
                <w:sz w:val="22"/>
                <w:szCs w:val="22"/>
                <w:lang w:eastAsia="es-BO"/>
              </w:rPr>
            </w:pPr>
          </w:p>
          <w:p w14:paraId="3A45D075" w14:textId="77777777" w:rsidR="00EC2D01" w:rsidRPr="000577FD" w:rsidRDefault="00EC2D01" w:rsidP="00EC2D01">
            <w:pPr>
              <w:jc w:val="both"/>
              <w:rPr>
                <w:rFonts w:ascii="Calibri" w:hAnsi="Calibri" w:cs="Calibri"/>
                <w:b/>
                <w:bCs/>
                <w:sz w:val="22"/>
                <w:szCs w:val="22"/>
                <w:lang w:eastAsia="es-BO"/>
              </w:rPr>
            </w:pPr>
            <w:r>
              <w:rPr>
                <w:rFonts w:ascii="Calibri" w:hAnsi="Calibri" w:cs="Calibri"/>
                <w:sz w:val="22"/>
                <w:szCs w:val="22"/>
                <w:lang w:eastAsia="es-BO"/>
              </w:rPr>
              <w:lastRenderedPageBreak/>
              <w:t>YPFB</w:t>
            </w:r>
            <w:r w:rsidRPr="00A67B16">
              <w:rPr>
                <w:rFonts w:ascii="Calibri" w:hAnsi="Calibri" w:cs="Calibri"/>
                <w:sz w:val="22"/>
                <w:szCs w:val="22"/>
                <w:lang w:eastAsia="es-BO"/>
              </w:rPr>
              <w:t xml:space="preserve"> o la Contraparte asignada, previo al trámite respectivo de aprobación, podrá introducir modificaciones que considere estrictamente necesarias y con tal propósito, tendrá la facultad para ordenar por escrito al </w:t>
            </w:r>
            <w:r>
              <w:rPr>
                <w:rFonts w:ascii="Calibri" w:hAnsi="Calibri" w:cs="Calibri"/>
                <w:sz w:val="22"/>
                <w:szCs w:val="22"/>
                <w:lang w:eastAsia="es-BO"/>
              </w:rPr>
              <w:t>PROVEEDOR</w:t>
            </w:r>
            <w:r w:rsidRPr="00A67B16">
              <w:rPr>
                <w:rFonts w:ascii="Calibri" w:hAnsi="Calibri" w:cs="Calibri"/>
                <w:sz w:val="22"/>
                <w:szCs w:val="22"/>
                <w:lang w:eastAsia="es-BO"/>
              </w:rPr>
              <w:t xml:space="preserve">. También podrá ordenar las modificaciones únicamente a través de Contrato Modificatorio, solo en caso extraordinario en que el servicio deba ser complementado y se determine una modificación significativa en el servicio. La contraparte deberá formular el documento de sustento técnico-financiero que establezca las causas y razones por las cuales debiera ser suscrito este documento. El informe-recomendación y antecedentes serán cursados por la Contraparte a </w:t>
            </w:r>
            <w:r>
              <w:rPr>
                <w:rFonts w:ascii="Calibri" w:hAnsi="Calibri" w:cs="Calibri"/>
                <w:sz w:val="22"/>
                <w:szCs w:val="22"/>
                <w:lang w:eastAsia="es-BO"/>
              </w:rPr>
              <w:t>YPFB</w:t>
            </w:r>
            <w:r w:rsidRPr="00A67B16">
              <w:rPr>
                <w:rFonts w:ascii="Calibri" w:hAnsi="Calibri" w:cs="Calibri"/>
                <w:sz w:val="22"/>
                <w:szCs w:val="22"/>
                <w:lang w:eastAsia="es-BO"/>
              </w:rPr>
              <w:t>, quien luego de su análisis a través de la Autoridad Máxima</w:t>
            </w:r>
            <w:r w:rsidRPr="00E53C8D">
              <w:rPr>
                <w:rFonts w:ascii="Calibri" w:hAnsi="Calibri" w:cs="Calibri"/>
                <w:sz w:val="22"/>
                <w:szCs w:val="22"/>
                <w:lang w:eastAsia="es-BO"/>
              </w:rPr>
              <w:t xml:space="preserve"> Ejecutiva, realizará el procesamiento del análisis legal y formulación del Contrato, antes de su suscripción.</w:t>
            </w:r>
          </w:p>
        </w:tc>
      </w:tr>
      <w:tr w:rsidR="00EC2D01" w:rsidRPr="000A516A" w14:paraId="1BC710AB" w14:textId="77777777" w:rsidTr="00EC2D01">
        <w:trPr>
          <w:trHeight w:val="475"/>
        </w:trPr>
        <w:tc>
          <w:tcPr>
            <w:tcW w:w="9356" w:type="dxa"/>
            <w:shd w:val="clear" w:color="auto" w:fill="BDD6EE"/>
            <w:vAlign w:val="center"/>
          </w:tcPr>
          <w:p w14:paraId="712461C1" w14:textId="77777777" w:rsidR="00EC2D01" w:rsidRPr="000577FD" w:rsidRDefault="00EC2D01" w:rsidP="00EC2D01">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w:t>
            </w:r>
            <w:r>
              <w:rPr>
                <w:rFonts w:ascii="Calibri" w:hAnsi="Calibri" w:cs="Calibri"/>
                <w:b/>
                <w:bCs/>
                <w:sz w:val="22"/>
                <w:szCs w:val="22"/>
                <w:lang w:eastAsia="es-BO"/>
              </w:rPr>
              <w:t>EL APOYO TÉCNICO</w:t>
            </w:r>
          </w:p>
        </w:tc>
      </w:tr>
      <w:tr w:rsidR="00EC2D01" w:rsidRPr="000A516A" w14:paraId="5C1078D5" w14:textId="77777777" w:rsidTr="00EC2D01">
        <w:trPr>
          <w:trHeight w:val="475"/>
        </w:trPr>
        <w:tc>
          <w:tcPr>
            <w:tcW w:w="9356" w:type="dxa"/>
            <w:shd w:val="clear" w:color="auto" w:fill="auto"/>
            <w:vAlign w:val="center"/>
          </w:tcPr>
          <w:p w14:paraId="3ED724CC" w14:textId="77777777" w:rsidR="00EC2D01" w:rsidRDefault="00EC2D01" w:rsidP="00EC2D01">
            <w:pPr>
              <w:jc w:val="both"/>
              <w:rPr>
                <w:rFonts w:ascii="Calibri" w:hAnsi="Calibri"/>
                <w:sz w:val="22"/>
                <w:szCs w:val="22"/>
                <w:lang w:val="es-BO"/>
              </w:rPr>
            </w:pPr>
          </w:p>
          <w:p w14:paraId="5EAB742F" w14:textId="77777777" w:rsidR="00EC2D01" w:rsidRDefault="00EC2D01" w:rsidP="00EC2D01">
            <w:pPr>
              <w:jc w:val="both"/>
              <w:rPr>
                <w:rFonts w:ascii="Calibri" w:hAnsi="Calibri"/>
                <w:sz w:val="22"/>
                <w:szCs w:val="22"/>
                <w:lang w:val="es-BO"/>
              </w:rPr>
            </w:pPr>
            <w:r w:rsidRPr="00725997">
              <w:rPr>
                <w:rFonts w:ascii="Calibri" w:hAnsi="Calibri"/>
                <w:sz w:val="22"/>
                <w:szCs w:val="22"/>
                <w:lang w:val="es-BO"/>
              </w:rPr>
              <w:t>El proyecto</w:t>
            </w:r>
            <w:r w:rsidRPr="00725997">
              <w:rPr>
                <w:rFonts w:ascii="Calibri" w:hAnsi="Calibri" w:cs="Arial"/>
                <w:sz w:val="22"/>
                <w:szCs w:val="22"/>
                <w:lang w:val="es-BO"/>
              </w:rPr>
              <w:t xml:space="preserve"> </w:t>
            </w:r>
            <w:r>
              <w:rPr>
                <w:rFonts w:ascii="Calibri" w:hAnsi="Calibri" w:cs="Arial"/>
                <w:sz w:val="22"/>
                <w:szCs w:val="22"/>
                <w:lang w:val="es-BO"/>
              </w:rPr>
              <w:t>“</w:t>
            </w:r>
            <w:r w:rsidRPr="00725997">
              <w:rPr>
                <w:rFonts w:ascii="Calibri" w:hAnsi="Calibri" w:cs="Arial"/>
                <w:sz w:val="22"/>
                <w:szCs w:val="22"/>
                <w:lang w:val="es-BO"/>
              </w:rPr>
              <w:t xml:space="preserve">Adquisición Integral Magnetotelúrica </w:t>
            </w:r>
            <w:r w:rsidRPr="00725997">
              <w:rPr>
                <w:rFonts w:ascii="Calibri" w:hAnsi="Calibri"/>
                <w:sz w:val="22"/>
                <w:szCs w:val="22"/>
                <w:lang w:val="es-BO"/>
              </w:rPr>
              <w:t xml:space="preserve">Subandino </w:t>
            </w:r>
            <w:r>
              <w:rPr>
                <w:rFonts w:ascii="Calibri" w:hAnsi="Calibri"/>
                <w:sz w:val="22"/>
                <w:szCs w:val="22"/>
                <w:lang w:val="es-BO"/>
              </w:rPr>
              <w:t>Norte”</w:t>
            </w:r>
            <w:r w:rsidRPr="00725997">
              <w:rPr>
                <w:rFonts w:ascii="Calibri" w:hAnsi="Calibri" w:cs="Arial"/>
                <w:sz w:val="22"/>
                <w:szCs w:val="22"/>
                <w:lang w:val="es-BO"/>
              </w:rPr>
              <w:t xml:space="preserve"> </w:t>
            </w:r>
            <w:r>
              <w:rPr>
                <w:rFonts w:ascii="Calibri" w:hAnsi="Calibri"/>
                <w:sz w:val="22"/>
                <w:szCs w:val="22"/>
                <w:lang w:val="es-BO"/>
              </w:rPr>
              <w:t>se enco</w:t>
            </w:r>
            <w:r w:rsidRPr="00725997">
              <w:rPr>
                <w:rFonts w:ascii="Calibri" w:hAnsi="Calibri"/>
                <w:sz w:val="22"/>
                <w:szCs w:val="22"/>
                <w:lang w:val="es-BO"/>
              </w:rPr>
              <w:t>ntra</w:t>
            </w:r>
            <w:r>
              <w:rPr>
                <w:rFonts w:ascii="Calibri" w:hAnsi="Calibri"/>
                <w:sz w:val="22"/>
                <w:szCs w:val="22"/>
                <w:lang w:val="es-BO"/>
              </w:rPr>
              <w:t>rá ubicado</w:t>
            </w:r>
            <w:r w:rsidRPr="00725997">
              <w:rPr>
                <w:rFonts w:ascii="Calibri" w:hAnsi="Calibri"/>
                <w:sz w:val="22"/>
                <w:szCs w:val="22"/>
                <w:lang w:val="es-BO"/>
              </w:rPr>
              <w:t xml:space="preserve"> en la parte </w:t>
            </w:r>
            <w:r>
              <w:rPr>
                <w:rFonts w:ascii="Calibri" w:hAnsi="Calibri"/>
                <w:sz w:val="22"/>
                <w:szCs w:val="22"/>
                <w:lang w:val="es-BO"/>
              </w:rPr>
              <w:t>Norte</w:t>
            </w:r>
            <w:r w:rsidRPr="00725997">
              <w:rPr>
                <w:rFonts w:ascii="Calibri" w:hAnsi="Calibri"/>
                <w:sz w:val="22"/>
                <w:szCs w:val="22"/>
                <w:lang w:val="es-BO"/>
              </w:rPr>
              <w:t xml:space="preserve"> del territorio nacional, en </w:t>
            </w:r>
            <w:r>
              <w:rPr>
                <w:rFonts w:ascii="Calibri" w:hAnsi="Calibri"/>
                <w:sz w:val="22"/>
                <w:szCs w:val="22"/>
                <w:lang w:val="es-BO"/>
              </w:rPr>
              <w:t>los departamentos de</w:t>
            </w:r>
            <w:r w:rsidRPr="00B1015C">
              <w:rPr>
                <w:rFonts w:ascii="Calibri" w:hAnsi="Calibri" w:cs="Calibri"/>
                <w:bCs/>
                <w:sz w:val="22"/>
                <w:szCs w:val="22"/>
                <w:lang w:eastAsia="es-BO"/>
              </w:rPr>
              <w:t xml:space="preserve"> La Paz y Beni, abarcando las provincias de Sud Yungas, Franz </w:t>
            </w:r>
            <w:proofErr w:type="spellStart"/>
            <w:r w:rsidRPr="00B1015C">
              <w:rPr>
                <w:rFonts w:ascii="Calibri" w:hAnsi="Calibri" w:cs="Calibri"/>
                <w:bCs/>
                <w:sz w:val="22"/>
                <w:szCs w:val="22"/>
                <w:lang w:eastAsia="es-BO"/>
              </w:rPr>
              <w:t>Tamamayo</w:t>
            </w:r>
            <w:proofErr w:type="spellEnd"/>
            <w:r w:rsidRPr="00B1015C">
              <w:rPr>
                <w:rFonts w:ascii="Calibri" w:hAnsi="Calibri" w:cs="Calibri"/>
                <w:bCs/>
                <w:sz w:val="22"/>
                <w:szCs w:val="22"/>
                <w:lang w:eastAsia="es-BO"/>
              </w:rPr>
              <w:t xml:space="preserve">, </w:t>
            </w:r>
            <w:proofErr w:type="spellStart"/>
            <w:r w:rsidRPr="00B1015C">
              <w:rPr>
                <w:rFonts w:ascii="Calibri" w:hAnsi="Calibri" w:cs="Calibri"/>
                <w:bCs/>
                <w:sz w:val="22"/>
                <w:szCs w:val="22"/>
                <w:lang w:eastAsia="es-BO"/>
              </w:rPr>
              <w:t>Larecaja</w:t>
            </w:r>
            <w:proofErr w:type="spellEnd"/>
            <w:r w:rsidRPr="00B1015C">
              <w:rPr>
                <w:rFonts w:ascii="Calibri" w:hAnsi="Calibri" w:cs="Calibri"/>
                <w:bCs/>
                <w:sz w:val="22"/>
                <w:szCs w:val="22"/>
                <w:lang w:eastAsia="es-BO"/>
              </w:rPr>
              <w:t xml:space="preserve">, Abel Iturralde y </w:t>
            </w:r>
            <w:proofErr w:type="spellStart"/>
            <w:r w:rsidRPr="00B1015C">
              <w:rPr>
                <w:rFonts w:ascii="Calibri" w:hAnsi="Calibri" w:cs="Calibri"/>
                <w:bCs/>
                <w:sz w:val="22"/>
                <w:szCs w:val="22"/>
                <w:lang w:eastAsia="es-BO"/>
              </w:rPr>
              <w:t>Caranavi</w:t>
            </w:r>
            <w:proofErr w:type="spellEnd"/>
            <w:r w:rsidRPr="00B1015C">
              <w:rPr>
                <w:rFonts w:ascii="Calibri" w:hAnsi="Calibri" w:cs="Calibri"/>
                <w:bCs/>
                <w:sz w:val="22"/>
                <w:szCs w:val="22"/>
                <w:lang w:eastAsia="es-BO"/>
              </w:rPr>
              <w:t xml:space="preserve"> de La Paz y General Jose </w:t>
            </w:r>
            <w:proofErr w:type="spellStart"/>
            <w:r w:rsidRPr="00B1015C">
              <w:rPr>
                <w:rFonts w:ascii="Calibri" w:hAnsi="Calibri" w:cs="Calibri"/>
                <w:bCs/>
                <w:sz w:val="22"/>
                <w:szCs w:val="22"/>
                <w:lang w:eastAsia="es-BO"/>
              </w:rPr>
              <w:t>Ballivian</w:t>
            </w:r>
            <w:proofErr w:type="spellEnd"/>
            <w:r w:rsidRPr="00B1015C">
              <w:rPr>
                <w:rFonts w:ascii="Calibri" w:hAnsi="Calibri" w:cs="Calibri"/>
                <w:bCs/>
                <w:sz w:val="22"/>
                <w:szCs w:val="22"/>
                <w:lang w:eastAsia="es-BO"/>
              </w:rPr>
              <w:t xml:space="preserve"> de Beni.</w:t>
            </w:r>
            <w:r>
              <w:rPr>
                <w:rFonts w:ascii="Calibri" w:hAnsi="Calibri" w:cs="Calibri"/>
                <w:bCs/>
                <w:sz w:val="22"/>
                <w:szCs w:val="22"/>
                <w:lang w:eastAsia="es-BO"/>
              </w:rPr>
              <w:t xml:space="preserve"> </w:t>
            </w:r>
            <w:r w:rsidRPr="00055629">
              <w:rPr>
                <w:rFonts w:ascii="Calibri" w:hAnsi="Calibri" w:cs="Calibri"/>
                <w:bCs/>
                <w:sz w:val="22"/>
                <w:szCs w:val="22"/>
                <w:lang w:eastAsia="es-BO"/>
              </w:rPr>
              <w:t>Morfológicamente está ubicada en el Subandino Norte área No Tradicional Petrolera de Bolivia, Zona 19S.</w:t>
            </w:r>
            <w:r>
              <w:rPr>
                <w:rFonts w:ascii="Calibri" w:hAnsi="Calibri"/>
                <w:sz w:val="22"/>
                <w:szCs w:val="22"/>
                <w:lang w:val="es-BO"/>
              </w:rPr>
              <w:t xml:space="preserve"> </w:t>
            </w:r>
            <w:proofErr w:type="gramStart"/>
            <w:r>
              <w:rPr>
                <w:rFonts w:ascii="Calibri" w:hAnsi="Calibri"/>
                <w:sz w:val="22"/>
                <w:szCs w:val="22"/>
                <w:lang w:val="es-BO"/>
              </w:rPr>
              <w:t>por</w:t>
            </w:r>
            <w:proofErr w:type="gramEnd"/>
            <w:r>
              <w:rPr>
                <w:rFonts w:ascii="Calibri" w:hAnsi="Calibri"/>
                <w:sz w:val="22"/>
                <w:szCs w:val="22"/>
                <w:lang w:val="es-BO"/>
              </w:rPr>
              <w:t xml:space="preserve"> lo que el “Apoyo Técnico Adquisición Integral Magnetotelúrica Subandino Norte” deberá acompañar las etapas de adquisición, procesamiento e interpretación de este proyecto las mismas que se llevarán a cabo en territorio Boliviano.</w:t>
            </w:r>
          </w:p>
          <w:p w14:paraId="72951340" w14:textId="77777777" w:rsidR="00EC2D01" w:rsidRPr="003807B0" w:rsidRDefault="00EC2D01" w:rsidP="00EC2D01">
            <w:pPr>
              <w:jc w:val="both"/>
              <w:rPr>
                <w:rFonts w:ascii="Calibri" w:hAnsi="Calibri" w:cs="Calibri"/>
                <w:b/>
                <w:bCs/>
                <w:sz w:val="22"/>
                <w:szCs w:val="22"/>
                <w:lang w:val="es-BO" w:eastAsia="es-BO"/>
              </w:rPr>
            </w:pPr>
          </w:p>
        </w:tc>
      </w:tr>
      <w:tr w:rsidR="00EC2D01" w:rsidRPr="000A516A" w14:paraId="1A0E7428" w14:textId="77777777" w:rsidTr="00EC2D01">
        <w:trPr>
          <w:trHeight w:val="475"/>
        </w:trPr>
        <w:tc>
          <w:tcPr>
            <w:tcW w:w="9356" w:type="dxa"/>
            <w:shd w:val="clear" w:color="auto" w:fill="BDD6EE"/>
            <w:vAlign w:val="center"/>
          </w:tcPr>
          <w:p w14:paraId="7EF86382" w14:textId="77777777" w:rsidR="00EC2D01" w:rsidRPr="000577FD" w:rsidRDefault="00EC2D01" w:rsidP="00EC2D01">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w:t>
            </w:r>
            <w:r>
              <w:rPr>
                <w:rFonts w:ascii="Calibri" w:hAnsi="Calibri" w:cs="Calibri"/>
                <w:b/>
                <w:bCs/>
                <w:sz w:val="22"/>
                <w:szCs w:val="22"/>
                <w:lang w:eastAsia="es-BO"/>
              </w:rPr>
              <w:t>L APOYO TÉCNICO</w:t>
            </w:r>
          </w:p>
        </w:tc>
      </w:tr>
      <w:tr w:rsidR="00EC2D01" w:rsidRPr="000A516A" w14:paraId="5BFA5E6D" w14:textId="77777777" w:rsidTr="00EC2D01">
        <w:trPr>
          <w:trHeight w:val="2847"/>
        </w:trPr>
        <w:tc>
          <w:tcPr>
            <w:tcW w:w="9356" w:type="dxa"/>
            <w:shd w:val="clear" w:color="auto" w:fill="auto"/>
            <w:vAlign w:val="center"/>
          </w:tcPr>
          <w:p w14:paraId="378AD4CF"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6412DE77" w14:textId="77777777" w:rsidR="00EC2D01" w:rsidRDefault="00EC2D01" w:rsidP="00EC2D01">
            <w:pPr>
              <w:jc w:val="both"/>
              <w:rPr>
                <w:rFonts w:ascii="Calibri" w:hAnsi="Calibri" w:cs="Calibri"/>
                <w:sz w:val="22"/>
                <w:szCs w:val="22"/>
                <w:lang w:eastAsia="es-BO"/>
              </w:rPr>
            </w:pPr>
          </w:p>
          <w:p w14:paraId="42ED7032"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eastAsia="es-BO"/>
              </w:rPr>
              <w:t xml:space="preserve">El servicio </w:t>
            </w:r>
            <w:r w:rsidRPr="00272C15">
              <w:rPr>
                <w:rFonts w:ascii="Calibri" w:hAnsi="Calibri" w:cs="Calibri"/>
                <w:sz w:val="22"/>
                <w:szCs w:val="22"/>
                <w:lang w:eastAsia="es-BO"/>
              </w:rPr>
              <w:t>de Apoyo Técnico está ligado desde el inicio de las operaciones en campo hasta la finalización del procesamiento según cronograma Tentativo de actividades del Proyecto “Adquisición Integral Magnetotelúrica Subandino Norte”, el cual durará 350 días calendario, 270 días para la etapa de Adquisición de datos MT y 120 días para la etapa de procesamiento Final, cuyas actividades de Apoyo técnico a la adquisición y procesamiento se realizarán parcialmente de manera paralela. El plazo de la realización del Apoyo técnico está contemplado hasta la entrega de los informes finales.</w:t>
            </w:r>
          </w:p>
          <w:p w14:paraId="29F5F666" w14:textId="77777777" w:rsidR="00EC2D01" w:rsidRPr="00AF5D16" w:rsidRDefault="00EC2D01" w:rsidP="00EC2D01">
            <w:pPr>
              <w:jc w:val="both"/>
              <w:rPr>
                <w:rFonts w:ascii="Calibri" w:hAnsi="Calibri" w:cs="Calibri"/>
                <w:sz w:val="22"/>
                <w:szCs w:val="22"/>
                <w:lang w:eastAsia="es-BO"/>
              </w:rPr>
            </w:pPr>
          </w:p>
        </w:tc>
      </w:tr>
      <w:tr w:rsidR="00EC2D01" w:rsidRPr="000A516A" w14:paraId="7C018BF7" w14:textId="77777777" w:rsidTr="00EC2D01">
        <w:trPr>
          <w:trHeight w:val="475"/>
        </w:trPr>
        <w:tc>
          <w:tcPr>
            <w:tcW w:w="9356" w:type="dxa"/>
            <w:shd w:val="clear" w:color="auto" w:fill="BDD6EE"/>
            <w:vAlign w:val="center"/>
          </w:tcPr>
          <w:p w14:paraId="2F055E5B" w14:textId="77777777" w:rsidR="00EC2D01" w:rsidRPr="000577FD" w:rsidRDefault="00EC2D01" w:rsidP="00EC2D01">
            <w:pPr>
              <w:jc w:val="both"/>
              <w:rPr>
                <w:rFonts w:ascii="Calibri" w:hAnsi="Calibri" w:cs="Calibri"/>
                <w:b/>
                <w:bCs/>
                <w:sz w:val="22"/>
                <w:szCs w:val="22"/>
                <w:lang w:eastAsia="es-BO"/>
              </w:rPr>
            </w:pPr>
            <w:r>
              <w:rPr>
                <w:rFonts w:ascii="Calibri" w:hAnsi="Calibri" w:cs="Calibri"/>
                <w:b/>
                <w:bCs/>
                <w:sz w:val="22"/>
                <w:szCs w:val="22"/>
                <w:lang w:eastAsia="es-BO"/>
              </w:rPr>
              <w:t>EXPERIENCIA GENERAL Y ESPECIFICA DEL PROPONENTE</w:t>
            </w:r>
          </w:p>
        </w:tc>
      </w:tr>
      <w:tr w:rsidR="00EC2D01" w:rsidRPr="000A516A" w14:paraId="27916F66" w14:textId="77777777" w:rsidTr="00EC2D01">
        <w:trPr>
          <w:trHeight w:val="475"/>
        </w:trPr>
        <w:tc>
          <w:tcPr>
            <w:tcW w:w="9356" w:type="dxa"/>
            <w:shd w:val="clear" w:color="auto" w:fill="auto"/>
            <w:vAlign w:val="center"/>
          </w:tcPr>
          <w:p w14:paraId="62638ACC" w14:textId="77777777" w:rsidR="00EC2D01" w:rsidRDefault="00EC2D01" w:rsidP="00EC2D01">
            <w:pPr>
              <w:spacing w:before="240"/>
              <w:jc w:val="both"/>
              <w:rPr>
                <w:rFonts w:ascii="Calibri" w:hAnsi="Calibri" w:cs="Arial"/>
                <w:sz w:val="22"/>
                <w:szCs w:val="22"/>
                <w:lang w:val="es-BO"/>
              </w:rPr>
            </w:pPr>
            <w:r w:rsidRPr="00E14809">
              <w:rPr>
                <w:rFonts w:ascii="Calibri" w:hAnsi="Calibri" w:cs="Arial"/>
                <w:sz w:val="22"/>
                <w:szCs w:val="22"/>
                <w:lang w:val="es-BO"/>
              </w:rPr>
              <w:t xml:space="preserve">El proponente deberá acreditar </w:t>
            </w:r>
            <w:r>
              <w:rPr>
                <w:rFonts w:ascii="Calibri" w:hAnsi="Calibri" w:cs="Arial"/>
                <w:sz w:val="22"/>
                <w:szCs w:val="22"/>
                <w:lang w:val="es-BO"/>
              </w:rPr>
              <w:t xml:space="preserve">lo siguiente: </w:t>
            </w:r>
          </w:p>
          <w:p w14:paraId="1FD0AEEB" w14:textId="77777777" w:rsidR="00EC2D01" w:rsidRPr="00E14809" w:rsidRDefault="00EC2D01" w:rsidP="00EC2D01">
            <w:pPr>
              <w:jc w:val="both"/>
              <w:rPr>
                <w:rFonts w:ascii="Calibri" w:eastAsia="Calibri" w:hAnsi="Calibri" w:cs="Arial"/>
                <w:sz w:val="22"/>
                <w:szCs w:val="22"/>
                <w:lang w:val="es-BO"/>
              </w:rPr>
            </w:pPr>
          </w:p>
          <w:p w14:paraId="23D33C0C" w14:textId="77777777" w:rsidR="00EC2D01" w:rsidRPr="00E14809" w:rsidRDefault="00EC2D01" w:rsidP="00EC2D01">
            <w:pPr>
              <w:numPr>
                <w:ilvl w:val="0"/>
                <w:numId w:val="49"/>
              </w:numPr>
              <w:jc w:val="both"/>
              <w:rPr>
                <w:rFonts w:ascii="Calibri" w:hAnsi="Calibri" w:cs="Arial"/>
                <w:sz w:val="22"/>
                <w:szCs w:val="22"/>
                <w:lang w:val="es-BO"/>
              </w:rPr>
            </w:pPr>
            <w:r w:rsidRPr="00E14809">
              <w:rPr>
                <w:rFonts w:ascii="Calibri" w:hAnsi="Calibri" w:cs="Arial"/>
                <w:b/>
                <w:sz w:val="22"/>
                <w:szCs w:val="22"/>
                <w:lang w:val="es-BO"/>
              </w:rPr>
              <w:t>Experiencia General:</w:t>
            </w:r>
            <w:r w:rsidRPr="00E14809">
              <w:rPr>
                <w:rFonts w:ascii="Calibri" w:hAnsi="Calibri" w:cs="Arial"/>
                <w:sz w:val="22"/>
                <w:szCs w:val="22"/>
                <w:lang w:val="es-BO"/>
              </w:rPr>
              <w:t xml:space="preserve"> Mínimo </w:t>
            </w:r>
            <w:r>
              <w:rPr>
                <w:rFonts w:ascii="Calibri" w:hAnsi="Calibri" w:cs="Arial"/>
                <w:sz w:val="22"/>
                <w:szCs w:val="22"/>
                <w:lang w:val="es-BO"/>
              </w:rPr>
              <w:t>cinco</w:t>
            </w:r>
            <w:r w:rsidRPr="00E14809">
              <w:rPr>
                <w:rFonts w:ascii="Calibri" w:hAnsi="Calibri" w:cs="Arial"/>
                <w:sz w:val="22"/>
                <w:szCs w:val="22"/>
                <w:lang w:val="es-BO"/>
              </w:rPr>
              <w:t xml:space="preserve"> (</w:t>
            </w:r>
            <w:r>
              <w:rPr>
                <w:rFonts w:ascii="Calibri" w:hAnsi="Calibri" w:cs="Arial"/>
                <w:sz w:val="22"/>
                <w:szCs w:val="22"/>
                <w:lang w:val="es-BO"/>
              </w:rPr>
              <w:t>5</w:t>
            </w:r>
            <w:r w:rsidRPr="00E14809">
              <w:rPr>
                <w:rFonts w:ascii="Calibri" w:hAnsi="Calibri" w:cs="Arial"/>
                <w:sz w:val="22"/>
                <w:szCs w:val="22"/>
                <w:lang w:val="es-BO"/>
              </w:rPr>
              <w:t xml:space="preserve">) trabajos </w:t>
            </w:r>
            <w:r>
              <w:rPr>
                <w:rFonts w:ascii="Calibri" w:hAnsi="Calibri" w:cs="Arial"/>
                <w:sz w:val="22"/>
                <w:szCs w:val="22"/>
                <w:lang w:val="es-BO"/>
              </w:rPr>
              <w:t>de Apoyo Técnico y/o supervisión y/o control de calidad ejecutados en general en el sector hidrocarburos (UPSTREAM)</w:t>
            </w:r>
            <w:r w:rsidRPr="00E14809">
              <w:rPr>
                <w:rFonts w:ascii="Calibri" w:hAnsi="Calibri" w:cs="Arial"/>
                <w:sz w:val="22"/>
                <w:szCs w:val="22"/>
                <w:lang w:val="es-BO"/>
              </w:rPr>
              <w:t xml:space="preserve">; </w:t>
            </w:r>
            <w:r w:rsidRPr="00E14809">
              <w:rPr>
                <w:rFonts w:ascii="Calibri" w:hAnsi="Calibri" w:cs="Arial"/>
                <w:color w:val="000000"/>
                <w:sz w:val="22"/>
                <w:szCs w:val="22"/>
                <w:lang w:val="es-BO"/>
              </w:rPr>
              <w:t>mismo que deberán ser respaldad</w:t>
            </w:r>
            <w:r>
              <w:rPr>
                <w:rFonts w:ascii="Calibri" w:hAnsi="Calibri" w:cs="Arial"/>
                <w:color w:val="000000"/>
                <w:sz w:val="22"/>
                <w:szCs w:val="22"/>
                <w:lang w:val="es-BO"/>
              </w:rPr>
              <w:t>o</w:t>
            </w:r>
            <w:r w:rsidRPr="00E14809">
              <w:rPr>
                <w:rFonts w:ascii="Calibri" w:hAnsi="Calibri" w:cs="Arial"/>
                <w:color w:val="000000"/>
                <w:sz w:val="22"/>
                <w:szCs w:val="22"/>
                <w:lang w:val="es-BO"/>
              </w:rPr>
              <w:t>s por fotocopias simples de contratos, actas de conformidad, actas de recepción definitiva, ordenes de servici</w:t>
            </w:r>
            <w:r>
              <w:rPr>
                <w:rFonts w:ascii="Calibri" w:hAnsi="Calibri" w:cs="Arial"/>
                <w:color w:val="000000"/>
                <w:sz w:val="22"/>
                <w:szCs w:val="22"/>
                <w:lang w:val="es-BO"/>
              </w:rPr>
              <w:t>os, y/o documentos equivalentes</w:t>
            </w:r>
            <w:r w:rsidRPr="00E14809">
              <w:rPr>
                <w:rFonts w:ascii="Calibri" w:hAnsi="Calibri" w:cs="Arial"/>
                <w:color w:val="000000"/>
                <w:sz w:val="22"/>
                <w:szCs w:val="22"/>
                <w:lang w:val="es-BO"/>
              </w:rPr>
              <w:t>, con la información necesaria de cada uno de los trabajos detallados.</w:t>
            </w:r>
          </w:p>
          <w:p w14:paraId="79B3678E" w14:textId="77777777" w:rsidR="00EC2D01" w:rsidRPr="00E14809" w:rsidRDefault="00EC2D01" w:rsidP="00EC2D01">
            <w:pPr>
              <w:jc w:val="both"/>
              <w:rPr>
                <w:rFonts w:ascii="Calibri" w:hAnsi="Calibri" w:cs="Arial"/>
                <w:sz w:val="22"/>
                <w:szCs w:val="22"/>
                <w:lang w:val="es-BO"/>
              </w:rPr>
            </w:pPr>
          </w:p>
          <w:p w14:paraId="7298B290" w14:textId="77777777" w:rsidR="00EC2D01" w:rsidRPr="00E14809" w:rsidRDefault="00EC2D01" w:rsidP="00EC2D01">
            <w:pPr>
              <w:numPr>
                <w:ilvl w:val="0"/>
                <w:numId w:val="49"/>
              </w:numPr>
              <w:jc w:val="both"/>
              <w:rPr>
                <w:rFonts w:ascii="Calibri" w:hAnsi="Calibri" w:cs="Arial"/>
                <w:sz w:val="22"/>
                <w:szCs w:val="22"/>
                <w:lang w:val="es-BO"/>
              </w:rPr>
            </w:pPr>
            <w:r w:rsidRPr="00E14809">
              <w:rPr>
                <w:rFonts w:ascii="Calibri" w:hAnsi="Calibri" w:cs="Arial"/>
                <w:b/>
                <w:sz w:val="22"/>
                <w:szCs w:val="22"/>
                <w:lang w:val="es-BO"/>
              </w:rPr>
              <w:t>Experiencia Específica:</w:t>
            </w:r>
            <w:r w:rsidRPr="00E14809">
              <w:rPr>
                <w:rFonts w:ascii="Calibri" w:hAnsi="Calibri" w:cs="Arial"/>
                <w:sz w:val="22"/>
                <w:szCs w:val="22"/>
                <w:lang w:val="es-BO"/>
              </w:rPr>
              <w:t xml:space="preserve"> Mínimo </w:t>
            </w:r>
            <w:r>
              <w:rPr>
                <w:rFonts w:ascii="Calibri" w:hAnsi="Calibri" w:cs="Arial"/>
                <w:sz w:val="22"/>
                <w:szCs w:val="22"/>
                <w:lang w:val="es-BO"/>
              </w:rPr>
              <w:t>tres</w:t>
            </w:r>
            <w:r w:rsidRPr="00E14809">
              <w:rPr>
                <w:rFonts w:ascii="Calibri" w:hAnsi="Calibri" w:cs="Arial"/>
                <w:sz w:val="22"/>
                <w:szCs w:val="22"/>
                <w:lang w:val="es-BO"/>
              </w:rPr>
              <w:t xml:space="preserve"> (</w:t>
            </w:r>
            <w:r>
              <w:rPr>
                <w:rFonts w:ascii="Calibri" w:hAnsi="Calibri" w:cs="Arial"/>
                <w:sz w:val="22"/>
                <w:szCs w:val="22"/>
                <w:lang w:val="es-BO"/>
              </w:rPr>
              <w:t>3</w:t>
            </w:r>
            <w:r w:rsidRPr="00E14809">
              <w:rPr>
                <w:rFonts w:ascii="Calibri" w:hAnsi="Calibri" w:cs="Arial"/>
                <w:sz w:val="22"/>
                <w:szCs w:val="22"/>
                <w:lang w:val="es-BO"/>
              </w:rPr>
              <w:t xml:space="preserve">) trabajos ejecutados </w:t>
            </w:r>
            <w:r>
              <w:rPr>
                <w:rFonts w:ascii="Calibri" w:hAnsi="Calibri" w:cs="Arial"/>
                <w:sz w:val="22"/>
                <w:szCs w:val="22"/>
                <w:lang w:val="es-BO"/>
              </w:rPr>
              <w:t xml:space="preserve">y/o en curso en Apoyo Técnico y/o supervisión y/o control de calidad de Adquisición y/o procesamiento de datos </w:t>
            </w:r>
            <w:proofErr w:type="spellStart"/>
            <w:r>
              <w:rPr>
                <w:rFonts w:ascii="Calibri" w:hAnsi="Calibri" w:cs="Arial"/>
                <w:sz w:val="22"/>
                <w:szCs w:val="22"/>
                <w:lang w:val="es-BO"/>
              </w:rPr>
              <w:t>Magnetoteluricos</w:t>
            </w:r>
            <w:proofErr w:type="spellEnd"/>
            <w:r w:rsidRPr="00E14809">
              <w:rPr>
                <w:rFonts w:ascii="Calibri" w:hAnsi="Calibri" w:cs="Arial"/>
                <w:sz w:val="22"/>
                <w:szCs w:val="22"/>
                <w:lang w:val="es-BO"/>
              </w:rPr>
              <w:t>. E</w:t>
            </w:r>
            <w:r>
              <w:rPr>
                <w:rFonts w:ascii="Calibri" w:hAnsi="Calibri" w:cs="Arial"/>
                <w:color w:val="000000"/>
                <w:sz w:val="22"/>
                <w:szCs w:val="22"/>
                <w:lang w:val="es-BO"/>
              </w:rPr>
              <w:t>sta experiencia deberá</w:t>
            </w:r>
            <w:r w:rsidRPr="00E14809">
              <w:rPr>
                <w:rFonts w:ascii="Calibri" w:hAnsi="Calibri" w:cs="Arial"/>
                <w:color w:val="000000"/>
                <w:sz w:val="22"/>
                <w:szCs w:val="22"/>
                <w:lang w:val="es-BO"/>
              </w:rPr>
              <w:t xml:space="preserve"> ser respaldadas por fotocopias simples de contratos, actas de conformidad, actas de recepción definitiva, ordenes de servicios, y/o documentos equivalentes, con la información necesaria de cada uno de los trabajos detallados.</w:t>
            </w:r>
          </w:p>
          <w:p w14:paraId="67072171" w14:textId="77777777" w:rsidR="00EC2D01" w:rsidRPr="00E14809" w:rsidRDefault="00EC2D01" w:rsidP="00EC2D01">
            <w:pPr>
              <w:jc w:val="both"/>
              <w:rPr>
                <w:rFonts w:ascii="Calibri" w:hAnsi="Calibri" w:cs="Arial"/>
                <w:sz w:val="22"/>
                <w:szCs w:val="22"/>
                <w:lang w:val="es-BO"/>
              </w:rPr>
            </w:pPr>
          </w:p>
          <w:p w14:paraId="179AD1E2" w14:textId="77777777" w:rsidR="00EC2D01" w:rsidRDefault="00EC2D01" w:rsidP="00EC2D01">
            <w:pPr>
              <w:jc w:val="both"/>
              <w:rPr>
                <w:rFonts w:ascii="Calibri" w:hAnsi="Calibri" w:cs="Arial"/>
                <w:sz w:val="22"/>
                <w:szCs w:val="22"/>
                <w:lang w:val="es-BO"/>
              </w:rPr>
            </w:pPr>
            <w:r w:rsidRPr="00E14809">
              <w:rPr>
                <w:rFonts w:ascii="Calibri" w:hAnsi="Calibri" w:cs="Arial"/>
                <w:sz w:val="22"/>
                <w:szCs w:val="22"/>
                <w:lang w:val="es-BO"/>
              </w:rPr>
              <w:t xml:space="preserve">La experiencia específica es parte de la experiencia general, pero no viceversa, consiguientemente, los trabajos similares pueden ser incluidos en el requerimiento de experiencia general. </w:t>
            </w:r>
          </w:p>
          <w:p w14:paraId="297278CF" w14:textId="77777777" w:rsidR="00EC2D01" w:rsidRPr="00C31B6B" w:rsidRDefault="00EC2D01" w:rsidP="00EC2D01">
            <w:pPr>
              <w:jc w:val="both"/>
              <w:rPr>
                <w:rFonts w:ascii="Calibri" w:hAnsi="Calibri" w:cs="Arial"/>
                <w:sz w:val="22"/>
                <w:szCs w:val="22"/>
                <w:lang w:val="es-BO"/>
              </w:rPr>
            </w:pPr>
          </w:p>
        </w:tc>
      </w:tr>
      <w:tr w:rsidR="00EC2D01" w:rsidRPr="000A516A" w14:paraId="5E5534E0" w14:textId="77777777" w:rsidTr="00EC2D01">
        <w:trPr>
          <w:trHeight w:val="270"/>
        </w:trPr>
        <w:tc>
          <w:tcPr>
            <w:tcW w:w="9356" w:type="dxa"/>
            <w:shd w:val="clear" w:color="auto" w:fill="BDD6EE"/>
            <w:vAlign w:val="center"/>
          </w:tcPr>
          <w:p w14:paraId="116B5980" w14:textId="77777777" w:rsidR="00EC2D01" w:rsidRPr="00D469D0" w:rsidRDefault="00EC2D01" w:rsidP="00EC2D01">
            <w:pPr>
              <w:jc w:val="both"/>
              <w:rPr>
                <w:rFonts w:ascii="Calibri" w:hAnsi="Calibri" w:cs="Calibri"/>
                <w:b/>
                <w:sz w:val="22"/>
                <w:szCs w:val="22"/>
                <w:lang w:eastAsia="es-BO"/>
              </w:rPr>
            </w:pPr>
            <w:r w:rsidRPr="004838D7">
              <w:rPr>
                <w:rFonts w:ascii="Calibri" w:hAnsi="Calibri" w:cs="Calibri"/>
                <w:b/>
                <w:bCs/>
                <w:sz w:val="22"/>
                <w:szCs w:val="22"/>
                <w:lang w:eastAsia="es-BO"/>
              </w:rPr>
              <w:lastRenderedPageBreak/>
              <w:t>EXPERIENCIA ESPECIFICA  DE</w:t>
            </w:r>
            <w:r>
              <w:rPr>
                <w:rFonts w:ascii="Calibri" w:hAnsi="Calibri" w:cs="Calibri"/>
                <w:b/>
                <w:bCs/>
                <w:sz w:val="22"/>
                <w:szCs w:val="22"/>
                <w:lang w:eastAsia="es-BO"/>
              </w:rPr>
              <w:t xml:space="preserve">L PERSONAL DEL PROPONENTE </w:t>
            </w:r>
            <w:r w:rsidRPr="004838D7">
              <w:rPr>
                <w:rFonts w:ascii="Calibri" w:hAnsi="Calibri" w:cs="Calibri"/>
                <w:b/>
                <w:bCs/>
                <w:sz w:val="22"/>
                <w:szCs w:val="22"/>
                <w:lang w:eastAsia="es-BO"/>
              </w:rPr>
              <w:t>PARA EL APOYO TÉCNICO</w:t>
            </w:r>
            <w:r w:rsidRPr="00E53C8D">
              <w:rPr>
                <w:rFonts w:ascii="Calibri" w:hAnsi="Calibri" w:cs="Calibri"/>
                <w:b/>
                <w:sz w:val="22"/>
                <w:szCs w:val="22"/>
                <w:lang w:eastAsia="es-BO"/>
              </w:rPr>
              <w:t xml:space="preserve"> </w:t>
            </w:r>
          </w:p>
        </w:tc>
      </w:tr>
      <w:tr w:rsidR="00EC2D01" w:rsidRPr="000A516A" w14:paraId="14024276" w14:textId="77777777" w:rsidTr="00EC2D01">
        <w:trPr>
          <w:trHeight w:val="119"/>
        </w:trPr>
        <w:tc>
          <w:tcPr>
            <w:tcW w:w="9356" w:type="dxa"/>
            <w:shd w:val="clear" w:color="auto" w:fill="auto"/>
            <w:vAlign w:val="center"/>
          </w:tcPr>
          <w:p w14:paraId="05DA6A1E" w14:textId="77777777" w:rsidR="00EC2D01" w:rsidRDefault="00EC2D01" w:rsidP="00EC2D01">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El personal del PROVEEDOR requerido para la presente convocatoria es el siguiente:</w:t>
            </w:r>
          </w:p>
          <w:p w14:paraId="2725B43A" w14:textId="77777777" w:rsidR="00EC2D01" w:rsidRPr="00287975" w:rsidRDefault="00EC2D01" w:rsidP="00EC2D01">
            <w:pPr>
              <w:numPr>
                <w:ilvl w:val="0"/>
                <w:numId w:val="48"/>
              </w:numPr>
              <w:tabs>
                <w:tab w:val="left" w:pos="639"/>
              </w:tabs>
              <w:spacing w:after="200" w:line="276" w:lineRule="auto"/>
              <w:contextualSpacing/>
              <w:jc w:val="both"/>
              <w:rPr>
                <w:rFonts w:ascii="Calibri" w:hAnsi="Calibri" w:cs="Calibri"/>
                <w:sz w:val="22"/>
                <w:szCs w:val="22"/>
                <w:lang w:eastAsia="es-BO"/>
              </w:rPr>
            </w:pPr>
            <w:r w:rsidRPr="00287975">
              <w:rPr>
                <w:rFonts w:ascii="Calibri" w:hAnsi="Calibri" w:cs="Calibri"/>
                <w:b/>
                <w:sz w:val="22"/>
                <w:szCs w:val="22"/>
                <w:lang w:eastAsia="es-BO"/>
              </w:rPr>
              <w:t>Un (1) Ingeniero Geofísico, Físico o ramas afines para la etapa de adquisición</w:t>
            </w:r>
            <w:r w:rsidRPr="00287975">
              <w:rPr>
                <w:rFonts w:ascii="Calibri" w:hAnsi="Calibri" w:cs="Calibri"/>
                <w:sz w:val="22"/>
                <w:szCs w:val="22"/>
                <w:lang w:eastAsia="es-BO"/>
              </w:rPr>
              <w:t>, con experiencia</w:t>
            </w:r>
            <w:r>
              <w:rPr>
                <w:rFonts w:ascii="Calibri" w:hAnsi="Calibri" w:cs="Calibri"/>
                <w:sz w:val="22"/>
                <w:szCs w:val="22"/>
                <w:lang w:eastAsia="es-BO"/>
              </w:rPr>
              <w:t xml:space="preserve"> mínima </w:t>
            </w:r>
            <w:r w:rsidRPr="00287975">
              <w:rPr>
                <w:rFonts w:ascii="Calibri" w:hAnsi="Calibri" w:cs="Calibri"/>
                <w:sz w:val="22"/>
                <w:szCs w:val="22"/>
                <w:lang w:eastAsia="es-BO"/>
              </w:rPr>
              <w:t xml:space="preserve">de dos (2) proyectos realizados en los últimos cinco (5) años, en control de calidad </w:t>
            </w:r>
            <w:r>
              <w:rPr>
                <w:rFonts w:ascii="Calibri" w:hAnsi="Calibri" w:cs="Calibri"/>
                <w:sz w:val="22"/>
                <w:szCs w:val="22"/>
                <w:lang w:eastAsia="es-BO"/>
              </w:rPr>
              <w:t xml:space="preserve">y/o supervisión </w:t>
            </w:r>
            <w:r w:rsidRPr="00287975">
              <w:rPr>
                <w:rFonts w:ascii="Calibri" w:hAnsi="Calibri" w:cs="Calibri"/>
                <w:sz w:val="22"/>
                <w:szCs w:val="22"/>
                <w:lang w:eastAsia="es-BO"/>
              </w:rPr>
              <w:t>de campo y operaciones de MT (MT/TDEM, de preferencia en el Subandino Boliviano o en terrenos de montaña</w:t>
            </w:r>
            <w:r>
              <w:rPr>
                <w:rFonts w:ascii="Calibri" w:hAnsi="Calibri" w:cs="Calibri"/>
                <w:sz w:val="22"/>
                <w:szCs w:val="22"/>
                <w:lang w:eastAsia="es-BO"/>
              </w:rPr>
              <w:t>)</w:t>
            </w:r>
            <w:r w:rsidRPr="00287975">
              <w:rPr>
                <w:rFonts w:ascii="Calibri" w:hAnsi="Calibri" w:cs="Calibri"/>
                <w:sz w:val="22"/>
                <w:szCs w:val="22"/>
                <w:lang w:eastAsia="es-BO"/>
              </w:rPr>
              <w:t>.</w:t>
            </w:r>
          </w:p>
          <w:p w14:paraId="6C7FD8CE" w14:textId="77777777" w:rsidR="00EC2D01" w:rsidRDefault="00EC2D01" w:rsidP="00EC2D01">
            <w:pPr>
              <w:tabs>
                <w:tab w:val="left" w:pos="639"/>
              </w:tabs>
              <w:spacing w:after="200" w:line="276" w:lineRule="auto"/>
              <w:ind w:left="639"/>
              <w:contextualSpacing/>
              <w:jc w:val="both"/>
              <w:rPr>
                <w:rFonts w:ascii="Calibri" w:hAnsi="Calibri" w:cs="Calibri"/>
                <w:sz w:val="22"/>
                <w:szCs w:val="22"/>
                <w:lang w:eastAsia="es-BO"/>
              </w:rPr>
            </w:pPr>
            <w:r w:rsidRPr="00287975">
              <w:rPr>
                <w:rFonts w:ascii="Calibri" w:hAnsi="Calibri" w:cs="Calibri"/>
                <w:sz w:val="22"/>
                <w:szCs w:val="22"/>
                <w:lang w:eastAsia="es-BO"/>
              </w:rPr>
              <w:t>Est</w:t>
            </w:r>
            <w:r>
              <w:rPr>
                <w:rFonts w:ascii="Calibri" w:hAnsi="Calibri" w:cs="Calibri"/>
                <w:sz w:val="22"/>
                <w:szCs w:val="22"/>
                <w:lang w:eastAsia="es-BO"/>
              </w:rPr>
              <w:t xml:space="preserve">os personales </w:t>
            </w:r>
            <w:r w:rsidRPr="00C31B6B">
              <w:rPr>
                <w:rFonts w:ascii="Calibri" w:hAnsi="Calibri" w:cs="Calibri"/>
                <w:sz w:val="22"/>
                <w:szCs w:val="22"/>
                <w:lang w:eastAsia="es-BO"/>
              </w:rPr>
              <w:t>debe</w:t>
            </w:r>
            <w:r w:rsidRPr="00322D8D">
              <w:rPr>
                <w:rFonts w:ascii="Calibri" w:hAnsi="Calibri" w:cs="Calibri"/>
                <w:sz w:val="22"/>
                <w:szCs w:val="22"/>
                <w:lang w:eastAsia="es-BO"/>
              </w:rPr>
              <w:t>n</w:t>
            </w:r>
            <w:r w:rsidRPr="00C31B6B">
              <w:rPr>
                <w:rFonts w:ascii="Calibri" w:hAnsi="Calibri" w:cs="Calibri"/>
                <w:sz w:val="22"/>
                <w:szCs w:val="22"/>
                <w:lang w:eastAsia="es-BO"/>
              </w:rPr>
              <w:t xml:space="preserve">  permanecer</w:t>
            </w:r>
            <w:r w:rsidRPr="00C56DA2">
              <w:rPr>
                <w:rFonts w:ascii="Calibri" w:hAnsi="Calibri" w:cs="Calibri"/>
                <w:sz w:val="22"/>
                <w:szCs w:val="22"/>
                <w:lang w:eastAsia="es-BO"/>
              </w:rPr>
              <w:t xml:space="preserve"> en</w:t>
            </w:r>
            <w:r w:rsidRPr="00377C17">
              <w:rPr>
                <w:rFonts w:ascii="Calibri" w:hAnsi="Calibri" w:cs="Calibri"/>
                <w:sz w:val="22"/>
                <w:szCs w:val="22"/>
                <w:lang w:eastAsia="es-BO"/>
              </w:rPr>
              <w:t xml:space="preserve"> Campo o en el sitio de los servicios de manera continua, desde el inicio de las operaciones en campo, hasta el final de la adquisición de datos </w:t>
            </w:r>
            <w:proofErr w:type="spellStart"/>
            <w:r w:rsidRPr="00377C17">
              <w:rPr>
                <w:rFonts w:ascii="Calibri" w:hAnsi="Calibri" w:cs="Calibri"/>
                <w:sz w:val="22"/>
                <w:szCs w:val="22"/>
                <w:lang w:eastAsia="es-BO"/>
              </w:rPr>
              <w:t>Magnetotelúricos</w:t>
            </w:r>
            <w:proofErr w:type="spellEnd"/>
            <w:r w:rsidRPr="00377C17">
              <w:rPr>
                <w:rFonts w:ascii="Calibri" w:hAnsi="Calibri" w:cs="Calibri"/>
                <w:sz w:val="22"/>
                <w:szCs w:val="22"/>
                <w:lang w:eastAsia="es-BO"/>
              </w:rPr>
              <w:t>.</w:t>
            </w:r>
          </w:p>
          <w:p w14:paraId="7FAD3877" w14:textId="77777777" w:rsidR="00EC2D01" w:rsidRPr="00E1489E" w:rsidRDefault="00EC2D01" w:rsidP="00EC2D01">
            <w:pPr>
              <w:pStyle w:val="Prrafodelista"/>
              <w:numPr>
                <w:ilvl w:val="0"/>
                <w:numId w:val="51"/>
              </w:numPr>
              <w:tabs>
                <w:tab w:val="left" w:pos="706"/>
              </w:tabs>
              <w:spacing w:after="200" w:line="276" w:lineRule="auto"/>
              <w:ind w:left="706" w:hanging="284"/>
              <w:contextualSpacing/>
              <w:jc w:val="both"/>
              <w:rPr>
                <w:rFonts w:ascii="Calibri" w:hAnsi="Calibri" w:cs="Calibri"/>
                <w:sz w:val="22"/>
                <w:szCs w:val="22"/>
                <w:lang w:eastAsia="es-BO"/>
              </w:rPr>
            </w:pPr>
            <w:r w:rsidRPr="0029382B">
              <w:rPr>
                <w:rFonts w:ascii="Calibri" w:hAnsi="Calibri" w:cs="Calibri"/>
                <w:b/>
                <w:sz w:val="22"/>
                <w:szCs w:val="22"/>
                <w:lang w:eastAsia="es-BO"/>
              </w:rPr>
              <w:t xml:space="preserve">Un (1) Ingeniero Geofísico, Físico o ramas afines para la etapa de Procesamiento, </w:t>
            </w:r>
            <w:r w:rsidRPr="0029382B">
              <w:rPr>
                <w:rFonts w:ascii="Calibri" w:hAnsi="Calibri" w:cs="Calibri"/>
                <w:sz w:val="22"/>
                <w:szCs w:val="22"/>
                <w:lang w:eastAsia="es-BO"/>
              </w:rPr>
              <w:t>con experiencia</w:t>
            </w:r>
            <w:r w:rsidRPr="0029382B">
              <w:rPr>
                <w:rFonts w:ascii="Calibri" w:hAnsi="Calibri" w:cs="Calibri"/>
                <w:sz w:val="22"/>
                <w:szCs w:val="22"/>
                <w:lang w:val="es-BO" w:eastAsia="es-BO"/>
              </w:rPr>
              <w:t xml:space="preserve"> </w:t>
            </w:r>
            <w:r w:rsidRPr="0029382B">
              <w:rPr>
                <w:rFonts w:ascii="Calibri" w:hAnsi="Calibri" w:cs="Calibri"/>
                <w:sz w:val="22"/>
                <w:szCs w:val="22"/>
                <w:lang w:eastAsia="es-BO"/>
              </w:rPr>
              <w:t xml:space="preserve">mínima de dos (2) </w:t>
            </w:r>
            <w:r w:rsidRPr="0029382B">
              <w:rPr>
                <w:rFonts w:ascii="Calibri" w:hAnsi="Calibri" w:cs="Calibri"/>
                <w:sz w:val="22"/>
                <w:szCs w:val="22"/>
                <w:lang w:val="es-BO" w:eastAsia="es-BO"/>
              </w:rPr>
              <w:t xml:space="preserve">proyectos en procesamiento de datos MT/TDEM en los últimos 5 años, el cual estará acompañando de manera continua al procesamiento de los datos MT/TDEM desde el inicio hasta la finalización del mismo. </w:t>
            </w:r>
            <w:r w:rsidRPr="0029382B">
              <w:rPr>
                <w:rFonts w:ascii="Calibri" w:hAnsi="Calibri" w:cs="Calibri"/>
                <w:b/>
                <w:sz w:val="22"/>
                <w:szCs w:val="22"/>
                <w:lang w:val="es-BO" w:eastAsia="es-BO"/>
              </w:rPr>
              <w:t>Dos</w:t>
            </w:r>
            <w:r w:rsidRPr="0029382B">
              <w:rPr>
                <w:rFonts w:ascii="Calibri" w:hAnsi="Calibri" w:cs="Calibri"/>
                <w:b/>
                <w:sz w:val="22"/>
                <w:szCs w:val="22"/>
                <w:lang w:eastAsia="es-BO"/>
              </w:rPr>
              <w:t xml:space="preserve"> (2) relevos con formación de Ingeniero Geofísico, Físico o ramas afines, </w:t>
            </w:r>
            <w:r w:rsidRPr="0029382B">
              <w:rPr>
                <w:rFonts w:ascii="Calibri" w:hAnsi="Calibri" w:cs="Calibri"/>
                <w:sz w:val="22"/>
                <w:szCs w:val="22"/>
                <w:lang w:eastAsia="es-BO"/>
              </w:rPr>
              <w:t xml:space="preserve">uno para la etapa de adquisición y uno para la etapa de procesamiento, que deberán cumplir con los requisitos solicitados para el personal titular. </w:t>
            </w:r>
          </w:p>
          <w:p w14:paraId="335C2125" w14:textId="77777777" w:rsidR="00EC2D01" w:rsidRPr="00322D8D" w:rsidRDefault="00EC2D01" w:rsidP="00EC2D01">
            <w:pPr>
              <w:tabs>
                <w:tab w:val="left" w:pos="993"/>
              </w:tabs>
              <w:spacing w:after="200" w:line="276" w:lineRule="auto"/>
              <w:contextualSpacing/>
              <w:jc w:val="both"/>
              <w:rPr>
                <w:rFonts w:ascii="Calibri" w:hAnsi="Calibri" w:cs="Calibri"/>
                <w:sz w:val="22"/>
                <w:szCs w:val="22"/>
                <w:lang w:eastAsia="es-BO"/>
              </w:rPr>
            </w:pPr>
            <w:r w:rsidRPr="00322D8D">
              <w:rPr>
                <w:rFonts w:ascii="Calibri" w:hAnsi="Calibri" w:cs="Calibri"/>
                <w:sz w:val="22"/>
                <w:szCs w:val="22"/>
                <w:lang w:eastAsia="es-BO"/>
              </w:rPr>
              <w:t xml:space="preserve">La rotación de los personales de nacionalidad boliviana se regirá por las leyes laborales de Estado Plurinacional de Bolivia, las cuales establecen períodos no mayores de 21 días continuos de trabajo, por 7 de descanso. </w:t>
            </w:r>
          </w:p>
          <w:p w14:paraId="70706247" w14:textId="77777777" w:rsidR="00EC2D01" w:rsidRDefault="00EC2D01" w:rsidP="00EC2D01">
            <w:pPr>
              <w:tabs>
                <w:tab w:val="left" w:pos="993"/>
              </w:tabs>
              <w:spacing w:after="200" w:line="276" w:lineRule="auto"/>
              <w:contextualSpacing/>
              <w:jc w:val="both"/>
              <w:rPr>
                <w:rFonts w:ascii="Calibri" w:hAnsi="Calibri" w:cs="Calibri"/>
                <w:sz w:val="22"/>
                <w:szCs w:val="22"/>
                <w:lang w:eastAsia="es-BO"/>
              </w:rPr>
            </w:pPr>
          </w:p>
          <w:p w14:paraId="227735D5" w14:textId="77777777" w:rsidR="00EC2D01" w:rsidRPr="00657DA9" w:rsidRDefault="00EC2D01" w:rsidP="00EC2D01">
            <w:pPr>
              <w:tabs>
                <w:tab w:val="left" w:pos="993"/>
              </w:tabs>
              <w:spacing w:after="200" w:line="276" w:lineRule="auto"/>
              <w:contextualSpacing/>
              <w:jc w:val="both"/>
              <w:rPr>
                <w:rFonts w:ascii="Calibri" w:hAnsi="Calibri" w:cs="Calibri"/>
                <w:sz w:val="22"/>
                <w:szCs w:val="22"/>
                <w:lang w:eastAsia="es-BO"/>
              </w:rPr>
            </w:pPr>
            <w:r w:rsidRPr="00657DA9">
              <w:rPr>
                <w:rFonts w:ascii="Calibri" w:hAnsi="Calibri" w:cs="Calibri"/>
                <w:sz w:val="22"/>
                <w:szCs w:val="22"/>
                <w:lang w:eastAsia="es-BO"/>
              </w:rPr>
              <w:t xml:space="preserve">Para </w:t>
            </w:r>
            <w:r>
              <w:rPr>
                <w:rFonts w:ascii="Calibri" w:hAnsi="Calibri" w:cs="Calibri"/>
                <w:sz w:val="22"/>
                <w:szCs w:val="22"/>
                <w:lang w:eastAsia="es-BO"/>
              </w:rPr>
              <w:t>personales</w:t>
            </w:r>
            <w:r w:rsidRPr="00657DA9">
              <w:rPr>
                <w:rFonts w:ascii="Calibri" w:hAnsi="Calibri" w:cs="Calibri"/>
                <w:sz w:val="22"/>
                <w:szCs w:val="22"/>
                <w:lang w:eastAsia="es-BO"/>
              </w:rPr>
              <w:t xml:space="preserve"> extranjero</w:t>
            </w:r>
            <w:r>
              <w:rPr>
                <w:rFonts w:ascii="Calibri" w:hAnsi="Calibri" w:cs="Calibri"/>
                <w:sz w:val="22"/>
                <w:szCs w:val="22"/>
                <w:lang w:eastAsia="es-BO"/>
              </w:rPr>
              <w:t>s</w:t>
            </w:r>
            <w:r w:rsidRPr="00657DA9">
              <w:rPr>
                <w:rFonts w:ascii="Calibri" w:hAnsi="Calibri" w:cs="Calibri"/>
                <w:sz w:val="22"/>
                <w:szCs w:val="22"/>
                <w:lang w:eastAsia="es-BO"/>
              </w:rPr>
              <w:t xml:space="preserve"> se exigirá un máximo 30 días continuos de trabajo con su respectiva rotación a convenir y un mínimo de dos días completos de solape entre turnos para el correcto intercambio de información. Los días de solape no se contabilizan dentro los 30 días continuos de trabajo.  </w:t>
            </w:r>
            <w:r>
              <w:rPr>
                <w:rFonts w:ascii="Calibri" w:hAnsi="Calibri" w:cs="Calibri"/>
                <w:sz w:val="22"/>
                <w:szCs w:val="22"/>
                <w:lang w:eastAsia="es-BO"/>
              </w:rPr>
              <w:t>El PROPONENTE en su propuesta técnica, deberá presentar su cronograma de trabajo considerando la rotación del sus personales.</w:t>
            </w:r>
          </w:p>
          <w:p w14:paraId="5258DF8E" w14:textId="77777777" w:rsidR="00EC2D01" w:rsidRPr="00657DA9" w:rsidRDefault="00EC2D01" w:rsidP="00EC2D01">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val="es-BO" w:eastAsia="es-BO"/>
              </w:rPr>
              <w:t xml:space="preserve">El PROPONENTE podrá presentar más de dos profesionales para cada una de las dos etapas de </w:t>
            </w:r>
            <w:r>
              <w:rPr>
                <w:rFonts w:ascii="Calibri" w:hAnsi="Calibri" w:cs="Calibri"/>
                <w:sz w:val="22"/>
                <w:szCs w:val="22"/>
                <w:lang w:eastAsia="es-BO"/>
              </w:rPr>
              <w:t>Apoyo Técnico</w:t>
            </w:r>
            <w:r>
              <w:rPr>
                <w:rFonts w:ascii="Calibri" w:hAnsi="Calibri" w:cs="Calibri"/>
                <w:sz w:val="22"/>
                <w:szCs w:val="22"/>
                <w:lang w:val="es-BO" w:eastAsia="es-BO"/>
              </w:rPr>
              <w:t xml:space="preserve"> (Adquisición y Procesamiento), de los cuales YPFB en primera instancia calificará a dos profesionales con mejores puntajes para las respectivas funciones de Titular y su Relevo. Los otros profesionales que califiquen podrán ejercer en reemplazo del Titular y/o relevo en caso de las siguientes circunstancias:</w:t>
            </w:r>
          </w:p>
          <w:p w14:paraId="368526C0" w14:textId="77777777" w:rsidR="00EC2D01" w:rsidRDefault="00EC2D01" w:rsidP="00EC2D01">
            <w:pPr>
              <w:numPr>
                <w:ilvl w:val="0"/>
                <w:numId w:val="48"/>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Muerte</w:t>
            </w:r>
          </w:p>
          <w:p w14:paraId="2D2C5743" w14:textId="77777777" w:rsidR="00EC2D01" w:rsidRDefault="00EC2D01" w:rsidP="00EC2D01">
            <w:pPr>
              <w:numPr>
                <w:ilvl w:val="0"/>
                <w:numId w:val="48"/>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Incapacidad por Accidente</w:t>
            </w:r>
          </w:p>
          <w:p w14:paraId="191C7212" w14:textId="77777777" w:rsidR="00EC2D01" w:rsidRDefault="00EC2D01" w:rsidP="00EC2D01">
            <w:pPr>
              <w:numPr>
                <w:ilvl w:val="0"/>
                <w:numId w:val="48"/>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por enfermedad</w:t>
            </w:r>
          </w:p>
          <w:p w14:paraId="7350D003" w14:textId="77777777" w:rsidR="00EC2D01" w:rsidRDefault="00EC2D01" w:rsidP="00EC2D01">
            <w:pPr>
              <w:numPr>
                <w:ilvl w:val="0"/>
                <w:numId w:val="48"/>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u obstáculo Legal.</w:t>
            </w:r>
          </w:p>
          <w:p w14:paraId="7E48FB1F" w14:textId="77777777" w:rsidR="00EC2D01" w:rsidRDefault="00EC2D01" w:rsidP="00EC2D01">
            <w:pPr>
              <w:numPr>
                <w:ilvl w:val="0"/>
                <w:numId w:val="48"/>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Otros casos debidamente justificados y aceptados por YPFB</w:t>
            </w:r>
          </w:p>
          <w:p w14:paraId="50D6D42A" w14:textId="77777777" w:rsidR="00EC2D01" w:rsidRDefault="00EC2D01" w:rsidP="00EC2D01">
            <w:pPr>
              <w:tabs>
                <w:tab w:val="left" w:pos="993"/>
              </w:tabs>
              <w:spacing w:line="276" w:lineRule="auto"/>
              <w:ind w:left="720"/>
              <w:contextualSpacing/>
              <w:jc w:val="both"/>
              <w:rPr>
                <w:rFonts w:ascii="Calibri" w:hAnsi="Calibri" w:cs="Calibri"/>
                <w:sz w:val="22"/>
                <w:szCs w:val="22"/>
                <w:lang w:val="es-BO" w:eastAsia="es-BO"/>
              </w:rPr>
            </w:pPr>
          </w:p>
          <w:p w14:paraId="5C962B7E" w14:textId="77777777" w:rsidR="00EC2D01" w:rsidRDefault="00EC2D01" w:rsidP="00EC2D01">
            <w:p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Estas circunstancias deberán ser debidamente respaldadas con certificados u otros documentos idóneos dando a conocer a YPFB oportunamente esta situación.</w:t>
            </w:r>
          </w:p>
          <w:p w14:paraId="080F719F" w14:textId="77777777" w:rsidR="00EC2D01" w:rsidRDefault="00EC2D01" w:rsidP="00EC2D01">
            <w:pPr>
              <w:pStyle w:val="Default"/>
              <w:spacing w:line="276" w:lineRule="auto"/>
              <w:jc w:val="both"/>
              <w:rPr>
                <w:rFonts w:ascii="Calibri" w:hAnsi="Calibri" w:cs="Calibri"/>
                <w:color w:val="auto"/>
                <w:sz w:val="22"/>
                <w:szCs w:val="22"/>
                <w:lang w:val="es-BO" w:eastAsia="es-BO"/>
              </w:rPr>
            </w:pPr>
          </w:p>
          <w:p w14:paraId="53868301" w14:textId="77777777" w:rsidR="00EC2D01" w:rsidRDefault="00EC2D01" w:rsidP="00EC2D01">
            <w:pPr>
              <w:pStyle w:val="Default"/>
              <w:spacing w:line="276" w:lineRule="auto"/>
              <w:jc w:val="both"/>
              <w:rPr>
                <w:rFonts w:ascii="Calibri" w:hAnsi="Calibri" w:cs="Calibri"/>
                <w:color w:val="auto"/>
                <w:sz w:val="22"/>
                <w:szCs w:val="22"/>
                <w:lang w:val="es-BO" w:eastAsia="es-BO"/>
              </w:rPr>
            </w:pPr>
            <w:r>
              <w:rPr>
                <w:rFonts w:ascii="Calibri" w:hAnsi="Calibri" w:cs="Calibri"/>
                <w:color w:val="auto"/>
                <w:sz w:val="22"/>
                <w:szCs w:val="22"/>
                <w:lang w:val="es-BO" w:eastAsia="es-BO"/>
              </w:rPr>
              <w:t>El PROPONENTE debe presentar documentos de respaldo de la experiencia de los personales propuestos, como ser contratos, certificados de trabajo u otros documentos equivalentes.</w:t>
            </w:r>
          </w:p>
          <w:p w14:paraId="6A5C9793" w14:textId="77777777" w:rsidR="00EC2D01" w:rsidRDefault="00EC2D01" w:rsidP="00EC2D01">
            <w:pPr>
              <w:pStyle w:val="Default"/>
              <w:spacing w:line="276" w:lineRule="auto"/>
              <w:jc w:val="both"/>
              <w:rPr>
                <w:rFonts w:ascii="Calibri" w:hAnsi="Calibri" w:cs="Calibri"/>
                <w:color w:val="auto"/>
                <w:sz w:val="22"/>
                <w:szCs w:val="22"/>
                <w:lang w:val="es-BO" w:eastAsia="es-BO"/>
              </w:rPr>
            </w:pPr>
            <w:r>
              <w:rPr>
                <w:rFonts w:ascii="Calibri" w:hAnsi="Calibri" w:cs="Calibri"/>
                <w:color w:val="auto"/>
                <w:sz w:val="22"/>
                <w:szCs w:val="22"/>
                <w:lang w:val="es-BO" w:eastAsia="es-BO"/>
              </w:rPr>
              <w:t xml:space="preserve"> </w:t>
            </w:r>
          </w:p>
          <w:p w14:paraId="7D2FD6EA"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 xml:space="preserve">El personal del PROVEEDOR encargados de brindar el apoyo técnico deberán contar con </w:t>
            </w:r>
            <w:r w:rsidRPr="00613BDB">
              <w:rPr>
                <w:rFonts w:ascii="Calibri" w:hAnsi="Calibri" w:cs="Calibri"/>
                <w:sz w:val="22"/>
                <w:szCs w:val="22"/>
                <w:lang w:val="es-BO" w:eastAsia="es-BO"/>
              </w:rPr>
              <w:t>t</w:t>
            </w:r>
            <w:r>
              <w:rPr>
                <w:rFonts w:ascii="Calibri" w:hAnsi="Calibri" w:cs="Calibri"/>
                <w:sz w:val="22"/>
                <w:szCs w:val="22"/>
                <w:lang w:val="es-BO" w:eastAsia="es-BO"/>
              </w:rPr>
              <w:t xml:space="preserve">odos los equipos, herramientas, </w:t>
            </w:r>
            <w:r w:rsidRPr="00613BDB">
              <w:rPr>
                <w:rFonts w:ascii="Calibri" w:hAnsi="Calibri" w:cs="Calibri"/>
                <w:sz w:val="22"/>
                <w:szCs w:val="22"/>
                <w:lang w:val="es-BO" w:eastAsia="es-BO"/>
              </w:rPr>
              <w:t xml:space="preserve">materiales </w:t>
            </w:r>
            <w:r>
              <w:rPr>
                <w:rFonts w:ascii="Calibri" w:hAnsi="Calibri" w:cs="Calibri"/>
                <w:sz w:val="22"/>
                <w:szCs w:val="22"/>
                <w:lang w:val="es-BO" w:eastAsia="es-BO"/>
              </w:rPr>
              <w:t xml:space="preserve">y softwares necesarios (WINGLINK, </w:t>
            </w:r>
            <w:proofErr w:type="spellStart"/>
            <w:r>
              <w:rPr>
                <w:rFonts w:ascii="Calibri" w:hAnsi="Calibri" w:cs="Calibri"/>
                <w:sz w:val="22"/>
                <w:szCs w:val="22"/>
                <w:lang w:val="es-BO" w:eastAsia="es-BO"/>
              </w:rPr>
              <w:t>GeoEast</w:t>
            </w:r>
            <w:proofErr w:type="spellEnd"/>
            <w:r>
              <w:rPr>
                <w:rFonts w:ascii="Calibri" w:hAnsi="Calibri" w:cs="Calibri"/>
                <w:sz w:val="22"/>
                <w:szCs w:val="22"/>
                <w:lang w:val="es-BO" w:eastAsia="es-BO"/>
              </w:rPr>
              <w:t>, MT Editor, OEM-</w:t>
            </w:r>
            <w:proofErr w:type="spellStart"/>
            <w:r>
              <w:rPr>
                <w:rFonts w:ascii="Calibri" w:hAnsi="Calibri" w:cs="Calibri"/>
                <w:sz w:val="22"/>
                <w:szCs w:val="22"/>
                <w:lang w:val="es-BO" w:eastAsia="es-BO"/>
              </w:rPr>
              <w:t>Magnetics</w:t>
            </w:r>
            <w:proofErr w:type="spellEnd"/>
            <w:r>
              <w:rPr>
                <w:rFonts w:ascii="Calibri" w:hAnsi="Calibri" w:cs="Calibri"/>
                <w:sz w:val="22"/>
                <w:szCs w:val="22"/>
                <w:lang w:val="es-BO" w:eastAsia="es-BO"/>
              </w:rPr>
              <w:t>, MT3DMS, GEOTOOLS MAGNETOTELLURICS o equivalente)</w:t>
            </w:r>
            <w:r w:rsidRPr="00613BDB">
              <w:rPr>
                <w:rFonts w:ascii="Calibri" w:hAnsi="Calibri" w:cs="Calibri"/>
                <w:sz w:val="22"/>
                <w:szCs w:val="22"/>
                <w:lang w:val="es-BO" w:eastAsia="es-BO"/>
              </w:rPr>
              <w:t xml:space="preserve"> </w:t>
            </w:r>
            <w:r>
              <w:rPr>
                <w:rFonts w:ascii="Calibri" w:hAnsi="Calibri" w:cs="Calibri"/>
                <w:sz w:val="22"/>
                <w:szCs w:val="22"/>
                <w:lang w:val="es-BO" w:eastAsia="es-BO"/>
              </w:rPr>
              <w:t xml:space="preserve">para llevar a cabo el control de calidad del procesamiento de datos MT/TDEM </w:t>
            </w:r>
            <w:r w:rsidRPr="003F57BB">
              <w:rPr>
                <w:rFonts w:ascii="Calibri" w:hAnsi="Calibri" w:cs="Calibri"/>
                <w:sz w:val="22"/>
                <w:szCs w:val="22"/>
                <w:lang w:val="es-BO" w:eastAsia="es-BO"/>
              </w:rPr>
              <w:t>que permitan un óptimo desempeño en cada una de sus funciones.</w:t>
            </w:r>
          </w:p>
          <w:p w14:paraId="2F54BA28" w14:textId="77777777" w:rsidR="00EC2D01" w:rsidRDefault="00EC2D01" w:rsidP="00EC2D01">
            <w:pPr>
              <w:jc w:val="both"/>
              <w:rPr>
                <w:rFonts w:ascii="Calibri" w:hAnsi="Calibri" w:cs="Calibri"/>
                <w:sz w:val="22"/>
                <w:szCs w:val="22"/>
                <w:lang w:val="es-BO" w:eastAsia="es-BO"/>
              </w:rPr>
            </w:pPr>
          </w:p>
          <w:p w14:paraId="607660C7" w14:textId="77777777" w:rsidR="00EC2D01" w:rsidRDefault="00EC2D01" w:rsidP="00EC2D01">
            <w:pPr>
              <w:jc w:val="both"/>
              <w:rPr>
                <w:rFonts w:ascii="Calibri" w:hAnsi="Calibri" w:cs="Calibri"/>
                <w:sz w:val="22"/>
                <w:szCs w:val="22"/>
                <w:lang w:eastAsia="es-BO"/>
              </w:rPr>
            </w:pPr>
            <w:r>
              <w:rPr>
                <w:rFonts w:ascii="Calibri" w:hAnsi="Calibri" w:cs="Calibri"/>
                <w:sz w:val="22"/>
                <w:szCs w:val="22"/>
                <w:lang w:val="es-BO" w:eastAsia="es-BO"/>
              </w:rPr>
              <w:t xml:space="preserve">El </w:t>
            </w:r>
            <w:r>
              <w:rPr>
                <w:rFonts w:ascii="Calibri" w:hAnsi="Calibri" w:cs="Calibri"/>
                <w:sz w:val="22"/>
                <w:szCs w:val="22"/>
                <w:lang w:eastAsia="es-BO"/>
              </w:rPr>
              <w:t>personal clave propuestos por el PROVEEDOR  deberán comunicarse en idioma Castellano.</w:t>
            </w:r>
          </w:p>
          <w:p w14:paraId="386BA0BD" w14:textId="77777777" w:rsidR="00EC2D01" w:rsidRPr="004838D7" w:rsidRDefault="00EC2D01" w:rsidP="00EC2D01">
            <w:pPr>
              <w:jc w:val="both"/>
              <w:rPr>
                <w:rFonts w:ascii="Calibri" w:hAnsi="Calibri" w:cs="Calibri"/>
                <w:b/>
                <w:bCs/>
                <w:sz w:val="22"/>
                <w:szCs w:val="22"/>
                <w:lang w:eastAsia="es-BO"/>
              </w:rPr>
            </w:pPr>
          </w:p>
        </w:tc>
      </w:tr>
      <w:tr w:rsidR="00EC2D01" w:rsidRPr="000A516A" w14:paraId="18C1B007" w14:textId="77777777" w:rsidTr="00EC2D01">
        <w:trPr>
          <w:trHeight w:val="135"/>
        </w:trPr>
        <w:tc>
          <w:tcPr>
            <w:tcW w:w="9356" w:type="dxa"/>
            <w:shd w:val="clear" w:color="auto" w:fill="BDD6EE"/>
            <w:vAlign w:val="center"/>
          </w:tcPr>
          <w:p w14:paraId="35BC6D81" w14:textId="77777777" w:rsidR="00EC2D01" w:rsidRPr="004838D7" w:rsidRDefault="00EC2D01" w:rsidP="00EC2D01">
            <w:pPr>
              <w:jc w:val="both"/>
              <w:rPr>
                <w:rFonts w:ascii="Calibri" w:hAnsi="Calibri" w:cs="Calibri"/>
                <w:b/>
                <w:bCs/>
                <w:sz w:val="22"/>
                <w:szCs w:val="22"/>
                <w:lang w:eastAsia="es-BO"/>
              </w:rPr>
            </w:pPr>
            <w:r w:rsidRPr="00E53C8D">
              <w:rPr>
                <w:rFonts w:ascii="Calibri" w:hAnsi="Calibri" w:cs="Calibri"/>
                <w:b/>
                <w:sz w:val="22"/>
                <w:szCs w:val="22"/>
                <w:lang w:eastAsia="es-BO"/>
              </w:rPr>
              <w:lastRenderedPageBreak/>
              <w:t>MOVILIZACIÓN, VIAJES, ALOJAMIENTOS Y ALIMENTACIÓN</w:t>
            </w:r>
            <w:r w:rsidRPr="004838D7" w:rsidDel="00B240B3">
              <w:rPr>
                <w:rFonts w:ascii="Calibri" w:hAnsi="Calibri" w:cs="Calibri"/>
                <w:b/>
                <w:bCs/>
                <w:sz w:val="22"/>
                <w:szCs w:val="22"/>
                <w:lang w:eastAsia="es-BO"/>
              </w:rPr>
              <w:t xml:space="preserve"> </w:t>
            </w:r>
          </w:p>
        </w:tc>
      </w:tr>
      <w:tr w:rsidR="00EC2D01" w:rsidRPr="000A516A" w14:paraId="7FBB5155" w14:textId="77777777" w:rsidTr="00EC2D01">
        <w:trPr>
          <w:trHeight w:val="475"/>
        </w:trPr>
        <w:tc>
          <w:tcPr>
            <w:tcW w:w="9356" w:type="dxa"/>
            <w:shd w:val="clear" w:color="auto" w:fill="auto"/>
            <w:vAlign w:val="center"/>
          </w:tcPr>
          <w:p w14:paraId="598ABEEE" w14:textId="77777777" w:rsidR="00EC2D01" w:rsidRDefault="00EC2D01" w:rsidP="00EC2D01">
            <w:pPr>
              <w:jc w:val="both"/>
              <w:rPr>
                <w:rFonts w:ascii="Calibri" w:hAnsi="Calibri" w:cs="Calibri"/>
                <w:sz w:val="22"/>
                <w:szCs w:val="22"/>
                <w:lang w:eastAsia="es-BO"/>
              </w:rPr>
            </w:pPr>
            <w:r w:rsidRPr="00E53C8D">
              <w:rPr>
                <w:rFonts w:ascii="Calibri" w:hAnsi="Calibri" w:cs="Calibri"/>
                <w:sz w:val="22"/>
                <w:szCs w:val="22"/>
                <w:lang w:eastAsia="es-BO"/>
              </w:rPr>
              <w:t>El PROPONENTE deberá incluir en su propuesta los gastos de traslado de</w:t>
            </w:r>
            <w:r>
              <w:rPr>
                <w:rFonts w:ascii="Calibri" w:hAnsi="Calibri" w:cs="Calibri"/>
                <w:sz w:val="22"/>
                <w:szCs w:val="22"/>
                <w:lang w:eastAsia="es-BO"/>
              </w:rPr>
              <w:t>l</w:t>
            </w:r>
            <w:r w:rsidRPr="00E53C8D">
              <w:rPr>
                <w:rFonts w:ascii="Calibri" w:hAnsi="Calibri" w:cs="Calibri"/>
                <w:sz w:val="22"/>
                <w:szCs w:val="22"/>
                <w:lang w:eastAsia="es-BO"/>
              </w:rPr>
              <w:t xml:space="preserve"> </w:t>
            </w:r>
            <w:r>
              <w:rPr>
                <w:rFonts w:ascii="Calibri" w:hAnsi="Calibri" w:cs="Calibri"/>
                <w:sz w:val="22"/>
                <w:szCs w:val="22"/>
                <w:lang w:eastAsia="es-BO"/>
              </w:rPr>
              <w:t>personal</w:t>
            </w:r>
            <w:r w:rsidRPr="00E53C8D">
              <w:rPr>
                <w:rFonts w:ascii="Calibri" w:hAnsi="Calibri" w:cs="Calibri"/>
                <w:sz w:val="22"/>
                <w:szCs w:val="22"/>
                <w:lang w:eastAsia="es-BO"/>
              </w:rPr>
              <w:t xml:space="preserve"> desde su </w:t>
            </w:r>
            <w:r>
              <w:rPr>
                <w:rFonts w:ascii="Calibri" w:hAnsi="Calibri" w:cs="Calibri"/>
                <w:sz w:val="22"/>
                <w:szCs w:val="22"/>
                <w:lang w:eastAsia="es-BO"/>
              </w:rPr>
              <w:t xml:space="preserve">país de origen hasta el Municipio de </w:t>
            </w:r>
            <w:proofErr w:type="spellStart"/>
            <w:r>
              <w:rPr>
                <w:rFonts w:ascii="Calibri" w:hAnsi="Calibri" w:cs="Calibri"/>
                <w:sz w:val="22"/>
                <w:szCs w:val="22"/>
                <w:lang w:eastAsia="es-BO"/>
              </w:rPr>
              <w:t>Rurrenabaque</w:t>
            </w:r>
            <w:proofErr w:type="spellEnd"/>
            <w:r>
              <w:rPr>
                <w:rFonts w:ascii="Calibri" w:hAnsi="Calibri" w:cs="Calibri"/>
                <w:sz w:val="22"/>
                <w:szCs w:val="22"/>
                <w:lang w:eastAsia="es-BO"/>
              </w:rPr>
              <w:t xml:space="preserve"> del Departamento del Beni </w:t>
            </w:r>
            <w:r w:rsidRPr="00E53C8D">
              <w:rPr>
                <w:rFonts w:ascii="Calibri" w:hAnsi="Calibri" w:cs="Calibri"/>
                <w:sz w:val="22"/>
                <w:szCs w:val="22"/>
                <w:lang w:eastAsia="es-BO"/>
              </w:rPr>
              <w:t>(Bolivia)</w:t>
            </w:r>
            <w:r>
              <w:rPr>
                <w:rFonts w:ascii="Calibri" w:hAnsi="Calibri" w:cs="Calibri"/>
                <w:sz w:val="22"/>
                <w:szCs w:val="22"/>
                <w:lang w:eastAsia="es-BO"/>
              </w:rPr>
              <w:t xml:space="preserve"> o hasta la Ciudad de La Paz, según sea la Fase del Proyecto</w:t>
            </w:r>
            <w:r w:rsidRPr="00E53C8D">
              <w:rPr>
                <w:rFonts w:ascii="Calibri" w:hAnsi="Calibri" w:cs="Calibri"/>
                <w:sz w:val="22"/>
                <w:szCs w:val="22"/>
                <w:lang w:eastAsia="es-BO"/>
              </w:rPr>
              <w:t xml:space="preserve">, </w:t>
            </w:r>
            <w:r>
              <w:rPr>
                <w:rFonts w:ascii="Calibri" w:hAnsi="Calibri" w:cs="Calibri"/>
                <w:sz w:val="22"/>
                <w:szCs w:val="22"/>
                <w:lang w:eastAsia="es-BO"/>
              </w:rPr>
              <w:t xml:space="preserve">los gastos de alojamiento y alimentación durante la estadía en el Municipio de </w:t>
            </w:r>
            <w:proofErr w:type="spellStart"/>
            <w:r>
              <w:rPr>
                <w:rFonts w:ascii="Calibri" w:hAnsi="Calibri" w:cs="Calibri"/>
                <w:sz w:val="22"/>
                <w:szCs w:val="22"/>
                <w:lang w:eastAsia="es-BO"/>
              </w:rPr>
              <w:t>Rurrenabaque</w:t>
            </w:r>
            <w:proofErr w:type="spellEnd"/>
            <w:r>
              <w:rPr>
                <w:rFonts w:ascii="Calibri" w:hAnsi="Calibri" w:cs="Calibri"/>
                <w:sz w:val="22"/>
                <w:szCs w:val="22"/>
                <w:lang w:eastAsia="es-BO"/>
              </w:rPr>
              <w:t xml:space="preserve"> o la Ciudad de La Paz</w:t>
            </w:r>
            <w:r w:rsidRPr="000051BA">
              <w:rPr>
                <w:rFonts w:ascii="Calibri" w:hAnsi="Calibri" w:cs="Calibri"/>
                <w:sz w:val="22"/>
                <w:szCs w:val="22"/>
                <w:lang w:eastAsia="es-BO"/>
              </w:rPr>
              <w:t>, el</w:t>
            </w:r>
            <w:r w:rsidRPr="00E53C8D">
              <w:rPr>
                <w:rFonts w:ascii="Calibri" w:hAnsi="Calibri" w:cs="Calibri"/>
                <w:sz w:val="22"/>
                <w:szCs w:val="22"/>
                <w:lang w:eastAsia="es-BO"/>
              </w:rPr>
              <w:t xml:space="preserve"> Software y/o herramienta que utilizará</w:t>
            </w:r>
            <w:r>
              <w:rPr>
                <w:rFonts w:ascii="Calibri" w:hAnsi="Calibri" w:cs="Calibri"/>
                <w:sz w:val="22"/>
                <w:szCs w:val="22"/>
                <w:lang w:eastAsia="es-BO"/>
              </w:rPr>
              <w:t>n</w:t>
            </w:r>
            <w:r w:rsidRPr="00E53C8D">
              <w:rPr>
                <w:rFonts w:ascii="Calibri" w:hAnsi="Calibri" w:cs="Calibri"/>
                <w:sz w:val="22"/>
                <w:szCs w:val="22"/>
                <w:lang w:eastAsia="es-BO"/>
              </w:rPr>
              <w:t>, (EPP) Equipo de Protección Personal, un (1) día de empalme d</w:t>
            </w:r>
            <w:r>
              <w:rPr>
                <w:rFonts w:ascii="Calibri" w:hAnsi="Calibri" w:cs="Calibri"/>
                <w:sz w:val="22"/>
                <w:szCs w:val="22"/>
                <w:lang w:eastAsia="es-BO"/>
              </w:rPr>
              <w:t>el personal Titular y su relevo.</w:t>
            </w:r>
          </w:p>
          <w:p w14:paraId="3ACB87C1" w14:textId="77777777" w:rsidR="00EC2D01" w:rsidRPr="00E53C8D" w:rsidRDefault="00EC2D01" w:rsidP="00EC2D01">
            <w:pPr>
              <w:jc w:val="both"/>
              <w:rPr>
                <w:rFonts w:ascii="Calibri" w:hAnsi="Calibri" w:cs="Calibri"/>
                <w:sz w:val="22"/>
                <w:szCs w:val="22"/>
                <w:lang w:eastAsia="es-BO"/>
              </w:rPr>
            </w:pPr>
          </w:p>
          <w:p w14:paraId="2D23C20B" w14:textId="2239C121" w:rsidR="00EC2D01" w:rsidRPr="00592443" w:rsidRDefault="00EC2D01" w:rsidP="00EC2D01">
            <w:pPr>
              <w:jc w:val="both"/>
              <w:rPr>
                <w:rFonts w:ascii="Calibri" w:hAnsi="Calibri" w:cs="Calibri"/>
                <w:sz w:val="22"/>
                <w:szCs w:val="22"/>
                <w:lang w:eastAsia="es-BO"/>
              </w:rPr>
            </w:pPr>
            <w:r w:rsidRPr="00322D8D">
              <w:rPr>
                <w:rFonts w:ascii="Calibri" w:hAnsi="Calibri" w:cs="Calibri"/>
                <w:sz w:val="22"/>
                <w:szCs w:val="22"/>
                <w:lang w:eastAsia="es-BO"/>
              </w:rPr>
              <w:t xml:space="preserve">YPFB a través de </w:t>
            </w:r>
            <w:ins w:id="11" w:author="Maria Geidy Tenorio Garcia" w:date="2016-09-07T15:03:00Z">
              <w:r w:rsidR="00B53684">
                <w:rPr>
                  <w:rFonts w:ascii="Calibri" w:hAnsi="Calibri" w:cs="Calibri"/>
                  <w:sz w:val="22"/>
                  <w:szCs w:val="22"/>
                  <w:lang w:eastAsia="es-BO"/>
                </w:rPr>
                <w:t>la CONTRATISTA</w:t>
              </w:r>
            </w:ins>
            <w:del w:id="12" w:author="Maria Geidy Tenorio Garcia" w:date="2016-09-07T15:03:00Z">
              <w:r w:rsidRPr="00322D8D" w:rsidDel="00B53684">
                <w:rPr>
                  <w:rFonts w:ascii="Calibri" w:hAnsi="Calibri" w:cs="Calibri"/>
                  <w:sz w:val="22"/>
                  <w:szCs w:val="22"/>
                  <w:lang w:eastAsia="es-BO"/>
                </w:rPr>
                <w:delText>un tercero</w:delText>
              </w:r>
            </w:del>
            <w:r w:rsidRPr="00322D8D">
              <w:rPr>
                <w:rFonts w:ascii="Calibri" w:hAnsi="Calibri" w:cs="Calibri"/>
                <w:sz w:val="22"/>
                <w:szCs w:val="22"/>
                <w:lang w:eastAsia="es-BO"/>
              </w:rPr>
              <w:t>, se encargará de movilizar al personal del PROVEEDOR desde</w:t>
            </w:r>
            <w:r w:rsidRPr="00592443">
              <w:rPr>
                <w:rFonts w:ascii="Calibri" w:hAnsi="Calibri" w:cs="Calibri"/>
                <w:sz w:val="22"/>
                <w:szCs w:val="22"/>
                <w:lang w:eastAsia="es-BO"/>
              </w:rPr>
              <w:t xml:space="preserve"> el Municipio de </w:t>
            </w:r>
            <w:proofErr w:type="spellStart"/>
            <w:r w:rsidRPr="00592443">
              <w:rPr>
                <w:rFonts w:ascii="Calibri" w:hAnsi="Calibri" w:cs="Calibri"/>
                <w:sz w:val="22"/>
                <w:szCs w:val="22"/>
                <w:lang w:eastAsia="es-BO"/>
              </w:rPr>
              <w:t>Rurremabaque</w:t>
            </w:r>
            <w:proofErr w:type="spellEnd"/>
            <w:r>
              <w:rPr>
                <w:rFonts w:ascii="Calibri" w:hAnsi="Calibri" w:cs="Calibri"/>
                <w:sz w:val="22"/>
                <w:szCs w:val="22"/>
                <w:lang w:eastAsia="es-BO"/>
              </w:rPr>
              <w:t xml:space="preserve"> o la Ciudad de La Paz</w:t>
            </w:r>
            <w:r w:rsidRPr="00592443">
              <w:rPr>
                <w:rFonts w:ascii="Calibri" w:hAnsi="Calibri" w:cs="Calibri"/>
                <w:sz w:val="22"/>
                <w:szCs w:val="22"/>
                <w:lang w:eastAsia="es-BO"/>
              </w:rPr>
              <w:t xml:space="preserve"> </w:t>
            </w:r>
            <w:r w:rsidRPr="00322D8D">
              <w:rPr>
                <w:rFonts w:ascii="Calibri" w:hAnsi="Calibri" w:cs="Calibri"/>
                <w:sz w:val="22"/>
                <w:szCs w:val="22"/>
                <w:lang w:eastAsia="es-BO"/>
              </w:rPr>
              <w:t xml:space="preserve"> hasta el sitio de los servicios y viceversa. </w:t>
            </w:r>
          </w:p>
          <w:p w14:paraId="4FD7EC0C" w14:textId="77777777" w:rsidR="00EC2D01" w:rsidRPr="00322D8D" w:rsidRDefault="00EC2D01" w:rsidP="00EC2D01">
            <w:pPr>
              <w:jc w:val="both"/>
              <w:rPr>
                <w:rFonts w:ascii="Calibri" w:hAnsi="Calibri" w:cs="Calibri"/>
                <w:sz w:val="22"/>
                <w:szCs w:val="22"/>
                <w:lang w:eastAsia="es-BO"/>
              </w:rPr>
            </w:pPr>
          </w:p>
          <w:p w14:paraId="29877036" w14:textId="77777777" w:rsidR="00EC2D01" w:rsidRDefault="00EC2D01" w:rsidP="00EC2D01">
            <w:pPr>
              <w:jc w:val="both"/>
              <w:rPr>
                <w:rFonts w:ascii="Calibri" w:hAnsi="Calibri" w:cs="Calibri"/>
                <w:sz w:val="22"/>
                <w:szCs w:val="22"/>
                <w:lang w:eastAsia="es-BO"/>
              </w:rPr>
            </w:pPr>
            <w:r w:rsidRPr="00E53C8D">
              <w:rPr>
                <w:rFonts w:ascii="Calibri" w:hAnsi="Calibri" w:cs="Calibri"/>
                <w:sz w:val="22"/>
                <w:szCs w:val="22"/>
                <w:lang w:eastAsia="es-BO"/>
              </w:rPr>
              <w:t>Las facilidades de movilización, alojamiento</w:t>
            </w:r>
            <w:r>
              <w:rPr>
                <w:rFonts w:ascii="Calibri" w:hAnsi="Calibri" w:cs="Calibri"/>
                <w:sz w:val="22"/>
                <w:szCs w:val="22"/>
                <w:lang w:eastAsia="es-BO"/>
              </w:rPr>
              <w:t xml:space="preserve">, </w:t>
            </w:r>
            <w:r w:rsidRPr="00E53C8D">
              <w:rPr>
                <w:rFonts w:ascii="Calibri" w:hAnsi="Calibri" w:cs="Calibri"/>
                <w:sz w:val="22"/>
                <w:szCs w:val="22"/>
                <w:lang w:eastAsia="es-BO"/>
              </w:rPr>
              <w:t>alimentación</w:t>
            </w:r>
            <w:r>
              <w:rPr>
                <w:rFonts w:ascii="Calibri" w:hAnsi="Calibri" w:cs="Calibri"/>
                <w:sz w:val="22"/>
                <w:szCs w:val="22"/>
                <w:lang w:eastAsia="es-BO"/>
              </w:rPr>
              <w:t xml:space="preserve"> y estación de trabajo</w:t>
            </w:r>
            <w:r w:rsidRPr="00E53C8D">
              <w:rPr>
                <w:rFonts w:ascii="Calibri" w:hAnsi="Calibri" w:cs="Calibri"/>
                <w:sz w:val="22"/>
                <w:szCs w:val="22"/>
                <w:lang w:eastAsia="es-BO"/>
              </w:rPr>
              <w:t xml:space="preserve"> en el sitio de los servicios serán provistas por la empresa </w:t>
            </w:r>
            <w:r>
              <w:rPr>
                <w:rFonts w:ascii="Calibri" w:hAnsi="Calibri" w:cs="Calibri"/>
                <w:sz w:val="22"/>
                <w:szCs w:val="22"/>
                <w:lang w:eastAsia="es-BO"/>
              </w:rPr>
              <w:t>CONTRATISTA de la “A</w:t>
            </w:r>
            <w:r w:rsidRPr="00E53C8D">
              <w:rPr>
                <w:rFonts w:ascii="Calibri" w:hAnsi="Calibri" w:cs="Calibri"/>
                <w:sz w:val="22"/>
                <w:szCs w:val="22"/>
                <w:lang w:eastAsia="es-BO"/>
              </w:rPr>
              <w:t xml:space="preserve">dquisición </w:t>
            </w:r>
            <w:r>
              <w:rPr>
                <w:rFonts w:ascii="Calibri" w:hAnsi="Calibri" w:cs="Calibri"/>
                <w:sz w:val="22"/>
                <w:szCs w:val="22"/>
                <w:lang w:eastAsia="es-BO"/>
              </w:rPr>
              <w:t>Integral Magnetotelúrica Subandino Norte”</w:t>
            </w:r>
            <w:r w:rsidRPr="00E53C8D">
              <w:rPr>
                <w:rFonts w:ascii="Calibri" w:hAnsi="Calibri" w:cs="Calibri"/>
                <w:sz w:val="22"/>
                <w:szCs w:val="22"/>
                <w:lang w:eastAsia="es-BO"/>
              </w:rPr>
              <w:t>.</w:t>
            </w:r>
          </w:p>
          <w:p w14:paraId="4BE89804" w14:textId="77777777" w:rsidR="00EC2D01" w:rsidRPr="00725997" w:rsidRDefault="00EC2D01" w:rsidP="00EC2D01">
            <w:pPr>
              <w:widowControl w:val="0"/>
              <w:spacing w:before="120"/>
              <w:jc w:val="both"/>
              <w:rPr>
                <w:rFonts w:ascii="Calibri" w:hAnsi="Calibri" w:cs="Arial"/>
                <w:color w:val="000000"/>
                <w:sz w:val="22"/>
                <w:szCs w:val="22"/>
              </w:rPr>
            </w:pPr>
            <w:r>
              <w:rPr>
                <w:rFonts w:ascii="Calibri" w:hAnsi="Calibri" w:cs="Arial"/>
                <w:color w:val="000000"/>
                <w:sz w:val="22"/>
                <w:szCs w:val="22"/>
              </w:rPr>
              <w:t xml:space="preserve">La empresa CONTRATISTA encargada de la ejecución dotará una </w:t>
            </w:r>
            <w:r w:rsidRPr="00725997">
              <w:rPr>
                <w:rFonts w:ascii="Calibri" w:hAnsi="Calibri" w:cs="Arial"/>
                <w:color w:val="000000"/>
                <w:sz w:val="22"/>
                <w:szCs w:val="22"/>
              </w:rPr>
              <w:t>(1) oficina para el</w:t>
            </w:r>
            <w:r>
              <w:rPr>
                <w:rFonts w:ascii="Calibri" w:hAnsi="Calibri" w:cs="Arial"/>
                <w:color w:val="000000"/>
                <w:sz w:val="22"/>
                <w:szCs w:val="22"/>
              </w:rPr>
              <w:t xml:space="preserve"> PROVEEDOR </w:t>
            </w:r>
            <w:r w:rsidRPr="00725997">
              <w:rPr>
                <w:rFonts w:ascii="Calibri" w:hAnsi="Calibri" w:cs="Arial"/>
                <w:color w:val="000000"/>
                <w:sz w:val="22"/>
                <w:szCs w:val="22"/>
              </w:rPr>
              <w:t>y</w:t>
            </w:r>
            <w:r>
              <w:rPr>
                <w:rFonts w:ascii="Calibri" w:hAnsi="Calibri" w:cs="Arial"/>
                <w:color w:val="000000"/>
                <w:sz w:val="22"/>
                <w:szCs w:val="22"/>
              </w:rPr>
              <w:t>/</w:t>
            </w:r>
            <w:r w:rsidRPr="00725997">
              <w:rPr>
                <w:rFonts w:ascii="Calibri" w:hAnsi="Calibri" w:cs="Arial"/>
                <w:color w:val="000000"/>
                <w:sz w:val="22"/>
                <w:szCs w:val="22"/>
              </w:rPr>
              <w:t xml:space="preserve">o </w:t>
            </w:r>
            <w:r>
              <w:rPr>
                <w:rFonts w:ascii="Calibri" w:hAnsi="Calibri" w:cs="Arial"/>
                <w:color w:val="000000"/>
                <w:sz w:val="22"/>
                <w:szCs w:val="22"/>
              </w:rPr>
              <w:t>C</w:t>
            </w:r>
            <w:r w:rsidRPr="00725997">
              <w:rPr>
                <w:rFonts w:ascii="Calibri" w:hAnsi="Calibri" w:cs="Arial"/>
                <w:color w:val="000000"/>
                <w:sz w:val="22"/>
                <w:szCs w:val="22"/>
              </w:rPr>
              <w:t>ontraparte de YPFB, equipada con comunicación telefónica, Internet, computadora, impresora y material de ofi</w:t>
            </w:r>
            <w:r>
              <w:rPr>
                <w:rFonts w:ascii="Calibri" w:hAnsi="Calibri" w:cs="Arial"/>
                <w:color w:val="000000"/>
                <w:sz w:val="22"/>
                <w:szCs w:val="22"/>
              </w:rPr>
              <w:t>cina, con capacidad para cinco (5)</w:t>
            </w:r>
            <w:r w:rsidRPr="00725997">
              <w:rPr>
                <w:rFonts w:ascii="Calibri" w:hAnsi="Calibri" w:cs="Arial"/>
                <w:color w:val="000000"/>
                <w:sz w:val="22"/>
                <w:szCs w:val="22"/>
              </w:rPr>
              <w:t xml:space="preserve"> personas. </w:t>
            </w:r>
          </w:p>
          <w:p w14:paraId="351CA779" w14:textId="77777777" w:rsidR="00EC2D01" w:rsidRDefault="00EC2D01" w:rsidP="00EC2D01">
            <w:pPr>
              <w:jc w:val="both"/>
              <w:rPr>
                <w:rFonts w:ascii="Calibri" w:hAnsi="Calibri" w:cs="Calibri"/>
                <w:sz w:val="22"/>
                <w:szCs w:val="22"/>
                <w:lang w:eastAsia="es-BO"/>
              </w:rPr>
            </w:pPr>
          </w:p>
          <w:p w14:paraId="27519484" w14:textId="77777777" w:rsidR="00EC2D01" w:rsidRPr="000577FD" w:rsidRDefault="00EC2D01" w:rsidP="00EC2D01">
            <w:pPr>
              <w:jc w:val="both"/>
              <w:rPr>
                <w:rFonts w:ascii="Calibri" w:hAnsi="Calibri" w:cs="Calibri"/>
                <w:b/>
                <w:bCs/>
                <w:sz w:val="22"/>
                <w:szCs w:val="22"/>
                <w:lang w:eastAsia="es-BO"/>
              </w:rPr>
            </w:pPr>
          </w:p>
        </w:tc>
      </w:tr>
    </w:tbl>
    <w:p w14:paraId="502C31B9" w14:textId="77777777" w:rsidR="00EC2D01" w:rsidRDefault="00EC2D01" w:rsidP="00EC2D01">
      <w:pPr>
        <w:rPr>
          <w:rFonts w:ascii="Calibri" w:hAnsi="Calibri" w:cs="Calibri"/>
          <w:b/>
          <w:sz w:val="22"/>
          <w:szCs w:val="22"/>
        </w:rPr>
      </w:pPr>
    </w:p>
    <w:p w14:paraId="4A7C6C2F" w14:textId="77777777" w:rsidR="00EC2D01" w:rsidRDefault="00EC2D01" w:rsidP="00EC2D01">
      <w:pPr>
        <w:rPr>
          <w:rFonts w:ascii="Calibri" w:hAnsi="Calibri" w:cs="Calibri"/>
          <w:b/>
          <w:sz w:val="22"/>
          <w:szCs w:val="22"/>
        </w:rPr>
      </w:pPr>
    </w:p>
    <w:p w14:paraId="224F2915" w14:textId="77777777" w:rsidR="00EC2D01" w:rsidRPr="000A516A" w:rsidRDefault="00EC2D01" w:rsidP="00EC2D01">
      <w:pPr>
        <w:pStyle w:val="Prrafodelista"/>
        <w:numPr>
          <w:ilvl w:val="0"/>
          <w:numId w:val="32"/>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DEL APOYO TÉCNICO</w:t>
      </w:r>
    </w:p>
    <w:p w14:paraId="51E7D495" w14:textId="77777777" w:rsidR="00EC2D01" w:rsidRPr="000A516A" w:rsidRDefault="00EC2D01" w:rsidP="00EC2D01">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C2D01" w:rsidRPr="000A516A" w14:paraId="53CBD645" w14:textId="77777777" w:rsidTr="00EC2D01">
        <w:trPr>
          <w:trHeight w:val="413"/>
        </w:trPr>
        <w:tc>
          <w:tcPr>
            <w:tcW w:w="9356" w:type="dxa"/>
            <w:shd w:val="clear" w:color="auto" w:fill="B8CCE4"/>
            <w:vAlign w:val="center"/>
          </w:tcPr>
          <w:p w14:paraId="45D33CAF" w14:textId="77777777" w:rsidR="00EC2D01" w:rsidRPr="000A516A" w:rsidRDefault="00EC2D01" w:rsidP="00EC2D01">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EC2D01" w:rsidRPr="000A516A" w14:paraId="305E06F5" w14:textId="77777777" w:rsidTr="00EC2D01">
        <w:trPr>
          <w:trHeight w:val="709"/>
        </w:trPr>
        <w:tc>
          <w:tcPr>
            <w:tcW w:w="9356" w:type="dxa"/>
            <w:shd w:val="clear" w:color="auto" w:fill="auto"/>
            <w:vAlign w:val="center"/>
          </w:tcPr>
          <w:p w14:paraId="4DE806F5" w14:textId="77777777" w:rsidR="00EC2D01" w:rsidRPr="009D6887" w:rsidRDefault="00EC2D01" w:rsidP="00EC2D01">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tiene</w:t>
            </w:r>
            <w:r w:rsidRPr="009D6887">
              <w:rPr>
                <w:rFonts w:ascii="Calibri" w:hAnsi="Calibri" w:cs="Calibri"/>
                <w:sz w:val="22"/>
                <w:szCs w:val="22"/>
                <w:lang w:eastAsia="es-BO"/>
              </w:rPr>
              <w:t xml:space="preserve"> la obligación de centralizar la información que se genere en campo y comunicar mediante reporte</w:t>
            </w:r>
            <w:r>
              <w:rPr>
                <w:rFonts w:ascii="Calibri" w:hAnsi="Calibri" w:cs="Calibri"/>
                <w:sz w:val="22"/>
                <w:szCs w:val="22"/>
                <w:lang w:eastAsia="es-BO"/>
              </w:rPr>
              <w:t xml:space="preserve">s </w:t>
            </w:r>
            <w:r w:rsidRPr="009D6887">
              <w:rPr>
                <w:rFonts w:ascii="Calibri" w:hAnsi="Calibri" w:cs="Calibri"/>
                <w:sz w:val="22"/>
                <w:szCs w:val="22"/>
                <w:lang w:eastAsia="es-BO"/>
              </w:rPr>
              <w:t>de operaciones</w:t>
            </w:r>
            <w:r>
              <w:rPr>
                <w:rFonts w:ascii="Calibri" w:hAnsi="Calibri" w:cs="Calibri"/>
                <w:sz w:val="22"/>
                <w:szCs w:val="22"/>
                <w:lang w:eastAsia="es-BO"/>
              </w:rPr>
              <w:t xml:space="preserve"> (en idioma castellano)</w:t>
            </w:r>
            <w:r w:rsidRPr="009D6887">
              <w:rPr>
                <w:rFonts w:ascii="Calibri" w:hAnsi="Calibri" w:cs="Calibri"/>
                <w:sz w:val="22"/>
                <w:szCs w:val="22"/>
                <w:lang w:eastAsia="es-BO"/>
              </w:rPr>
              <w:t xml:space="preserve"> </w:t>
            </w:r>
            <w:r>
              <w:rPr>
                <w:rFonts w:ascii="Calibri" w:hAnsi="Calibri" w:cs="Calibri"/>
                <w:sz w:val="22"/>
                <w:szCs w:val="22"/>
                <w:lang w:eastAsia="es-BO"/>
              </w:rPr>
              <w:t>s</w:t>
            </w:r>
            <w:r w:rsidRPr="009D6887">
              <w:rPr>
                <w:rFonts w:ascii="Calibri" w:hAnsi="Calibri" w:cs="Calibri"/>
                <w:sz w:val="22"/>
                <w:szCs w:val="22"/>
                <w:lang w:eastAsia="es-BO"/>
              </w:rPr>
              <w:t xml:space="preserve">obre el estatus del proyecto a </w:t>
            </w:r>
            <w:r>
              <w:rPr>
                <w:rFonts w:ascii="Calibri" w:hAnsi="Calibri" w:cs="Calibri"/>
                <w:sz w:val="22"/>
                <w:szCs w:val="22"/>
                <w:lang w:eastAsia="es-BO"/>
              </w:rPr>
              <w:t>la contraparte</w:t>
            </w:r>
            <w:r w:rsidRPr="009D6887">
              <w:rPr>
                <w:rFonts w:ascii="Calibri" w:hAnsi="Calibri" w:cs="Calibri"/>
                <w:sz w:val="22"/>
                <w:szCs w:val="22"/>
                <w:lang w:eastAsia="es-BO"/>
              </w:rPr>
              <w:t xml:space="preserve"> de </w:t>
            </w:r>
            <w:r>
              <w:rPr>
                <w:rFonts w:ascii="Calibri" w:hAnsi="Calibri" w:cs="Calibri"/>
                <w:sz w:val="22"/>
                <w:szCs w:val="22"/>
                <w:lang w:eastAsia="es-BO"/>
              </w:rPr>
              <w:t>YPFB.</w:t>
            </w:r>
          </w:p>
          <w:p w14:paraId="595FC270" w14:textId="77777777" w:rsidR="00EC2D01" w:rsidRPr="009D6887" w:rsidRDefault="00EC2D01" w:rsidP="00EC2D01">
            <w:pPr>
              <w:autoSpaceDE w:val="0"/>
              <w:autoSpaceDN w:val="0"/>
              <w:adjustRightInd w:val="0"/>
              <w:spacing w:line="276" w:lineRule="auto"/>
              <w:jc w:val="both"/>
              <w:rPr>
                <w:rFonts w:ascii="Calibri" w:hAnsi="Calibri" w:cs="Calibri"/>
                <w:sz w:val="22"/>
                <w:szCs w:val="22"/>
                <w:lang w:eastAsia="es-BO"/>
              </w:rPr>
            </w:pPr>
          </w:p>
          <w:p w14:paraId="49B32FEF" w14:textId="77777777" w:rsidR="00EC2D01" w:rsidRPr="009D6887" w:rsidRDefault="00EC2D01" w:rsidP="00EC2D01">
            <w:pPr>
              <w:autoSpaceDE w:val="0"/>
              <w:autoSpaceDN w:val="0"/>
              <w:adjustRightInd w:val="0"/>
              <w:spacing w:line="276" w:lineRule="auto"/>
              <w:jc w:val="both"/>
              <w:rPr>
                <w:rFonts w:ascii="Calibri" w:hAnsi="Calibri" w:cs="Calibri"/>
                <w:sz w:val="22"/>
                <w:szCs w:val="22"/>
                <w:lang w:eastAsia="es-BO"/>
              </w:rPr>
            </w:pPr>
            <w:r w:rsidRPr="009D6887">
              <w:rPr>
                <w:rFonts w:ascii="Calibri" w:hAnsi="Calibri" w:cs="Calibri"/>
                <w:sz w:val="22"/>
                <w:szCs w:val="22"/>
                <w:lang w:eastAsia="es-BO"/>
              </w:rPr>
              <w:t>Estos reportes incluyen:</w:t>
            </w:r>
          </w:p>
          <w:p w14:paraId="7A42B737" w14:textId="77777777" w:rsidR="00EC2D01" w:rsidRPr="009D6887" w:rsidRDefault="00EC2D01" w:rsidP="00EC2D01">
            <w:pPr>
              <w:autoSpaceDE w:val="0"/>
              <w:autoSpaceDN w:val="0"/>
              <w:adjustRightInd w:val="0"/>
              <w:spacing w:line="276" w:lineRule="auto"/>
              <w:jc w:val="both"/>
              <w:rPr>
                <w:rFonts w:ascii="Calibri" w:hAnsi="Calibri" w:cs="Calibri"/>
                <w:sz w:val="22"/>
                <w:szCs w:val="22"/>
                <w:lang w:eastAsia="es-BO"/>
              </w:rPr>
            </w:pPr>
          </w:p>
          <w:p w14:paraId="6C7BBF8D" w14:textId="77777777" w:rsidR="00EC2D01" w:rsidRPr="009D6887" w:rsidRDefault="00EC2D01" w:rsidP="00EC2D01">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Reporte diario: donde incluya toda información pertinente de las gestiones de campo. </w:t>
            </w:r>
            <w:r>
              <w:rPr>
                <w:rFonts w:ascii="Calibri" w:hAnsi="Calibri" w:cs="Calibri"/>
                <w:sz w:val="22"/>
                <w:szCs w:val="22"/>
                <w:lang w:eastAsia="es-BO"/>
              </w:rPr>
              <w:t>El mismo deberá ser enviado por correo electrónico hasta la primera hora del siguiente día.</w:t>
            </w:r>
            <w:r w:rsidRPr="009D6887">
              <w:rPr>
                <w:rFonts w:ascii="Calibri" w:hAnsi="Calibri" w:cs="Calibri"/>
                <w:sz w:val="22"/>
                <w:szCs w:val="22"/>
                <w:lang w:eastAsia="es-BO"/>
              </w:rPr>
              <w:t xml:space="preserve"> </w:t>
            </w:r>
          </w:p>
          <w:p w14:paraId="627066C0" w14:textId="77777777" w:rsidR="00EC2D01" w:rsidRDefault="00EC2D01" w:rsidP="00EC2D01">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lastRenderedPageBreak/>
              <w:t xml:space="preserve">Informe Mensual: </w:t>
            </w:r>
            <w:r>
              <w:rPr>
                <w:rFonts w:ascii="Calibri" w:hAnsi="Calibri" w:cs="Calibri"/>
                <w:sz w:val="22"/>
                <w:szCs w:val="22"/>
                <w:lang w:eastAsia="es-BO"/>
              </w:rPr>
              <w:t xml:space="preserve">En tres (3) ejemplares físicos y en formato digital, incluyendo </w:t>
            </w:r>
            <w:r w:rsidRPr="009D6887">
              <w:rPr>
                <w:rFonts w:ascii="Calibri" w:hAnsi="Calibri" w:cs="Calibri"/>
                <w:sz w:val="22"/>
                <w:szCs w:val="22"/>
                <w:lang w:eastAsia="es-BO"/>
              </w:rPr>
              <w:t xml:space="preserve">un reporte estadístico y hechos relevantes desarrollados durante la ejecución del Proyecto. </w:t>
            </w:r>
            <w:r>
              <w:rPr>
                <w:rFonts w:ascii="Calibri" w:hAnsi="Calibri" w:cs="Calibri"/>
                <w:sz w:val="22"/>
                <w:szCs w:val="22"/>
                <w:lang w:eastAsia="es-BO"/>
              </w:rPr>
              <w:t>El mismo deberá ser entregado dentro de los próximos 7 días calendarios finalizado el mes trabajado.</w:t>
            </w:r>
          </w:p>
          <w:p w14:paraId="0D22CE90" w14:textId="77777777" w:rsidR="00EC2D01" w:rsidRPr="009D6887" w:rsidRDefault="00EC2D01" w:rsidP="00EC2D01">
            <w:pPr>
              <w:numPr>
                <w:ilvl w:val="0"/>
                <w:numId w:val="38"/>
              </w:numPr>
              <w:autoSpaceDE w:val="0"/>
              <w:autoSpaceDN w:val="0"/>
              <w:adjustRightInd w:val="0"/>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14:paraId="0B5B12A1" w14:textId="77777777" w:rsidR="00EC2D01" w:rsidRPr="009D6887" w:rsidRDefault="00EC2D01" w:rsidP="00EC2D01">
            <w:pPr>
              <w:numPr>
                <w:ilvl w:val="0"/>
                <w:numId w:val="38"/>
              </w:numPr>
              <w:autoSpaceDE w:val="0"/>
              <w:autoSpaceDN w:val="0"/>
              <w:adjustRightInd w:val="0"/>
              <w:spacing w:after="200" w:line="276" w:lineRule="auto"/>
              <w:ind w:left="709"/>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Final: Consistirá en la entrega del informe final del servicio en 3 copias impresas y  digitales en el que se adjunten </w:t>
            </w:r>
            <w:r>
              <w:rPr>
                <w:rFonts w:ascii="Calibri" w:hAnsi="Calibri" w:cs="Calibri"/>
                <w:sz w:val="22"/>
                <w:szCs w:val="22"/>
                <w:lang w:eastAsia="es-BO"/>
              </w:rPr>
              <w:t xml:space="preserve">los reportes diarios, mensuales, especiales </w:t>
            </w:r>
            <w:r w:rsidRPr="009D6887">
              <w:rPr>
                <w:rFonts w:ascii="Calibri" w:hAnsi="Calibri" w:cs="Calibri"/>
                <w:sz w:val="22"/>
                <w:szCs w:val="22"/>
                <w:lang w:eastAsia="es-BO"/>
              </w:rPr>
              <w:t>y el informe final (documentos escaneados) y toda documentación de las gestiones realizadas producto de las operaciones. Este informe debe contener el reporte de operaciones de campo</w:t>
            </w:r>
            <w:r>
              <w:rPr>
                <w:rFonts w:ascii="Calibri" w:hAnsi="Calibri" w:cs="Calibri"/>
                <w:sz w:val="22"/>
                <w:szCs w:val="22"/>
                <w:lang w:eastAsia="es-BO"/>
              </w:rPr>
              <w:t xml:space="preserve"> y</w:t>
            </w:r>
            <w:r w:rsidRPr="009D6887">
              <w:rPr>
                <w:rFonts w:ascii="Calibri" w:hAnsi="Calibri" w:cs="Calibri"/>
                <w:sz w:val="22"/>
                <w:szCs w:val="22"/>
                <w:lang w:eastAsia="es-BO"/>
              </w:rPr>
              <w:t xml:space="preserve"> procesamiento</w:t>
            </w:r>
            <w:r>
              <w:rPr>
                <w:rFonts w:ascii="Calibri" w:hAnsi="Calibri" w:cs="Calibri"/>
                <w:sz w:val="22"/>
                <w:szCs w:val="22"/>
                <w:lang w:eastAsia="es-BO"/>
              </w:rPr>
              <w:t xml:space="preserve"> final y deberá ser entregados en un lapso de 30 días calendarios, una vez finalizadas las actividades de Adquisición y Procesamiento.</w:t>
            </w:r>
          </w:p>
          <w:p w14:paraId="3FE65353"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formato de los informes a presentarse será previamente aprobado por la contraparte de YPFB.</w:t>
            </w:r>
          </w:p>
          <w:p w14:paraId="021770C5"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p>
          <w:p w14:paraId="584DF255"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deberá entregar toda la información generada concerniente al Apoyo Técnico, incluye archivos digitales especiales generados productos del control de calidad.</w:t>
            </w:r>
          </w:p>
          <w:p w14:paraId="41568CA2" w14:textId="77777777" w:rsidR="00EC2D01" w:rsidRPr="00CB6164" w:rsidRDefault="00EC2D01" w:rsidP="00EC2D01">
            <w:pPr>
              <w:autoSpaceDE w:val="0"/>
              <w:autoSpaceDN w:val="0"/>
              <w:adjustRightInd w:val="0"/>
              <w:spacing w:line="276" w:lineRule="auto"/>
              <w:jc w:val="both"/>
              <w:rPr>
                <w:rFonts w:ascii="Calibri" w:hAnsi="Calibri" w:cs="Calibri"/>
                <w:b/>
                <w:bCs/>
                <w:i/>
                <w:sz w:val="22"/>
                <w:szCs w:val="22"/>
                <w:lang w:val="es-BO" w:eastAsia="es-BO"/>
              </w:rPr>
            </w:pPr>
          </w:p>
        </w:tc>
      </w:tr>
      <w:tr w:rsidR="00EC2D01" w:rsidRPr="000A516A" w14:paraId="33EC4BDE" w14:textId="77777777" w:rsidTr="00EC2D01">
        <w:trPr>
          <w:trHeight w:val="364"/>
        </w:trPr>
        <w:tc>
          <w:tcPr>
            <w:tcW w:w="9356" w:type="dxa"/>
            <w:shd w:val="clear" w:color="auto" w:fill="B8CCE4"/>
            <w:vAlign w:val="center"/>
          </w:tcPr>
          <w:p w14:paraId="223DB242" w14:textId="77777777" w:rsidR="00EC2D01" w:rsidRPr="000A516A" w:rsidRDefault="00EC2D01" w:rsidP="00EC2D01">
            <w:pPr>
              <w:jc w:val="both"/>
              <w:rPr>
                <w:rFonts w:ascii="Calibri" w:hAnsi="Calibri" w:cs="Calibri"/>
                <w:b/>
                <w:bCs/>
                <w:sz w:val="22"/>
                <w:szCs w:val="22"/>
                <w:lang w:eastAsia="es-BO"/>
              </w:rPr>
            </w:pPr>
            <w:r>
              <w:rPr>
                <w:rFonts w:ascii="Calibri" w:hAnsi="Calibri" w:cs="Calibri"/>
                <w:b/>
                <w:bCs/>
                <w:sz w:val="22"/>
                <w:szCs w:val="22"/>
                <w:lang w:eastAsia="es-BO"/>
              </w:rPr>
              <w:lastRenderedPageBreak/>
              <w:t>APROBACION DE LOS DOCUMENTOS</w:t>
            </w:r>
          </w:p>
        </w:tc>
      </w:tr>
      <w:tr w:rsidR="00EC2D01" w:rsidRPr="000A516A" w14:paraId="33440A42" w14:textId="77777777" w:rsidTr="00EC2D01">
        <w:trPr>
          <w:trHeight w:val="364"/>
        </w:trPr>
        <w:tc>
          <w:tcPr>
            <w:tcW w:w="9356" w:type="dxa"/>
            <w:shd w:val="clear" w:color="auto" w:fill="auto"/>
            <w:vAlign w:val="center"/>
          </w:tcPr>
          <w:p w14:paraId="0B275ED7"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Mensual deberá ser analizado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siete (7) días calendario desde su presentación. Emitida su aceptación y aprobación, </w:t>
            </w:r>
            <w:r>
              <w:rPr>
                <w:rFonts w:ascii="Calibri" w:hAnsi="Calibri" w:cs="Calibri"/>
                <w:sz w:val="22"/>
                <w:szCs w:val="22"/>
                <w:lang w:eastAsia="es-BO"/>
              </w:rPr>
              <w:t>se</w:t>
            </w:r>
            <w:r w:rsidRPr="00A712E2">
              <w:rPr>
                <w:rFonts w:ascii="Calibri" w:hAnsi="Calibri" w:cs="Calibri"/>
                <w:sz w:val="22"/>
                <w:szCs w:val="22"/>
                <w:lang w:eastAsia="es-BO"/>
              </w:rPr>
              <w:t xml:space="preserve"> autorizará el pago final a favor del </w:t>
            </w:r>
            <w:r>
              <w:rPr>
                <w:rFonts w:ascii="Calibri" w:hAnsi="Calibri" w:cs="Calibri"/>
                <w:sz w:val="22"/>
                <w:szCs w:val="22"/>
                <w:lang w:eastAsia="es-BO"/>
              </w:rPr>
              <w:t>PROVEEDOR</w:t>
            </w:r>
            <w:r w:rsidRPr="00A712E2">
              <w:rPr>
                <w:rFonts w:ascii="Calibri" w:hAnsi="Calibri" w:cs="Calibri"/>
                <w:sz w:val="22"/>
                <w:szCs w:val="22"/>
                <w:lang w:eastAsia="es-BO"/>
              </w:rPr>
              <w:t xml:space="preserve">. En caso de que el Informe Mensual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siete (7) días calendario, el mismo será devuelto al </w:t>
            </w:r>
            <w:r>
              <w:rPr>
                <w:rFonts w:ascii="Calibri" w:hAnsi="Calibri" w:cs="Calibri"/>
                <w:sz w:val="22"/>
                <w:szCs w:val="22"/>
                <w:lang w:eastAsia="es-BO"/>
              </w:rPr>
              <w:t>PROVEEDOR</w:t>
            </w:r>
            <w:r w:rsidRPr="00A712E2">
              <w:rPr>
                <w:rFonts w:ascii="Calibri" w:hAnsi="Calibri" w:cs="Calibri"/>
                <w:sz w:val="22"/>
                <w:szCs w:val="22"/>
                <w:lang w:eastAsia="es-BO"/>
              </w:rPr>
              <w:t xml:space="preserve"> para que este realice ya sea las complementaciones o c</w:t>
            </w:r>
            <w:r>
              <w:rPr>
                <w:rFonts w:ascii="Calibri" w:hAnsi="Calibri" w:cs="Calibri"/>
                <w:sz w:val="22"/>
                <w:szCs w:val="22"/>
                <w:lang w:eastAsia="es-BO"/>
              </w:rPr>
              <w:t>orrecciones pertinentes, dentro de un plazo máximo de cinco (5) días calendario.</w:t>
            </w:r>
          </w:p>
          <w:p w14:paraId="006E13C2"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p>
          <w:p w14:paraId="19F8AF0E" w14:textId="77777777" w:rsidR="00EC2D01" w:rsidRPr="00A712E2" w:rsidRDefault="00EC2D01" w:rsidP="00EC2D01">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Final deberá ser analizado por </w:t>
            </w:r>
            <w:r>
              <w:rPr>
                <w:rFonts w:ascii="Calibri" w:hAnsi="Calibri" w:cs="Calibri"/>
                <w:sz w:val="22"/>
                <w:szCs w:val="22"/>
                <w:lang w:eastAsia="es-BO"/>
              </w:rPr>
              <w:t xml:space="preserve">la Contraparte </w:t>
            </w:r>
            <w:r w:rsidRPr="00A712E2">
              <w:rPr>
                <w:rFonts w:ascii="Calibri" w:hAnsi="Calibri" w:cs="Calibri"/>
                <w:sz w:val="22"/>
                <w:szCs w:val="22"/>
                <w:lang w:eastAsia="es-BO"/>
              </w:rPr>
              <w:t>dentro del plazo máximo de veinte (20) días calendario desde su presentación. Emitida su aceptaci</w:t>
            </w:r>
            <w:r>
              <w:rPr>
                <w:rFonts w:ascii="Calibri" w:hAnsi="Calibri" w:cs="Calibri"/>
                <w:sz w:val="22"/>
                <w:szCs w:val="22"/>
                <w:lang w:eastAsia="es-BO"/>
              </w:rPr>
              <w:t>ón y aprobación, se autorizará</w:t>
            </w:r>
            <w:r w:rsidRPr="00A712E2">
              <w:rPr>
                <w:rFonts w:ascii="Calibri" w:hAnsi="Calibri" w:cs="Calibri"/>
                <w:sz w:val="22"/>
                <w:szCs w:val="22"/>
                <w:lang w:eastAsia="es-BO"/>
              </w:rPr>
              <w:t xml:space="preserve"> el pago final a favor del </w:t>
            </w:r>
            <w:r>
              <w:rPr>
                <w:rFonts w:ascii="Calibri" w:hAnsi="Calibri" w:cs="Calibri"/>
                <w:sz w:val="22"/>
                <w:szCs w:val="22"/>
                <w:lang w:eastAsia="es-BO"/>
              </w:rPr>
              <w:t>PROVEEDOR</w:t>
            </w:r>
            <w:r w:rsidRPr="00A712E2">
              <w:rPr>
                <w:rFonts w:ascii="Calibri" w:hAnsi="Calibri" w:cs="Calibri"/>
                <w:sz w:val="22"/>
                <w:szCs w:val="22"/>
                <w:lang w:eastAsia="es-BO"/>
              </w:rPr>
              <w:t xml:space="preserve">. En caso de que el Informe Final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veinte (20) días calendario, el mismo será devuelto al </w:t>
            </w:r>
            <w:r>
              <w:rPr>
                <w:rFonts w:ascii="Calibri" w:hAnsi="Calibri" w:cs="Calibri"/>
                <w:sz w:val="22"/>
                <w:szCs w:val="22"/>
                <w:lang w:eastAsia="es-BO"/>
              </w:rPr>
              <w:t>PROVEEDOR</w:t>
            </w:r>
            <w:r w:rsidRPr="00A712E2">
              <w:rPr>
                <w:rFonts w:ascii="Calibri" w:hAnsi="Calibri" w:cs="Calibri"/>
                <w:sz w:val="22"/>
                <w:szCs w:val="22"/>
                <w:lang w:eastAsia="es-BO"/>
              </w:rPr>
              <w:t xml:space="preserve"> para que este realice ya sea las complementaciones o correcciones pertinentes, dentro </w:t>
            </w:r>
            <w:r>
              <w:rPr>
                <w:rFonts w:ascii="Calibri" w:hAnsi="Calibri" w:cs="Calibri"/>
                <w:sz w:val="22"/>
                <w:szCs w:val="22"/>
                <w:lang w:eastAsia="es-BO"/>
              </w:rPr>
              <w:t>de un plazo máximo de diez (10) días calendario.</w:t>
            </w:r>
          </w:p>
          <w:p w14:paraId="74605AB1"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p>
          <w:p w14:paraId="2F841CE5" w14:textId="77777777" w:rsidR="00EC2D01" w:rsidRDefault="00EC2D01" w:rsidP="00EC2D01">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Los informes y reportes deberán enviarse en formato físico firmado y digital vía correo electrónico a</w:t>
            </w:r>
            <w:r>
              <w:rPr>
                <w:rFonts w:ascii="Calibri" w:hAnsi="Calibri" w:cs="Calibri"/>
                <w:sz w:val="22"/>
                <w:szCs w:val="22"/>
                <w:lang w:eastAsia="es-BO"/>
              </w:rPr>
              <w:t xml:space="preserve"> </w:t>
            </w:r>
            <w:r w:rsidRPr="00A712E2">
              <w:rPr>
                <w:rFonts w:ascii="Calibri" w:hAnsi="Calibri" w:cs="Calibri"/>
                <w:sz w:val="22"/>
                <w:szCs w:val="22"/>
                <w:lang w:eastAsia="es-BO"/>
              </w:rPr>
              <w:t>l</w:t>
            </w:r>
            <w:r>
              <w:rPr>
                <w:rFonts w:ascii="Calibri" w:hAnsi="Calibri" w:cs="Calibri"/>
                <w:sz w:val="22"/>
                <w:szCs w:val="22"/>
                <w:lang w:eastAsia="es-BO"/>
              </w:rPr>
              <w:t>a</w:t>
            </w:r>
            <w:r w:rsidRPr="00A712E2">
              <w:rPr>
                <w:rFonts w:ascii="Calibri" w:hAnsi="Calibri" w:cs="Calibri"/>
                <w:sz w:val="22"/>
                <w:szCs w:val="22"/>
                <w:lang w:eastAsia="es-BO"/>
              </w:rPr>
              <w:t xml:space="preserve"> </w:t>
            </w:r>
            <w:r>
              <w:rPr>
                <w:rFonts w:ascii="Calibri" w:hAnsi="Calibri" w:cs="Calibri"/>
                <w:sz w:val="22"/>
                <w:szCs w:val="22"/>
                <w:lang w:eastAsia="es-BO"/>
              </w:rPr>
              <w:t>Contraparte</w:t>
            </w:r>
            <w:r w:rsidRPr="00A712E2">
              <w:rPr>
                <w:rFonts w:ascii="Calibri" w:hAnsi="Calibri" w:cs="Calibri"/>
                <w:sz w:val="22"/>
                <w:szCs w:val="22"/>
                <w:lang w:eastAsia="es-BO"/>
              </w:rPr>
              <w:t>, quien distribuirá a los mandos superiores y/o personal técnico que considere necesario.</w:t>
            </w:r>
          </w:p>
          <w:p w14:paraId="7A553E4D" w14:textId="77777777" w:rsidR="00EC2D01" w:rsidRPr="000A516A" w:rsidRDefault="00EC2D01" w:rsidP="00EC2D01">
            <w:pPr>
              <w:jc w:val="both"/>
              <w:rPr>
                <w:rFonts w:ascii="Calibri" w:hAnsi="Calibri" w:cs="Calibri"/>
                <w:b/>
                <w:bCs/>
                <w:sz w:val="22"/>
                <w:szCs w:val="22"/>
                <w:lang w:eastAsia="es-BO"/>
              </w:rPr>
            </w:pPr>
          </w:p>
        </w:tc>
      </w:tr>
      <w:tr w:rsidR="00EC2D01" w:rsidRPr="000A516A" w14:paraId="410ECBD8" w14:textId="77777777" w:rsidTr="00EC2D01">
        <w:trPr>
          <w:trHeight w:val="364"/>
        </w:trPr>
        <w:tc>
          <w:tcPr>
            <w:tcW w:w="9356" w:type="dxa"/>
            <w:shd w:val="clear" w:color="auto" w:fill="B8CCE4"/>
            <w:vAlign w:val="center"/>
          </w:tcPr>
          <w:p w14:paraId="544A4A3C" w14:textId="77777777" w:rsidR="00EC2D01" w:rsidRPr="000A516A" w:rsidRDefault="00EC2D01" w:rsidP="00EC2D01">
            <w:pPr>
              <w:jc w:val="both"/>
              <w:rPr>
                <w:rFonts w:ascii="Calibri" w:hAnsi="Calibri" w:cs="Calibri"/>
                <w:b/>
                <w:bCs/>
                <w:sz w:val="22"/>
                <w:szCs w:val="22"/>
                <w:lang w:eastAsia="es-BO"/>
              </w:rPr>
            </w:pPr>
            <w:r w:rsidRPr="000A516A">
              <w:rPr>
                <w:rFonts w:ascii="Calibri" w:hAnsi="Calibri" w:cs="Calibri"/>
                <w:b/>
                <w:bCs/>
                <w:sz w:val="22"/>
                <w:szCs w:val="22"/>
                <w:lang w:eastAsia="es-BO"/>
              </w:rPr>
              <w:t>FORMA DE PAGO.</w:t>
            </w:r>
          </w:p>
        </w:tc>
      </w:tr>
      <w:tr w:rsidR="00EC2D01" w:rsidRPr="000A516A" w14:paraId="1827A7F6" w14:textId="77777777" w:rsidTr="00EC2D01">
        <w:trPr>
          <w:trHeight w:val="709"/>
        </w:trPr>
        <w:tc>
          <w:tcPr>
            <w:tcW w:w="9356" w:type="dxa"/>
            <w:shd w:val="clear" w:color="auto" w:fill="auto"/>
            <w:vAlign w:val="center"/>
          </w:tcPr>
          <w:p w14:paraId="6FAEF475"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eastAsia="es-BO"/>
              </w:rPr>
              <w:t>La modalidad de pago</w:t>
            </w:r>
            <w:r>
              <w:rPr>
                <w:rFonts w:ascii="Calibri" w:hAnsi="Calibri" w:cs="Calibri"/>
                <w:sz w:val="22"/>
                <w:szCs w:val="22"/>
                <w:lang w:val="es-BO" w:eastAsia="es-BO"/>
              </w:rPr>
              <w:t xml:space="preserve"> será ejecutada de manera mensual, </w:t>
            </w:r>
            <w:proofErr w:type="spellStart"/>
            <w:r>
              <w:rPr>
                <w:rFonts w:ascii="Calibri" w:hAnsi="Calibri" w:cs="Calibri"/>
                <w:sz w:val="22"/>
                <w:szCs w:val="22"/>
                <w:lang w:val="es-BO" w:eastAsia="es-BO"/>
              </w:rPr>
              <w:t>via</w:t>
            </w:r>
            <w:proofErr w:type="spellEnd"/>
            <w:r>
              <w:rPr>
                <w:rFonts w:ascii="Calibri" w:hAnsi="Calibri" w:cs="Calibri"/>
                <w:sz w:val="22"/>
                <w:szCs w:val="22"/>
                <w:lang w:val="es-BO" w:eastAsia="es-BO"/>
              </w:rPr>
              <w:t xml:space="preserve"> transferencia bancaria, siendo computables para este caso solamente los días trabajados en el mes, monto que será establecido en base a la propuesta económica del proponente, durante el tiempo que dure las actividades del servicio de apoyo Técnico, contra entrega de informe mensual de acuerdo al avance de las etapas de la adquisición y Procesamiento de datos </w:t>
            </w:r>
            <w:proofErr w:type="spellStart"/>
            <w:r>
              <w:rPr>
                <w:rFonts w:ascii="Calibri" w:hAnsi="Calibri" w:cs="Calibri"/>
                <w:sz w:val="22"/>
                <w:szCs w:val="22"/>
                <w:lang w:val="es-BO" w:eastAsia="es-BO"/>
              </w:rPr>
              <w:t>Magnetotelúricos</w:t>
            </w:r>
            <w:proofErr w:type="spellEnd"/>
            <w:r>
              <w:rPr>
                <w:rFonts w:ascii="Calibri" w:hAnsi="Calibri" w:cs="Calibri"/>
                <w:sz w:val="22"/>
                <w:szCs w:val="22"/>
                <w:lang w:val="es-BO" w:eastAsia="es-BO"/>
              </w:rPr>
              <w:t xml:space="preserve">, previo informe de conformidad de la contraparte.  </w:t>
            </w:r>
          </w:p>
          <w:p w14:paraId="25E5284A" w14:textId="77777777" w:rsidR="00EC2D01" w:rsidRDefault="00EC2D01" w:rsidP="00EC2D01">
            <w:pPr>
              <w:jc w:val="both"/>
              <w:rPr>
                <w:rFonts w:ascii="Calibri" w:hAnsi="Calibri" w:cs="Calibri"/>
                <w:sz w:val="22"/>
                <w:szCs w:val="22"/>
                <w:lang w:val="es-BO" w:eastAsia="es-BO"/>
              </w:rPr>
            </w:pPr>
          </w:p>
          <w:p w14:paraId="6347550E" w14:textId="77777777" w:rsidR="00EC2D01" w:rsidRPr="009B4C30" w:rsidRDefault="00EC2D01" w:rsidP="00EC2D01">
            <w:pPr>
              <w:jc w:val="both"/>
              <w:rPr>
                <w:rFonts w:ascii="Calibri" w:hAnsi="Calibri" w:cs="Calibri"/>
                <w:sz w:val="22"/>
                <w:szCs w:val="22"/>
                <w:lang w:val="es-BO" w:eastAsia="es-BO"/>
              </w:rPr>
            </w:pPr>
            <w:r w:rsidRPr="009B4C30">
              <w:rPr>
                <w:rFonts w:ascii="Calibri" w:hAnsi="Calibri" w:cs="Calibri"/>
                <w:sz w:val="22"/>
                <w:szCs w:val="22"/>
                <w:lang w:val="es-BO" w:eastAsia="es-BO"/>
              </w:rPr>
              <w:t xml:space="preserve">El </w:t>
            </w:r>
            <w:r>
              <w:rPr>
                <w:rFonts w:ascii="Calibri" w:hAnsi="Calibri" w:cs="Calibri"/>
                <w:sz w:val="22"/>
                <w:szCs w:val="22"/>
                <w:lang w:val="es-BO" w:eastAsia="es-BO"/>
              </w:rPr>
              <w:t>PROVEEDOR</w:t>
            </w:r>
            <w:r w:rsidRPr="009B4C30">
              <w:rPr>
                <w:rFonts w:ascii="Calibri" w:hAnsi="Calibri" w:cs="Calibri"/>
                <w:sz w:val="22"/>
                <w:szCs w:val="22"/>
                <w:lang w:val="es-BO" w:eastAsia="es-BO"/>
              </w:rPr>
              <w:t xml:space="preserve"> deberá presentar una pre-factura por los servicios ejecutados en el mes, adjuntando la Certificación de Servicios (Formato a proveer por parte de </w:t>
            </w:r>
            <w:r>
              <w:rPr>
                <w:rFonts w:ascii="Calibri" w:hAnsi="Calibri" w:cs="Calibri"/>
                <w:sz w:val="22"/>
                <w:szCs w:val="22"/>
                <w:lang w:val="es-BO" w:eastAsia="es-BO"/>
              </w:rPr>
              <w:t>YPFB</w:t>
            </w:r>
            <w:r w:rsidRPr="009B4C30">
              <w:rPr>
                <w:rFonts w:ascii="Calibri" w:hAnsi="Calibri" w:cs="Calibri"/>
                <w:sz w:val="22"/>
                <w:szCs w:val="22"/>
                <w:lang w:val="es-BO" w:eastAsia="es-BO"/>
              </w:rPr>
              <w:t xml:space="preserve">), todos los respaldos y otros soportes que se consideren necesarios. Una vez aprobada la pre-factura por </w:t>
            </w:r>
            <w:r>
              <w:rPr>
                <w:rFonts w:ascii="Calibri" w:hAnsi="Calibri" w:cs="Calibri"/>
                <w:sz w:val="22"/>
                <w:szCs w:val="22"/>
                <w:lang w:val="es-BO" w:eastAsia="es-BO"/>
              </w:rPr>
              <w:t>YPFB</w:t>
            </w:r>
            <w:r w:rsidRPr="009B4C30">
              <w:rPr>
                <w:rFonts w:ascii="Calibri" w:hAnsi="Calibri" w:cs="Calibri"/>
                <w:sz w:val="22"/>
                <w:szCs w:val="22"/>
                <w:lang w:val="es-BO" w:eastAsia="es-BO"/>
              </w:rPr>
              <w:t xml:space="preserve">, se solicitará </w:t>
            </w:r>
            <w:r>
              <w:rPr>
                <w:rFonts w:ascii="Calibri" w:hAnsi="Calibri" w:cs="Calibri"/>
                <w:sz w:val="22"/>
                <w:szCs w:val="22"/>
                <w:lang w:val="es-BO" w:eastAsia="es-BO"/>
              </w:rPr>
              <w:t>al</w:t>
            </w:r>
            <w:r w:rsidRPr="009B4C30">
              <w:rPr>
                <w:rFonts w:ascii="Calibri" w:hAnsi="Calibri" w:cs="Calibri"/>
                <w:sz w:val="22"/>
                <w:szCs w:val="22"/>
                <w:lang w:val="es-BO" w:eastAsia="es-BO"/>
              </w:rPr>
              <w:t xml:space="preserve"> </w:t>
            </w:r>
            <w:r>
              <w:rPr>
                <w:rFonts w:ascii="Calibri" w:hAnsi="Calibri" w:cs="Calibri"/>
                <w:sz w:val="22"/>
                <w:szCs w:val="22"/>
                <w:lang w:val="es-BO" w:eastAsia="es-BO"/>
              </w:rPr>
              <w:t>PROVEEDOR</w:t>
            </w:r>
            <w:r w:rsidRPr="009B4C30">
              <w:rPr>
                <w:rFonts w:ascii="Calibri" w:hAnsi="Calibri" w:cs="Calibri"/>
                <w:sz w:val="22"/>
                <w:szCs w:val="22"/>
                <w:lang w:val="es-BO" w:eastAsia="es-BO"/>
              </w:rPr>
              <w:t xml:space="preserve"> la factura correspondiente, la cual debe considerar todos los impuestos de Ley de acuerdo a la normativa vigente en Bolivia.</w:t>
            </w:r>
          </w:p>
          <w:p w14:paraId="4296E070" w14:textId="77777777" w:rsidR="00EC2D01" w:rsidRDefault="00EC2D01" w:rsidP="00EC2D01">
            <w:pPr>
              <w:jc w:val="both"/>
              <w:rPr>
                <w:rFonts w:ascii="Calibri" w:hAnsi="Calibri" w:cs="Calibri"/>
                <w:sz w:val="22"/>
                <w:szCs w:val="22"/>
                <w:lang w:val="es-BO" w:eastAsia="es-BO"/>
              </w:rPr>
            </w:pPr>
          </w:p>
          <w:p w14:paraId="312D072C" w14:textId="77777777" w:rsidR="00EC2D01" w:rsidRDefault="00EC2D01" w:rsidP="00EC2D01">
            <w:pPr>
              <w:jc w:val="both"/>
              <w:rPr>
                <w:rFonts w:ascii="Calibri" w:hAnsi="Calibri" w:cs="Calibri"/>
                <w:sz w:val="22"/>
                <w:szCs w:val="22"/>
                <w:lang w:val="es-BO" w:eastAsia="es-BO"/>
              </w:rPr>
            </w:pPr>
            <w:r>
              <w:rPr>
                <w:rFonts w:ascii="Calibri" w:hAnsi="Calibri" w:cs="Calibri"/>
                <w:sz w:val="22"/>
                <w:szCs w:val="22"/>
                <w:lang w:val="es-BO" w:eastAsia="es-BO"/>
              </w:rPr>
              <w:t xml:space="preserve">La factura deberá ser presentada por el PROVEEDOR hasta 10 días hábiles después de concluido el mes que corresponda. </w:t>
            </w:r>
          </w:p>
          <w:p w14:paraId="2778FEB3" w14:textId="77777777" w:rsidR="00EC2D01" w:rsidRDefault="00EC2D01" w:rsidP="00EC2D01">
            <w:pPr>
              <w:jc w:val="both"/>
              <w:rPr>
                <w:rFonts w:ascii="Calibri" w:hAnsi="Calibri" w:cs="Calibri"/>
                <w:sz w:val="22"/>
                <w:szCs w:val="22"/>
                <w:lang w:val="es-BO" w:eastAsia="es-BO"/>
              </w:rPr>
            </w:pPr>
          </w:p>
          <w:p w14:paraId="67CFD917" w14:textId="77777777" w:rsidR="00EC2D01" w:rsidRPr="0073229E" w:rsidRDefault="00EC2D01" w:rsidP="00EC2D01">
            <w:pPr>
              <w:jc w:val="both"/>
              <w:rPr>
                <w:rFonts w:ascii="Calibri" w:hAnsi="Calibri" w:cs="Calibri"/>
                <w:sz w:val="22"/>
                <w:szCs w:val="22"/>
                <w:lang w:val="es-BO" w:eastAsia="es-BO"/>
              </w:rPr>
            </w:pPr>
            <w:r w:rsidRPr="0073229E">
              <w:rPr>
                <w:rFonts w:ascii="Calibri" w:hAnsi="Calibri" w:cs="Calibri"/>
                <w:sz w:val="22"/>
                <w:szCs w:val="22"/>
                <w:lang w:val="es-BO" w:eastAsia="es-BO"/>
              </w:rPr>
              <w:t>Los documentos que se deben presentar para realizar el pago son los siguientes:</w:t>
            </w:r>
          </w:p>
          <w:p w14:paraId="2BC82CCF" w14:textId="77777777" w:rsidR="00EC2D01" w:rsidRPr="002864F6" w:rsidRDefault="00EC2D01" w:rsidP="00EC2D01">
            <w:pPr>
              <w:jc w:val="both"/>
              <w:rPr>
                <w:rFonts w:ascii="Calibri" w:hAnsi="Calibri" w:cs="Calibri"/>
                <w:b/>
                <w:sz w:val="22"/>
                <w:szCs w:val="22"/>
                <w:lang w:val="es-BO" w:eastAsia="es-BO"/>
              </w:rPr>
            </w:pPr>
          </w:p>
          <w:p w14:paraId="396BD8CB" w14:textId="77777777" w:rsidR="00EC2D01" w:rsidRDefault="00EC2D01" w:rsidP="00EC2D01">
            <w:pPr>
              <w:pStyle w:val="Sangradetextonormal"/>
              <w:widowControl w:val="0"/>
              <w:numPr>
                <w:ilvl w:val="0"/>
                <w:numId w:val="45"/>
              </w:numPr>
              <w:ind w:left="357" w:hanging="357"/>
              <w:jc w:val="both"/>
              <w:rPr>
                <w:rFonts w:ascii="Calibri" w:hAnsi="Calibri" w:cs="Arial"/>
                <w:bCs/>
                <w:sz w:val="22"/>
                <w:szCs w:val="22"/>
                <w:lang w:val="es-BO"/>
              </w:rPr>
            </w:pPr>
            <w:r w:rsidRPr="00E14809">
              <w:rPr>
                <w:rFonts w:ascii="Calibri" w:hAnsi="Calibri" w:cs="Arial"/>
                <w:bCs/>
                <w:sz w:val="22"/>
                <w:szCs w:val="22"/>
                <w:lang w:val="es-BO"/>
              </w:rPr>
              <w:t>Nota de Solicitud de pago</w:t>
            </w:r>
            <w:r>
              <w:rPr>
                <w:rFonts w:ascii="Calibri" w:hAnsi="Calibri" w:cs="Arial"/>
                <w:bCs/>
                <w:sz w:val="22"/>
                <w:szCs w:val="22"/>
                <w:lang w:val="es-BO"/>
              </w:rPr>
              <w:t>.</w:t>
            </w:r>
          </w:p>
          <w:p w14:paraId="7968A42E" w14:textId="77777777" w:rsidR="00EC2D01" w:rsidRPr="00E14809" w:rsidRDefault="00EC2D01" w:rsidP="00EC2D01">
            <w:pPr>
              <w:pStyle w:val="Sangradetextonormal"/>
              <w:widowControl w:val="0"/>
              <w:numPr>
                <w:ilvl w:val="0"/>
                <w:numId w:val="45"/>
              </w:numPr>
              <w:ind w:left="357" w:hanging="357"/>
              <w:jc w:val="both"/>
              <w:rPr>
                <w:rFonts w:ascii="Calibri" w:hAnsi="Calibri" w:cs="Arial"/>
                <w:bCs/>
                <w:sz w:val="22"/>
                <w:szCs w:val="22"/>
                <w:lang w:val="es-BO"/>
              </w:rPr>
            </w:pPr>
            <w:r>
              <w:rPr>
                <w:rFonts w:ascii="Calibri" w:hAnsi="Calibri" w:cs="Arial"/>
                <w:bCs/>
                <w:sz w:val="22"/>
                <w:szCs w:val="22"/>
                <w:lang w:val="es-BO"/>
              </w:rPr>
              <w:t>Factura original</w:t>
            </w:r>
          </w:p>
          <w:p w14:paraId="3E6F8102" w14:textId="77777777" w:rsidR="00EC2D01" w:rsidRPr="00DA0ADF" w:rsidRDefault="00EC2D01" w:rsidP="00EC2D01">
            <w:pPr>
              <w:pStyle w:val="Sangradetextonormal"/>
              <w:widowControl w:val="0"/>
              <w:numPr>
                <w:ilvl w:val="0"/>
                <w:numId w:val="45"/>
              </w:numPr>
              <w:ind w:left="357" w:hanging="357"/>
              <w:jc w:val="both"/>
              <w:rPr>
                <w:rFonts w:ascii="Calibri" w:eastAsia="Calibri" w:hAnsi="Calibri"/>
                <w:sz w:val="22"/>
                <w:szCs w:val="22"/>
                <w:lang w:val="es-BO"/>
              </w:rPr>
            </w:pPr>
            <w:r w:rsidRPr="00E14809">
              <w:rPr>
                <w:rFonts w:ascii="Calibri" w:hAnsi="Calibri" w:cs="Arial"/>
                <w:bCs/>
                <w:sz w:val="22"/>
                <w:szCs w:val="22"/>
                <w:lang w:val="es-BO"/>
              </w:rPr>
              <w:t>Fotocopia simple del contrato.</w:t>
            </w:r>
          </w:p>
          <w:p w14:paraId="56B4ECC9" w14:textId="77777777" w:rsidR="00EC2D01" w:rsidRPr="00B04985" w:rsidRDefault="00EC2D01" w:rsidP="00EC2D01">
            <w:pPr>
              <w:pStyle w:val="Sangradetextonormal"/>
              <w:widowControl w:val="0"/>
              <w:numPr>
                <w:ilvl w:val="0"/>
                <w:numId w:val="45"/>
              </w:numPr>
              <w:ind w:left="357" w:hanging="357"/>
              <w:jc w:val="both"/>
              <w:rPr>
                <w:rFonts w:ascii="Calibri" w:eastAsia="Calibri" w:hAnsi="Calibri"/>
                <w:sz w:val="22"/>
                <w:szCs w:val="22"/>
                <w:lang w:val="es-BO"/>
              </w:rPr>
            </w:pPr>
            <w:r>
              <w:rPr>
                <w:rFonts w:ascii="Calibri" w:hAnsi="Calibri" w:cs="Arial"/>
                <w:bCs/>
                <w:sz w:val="22"/>
                <w:szCs w:val="22"/>
                <w:lang w:val="es-BO"/>
              </w:rPr>
              <w:t>Fotocopia simple de la cédula de identidad o pasaporte del representante legal</w:t>
            </w:r>
          </w:p>
          <w:p w14:paraId="75ECCAA9" w14:textId="77777777" w:rsidR="00EC2D01" w:rsidRPr="00DA5F4D" w:rsidRDefault="00EC2D01" w:rsidP="00EC2D01">
            <w:pPr>
              <w:jc w:val="both"/>
              <w:rPr>
                <w:rFonts w:ascii="Calibri" w:hAnsi="Calibri" w:cs="Calibri"/>
                <w:b/>
                <w:bCs/>
                <w:sz w:val="22"/>
                <w:szCs w:val="22"/>
                <w:lang w:val="es-BO" w:eastAsia="es-BO"/>
              </w:rPr>
            </w:pPr>
          </w:p>
        </w:tc>
      </w:tr>
      <w:tr w:rsidR="00EC2D01" w:rsidRPr="000A516A" w14:paraId="322EAEC6" w14:textId="77777777" w:rsidTr="00EC2D01">
        <w:trPr>
          <w:trHeight w:val="496"/>
        </w:trPr>
        <w:tc>
          <w:tcPr>
            <w:tcW w:w="9356" w:type="dxa"/>
            <w:shd w:val="clear" w:color="auto" w:fill="B8CCE4"/>
            <w:vAlign w:val="center"/>
          </w:tcPr>
          <w:p w14:paraId="446357DE" w14:textId="77777777" w:rsidR="00EC2D01" w:rsidRDefault="00EC2D01" w:rsidP="00EC2D01">
            <w:pPr>
              <w:jc w:val="both"/>
              <w:rPr>
                <w:rFonts w:ascii="Calibri" w:hAnsi="Calibri" w:cs="Calibri"/>
                <w:b/>
                <w:bCs/>
                <w:sz w:val="22"/>
                <w:szCs w:val="22"/>
                <w:lang w:eastAsia="es-BO"/>
              </w:rPr>
            </w:pPr>
            <w:r>
              <w:rPr>
                <w:rFonts w:ascii="Calibri" w:hAnsi="Calibri" w:cs="Calibri"/>
                <w:b/>
                <w:bCs/>
                <w:sz w:val="22"/>
                <w:szCs w:val="22"/>
                <w:lang w:eastAsia="es-BO"/>
              </w:rPr>
              <w:lastRenderedPageBreak/>
              <w:t>CONTRAPARTE</w:t>
            </w:r>
          </w:p>
        </w:tc>
      </w:tr>
      <w:tr w:rsidR="00EC2D01" w:rsidRPr="000A516A" w14:paraId="74207551" w14:textId="77777777" w:rsidTr="00EC2D01">
        <w:trPr>
          <w:trHeight w:val="496"/>
        </w:trPr>
        <w:tc>
          <w:tcPr>
            <w:tcW w:w="9356" w:type="dxa"/>
            <w:shd w:val="clear" w:color="auto" w:fill="auto"/>
            <w:vAlign w:val="center"/>
          </w:tcPr>
          <w:p w14:paraId="43F3B493" w14:textId="77777777" w:rsidR="00EC2D01" w:rsidRPr="00115BC1" w:rsidRDefault="00EC2D01" w:rsidP="00EC2D01">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w:t>
            </w:r>
            <w:r>
              <w:rPr>
                <w:rFonts w:ascii="Calibri" w:hAnsi="Calibri" w:cs="Calibri"/>
                <w:sz w:val="22"/>
                <w:szCs w:val="22"/>
                <w:lang w:val="es-BO" w:eastAsia="es-BO"/>
              </w:rPr>
              <w:t>la empresa PROVEEDORA</w:t>
            </w:r>
            <w:r w:rsidRPr="00115BC1">
              <w:rPr>
                <w:rFonts w:ascii="Calibri" w:hAnsi="Calibri" w:cs="Calibri"/>
                <w:sz w:val="22"/>
                <w:szCs w:val="22"/>
                <w:lang w:val="es-BO" w:eastAsia="es-BO"/>
              </w:rPr>
              <w:t>, YPFB desarrollará las funciones de CONTRAPARTE, a cuyo fin designará,</w:t>
            </w:r>
            <w:r>
              <w:rPr>
                <w:rFonts w:ascii="Calibri" w:hAnsi="Calibri" w:cs="Calibri"/>
                <w:sz w:val="22"/>
                <w:szCs w:val="22"/>
                <w:lang w:val="es-BO" w:eastAsia="es-BO"/>
              </w:rPr>
              <w:t xml:space="preserve"> mediante notificación escrita a un Equipo Técnico de Y</w:t>
            </w:r>
            <w:r w:rsidRPr="00115BC1">
              <w:rPr>
                <w:rFonts w:ascii="Calibri" w:hAnsi="Calibri" w:cs="Calibri"/>
                <w:sz w:val="22"/>
                <w:szCs w:val="22"/>
                <w:lang w:val="es-BO" w:eastAsia="es-BO"/>
              </w:rPr>
              <w:t>PFB.</w:t>
            </w:r>
          </w:p>
          <w:p w14:paraId="776352A7" w14:textId="77777777" w:rsidR="00EC2D01" w:rsidRPr="00115BC1" w:rsidRDefault="00EC2D01" w:rsidP="00EC2D01">
            <w:pPr>
              <w:spacing w:line="276" w:lineRule="auto"/>
              <w:jc w:val="both"/>
              <w:rPr>
                <w:rFonts w:ascii="Calibri" w:hAnsi="Calibri" w:cs="Calibri"/>
                <w:sz w:val="22"/>
                <w:szCs w:val="22"/>
                <w:lang w:val="es-BO" w:eastAsia="es-BO"/>
              </w:rPr>
            </w:pPr>
          </w:p>
          <w:p w14:paraId="3866B60C" w14:textId="77777777" w:rsidR="00EC2D01" w:rsidRPr="00115BC1" w:rsidRDefault="00EC2D01" w:rsidP="00EC2D01">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w:t>
            </w:r>
            <w:r>
              <w:rPr>
                <w:rFonts w:ascii="Calibri" w:hAnsi="Calibri" w:cs="Calibri"/>
                <w:sz w:val="22"/>
                <w:szCs w:val="22"/>
                <w:lang w:val="es-BO" w:eastAsia="es-BO"/>
              </w:rPr>
              <w:t>el PROVEEDOR</w:t>
            </w:r>
            <w:r w:rsidRPr="00115BC1">
              <w:rPr>
                <w:rFonts w:ascii="Calibri" w:hAnsi="Calibri" w:cs="Calibri"/>
                <w:sz w:val="22"/>
                <w:szCs w:val="22"/>
                <w:lang w:val="es-BO" w:eastAsia="es-BO"/>
              </w:rPr>
              <w:t>, bajo términos del presente Contrato y los documentos que forman parte del mismo.</w:t>
            </w:r>
          </w:p>
          <w:p w14:paraId="5762BB0E" w14:textId="77777777" w:rsidR="00EC2D01" w:rsidRPr="00115BC1" w:rsidRDefault="00EC2D01" w:rsidP="00EC2D01">
            <w:pPr>
              <w:spacing w:line="276" w:lineRule="auto"/>
              <w:jc w:val="both"/>
              <w:rPr>
                <w:rFonts w:ascii="Calibri" w:hAnsi="Calibri" w:cs="Calibri"/>
                <w:sz w:val="22"/>
                <w:szCs w:val="22"/>
                <w:lang w:val="es-BO" w:eastAsia="es-BO"/>
              </w:rPr>
            </w:pPr>
          </w:p>
          <w:p w14:paraId="01AEF9FB" w14:textId="77777777" w:rsidR="00EC2D01" w:rsidRPr="00115BC1" w:rsidRDefault="00EC2D01" w:rsidP="00EC2D01">
            <w:pPr>
              <w:jc w:val="both"/>
              <w:rPr>
                <w:rFonts w:ascii="Calibri" w:hAnsi="Calibri" w:cs="Calibri"/>
                <w:sz w:val="22"/>
                <w:szCs w:val="22"/>
                <w:lang w:val="es-BO" w:eastAsia="es-BO"/>
              </w:rPr>
            </w:pPr>
            <w:r w:rsidRPr="00115BC1">
              <w:rPr>
                <w:rFonts w:ascii="Calibri" w:hAnsi="Calibr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30B8C942" w14:textId="77777777" w:rsidR="00EC2D01" w:rsidRPr="00115BC1" w:rsidRDefault="00EC2D01" w:rsidP="00EC2D01">
            <w:pPr>
              <w:spacing w:line="276" w:lineRule="auto"/>
              <w:jc w:val="both"/>
              <w:rPr>
                <w:rFonts w:ascii="Calibri" w:hAnsi="Calibri" w:cs="Calibri"/>
                <w:sz w:val="22"/>
                <w:szCs w:val="22"/>
                <w:lang w:val="es-BO" w:eastAsia="es-BO"/>
              </w:rPr>
            </w:pPr>
          </w:p>
          <w:p w14:paraId="3C0DAFDD" w14:textId="77777777" w:rsidR="00EC2D01" w:rsidRPr="005F5716" w:rsidRDefault="00EC2D01" w:rsidP="00EC2D01">
            <w:pPr>
              <w:tabs>
                <w:tab w:val="left" w:pos="993"/>
              </w:tabs>
              <w:spacing w:after="200" w:line="276" w:lineRule="auto"/>
              <w:contextualSpacing/>
              <w:jc w:val="both"/>
              <w:rPr>
                <w:rFonts w:ascii="Calibri" w:hAnsi="Calibri" w:cs="Calibri"/>
                <w:b/>
                <w:bCs/>
                <w:sz w:val="22"/>
                <w:szCs w:val="22"/>
                <w:lang w:eastAsia="es-BO"/>
              </w:rPr>
            </w:pPr>
            <w:r>
              <w:rPr>
                <w:rFonts w:ascii="Calibri" w:hAnsi="Calibri" w:cs="Calibri"/>
                <w:sz w:val="22"/>
                <w:szCs w:val="22"/>
                <w:lang w:val="es-BO" w:eastAsia="es-BO"/>
              </w:rPr>
              <w:t>YPFB</w:t>
            </w:r>
            <w:r w:rsidRPr="00115BC1">
              <w:rPr>
                <w:rFonts w:ascii="Calibri" w:hAnsi="Calibri" w:cs="Calibri"/>
                <w:sz w:val="22"/>
                <w:szCs w:val="22"/>
                <w:lang w:val="es-BO" w:eastAsia="es-BO"/>
              </w:rPr>
              <w:t xml:space="preserve"> a través de la CONTRAPARTE, observará y evaluará permanentemente el desempeño del </w:t>
            </w:r>
            <w:r>
              <w:rPr>
                <w:rFonts w:ascii="Calibri" w:hAnsi="Calibri" w:cs="Calibri"/>
                <w:sz w:val="22"/>
                <w:szCs w:val="22"/>
                <w:lang w:val="es-BO" w:eastAsia="es-BO"/>
              </w:rPr>
              <w:t>PROVEEDOR</w:t>
            </w:r>
            <w:r w:rsidRPr="00115BC1">
              <w:rPr>
                <w:rFonts w:ascii="Calibri" w:hAnsi="Calibri" w:cs="Calibri"/>
                <w:sz w:val="22"/>
                <w:szCs w:val="22"/>
                <w:lang w:val="es-BO" w:eastAsia="es-BO"/>
              </w:rPr>
              <w:t>, a objeto de exigirle, en su caso, mejor desempeño y eficiencia en la prestación de su servicio, o de imponerle sanciones</w:t>
            </w:r>
          </w:p>
        </w:tc>
      </w:tr>
      <w:tr w:rsidR="00EC2D01" w:rsidRPr="000A516A" w14:paraId="1CEE0AE5" w14:textId="77777777" w:rsidTr="00EC2D01">
        <w:trPr>
          <w:trHeight w:val="496"/>
        </w:trPr>
        <w:tc>
          <w:tcPr>
            <w:tcW w:w="9356" w:type="dxa"/>
            <w:shd w:val="clear" w:color="auto" w:fill="B8CCE4"/>
            <w:vAlign w:val="center"/>
          </w:tcPr>
          <w:p w14:paraId="1C41A1EF" w14:textId="77777777" w:rsidR="00EC2D01" w:rsidRPr="000A516A" w:rsidRDefault="00EC2D01" w:rsidP="00EC2D01">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EC2D01" w:rsidRPr="000A516A" w14:paraId="11B45FF0" w14:textId="77777777" w:rsidTr="00EC2D01">
        <w:trPr>
          <w:trHeight w:val="496"/>
        </w:trPr>
        <w:tc>
          <w:tcPr>
            <w:tcW w:w="9356" w:type="dxa"/>
            <w:shd w:val="clear" w:color="auto" w:fill="auto"/>
            <w:vAlign w:val="bottom"/>
          </w:tcPr>
          <w:p w14:paraId="7324A817" w14:textId="77777777" w:rsidR="00EC2D01" w:rsidRDefault="00EC2D01" w:rsidP="00EC2D01">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proofErr w:type="spellStart"/>
            <w:r w:rsidRPr="00725997">
              <w:rPr>
                <w:rFonts w:ascii="Calibri" w:hAnsi="Calibri" w:cs="Arial"/>
                <w:color w:val="000000"/>
                <w:sz w:val="22"/>
                <w:szCs w:val="22"/>
              </w:rPr>
              <w:t>Magnetotelúricos</w:t>
            </w:r>
            <w:proofErr w:type="spellEnd"/>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Pr>
                <w:rFonts w:ascii="Calibri" w:hAnsi="Calibri" w:cs="Arial"/>
                <w:color w:val="000000"/>
                <w:sz w:val="22"/>
                <w:szCs w:val="22"/>
              </w:rPr>
              <w:t>PROVEEDOR</w:t>
            </w:r>
            <w:r w:rsidRPr="00725997">
              <w:rPr>
                <w:rFonts w:ascii="Calibri" w:hAnsi="Calibri" w:cs="Arial"/>
                <w:color w:val="000000"/>
                <w:sz w:val="22"/>
                <w:szCs w:val="22"/>
              </w:rPr>
              <w:t xml:space="preserve"> 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w:t>
            </w:r>
            <w:r>
              <w:rPr>
                <w:rFonts w:ascii="Calibri" w:hAnsi="Calibri" w:cs="Arial"/>
                <w:color w:val="000000"/>
                <w:sz w:val="22"/>
                <w:szCs w:val="22"/>
              </w:rPr>
              <w:t>YPFB</w:t>
            </w:r>
            <w:r w:rsidRPr="00725997">
              <w:rPr>
                <w:rFonts w:ascii="Calibri" w:hAnsi="Calibri" w:cs="Arial"/>
                <w:color w:val="000000"/>
                <w:sz w:val="22"/>
                <w:szCs w:val="22"/>
              </w:rPr>
              <w:t xml:space="preserve">, excepto que dicha información sea de dominio público, tal y como artículos publicados en revistas especializadas o si es requerida para divulgarla por ley, previa autorización de </w:t>
            </w:r>
            <w:r>
              <w:rPr>
                <w:rFonts w:ascii="Calibri" w:hAnsi="Calibri" w:cs="Arial"/>
                <w:color w:val="000000"/>
                <w:sz w:val="22"/>
                <w:szCs w:val="22"/>
              </w:rPr>
              <w:t>YPFB</w:t>
            </w:r>
            <w:r w:rsidRPr="00725997">
              <w:rPr>
                <w:rFonts w:ascii="Calibri" w:hAnsi="Calibri" w:cs="Arial"/>
                <w:color w:val="000000"/>
                <w:sz w:val="22"/>
                <w:szCs w:val="22"/>
              </w:rPr>
              <w:t xml:space="preserve">. </w:t>
            </w:r>
          </w:p>
          <w:p w14:paraId="60515D56" w14:textId="77777777" w:rsidR="00EC2D01" w:rsidRPr="00725997" w:rsidRDefault="00EC2D01" w:rsidP="00EC2D01">
            <w:pPr>
              <w:autoSpaceDE w:val="0"/>
              <w:autoSpaceDN w:val="0"/>
              <w:adjustRightInd w:val="0"/>
              <w:jc w:val="both"/>
              <w:rPr>
                <w:rFonts w:ascii="Calibri" w:hAnsi="Calibri" w:cs="Arial"/>
                <w:color w:val="000000"/>
                <w:sz w:val="22"/>
                <w:szCs w:val="22"/>
              </w:rPr>
            </w:pPr>
          </w:p>
          <w:p w14:paraId="2C768422" w14:textId="77777777" w:rsidR="00EC2D01" w:rsidRDefault="00EC2D01" w:rsidP="00EC2D01">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Pr>
                <w:rFonts w:ascii="Calibri" w:hAnsi="Calibri" w:cs="Arial"/>
                <w:color w:val="000000"/>
                <w:sz w:val="22"/>
                <w:szCs w:val="22"/>
              </w:rPr>
              <w:t>PROVEEDOR</w:t>
            </w:r>
            <w:r w:rsidRPr="00725997">
              <w:rPr>
                <w:rFonts w:ascii="Calibri" w:hAnsi="Calibri" w:cs="Arial"/>
                <w:color w:val="000000"/>
                <w:sz w:val="22"/>
                <w:szCs w:val="22"/>
              </w:rPr>
              <w:t xml:space="preserve"> y </w:t>
            </w:r>
            <w:r>
              <w:rPr>
                <w:rFonts w:ascii="Calibri" w:hAnsi="Calibri" w:cs="Arial"/>
                <w:color w:val="000000"/>
                <w:sz w:val="22"/>
                <w:szCs w:val="22"/>
              </w:rPr>
              <w:t xml:space="preserve">su personal </w:t>
            </w:r>
            <w:r w:rsidRPr="00725997">
              <w:rPr>
                <w:rFonts w:ascii="Calibri" w:hAnsi="Calibri" w:cs="Arial"/>
                <w:color w:val="000000"/>
                <w:sz w:val="22"/>
                <w:szCs w:val="22"/>
              </w:rPr>
              <w:t xml:space="preserve"> están comprometidos a abstenerse de divulgar, publicar o comunicar, directa o indirectamente a persona alguna la información </w:t>
            </w:r>
            <w:r>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w:t>
            </w:r>
            <w:r w:rsidRPr="00725997">
              <w:rPr>
                <w:rFonts w:ascii="Calibri" w:hAnsi="Calibri" w:cs="Arial"/>
                <w:color w:val="000000"/>
                <w:sz w:val="22"/>
                <w:szCs w:val="22"/>
              </w:rPr>
              <w:lastRenderedPageBreak/>
              <w:t xml:space="preserve">emplearla exclusivamente para el cumplimiento de las obligaciones a su cargo y la prestación de los Servicios Técnicos materia del mismo. </w:t>
            </w:r>
          </w:p>
          <w:p w14:paraId="59B7E8A9" w14:textId="77777777" w:rsidR="00EC2D01" w:rsidRPr="00725997" w:rsidRDefault="00EC2D01" w:rsidP="00EC2D01">
            <w:pPr>
              <w:autoSpaceDE w:val="0"/>
              <w:autoSpaceDN w:val="0"/>
              <w:adjustRightInd w:val="0"/>
              <w:jc w:val="both"/>
              <w:rPr>
                <w:rFonts w:ascii="Calibri" w:hAnsi="Calibri" w:cs="Arial"/>
                <w:color w:val="000000"/>
                <w:sz w:val="22"/>
                <w:szCs w:val="22"/>
              </w:rPr>
            </w:pPr>
          </w:p>
          <w:p w14:paraId="7F659334" w14:textId="77777777" w:rsidR="00EC2D01" w:rsidRPr="00725997" w:rsidRDefault="00EC2D01" w:rsidP="00EC2D01">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Pr>
                <w:rFonts w:ascii="Calibri" w:hAnsi="Calibri" w:cs="Arial"/>
                <w:color w:val="000000"/>
                <w:sz w:val="22"/>
                <w:szCs w:val="22"/>
              </w:rPr>
              <w:t xml:space="preserve">PROVEEDOR </w:t>
            </w:r>
            <w:r w:rsidRPr="00725997">
              <w:rPr>
                <w:rFonts w:ascii="Calibri" w:hAnsi="Calibri" w:cs="Arial"/>
                <w:color w:val="000000"/>
                <w:sz w:val="22"/>
                <w:szCs w:val="22"/>
              </w:rPr>
              <w:t xml:space="preserve">se considera importante y confidencial, de manera que divulgarla o transmitirla puede </w:t>
            </w:r>
            <w:r>
              <w:rPr>
                <w:rFonts w:ascii="Calibri" w:hAnsi="Calibri" w:cs="Arial"/>
                <w:color w:val="000000"/>
                <w:sz w:val="22"/>
                <w:szCs w:val="22"/>
              </w:rPr>
              <w:t>afectar</w:t>
            </w:r>
            <w:r w:rsidRPr="00725997">
              <w:rPr>
                <w:rFonts w:ascii="Calibri" w:hAnsi="Calibri" w:cs="Arial"/>
                <w:color w:val="000000"/>
                <w:sz w:val="22"/>
                <w:szCs w:val="22"/>
              </w:rPr>
              <w:t xml:space="preserve"> los intereses de </w:t>
            </w:r>
            <w:r>
              <w:rPr>
                <w:rFonts w:ascii="Calibri" w:hAnsi="Calibri" w:cs="Arial"/>
                <w:color w:val="000000"/>
                <w:sz w:val="22"/>
                <w:szCs w:val="22"/>
              </w:rPr>
              <w:t>YPFB.</w:t>
            </w:r>
            <w:r w:rsidRPr="00725997">
              <w:rPr>
                <w:rFonts w:ascii="Calibri" w:hAnsi="Calibri" w:cs="Arial"/>
                <w:color w:val="000000"/>
                <w:sz w:val="22"/>
                <w:szCs w:val="22"/>
              </w:rPr>
              <w:t xml:space="preserve"> En consecuencia, EL </w:t>
            </w:r>
            <w:r>
              <w:rPr>
                <w:rFonts w:ascii="Calibri" w:hAnsi="Calibri" w:cs="Arial"/>
                <w:color w:val="000000"/>
                <w:sz w:val="22"/>
                <w:szCs w:val="22"/>
              </w:rPr>
              <w:t>PROVEEDOR</w:t>
            </w:r>
            <w:r w:rsidRPr="00725997">
              <w:rPr>
                <w:rFonts w:ascii="Calibri" w:hAnsi="Calibri" w:cs="Arial"/>
                <w:color w:val="000000"/>
                <w:sz w:val="22"/>
                <w:szCs w:val="22"/>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w:t>
            </w:r>
            <w:r w:rsidRPr="005E3764">
              <w:rPr>
                <w:rFonts w:ascii="Calibri" w:hAnsi="Calibri" w:cs="Arial"/>
                <w:color w:val="000000"/>
                <w:sz w:val="22"/>
                <w:szCs w:val="22"/>
              </w:rPr>
              <w:t xml:space="preserve">de </w:t>
            </w:r>
            <w:r>
              <w:rPr>
                <w:rFonts w:ascii="Calibri" w:hAnsi="Calibri" w:cs="Arial"/>
                <w:bCs/>
                <w:color w:val="000000"/>
                <w:sz w:val="22"/>
                <w:szCs w:val="22"/>
              </w:rPr>
              <w:t>YPF</w:t>
            </w:r>
            <w:r w:rsidRPr="00DA0ADF">
              <w:rPr>
                <w:rFonts w:ascii="Calibri" w:hAnsi="Calibri" w:cs="Arial"/>
                <w:bCs/>
                <w:color w:val="000000"/>
                <w:sz w:val="22"/>
                <w:szCs w:val="22"/>
              </w:rPr>
              <w:t>B.</w:t>
            </w:r>
            <w:r w:rsidRPr="00725997">
              <w:rPr>
                <w:rFonts w:ascii="Calibri" w:hAnsi="Calibri" w:cs="Arial"/>
                <w:b/>
                <w:bCs/>
                <w:color w:val="000000"/>
                <w:sz w:val="22"/>
                <w:szCs w:val="22"/>
              </w:rPr>
              <w:t xml:space="preserve"> </w:t>
            </w:r>
          </w:p>
          <w:p w14:paraId="76CD1CBC" w14:textId="77777777" w:rsidR="00EC2D01" w:rsidRPr="00725997" w:rsidRDefault="00EC2D01" w:rsidP="00EC2D01">
            <w:pPr>
              <w:autoSpaceDE w:val="0"/>
              <w:autoSpaceDN w:val="0"/>
              <w:adjustRightInd w:val="0"/>
              <w:jc w:val="both"/>
              <w:rPr>
                <w:rFonts w:ascii="Calibri" w:hAnsi="Calibri" w:cs="Arial"/>
                <w:sz w:val="22"/>
                <w:szCs w:val="22"/>
              </w:rPr>
            </w:pPr>
          </w:p>
          <w:p w14:paraId="35D45966" w14:textId="77777777" w:rsidR="00EC2D01" w:rsidRDefault="00EC2D01" w:rsidP="00EC2D01">
            <w:pPr>
              <w:jc w:val="both"/>
              <w:rPr>
                <w:rFonts w:ascii="Calibri" w:hAnsi="Calibri" w:cs="Arial"/>
                <w:sz w:val="22"/>
                <w:szCs w:val="22"/>
              </w:rPr>
            </w:pPr>
            <w:r w:rsidRPr="003A6414">
              <w:rPr>
                <w:rFonts w:ascii="Calibri" w:hAnsi="Calibri" w:cs="Arial"/>
                <w:iCs/>
                <w:sz w:val="22"/>
                <w:szCs w:val="22"/>
              </w:rPr>
              <w:t xml:space="preserve">También se compromete a suscribir convenio de confidencialidad con </w:t>
            </w:r>
            <w:r>
              <w:rPr>
                <w:rFonts w:ascii="Calibri" w:hAnsi="Calibri" w:cs="Arial"/>
                <w:iCs/>
                <w:sz w:val="22"/>
                <w:szCs w:val="22"/>
              </w:rPr>
              <w:t>el personal</w:t>
            </w:r>
            <w:r w:rsidRPr="003A6414">
              <w:rPr>
                <w:rFonts w:ascii="Calibri" w:hAnsi="Calibri" w:cs="Arial"/>
                <w:iCs/>
                <w:sz w:val="22"/>
                <w:szCs w:val="22"/>
              </w:rPr>
              <w:t xml:space="preserve"> que vaya</w:t>
            </w:r>
            <w:r>
              <w:rPr>
                <w:rFonts w:ascii="Calibri" w:hAnsi="Calibri" w:cs="Arial"/>
                <w:iCs/>
                <w:sz w:val="22"/>
                <w:szCs w:val="22"/>
              </w:rPr>
              <w:t>n</w:t>
            </w:r>
            <w:r w:rsidRPr="003A6414">
              <w:rPr>
                <w:rFonts w:ascii="Calibri" w:hAnsi="Calibri" w:cs="Arial"/>
                <w:iCs/>
                <w:sz w:val="22"/>
                <w:szCs w:val="22"/>
              </w:rPr>
              <w:t xml:space="preserve"> a conocer total o parcialmente dicha información</w:t>
            </w:r>
            <w:r w:rsidRPr="003A6414">
              <w:rPr>
                <w:rFonts w:ascii="Calibri" w:hAnsi="Calibri" w:cs="Arial"/>
                <w:sz w:val="22"/>
                <w:szCs w:val="22"/>
              </w:rPr>
              <w:t>.</w:t>
            </w:r>
            <w:r w:rsidRPr="00725997">
              <w:rPr>
                <w:rFonts w:ascii="Calibri" w:hAnsi="Calibri" w:cs="Arial"/>
                <w:sz w:val="22"/>
                <w:szCs w:val="22"/>
              </w:rPr>
              <w:t xml:space="preserve"> EL </w:t>
            </w:r>
            <w:r>
              <w:rPr>
                <w:rFonts w:ascii="Calibri" w:hAnsi="Calibri" w:cs="Arial"/>
                <w:sz w:val="22"/>
                <w:szCs w:val="22"/>
              </w:rPr>
              <w:t>PROVEEDOR</w:t>
            </w:r>
            <w:r w:rsidRPr="00725997">
              <w:rPr>
                <w:rFonts w:ascii="Calibri" w:hAnsi="Calibri" w:cs="Arial"/>
                <w:sz w:val="22"/>
                <w:szCs w:val="22"/>
              </w:rPr>
              <w:t xml:space="preserve"> responderá civil y penalmente e indemnizará a </w:t>
            </w:r>
            <w:r>
              <w:rPr>
                <w:rFonts w:ascii="Calibri" w:hAnsi="Calibri" w:cs="Arial"/>
                <w:sz w:val="22"/>
                <w:szCs w:val="22"/>
              </w:rPr>
              <w:t>YPFB</w:t>
            </w:r>
            <w:r w:rsidRPr="00725997">
              <w:rPr>
                <w:rFonts w:ascii="Calibri" w:hAnsi="Calibri" w:cs="Arial"/>
                <w:sz w:val="22"/>
                <w:szCs w:val="22"/>
              </w:rPr>
              <w:t xml:space="preserve"> por cualquier daño o perjuicio derivado del incumplimiento de esta obligación, independientemente de las demás acciones legales a que hubiera lugar.</w:t>
            </w:r>
          </w:p>
          <w:p w14:paraId="2E7676B2" w14:textId="77777777" w:rsidR="00EC2D01" w:rsidRPr="000A516A" w:rsidRDefault="00EC2D01" w:rsidP="00EC2D01">
            <w:pPr>
              <w:jc w:val="both"/>
              <w:rPr>
                <w:rFonts w:ascii="Calibri" w:hAnsi="Calibri" w:cs="Calibri"/>
                <w:sz w:val="22"/>
                <w:szCs w:val="22"/>
                <w:lang w:eastAsia="es-BO"/>
              </w:rPr>
            </w:pPr>
          </w:p>
        </w:tc>
      </w:tr>
      <w:tr w:rsidR="00EC2D01" w:rsidRPr="000A516A" w14:paraId="252277D5" w14:textId="77777777" w:rsidTr="00EC2D01">
        <w:trPr>
          <w:trHeight w:val="496"/>
        </w:trPr>
        <w:tc>
          <w:tcPr>
            <w:tcW w:w="9356" w:type="dxa"/>
            <w:shd w:val="clear" w:color="auto" w:fill="B8CCE4"/>
            <w:vAlign w:val="center"/>
          </w:tcPr>
          <w:p w14:paraId="4FD1226C" w14:textId="77777777" w:rsidR="00EC2D01" w:rsidRPr="000A516A" w:rsidRDefault="00EC2D01" w:rsidP="00EC2D01">
            <w:pPr>
              <w:rPr>
                <w:rFonts w:ascii="Calibri" w:hAnsi="Calibri" w:cs="Calibri"/>
                <w:sz w:val="22"/>
                <w:szCs w:val="22"/>
                <w:lang w:eastAsia="es-BO"/>
              </w:rPr>
            </w:pPr>
            <w:r>
              <w:rPr>
                <w:rFonts w:ascii="Calibri" w:hAnsi="Calibri" w:cs="Calibri"/>
                <w:b/>
                <w:bCs/>
                <w:sz w:val="22"/>
                <w:szCs w:val="22"/>
                <w:lang w:eastAsia="es-BO"/>
              </w:rPr>
              <w:lastRenderedPageBreak/>
              <w:t>PROPIEDAD DE LOS PRODUCTOS</w:t>
            </w:r>
          </w:p>
        </w:tc>
      </w:tr>
      <w:tr w:rsidR="00EC2D01" w:rsidRPr="000A516A" w14:paraId="0B7BCB24" w14:textId="77777777" w:rsidTr="00EC2D01">
        <w:trPr>
          <w:trHeight w:val="496"/>
        </w:trPr>
        <w:tc>
          <w:tcPr>
            <w:tcW w:w="9356" w:type="dxa"/>
            <w:shd w:val="clear" w:color="auto" w:fill="auto"/>
            <w:vAlign w:val="center"/>
          </w:tcPr>
          <w:p w14:paraId="365BDDC0" w14:textId="77777777" w:rsidR="00EC2D01" w:rsidRDefault="00EC2D01" w:rsidP="00EC2D01">
            <w:pPr>
              <w:jc w:val="both"/>
              <w:rPr>
                <w:rFonts w:ascii="Calibri" w:hAnsi="Calibri" w:cs="Calibri"/>
                <w:b/>
                <w:bCs/>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el PROVEEDOR pasarán a ser propiedad de YPFB, el mismo que tendrá los derechos exclusivos para publicar o difundir los documentos que se originan en dicho </w:t>
            </w:r>
            <w:r w:rsidRPr="00A803A0">
              <w:rPr>
                <w:rFonts w:ascii="Calibri" w:hAnsi="Calibri" w:cs="Calibri"/>
                <w:bCs/>
                <w:sz w:val="22"/>
                <w:szCs w:val="22"/>
                <w:lang w:eastAsia="es-BO"/>
              </w:rPr>
              <w:t>Apoyo Técnico</w:t>
            </w:r>
            <w:r>
              <w:rPr>
                <w:rFonts w:ascii="Calibri" w:hAnsi="Calibri" w:cs="Calibri"/>
                <w:b/>
                <w:bCs/>
                <w:sz w:val="22"/>
                <w:szCs w:val="22"/>
                <w:lang w:eastAsia="es-BO"/>
              </w:rPr>
              <w:t>.</w:t>
            </w:r>
          </w:p>
          <w:p w14:paraId="7D56F181" w14:textId="77777777" w:rsidR="00EC2D01" w:rsidRDefault="00EC2D01" w:rsidP="00EC2D01">
            <w:pPr>
              <w:jc w:val="both"/>
              <w:rPr>
                <w:rFonts w:ascii="Calibri" w:hAnsi="Calibri" w:cs="Calibri"/>
                <w:b/>
                <w:bCs/>
                <w:sz w:val="22"/>
                <w:szCs w:val="22"/>
                <w:lang w:eastAsia="es-BO"/>
              </w:rPr>
            </w:pPr>
          </w:p>
        </w:tc>
      </w:tr>
      <w:tr w:rsidR="00EC2D01" w:rsidRPr="000A516A" w14:paraId="7F86E68C" w14:textId="77777777" w:rsidTr="00EC2D01">
        <w:trPr>
          <w:trHeight w:val="496"/>
        </w:trPr>
        <w:tc>
          <w:tcPr>
            <w:tcW w:w="9356" w:type="dxa"/>
            <w:shd w:val="clear" w:color="auto" w:fill="B8CCE4"/>
            <w:vAlign w:val="center"/>
          </w:tcPr>
          <w:p w14:paraId="272CDF80" w14:textId="77777777" w:rsidR="00EC2D01" w:rsidRPr="000A516A" w:rsidRDefault="00EC2D01" w:rsidP="00EC2D01">
            <w:pPr>
              <w:jc w:val="both"/>
              <w:rPr>
                <w:rFonts w:ascii="Calibri" w:hAnsi="Calibri" w:cs="Calibri"/>
                <w:b/>
                <w:bCs/>
                <w:sz w:val="22"/>
                <w:szCs w:val="22"/>
                <w:lang w:eastAsia="es-BO"/>
              </w:rPr>
            </w:pPr>
            <w:r>
              <w:rPr>
                <w:rFonts w:ascii="Calibri" w:hAnsi="Calibri" w:cs="Calibri"/>
                <w:b/>
                <w:bCs/>
                <w:sz w:val="22"/>
                <w:szCs w:val="22"/>
                <w:lang w:eastAsia="es-BO"/>
              </w:rPr>
              <w:t>MULTAS</w:t>
            </w:r>
          </w:p>
        </w:tc>
      </w:tr>
      <w:tr w:rsidR="00EC2D01" w:rsidRPr="000A516A" w14:paraId="7885033B" w14:textId="77777777" w:rsidTr="00EC2D01">
        <w:trPr>
          <w:trHeight w:val="496"/>
        </w:trPr>
        <w:tc>
          <w:tcPr>
            <w:tcW w:w="9356" w:type="dxa"/>
            <w:shd w:val="clear" w:color="auto" w:fill="auto"/>
            <w:vAlign w:val="center"/>
          </w:tcPr>
          <w:p w14:paraId="754779C6" w14:textId="77777777" w:rsidR="00EC2D01" w:rsidRDefault="00EC2D01" w:rsidP="00EC2D01">
            <w:pPr>
              <w:jc w:val="both"/>
              <w:rPr>
                <w:rFonts w:ascii="Calibri" w:hAnsi="Calibri" w:cs="Calibri"/>
                <w:b/>
                <w:bCs/>
                <w:sz w:val="22"/>
                <w:szCs w:val="22"/>
                <w:lang w:eastAsia="es-BO"/>
              </w:rPr>
            </w:pPr>
          </w:p>
          <w:p w14:paraId="521796F1" w14:textId="77777777" w:rsidR="00EC2D01"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Las multas se ejecutarán salvo casos de Fuerza Mayor o Caso Fortuito, gestionados conforme a los plazos que sean establecidos en el contrato, se aplicarán por cada periodo de retraso las siguientes multas:</w:t>
            </w:r>
          </w:p>
          <w:p w14:paraId="6E0678AF" w14:textId="77777777" w:rsidR="00EC2D01" w:rsidRPr="00972C74" w:rsidRDefault="00EC2D01" w:rsidP="00EC2D01">
            <w:pPr>
              <w:jc w:val="both"/>
              <w:rPr>
                <w:rFonts w:ascii="Calibri" w:hAnsi="Calibri" w:cs="Calibri"/>
                <w:bCs/>
                <w:sz w:val="22"/>
                <w:szCs w:val="22"/>
                <w:lang w:eastAsia="es-BO"/>
              </w:rPr>
            </w:pPr>
          </w:p>
          <w:p w14:paraId="0950C950"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3 por 1.000 del monto total del Contrato, por cada día de atraso desde el día 1 hasta el día 30 de atraso.</w:t>
            </w:r>
          </w:p>
          <w:p w14:paraId="7B47BFBA" w14:textId="77777777" w:rsidR="00EC2D01" w:rsidRPr="00972C74" w:rsidRDefault="00EC2D01" w:rsidP="00EC2D01">
            <w:pPr>
              <w:jc w:val="both"/>
              <w:rPr>
                <w:rFonts w:ascii="Calibri" w:hAnsi="Calibri" w:cs="Calibri"/>
                <w:bCs/>
                <w:sz w:val="22"/>
                <w:szCs w:val="22"/>
                <w:lang w:eastAsia="es-BO"/>
              </w:rPr>
            </w:pPr>
          </w:p>
          <w:p w14:paraId="0A932F38"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4 por 1.000 del monto total del Contrato, por cada día de atraso desde el día 31 en adelante.</w:t>
            </w:r>
          </w:p>
          <w:p w14:paraId="4B873981" w14:textId="77777777" w:rsidR="00EC2D01" w:rsidRPr="00972C74" w:rsidRDefault="00EC2D01" w:rsidP="00EC2D01">
            <w:pPr>
              <w:jc w:val="both"/>
              <w:rPr>
                <w:rFonts w:ascii="Calibri" w:hAnsi="Calibri" w:cs="Calibri"/>
                <w:bCs/>
                <w:sz w:val="22"/>
                <w:szCs w:val="22"/>
                <w:lang w:eastAsia="es-BO"/>
              </w:rPr>
            </w:pPr>
          </w:p>
          <w:p w14:paraId="1DB5F29E"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Las causales para la aplicación de multas son las siguientes:</w:t>
            </w:r>
          </w:p>
          <w:p w14:paraId="68294853" w14:textId="77777777" w:rsidR="00EC2D01" w:rsidRPr="00972C74" w:rsidRDefault="00EC2D01" w:rsidP="00EC2D01">
            <w:pPr>
              <w:jc w:val="both"/>
              <w:rPr>
                <w:rFonts w:ascii="Calibri" w:hAnsi="Calibri" w:cs="Calibri"/>
                <w:bCs/>
                <w:sz w:val="22"/>
                <w:szCs w:val="22"/>
                <w:lang w:eastAsia="es-BO"/>
              </w:rPr>
            </w:pPr>
          </w:p>
          <w:p w14:paraId="12C88972"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CONTRATISTA</w:t>
            </w:r>
            <w:r w:rsidRPr="00972C74">
              <w:rPr>
                <w:rFonts w:ascii="Calibri" w:hAnsi="Calibri" w:cs="Calibri"/>
                <w:bCs/>
                <w:sz w:val="22"/>
                <w:szCs w:val="22"/>
                <w:lang w:eastAsia="es-BO"/>
              </w:rPr>
              <w:t xml:space="preserve">, no presentara los informes Establecidos </w:t>
            </w:r>
            <w:r>
              <w:rPr>
                <w:rFonts w:ascii="Calibri" w:hAnsi="Calibri" w:cs="Calibri"/>
                <w:bCs/>
                <w:sz w:val="22"/>
                <w:szCs w:val="22"/>
                <w:lang w:eastAsia="es-BO"/>
              </w:rPr>
              <w:t>en el</w:t>
            </w:r>
            <w:r w:rsidRPr="00972C74">
              <w:rPr>
                <w:rFonts w:ascii="Calibri" w:hAnsi="Calibri" w:cs="Calibri"/>
                <w:bCs/>
                <w:sz w:val="22"/>
                <w:szCs w:val="22"/>
                <w:lang w:eastAsia="es-BO"/>
              </w:rPr>
              <w:t xml:space="preserve"> presente documento.</w:t>
            </w:r>
          </w:p>
          <w:p w14:paraId="324DA678" w14:textId="77777777" w:rsidR="00EC2D01" w:rsidRPr="00972C74" w:rsidRDefault="00EC2D01" w:rsidP="00EC2D01">
            <w:pPr>
              <w:jc w:val="both"/>
              <w:rPr>
                <w:rFonts w:ascii="Calibri" w:hAnsi="Calibri" w:cs="Calibri"/>
                <w:bCs/>
                <w:sz w:val="22"/>
                <w:szCs w:val="22"/>
                <w:lang w:eastAsia="es-BO"/>
              </w:rPr>
            </w:pPr>
          </w:p>
          <w:p w14:paraId="67F80B14"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 xml:space="preserve">CONTRATISTA demorara más de cinco (5) días calendario </w:t>
            </w:r>
            <w:r w:rsidRPr="00972C74">
              <w:rPr>
                <w:rFonts w:ascii="Calibri" w:hAnsi="Calibri" w:cs="Calibri"/>
                <w:bCs/>
                <w:sz w:val="22"/>
                <w:szCs w:val="22"/>
                <w:lang w:eastAsia="es-BO"/>
              </w:rPr>
              <w:t xml:space="preserve">en responder las consultas escritas formuladas por </w:t>
            </w:r>
            <w:r>
              <w:rPr>
                <w:rFonts w:ascii="Calibri" w:hAnsi="Calibri" w:cs="Calibri"/>
                <w:bCs/>
                <w:sz w:val="22"/>
                <w:szCs w:val="22"/>
                <w:lang w:eastAsia="es-BO"/>
              </w:rPr>
              <w:t>Y.P.F.B.</w:t>
            </w:r>
            <w:r w:rsidRPr="00972C74">
              <w:rPr>
                <w:rFonts w:ascii="Calibri" w:hAnsi="Calibri" w:cs="Calibri"/>
                <w:bCs/>
                <w:sz w:val="22"/>
                <w:szCs w:val="22"/>
                <w:lang w:eastAsia="es-BO"/>
              </w:rPr>
              <w:t>, en asuntos relacionados con el objeto del presente documento.</w:t>
            </w:r>
          </w:p>
          <w:p w14:paraId="31CDF507" w14:textId="77777777" w:rsidR="00EC2D01" w:rsidRPr="00972C74" w:rsidRDefault="00EC2D01" w:rsidP="00EC2D01">
            <w:pPr>
              <w:jc w:val="both"/>
              <w:rPr>
                <w:rFonts w:ascii="Calibri" w:hAnsi="Calibri" w:cs="Calibri"/>
                <w:bCs/>
                <w:sz w:val="22"/>
                <w:szCs w:val="22"/>
                <w:lang w:eastAsia="es-BO"/>
              </w:rPr>
            </w:pPr>
          </w:p>
          <w:p w14:paraId="453DE390"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De establecer la Contraparte que por la aplicación de multas por moras se ha llegado al límite del diez por ciento (10%) del monto total del Contrato, podrá iniciar el proceso de resolución del Contrato.</w:t>
            </w:r>
          </w:p>
          <w:p w14:paraId="724FD2DE" w14:textId="77777777" w:rsidR="00EC2D01" w:rsidRPr="00972C74" w:rsidRDefault="00EC2D01" w:rsidP="00EC2D01">
            <w:pPr>
              <w:jc w:val="both"/>
              <w:rPr>
                <w:rFonts w:ascii="Calibri" w:hAnsi="Calibri" w:cs="Calibri"/>
                <w:bCs/>
                <w:sz w:val="22"/>
                <w:szCs w:val="22"/>
                <w:lang w:eastAsia="es-BO"/>
              </w:rPr>
            </w:pPr>
          </w:p>
          <w:p w14:paraId="7B597A64" w14:textId="77777777" w:rsidR="00EC2D01" w:rsidRPr="00972C74" w:rsidRDefault="00EC2D01" w:rsidP="00EC2D01">
            <w:pPr>
              <w:jc w:val="both"/>
              <w:rPr>
                <w:rFonts w:ascii="Calibri" w:hAnsi="Calibri" w:cs="Calibri"/>
                <w:bCs/>
                <w:sz w:val="22"/>
                <w:szCs w:val="22"/>
                <w:lang w:eastAsia="es-BO"/>
              </w:rPr>
            </w:pPr>
            <w:r w:rsidRPr="00972C74">
              <w:rPr>
                <w:rFonts w:ascii="Calibri" w:hAnsi="Calibri" w:cs="Calibri"/>
                <w:bCs/>
                <w:sz w:val="22"/>
                <w:szCs w:val="22"/>
                <w:lang w:eastAsia="es-BO"/>
              </w:rPr>
              <w:t xml:space="preserve">De establecer la Contraparte que por la aplicación de multas por moras se ha llegado al límite máximo de quince por ciento (15%) del monto total del Contrato, </w:t>
            </w:r>
            <w:r>
              <w:rPr>
                <w:rFonts w:ascii="Calibri" w:hAnsi="Calibri" w:cs="Calibri"/>
                <w:bCs/>
                <w:sz w:val="22"/>
                <w:szCs w:val="22"/>
                <w:lang w:eastAsia="es-BO"/>
              </w:rPr>
              <w:t>S</w:t>
            </w:r>
            <w:r w:rsidRPr="00972C74">
              <w:rPr>
                <w:rFonts w:ascii="Calibri" w:hAnsi="Calibri" w:cs="Calibri"/>
                <w:bCs/>
                <w:sz w:val="22"/>
                <w:szCs w:val="22"/>
                <w:lang w:eastAsia="es-BO"/>
              </w:rPr>
              <w:t xml:space="preserve">e elevará informe a instancias superiores a efectos de procesamiento de la resolución del Contrato. </w:t>
            </w:r>
          </w:p>
          <w:p w14:paraId="32B95653" w14:textId="77777777" w:rsidR="00EC2D01" w:rsidRPr="00972C74" w:rsidRDefault="00EC2D01" w:rsidP="00EC2D01">
            <w:pPr>
              <w:jc w:val="both"/>
              <w:rPr>
                <w:rFonts w:ascii="Calibri" w:hAnsi="Calibri" w:cs="Calibri"/>
                <w:bCs/>
                <w:sz w:val="22"/>
                <w:szCs w:val="22"/>
                <w:lang w:eastAsia="es-BO"/>
              </w:rPr>
            </w:pPr>
          </w:p>
          <w:p w14:paraId="0B317BB5" w14:textId="77777777" w:rsidR="00EC2D01" w:rsidRDefault="00EC2D01" w:rsidP="00EC2D01">
            <w:pPr>
              <w:jc w:val="both"/>
              <w:rPr>
                <w:rFonts w:ascii="Calibri" w:hAnsi="Calibri" w:cs="Calibri"/>
                <w:b/>
                <w:bCs/>
                <w:sz w:val="22"/>
                <w:szCs w:val="22"/>
                <w:lang w:eastAsia="es-BO"/>
              </w:rPr>
            </w:pPr>
            <w:r w:rsidRPr="00972C74">
              <w:rPr>
                <w:rFonts w:ascii="Calibri" w:hAnsi="Calibri" w:cs="Calibri"/>
                <w:bCs/>
                <w:sz w:val="22"/>
                <w:szCs w:val="22"/>
                <w:lang w:eastAsia="es-BO"/>
              </w:rPr>
              <w:t xml:space="preserve">Las multas serán cobradas mediante descuentos establecidos expresamente por </w:t>
            </w:r>
            <w:r>
              <w:rPr>
                <w:rFonts w:ascii="Calibri" w:hAnsi="Calibri" w:cs="Calibri"/>
                <w:bCs/>
                <w:sz w:val="22"/>
                <w:szCs w:val="22"/>
                <w:lang w:eastAsia="es-BO"/>
              </w:rPr>
              <w:t>Y.P.F.B.</w:t>
            </w:r>
            <w:r w:rsidRPr="00972C74">
              <w:rPr>
                <w:rFonts w:ascii="Calibri" w:hAnsi="Calibri" w:cs="Calibri"/>
                <w:bCs/>
                <w:sz w:val="22"/>
                <w:szCs w:val="22"/>
                <w:lang w:eastAsia="es-BO"/>
              </w:rPr>
              <w:t xml:space="preserve">, con base en el informe específico y documentado que formulará el mismo bajo su directa responsabilidad, de los </w:t>
            </w:r>
            <w:r w:rsidRPr="00972C74">
              <w:rPr>
                <w:rFonts w:ascii="Calibri" w:hAnsi="Calibri" w:cs="Calibri"/>
                <w:bCs/>
                <w:sz w:val="22"/>
                <w:szCs w:val="22"/>
                <w:lang w:eastAsia="es-BO"/>
              </w:rPr>
              <w:lastRenderedPageBreak/>
              <w:t xml:space="preserve">Certificados de pago mensuales o del Certificado de Liquidación Final, sin perjuicio de que </w:t>
            </w:r>
            <w:r>
              <w:rPr>
                <w:rFonts w:ascii="Calibri" w:hAnsi="Calibri" w:cs="Calibri"/>
                <w:bCs/>
                <w:sz w:val="22"/>
                <w:szCs w:val="22"/>
                <w:lang w:eastAsia="es-BO"/>
              </w:rPr>
              <w:t>YPFB</w:t>
            </w:r>
            <w:r w:rsidRPr="00972C74">
              <w:rPr>
                <w:rFonts w:ascii="Calibri" w:hAnsi="Calibri" w:cs="Calibri"/>
                <w:bCs/>
                <w:sz w:val="22"/>
                <w:szCs w:val="22"/>
                <w:lang w:eastAsia="es-BO"/>
              </w:rPr>
              <w:t xml:space="preserve"> ejecute la Garantía de Cumplimiento de Contrato y proceda al resarcimiento de daños y perjuicios por medio de la acción coactiva fiscal por la naturaleza del contrato conforme lo establecido en el artículo 47 de la Ley N° 1178.</w:t>
            </w:r>
          </w:p>
          <w:p w14:paraId="04638229" w14:textId="77777777" w:rsidR="00EC2D01" w:rsidRDefault="00EC2D01" w:rsidP="00EC2D01">
            <w:pPr>
              <w:jc w:val="both"/>
              <w:rPr>
                <w:rFonts w:ascii="Calibri" w:hAnsi="Calibri" w:cs="Calibri"/>
                <w:b/>
                <w:bCs/>
                <w:sz w:val="22"/>
                <w:szCs w:val="22"/>
                <w:lang w:eastAsia="es-BO"/>
              </w:rPr>
            </w:pPr>
          </w:p>
        </w:tc>
      </w:tr>
      <w:tr w:rsidR="00EC2D01" w:rsidRPr="000A516A" w14:paraId="41318E8D" w14:textId="77777777" w:rsidTr="00EC2D01">
        <w:trPr>
          <w:trHeight w:val="440"/>
        </w:trPr>
        <w:tc>
          <w:tcPr>
            <w:tcW w:w="9356" w:type="dxa"/>
            <w:shd w:val="clear" w:color="auto" w:fill="B8CCE4"/>
            <w:vAlign w:val="center"/>
          </w:tcPr>
          <w:p w14:paraId="21D9F24F" w14:textId="77777777" w:rsidR="00EC2D01" w:rsidRDefault="00EC2D01" w:rsidP="00EC2D01">
            <w:pPr>
              <w:jc w:val="both"/>
              <w:rPr>
                <w:rFonts w:ascii="Calibri" w:hAnsi="Calibri" w:cs="Calibri"/>
                <w:b/>
                <w:bCs/>
                <w:sz w:val="22"/>
                <w:szCs w:val="22"/>
                <w:lang w:eastAsia="es-BO"/>
              </w:rPr>
            </w:pPr>
            <w:r>
              <w:rPr>
                <w:rFonts w:ascii="Calibri" w:hAnsi="Calibri" w:cs="Calibri"/>
                <w:b/>
                <w:bCs/>
                <w:sz w:val="22"/>
                <w:szCs w:val="22"/>
                <w:lang w:eastAsia="es-BO"/>
              </w:rPr>
              <w:lastRenderedPageBreak/>
              <w:t>CLAUSULA DE SEGURIDAD Y SALUD OCUPACIONAL Y MEDIO AMBIENTE</w:t>
            </w:r>
          </w:p>
        </w:tc>
      </w:tr>
      <w:tr w:rsidR="00EC2D01" w:rsidRPr="000A516A" w14:paraId="5709DDE6" w14:textId="77777777" w:rsidTr="00EC2D01">
        <w:trPr>
          <w:trHeight w:val="440"/>
        </w:trPr>
        <w:tc>
          <w:tcPr>
            <w:tcW w:w="9356" w:type="dxa"/>
            <w:shd w:val="clear" w:color="auto" w:fill="auto"/>
            <w:vAlign w:val="center"/>
          </w:tcPr>
          <w:p w14:paraId="25368680" w14:textId="77777777" w:rsidR="00EC2D01" w:rsidRDefault="00EC2D01" w:rsidP="00EC2D01">
            <w:pPr>
              <w:widowControl w:val="0"/>
              <w:spacing w:before="120" w:after="120"/>
              <w:jc w:val="both"/>
              <w:rPr>
                <w:rFonts w:ascii="Calibri" w:hAnsi="Calibri" w:cs="Arial"/>
                <w:sz w:val="22"/>
                <w:szCs w:val="22"/>
              </w:rPr>
            </w:pPr>
            <w:r w:rsidRPr="00F132C5">
              <w:rPr>
                <w:rFonts w:ascii="Calibri" w:hAnsi="Calibri" w:cs="Arial"/>
                <w:sz w:val="22"/>
                <w:szCs w:val="22"/>
              </w:rPr>
              <w:t xml:space="preserve">El </w:t>
            </w:r>
            <w:r>
              <w:rPr>
                <w:rFonts w:ascii="Calibri" w:hAnsi="Calibri" w:cs="Arial"/>
                <w:sz w:val="22"/>
                <w:szCs w:val="22"/>
              </w:rPr>
              <w:t>CONTRATISTA</w:t>
            </w:r>
            <w:r w:rsidRPr="00F132C5">
              <w:rPr>
                <w:rFonts w:ascii="Calibri" w:hAnsi="Calibri" w:cs="Arial"/>
                <w:sz w:val="22"/>
                <w:szCs w:val="22"/>
              </w:rPr>
              <w:t xml:space="preserve"> que se adjudique al presente proyecto deberá garantizar el cumplimiento de los requisitos y estándares de Seguridad descritos en el Anexo 3 </w:t>
            </w:r>
            <w:r w:rsidRPr="00F132C5">
              <w:rPr>
                <w:rFonts w:ascii="Calibri" w:hAnsi="Calibri" w:cs="Arial"/>
                <w:b/>
                <w:sz w:val="22"/>
                <w:szCs w:val="22"/>
              </w:rPr>
              <w:t>“REQUISITOS DE S</w:t>
            </w:r>
            <w:r>
              <w:rPr>
                <w:rFonts w:ascii="Calibri" w:hAnsi="Calibri" w:cs="Arial"/>
                <w:b/>
                <w:sz w:val="22"/>
                <w:szCs w:val="22"/>
              </w:rPr>
              <w:t>EGURIDAD INDUSTRIAL</w:t>
            </w:r>
            <w:r w:rsidRPr="00F132C5">
              <w:rPr>
                <w:rFonts w:ascii="Calibri" w:hAnsi="Calibri" w:cs="Arial"/>
                <w:b/>
                <w:sz w:val="22"/>
                <w:szCs w:val="22"/>
              </w:rPr>
              <w:t xml:space="preserve"> PARA CONTRATISTAS”</w:t>
            </w:r>
            <w:r w:rsidRPr="00F132C5">
              <w:rPr>
                <w:rFonts w:ascii="Calibri" w:hAnsi="Calibri" w:cs="Arial"/>
                <w:sz w:val="22"/>
                <w:szCs w:val="22"/>
              </w:rPr>
              <w:t xml:space="preserve">, documento elaborado conforme a políticas </w:t>
            </w:r>
            <w:r w:rsidRPr="00F132C5">
              <w:rPr>
                <w:rFonts w:ascii="Calibri" w:hAnsi="Calibri" w:cs="Arial"/>
                <w:sz w:val="22"/>
                <w:szCs w:val="22"/>
                <w:lang w:val="es-BO"/>
              </w:rPr>
              <w:t xml:space="preserve">y principios de Seguridad, Salud y Medio Ambiente de </w:t>
            </w:r>
            <w:r>
              <w:rPr>
                <w:rFonts w:ascii="Calibri" w:hAnsi="Calibri" w:cs="Arial"/>
                <w:sz w:val="22"/>
                <w:szCs w:val="22"/>
                <w:lang w:val="es-BO"/>
              </w:rPr>
              <w:t>Y.P.F.B.</w:t>
            </w:r>
            <w:r w:rsidRPr="00F132C5">
              <w:rPr>
                <w:rFonts w:ascii="Calibri" w:hAnsi="Calibri" w:cs="Arial"/>
                <w:sz w:val="22"/>
                <w:szCs w:val="22"/>
              </w:rPr>
              <w:t xml:space="preserve"> y estricto cumplimiento de la normativa legal vigente (D.L. 16998), así como también cumplir con los Procedimientos y estándares de Seguridad, Salud y Medio Ambiente de </w:t>
            </w:r>
            <w:r>
              <w:rPr>
                <w:rFonts w:ascii="Calibri" w:hAnsi="Calibri" w:cs="Arial"/>
                <w:sz w:val="22"/>
                <w:szCs w:val="22"/>
              </w:rPr>
              <w:t>Y.P.F.B.</w:t>
            </w:r>
            <w:r w:rsidRPr="00F132C5">
              <w:rPr>
                <w:rFonts w:ascii="Calibri" w:hAnsi="Calibri" w:cs="Arial"/>
                <w:sz w:val="22"/>
                <w:szCs w:val="22"/>
              </w:rPr>
              <w:t xml:space="preserve"> No siendo limitativos a los mismos, pudiendo implementarse nuevas disposiciones de acuerdo a la necesidad del proyecto como mejoras a la prevención y mitigación en el área se Seguridad y Salud Ocupacional. </w:t>
            </w:r>
          </w:p>
          <w:p w14:paraId="37D296B8" w14:textId="77777777" w:rsidR="00EC2D01" w:rsidRPr="004D16D5" w:rsidRDefault="00EC2D01" w:rsidP="00EC2D01">
            <w:pPr>
              <w:jc w:val="both"/>
              <w:rPr>
                <w:rFonts w:ascii="Calibri" w:hAnsi="Calibri" w:cs="Calibri"/>
                <w:b/>
                <w:i/>
                <w:sz w:val="22"/>
                <w:szCs w:val="22"/>
              </w:rPr>
            </w:pPr>
            <w:r w:rsidRPr="004D16D5">
              <w:rPr>
                <w:rFonts w:ascii="Calibri" w:hAnsi="Calibri" w:cs="Calibri"/>
                <w:b/>
                <w:sz w:val="22"/>
                <w:szCs w:val="22"/>
              </w:rPr>
              <w:t>POSTERIOR A LA ADJUDICACIÓN:</w:t>
            </w:r>
            <w:r w:rsidRPr="004D16D5">
              <w:rPr>
                <w:rFonts w:ascii="Calibri" w:hAnsi="Calibri" w:cs="Calibri"/>
                <w:sz w:val="22"/>
                <w:szCs w:val="22"/>
              </w:rPr>
              <w:t xml:space="preserve"> Antes del inicio de las actividades (orden de proceder) la Empresa adjudicada deberá presentar los siguientes documentos</w:t>
            </w:r>
            <w:r w:rsidRPr="004D16D5">
              <w:rPr>
                <w:rFonts w:ascii="Calibri" w:hAnsi="Calibri" w:cs="Calibri"/>
                <w:b/>
                <w:i/>
                <w:sz w:val="22"/>
                <w:szCs w:val="22"/>
              </w:rPr>
              <w:t xml:space="preserve"> </w:t>
            </w:r>
            <w:r w:rsidRPr="004D16D5">
              <w:rPr>
                <w:rFonts w:ascii="Calibri" w:hAnsi="Calibri" w:cs="Calibri"/>
                <w:sz w:val="22"/>
                <w:szCs w:val="22"/>
              </w:rPr>
              <w:t xml:space="preserve">para la </w:t>
            </w:r>
            <w:r w:rsidRPr="004D16D5">
              <w:rPr>
                <w:rFonts w:ascii="Calibri" w:hAnsi="Calibri" w:cs="Calibri"/>
                <w:b/>
                <w:sz w:val="22"/>
                <w:szCs w:val="22"/>
              </w:rPr>
              <w:t>aprobación</w:t>
            </w:r>
            <w:r w:rsidRPr="004D16D5">
              <w:rPr>
                <w:rFonts w:ascii="Calibri" w:hAnsi="Calibri" w:cs="Calibri"/>
                <w:sz w:val="22"/>
                <w:szCs w:val="22"/>
              </w:rPr>
              <w:t xml:space="preserve"> y </w:t>
            </w:r>
            <w:proofErr w:type="spellStart"/>
            <w:r w:rsidRPr="004D16D5">
              <w:rPr>
                <w:rFonts w:ascii="Calibri" w:hAnsi="Calibri" w:cs="Calibri"/>
                <w:b/>
                <w:sz w:val="22"/>
                <w:szCs w:val="22"/>
              </w:rPr>
              <w:t>VoBo</w:t>
            </w:r>
            <w:proofErr w:type="spellEnd"/>
            <w:r w:rsidRPr="004D16D5">
              <w:rPr>
                <w:rFonts w:ascii="Calibri" w:hAnsi="Calibri" w:cs="Calibri"/>
                <w:b/>
                <w:sz w:val="22"/>
                <w:szCs w:val="22"/>
              </w:rPr>
              <w:t xml:space="preserve"> </w:t>
            </w:r>
            <w:r w:rsidRPr="004D16D5">
              <w:rPr>
                <w:rFonts w:ascii="Calibri" w:hAnsi="Calibri" w:cs="Calibri"/>
                <w:sz w:val="22"/>
                <w:szCs w:val="22"/>
              </w:rPr>
              <w:t>de la Unidad SMSG de Y.P.F.B.</w:t>
            </w:r>
            <w:r w:rsidRPr="004D16D5">
              <w:rPr>
                <w:rFonts w:ascii="Calibri" w:hAnsi="Calibri" w:cs="Calibri"/>
                <w:i/>
                <w:sz w:val="22"/>
                <w:szCs w:val="22"/>
              </w:rPr>
              <w:t>:</w:t>
            </w:r>
          </w:p>
          <w:p w14:paraId="24ECEFDB" w14:textId="77777777" w:rsidR="00EC2D01" w:rsidRPr="004D16D5" w:rsidRDefault="00EC2D01" w:rsidP="00EC2D01">
            <w:pPr>
              <w:pStyle w:val="Prrafodelista"/>
              <w:ind w:left="644"/>
              <w:contextualSpacing/>
              <w:jc w:val="both"/>
              <w:rPr>
                <w:rFonts w:ascii="Calibri" w:hAnsi="Calibri" w:cs="Calibri"/>
                <w:b/>
                <w:i/>
                <w:sz w:val="22"/>
                <w:szCs w:val="22"/>
              </w:rPr>
            </w:pPr>
            <w:r w:rsidRPr="004D16D5">
              <w:rPr>
                <w:rFonts w:ascii="Calibri" w:hAnsi="Calibri" w:cs="Calibri"/>
                <w:b/>
                <w:i/>
                <w:sz w:val="22"/>
                <w:szCs w:val="22"/>
              </w:rPr>
              <w:t>Declaración jurada</w:t>
            </w:r>
            <w:r w:rsidRPr="004D16D5">
              <w:rPr>
                <w:rFonts w:ascii="Calibri" w:hAnsi="Calibri" w:cs="Calibri"/>
                <w:sz w:val="22"/>
                <w:szCs w:val="22"/>
              </w:rPr>
              <w:t xml:space="preserve"> “Compromiso de SMS” para Cumplimiento de requisitos de Seguridad Industrial, Salud Ocupacional y Medio Ambiente para contratistas de Y.P.F.B. Corporación de acuerdo a las actividades a realizar por el personal que brindará el apoyo técnico en el Proyecto “Adquisición Integral Magnetotelúrica Subandino </w:t>
            </w:r>
            <w:r>
              <w:rPr>
                <w:rFonts w:ascii="Calibri" w:hAnsi="Calibri" w:cs="Calibri"/>
                <w:sz w:val="22"/>
                <w:szCs w:val="22"/>
              </w:rPr>
              <w:t>Norte</w:t>
            </w:r>
            <w:r w:rsidRPr="004D16D5">
              <w:rPr>
                <w:rFonts w:ascii="Calibri" w:hAnsi="Calibri" w:cs="Calibri"/>
                <w:sz w:val="22"/>
                <w:szCs w:val="22"/>
              </w:rPr>
              <w:t>”</w:t>
            </w:r>
          </w:p>
          <w:p w14:paraId="30BA6453" w14:textId="77777777" w:rsidR="00EC2D01" w:rsidRPr="004D16D5" w:rsidRDefault="00EC2D01" w:rsidP="00EC2D01">
            <w:pPr>
              <w:pStyle w:val="Prrafodelista"/>
              <w:ind w:left="644"/>
              <w:contextualSpacing/>
              <w:jc w:val="both"/>
              <w:rPr>
                <w:rFonts w:ascii="Calibri" w:hAnsi="Calibri" w:cs="Calibri"/>
                <w:b/>
                <w:i/>
                <w:sz w:val="22"/>
                <w:szCs w:val="22"/>
              </w:rPr>
            </w:pPr>
          </w:p>
          <w:p w14:paraId="79A78DBB" w14:textId="77777777" w:rsidR="00EC2D01" w:rsidRPr="004D16D5" w:rsidRDefault="00EC2D01" w:rsidP="00EC2D01">
            <w:pPr>
              <w:pStyle w:val="Prrafodelista"/>
              <w:ind w:left="644"/>
              <w:jc w:val="both"/>
              <w:rPr>
                <w:rFonts w:ascii="Calibri" w:hAnsi="Calibri" w:cs="Calibri"/>
                <w:sz w:val="22"/>
                <w:szCs w:val="22"/>
              </w:rPr>
            </w:pPr>
            <w:r w:rsidRPr="004D16D5">
              <w:rPr>
                <w:rFonts w:ascii="Calibri" w:hAnsi="Calibri" w:cs="Calibri"/>
                <w:sz w:val="22"/>
                <w:szCs w:val="22"/>
              </w:rPr>
              <w:t xml:space="preserve">El </w:t>
            </w:r>
            <w:r>
              <w:rPr>
                <w:rFonts w:ascii="Calibri" w:hAnsi="Calibri" w:cs="Calibri"/>
                <w:sz w:val="22"/>
                <w:szCs w:val="22"/>
              </w:rPr>
              <w:t>CONTRATISTA</w:t>
            </w:r>
            <w:r w:rsidRPr="004D16D5">
              <w:rPr>
                <w:rFonts w:ascii="Calibri" w:hAnsi="Calibri" w:cs="Calibri"/>
                <w:sz w:val="22"/>
                <w:szCs w:val="22"/>
              </w:rPr>
              <w:t xml:space="preserve">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2BF52703" w14:textId="77777777" w:rsidR="00EC2D01" w:rsidRDefault="00EC2D01" w:rsidP="00EC2D01">
            <w:pPr>
              <w:widowControl w:val="0"/>
              <w:spacing w:before="120" w:after="120"/>
              <w:jc w:val="both"/>
              <w:rPr>
                <w:rFonts w:ascii="Calibri" w:hAnsi="Calibri" w:cs="Arial"/>
                <w:sz w:val="22"/>
                <w:szCs w:val="22"/>
              </w:rPr>
            </w:pPr>
            <w:r w:rsidRPr="004D16D5">
              <w:rPr>
                <w:rFonts w:ascii="Calibri" w:hAnsi="Calibri" w:cs="Calibri"/>
                <w:i/>
                <w:sz w:val="22"/>
                <w:szCs w:val="22"/>
              </w:rPr>
              <w:t xml:space="preserve"> </w:t>
            </w:r>
            <w:r w:rsidRPr="004D16D5">
              <w:rPr>
                <w:rFonts w:ascii="Calibri" w:hAnsi="Calibri" w:cs="Calibri"/>
                <w:sz w:val="22"/>
                <w:szCs w:val="22"/>
              </w:rPr>
              <w:t>Presentar debidamente firmada por el representante legal, adjuntando la fotocopia firmada del</w:t>
            </w:r>
            <w:r w:rsidRPr="006966B2">
              <w:rPr>
                <w:rFonts w:ascii="Calibri" w:hAnsi="Calibri" w:cs="Calibri"/>
                <w:sz w:val="22"/>
                <w:szCs w:val="22"/>
              </w:rPr>
              <w:t xml:space="preserve"> documento de identificación (pasaporte/CI), con la impresión dactilar del mismo (pulgar derecho y/o izquierdo).</w:t>
            </w:r>
          </w:p>
          <w:p w14:paraId="76E65D1A" w14:textId="77777777" w:rsidR="00EC2D01" w:rsidRPr="005C256A" w:rsidRDefault="00EC2D01" w:rsidP="00EC2D01">
            <w:pPr>
              <w:pStyle w:val="Prrafodelista"/>
              <w:widowControl w:val="0"/>
              <w:numPr>
                <w:ilvl w:val="0"/>
                <w:numId w:val="46"/>
              </w:numPr>
              <w:tabs>
                <w:tab w:val="left" w:pos="0"/>
              </w:tabs>
              <w:spacing w:before="120" w:after="120"/>
              <w:contextualSpacing/>
              <w:jc w:val="both"/>
              <w:rPr>
                <w:rFonts w:ascii="Calibri" w:hAnsi="Calibri" w:cs="Arial"/>
                <w:b/>
                <w:sz w:val="22"/>
                <w:szCs w:val="22"/>
              </w:rPr>
            </w:pPr>
            <w:r w:rsidRPr="005C256A">
              <w:rPr>
                <w:rFonts w:ascii="Calibri" w:hAnsi="Calibri" w:cs="Arial"/>
                <w:b/>
                <w:sz w:val="22"/>
                <w:szCs w:val="22"/>
              </w:rPr>
              <w:t>Habilitación del personal</w:t>
            </w:r>
          </w:p>
          <w:p w14:paraId="7E8EA56E" w14:textId="77777777" w:rsidR="00EC2D01" w:rsidRPr="005C256A" w:rsidRDefault="00EC2D01" w:rsidP="00EC2D01">
            <w:pPr>
              <w:widowControl w:val="0"/>
              <w:tabs>
                <w:tab w:val="left" w:pos="0"/>
              </w:tabs>
              <w:spacing w:before="120" w:after="120"/>
              <w:rPr>
                <w:rFonts w:ascii="Calibri" w:hAnsi="Calibri" w:cs="Arial"/>
                <w:sz w:val="22"/>
                <w:szCs w:val="22"/>
              </w:rPr>
            </w:pPr>
            <w:r w:rsidRPr="005C256A">
              <w:rPr>
                <w:rFonts w:ascii="Calibri" w:hAnsi="Calibri" w:cs="Arial"/>
                <w:sz w:val="22"/>
                <w:szCs w:val="22"/>
              </w:rPr>
              <w:t xml:space="preserve">El </w:t>
            </w:r>
            <w:r>
              <w:rPr>
                <w:rFonts w:ascii="Calibri" w:hAnsi="Calibri" w:cs="Arial"/>
                <w:sz w:val="22"/>
                <w:szCs w:val="22"/>
              </w:rPr>
              <w:t>CONTRATISTA</w:t>
            </w:r>
            <w:r w:rsidRPr="005C256A">
              <w:rPr>
                <w:rFonts w:ascii="Calibri" w:hAnsi="Calibri" w:cs="Arial"/>
                <w:sz w:val="22"/>
                <w:szCs w:val="22"/>
              </w:rPr>
              <w:t xml:space="preserve"> deberá cumplir con los requerimientos que exige </w:t>
            </w:r>
            <w:r>
              <w:rPr>
                <w:rFonts w:ascii="Calibri" w:hAnsi="Calibri" w:cs="Arial"/>
                <w:sz w:val="22"/>
                <w:szCs w:val="22"/>
              </w:rPr>
              <w:t>Y.P.F.B.</w:t>
            </w:r>
            <w:r w:rsidRPr="005C256A">
              <w:rPr>
                <w:rFonts w:ascii="Calibri" w:hAnsi="Calibri" w:cs="Arial"/>
                <w:sz w:val="22"/>
                <w:szCs w:val="22"/>
              </w:rPr>
              <w:t xml:space="preserve"> para la habilitación de todo el personal afectado al proyecto:</w:t>
            </w:r>
          </w:p>
          <w:p w14:paraId="416D57E2" w14:textId="77777777" w:rsidR="00EC2D01" w:rsidRPr="005C256A" w:rsidRDefault="00EC2D01" w:rsidP="00EC2D01">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Examen </w:t>
            </w:r>
            <w:proofErr w:type="spellStart"/>
            <w:r w:rsidRPr="005C256A">
              <w:rPr>
                <w:rFonts w:ascii="Calibri" w:hAnsi="Calibri" w:cs="Arial"/>
                <w:sz w:val="22"/>
                <w:szCs w:val="22"/>
              </w:rPr>
              <w:t>preocupacional</w:t>
            </w:r>
            <w:proofErr w:type="spellEnd"/>
            <w:r w:rsidRPr="005C256A">
              <w:rPr>
                <w:rFonts w:ascii="Calibri" w:hAnsi="Calibri" w:cs="Arial"/>
                <w:sz w:val="22"/>
                <w:szCs w:val="22"/>
              </w:rPr>
              <w:t>.</w:t>
            </w:r>
          </w:p>
          <w:p w14:paraId="1AD15ABC" w14:textId="77777777" w:rsidR="00EC2D01" w:rsidRPr="005C256A" w:rsidRDefault="00EC2D01" w:rsidP="00EC2D01">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Ficha de afiliación al seguro médico.</w:t>
            </w:r>
          </w:p>
          <w:p w14:paraId="6C92ABC5" w14:textId="77777777" w:rsidR="00EC2D01" w:rsidRPr="005C256A" w:rsidRDefault="00EC2D01" w:rsidP="00EC2D01">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Seguro de vida y contra accidente.</w:t>
            </w:r>
          </w:p>
          <w:p w14:paraId="51D49DBA" w14:textId="77777777" w:rsidR="00EC2D01" w:rsidRPr="005C256A" w:rsidRDefault="00EC2D01" w:rsidP="00EC2D01">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Vacunas</w:t>
            </w:r>
          </w:p>
          <w:p w14:paraId="64B3B778" w14:textId="77777777" w:rsidR="00EC2D01" w:rsidRPr="005C256A"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Fiebre Amarilla</w:t>
            </w:r>
          </w:p>
          <w:p w14:paraId="5D925AB2" w14:textId="77777777" w:rsidR="00EC2D01" w:rsidRPr="005C256A"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Tétanos</w:t>
            </w:r>
          </w:p>
          <w:p w14:paraId="52AE5247" w14:textId="77777777" w:rsidR="00EC2D01" w:rsidRPr="005C256A"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Hepatitis “B”</w:t>
            </w:r>
          </w:p>
          <w:p w14:paraId="0497520D" w14:textId="77777777" w:rsidR="00EC2D01"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Hepatitis “A” (sólo </w:t>
            </w:r>
          </w:p>
          <w:p w14:paraId="3C33718C" w14:textId="77777777" w:rsidR="00EC2D01" w:rsidRPr="005C256A"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para personal de catering)</w:t>
            </w:r>
          </w:p>
          <w:p w14:paraId="1C97E3E0" w14:textId="77777777" w:rsidR="00EC2D01" w:rsidRPr="005C256A"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Tifoidea</w:t>
            </w:r>
          </w:p>
          <w:p w14:paraId="0A0DBDF4" w14:textId="77777777" w:rsidR="00EC2D01" w:rsidRPr="005C256A" w:rsidRDefault="00EC2D01" w:rsidP="00EC2D01">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Influenza</w:t>
            </w:r>
          </w:p>
          <w:p w14:paraId="4C3CE83F" w14:textId="77777777" w:rsidR="00EC2D01" w:rsidRDefault="00EC2D01" w:rsidP="00EC2D01">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Personalizar en el sistema de chequeos médicos </w:t>
            </w:r>
            <w:proofErr w:type="spellStart"/>
            <w:r w:rsidRPr="005C256A">
              <w:rPr>
                <w:rFonts w:ascii="Calibri" w:hAnsi="Calibri" w:cs="Arial"/>
                <w:sz w:val="22"/>
                <w:szCs w:val="22"/>
              </w:rPr>
              <w:t>preocupacionales</w:t>
            </w:r>
            <w:proofErr w:type="spellEnd"/>
            <w:r w:rsidRPr="005C256A">
              <w:rPr>
                <w:rFonts w:ascii="Calibri" w:hAnsi="Calibri" w:cs="Arial"/>
                <w:sz w:val="22"/>
                <w:szCs w:val="22"/>
              </w:rPr>
              <w:t xml:space="preserve">, casos por patologías existentes y personal de grupos de riesgos, conductores, por avanzados índices de serología </w:t>
            </w:r>
            <w:r w:rsidRPr="005C256A">
              <w:rPr>
                <w:rFonts w:ascii="Calibri" w:hAnsi="Calibri" w:cs="Arial"/>
                <w:sz w:val="22"/>
                <w:szCs w:val="22"/>
              </w:rPr>
              <w:lastRenderedPageBreak/>
              <w:t>positiva para enfermedades de Chagas positivos, en general deben tener una evaluación cardiológica para ser aptos o no aptos a la actividad a desempeñar.</w:t>
            </w:r>
          </w:p>
          <w:p w14:paraId="57A691FA" w14:textId="77777777" w:rsidR="00EC2D01" w:rsidRPr="005C256A" w:rsidRDefault="00EC2D01" w:rsidP="00EC2D01">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917ADC">
              <w:rPr>
                <w:rFonts w:ascii="Calibri" w:hAnsi="Calibri" w:cs="Arial"/>
                <w:b/>
                <w:bCs/>
                <w:iCs/>
                <w:color w:val="000000"/>
                <w:sz w:val="22"/>
              </w:rPr>
              <w:t>Capacitaciones básicas de SMS:</w:t>
            </w:r>
            <w:r w:rsidRPr="006966B2">
              <w:rPr>
                <w:rFonts w:ascii="Calibri" w:hAnsi="Calibri" w:cs="Arial"/>
                <w:b/>
                <w:bCs/>
                <w:i/>
                <w:iCs/>
                <w:color w:val="000000"/>
                <w:sz w:val="22"/>
              </w:rPr>
              <w:t xml:space="preserve"> </w:t>
            </w:r>
            <w:r w:rsidRPr="006966B2">
              <w:rPr>
                <w:rFonts w:ascii="Calibri" w:hAnsi="Calibri" w:cs="Arial"/>
                <w:color w:val="000000"/>
                <w:sz w:val="22"/>
              </w:rPr>
              <w:t>Primeros Auxilios, Manejo de Extintores, Plan de Emergencia, uso de EPP y otros aplicables. Aplica a todo el personal inmerso en el proyecto. (Personal propio, y sub contratistas).</w:t>
            </w:r>
          </w:p>
          <w:p w14:paraId="2C3AFC89" w14:textId="77777777" w:rsidR="00EC2D01" w:rsidRPr="005C256A" w:rsidRDefault="00EC2D01" w:rsidP="00EC2D01">
            <w:pPr>
              <w:pStyle w:val="Prrafodelista"/>
              <w:widowControl w:val="0"/>
              <w:numPr>
                <w:ilvl w:val="0"/>
                <w:numId w:val="46"/>
              </w:numPr>
              <w:tabs>
                <w:tab w:val="left" w:pos="0"/>
              </w:tabs>
              <w:spacing w:before="120" w:after="120"/>
              <w:contextualSpacing/>
              <w:jc w:val="both"/>
              <w:rPr>
                <w:rFonts w:ascii="Calibri" w:hAnsi="Calibri" w:cs="Arial"/>
                <w:b/>
                <w:sz w:val="22"/>
                <w:szCs w:val="22"/>
              </w:rPr>
            </w:pPr>
            <w:r w:rsidRPr="005C256A">
              <w:rPr>
                <w:rFonts w:ascii="Calibri" w:hAnsi="Calibri" w:cs="Arial"/>
                <w:b/>
                <w:sz w:val="22"/>
                <w:szCs w:val="22"/>
              </w:rPr>
              <w:t>Equipo de Protección Personal</w:t>
            </w:r>
          </w:p>
          <w:p w14:paraId="6DF6F001" w14:textId="77777777" w:rsidR="00EC2D01" w:rsidRPr="005C256A" w:rsidRDefault="00EC2D01" w:rsidP="00EC2D01">
            <w:pPr>
              <w:pStyle w:val="Encabezado"/>
              <w:widowControl w:val="0"/>
              <w:spacing w:before="120" w:after="120"/>
              <w:rPr>
                <w:rFonts w:ascii="Calibri" w:eastAsia="Calibri" w:hAnsi="Calibri" w:cs="Arial"/>
                <w:sz w:val="22"/>
                <w:szCs w:val="22"/>
              </w:rPr>
            </w:pPr>
            <w:r w:rsidRPr="005C256A">
              <w:rPr>
                <w:rFonts w:ascii="Calibri" w:eastAsia="Calibri" w:hAnsi="Calibri" w:cs="Arial"/>
                <w:sz w:val="22"/>
                <w:szCs w:val="22"/>
              </w:rPr>
              <w:t>La empresa deberá dotar a todos los trabajadores del equipo de protección personal acorde con la actividad que cumple cada personal.</w:t>
            </w:r>
          </w:p>
          <w:p w14:paraId="35624735" w14:textId="77777777" w:rsidR="00EC2D01" w:rsidRPr="005C256A" w:rsidRDefault="00EC2D01" w:rsidP="00EC2D01">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t>Todos los elementos de protección personal deberán cumplir con las especificaciones de calidad por normas internacionales como ser ANSI, OSHA, NIOSH.</w:t>
            </w:r>
          </w:p>
          <w:p w14:paraId="16528503" w14:textId="77777777" w:rsidR="00EC2D01" w:rsidRPr="005C256A" w:rsidRDefault="00EC2D01" w:rsidP="00EC2D01">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r>
            <w:r w:rsidRPr="005C256A">
              <w:rPr>
                <w:rFonts w:ascii="Calibri" w:eastAsia="Calibri" w:hAnsi="Calibri" w:cs="Arial"/>
                <w:sz w:val="22"/>
                <w:szCs w:val="22"/>
              </w:rPr>
              <w:tab/>
              <w:t xml:space="preserve">El casco y la ropa de trabajo que utilice el trabajador de una empresa, deberá tener el logo del </w:t>
            </w:r>
            <w:r>
              <w:rPr>
                <w:rFonts w:ascii="Calibri" w:eastAsia="Calibri" w:hAnsi="Calibri" w:cs="Arial"/>
                <w:sz w:val="22"/>
                <w:szCs w:val="22"/>
              </w:rPr>
              <w:t>CONTRATISTA</w:t>
            </w:r>
            <w:r w:rsidRPr="005C256A">
              <w:rPr>
                <w:rFonts w:ascii="Calibri" w:eastAsia="Calibri" w:hAnsi="Calibri" w:cs="Arial"/>
                <w:sz w:val="22"/>
                <w:szCs w:val="22"/>
              </w:rPr>
              <w:t xml:space="preserve"> a la que pertenece, no pudiendo utilizar el logo de otra empresa. </w:t>
            </w:r>
          </w:p>
          <w:p w14:paraId="76C585E0" w14:textId="77777777" w:rsidR="00EC2D01" w:rsidRDefault="00EC2D01" w:rsidP="00EC2D01">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t>El EPP deberá reemplazarse en caso que posea deterioro o se encuentre en mal estado por simple deterioro.</w:t>
            </w:r>
          </w:p>
          <w:p w14:paraId="12ADCEA6" w14:textId="77777777" w:rsidR="00EC2D01" w:rsidRDefault="00EC2D01" w:rsidP="00EC2D01">
            <w:pPr>
              <w:pStyle w:val="Encabezado"/>
              <w:widowControl w:val="0"/>
              <w:spacing w:before="120" w:after="120"/>
              <w:ind w:hanging="426"/>
              <w:rPr>
                <w:rFonts w:ascii="Calibri" w:eastAsia="Calibri" w:hAnsi="Calibri" w:cs="Arial"/>
                <w:sz w:val="22"/>
                <w:szCs w:val="22"/>
              </w:rPr>
            </w:pPr>
          </w:p>
          <w:p w14:paraId="30DD7BEA" w14:textId="77777777" w:rsidR="00EC2D01" w:rsidRPr="00802038" w:rsidRDefault="00EC2D01" w:rsidP="00EC2D01">
            <w:pPr>
              <w:pStyle w:val="Encabezado"/>
              <w:widowControl w:val="0"/>
              <w:pBdr>
                <w:bottom w:val="single" w:sz="4" w:space="1" w:color="auto"/>
              </w:pBdr>
              <w:shd w:val="clear" w:color="auto" w:fill="B8CCE4" w:themeFill="accent1" w:themeFillTint="66"/>
              <w:spacing w:before="120" w:after="120"/>
              <w:ind w:hanging="426"/>
              <w:rPr>
                <w:rFonts w:ascii="Calibri" w:eastAsia="Calibri" w:hAnsi="Calibri" w:cs="Arial"/>
                <w:b/>
                <w:bCs/>
                <w:sz w:val="22"/>
                <w:szCs w:val="22"/>
              </w:rPr>
            </w:pPr>
            <w:r w:rsidRPr="00802038">
              <w:rPr>
                <w:rFonts w:ascii="Calibri" w:eastAsia="Calibri" w:hAnsi="Calibri" w:cs="Arial"/>
                <w:b/>
                <w:bCs/>
                <w:sz w:val="22"/>
                <w:szCs w:val="22"/>
              </w:rPr>
              <w:t>MMMEDIO AMBIENTE</w:t>
            </w:r>
          </w:p>
          <w:p w14:paraId="3BE79008" w14:textId="77777777" w:rsidR="00EC2D01" w:rsidRPr="00322D8D" w:rsidRDefault="00EC2D01" w:rsidP="00EC2D01">
            <w:pPr>
              <w:pStyle w:val="Default"/>
              <w:spacing w:line="276" w:lineRule="auto"/>
              <w:jc w:val="both"/>
              <w:rPr>
                <w:rFonts w:ascii="Calibri" w:hAnsi="Calibri" w:cs="Arial"/>
                <w:color w:val="auto"/>
                <w:sz w:val="22"/>
                <w:szCs w:val="22"/>
              </w:rPr>
            </w:pPr>
            <w:r w:rsidRPr="00CD56D5">
              <w:rPr>
                <w:rFonts w:ascii="Calibri" w:hAnsi="Calibri" w:cs="Arial"/>
                <w:color w:val="auto"/>
                <w:sz w:val="22"/>
                <w:szCs w:val="22"/>
              </w:rPr>
              <w:t xml:space="preserve">- </w:t>
            </w:r>
            <w:r w:rsidRPr="00322D8D">
              <w:rPr>
                <w:rFonts w:ascii="Calibri" w:hAnsi="Calibri" w:cs="Arial"/>
                <w:color w:val="auto"/>
                <w:sz w:val="22"/>
                <w:szCs w:val="22"/>
              </w:rPr>
              <w:t xml:space="preserve">La contratista deberá cumplir lo siguiente: </w:t>
            </w:r>
          </w:p>
          <w:p w14:paraId="3D8D5C72" w14:textId="77777777" w:rsidR="00EC2D01" w:rsidRPr="00B53684" w:rsidRDefault="00EC2D01" w:rsidP="00EC2D01">
            <w:pPr>
              <w:pStyle w:val="Textoindependiente"/>
              <w:numPr>
                <w:ilvl w:val="0"/>
                <w:numId w:val="50"/>
              </w:numPr>
              <w:spacing w:after="0" w:line="276" w:lineRule="auto"/>
              <w:jc w:val="both"/>
              <w:rPr>
                <w:rFonts w:ascii="Calibri" w:hAnsi="Calibri" w:cs="Arial"/>
                <w:sz w:val="22"/>
                <w:szCs w:val="22"/>
                <w:lang w:val="es-ES"/>
                <w:rPrChange w:id="13" w:author="Maria Geidy Tenorio Garcia" w:date="2016-09-07T15:03:00Z">
                  <w:rPr>
                    <w:rFonts w:ascii="Calibri" w:hAnsi="Calibri" w:cs="Arial"/>
                    <w:sz w:val="22"/>
                    <w:szCs w:val="22"/>
                  </w:rPr>
                </w:rPrChange>
              </w:rPr>
            </w:pPr>
            <w:r w:rsidRPr="00B53684">
              <w:rPr>
                <w:rFonts w:ascii="Calibri" w:hAnsi="Calibri" w:cs="Arial"/>
                <w:sz w:val="22"/>
                <w:szCs w:val="22"/>
                <w:lang w:val="es-ES"/>
                <w:rPrChange w:id="14" w:author="Maria Geidy Tenorio Garcia" w:date="2016-09-07T15:03:00Z">
                  <w:rPr>
                    <w:rFonts w:ascii="Calibri" w:hAnsi="Calibri" w:cs="Arial"/>
                    <w:sz w:val="22"/>
                    <w:szCs w:val="22"/>
                  </w:rPr>
                </w:rPrChange>
              </w:rPr>
              <w:t>Hacer cumplir en el proyecto todas las disposiciones técnicas y administrativas en la legislación vigente, como también la reglamentación sectorial, normativa conexa y todo instrumento legal promulgado durante el periodo de vigencia del CONTRATO, en relación a la prevención y control de la calidad ambiental, seguridad y salud ocupacional y relacionamiento comunitario.</w:t>
            </w:r>
          </w:p>
          <w:p w14:paraId="73205D93" w14:textId="77777777" w:rsidR="00EC2D01" w:rsidRPr="00B53684" w:rsidRDefault="00EC2D01" w:rsidP="00EC2D01">
            <w:pPr>
              <w:pStyle w:val="Textoindependiente"/>
              <w:spacing w:after="0" w:line="276" w:lineRule="auto"/>
              <w:ind w:left="720"/>
              <w:jc w:val="both"/>
              <w:rPr>
                <w:rFonts w:ascii="Calibri" w:hAnsi="Calibri" w:cs="Arial"/>
                <w:sz w:val="22"/>
                <w:szCs w:val="22"/>
                <w:lang w:val="es-ES"/>
                <w:rPrChange w:id="15" w:author="Maria Geidy Tenorio Garcia" w:date="2016-09-07T15:03:00Z">
                  <w:rPr>
                    <w:rFonts w:ascii="Calibri" w:hAnsi="Calibri" w:cs="Arial"/>
                    <w:sz w:val="22"/>
                    <w:szCs w:val="22"/>
                  </w:rPr>
                </w:rPrChange>
              </w:rPr>
            </w:pPr>
          </w:p>
          <w:p w14:paraId="3BB2BA47" w14:textId="77777777" w:rsidR="00EC2D01" w:rsidRPr="00B53684" w:rsidRDefault="00EC2D01" w:rsidP="00EC2D01">
            <w:pPr>
              <w:pStyle w:val="Textoindependiente"/>
              <w:numPr>
                <w:ilvl w:val="0"/>
                <w:numId w:val="50"/>
              </w:numPr>
              <w:spacing w:after="0" w:line="276" w:lineRule="auto"/>
              <w:jc w:val="both"/>
              <w:rPr>
                <w:rFonts w:ascii="Calibri" w:hAnsi="Calibri" w:cs="Arial"/>
                <w:sz w:val="22"/>
                <w:szCs w:val="22"/>
                <w:lang w:val="es-ES"/>
              </w:rPr>
            </w:pPr>
            <w:r w:rsidRPr="00B53684">
              <w:rPr>
                <w:rFonts w:ascii="Calibri" w:hAnsi="Calibri" w:cs="Arial"/>
                <w:sz w:val="22"/>
                <w:szCs w:val="22"/>
                <w:lang w:val="es-ES"/>
                <w:rPrChange w:id="16" w:author="Maria Geidy Tenorio Garcia" w:date="2016-09-07T15:03:00Z">
                  <w:rPr>
                    <w:rFonts w:ascii="Calibri" w:hAnsi="Calibri" w:cs="Arial"/>
                    <w:sz w:val="22"/>
                    <w:szCs w:val="22"/>
                  </w:rPr>
                </w:rPrChange>
              </w:rPr>
              <w:t xml:space="preserve"> </w:t>
            </w:r>
            <w:r w:rsidRPr="00B53684">
              <w:rPr>
                <w:rFonts w:ascii="Calibri" w:hAnsi="Calibri" w:cs="Arial"/>
                <w:sz w:val="22"/>
                <w:szCs w:val="22"/>
                <w:lang w:val="es-ES"/>
              </w:rPr>
              <w:t xml:space="preserve">La CONTRATISTA es responsable de hacer cumplir en el proyecto los compromisos ambientales, sociales y de seguridad industrial y salud ocupacional, aprobados a través del Estudio de Evaluación de Impacto Ambiental y disposiciones emitidas por la Autoridad Ambiental Competente al momento de otorgar la Licencia Ambiental; Planes, Programas y Procedimientos de SMS aprobados para el proyecto al realizar la fiscalización del proyecto.  </w:t>
            </w:r>
          </w:p>
          <w:p w14:paraId="52A10298" w14:textId="77777777" w:rsidR="00EC2D01" w:rsidRPr="00B53684" w:rsidRDefault="00EC2D01" w:rsidP="00EC2D01">
            <w:pPr>
              <w:pStyle w:val="Textoindependiente"/>
              <w:spacing w:after="0" w:line="276" w:lineRule="auto"/>
              <w:jc w:val="both"/>
              <w:rPr>
                <w:rFonts w:ascii="Calibri" w:hAnsi="Calibri" w:cs="Arial"/>
                <w:sz w:val="22"/>
                <w:szCs w:val="22"/>
                <w:lang w:val="es-ES"/>
              </w:rPr>
            </w:pPr>
          </w:p>
          <w:p w14:paraId="05ED6208" w14:textId="77777777" w:rsidR="00EC2D01" w:rsidRPr="00B53684" w:rsidRDefault="00EC2D01" w:rsidP="00EC2D01">
            <w:pPr>
              <w:pStyle w:val="Textoindependiente"/>
              <w:numPr>
                <w:ilvl w:val="0"/>
                <w:numId w:val="50"/>
              </w:numPr>
              <w:spacing w:after="0" w:line="276" w:lineRule="auto"/>
              <w:jc w:val="both"/>
              <w:rPr>
                <w:rFonts w:ascii="Calibri" w:hAnsi="Calibri" w:cs="Arial"/>
                <w:sz w:val="22"/>
                <w:szCs w:val="22"/>
                <w:lang w:val="es-ES"/>
                <w:rPrChange w:id="17" w:author="Maria Geidy Tenorio Garcia" w:date="2016-09-07T15:03:00Z">
                  <w:rPr>
                    <w:rFonts w:ascii="Calibri" w:hAnsi="Calibri" w:cs="Arial"/>
                    <w:sz w:val="22"/>
                    <w:szCs w:val="22"/>
                  </w:rPr>
                </w:rPrChange>
              </w:rPr>
            </w:pPr>
            <w:r w:rsidRPr="00B53684">
              <w:rPr>
                <w:rFonts w:ascii="Calibri" w:hAnsi="Calibri" w:cs="Arial"/>
                <w:sz w:val="22"/>
                <w:szCs w:val="22"/>
                <w:lang w:val="es-ES"/>
                <w:rPrChange w:id="18" w:author="Maria Geidy Tenorio Garcia" w:date="2016-09-07T15:03:00Z">
                  <w:rPr>
                    <w:rFonts w:ascii="Calibri" w:hAnsi="Calibri" w:cs="Arial"/>
                    <w:sz w:val="22"/>
                    <w:szCs w:val="22"/>
                  </w:rPr>
                </w:rPrChange>
              </w:rPr>
              <w:t xml:space="preserve">De presentarse cualquier incidente, contingencia, eventualidad o suceso no deseado que provoque daños personales, impactos ambientales, pérdidas, daños o perjuicios; la CONTRATISTA en coordinación con la empresa adjudicada para la adquisición MT, deberá comunicar inmediatamente a YPFB para que se proceda en el marco de la legislación aplicable. </w:t>
            </w:r>
          </w:p>
          <w:p w14:paraId="7ED67417" w14:textId="77777777" w:rsidR="00EC2D01" w:rsidRDefault="00EC2D01" w:rsidP="00EC2D01">
            <w:pPr>
              <w:pStyle w:val="Encabezado"/>
              <w:widowControl w:val="0"/>
              <w:spacing w:before="120" w:after="120"/>
              <w:ind w:hanging="426"/>
              <w:rPr>
                <w:rFonts w:ascii="Calibri" w:eastAsia="Calibri" w:hAnsi="Calibri" w:cs="Arial"/>
                <w:sz w:val="22"/>
                <w:szCs w:val="22"/>
              </w:rPr>
            </w:pPr>
          </w:p>
          <w:p w14:paraId="0430967D" w14:textId="77777777" w:rsidR="00EC2D01" w:rsidRPr="007A1F3C" w:rsidRDefault="00EC2D01" w:rsidP="00EC2D01">
            <w:pPr>
              <w:pStyle w:val="Encabezado"/>
              <w:widowControl w:val="0"/>
              <w:spacing w:before="120" w:after="120"/>
              <w:ind w:hanging="426"/>
              <w:rPr>
                <w:rFonts w:ascii="Calibri" w:eastAsia="Calibri" w:hAnsi="Calibri" w:cs="Arial"/>
                <w:sz w:val="22"/>
                <w:szCs w:val="22"/>
              </w:rPr>
            </w:pPr>
          </w:p>
        </w:tc>
      </w:tr>
      <w:tr w:rsidR="00EC2D01" w:rsidRPr="000A516A" w14:paraId="05DD67FA" w14:textId="77777777" w:rsidTr="00EC2D01">
        <w:trPr>
          <w:trHeight w:val="440"/>
        </w:trPr>
        <w:tc>
          <w:tcPr>
            <w:tcW w:w="9356" w:type="dxa"/>
            <w:shd w:val="clear" w:color="auto" w:fill="B8CCE4"/>
            <w:vAlign w:val="center"/>
          </w:tcPr>
          <w:p w14:paraId="3092AC01" w14:textId="77777777" w:rsidR="00EC2D01" w:rsidRPr="000A516A" w:rsidRDefault="00EC2D01" w:rsidP="00EC2D01">
            <w:pPr>
              <w:jc w:val="both"/>
              <w:rPr>
                <w:rFonts w:ascii="Calibri" w:hAnsi="Calibri" w:cs="Calibri"/>
                <w:b/>
                <w:bCs/>
                <w:sz w:val="22"/>
                <w:szCs w:val="22"/>
                <w:lang w:eastAsia="es-BO"/>
              </w:rPr>
            </w:pPr>
            <w:r>
              <w:rPr>
                <w:rFonts w:ascii="Calibri" w:hAnsi="Calibri" w:cs="Calibri"/>
                <w:b/>
                <w:bCs/>
                <w:sz w:val="22"/>
                <w:szCs w:val="22"/>
                <w:lang w:eastAsia="es-BO"/>
              </w:rPr>
              <w:lastRenderedPageBreak/>
              <w:t>CLAUSULA DE SEGUROS</w:t>
            </w:r>
          </w:p>
        </w:tc>
      </w:tr>
      <w:tr w:rsidR="00EC2D01" w:rsidRPr="000A516A" w14:paraId="12E53EFB" w14:textId="77777777" w:rsidTr="00EC2D01">
        <w:trPr>
          <w:trHeight w:val="440"/>
        </w:trPr>
        <w:tc>
          <w:tcPr>
            <w:tcW w:w="9356" w:type="dxa"/>
            <w:shd w:val="clear" w:color="auto" w:fill="auto"/>
            <w:vAlign w:val="center"/>
          </w:tcPr>
          <w:p w14:paraId="19EA8B7C" w14:textId="77777777" w:rsidR="00EC2D01" w:rsidRDefault="00EC2D01" w:rsidP="00EC2D01">
            <w:pPr>
              <w:jc w:val="both"/>
              <w:rPr>
                <w:rFonts w:ascii="Calibri" w:hAnsi="Calibri"/>
                <w:b/>
                <w:bCs/>
                <w:i/>
                <w:iCs/>
                <w:color w:val="44546A"/>
              </w:rPr>
            </w:pPr>
          </w:p>
          <w:p w14:paraId="55F5C739" w14:textId="77777777" w:rsidR="00EC2D01" w:rsidRPr="00710B60" w:rsidRDefault="00EC2D01" w:rsidP="00EC2D01">
            <w:pPr>
              <w:pStyle w:val="Default"/>
              <w:jc w:val="both"/>
              <w:rPr>
                <w:rFonts w:ascii="Calibri" w:hAnsi="Calibri" w:cs="Calibri"/>
                <w:color w:val="auto"/>
                <w:sz w:val="22"/>
                <w:szCs w:val="22"/>
                <w:lang w:val="es-BO" w:eastAsia="es-BO"/>
              </w:rPr>
            </w:pPr>
            <w:r w:rsidRPr="00710B60">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50E8B1DE" w14:textId="77777777" w:rsidR="00EC2D01" w:rsidRPr="00710B60" w:rsidRDefault="00EC2D01" w:rsidP="00EC2D01">
            <w:pPr>
              <w:pStyle w:val="Default"/>
              <w:rPr>
                <w:rFonts w:ascii="Calibri" w:hAnsi="Calibri" w:cs="Calibri"/>
                <w:color w:val="auto"/>
                <w:sz w:val="22"/>
                <w:szCs w:val="22"/>
                <w:lang w:val="es-BO" w:eastAsia="es-BO"/>
              </w:rPr>
            </w:pPr>
          </w:p>
          <w:p w14:paraId="09FC7B87" w14:textId="77777777" w:rsidR="00EC2D01" w:rsidRPr="00E92176" w:rsidRDefault="00EC2D01" w:rsidP="00EC2D01">
            <w:pPr>
              <w:numPr>
                <w:ilvl w:val="0"/>
                <w:numId w:val="41"/>
              </w:numPr>
              <w:autoSpaceDN w:val="0"/>
              <w:jc w:val="both"/>
              <w:rPr>
                <w:rFonts w:ascii="Calibri" w:hAnsi="Calibri" w:cs="Calibri"/>
                <w:b/>
                <w:sz w:val="22"/>
                <w:szCs w:val="22"/>
                <w:lang w:val="es-BO" w:eastAsia="es-BO"/>
              </w:rPr>
            </w:pPr>
            <w:r w:rsidRPr="00E92176">
              <w:rPr>
                <w:rFonts w:ascii="Calibri" w:hAnsi="Calibri" w:cs="Calibri"/>
                <w:b/>
                <w:sz w:val="22"/>
                <w:szCs w:val="22"/>
                <w:lang w:val="es-BO" w:eastAsia="es-BO"/>
              </w:rPr>
              <w:t xml:space="preserve">PÓLIZA DE ACCIDENTES PERSONALES. </w:t>
            </w:r>
          </w:p>
          <w:p w14:paraId="361B9068" w14:textId="77777777" w:rsidR="00EC2D01" w:rsidRPr="00710B60" w:rsidRDefault="00EC2D01" w:rsidP="00EC2D01">
            <w:pPr>
              <w:ind w:left="720"/>
              <w:jc w:val="both"/>
              <w:rPr>
                <w:rFonts w:ascii="Calibri" w:hAnsi="Calibri" w:cs="Calibri"/>
                <w:sz w:val="22"/>
                <w:szCs w:val="22"/>
                <w:lang w:val="es-BO" w:eastAsia="es-BO"/>
              </w:rPr>
            </w:pPr>
            <w:r w:rsidRPr="00710B60">
              <w:rPr>
                <w:rFonts w:ascii="Calibri" w:hAnsi="Calibri" w:cs="Calibri"/>
                <w:sz w:val="22"/>
                <w:szCs w:val="22"/>
                <w:lang w:val="es-BO" w:eastAsia="es-BO"/>
              </w:rPr>
              <w:lastRenderedPageBreak/>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5A7FBF9E" w14:textId="77777777" w:rsidR="00EC2D01" w:rsidRPr="00710B60" w:rsidRDefault="00EC2D01" w:rsidP="00EC2D01">
            <w:pPr>
              <w:ind w:left="720"/>
              <w:jc w:val="both"/>
              <w:rPr>
                <w:rFonts w:ascii="Calibri" w:hAnsi="Calibri" w:cs="Calibri"/>
                <w:sz w:val="22"/>
                <w:szCs w:val="22"/>
                <w:lang w:val="es-BO" w:eastAsia="es-BO"/>
              </w:rPr>
            </w:pPr>
          </w:p>
          <w:p w14:paraId="71E7086E" w14:textId="77777777" w:rsidR="00EC2D01" w:rsidRPr="00E92176" w:rsidRDefault="00EC2D01" w:rsidP="00EC2D01">
            <w:pPr>
              <w:autoSpaceDE w:val="0"/>
              <w:autoSpaceDN w:val="0"/>
              <w:jc w:val="both"/>
              <w:rPr>
                <w:rFonts w:ascii="Calibri" w:hAnsi="Calibri" w:cs="Calibri"/>
                <w:b/>
                <w:sz w:val="22"/>
                <w:szCs w:val="22"/>
                <w:lang w:val="es-BO" w:eastAsia="es-BO"/>
              </w:rPr>
            </w:pPr>
            <w:r>
              <w:rPr>
                <w:rFonts w:ascii="Calibri" w:hAnsi="Calibri" w:cs="Calibri"/>
                <w:sz w:val="22"/>
                <w:szCs w:val="22"/>
                <w:lang w:val="es-BO" w:eastAsia="es-BO"/>
              </w:rPr>
              <w:t xml:space="preserve">              </w:t>
            </w:r>
            <w:r w:rsidRPr="00E92176">
              <w:rPr>
                <w:rFonts w:ascii="Calibri" w:hAnsi="Calibri" w:cs="Calibri"/>
                <w:b/>
                <w:sz w:val="22"/>
                <w:szCs w:val="22"/>
                <w:lang w:val="es-BO" w:eastAsia="es-BO"/>
              </w:rPr>
              <w:t>CONDICIONES ADICIONALES</w:t>
            </w:r>
          </w:p>
          <w:p w14:paraId="473B63B7" w14:textId="77777777" w:rsidR="00EC2D01" w:rsidRPr="00710B60" w:rsidRDefault="00EC2D01" w:rsidP="00EC2D01">
            <w:pPr>
              <w:numPr>
                <w:ilvl w:val="0"/>
                <w:numId w:val="42"/>
              </w:numPr>
              <w:autoSpaceDE w:val="0"/>
              <w:autoSpaceDN w:val="0"/>
              <w:jc w:val="both"/>
              <w:rPr>
                <w:rFonts w:ascii="Calibri" w:hAnsi="Calibri" w:cs="Calibri"/>
                <w:sz w:val="22"/>
                <w:szCs w:val="22"/>
                <w:lang w:val="es-BO" w:eastAsia="es-BO"/>
              </w:rPr>
            </w:pPr>
            <w:r w:rsidRPr="00710B60">
              <w:rPr>
                <w:rFonts w:ascii="Calibri" w:hAnsi="Calibri" w:cs="Calibri"/>
                <w:sz w:val="22"/>
                <w:szCs w:val="22"/>
                <w:lang w:val="es-BO" w:eastAsia="es-BO"/>
              </w:rPr>
              <w:t xml:space="preserve">De suspenderse por cualquier razón la vigencia o cobertura de la Póliza nominada precedentemente, o bien se presente la existencias de eventos no cubiertos por la misma; el Operador contratado se hacen enteramente responsables frente a </w:t>
            </w:r>
            <w:r>
              <w:rPr>
                <w:rFonts w:ascii="Calibri" w:hAnsi="Calibri" w:cs="Calibri"/>
                <w:sz w:val="22"/>
                <w:szCs w:val="22"/>
                <w:lang w:val="es-BO" w:eastAsia="es-BO"/>
              </w:rPr>
              <w:t>Y.P.F.B.</w:t>
            </w:r>
            <w:r w:rsidRPr="00710B60">
              <w:rPr>
                <w:rFonts w:ascii="Calibri" w:hAnsi="Calibri" w:cs="Calibri"/>
                <w:sz w:val="22"/>
                <w:szCs w:val="22"/>
                <w:lang w:val="es-BO" w:eastAsia="es-BO"/>
              </w:rPr>
              <w:t xml:space="preserve"> por todos los accidentes que puedan sufrir y/</w:t>
            </w:r>
            <w:proofErr w:type="spellStart"/>
            <w:r w:rsidRPr="00710B60">
              <w:rPr>
                <w:rFonts w:ascii="Calibri" w:hAnsi="Calibri" w:cs="Calibri"/>
                <w:sz w:val="22"/>
                <w:szCs w:val="22"/>
                <w:lang w:val="es-BO" w:eastAsia="es-BO"/>
              </w:rPr>
              <w:t>o</w:t>
            </w:r>
            <w:proofErr w:type="spellEnd"/>
            <w:r w:rsidRPr="00710B60">
              <w:rPr>
                <w:rFonts w:ascii="Calibri" w:hAnsi="Calibri" w:cs="Calibri"/>
                <w:sz w:val="22"/>
                <w:szCs w:val="22"/>
                <w:lang w:val="es-BO" w:eastAsia="es-BO"/>
              </w:rPr>
              <w:t xml:space="preserve"> ocasionar en el desempeño de sus funciones.  </w:t>
            </w:r>
          </w:p>
          <w:p w14:paraId="4C6D31C8" w14:textId="77777777" w:rsidR="00EC2D01" w:rsidRPr="00710B60" w:rsidRDefault="00EC2D01" w:rsidP="00EC2D01">
            <w:pPr>
              <w:ind w:left="720"/>
              <w:jc w:val="both"/>
              <w:rPr>
                <w:rFonts w:ascii="Calibri" w:hAnsi="Calibri" w:cs="Calibri"/>
                <w:sz w:val="22"/>
                <w:szCs w:val="22"/>
                <w:lang w:val="es-BO" w:eastAsia="es-BO"/>
              </w:rPr>
            </w:pPr>
          </w:p>
          <w:p w14:paraId="141B9861" w14:textId="77777777" w:rsidR="00EC2D01" w:rsidRPr="0073229E" w:rsidRDefault="00EC2D01" w:rsidP="00EC2D01">
            <w:pPr>
              <w:numPr>
                <w:ilvl w:val="0"/>
                <w:numId w:val="42"/>
              </w:numPr>
              <w:autoSpaceDE w:val="0"/>
              <w:autoSpaceDN w:val="0"/>
              <w:jc w:val="both"/>
              <w:rPr>
                <w:rFonts w:ascii="Calibri" w:hAnsi="Calibri" w:cs="Calibri"/>
                <w:sz w:val="22"/>
                <w:szCs w:val="22"/>
                <w:lang w:val="es-BO" w:eastAsia="es-BO"/>
              </w:rPr>
            </w:pPr>
            <w:r w:rsidRPr="0073229E">
              <w:rPr>
                <w:rFonts w:ascii="Calibri" w:hAnsi="Calibri" w:cs="Calibri"/>
                <w:sz w:val="22"/>
                <w:szCs w:val="22"/>
                <w:lang w:val="es-BO" w:eastAsia="es-BO"/>
              </w:rPr>
              <w:t>El adjudicado, deberá entregar una copia de la citada póliza a Y.P.F.B. antes de la suscripción del contrato.</w:t>
            </w:r>
          </w:p>
          <w:p w14:paraId="01B18919" w14:textId="77777777" w:rsidR="00EC2D01" w:rsidRPr="000A516A" w:rsidRDefault="00EC2D01" w:rsidP="00EC2D01">
            <w:pPr>
              <w:jc w:val="both"/>
              <w:rPr>
                <w:rFonts w:ascii="Calibri" w:hAnsi="Calibri" w:cs="Calibri"/>
                <w:b/>
                <w:bCs/>
                <w:sz w:val="22"/>
                <w:szCs w:val="22"/>
                <w:lang w:eastAsia="es-BO"/>
              </w:rPr>
            </w:pPr>
          </w:p>
        </w:tc>
      </w:tr>
      <w:tr w:rsidR="00EC2D01" w:rsidRPr="000A516A" w14:paraId="49BDC954" w14:textId="77777777" w:rsidTr="00EC2D01">
        <w:trPr>
          <w:trHeight w:val="391"/>
        </w:trPr>
        <w:tc>
          <w:tcPr>
            <w:tcW w:w="9356" w:type="dxa"/>
            <w:tcBorders>
              <w:bottom w:val="single" w:sz="4" w:space="0" w:color="auto"/>
            </w:tcBorders>
            <w:shd w:val="clear" w:color="auto" w:fill="B8CCE4"/>
          </w:tcPr>
          <w:p w14:paraId="7FADCDD1" w14:textId="77777777" w:rsidR="00EC2D01" w:rsidRPr="00360673" w:rsidRDefault="00EC2D01" w:rsidP="00EC2D01">
            <w:pPr>
              <w:jc w:val="both"/>
              <w:rPr>
                <w:rFonts w:ascii="Calibri" w:hAnsi="Calibri" w:cs="Calibri"/>
                <w:b/>
              </w:rPr>
            </w:pPr>
            <w:r w:rsidRPr="00360673">
              <w:rPr>
                <w:rFonts w:ascii="Calibri" w:hAnsi="Calibri" w:cs="Calibri"/>
                <w:b/>
                <w:sz w:val="22"/>
                <w:szCs w:val="22"/>
                <w:lang w:val="es-BO" w:eastAsia="es-BO"/>
              </w:rPr>
              <w:lastRenderedPageBreak/>
              <w:t>FACTURACIÓN</w:t>
            </w:r>
          </w:p>
        </w:tc>
      </w:tr>
      <w:tr w:rsidR="00EC2D01" w:rsidRPr="000A516A" w14:paraId="434D901D" w14:textId="77777777" w:rsidTr="00EC2D01">
        <w:trPr>
          <w:trHeight w:val="391"/>
        </w:trPr>
        <w:tc>
          <w:tcPr>
            <w:tcW w:w="9356" w:type="dxa"/>
            <w:tcBorders>
              <w:bottom w:val="single" w:sz="4" w:space="0" w:color="auto"/>
            </w:tcBorders>
            <w:shd w:val="clear" w:color="auto" w:fill="auto"/>
          </w:tcPr>
          <w:p w14:paraId="10E185D8" w14:textId="77777777" w:rsidR="00EC2D01" w:rsidRDefault="00EC2D01" w:rsidP="00EC2D01">
            <w:pPr>
              <w:jc w:val="both"/>
              <w:rPr>
                <w:rFonts w:ascii="Calibri" w:hAnsi="Calibri" w:cs="Calibri"/>
                <w:sz w:val="22"/>
                <w:szCs w:val="22"/>
                <w:lang w:val="es-BO" w:eastAsia="es-BO"/>
              </w:rPr>
            </w:pPr>
            <w:r>
              <w:rPr>
                <w:rFonts w:ascii="Calibri" w:hAnsi="Calibri"/>
                <w:color w:val="000000"/>
                <w:sz w:val="22"/>
                <w:szCs w:val="22"/>
              </w:rPr>
              <w:t>La factura comercial (</w:t>
            </w:r>
            <w:proofErr w:type="spellStart"/>
            <w:r>
              <w:rPr>
                <w:rFonts w:ascii="Calibri" w:hAnsi="Calibri"/>
                <w:color w:val="000000"/>
                <w:sz w:val="22"/>
                <w:szCs w:val="22"/>
              </w:rPr>
              <w:t>invoice</w:t>
            </w:r>
            <w:proofErr w:type="spellEnd"/>
            <w:r>
              <w:rPr>
                <w:rFonts w:ascii="Calibri" w:hAnsi="Calibri"/>
                <w:color w:val="000000"/>
                <w:sz w:val="22"/>
                <w:szCs w:val="22"/>
              </w:rPr>
              <w:t xml:space="preserve">) debe ser emitida a nombre de Yacimientos Petrolíferos Fiscales Bolivianos, consignando el Número de Identificación Tributaria (NIT) 1020269020. </w:t>
            </w:r>
            <w:r>
              <w:rPr>
                <w:rFonts w:ascii="Calibri" w:hAnsi="Calibri" w:cs="Calibri"/>
                <w:sz w:val="22"/>
                <w:szCs w:val="22"/>
                <w:lang w:val="es-BO" w:eastAsia="es-BO"/>
              </w:rPr>
              <w:t xml:space="preserve"> </w:t>
            </w:r>
          </w:p>
          <w:p w14:paraId="36D85948" w14:textId="77777777" w:rsidR="00EC2D01" w:rsidRDefault="00EC2D01" w:rsidP="00EC2D01">
            <w:pPr>
              <w:jc w:val="both"/>
              <w:rPr>
                <w:rFonts w:ascii="Calibri" w:hAnsi="Calibri" w:cs="Calibri"/>
                <w:sz w:val="22"/>
                <w:szCs w:val="22"/>
                <w:lang w:val="es-BO" w:eastAsia="es-BO"/>
              </w:rPr>
            </w:pPr>
          </w:p>
          <w:p w14:paraId="24E5E045" w14:textId="77777777" w:rsidR="00EC2D01" w:rsidRDefault="00EC2D01" w:rsidP="00EC2D01">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21D98AFD" w14:textId="77777777" w:rsidR="00EC2D01" w:rsidRDefault="00EC2D01" w:rsidP="00EC2D01">
            <w:pPr>
              <w:jc w:val="both"/>
              <w:rPr>
                <w:rFonts w:ascii="Calibri" w:hAnsi="Calibri"/>
                <w:color w:val="000000"/>
                <w:sz w:val="22"/>
                <w:szCs w:val="22"/>
              </w:rPr>
            </w:pPr>
          </w:p>
          <w:p w14:paraId="31B5D02C" w14:textId="77777777" w:rsidR="00EC2D01" w:rsidRDefault="00EC2D01" w:rsidP="00EC2D01">
            <w:pPr>
              <w:jc w:val="both"/>
              <w:rPr>
                <w:rFonts w:ascii="Calibri" w:hAnsi="Calibri"/>
                <w:color w:val="000000"/>
                <w:sz w:val="22"/>
                <w:szCs w:val="22"/>
                <w:lang w:val="es-BO" w:eastAsia="es-BO"/>
              </w:rPr>
            </w:pPr>
            <w:r>
              <w:rPr>
                <w:rFonts w:ascii="Calibri" w:hAnsi="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26FFEDAB" w14:textId="77777777" w:rsidR="00EC2D01" w:rsidRPr="00360673" w:rsidRDefault="00EC2D01" w:rsidP="00EC2D01">
            <w:pPr>
              <w:jc w:val="both"/>
              <w:rPr>
                <w:rFonts w:ascii="Calibri" w:hAnsi="Calibri" w:cs="Calibri"/>
                <w:b/>
                <w:sz w:val="22"/>
                <w:szCs w:val="22"/>
                <w:lang w:val="es-BO" w:eastAsia="es-BO"/>
              </w:rPr>
            </w:pPr>
          </w:p>
        </w:tc>
      </w:tr>
      <w:tr w:rsidR="00EC2D01" w:rsidRPr="000A516A" w14:paraId="0852D62E" w14:textId="77777777" w:rsidTr="00EC2D01">
        <w:trPr>
          <w:trHeight w:val="391"/>
        </w:trPr>
        <w:tc>
          <w:tcPr>
            <w:tcW w:w="9356" w:type="dxa"/>
            <w:tcBorders>
              <w:bottom w:val="single" w:sz="4" w:space="0" w:color="auto"/>
            </w:tcBorders>
            <w:shd w:val="clear" w:color="auto" w:fill="B8CCE4"/>
          </w:tcPr>
          <w:p w14:paraId="119E7DF5" w14:textId="77777777" w:rsidR="00EC2D01" w:rsidRPr="00360673" w:rsidRDefault="00EC2D01" w:rsidP="00EC2D01">
            <w:pPr>
              <w:jc w:val="both"/>
              <w:rPr>
                <w:rFonts w:ascii="Calibri" w:hAnsi="Calibri" w:cs="Calibri"/>
                <w:b/>
                <w:sz w:val="22"/>
                <w:szCs w:val="22"/>
                <w:lang w:val="es-BO" w:eastAsia="es-BO"/>
              </w:rPr>
            </w:pPr>
            <w:r w:rsidRPr="002140E9">
              <w:rPr>
                <w:rFonts w:ascii="Calibri" w:hAnsi="Calibri"/>
                <w:b/>
                <w:color w:val="000000"/>
                <w:sz w:val="22"/>
                <w:szCs w:val="22"/>
              </w:rPr>
              <w:t>TRIBUTOS</w:t>
            </w:r>
          </w:p>
        </w:tc>
      </w:tr>
      <w:tr w:rsidR="00EC2D01" w:rsidRPr="000A516A" w14:paraId="628A9C45" w14:textId="77777777" w:rsidTr="00EC2D01">
        <w:trPr>
          <w:trHeight w:val="516"/>
        </w:trPr>
        <w:tc>
          <w:tcPr>
            <w:tcW w:w="9356" w:type="dxa"/>
            <w:shd w:val="clear" w:color="auto" w:fill="auto"/>
          </w:tcPr>
          <w:p w14:paraId="6CEF62B3" w14:textId="77777777" w:rsidR="00EC2D01" w:rsidRDefault="00EC2D01" w:rsidP="00EC2D01">
            <w:pPr>
              <w:jc w:val="both"/>
              <w:rPr>
                <w:rFonts w:ascii="Calibri" w:hAnsi="Calibri"/>
                <w:b/>
                <w:color w:val="000000"/>
                <w:sz w:val="22"/>
                <w:szCs w:val="22"/>
              </w:rPr>
            </w:pPr>
          </w:p>
          <w:p w14:paraId="36AA4B83" w14:textId="77777777" w:rsidR="00EC2D01" w:rsidRDefault="00EC2D01" w:rsidP="00EC2D01">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E1FBC61" w14:textId="77777777" w:rsidR="00EC2D01" w:rsidRPr="00AC76D7" w:rsidRDefault="00EC2D01" w:rsidP="00EC2D01">
            <w:pPr>
              <w:jc w:val="both"/>
              <w:rPr>
                <w:rFonts w:ascii="Calibri" w:hAnsi="Calibri" w:cs="Calibri"/>
                <w:b/>
                <w:lang w:val="es-BO"/>
              </w:rPr>
            </w:pPr>
          </w:p>
        </w:tc>
      </w:tr>
    </w:tbl>
    <w:p w14:paraId="7A99E465" w14:textId="77777777" w:rsidR="00EC2D01" w:rsidRDefault="00EC2D01" w:rsidP="00EC2D01">
      <w:pPr>
        <w:rPr>
          <w:rFonts w:ascii="Verdana" w:hAnsi="Verdana" w:cs="Calibri"/>
          <w:b/>
          <w:sz w:val="18"/>
          <w:szCs w:val="18"/>
        </w:rPr>
      </w:pPr>
    </w:p>
    <w:p w14:paraId="7CDBF504" w14:textId="77777777" w:rsidR="00EC2D01" w:rsidRDefault="00EC2D01" w:rsidP="00EC2D01">
      <w:pPr>
        <w:rPr>
          <w:rFonts w:ascii="Verdana" w:hAnsi="Verdana" w:cs="Calibri"/>
          <w:b/>
          <w:sz w:val="18"/>
          <w:szCs w:val="18"/>
        </w:rPr>
      </w:pPr>
    </w:p>
    <w:p w14:paraId="1D53A440" w14:textId="77777777" w:rsidR="00EC2D01" w:rsidRDefault="00EC2D01" w:rsidP="00EC2D01">
      <w:pPr>
        <w:rPr>
          <w:rFonts w:ascii="Verdana" w:hAnsi="Verdana" w:cs="Calibri"/>
          <w:b/>
          <w:sz w:val="18"/>
          <w:szCs w:val="18"/>
        </w:rPr>
      </w:pPr>
    </w:p>
    <w:p w14:paraId="2CD0E03A" w14:textId="77777777" w:rsidR="00EC2D01" w:rsidRDefault="00EC2D01" w:rsidP="00EC2D01">
      <w:pPr>
        <w:rPr>
          <w:rFonts w:ascii="Verdana" w:hAnsi="Verdana" w:cs="Calibri"/>
          <w:b/>
          <w:sz w:val="18"/>
          <w:szCs w:val="18"/>
        </w:rPr>
      </w:pPr>
      <w:r>
        <w:rPr>
          <w:rFonts w:ascii="Verdana" w:hAnsi="Verdana" w:cs="Calibri"/>
          <w:b/>
          <w:sz w:val="18"/>
          <w:szCs w:val="18"/>
        </w:rPr>
        <w:t>CUADRO GUIA DE CRITERIOS Y ASIGNACIÓN DE PUNTAJES:</w:t>
      </w:r>
    </w:p>
    <w:p w14:paraId="6436D4A7" w14:textId="77777777" w:rsidR="00EC2D01" w:rsidRDefault="00EC2D01" w:rsidP="00EC2D01">
      <w:pPr>
        <w:rPr>
          <w:rFonts w:ascii="Verdana" w:hAnsi="Verdana" w:cs="Calibri"/>
          <w:b/>
          <w:sz w:val="18"/>
          <w:szCs w:val="18"/>
        </w:rPr>
      </w:pPr>
    </w:p>
    <w:p w14:paraId="268904BA" w14:textId="77777777" w:rsidR="00EC2D01" w:rsidRDefault="00EC2D01" w:rsidP="00EC2D01">
      <w:pPr>
        <w:rPr>
          <w:rFonts w:ascii="Verdana" w:hAnsi="Verdana"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1"/>
        <w:gridCol w:w="343"/>
        <w:gridCol w:w="1752"/>
        <w:gridCol w:w="3197"/>
      </w:tblGrid>
      <w:tr w:rsidR="00EC2D01" w:rsidRPr="00D1289E" w14:paraId="4D73CB5E" w14:textId="77777777" w:rsidTr="00EC2D01">
        <w:trPr>
          <w:jc w:val="center"/>
        </w:trPr>
        <w:tc>
          <w:tcPr>
            <w:tcW w:w="2097" w:type="pct"/>
            <w:shd w:val="clear" w:color="auto" w:fill="B8CCE4"/>
            <w:vAlign w:val="center"/>
          </w:tcPr>
          <w:p w14:paraId="71872949" w14:textId="77777777" w:rsidR="00EC2D01" w:rsidRPr="00D1289E" w:rsidRDefault="00EC2D01" w:rsidP="00EC2D01">
            <w:pPr>
              <w:pStyle w:val="Prrafodelista"/>
              <w:ind w:left="0"/>
              <w:jc w:val="center"/>
              <w:rPr>
                <w:rFonts w:ascii="Verdana" w:hAnsi="Verdana"/>
                <w:b/>
                <w:sz w:val="16"/>
                <w:szCs w:val="16"/>
              </w:rPr>
            </w:pPr>
            <w:r w:rsidRPr="00D1289E">
              <w:rPr>
                <w:rFonts w:ascii="Verdana" w:hAnsi="Verdana"/>
                <w:b/>
                <w:sz w:val="16"/>
                <w:szCs w:val="16"/>
              </w:rPr>
              <w:t>A. EXPERIENCIA DE LA EMPRESA</w:t>
            </w:r>
          </w:p>
        </w:tc>
        <w:tc>
          <w:tcPr>
            <w:tcW w:w="1149" w:type="pct"/>
            <w:gridSpan w:val="2"/>
            <w:shd w:val="clear" w:color="auto" w:fill="B8CCE4"/>
            <w:vAlign w:val="center"/>
          </w:tcPr>
          <w:p w14:paraId="6947CDED" w14:textId="77777777" w:rsidR="00EC2D01" w:rsidRPr="00D1289E" w:rsidRDefault="00EC2D01" w:rsidP="00EC2D01">
            <w:pPr>
              <w:jc w:val="right"/>
              <w:rPr>
                <w:rFonts w:ascii="Verdana" w:hAnsi="Verdana"/>
                <w:b/>
                <w:sz w:val="16"/>
                <w:szCs w:val="16"/>
              </w:rPr>
            </w:pPr>
            <w:r w:rsidRPr="00D1289E">
              <w:rPr>
                <w:rFonts w:ascii="Verdana" w:hAnsi="Verdana" w:cs="Tahoma"/>
                <w:color w:val="000000"/>
                <w:sz w:val="16"/>
                <w:szCs w:val="16"/>
              </w:rPr>
              <w:t xml:space="preserve">A=  </w:t>
            </w:r>
          </w:p>
        </w:tc>
        <w:tc>
          <w:tcPr>
            <w:tcW w:w="1754" w:type="pct"/>
            <w:shd w:val="clear" w:color="auto" w:fill="B8CCE4"/>
            <w:vAlign w:val="center"/>
          </w:tcPr>
          <w:p w14:paraId="02B3F968" w14:textId="77777777" w:rsidR="00EC2D01" w:rsidRPr="00D1289E" w:rsidRDefault="00EC2D01" w:rsidP="00EC2D01">
            <w:pPr>
              <w:jc w:val="right"/>
              <w:rPr>
                <w:rFonts w:ascii="Verdana" w:hAnsi="Verdana"/>
                <w:b/>
                <w:sz w:val="16"/>
                <w:szCs w:val="16"/>
              </w:rPr>
            </w:pPr>
            <w:r>
              <w:rPr>
                <w:rFonts w:ascii="Verdana" w:hAnsi="Verdana"/>
                <w:b/>
                <w:sz w:val="16"/>
                <w:szCs w:val="16"/>
              </w:rPr>
              <w:t>30</w:t>
            </w:r>
          </w:p>
        </w:tc>
      </w:tr>
      <w:tr w:rsidR="00EC2D01" w:rsidRPr="00D1289E" w14:paraId="7316CEBE" w14:textId="77777777" w:rsidTr="00EC2D01">
        <w:trPr>
          <w:trHeight w:val="461"/>
          <w:jc w:val="center"/>
        </w:trPr>
        <w:tc>
          <w:tcPr>
            <w:tcW w:w="3246" w:type="pct"/>
            <w:gridSpan w:val="3"/>
            <w:shd w:val="clear" w:color="auto" w:fill="B8CCE4"/>
            <w:vAlign w:val="center"/>
          </w:tcPr>
          <w:p w14:paraId="6E4DC504" w14:textId="77777777" w:rsidR="00EC2D01" w:rsidRPr="00D1289E" w:rsidRDefault="00EC2D01" w:rsidP="00EC2D01">
            <w:pPr>
              <w:jc w:val="center"/>
              <w:rPr>
                <w:rFonts w:ascii="Verdana" w:hAnsi="Verdana"/>
                <w:b/>
                <w:sz w:val="16"/>
                <w:szCs w:val="16"/>
              </w:rPr>
            </w:pPr>
            <w:r w:rsidRPr="00D1289E">
              <w:rPr>
                <w:rFonts w:ascii="Verdana" w:hAnsi="Verdana"/>
                <w:b/>
                <w:sz w:val="16"/>
                <w:szCs w:val="16"/>
              </w:rPr>
              <w:t>CRITERIO</w:t>
            </w:r>
          </w:p>
        </w:tc>
        <w:tc>
          <w:tcPr>
            <w:tcW w:w="1754" w:type="pct"/>
            <w:shd w:val="clear" w:color="auto" w:fill="B8CCE4"/>
          </w:tcPr>
          <w:p w14:paraId="388C2290" w14:textId="77777777" w:rsidR="00EC2D01" w:rsidRPr="00D1289E" w:rsidRDefault="00EC2D01" w:rsidP="00EC2D01">
            <w:pPr>
              <w:jc w:val="center"/>
              <w:rPr>
                <w:rFonts w:ascii="Verdana" w:hAnsi="Verdana"/>
                <w:b/>
                <w:sz w:val="16"/>
                <w:szCs w:val="16"/>
              </w:rPr>
            </w:pPr>
            <w:r w:rsidRPr="00D1289E">
              <w:rPr>
                <w:rFonts w:ascii="Verdana" w:hAnsi="Verdana"/>
                <w:b/>
                <w:sz w:val="16"/>
                <w:szCs w:val="16"/>
              </w:rPr>
              <w:t>PUNTAJE ASIGNADO POR LA UNIDAD SOLICITANTE</w:t>
            </w:r>
          </w:p>
        </w:tc>
      </w:tr>
      <w:tr w:rsidR="00EC2D01" w:rsidRPr="00D1289E" w14:paraId="5063EDF2" w14:textId="77777777" w:rsidTr="00EC2D01">
        <w:trPr>
          <w:trHeight w:val="255"/>
          <w:jc w:val="center"/>
        </w:trPr>
        <w:tc>
          <w:tcPr>
            <w:tcW w:w="3246" w:type="pct"/>
            <w:gridSpan w:val="3"/>
            <w:shd w:val="clear" w:color="auto" w:fill="auto"/>
            <w:vAlign w:val="center"/>
          </w:tcPr>
          <w:p w14:paraId="4D064675" w14:textId="77777777" w:rsidR="00EC2D01" w:rsidRPr="00FA03A2" w:rsidRDefault="00EC2D01" w:rsidP="00EC2D01">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754" w:type="pct"/>
            <w:shd w:val="clear" w:color="auto" w:fill="auto"/>
            <w:vAlign w:val="center"/>
          </w:tcPr>
          <w:p w14:paraId="04C9E507" w14:textId="77777777" w:rsidR="00EC2D01" w:rsidRPr="00D1289E" w:rsidRDefault="00EC2D01" w:rsidP="00EC2D01">
            <w:pPr>
              <w:jc w:val="center"/>
              <w:rPr>
                <w:rFonts w:ascii="Verdana" w:hAnsi="Verdana" w:cs="Arial"/>
                <w:b/>
                <w:sz w:val="16"/>
              </w:rPr>
            </w:pPr>
            <w:r w:rsidRPr="00D1289E">
              <w:rPr>
                <w:rFonts w:ascii="Verdana" w:hAnsi="Verdana" w:cs="Arial"/>
                <w:b/>
                <w:sz w:val="16"/>
              </w:rPr>
              <w:t xml:space="preserve">a.1 = </w:t>
            </w:r>
            <w:r>
              <w:rPr>
                <w:rFonts w:ascii="Verdana" w:hAnsi="Verdana" w:cs="Arial"/>
                <w:b/>
                <w:i/>
                <w:sz w:val="16"/>
              </w:rPr>
              <w:t>15</w:t>
            </w:r>
          </w:p>
        </w:tc>
      </w:tr>
      <w:tr w:rsidR="00EC2D01" w:rsidRPr="00D1289E" w14:paraId="58530062" w14:textId="77777777" w:rsidTr="00EC2D01">
        <w:trPr>
          <w:trHeight w:val="255"/>
          <w:jc w:val="center"/>
        </w:trPr>
        <w:tc>
          <w:tcPr>
            <w:tcW w:w="3246" w:type="pct"/>
            <w:gridSpan w:val="3"/>
            <w:shd w:val="clear" w:color="auto" w:fill="auto"/>
            <w:vAlign w:val="center"/>
          </w:tcPr>
          <w:p w14:paraId="24AC43CB" w14:textId="77777777" w:rsidR="00EC2D01" w:rsidRPr="00D1289E" w:rsidRDefault="00EC2D01" w:rsidP="00EC2D01">
            <w:pPr>
              <w:pStyle w:val="Prrafodelista"/>
              <w:numPr>
                <w:ilvl w:val="0"/>
                <w:numId w:val="34"/>
              </w:numPr>
              <w:tabs>
                <w:tab w:val="left" w:pos="709"/>
              </w:tabs>
              <w:contextualSpacing/>
              <w:jc w:val="both"/>
              <w:rPr>
                <w:rFonts w:ascii="Verdana" w:hAnsi="Verdana"/>
                <w:i/>
                <w:sz w:val="16"/>
                <w:szCs w:val="16"/>
              </w:rPr>
            </w:pPr>
            <w:r>
              <w:rPr>
                <w:rFonts w:ascii="Verdana" w:hAnsi="Verdana" w:cs="Arial"/>
                <w:i/>
                <w:sz w:val="16"/>
                <w:szCs w:val="16"/>
              </w:rPr>
              <w:t xml:space="preserve">El proponente deberá acreditar como mínimo 5 trabajos de Apoyo Técnico </w:t>
            </w:r>
            <w:r w:rsidRPr="000E36D1">
              <w:rPr>
                <w:rFonts w:ascii="Verdana" w:hAnsi="Verdana" w:cs="Arial"/>
                <w:i/>
                <w:sz w:val="16"/>
                <w:szCs w:val="16"/>
              </w:rPr>
              <w:t>y/o supervisión y/o control de calidad</w:t>
            </w:r>
            <w:r>
              <w:rPr>
                <w:rFonts w:ascii="Calibri" w:hAnsi="Calibri" w:cs="Arial"/>
                <w:sz w:val="22"/>
                <w:szCs w:val="22"/>
                <w:lang w:val="es-BO"/>
              </w:rPr>
              <w:t xml:space="preserve"> </w:t>
            </w:r>
            <w:r w:rsidRPr="0090754A">
              <w:rPr>
                <w:rFonts w:ascii="Verdana" w:hAnsi="Verdana" w:cs="Arial"/>
                <w:i/>
                <w:sz w:val="16"/>
                <w:szCs w:val="16"/>
              </w:rPr>
              <w:t xml:space="preserve">ejecutados  en general en el sector de hidrocarburos   (UPSTREAM)    </w:t>
            </w:r>
          </w:p>
        </w:tc>
        <w:tc>
          <w:tcPr>
            <w:tcW w:w="1754" w:type="pct"/>
            <w:shd w:val="clear" w:color="auto" w:fill="auto"/>
            <w:vAlign w:val="center"/>
          </w:tcPr>
          <w:p w14:paraId="7FB18547" w14:textId="77777777" w:rsidR="00EC2D01" w:rsidRPr="00D1289E" w:rsidRDefault="00EC2D01" w:rsidP="00EC2D01">
            <w:pPr>
              <w:jc w:val="center"/>
              <w:rPr>
                <w:rFonts w:ascii="Verdana" w:hAnsi="Verdana" w:cs="Arial"/>
                <w:b/>
                <w:sz w:val="16"/>
              </w:rPr>
            </w:pPr>
            <w:r>
              <w:rPr>
                <w:rFonts w:ascii="Verdana" w:hAnsi="Verdana" w:cs="Arial"/>
                <w:b/>
                <w:sz w:val="16"/>
              </w:rPr>
              <w:t>12</w:t>
            </w:r>
          </w:p>
        </w:tc>
      </w:tr>
      <w:tr w:rsidR="00EC2D01" w:rsidRPr="00D1289E" w14:paraId="24F6454C" w14:textId="77777777" w:rsidTr="00EC2D01">
        <w:trPr>
          <w:trHeight w:val="255"/>
          <w:jc w:val="center"/>
        </w:trPr>
        <w:tc>
          <w:tcPr>
            <w:tcW w:w="3246" w:type="pct"/>
            <w:gridSpan w:val="3"/>
            <w:shd w:val="clear" w:color="auto" w:fill="auto"/>
            <w:vAlign w:val="center"/>
          </w:tcPr>
          <w:p w14:paraId="034298BB" w14:textId="77777777" w:rsidR="00EC2D01" w:rsidRDefault="00EC2D01" w:rsidP="00EC2D01">
            <w:pPr>
              <w:pStyle w:val="Prrafodelista"/>
              <w:numPr>
                <w:ilvl w:val="0"/>
                <w:numId w:val="34"/>
              </w:numPr>
              <w:tabs>
                <w:tab w:val="left" w:pos="709"/>
              </w:tabs>
              <w:contextualSpacing/>
              <w:jc w:val="both"/>
              <w:rPr>
                <w:rFonts w:ascii="Verdana" w:hAnsi="Verdana" w:cs="Arial"/>
                <w:i/>
                <w:sz w:val="16"/>
                <w:szCs w:val="16"/>
              </w:rPr>
            </w:pPr>
            <w:r>
              <w:rPr>
                <w:rFonts w:ascii="Verdana" w:hAnsi="Verdana" w:cs="Arial"/>
                <w:i/>
                <w:sz w:val="16"/>
                <w:szCs w:val="16"/>
              </w:rPr>
              <w:t>A partir del sexto trabajo ejecutado</w:t>
            </w:r>
            <w:r w:rsidRPr="0090754A">
              <w:rPr>
                <w:rFonts w:ascii="Verdana" w:hAnsi="Verdana" w:cs="Arial"/>
                <w:i/>
                <w:sz w:val="16"/>
                <w:szCs w:val="16"/>
              </w:rPr>
              <w:t xml:space="preserve"> y/o en curso </w:t>
            </w:r>
            <w:r>
              <w:rPr>
                <w:rFonts w:ascii="Verdana" w:hAnsi="Verdana" w:cs="Arial"/>
                <w:i/>
                <w:sz w:val="16"/>
                <w:szCs w:val="16"/>
              </w:rPr>
              <w:t>Apoyo Técnico y/o supervisión y/o control de calidad, 1</w:t>
            </w:r>
            <w:del w:id="19" w:author="Maria Geidy Tenorio Garcia" w:date="2016-09-07T15:03:00Z">
              <w:r w:rsidDel="00B53684">
                <w:rPr>
                  <w:rFonts w:ascii="Verdana" w:hAnsi="Verdana" w:cs="Arial"/>
                  <w:i/>
                  <w:sz w:val="16"/>
                  <w:szCs w:val="16"/>
                </w:rPr>
                <w:delText>0</w:delText>
              </w:r>
            </w:del>
            <w:r>
              <w:rPr>
                <w:rFonts w:ascii="Verdana" w:hAnsi="Verdana" w:cs="Arial"/>
                <w:i/>
                <w:sz w:val="16"/>
                <w:szCs w:val="16"/>
              </w:rPr>
              <w:t xml:space="preserve"> punto</w:t>
            </w:r>
            <w:del w:id="20" w:author="Maria Geidy Tenorio Garcia" w:date="2016-09-07T15:05:00Z">
              <w:r w:rsidDel="00FD1C92">
                <w:rPr>
                  <w:rFonts w:ascii="Verdana" w:hAnsi="Verdana" w:cs="Arial"/>
                  <w:i/>
                  <w:sz w:val="16"/>
                  <w:szCs w:val="16"/>
                </w:rPr>
                <w:delText>s</w:delText>
              </w:r>
            </w:del>
            <w:r>
              <w:rPr>
                <w:rFonts w:ascii="Verdana" w:hAnsi="Verdana" w:cs="Arial"/>
                <w:i/>
                <w:sz w:val="16"/>
                <w:szCs w:val="16"/>
              </w:rPr>
              <w:t xml:space="preserve"> por trabajo, máximo 3</w:t>
            </w:r>
            <w:del w:id="21" w:author="Maria Geidy Tenorio Garcia" w:date="2016-09-07T15:03:00Z">
              <w:r w:rsidDel="00B53684">
                <w:rPr>
                  <w:rFonts w:ascii="Verdana" w:hAnsi="Verdana" w:cs="Arial"/>
                  <w:i/>
                  <w:sz w:val="16"/>
                  <w:szCs w:val="16"/>
                </w:rPr>
                <w:delText>0</w:delText>
              </w:r>
            </w:del>
            <w:r>
              <w:rPr>
                <w:rFonts w:ascii="Verdana" w:hAnsi="Verdana" w:cs="Arial"/>
                <w:i/>
                <w:sz w:val="16"/>
                <w:szCs w:val="16"/>
              </w:rPr>
              <w:t xml:space="preserve"> puntos.</w:t>
            </w:r>
          </w:p>
        </w:tc>
        <w:tc>
          <w:tcPr>
            <w:tcW w:w="1754" w:type="pct"/>
            <w:shd w:val="clear" w:color="auto" w:fill="auto"/>
            <w:vAlign w:val="center"/>
          </w:tcPr>
          <w:p w14:paraId="2CE9EB57" w14:textId="77777777" w:rsidR="00EC2D01" w:rsidRPr="00D1289E" w:rsidRDefault="00EC2D01" w:rsidP="00EC2D01">
            <w:pPr>
              <w:jc w:val="center"/>
              <w:rPr>
                <w:rFonts w:ascii="Verdana" w:hAnsi="Verdana" w:cs="Arial"/>
                <w:b/>
                <w:sz w:val="16"/>
              </w:rPr>
            </w:pPr>
            <w:r>
              <w:rPr>
                <w:rFonts w:ascii="Verdana" w:hAnsi="Verdana" w:cs="Arial"/>
                <w:b/>
                <w:sz w:val="16"/>
              </w:rPr>
              <w:t>3</w:t>
            </w:r>
          </w:p>
        </w:tc>
      </w:tr>
      <w:tr w:rsidR="00EC2D01" w:rsidRPr="00D1289E" w14:paraId="4AA07BF7" w14:textId="77777777" w:rsidTr="00EC2D01">
        <w:trPr>
          <w:trHeight w:val="255"/>
          <w:jc w:val="center"/>
        </w:trPr>
        <w:tc>
          <w:tcPr>
            <w:tcW w:w="3246" w:type="pct"/>
            <w:gridSpan w:val="3"/>
            <w:shd w:val="clear" w:color="auto" w:fill="auto"/>
            <w:vAlign w:val="center"/>
          </w:tcPr>
          <w:p w14:paraId="16CD332D" w14:textId="77777777" w:rsidR="00EC2D01" w:rsidRPr="00D1289E" w:rsidRDefault="00EC2D01" w:rsidP="00EC2D01">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754" w:type="pct"/>
            <w:shd w:val="clear" w:color="auto" w:fill="auto"/>
            <w:vAlign w:val="center"/>
          </w:tcPr>
          <w:p w14:paraId="59311286" w14:textId="77777777" w:rsidR="00EC2D01" w:rsidRPr="00D1289E" w:rsidRDefault="00EC2D01" w:rsidP="00EC2D01">
            <w:pPr>
              <w:jc w:val="center"/>
              <w:rPr>
                <w:rFonts w:ascii="Verdana" w:hAnsi="Verdana" w:cs="Arial"/>
                <w:b/>
                <w:sz w:val="16"/>
              </w:rPr>
            </w:pPr>
            <w:r w:rsidRPr="00D1289E">
              <w:rPr>
                <w:rFonts w:ascii="Verdana" w:hAnsi="Verdana" w:cs="Arial"/>
                <w:b/>
                <w:sz w:val="16"/>
              </w:rPr>
              <w:t xml:space="preserve">a.2 = </w:t>
            </w:r>
            <w:r>
              <w:rPr>
                <w:rFonts w:ascii="Verdana" w:hAnsi="Verdana" w:cs="Arial"/>
                <w:b/>
                <w:i/>
                <w:sz w:val="16"/>
              </w:rPr>
              <w:t>15</w:t>
            </w:r>
          </w:p>
        </w:tc>
      </w:tr>
      <w:tr w:rsidR="00EC2D01" w:rsidRPr="00D1289E" w14:paraId="52CCE786" w14:textId="77777777" w:rsidTr="00EC2D01">
        <w:trPr>
          <w:trHeight w:val="255"/>
          <w:jc w:val="center"/>
        </w:trPr>
        <w:tc>
          <w:tcPr>
            <w:tcW w:w="3246" w:type="pct"/>
            <w:gridSpan w:val="3"/>
            <w:shd w:val="clear" w:color="auto" w:fill="auto"/>
            <w:vAlign w:val="center"/>
          </w:tcPr>
          <w:p w14:paraId="09C0920B" w14:textId="77777777" w:rsidR="00EC2D01" w:rsidRPr="00D1289E" w:rsidRDefault="00EC2D01" w:rsidP="00EC2D01">
            <w:pPr>
              <w:pStyle w:val="Prrafodelista"/>
              <w:numPr>
                <w:ilvl w:val="0"/>
                <w:numId w:val="34"/>
              </w:numPr>
              <w:tabs>
                <w:tab w:val="left" w:pos="709"/>
              </w:tabs>
              <w:contextualSpacing/>
              <w:jc w:val="both"/>
              <w:rPr>
                <w:rFonts w:ascii="Verdana" w:hAnsi="Verdana"/>
                <w:sz w:val="16"/>
                <w:szCs w:val="16"/>
              </w:rPr>
            </w:pPr>
            <w:r>
              <w:rPr>
                <w:rFonts w:ascii="Verdana" w:hAnsi="Verdana" w:cs="Arial"/>
                <w:i/>
                <w:sz w:val="16"/>
                <w:szCs w:val="16"/>
              </w:rPr>
              <w:t>El proponente deberá acreditar como mínimo tres (3) t</w:t>
            </w:r>
            <w:r w:rsidRPr="0090754A">
              <w:rPr>
                <w:rFonts w:ascii="Verdana" w:hAnsi="Verdana" w:cs="Arial"/>
                <w:i/>
                <w:sz w:val="16"/>
                <w:szCs w:val="16"/>
              </w:rPr>
              <w:t>rabajos ejecutados</w:t>
            </w:r>
            <w:r>
              <w:rPr>
                <w:rFonts w:ascii="Verdana" w:hAnsi="Verdana" w:cs="Arial"/>
                <w:i/>
                <w:sz w:val="16"/>
                <w:szCs w:val="16"/>
              </w:rPr>
              <w:t xml:space="preserve"> y/o en curso en Apoyo Técnico</w:t>
            </w:r>
            <w:r w:rsidRPr="000E36D1">
              <w:rPr>
                <w:rFonts w:ascii="Verdana" w:hAnsi="Verdana" w:cs="Arial"/>
                <w:i/>
                <w:sz w:val="16"/>
                <w:szCs w:val="16"/>
              </w:rPr>
              <w:t xml:space="preserve"> y/o supervisión y/o </w:t>
            </w:r>
            <w:r w:rsidRPr="000E36D1">
              <w:rPr>
                <w:rFonts w:ascii="Verdana" w:hAnsi="Verdana" w:cs="Arial"/>
                <w:i/>
                <w:sz w:val="16"/>
                <w:szCs w:val="16"/>
              </w:rPr>
              <w:lastRenderedPageBreak/>
              <w:t>control de calidad</w:t>
            </w:r>
            <w:r>
              <w:rPr>
                <w:rFonts w:ascii="Calibri" w:hAnsi="Calibri" w:cs="Arial"/>
                <w:sz w:val="22"/>
                <w:szCs w:val="22"/>
                <w:lang w:val="es-BO"/>
              </w:rPr>
              <w:t xml:space="preserve"> </w:t>
            </w:r>
            <w:r>
              <w:rPr>
                <w:rFonts w:ascii="Verdana" w:hAnsi="Verdana" w:cs="Arial"/>
                <w:i/>
                <w:sz w:val="16"/>
                <w:szCs w:val="16"/>
              </w:rPr>
              <w:t>de Adquisición y/o</w:t>
            </w:r>
            <w:r w:rsidRPr="0090754A">
              <w:rPr>
                <w:rFonts w:ascii="Verdana" w:hAnsi="Verdana" w:cs="Arial"/>
                <w:i/>
                <w:sz w:val="16"/>
                <w:szCs w:val="16"/>
              </w:rPr>
              <w:t xml:space="preserve"> procesamiento </w:t>
            </w:r>
            <w:r>
              <w:rPr>
                <w:rFonts w:ascii="Verdana" w:hAnsi="Verdana" w:cs="Arial"/>
                <w:i/>
                <w:sz w:val="16"/>
                <w:szCs w:val="16"/>
              </w:rPr>
              <w:t xml:space="preserve">de datos </w:t>
            </w:r>
            <w:proofErr w:type="spellStart"/>
            <w:r>
              <w:rPr>
                <w:rFonts w:ascii="Verdana" w:hAnsi="Verdana" w:cs="Arial"/>
                <w:i/>
                <w:sz w:val="16"/>
                <w:szCs w:val="16"/>
              </w:rPr>
              <w:t>Magnetotelúricos</w:t>
            </w:r>
            <w:proofErr w:type="spellEnd"/>
            <w:r>
              <w:rPr>
                <w:rFonts w:ascii="Verdana" w:hAnsi="Verdana" w:cs="Arial"/>
                <w:i/>
                <w:sz w:val="16"/>
                <w:szCs w:val="16"/>
              </w:rPr>
              <w:t>.</w:t>
            </w:r>
          </w:p>
        </w:tc>
        <w:tc>
          <w:tcPr>
            <w:tcW w:w="1754" w:type="pct"/>
            <w:shd w:val="clear" w:color="auto" w:fill="auto"/>
            <w:vAlign w:val="center"/>
          </w:tcPr>
          <w:p w14:paraId="3BAF6545" w14:textId="77777777" w:rsidR="00EC2D01" w:rsidRPr="00D1289E" w:rsidRDefault="00EC2D01" w:rsidP="00EC2D01">
            <w:pPr>
              <w:jc w:val="center"/>
              <w:rPr>
                <w:rFonts w:ascii="Verdana" w:hAnsi="Verdana" w:cs="Arial"/>
                <w:b/>
                <w:sz w:val="16"/>
              </w:rPr>
            </w:pPr>
            <w:r>
              <w:rPr>
                <w:rFonts w:ascii="Verdana" w:hAnsi="Verdana" w:cs="Arial"/>
                <w:b/>
                <w:sz w:val="16"/>
              </w:rPr>
              <w:lastRenderedPageBreak/>
              <w:t>12</w:t>
            </w:r>
          </w:p>
        </w:tc>
      </w:tr>
      <w:tr w:rsidR="00EC2D01" w:rsidRPr="00D1289E" w14:paraId="0E3E6458" w14:textId="77777777" w:rsidTr="00EC2D01">
        <w:trPr>
          <w:trHeight w:val="255"/>
          <w:jc w:val="center"/>
        </w:trPr>
        <w:tc>
          <w:tcPr>
            <w:tcW w:w="3246" w:type="pct"/>
            <w:gridSpan w:val="3"/>
            <w:shd w:val="clear" w:color="auto" w:fill="auto"/>
            <w:vAlign w:val="center"/>
          </w:tcPr>
          <w:p w14:paraId="19DAE942" w14:textId="77777777" w:rsidR="00EC2D01" w:rsidRDefault="00EC2D01" w:rsidP="00EC2D01">
            <w:pPr>
              <w:pStyle w:val="Prrafodelista"/>
              <w:numPr>
                <w:ilvl w:val="0"/>
                <w:numId w:val="34"/>
              </w:numPr>
              <w:tabs>
                <w:tab w:val="left" w:pos="709"/>
              </w:tabs>
              <w:contextualSpacing/>
              <w:jc w:val="both"/>
              <w:rPr>
                <w:rFonts w:ascii="Verdana" w:hAnsi="Verdana" w:cs="Arial"/>
                <w:i/>
                <w:sz w:val="16"/>
                <w:szCs w:val="16"/>
              </w:rPr>
            </w:pPr>
            <w:r w:rsidRPr="0090754A">
              <w:rPr>
                <w:rFonts w:ascii="Verdana" w:hAnsi="Verdana" w:cs="Arial"/>
                <w:i/>
                <w:sz w:val="16"/>
                <w:szCs w:val="16"/>
              </w:rPr>
              <w:lastRenderedPageBreak/>
              <w:t xml:space="preserve">Trabajos </w:t>
            </w:r>
            <w:r>
              <w:rPr>
                <w:rFonts w:ascii="Verdana" w:hAnsi="Verdana" w:cs="Arial"/>
                <w:i/>
                <w:sz w:val="16"/>
                <w:szCs w:val="16"/>
              </w:rPr>
              <w:t xml:space="preserve">adicionales </w:t>
            </w:r>
            <w:r w:rsidRPr="0090754A">
              <w:rPr>
                <w:rFonts w:ascii="Verdana" w:hAnsi="Verdana" w:cs="Arial"/>
                <w:i/>
                <w:sz w:val="16"/>
                <w:szCs w:val="16"/>
              </w:rPr>
              <w:t xml:space="preserve">ejecutados y/o en curso de servicios de </w:t>
            </w:r>
            <w:r>
              <w:rPr>
                <w:rFonts w:ascii="Verdana" w:hAnsi="Verdana" w:cs="Arial"/>
                <w:i/>
                <w:sz w:val="16"/>
                <w:szCs w:val="16"/>
              </w:rPr>
              <w:t>Apoyo Técnico</w:t>
            </w:r>
            <w:r w:rsidRPr="000E36D1">
              <w:rPr>
                <w:rFonts w:ascii="Verdana" w:hAnsi="Verdana" w:cs="Arial"/>
                <w:i/>
                <w:sz w:val="16"/>
                <w:szCs w:val="16"/>
              </w:rPr>
              <w:t xml:space="preserve"> y/o supervisión y/o control de calidad</w:t>
            </w:r>
            <w:r>
              <w:rPr>
                <w:rFonts w:ascii="Verdana" w:hAnsi="Verdana" w:cs="Arial"/>
                <w:i/>
                <w:sz w:val="16"/>
                <w:szCs w:val="16"/>
              </w:rPr>
              <w:t xml:space="preserve"> en Adquisición y/o procesamiento </w:t>
            </w:r>
            <w:r w:rsidRPr="0090754A">
              <w:rPr>
                <w:rFonts w:ascii="Verdana" w:hAnsi="Verdana" w:cs="Arial"/>
                <w:i/>
                <w:sz w:val="16"/>
                <w:szCs w:val="16"/>
              </w:rPr>
              <w:t xml:space="preserve">de datos </w:t>
            </w:r>
            <w:proofErr w:type="spellStart"/>
            <w:r>
              <w:rPr>
                <w:rFonts w:ascii="Verdana" w:hAnsi="Verdana" w:cs="Arial"/>
                <w:i/>
                <w:sz w:val="16"/>
                <w:szCs w:val="16"/>
              </w:rPr>
              <w:t>Magnetotelúricos</w:t>
            </w:r>
            <w:proofErr w:type="spellEnd"/>
            <w:r>
              <w:rPr>
                <w:rFonts w:ascii="Verdana" w:hAnsi="Verdana" w:cs="Arial"/>
                <w:i/>
                <w:sz w:val="16"/>
                <w:szCs w:val="16"/>
              </w:rPr>
              <w:t xml:space="preserve"> en Bolivia.  1</w:t>
            </w:r>
            <w:del w:id="22" w:author="Maria Geidy Tenorio Garcia" w:date="2016-09-07T15:03:00Z">
              <w:r w:rsidDel="00B53684">
                <w:rPr>
                  <w:rFonts w:ascii="Verdana" w:hAnsi="Verdana" w:cs="Arial"/>
                  <w:i/>
                  <w:sz w:val="16"/>
                  <w:szCs w:val="16"/>
                </w:rPr>
                <w:delText>0</w:delText>
              </w:r>
            </w:del>
            <w:r>
              <w:rPr>
                <w:rFonts w:ascii="Verdana" w:hAnsi="Verdana" w:cs="Arial"/>
                <w:i/>
                <w:sz w:val="16"/>
                <w:szCs w:val="16"/>
              </w:rPr>
              <w:t xml:space="preserve"> punto</w:t>
            </w:r>
            <w:bookmarkStart w:id="23" w:name="_GoBack"/>
            <w:bookmarkEnd w:id="23"/>
            <w:del w:id="24" w:author="Maria Geidy Tenorio Garcia" w:date="2016-09-07T15:05:00Z">
              <w:r w:rsidDel="00FD1C92">
                <w:rPr>
                  <w:rFonts w:ascii="Verdana" w:hAnsi="Verdana" w:cs="Arial"/>
                  <w:i/>
                  <w:sz w:val="16"/>
                  <w:szCs w:val="16"/>
                </w:rPr>
                <w:delText>s</w:delText>
              </w:r>
            </w:del>
            <w:r>
              <w:rPr>
                <w:rFonts w:ascii="Verdana" w:hAnsi="Verdana" w:cs="Arial"/>
                <w:i/>
                <w:sz w:val="16"/>
                <w:szCs w:val="16"/>
              </w:rPr>
              <w:t xml:space="preserve"> por trabajo, máximo 3</w:t>
            </w:r>
            <w:del w:id="25" w:author="Maria Geidy Tenorio Garcia" w:date="2016-09-07T15:04:00Z">
              <w:r w:rsidDel="00B53684">
                <w:rPr>
                  <w:rFonts w:ascii="Verdana" w:hAnsi="Verdana" w:cs="Arial"/>
                  <w:i/>
                  <w:sz w:val="16"/>
                  <w:szCs w:val="16"/>
                </w:rPr>
                <w:delText>0</w:delText>
              </w:r>
            </w:del>
            <w:r>
              <w:rPr>
                <w:rFonts w:ascii="Verdana" w:hAnsi="Verdana" w:cs="Arial"/>
                <w:i/>
                <w:sz w:val="16"/>
                <w:szCs w:val="16"/>
              </w:rPr>
              <w:t xml:space="preserve"> puntos.</w:t>
            </w:r>
          </w:p>
        </w:tc>
        <w:tc>
          <w:tcPr>
            <w:tcW w:w="1754" w:type="pct"/>
            <w:shd w:val="clear" w:color="auto" w:fill="auto"/>
            <w:vAlign w:val="center"/>
          </w:tcPr>
          <w:p w14:paraId="7E3339D4" w14:textId="77777777" w:rsidR="00EC2D01" w:rsidRDefault="00EC2D01" w:rsidP="00EC2D01">
            <w:pPr>
              <w:jc w:val="center"/>
              <w:rPr>
                <w:rFonts w:ascii="Verdana" w:hAnsi="Verdana" w:cs="Arial"/>
                <w:b/>
                <w:sz w:val="16"/>
              </w:rPr>
            </w:pPr>
            <w:r>
              <w:rPr>
                <w:rFonts w:ascii="Verdana" w:hAnsi="Verdana" w:cs="Arial"/>
                <w:b/>
                <w:sz w:val="16"/>
              </w:rPr>
              <w:t>3</w:t>
            </w:r>
          </w:p>
        </w:tc>
      </w:tr>
      <w:tr w:rsidR="00EC2D01" w:rsidRPr="00D1289E" w14:paraId="74444D60" w14:textId="77777777" w:rsidTr="00EC2D01">
        <w:trPr>
          <w:trHeight w:val="255"/>
          <w:jc w:val="center"/>
        </w:trPr>
        <w:tc>
          <w:tcPr>
            <w:tcW w:w="3246" w:type="pct"/>
            <w:gridSpan w:val="3"/>
            <w:shd w:val="clear" w:color="auto" w:fill="B8CCE4"/>
            <w:vAlign w:val="center"/>
          </w:tcPr>
          <w:p w14:paraId="0A9C2DDB" w14:textId="77777777" w:rsidR="00EC2D01" w:rsidRPr="00D1289E" w:rsidRDefault="00EC2D01" w:rsidP="00EC2D01">
            <w:pPr>
              <w:jc w:val="right"/>
              <w:rPr>
                <w:rFonts w:ascii="Verdana" w:hAnsi="Verdana"/>
                <w:b/>
                <w:sz w:val="16"/>
                <w:szCs w:val="16"/>
              </w:rPr>
            </w:pPr>
            <w:r w:rsidRPr="00D1289E">
              <w:rPr>
                <w:rFonts w:ascii="Verdana" w:hAnsi="Verdana"/>
                <w:b/>
                <w:sz w:val="16"/>
                <w:szCs w:val="16"/>
              </w:rPr>
              <w:t>SUBTOTAL A</w:t>
            </w:r>
          </w:p>
        </w:tc>
        <w:tc>
          <w:tcPr>
            <w:tcW w:w="1754" w:type="pct"/>
            <w:shd w:val="clear" w:color="auto" w:fill="B8CCE4"/>
            <w:vAlign w:val="center"/>
          </w:tcPr>
          <w:p w14:paraId="2497F2A4" w14:textId="77777777" w:rsidR="00EC2D01" w:rsidRPr="00D1289E" w:rsidRDefault="00EC2D01" w:rsidP="00EC2D01">
            <w:pPr>
              <w:jc w:val="right"/>
              <w:rPr>
                <w:rFonts w:ascii="Verdana" w:hAnsi="Verdana"/>
                <w:b/>
                <w:sz w:val="16"/>
                <w:szCs w:val="16"/>
              </w:rPr>
            </w:pPr>
          </w:p>
        </w:tc>
      </w:tr>
      <w:tr w:rsidR="00EC2D01" w:rsidRPr="00D1289E" w14:paraId="3DFDDE7B" w14:textId="77777777" w:rsidTr="00EC2D01">
        <w:trPr>
          <w:trHeight w:val="255"/>
          <w:jc w:val="center"/>
        </w:trPr>
        <w:tc>
          <w:tcPr>
            <w:tcW w:w="2097" w:type="pct"/>
            <w:shd w:val="clear" w:color="auto" w:fill="B8CCE4"/>
            <w:vAlign w:val="center"/>
          </w:tcPr>
          <w:p w14:paraId="7B5946DF" w14:textId="77777777" w:rsidR="00EC2D01" w:rsidRPr="00D1289E" w:rsidRDefault="00EC2D01" w:rsidP="00EC2D01">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149" w:type="pct"/>
            <w:gridSpan w:val="2"/>
            <w:shd w:val="clear" w:color="auto" w:fill="B8CCE4"/>
            <w:vAlign w:val="center"/>
          </w:tcPr>
          <w:p w14:paraId="2B00C18A" w14:textId="77777777" w:rsidR="00EC2D01" w:rsidRPr="00D1289E" w:rsidRDefault="00EC2D01" w:rsidP="00EC2D01">
            <w:pPr>
              <w:jc w:val="right"/>
              <w:rPr>
                <w:rFonts w:ascii="Verdana" w:hAnsi="Verdana"/>
                <w:b/>
                <w:sz w:val="16"/>
                <w:szCs w:val="16"/>
              </w:rPr>
            </w:pPr>
            <w:r w:rsidRPr="00D1289E">
              <w:rPr>
                <w:rFonts w:ascii="Verdana" w:hAnsi="Verdana" w:cs="Tahoma"/>
                <w:color w:val="000000"/>
                <w:sz w:val="16"/>
                <w:szCs w:val="16"/>
              </w:rPr>
              <w:t xml:space="preserve">B=  </w:t>
            </w:r>
          </w:p>
        </w:tc>
        <w:tc>
          <w:tcPr>
            <w:tcW w:w="1754" w:type="pct"/>
            <w:shd w:val="clear" w:color="auto" w:fill="B8CCE4"/>
            <w:vAlign w:val="center"/>
          </w:tcPr>
          <w:p w14:paraId="570D8D98" w14:textId="77777777" w:rsidR="00EC2D01" w:rsidRPr="00D1289E" w:rsidRDefault="00EC2D01" w:rsidP="00EC2D01">
            <w:pPr>
              <w:jc w:val="right"/>
              <w:rPr>
                <w:rFonts w:ascii="Verdana" w:hAnsi="Verdana"/>
                <w:b/>
                <w:sz w:val="16"/>
                <w:szCs w:val="16"/>
              </w:rPr>
            </w:pPr>
            <w:r>
              <w:rPr>
                <w:rFonts w:ascii="Verdana" w:hAnsi="Verdana" w:cs="Arial"/>
                <w:b/>
                <w:i/>
                <w:sz w:val="16"/>
              </w:rPr>
              <w:t>30</w:t>
            </w:r>
          </w:p>
        </w:tc>
      </w:tr>
      <w:tr w:rsidR="00EC2D01" w:rsidRPr="00D1289E" w14:paraId="0F71B1DC" w14:textId="77777777" w:rsidTr="00EC2D01">
        <w:trPr>
          <w:trHeight w:val="476"/>
          <w:jc w:val="center"/>
        </w:trPr>
        <w:tc>
          <w:tcPr>
            <w:tcW w:w="3246" w:type="pct"/>
            <w:gridSpan w:val="3"/>
            <w:shd w:val="clear" w:color="auto" w:fill="auto"/>
            <w:vAlign w:val="center"/>
          </w:tcPr>
          <w:p w14:paraId="4F4CDB7D" w14:textId="77777777" w:rsidR="00EC2D01" w:rsidRPr="00D1289E" w:rsidRDefault="00EC2D01" w:rsidP="00EC2D01">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sidRPr="00A803A0">
              <w:rPr>
                <w:rFonts w:ascii="Verdana" w:hAnsi="Verdana"/>
                <w:b/>
                <w:sz w:val="16"/>
                <w:szCs w:val="16"/>
              </w:rPr>
              <w:t>Apoyo Técnico</w:t>
            </w:r>
            <w:r>
              <w:rPr>
                <w:rFonts w:ascii="Verdana" w:hAnsi="Verdana"/>
                <w:b/>
                <w:sz w:val="16"/>
                <w:szCs w:val="16"/>
              </w:rPr>
              <w:t xml:space="preserve"> para Adquisición de Datos MT</w:t>
            </w:r>
          </w:p>
        </w:tc>
        <w:tc>
          <w:tcPr>
            <w:tcW w:w="1754" w:type="pct"/>
            <w:shd w:val="clear" w:color="auto" w:fill="auto"/>
            <w:vAlign w:val="center"/>
          </w:tcPr>
          <w:p w14:paraId="528D3D33" w14:textId="77777777" w:rsidR="00EC2D01" w:rsidRPr="00D1289E" w:rsidRDefault="00EC2D01" w:rsidP="00EC2D01">
            <w:pPr>
              <w:jc w:val="center"/>
              <w:rPr>
                <w:rFonts w:ascii="Verdana" w:hAnsi="Verdana" w:cs="Arial"/>
                <w:b/>
                <w:sz w:val="16"/>
              </w:rPr>
            </w:pPr>
            <w:r w:rsidRPr="00D1289E">
              <w:rPr>
                <w:rFonts w:ascii="Verdana" w:hAnsi="Verdana" w:cs="Arial"/>
                <w:b/>
                <w:sz w:val="16"/>
              </w:rPr>
              <w:t xml:space="preserve">b.1 = </w:t>
            </w:r>
            <w:r>
              <w:rPr>
                <w:rFonts w:ascii="Verdana" w:hAnsi="Verdana" w:cs="Arial"/>
                <w:b/>
                <w:i/>
                <w:sz w:val="16"/>
              </w:rPr>
              <w:t>15</w:t>
            </w:r>
          </w:p>
        </w:tc>
      </w:tr>
      <w:tr w:rsidR="00EC2D01" w:rsidRPr="00D1289E" w14:paraId="165CCCD4" w14:textId="77777777" w:rsidTr="00EC2D01">
        <w:trPr>
          <w:trHeight w:val="152"/>
          <w:jc w:val="center"/>
        </w:trPr>
        <w:tc>
          <w:tcPr>
            <w:tcW w:w="3246" w:type="pct"/>
            <w:gridSpan w:val="3"/>
            <w:shd w:val="clear" w:color="auto" w:fill="auto"/>
            <w:vAlign w:val="center"/>
          </w:tcPr>
          <w:p w14:paraId="17C100B8" w14:textId="77777777" w:rsidR="00EC2D01" w:rsidRPr="00D1289E" w:rsidRDefault="00EC2D01" w:rsidP="00EC2D01">
            <w:pPr>
              <w:pStyle w:val="Prrafodelista"/>
              <w:numPr>
                <w:ilvl w:val="0"/>
                <w:numId w:val="3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754" w:type="pct"/>
            <w:shd w:val="clear" w:color="auto" w:fill="auto"/>
            <w:vAlign w:val="center"/>
          </w:tcPr>
          <w:p w14:paraId="6245445F" w14:textId="77777777" w:rsidR="00EC2D01" w:rsidRPr="00D1289E" w:rsidRDefault="00EC2D01" w:rsidP="00EC2D01">
            <w:pPr>
              <w:jc w:val="center"/>
              <w:rPr>
                <w:rFonts w:ascii="Verdana" w:hAnsi="Verdana" w:cs="Arial"/>
                <w:b/>
                <w:i/>
                <w:sz w:val="16"/>
              </w:rPr>
            </w:pPr>
            <w:r>
              <w:rPr>
                <w:rFonts w:ascii="Verdana" w:hAnsi="Verdana" w:cs="Arial"/>
                <w:b/>
                <w:i/>
                <w:sz w:val="16"/>
              </w:rPr>
              <w:t>10</w:t>
            </w:r>
          </w:p>
        </w:tc>
      </w:tr>
      <w:tr w:rsidR="00EC2D01" w:rsidRPr="00D1289E" w14:paraId="6FEFCE73" w14:textId="77777777" w:rsidTr="00EC2D01">
        <w:trPr>
          <w:trHeight w:val="152"/>
          <w:jc w:val="center"/>
        </w:trPr>
        <w:tc>
          <w:tcPr>
            <w:tcW w:w="3246" w:type="pct"/>
            <w:gridSpan w:val="3"/>
            <w:shd w:val="clear" w:color="auto" w:fill="auto"/>
            <w:vAlign w:val="center"/>
          </w:tcPr>
          <w:p w14:paraId="012A8C1B" w14:textId="77777777" w:rsidR="00EC2D01" w:rsidRPr="00D1289E" w:rsidRDefault="00EC2D01" w:rsidP="00EC2D01">
            <w:pPr>
              <w:pStyle w:val="Prrafodelista"/>
              <w:numPr>
                <w:ilvl w:val="0"/>
                <w:numId w:val="34"/>
              </w:numPr>
              <w:tabs>
                <w:tab w:val="left" w:pos="709"/>
              </w:tabs>
              <w:contextualSpacing/>
              <w:jc w:val="both"/>
              <w:rPr>
                <w:rFonts w:ascii="Verdana" w:hAnsi="Verdana"/>
                <w:sz w:val="16"/>
                <w:szCs w:val="16"/>
              </w:rPr>
            </w:pPr>
            <w:r>
              <w:rPr>
                <w:rFonts w:ascii="Verdana" w:hAnsi="Verdana"/>
                <w:sz w:val="16"/>
                <w:szCs w:val="16"/>
              </w:rPr>
              <w:t>Proyectos en</w:t>
            </w:r>
            <w:r w:rsidRPr="007A1D13">
              <w:rPr>
                <w:rFonts w:ascii="Verdana" w:hAnsi="Verdana"/>
                <w:sz w:val="16"/>
                <w:szCs w:val="16"/>
              </w:rPr>
              <w:t xml:space="preserve"> control de calidad y/o supervisión de campo y</w:t>
            </w:r>
            <w:r>
              <w:rPr>
                <w:rFonts w:ascii="Verdana" w:hAnsi="Verdana"/>
                <w:sz w:val="16"/>
                <w:szCs w:val="16"/>
              </w:rPr>
              <w:t>/</w:t>
            </w:r>
            <w:proofErr w:type="spellStart"/>
            <w:r>
              <w:rPr>
                <w:rFonts w:ascii="Verdana" w:hAnsi="Verdana"/>
                <w:sz w:val="16"/>
                <w:szCs w:val="16"/>
              </w:rPr>
              <w:t>o</w:t>
            </w:r>
            <w:proofErr w:type="spellEnd"/>
            <w:r w:rsidRPr="007A1D13">
              <w:rPr>
                <w:rFonts w:ascii="Verdana" w:hAnsi="Verdana"/>
                <w:sz w:val="16"/>
                <w:szCs w:val="16"/>
              </w:rPr>
              <w:t xml:space="preserve"> operaciones de</w:t>
            </w:r>
            <w:r>
              <w:rPr>
                <w:rFonts w:ascii="Verdana" w:hAnsi="Verdana"/>
                <w:sz w:val="16"/>
                <w:szCs w:val="16"/>
              </w:rPr>
              <w:t xml:space="preserve"> </w:t>
            </w:r>
            <w:proofErr w:type="spellStart"/>
            <w:r>
              <w:rPr>
                <w:rFonts w:ascii="Verdana" w:hAnsi="Verdana"/>
                <w:sz w:val="16"/>
                <w:szCs w:val="16"/>
              </w:rPr>
              <w:t>Magnetotelúricos</w:t>
            </w:r>
            <w:proofErr w:type="spellEnd"/>
            <w:r>
              <w:rPr>
                <w:rFonts w:ascii="Verdana" w:hAnsi="Verdana"/>
                <w:sz w:val="16"/>
                <w:szCs w:val="16"/>
              </w:rPr>
              <w:t xml:space="preserve"> en los últimos 5 años.</w:t>
            </w:r>
          </w:p>
        </w:tc>
        <w:tc>
          <w:tcPr>
            <w:tcW w:w="1754" w:type="pct"/>
            <w:shd w:val="clear" w:color="auto" w:fill="auto"/>
            <w:vAlign w:val="center"/>
          </w:tcPr>
          <w:p w14:paraId="584D85EE" w14:textId="77777777" w:rsidR="00EC2D01" w:rsidRPr="00813F74" w:rsidRDefault="00EC2D01" w:rsidP="00EC2D01">
            <w:pPr>
              <w:jc w:val="center"/>
              <w:rPr>
                <w:rFonts w:ascii="Verdana" w:hAnsi="Verdana" w:cs="Arial"/>
                <w:i/>
                <w:sz w:val="16"/>
              </w:rPr>
            </w:pPr>
            <w:r w:rsidRPr="00813F74">
              <w:rPr>
                <w:rFonts w:ascii="Verdana" w:hAnsi="Verdana" w:cs="Arial"/>
                <w:i/>
                <w:sz w:val="16"/>
              </w:rPr>
              <w:t>Mayor o igual a 5 proyectos=10 puntos</w:t>
            </w:r>
          </w:p>
          <w:p w14:paraId="3117D60D" w14:textId="77777777" w:rsidR="00EC2D01" w:rsidRPr="00813F74" w:rsidRDefault="00EC2D01" w:rsidP="00EC2D01">
            <w:pPr>
              <w:jc w:val="center"/>
              <w:rPr>
                <w:rFonts w:ascii="Verdana" w:hAnsi="Verdana" w:cs="Arial"/>
                <w:i/>
                <w:sz w:val="16"/>
              </w:rPr>
            </w:pPr>
            <w:r w:rsidRPr="00813F74">
              <w:rPr>
                <w:rFonts w:ascii="Verdana" w:hAnsi="Verdana" w:cs="Arial"/>
                <w:i/>
                <w:sz w:val="16"/>
              </w:rPr>
              <w:t>4 y 3  proyectos=7</w:t>
            </w:r>
          </w:p>
          <w:p w14:paraId="7A7B86D0" w14:textId="77777777" w:rsidR="00EC2D01" w:rsidRPr="00D1289E" w:rsidRDefault="00EC2D01" w:rsidP="00EC2D01">
            <w:pPr>
              <w:jc w:val="center"/>
              <w:rPr>
                <w:rFonts w:ascii="Verdana" w:hAnsi="Verdana" w:cs="Arial"/>
                <w:b/>
                <w:i/>
                <w:sz w:val="16"/>
              </w:rPr>
            </w:pPr>
            <w:r w:rsidRPr="00813F74">
              <w:rPr>
                <w:rFonts w:ascii="Verdana" w:hAnsi="Verdana" w:cs="Arial"/>
                <w:i/>
                <w:sz w:val="16"/>
              </w:rPr>
              <w:t>Igual a 2  proyectos= 5</w:t>
            </w:r>
          </w:p>
        </w:tc>
      </w:tr>
      <w:tr w:rsidR="00EC2D01" w:rsidRPr="00D1289E" w14:paraId="22892DAF" w14:textId="77777777" w:rsidTr="00EC2D01">
        <w:trPr>
          <w:trHeight w:val="152"/>
          <w:jc w:val="center"/>
        </w:trPr>
        <w:tc>
          <w:tcPr>
            <w:tcW w:w="3246" w:type="pct"/>
            <w:gridSpan w:val="3"/>
            <w:shd w:val="clear" w:color="auto" w:fill="auto"/>
            <w:vAlign w:val="center"/>
          </w:tcPr>
          <w:p w14:paraId="5DCFF967" w14:textId="77777777" w:rsidR="00EC2D01" w:rsidRPr="00D1289E" w:rsidRDefault="00EC2D01" w:rsidP="00EC2D01">
            <w:pPr>
              <w:pStyle w:val="Prrafodelista"/>
              <w:numPr>
                <w:ilvl w:val="0"/>
                <w:numId w:val="33"/>
              </w:numPr>
              <w:tabs>
                <w:tab w:val="left" w:pos="284"/>
              </w:tabs>
              <w:contextualSpacing/>
              <w:jc w:val="both"/>
              <w:rPr>
                <w:rFonts w:ascii="Verdana" w:hAnsi="Verdana"/>
                <w:sz w:val="16"/>
                <w:szCs w:val="16"/>
              </w:rPr>
            </w:pPr>
            <w:r>
              <w:rPr>
                <w:rFonts w:ascii="Verdana" w:hAnsi="Verdana"/>
                <w:sz w:val="16"/>
                <w:szCs w:val="16"/>
              </w:rPr>
              <w:t>Requerimiento Adicional</w:t>
            </w:r>
          </w:p>
        </w:tc>
        <w:tc>
          <w:tcPr>
            <w:tcW w:w="1754" w:type="pct"/>
            <w:shd w:val="clear" w:color="auto" w:fill="auto"/>
            <w:vAlign w:val="center"/>
          </w:tcPr>
          <w:p w14:paraId="0E9FC65A" w14:textId="77777777" w:rsidR="00EC2D01" w:rsidRPr="00D1289E" w:rsidRDefault="00EC2D01" w:rsidP="00EC2D01">
            <w:pPr>
              <w:jc w:val="center"/>
              <w:rPr>
                <w:rFonts w:ascii="Verdana" w:hAnsi="Verdana" w:cs="Arial"/>
                <w:b/>
                <w:i/>
                <w:sz w:val="16"/>
              </w:rPr>
            </w:pPr>
            <w:r>
              <w:rPr>
                <w:rFonts w:ascii="Verdana" w:hAnsi="Verdana" w:cs="Arial"/>
                <w:b/>
                <w:i/>
                <w:sz w:val="16"/>
              </w:rPr>
              <w:t>5</w:t>
            </w:r>
          </w:p>
        </w:tc>
      </w:tr>
      <w:tr w:rsidR="00EC2D01" w:rsidRPr="00D1289E" w14:paraId="365E1A84" w14:textId="77777777" w:rsidTr="00EC2D01">
        <w:trPr>
          <w:trHeight w:val="255"/>
          <w:jc w:val="center"/>
        </w:trPr>
        <w:tc>
          <w:tcPr>
            <w:tcW w:w="3246" w:type="pct"/>
            <w:gridSpan w:val="3"/>
            <w:shd w:val="clear" w:color="auto" w:fill="auto"/>
            <w:vAlign w:val="center"/>
          </w:tcPr>
          <w:p w14:paraId="03AA54E4" w14:textId="77777777" w:rsidR="00EC2D01" w:rsidRPr="00F054C8" w:rsidRDefault="00EC2D01" w:rsidP="00EC2D01">
            <w:pPr>
              <w:pStyle w:val="Prrafodelista"/>
              <w:numPr>
                <w:ilvl w:val="0"/>
                <w:numId w:val="34"/>
              </w:numPr>
              <w:tabs>
                <w:tab w:val="left" w:pos="709"/>
              </w:tabs>
              <w:contextualSpacing/>
              <w:jc w:val="both"/>
              <w:rPr>
                <w:rFonts w:ascii="Verdana" w:hAnsi="Verdana"/>
                <w:sz w:val="16"/>
                <w:szCs w:val="16"/>
              </w:rPr>
            </w:pPr>
            <w:r>
              <w:rPr>
                <w:rFonts w:ascii="Verdana" w:hAnsi="Verdana" w:cs="Arial"/>
                <w:sz w:val="16"/>
                <w:szCs w:val="16"/>
              </w:rPr>
              <w:t>Proyectos en Control de Calidad</w:t>
            </w:r>
            <w:r>
              <w:rPr>
                <w:rFonts w:ascii="Verdana" w:hAnsi="Verdana"/>
                <w:sz w:val="16"/>
                <w:szCs w:val="16"/>
              </w:rPr>
              <w:t xml:space="preserve"> </w:t>
            </w:r>
            <w:r w:rsidRPr="007A1D13">
              <w:rPr>
                <w:rFonts w:ascii="Verdana" w:hAnsi="Verdana"/>
                <w:sz w:val="16"/>
                <w:szCs w:val="16"/>
              </w:rPr>
              <w:t>y/o supervisión de campo y</w:t>
            </w:r>
            <w:r>
              <w:rPr>
                <w:rFonts w:ascii="Verdana" w:hAnsi="Verdana"/>
                <w:sz w:val="16"/>
                <w:szCs w:val="16"/>
              </w:rPr>
              <w:t>/</w:t>
            </w:r>
            <w:proofErr w:type="spellStart"/>
            <w:r>
              <w:rPr>
                <w:rFonts w:ascii="Verdana" w:hAnsi="Verdana"/>
                <w:sz w:val="16"/>
                <w:szCs w:val="16"/>
              </w:rPr>
              <w:t>o</w:t>
            </w:r>
            <w:proofErr w:type="spellEnd"/>
            <w:r w:rsidRPr="007A1D13">
              <w:rPr>
                <w:rFonts w:ascii="Verdana" w:hAnsi="Verdana"/>
                <w:sz w:val="16"/>
                <w:szCs w:val="16"/>
              </w:rPr>
              <w:t xml:space="preserve"> operaciones</w:t>
            </w:r>
            <w:r>
              <w:rPr>
                <w:rFonts w:ascii="Verdana" w:hAnsi="Verdana"/>
                <w:sz w:val="16"/>
                <w:szCs w:val="16"/>
              </w:rPr>
              <w:t xml:space="preserve"> de Adquisición de datos </w:t>
            </w:r>
            <w:proofErr w:type="spellStart"/>
            <w:r>
              <w:rPr>
                <w:rFonts w:ascii="Verdana" w:hAnsi="Verdana"/>
                <w:sz w:val="16"/>
                <w:szCs w:val="16"/>
              </w:rPr>
              <w:t>Magnetotelúricos</w:t>
            </w:r>
            <w:proofErr w:type="spellEnd"/>
            <w:r w:rsidRPr="00F054C8">
              <w:rPr>
                <w:rFonts w:ascii="Verdana" w:hAnsi="Verdana" w:cs="Arial"/>
                <w:sz w:val="16"/>
                <w:szCs w:val="16"/>
              </w:rPr>
              <w:t xml:space="preserve"> en Bolivia.</w:t>
            </w:r>
          </w:p>
          <w:p w14:paraId="388758CA" w14:textId="77777777" w:rsidR="00EC2D01" w:rsidRPr="00F054C8" w:rsidRDefault="00EC2D01" w:rsidP="00EC2D01">
            <w:pPr>
              <w:pStyle w:val="Prrafodelista"/>
              <w:tabs>
                <w:tab w:val="left" w:pos="709"/>
              </w:tabs>
              <w:contextualSpacing/>
              <w:jc w:val="both"/>
              <w:rPr>
                <w:rFonts w:ascii="Verdana" w:hAnsi="Verdana"/>
                <w:color w:val="FF0000"/>
                <w:sz w:val="16"/>
                <w:szCs w:val="16"/>
              </w:rPr>
            </w:pPr>
          </w:p>
        </w:tc>
        <w:tc>
          <w:tcPr>
            <w:tcW w:w="1754" w:type="pct"/>
            <w:shd w:val="clear" w:color="auto" w:fill="auto"/>
            <w:vAlign w:val="center"/>
          </w:tcPr>
          <w:p w14:paraId="3B660C6F" w14:textId="77777777" w:rsidR="00EC2D01" w:rsidRPr="00813F74" w:rsidRDefault="00EC2D01" w:rsidP="00EC2D01">
            <w:pPr>
              <w:jc w:val="center"/>
              <w:rPr>
                <w:rFonts w:ascii="Verdana" w:hAnsi="Verdana" w:cs="Arial"/>
                <w:sz w:val="16"/>
              </w:rPr>
            </w:pPr>
            <w:r w:rsidRPr="00813F74">
              <w:rPr>
                <w:rFonts w:ascii="Verdana" w:hAnsi="Verdana" w:cs="Arial"/>
                <w:sz w:val="16"/>
              </w:rPr>
              <w:t>Mayor o igual a 3 proyectos=5 puntos</w:t>
            </w:r>
          </w:p>
          <w:p w14:paraId="54F7CA00" w14:textId="77777777" w:rsidR="00EC2D01" w:rsidRPr="00813F74" w:rsidRDefault="00EC2D01" w:rsidP="00EC2D01">
            <w:pPr>
              <w:jc w:val="center"/>
              <w:rPr>
                <w:rFonts w:ascii="Verdana" w:hAnsi="Verdana" w:cs="Arial"/>
                <w:sz w:val="16"/>
              </w:rPr>
            </w:pPr>
            <w:r w:rsidRPr="00813F74">
              <w:rPr>
                <w:rFonts w:ascii="Verdana" w:hAnsi="Verdana" w:cs="Arial"/>
                <w:sz w:val="16"/>
              </w:rPr>
              <w:t>2 Proyectos= 3</w:t>
            </w:r>
          </w:p>
          <w:p w14:paraId="410D4D5F" w14:textId="77777777" w:rsidR="00EC2D01" w:rsidRPr="00F054C8" w:rsidRDefault="00EC2D01" w:rsidP="00EC2D01">
            <w:pPr>
              <w:jc w:val="center"/>
              <w:rPr>
                <w:rFonts w:ascii="Verdana" w:hAnsi="Verdana" w:cs="Arial"/>
                <w:b/>
                <w:color w:val="FF0000"/>
                <w:sz w:val="16"/>
              </w:rPr>
            </w:pPr>
            <w:r w:rsidRPr="00813F74">
              <w:rPr>
                <w:rFonts w:ascii="Verdana" w:hAnsi="Verdana" w:cs="Arial"/>
                <w:sz w:val="16"/>
              </w:rPr>
              <w:t>1 Proyecto = 1</w:t>
            </w:r>
            <w:r>
              <w:rPr>
                <w:rFonts w:ascii="Verdana" w:hAnsi="Verdana" w:cs="Arial"/>
                <w:sz w:val="16"/>
              </w:rPr>
              <w:t>,</w:t>
            </w:r>
            <w:r w:rsidRPr="00813F74">
              <w:rPr>
                <w:rFonts w:ascii="Verdana" w:hAnsi="Verdana" w:cs="Arial"/>
                <w:sz w:val="16"/>
              </w:rPr>
              <w:t>5 punto</w:t>
            </w:r>
            <w:r w:rsidRPr="00F054C8">
              <w:rPr>
                <w:rFonts w:ascii="Verdana" w:hAnsi="Verdana" w:cs="Arial"/>
                <w:b/>
                <w:sz w:val="16"/>
              </w:rPr>
              <w:t>s</w:t>
            </w:r>
          </w:p>
        </w:tc>
      </w:tr>
      <w:tr w:rsidR="00EC2D01" w:rsidRPr="00D1289E" w14:paraId="2C9A8692" w14:textId="77777777" w:rsidTr="00EC2D01">
        <w:trPr>
          <w:jc w:val="center"/>
        </w:trPr>
        <w:tc>
          <w:tcPr>
            <w:tcW w:w="3246" w:type="pct"/>
            <w:gridSpan w:val="3"/>
            <w:shd w:val="clear" w:color="auto" w:fill="auto"/>
            <w:vAlign w:val="center"/>
          </w:tcPr>
          <w:p w14:paraId="532C0E19" w14:textId="77777777" w:rsidR="00EC2D01" w:rsidRPr="00D1289E" w:rsidRDefault="00EC2D01" w:rsidP="00EC2D01">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    B.2</w:t>
            </w:r>
            <w:r w:rsidRPr="00D1289E">
              <w:rPr>
                <w:rFonts w:ascii="Verdana" w:hAnsi="Verdana"/>
                <w:b/>
                <w:sz w:val="16"/>
                <w:szCs w:val="16"/>
              </w:rPr>
              <w:t xml:space="preserve"> </w:t>
            </w:r>
            <w:r w:rsidRPr="00A803A0">
              <w:rPr>
                <w:rFonts w:ascii="Verdana" w:hAnsi="Verdana"/>
                <w:b/>
                <w:sz w:val="16"/>
                <w:szCs w:val="16"/>
              </w:rPr>
              <w:t>Apoyo Técnico</w:t>
            </w:r>
            <w:r>
              <w:rPr>
                <w:rFonts w:ascii="Verdana" w:hAnsi="Verdana"/>
                <w:b/>
                <w:sz w:val="16"/>
                <w:szCs w:val="16"/>
              </w:rPr>
              <w:t xml:space="preserve"> en Procesamiento de Datos MT</w:t>
            </w:r>
          </w:p>
        </w:tc>
        <w:tc>
          <w:tcPr>
            <w:tcW w:w="1754" w:type="pct"/>
            <w:shd w:val="clear" w:color="auto" w:fill="auto"/>
            <w:vAlign w:val="center"/>
          </w:tcPr>
          <w:p w14:paraId="5C25AE3F" w14:textId="77777777" w:rsidR="00EC2D01" w:rsidRPr="00D1289E" w:rsidRDefault="00EC2D01" w:rsidP="00EC2D01">
            <w:pPr>
              <w:jc w:val="center"/>
              <w:rPr>
                <w:rFonts w:ascii="Verdana" w:hAnsi="Verdana" w:cs="Arial"/>
                <w:b/>
                <w:sz w:val="16"/>
              </w:rPr>
            </w:pPr>
            <w:r>
              <w:rPr>
                <w:rFonts w:ascii="Verdana" w:hAnsi="Verdana" w:cs="Arial"/>
                <w:b/>
                <w:sz w:val="16"/>
              </w:rPr>
              <w:t>b.2</w:t>
            </w:r>
            <w:r w:rsidRPr="00D1289E">
              <w:rPr>
                <w:rFonts w:ascii="Verdana" w:hAnsi="Verdana" w:cs="Arial"/>
                <w:b/>
                <w:sz w:val="16"/>
              </w:rPr>
              <w:t xml:space="preserve"> = </w:t>
            </w:r>
            <w:r>
              <w:rPr>
                <w:rFonts w:ascii="Verdana" w:hAnsi="Verdana" w:cs="Arial"/>
                <w:b/>
                <w:i/>
                <w:sz w:val="16"/>
              </w:rPr>
              <w:t>10</w:t>
            </w:r>
          </w:p>
        </w:tc>
      </w:tr>
      <w:tr w:rsidR="00EC2D01" w:rsidRPr="00D1289E" w14:paraId="3C517F0D" w14:textId="77777777" w:rsidTr="00EC2D01">
        <w:trPr>
          <w:jc w:val="center"/>
        </w:trPr>
        <w:tc>
          <w:tcPr>
            <w:tcW w:w="3246" w:type="pct"/>
            <w:gridSpan w:val="3"/>
            <w:shd w:val="clear" w:color="auto" w:fill="auto"/>
            <w:vAlign w:val="center"/>
          </w:tcPr>
          <w:p w14:paraId="3F296728" w14:textId="77777777" w:rsidR="00EC2D01" w:rsidRPr="00D1289E" w:rsidRDefault="00EC2D01" w:rsidP="00EC2D01">
            <w:pPr>
              <w:pStyle w:val="Prrafodelista"/>
              <w:numPr>
                <w:ilvl w:val="0"/>
                <w:numId w:val="33"/>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754" w:type="pct"/>
            <w:shd w:val="clear" w:color="auto" w:fill="auto"/>
            <w:vAlign w:val="center"/>
          </w:tcPr>
          <w:p w14:paraId="32673463" w14:textId="77777777" w:rsidR="00EC2D01" w:rsidRPr="00D1289E" w:rsidRDefault="00EC2D01" w:rsidP="00EC2D01">
            <w:pPr>
              <w:jc w:val="center"/>
              <w:rPr>
                <w:rFonts w:ascii="Verdana" w:hAnsi="Verdana" w:cs="Arial"/>
                <w:b/>
                <w:i/>
                <w:sz w:val="16"/>
              </w:rPr>
            </w:pPr>
            <w:r>
              <w:rPr>
                <w:rFonts w:ascii="Verdana" w:hAnsi="Verdana" w:cs="Arial"/>
                <w:b/>
                <w:i/>
                <w:sz w:val="16"/>
              </w:rPr>
              <w:t>10</w:t>
            </w:r>
          </w:p>
        </w:tc>
      </w:tr>
      <w:tr w:rsidR="00EC2D01" w:rsidRPr="00D1289E" w14:paraId="0ACAADA3" w14:textId="77777777" w:rsidTr="00EC2D01">
        <w:trPr>
          <w:jc w:val="center"/>
        </w:trPr>
        <w:tc>
          <w:tcPr>
            <w:tcW w:w="3246" w:type="pct"/>
            <w:gridSpan w:val="3"/>
            <w:shd w:val="clear" w:color="auto" w:fill="auto"/>
            <w:vAlign w:val="center"/>
          </w:tcPr>
          <w:p w14:paraId="1D83DB55" w14:textId="77777777" w:rsidR="00EC2D01" w:rsidRPr="00D1289E" w:rsidRDefault="00EC2D01" w:rsidP="00EC2D01">
            <w:pPr>
              <w:pStyle w:val="Prrafodelista"/>
              <w:numPr>
                <w:ilvl w:val="0"/>
                <w:numId w:val="34"/>
              </w:numPr>
              <w:tabs>
                <w:tab w:val="left" w:pos="709"/>
              </w:tabs>
              <w:contextualSpacing/>
              <w:jc w:val="both"/>
              <w:rPr>
                <w:rFonts w:ascii="Verdana" w:hAnsi="Verdana"/>
                <w:sz w:val="16"/>
                <w:szCs w:val="16"/>
              </w:rPr>
            </w:pPr>
            <w:r>
              <w:rPr>
                <w:rFonts w:ascii="Verdana" w:hAnsi="Verdana"/>
                <w:sz w:val="16"/>
                <w:szCs w:val="16"/>
              </w:rPr>
              <w:t xml:space="preserve">Proyectos en Control de Calidad y/o supervisión de Procesamiento de proyectos </w:t>
            </w:r>
            <w:proofErr w:type="spellStart"/>
            <w:r>
              <w:rPr>
                <w:rFonts w:ascii="Verdana" w:hAnsi="Verdana"/>
                <w:sz w:val="16"/>
                <w:szCs w:val="16"/>
              </w:rPr>
              <w:t>Magnetotelúricos</w:t>
            </w:r>
            <w:proofErr w:type="spellEnd"/>
            <w:r>
              <w:rPr>
                <w:rFonts w:ascii="Verdana" w:hAnsi="Verdana"/>
                <w:sz w:val="16"/>
                <w:szCs w:val="16"/>
              </w:rPr>
              <w:t xml:space="preserve"> en los últimos 5 años.</w:t>
            </w:r>
          </w:p>
        </w:tc>
        <w:tc>
          <w:tcPr>
            <w:tcW w:w="1754" w:type="pct"/>
            <w:shd w:val="clear" w:color="auto" w:fill="auto"/>
            <w:vAlign w:val="center"/>
          </w:tcPr>
          <w:p w14:paraId="66821BE6" w14:textId="77777777" w:rsidR="00EC2D01" w:rsidRPr="00813F74" w:rsidRDefault="00EC2D01" w:rsidP="00EC2D01">
            <w:pPr>
              <w:jc w:val="center"/>
              <w:rPr>
                <w:rFonts w:ascii="Verdana" w:hAnsi="Verdana" w:cs="Arial"/>
                <w:i/>
                <w:sz w:val="16"/>
              </w:rPr>
            </w:pPr>
            <w:r w:rsidRPr="00813F74">
              <w:rPr>
                <w:rFonts w:ascii="Verdana" w:hAnsi="Verdana" w:cs="Arial"/>
                <w:i/>
                <w:sz w:val="16"/>
              </w:rPr>
              <w:t>Mayor o igual a 5 proyectos=10 puntos</w:t>
            </w:r>
          </w:p>
          <w:p w14:paraId="28754676" w14:textId="77777777" w:rsidR="00EC2D01" w:rsidRPr="00813F74" w:rsidRDefault="00EC2D01" w:rsidP="00EC2D01">
            <w:pPr>
              <w:jc w:val="center"/>
              <w:rPr>
                <w:rFonts w:ascii="Verdana" w:hAnsi="Verdana" w:cs="Arial"/>
                <w:i/>
                <w:sz w:val="16"/>
              </w:rPr>
            </w:pPr>
            <w:r w:rsidRPr="00813F74">
              <w:rPr>
                <w:rFonts w:ascii="Verdana" w:hAnsi="Verdana" w:cs="Arial"/>
                <w:i/>
                <w:sz w:val="16"/>
              </w:rPr>
              <w:t>4 y 3 proyectos=7</w:t>
            </w:r>
          </w:p>
          <w:p w14:paraId="361CD2AB" w14:textId="77777777" w:rsidR="00EC2D01" w:rsidRPr="00D1289E" w:rsidRDefault="00EC2D01" w:rsidP="00EC2D01">
            <w:pPr>
              <w:jc w:val="center"/>
              <w:rPr>
                <w:rFonts w:ascii="Verdana" w:hAnsi="Verdana" w:cs="Arial"/>
                <w:b/>
                <w:i/>
                <w:sz w:val="16"/>
              </w:rPr>
            </w:pPr>
            <w:r w:rsidRPr="00813F74">
              <w:rPr>
                <w:rFonts w:ascii="Verdana" w:hAnsi="Verdana" w:cs="Arial"/>
                <w:i/>
                <w:sz w:val="16"/>
              </w:rPr>
              <w:t>2 proyectos= 5</w:t>
            </w:r>
          </w:p>
        </w:tc>
      </w:tr>
      <w:tr w:rsidR="00EC2D01" w:rsidRPr="00D1289E" w14:paraId="2A27E2FB" w14:textId="77777777" w:rsidTr="00EC2D01">
        <w:trPr>
          <w:jc w:val="center"/>
        </w:trPr>
        <w:tc>
          <w:tcPr>
            <w:tcW w:w="3246" w:type="pct"/>
            <w:gridSpan w:val="3"/>
            <w:shd w:val="clear" w:color="auto" w:fill="auto"/>
            <w:vAlign w:val="center"/>
          </w:tcPr>
          <w:p w14:paraId="1C73EC95" w14:textId="77777777" w:rsidR="00EC2D01" w:rsidRPr="00D1289E" w:rsidRDefault="00EC2D01" w:rsidP="00EC2D01">
            <w:pPr>
              <w:pStyle w:val="Prrafodelista"/>
              <w:numPr>
                <w:ilvl w:val="0"/>
                <w:numId w:val="33"/>
              </w:numPr>
              <w:tabs>
                <w:tab w:val="left" w:pos="284"/>
              </w:tabs>
              <w:contextualSpacing/>
              <w:jc w:val="both"/>
              <w:rPr>
                <w:rFonts w:ascii="Verdana" w:hAnsi="Verdana"/>
                <w:sz w:val="16"/>
                <w:szCs w:val="16"/>
              </w:rPr>
            </w:pPr>
            <w:r>
              <w:rPr>
                <w:rFonts w:ascii="Verdana" w:hAnsi="Verdana"/>
                <w:sz w:val="16"/>
                <w:szCs w:val="16"/>
              </w:rPr>
              <w:t>Requerimiento Adicional</w:t>
            </w:r>
          </w:p>
        </w:tc>
        <w:tc>
          <w:tcPr>
            <w:tcW w:w="1754" w:type="pct"/>
            <w:shd w:val="clear" w:color="auto" w:fill="auto"/>
            <w:vAlign w:val="center"/>
          </w:tcPr>
          <w:p w14:paraId="2647C39B" w14:textId="77777777" w:rsidR="00EC2D01" w:rsidRPr="00D1289E" w:rsidRDefault="00EC2D01" w:rsidP="00EC2D01">
            <w:pPr>
              <w:jc w:val="center"/>
              <w:rPr>
                <w:rFonts w:ascii="Verdana" w:hAnsi="Verdana" w:cs="Arial"/>
                <w:b/>
                <w:i/>
                <w:sz w:val="16"/>
              </w:rPr>
            </w:pPr>
            <w:r>
              <w:rPr>
                <w:rFonts w:ascii="Verdana" w:hAnsi="Verdana" w:cs="Arial"/>
                <w:b/>
                <w:i/>
                <w:sz w:val="16"/>
              </w:rPr>
              <w:t>5</w:t>
            </w:r>
          </w:p>
        </w:tc>
      </w:tr>
      <w:tr w:rsidR="00EC2D01" w:rsidRPr="00D1289E" w14:paraId="43B00E1F" w14:textId="77777777" w:rsidTr="00EC2D01">
        <w:trPr>
          <w:jc w:val="center"/>
        </w:trPr>
        <w:tc>
          <w:tcPr>
            <w:tcW w:w="3246" w:type="pct"/>
            <w:gridSpan w:val="3"/>
            <w:shd w:val="clear" w:color="auto" w:fill="auto"/>
            <w:vAlign w:val="center"/>
          </w:tcPr>
          <w:p w14:paraId="573B9092" w14:textId="77777777" w:rsidR="00EC2D01" w:rsidRPr="00464778" w:rsidRDefault="00EC2D01" w:rsidP="00EC2D01">
            <w:pPr>
              <w:pStyle w:val="Prrafodelista"/>
              <w:numPr>
                <w:ilvl w:val="0"/>
                <w:numId w:val="34"/>
              </w:numPr>
              <w:tabs>
                <w:tab w:val="left" w:pos="709"/>
              </w:tabs>
              <w:contextualSpacing/>
              <w:jc w:val="both"/>
              <w:rPr>
                <w:rFonts w:ascii="Verdana" w:hAnsi="Verdana"/>
                <w:sz w:val="16"/>
                <w:szCs w:val="16"/>
              </w:rPr>
            </w:pPr>
            <w:r w:rsidRPr="00464778">
              <w:rPr>
                <w:rFonts w:ascii="Verdana" w:hAnsi="Verdana" w:cs="Arial"/>
                <w:sz w:val="16"/>
                <w:szCs w:val="16"/>
              </w:rPr>
              <w:t xml:space="preserve">Proyectos en </w:t>
            </w:r>
            <w:r>
              <w:rPr>
                <w:rFonts w:ascii="Verdana" w:hAnsi="Verdana"/>
                <w:sz w:val="16"/>
                <w:szCs w:val="16"/>
              </w:rPr>
              <w:t xml:space="preserve">Control de Calidad y/o Supervisión de Procesamiento de proyectos </w:t>
            </w:r>
            <w:proofErr w:type="spellStart"/>
            <w:r>
              <w:rPr>
                <w:rFonts w:ascii="Verdana" w:hAnsi="Verdana"/>
                <w:sz w:val="16"/>
                <w:szCs w:val="16"/>
              </w:rPr>
              <w:t>Magnetotelúricos</w:t>
            </w:r>
            <w:proofErr w:type="spellEnd"/>
            <w:r>
              <w:rPr>
                <w:rFonts w:ascii="Verdana" w:hAnsi="Verdana" w:cs="Arial"/>
                <w:sz w:val="16"/>
                <w:szCs w:val="16"/>
              </w:rPr>
              <w:t xml:space="preserve"> en Bolivia</w:t>
            </w:r>
            <w:r w:rsidRPr="00464778">
              <w:rPr>
                <w:rFonts w:ascii="Verdana" w:hAnsi="Verdana" w:cs="Arial"/>
                <w:sz w:val="16"/>
                <w:szCs w:val="16"/>
              </w:rPr>
              <w:t>.</w:t>
            </w:r>
          </w:p>
          <w:p w14:paraId="232625A1" w14:textId="77777777" w:rsidR="00EC2D01" w:rsidRPr="00D1289E" w:rsidRDefault="00EC2D01" w:rsidP="00EC2D01">
            <w:pPr>
              <w:pStyle w:val="Prrafodelista"/>
              <w:tabs>
                <w:tab w:val="left" w:pos="709"/>
              </w:tabs>
              <w:contextualSpacing/>
              <w:jc w:val="both"/>
              <w:rPr>
                <w:rFonts w:ascii="Verdana" w:hAnsi="Verdana"/>
                <w:sz w:val="16"/>
                <w:szCs w:val="16"/>
              </w:rPr>
            </w:pPr>
          </w:p>
        </w:tc>
        <w:tc>
          <w:tcPr>
            <w:tcW w:w="1754" w:type="pct"/>
            <w:shd w:val="clear" w:color="auto" w:fill="auto"/>
            <w:vAlign w:val="center"/>
          </w:tcPr>
          <w:p w14:paraId="097E5D3F" w14:textId="77777777" w:rsidR="00EC2D01" w:rsidRPr="00813F74" w:rsidRDefault="00EC2D01" w:rsidP="00EC2D01">
            <w:pPr>
              <w:jc w:val="center"/>
              <w:rPr>
                <w:rFonts w:ascii="Verdana" w:hAnsi="Verdana" w:cs="Arial"/>
                <w:sz w:val="16"/>
              </w:rPr>
            </w:pPr>
            <w:r w:rsidRPr="00813F74">
              <w:rPr>
                <w:rFonts w:ascii="Verdana" w:hAnsi="Verdana" w:cs="Arial"/>
                <w:sz w:val="16"/>
              </w:rPr>
              <w:t>Mayor o igual a 3 proyectos=5 puntos</w:t>
            </w:r>
          </w:p>
          <w:p w14:paraId="4FCBDF80" w14:textId="77777777" w:rsidR="00EC2D01" w:rsidRPr="00813F74" w:rsidRDefault="00EC2D01" w:rsidP="00EC2D01">
            <w:pPr>
              <w:jc w:val="center"/>
              <w:rPr>
                <w:rFonts w:ascii="Verdana" w:hAnsi="Verdana" w:cs="Arial"/>
                <w:sz w:val="16"/>
              </w:rPr>
            </w:pPr>
            <w:r w:rsidRPr="00813F74">
              <w:rPr>
                <w:rFonts w:ascii="Verdana" w:hAnsi="Verdana" w:cs="Arial"/>
                <w:sz w:val="16"/>
              </w:rPr>
              <w:t>2 Proyectos= 3 puntos</w:t>
            </w:r>
          </w:p>
          <w:p w14:paraId="5B4A1262" w14:textId="77777777" w:rsidR="00EC2D01" w:rsidRPr="00D1289E" w:rsidRDefault="00EC2D01" w:rsidP="00EC2D01">
            <w:pPr>
              <w:jc w:val="center"/>
              <w:rPr>
                <w:rFonts w:ascii="Verdana" w:hAnsi="Verdana" w:cs="Arial"/>
                <w:b/>
                <w:sz w:val="16"/>
              </w:rPr>
            </w:pPr>
            <w:r w:rsidRPr="00813F74">
              <w:rPr>
                <w:rFonts w:ascii="Verdana" w:hAnsi="Verdana" w:cs="Arial"/>
                <w:sz w:val="16"/>
              </w:rPr>
              <w:t>1 Proyecto = 1</w:t>
            </w:r>
            <w:r>
              <w:rPr>
                <w:rFonts w:ascii="Verdana" w:hAnsi="Verdana" w:cs="Arial"/>
                <w:sz w:val="16"/>
              </w:rPr>
              <w:t>,</w:t>
            </w:r>
            <w:r w:rsidRPr="00813F74">
              <w:rPr>
                <w:rFonts w:ascii="Verdana" w:hAnsi="Verdana" w:cs="Arial"/>
                <w:sz w:val="16"/>
              </w:rPr>
              <w:t>5 puntos</w:t>
            </w:r>
          </w:p>
        </w:tc>
      </w:tr>
      <w:tr w:rsidR="00EC2D01" w:rsidRPr="00D1289E" w14:paraId="22EAE9C1" w14:textId="77777777" w:rsidTr="00EC2D01">
        <w:trPr>
          <w:jc w:val="center"/>
        </w:trPr>
        <w:tc>
          <w:tcPr>
            <w:tcW w:w="2285" w:type="pct"/>
            <w:gridSpan w:val="2"/>
            <w:shd w:val="clear" w:color="auto" w:fill="B8CCE4"/>
            <w:vAlign w:val="center"/>
          </w:tcPr>
          <w:p w14:paraId="541A90E7" w14:textId="77777777" w:rsidR="00EC2D01" w:rsidRPr="00D1289E" w:rsidRDefault="00EC2D01" w:rsidP="00EC2D01">
            <w:pPr>
              <w:pStyle w:val="Prrafodelista"/>
              <w:numPr>
                <w:ilvl w:val="0"/>
                <w:numId w:val="35"/>
              </w:numPr>
              <w:rPr>
                <w:rFonts w:ascii="Verdana" w:hAnsi="Verdana"/>
                <w:b/>
                <w:sz w:val="16"/>
                <w:szCs w:val="16"/>
              </w:rPr>
            </w:pPr>
          </w:p>
        </w:tc>
        <w:tc>
          <w:tcPr>
            <w:tcW w:w="961" w:type="pct"/>
            <w:shd w:val="clear" w:color="auto" w:fill="B8CCE4"/>
            <w:vAlign w:val="center"/>
          </w:tcPr>
          <w:p w14:paraId="1A35DF5D" w14:textId="77777777" w:rsidR="00EC2D01" w:rsidRPr="00D1289E" w:rsidRDefault="00EC2D01" w:rsidP="00EC2D01">
            <w:pPr>
              <w:jc w:val="right"/>
              <w:rPr>
                <w:rFonts w:ascii="Verdana" w:hAnsi="Verdana" w:cs="Tahoma"/>
                <w:color w:val="000000"/>
                <w:sz w:val="16"/>
                <w:szCs w:val="16"/>
              </w:rPr>
            </w:pPr>
          </w:p>
        </w:tc>
        <w:tc>
          <w:tcPr>
            <w:tcW w:w="1754" w:type="pct"/>
            <w:shd w:val="clear" w:color="auto" w:fill="B8CCE4"/>
            <w:vAlign w:val="center"/>
          </w:tcPr>
          <w:p w14:paraId="1FC6A66A" w14:textId="77777777" w:rsidR="00EC2D01" w:rsidRDefault="00EC2D01" w:rsidP="00EC2D01">
            <w:pPr>
              <w:jc w:val="center"/>
              <w:rPr>
                <w:rFonts w:ascii="Verdana" w:hAnsi="Verdana" w:cs="Arial"/>
                <w:b/>
                <w:i/>
                <w:sz w:val="16"/>
                <w:szCs w:val="16"/>
              </w:rPr>
            </w:pPr>
          </w:p>
        </w:tc>
      </w:tr>
      <w:tr w:rsidR="00EC2D01" w:rsidRPr="00D1289E" w14:paraId="3FB39AD8" w14:textId="77777777" w:rsidTr="00EC2D01">
        <w:trPr>
          <w:jc w:val="center"/>
        </w:trPr>
        <w:tc>
          <w:tcPr>
            <w:tcW w:w="2285" w:type="pct"/>
            <w:gridSpan w:val="2"/>
            <w:shd w:val="clear" w:color="auto" w:fill="B8CCE4"/>
            <w:vAlign w:val="center"/>
          </w:tcPr>
          <w:p w14:paraId="29166243" w14:textId="77777777" w:rsidR="00EC2D01" w:rsidRPr="00D1289E" w:rsidRDefault="00EC2D01" w:rsidP="00EC2D01">
            <w:pPr>
              <w:pStyle w:val="Prrafodelista"/>
              <w:numPr>
                <w:ilvl w:val="0"/>
                <w:numId w:val="35"/>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961" w:type="pct"/>
            <w:shd w:val="clear" w:color="auto" w:fill="B8CCE4"/>
            <w:vAlign w:val="center"/>
          </w:tcPr>
          <w:p w14:paraId="5AC47350" w14:textId="77777777" w:rsidR="00EC2D01" w:rsidRPr="00D1289E" w:rsidRDefault="00EC2D01" w:rsidP="00EC2D01">
            <w:pPr>
              <w:jc w:val="right"/>
              <w:rPr>
                <w:rFonts w:ascii="Verdana" w:hAnsi="Verdana"/>
                <w:b/>
                <w:sz w:val="16"/>
                <w:szCs w:val="16"/>
              </w:rPr>
            </w:pPr>
            <w:r w:rsidRPr="00D1289E">
              <w:rPr>
                <w:rFonts w:ascii="Verdana" w:hAnsi="Verdana" w:cs="Tahoma"/>
                <w:color w:val="000000"/>
                <w:sz w:val="16"/>
                <w:szCs w:val="16"/>
              </w:rPr>
              <w:t>C=</w:t>
            </w:r>
          </w:p>
        </w:tc>
        <w:tc>
          <w:tcPr>
            <w:tcW w:w="1754" w:type="pct"/>
            <w:shd w:val="clear" w:color="auto" w:fill="B8CCE4"/>
            <w:vAlign w:val="center"/>
          </w:tcPr>
          <w:p w14:paraId="3D88AF23" w14:textId="77777777" w:rsidR="00EC2D01" w:rsidRPr="00D1289E" w:rsidRDefault="00EC2D01" w:rsidP="00EC2D01">
            <w:pPr>
              <w:jc w:val="right"/>
              <w:rPr>
                <w:rFonts w:ascii="Verdana" w:hAnsi="Verdana"/>
                <w:b/>
                <w:sz w:val="16"/>
                <w:szCs w:val="16"/>
              </w:rPr>
            </w:pPr>
            <w:r>
              <w:rPr>
                <w:rFonts w:ascii="Verdana" w:hAnsi="Verdana" w:cs="Arial"/>
                <w:b/>
                <w:i/>
                <w:sz w:val="16"/>
                <w:szCs w:val="16"/>
              </w:rPr>
              <w:t>10</w:t>
            </w:r>
          </w:p>
        </w:tc>
      </w:tr>
      <w:tr w:rsidR="00EC2D01" w:rsidRPr="00D1289E" w14:paraId="129872D4" w14:textId="77777777" w:rsidTr="00EC2D01">
        <w:trPr>
          <w:trHeight w:val="1308"/>
          <w:jc w:val="center"/>
        </w:trPr>
        <w:tc>
          <w:tcPr>
            <w:tcW w:w="3246" w:type="pct"/>
            <w:gridSpan w:val="3"/>
            <w:shd w:val="clear" w:color="auto" w:fill="auto"/>
            <w:vAlign w:val="center"/>
          </w:tcPr>
          <w:p w14:paraId="68483518" w14:textId="77777777" w:rsidR="00EC2D01" w:rsidRPr="00D1289E" w:rsidRDefault="00EC2D01" w:rsidP="00EC2D01">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3529D7C0" w14:textId="77777777" w:rsidR="00EC2D01" w:rsidRDefault="00EC2D01" w:rsidP="00EC2D01">
            <w:pPr>
              <w:widowControl w:val="0"/>
              <w:numPr>
                <w:ilvl w:val="0"/>
                <w:numId w:val="40"/>
              </w:numPr>
              <w:ind w:right="114"/>
              <w:jc w:val="both"/>
              <w:rPr>
                <w:rFonts w:ascii="Verdana" w:hAnsi="Verdana" w:cs="Calibri"/>
                <w:sz w:val="16"/>
                <w:szCs w:val="16"/>
              </w:rPr>
            </w:pPr>
            <w:r>
              <w:rPr>
                <w:rFonts w:ascii="Verdana" w:hAnsi="Verdana" w:cs="Calibri"/>
                <w:sz w:val="16"/>
                <w:szCs w:val="16"/>
              </w:rPr>
              <w:t>Igual al Solicitado</w:t>
            </w:r>
          </w:p>
          <w:p w14:paraId="2146A829" w14:textId="77777777" w:rsidR="00EC2D01" w:rsidRDefault="00EC2D01" w:rsidP="00EC2D01">
            <w:pPr>
              <w:widowControl w:val="0"/>
              <w:numPr>
                <w:ilvl w:val="0"/>
                <w:numId w:val="40"/>
              </w:numPr>
              <w:ind w:right="114"/>
              <w:jc w:val="both"/>
              <w:rPr>
                <w:rFonts w:ascii="Verdana" w:hAnsi="Verdana" w:cs="Calibri"/>
                <w:sz w:val="16"/>
                <w:szCs w:val="16"/>
              </w:rPr>
            </w:pPr>
            <w:r w:rsidRPr="000D759F">
              <w:rPr>
                <w:rFonts w:ascii="Verdana" w:hAnsi="Verdana" w:cs="Calibri"/>
                <w:sz w:val="16"/>
                <w:szCs w:val="16"/>
              </w:rPr>
              <w:t>Mejor al solicitado</w:t>
            </w:r>
            <w:r>
              <w:rPr>
                <w:rFonts w:ascii="Verdana" w:hAnsi="Verdana" w:cs="Calibri"/>
                <w:sz w:val="16"/>
                <w:szCs w:val="16"/>
              </w:rPr>
              <w:t xml:space="preserve">; el proponente podrá ofertar mejoras en la metodología del  </w:t>
            </w:r>
            <w:r w:rsidRPr="00DA0ADF">
              <w:rPr>
                <w:rFonts w:ascii="Verdana" w:hAnsi="Verdana" w:cs="Calibri"/>
                <w:sz w:val="16"/>
                <w:szCs w:val="16"/>
              </w:rPr>
              <w:t>Apoyo Técnico</w:t>
            </w:r>
            <w:r>
              <w:rPr>
                <w:rFonts w:ascii="Verdana" w:hAnsi="Verdana" w:cs="Calibri"/>
                <w:sz w:val="16"/>
                <w:szCs w:val="16"/>
              </w:rPr>
              <w:t xml:space="preserve"> de los trabajos</w:t>
            </w:r>
          </w:p>
          <w:p w14:paraId="2EADE458" w14:textId="77777777" w:rsidR="00EC2D01" w:rsidRPr="00D1289E" w:rsidRDefault="00EC2D01" w:rsidP="00EC2D01">
            <w:pPr>
              <w:pStyle w:val="Prrafodelista"/>
              <w:tabs>
                <w:tab w:val="left" w:pos="709"/>
              </w:tabs>
              <w:ind w:left="360"/>
              <w:contextualSpacing/>
              <w:jc w:val="both"/>
              <w:rPr>
                <w:rFonts w:ascii="Verdana" w:hAnsi="Verdana" w:cs="Arial"/>
                <w:b/>
                <w:sz w:val="16"/>
                <w:szCs w:val="16"/>
              </w:rPr>
            </w:pPr>
          </w:p>
        </w:tc>
        <w:tc>
          <w:tcPr>
            <w:tcW w:w="1754" w:type="pct"/>
            <w:shd w:val="clear" w:color="auto" w:fill="auto"/>
            <w:vAlign w:val="center"/>
          </w:tcPr>
          <w:p w14:paraId="601DC754" w14:textId="77777777" w:rsidR="00EC2D01" w:rsidRPr="00D1289E" w:rsidRDefault="00EC2D01" w:rsidP="00EC2D01">
            <w:pPr>
              <w:jc w:val="center"/>
              <w:rPr>
                <w:rFonts w:ascii="Verdana" w:hAnsi="Verdana" w:cs="Arial"/>
                <w:b/>
                <w:i/>
                <w:sz w:val="16"/>
                <w:szCs w:val="16"/>
              </w:rPr>
            </w:pPr>
          </w:p>
          <w:p w14:paraId="7174C6AB" w14:textId="77777777" w:rsidR="00EC2D01" w:rsidRDefault="00EC2D01" w:rsidP="00EC2D01">
            <w:pPr>
              <w:jc w:val="center"/>
              <w:rPr>
                <w:rFonts w:ascii="Verdana" w:hAnsi="Verdana" w:cs="Arial"/>
                <w:b/>
                <w:i/>
                <w:sz w:val="16"/>
                <w:szCs w:val="16"/>
              </w:rPr>
            </w:pPr>
            <w:r>
              <w:rPr>
                <w:rFonts w:ascii="Verdana" w:hAnsi="Verdana" w:cs="Arial"/>
                <w:b/>
                <w:i/>
                <w:sz w:val="16"/>
                <w:szCs w:val="16"/>
              </w:rPr>
              <w:t>7</w:t>
            </w:r>
          </w:p>
          <w:p w14:paraId="27F67034" w14:textId="77777777" w:rsidR="00EC2D01" w:rsidRPr="00D1289E" w:rsidRDefault="00EC2D01" w:rsidP="00EC2D01">
            <w:pPr>
              <w:jc w:val="center"/>
              <w:rPr>
                <w:rFonts w:ascii="Verdana" w:hAnsi="Verdana" w:cs="Arial"/>
                <w:b/>
                <w:i/>
                <w:sz w:val="16"/>
                <w:szCs w:val="16"/>
              </w:rPr>
            </w:pPr>
            <w:r>
              <w:rPr>
                <w:rFonts w:ascii="Verdana" w:hAnsi="Verdana" w:cs="Arial"/>
                <w:b/>
                <w:i/>
                <w:sz w:val="16"/>
                <w:szCs w:val="16"/>
              </w:rPr>
              <w:t>10</w:t>
            </w:r>
          </w:p>
          <w:p w14:paraId="343B4BE4" w14:textId="77777777" w:rsidR="00EC2D01" w:rsidRPr="00D1289E" w:rsidRDefault="00EC2D01" w:rsidP="00EC2D01">
            <w:pPr>
              <w:jc w:val="center"/>
              <w:rPr>
                <w:rFonts w:ascii="Verdana" w:hAnsi="Verdana" w:cs="Arial"/>
                <w:b/>
                <w:i/>
                <w:sz w:val="16"/>
                <w:szCs w:val="16"/>
              </w:rPr>
            </w:pPr>
          </w:p>
          <w:p w14:paraId="61DB2ADD" w14:textId="77777777" w:rsidR="00EC2D01" w:rsidRPr="00D1289E" w:rsidRDefault="00EC2D01" w:rsidP="00EC2D01">
            <w:pPr>
              <w:jc w:val="center"/>
              <w:rPr>
                <w:rFonts w:ascii="Verdana" w:hAnsi="Verdana" w:cs="Arial"/>
                <w:b/>
                <w:i/>
                <w:sz w:val="16"/>
                <w:szCs w:val="16"/>
              </w:rPr>
            </w:pPr>
          </w:p>
          <w:p w14:paraId="3008539A" w14:textId="77777777" w:rsidR="00EC2D01" w:rsidRPr="00D1289E" w:rsidRDefault="00EC2D01" w:rsidP="00EC2D01">
            <w:pPr>
              <w:jc w:val="center"/>
              <w:rPr>
                <w:rFonts w:ascii="Verdana" w:hAnsi="Verdana" w:cs="Arial"/>
                <w:b/>
                <w:i/>
                <w:sz w:val="16"/>
                <w:szCs w:val="16"/>
              </w:rPr>
            </w:pPr>
          </w:p>
          <w:p w14:paraId="4A7C0353" w14:textId="77777777" w:rsidR="00EC2D01" w:rsidRPr="00D1289E" w:rsidRDefault="00EC2D01" w:rsidP="00EC2D01">
            <w:pPr>
              <w:jc w:val="center"/>
              <w:rPr>
                <w:rFonts w:ascii="Verdana" w:hAnsi="Verdana" w:cs="Arial"/>
                <w:b/>
                <w:i/>
                <w:sz w:val="16"/>
                <w:szCs w:val="16"/>
              </w:rPr>
            </w:pPr>
          </w:p>
        </w:tc>
      </w:tr>
      <w:tr w:rsidR="00EC2D01" w:rsidRPr="00D1289E" w14:paraId="293A20E5" w14:textId="77777777" w:rsidTr="00EC2D01">
        <w:trPr>
          <w:jc w:val="center"/>
        </w:trPr>
        <w:tc>
          <w:tcPr>
            <w:tcW w:w="3246" w:type="pct"/>
            <w:gridSpan w:val="3"/>
            <w:shd w:val="clear" w:color="auto" w:fill="B8CCE4"/>
            <w:vAlign w:val="center"/>
          </w:tcPr>
          <w:p w14:paraId="7D79E32A" w14:textId="77777777" w:rsidR="00EC2D01" w:rsidRPr="00D1289E" w:rsidRDefault="00EC2D01" w:rsidP="00EC2D01">
            <w:pPr>
              <w:jc w:val="right"/>
              <w:rPr>
                <w:rFonts w:ascii="Verdana" w:hAnsi="Verdana"/>
                <w:b/>
                <w:sz w:val="16"/>
                <w:szCs w:val="16"/>
              </w:rPr>
            </w:pPr>
            <w:r w:rsidRPr="00D1289E">
              <w:rPr>
                <w:rFonts w:ascii="Verdana" w:hAnsi="Verdana"/>
                <w:b/>
                <w:sz w:val="16"/>
                <w:szCs w:val="16"/>
              </w:rPr>
              <w:t>SUBTOTAL C</w:t>
            </w:r>
          </w:p>
        </w:tc>
        <w:tc>
          <w:tcPr>
            <w:tcW w:w="1754" w:type="pct"/>
            <w:shd w:val="clear" w:color="auto" w:fill="B8CCE4"/>
            <w:vAlign w:val="center"/>
          </w:tcPr>
          <w:p w14:paraId="480CAC48" w14:textId="77777777" w:rsidR="00EC2D01" w:rsidRPr="00D1289E" w:rsidRDefault="00EC2D01" w:rsidP="00EC2D01">
            <w:pPr>
              <w:jc w:val="right"/>
              <w:rPr>
                <w:rFonts w:ascii="Verdana" w:hAnsi="Verdana"/>
                <w:b/>
                <w:sz w:val="16"/>
                <w:szCs w:val="16"/>
              </w:rPr>
            </w:pPr>
          </w:p>
        </w:tc>
      </w:tr>
      <w:tr w:rsidR="00EC2D01" w:rsidRPr="00D1289E" w14:paraId="080FD604" w14:textId="77777777" w:rsidTr="00EC2D01">
        <w:trPr>
          <w:jc w:val="center"/>
        </w:trPr>
        <w:tc>
          <w:tcPr>
            <w:tcW w:w="3246" w:type="pct"/>
            <w:gridSpan w:val="3"/>
            <w:shd w:val="clear" w:color="auto" w:fill="B8CCE4"/>
            <w:vAlign w:val="center"/>
          </w:tcPr>
          <w:p w14:paraId="360CC9C2" w14:textId="77777777" w:rsidR="00EC2D01" w:rsidRPr="00D1289E" w:rsidRDefault="00EC2D01" w:rsidP="00EC2D01">
            <w:pPr>
              <w:pStyle w:val="Prrafodelista"/>
              <w:numPr>
                <w:ilvl w:val="0"/>
                <w:numId w:val="36"/>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754" w:type="pct"/>
            <w:shd w:val="clear" w:color="auto" w:fill="B8CCE4"/>
            <w:vAlign w:val="center"/>
          </w:tcPr>
          <w:p w14:paraId="23A4E5C7" w14:textId="77777777" w:rsidR="00EC2D01" w:rsidRPr="00D1289E" w:rsidRDefault="00EC2D01" w:rsidP="00EC2D01">
            <w:pPr>
              <w:pStyle w:val="Prrafodelista"/>
              <w:ind w:left="340"/>
              <w:jc w:val="center"/>
              <w:rPr>
                <w:rFonts w:ascii="Verdana" w:hAnsi="Verdana"/>
                <w:b/>
                <w:sz w:val="16"/>
                <w:szCs w:val="16"/>
              </w:rPr>
            </w:pPr>
          </w:p>
        </w:tc>
      </w:tr>
      <w:tr w:rsidR="00EC2D01" w:rsidRPr="00D1289E" w14:paraId="1AC7FAF5" w14:textId="77777777" w:rsidTr="00EC2D01">
        <w:trPr>
          <w:jc w:val="center"/>
        </w:trPr>
        <w:tc>
          <w:tcPr>
            <w:tcW w:w="5000" w:type="pct"/>
            <w:gridSpan w:val="4"/>
            <w:shd w:val="clear" w:color="auto" w:fill="B8CCE4"/>
            <w:vAlign w:val="center"/>
          </w:tcPr>
          <w:p w14:paraId="62921F4F" w14:textId="77777777" w:rsidR="00EC2D01" w:rsidRPr="006861CD" w:rsidRDefault="00EC2D01" w:rsidP="00EC2D01">
            <w:pPr>
              <w:rPr>
                <w:rFonts w:ascii="Verdana" w:hAnsi="Verdana"/>
                <w:b/>
                <w:sz w:val="16"/>
                <w:szCs w:val="16"/>
              </w:rPr>
            </w:pPr>
            <w:r w:rsidRPr="006861CD">
              <w:rPr>
                <w:rFonts w:ascii="Calibri" w:hAnsi="Calibri" w:cs="Calibri"/>
                <w:b/>
                <w:sz w:val="22"/>
                <w:szCs w:val="22"/>
              </w:rPr>
              <w:t>EVALUACIÓN DE LA PROPUESTA ECONÓMICA</w:t>
            </w:r>
          </w:p>
        </w:tc>
      </w:tr>
      <w:tr w:rsidR="00EC2D01" w:rsidRPr="00D1289E" w14:paraId="06D09968" w14:textId="77777777" w:rsidTr="00EC2D01">
        <w:trPr>
          <w:jc w:val="center"/>
        </w:trPr>
        <w:tc>
          <w:tcPr>
            <w:tcW w:w="5000" w:type="pct"/>
            <w:gridSpan w:val="4"/>
            <w:shd w:val="clear" w:color="auto" w:fill="auto"/>
            <w:vAlign w:val="center"/>
          </w:tcPr>
          <w:p w14:paraId="04F35A01" w14:textId="77777777" w:rsidR="00EC2D01" w:rsidRPr="00D1289E" w:rsidRDefault="00EC2D01" w:rsidP="00EC2D01">
            <w:pPr>
              <w:pStyle w:val="Prrafodelista"/>
              <w:ind w:left="340"/>
              <w:rPr>
                <w:rFonts w:ascii="Verdana" w:hAnsi="Verdana"/>
                <w:b/>
                <w:sz w:val="16"/>
                <w:szCs w:val="16"/>
              </w:rPr>
            </w:pPr>
            <w:r w:rsidRPr="006861CD">
              <w:rPr>
                <w:rFonts w:ascii="Calibri" w:hAnsi="Calibri" w:cs="Arial"/>
                <w:sz w:val="22"/>
                <w:szCs w:val="22"/>
                <w:lang w:val="es-BO"/>
              </w:rPr>
              <w:t>El Comité de Evaluación efectuará la evaluación económica a las propuestas que hubieran cumplido con las condiciones anteriores y obtenido el puntaje mínimo de 44 puntos</w:t>
            </w:r>
          </w:p>
        </w:tc>
      </w:tr>
    </w:tbl>
    <w:p w14:paraId="0B99D15F" w14:textId="77777777" w:rsidR="00EC2D01" w:rsidRDefault="00EC2D01" w:rsidP="00EC2D01">
      <w:pPr>
        <w:rPr>
          <w:rFonts w:ascii="Calibri" w:hAnsi="Calibri" w:cs="Calibri"/>
          <w:sz w:val="22"/>
          <w:szCs w:val="22"/>
        </w:rPr>
      </w:pPr>
    </w:p>
    <w:p w14:paraId="2701F1E5" w14:textId="77777777" w:rsidR="00EC2D01" w:rsidRDefault="00EC2D01" w:rsidP="00EC2D01">
      <w:pPr>
        <w:rPr>
          <w:rFonts w:ascii="Calibri" w:hAnsi="Calibri" w:cs="Calibri"/>
          <w:sz w:val="22"/>
          <w:szCs w:val="22"/>
        </w:rPr>
      </w:pPr>
    </w:p>
    <w:p w14:paraId="10A9A381" w14:textId="77777777" w:rsidR="00EC2D01" w:rsidRDefault="00EC2D01" w:rsidP="00EC2D01">
      <w:pPr>
        <w:rPr>
          <w:rFonts w:ascii="Calibri" w:hAnsi="Calibri" w:cs="Calibri"/>
          <w:sz w:val="22"/>
          <w:szCs w:val="22"/>
        </w:rPr>
      </w:pPr>
    </w:p>
    <w:p w14:paraId="56F24003" w14:textId="77777777" w:rsidR="00EC2D01" w:rsidRDefault="00EC2D01" w:rsidP="00EC2D01">
      <w:pPr>
        <w:rPr>
          <w:rFonts w:ascii="Calibri" w:hAnsi="Calibri" w:cs="Calibri"/>
          <w:sz w:val="22"/>
          <w:szCs w:val="22"/>
        </w:rPr>
      </w:pPr>
    </w:p>
    <w:p w14:paraId="268E9D1E" w14:textId="77777777" w:rsidR="00EC2D01" w:rsidRDefault="00EC2D01" w:rsidP="00EC2D01">
      <w:pPr>
        <w:rPr>
          <w:rFonts w:ascii="Calibri" w:hAnsi="Calibri" w:cs="Calibri"/>
          <w:sz w:val="22"/>
          <w:szCs w:val="22"/>
        </w:rPr>
      </w:pPr>
    </w:p>
    <w:p w14:paraId="482E3C33" w14:textId="77777777" w:rsidR="00EC2D01" w:rsidRDefault="00EC2D01" w:rsidP="00EC2D01">
      <w:pPr>
        <w:rPr>
          <w:rFonts w:ascii="Calibri" w:hAnsi="Calibri" w:cs="Calibri"/>
          <w:sz w:val="22"/>
          <w:szCs w:val="22"/>
        </w:rPr>
      </w:pPr>
    </w:p>
    <w:p w14:paraId="30C84220" w14:textId="77777777" w:rsidR="00EC2D01" w:rsidRDefault="00EC2D01" w:rsidP="00EC2D01">
      <w:pPr>
        <w:rPr>
          <w:rFonts w:ascii="Calibri" w:hAnsi="Calibri" w:cs="Calibri"/>
          <w:sz w:val="22"/>
          <w:szCs w:val="22"/>
        </w:rPr>
      </w:pPr>
    </w:p>
    <w:p w14:paraId="0D9D980D" w14:textId="77777777" w:rsidR="00EC2D01" w:rsidRDefault="00EC2D01" w:rsidP="00EC2D01">
      <w:pPr>
        <w:rPr>
          <w:rFonts w:ascii="Calibri" w:hAnsi="Calibri" w:cs="Calibri"/>
          <w:sz w:val="22"/>
          <w:szCs w:val="22"/>
        </w:rPr>
      </w:pPr>
    </w:p>
    <w:p w14:paraId="71DED6B4" w14:textId="77777777" w:rsidR="00EC2D01" w:rsidRDefault="00EC2D01" w:rsidP="00EC2D01">
      <w:pPr>
        <w:rPr>
          <w:rFonts w:ascii="Calibri" w:hAnsi="Calibri" w:cs="Calibri"/>
          <w:sz w:val="22"/>
          <w:szCs w:val="22"/>
        </w:rPr>
      </w:pPr>
    </w:p>
    <w:p w14:paraId="70392455" w14:textId="77777777" w:rsidR="00EC2D01" w:rsidRDefault="00EC2D01" w:rsidP="00FA121C">
      <w:pPr>
        <w:rPr>
          <w:rFonts w:eastAsia="Arial Unicode MS"/>
        </w:rPr>
      </w:pPr>
    </w:p>
    <w:bookmarkEnd w:id="3"/>
    <w:bookmarkEnd w:id="4"/>
    <w:bookmarkEnd w:id="5"/>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C4FA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C4FA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CC4FA5">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77E23BA9" w:rsidR="000A2BD2" w:rsidRPr="00AB0118" w:rsidRDefault="000A2BD2" w:rsidP="00CC4FA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593249">
        <w:rPr>
          <w:rFonts w:asciiTheme="minorHAnsi" w:hAnsiTheme="minorHAnsi" w:cstheme="minorHAnsi"/>
          <w:b/>
          <w:i/>
          <w:color w:val="FF0000"/>
          <w:sz w:val="22"/>
          <w:szCs w:val="22"/>
        </w:rPr>
        <w:t>.</w:t>
      </w:r>
    </w:p>
    <w:p w14:paraId="2CF69046" w14:textId="5E8B7210" w:rsidR="004A11B1" w:rsidRPr="0017506B" w:rsidRDefault="000A2BD2" w:rsidP="00CC4FA5">
      <w:pPr>
        <w:pStyle w:val="Prrafodelista"/>
        <w:numPr>
          <w:ilvl w:val="0"/>
          <w:numId w:val="16"/>
        </w:numPr>
        <w:ind w:left="872"/>
        <w:jc w:val="both"/>
        <w:rPr>
          <w:rFonts w:asciiTheme="minorHAnsi" w:hAnsiTheme="minorHAnsi" w:cstheme="minorHAnsi"/>
          <w:sz w:val="22"/>
          <w:szCs w:val="22"/>
          <w:lang w:val="es-BO"/>
        </w:rPr>
      </w:pPr>
      <w:r w:rsidRPr="0017506B">
        <w:rPr>
          <w:rFonts w:asciiTheme="minorHAnsi" w:hAnsiTheme="minorHAnsi" w:cstheme="minorHAnsi"/>
          <w:sz w:val="22"/>
          <w:szCs w:val="22"/>
        </w:rPr>
        <w:t xml:space="preserve">Original de la Garantía de Seriedad de Propuesta </w:t>
      </w:r>
    </w:p>
    <w:p w14:paraId="26A3C959" w14:textId="77777777" w:rsidR="0017506B" w:rsidRPr="0017506B" w:rsidRDefault="0017506B" w:rsidP="0017506B">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CC4FA5">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CC4FA5">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CC4FA5">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CC4FA5">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CC4FA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C4FA5">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CC4FA5">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CC4FA5">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CC4FA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CC4FA5">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CC4FA5">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CC4FA5">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w:t>
      </w:r>
      <w:r w:rsidR="00AB0118" w:rsidRPr="007F2473">
        <w:rPr>
          <w:rFonts w:asciiTheme="minorHAnsi" w:hAnsiTheme="minorHAnsi" w:cstheme="minorHAnsi"/>
          <w:sz w:val="22"/>
          <w:szCs w:val="22"/>
        </w:rPr>
        <w:lastRenderedPageBreak/>
        <w:t xml:space="preserve">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CC4FA5">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CC4FA5">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CC4FA5">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CC4FA5">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CC4FA5">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CC4FA5">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0D8703C0"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b/>
          <w:i/>
          <w:color w:val="FF0000"/>
          <w:sz w:val="22"/>
          <w:szCs w:val="22"/>
        </w:rPr>
        <w:t xml:space="preserve"> “NO APLICA”.</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3EBAE067" w14:textId="77777777" w:rsidR="0017506B" w:rsidRDefault="0017506B" w:rsidP="0017506B">
      <w:pPr>
        <w:pStyle w:val="Normal2"/>
        <w:tabs>
          <w:tab w:val="left" w:pos="1701"/>
        </w:tabs>
        <w:ind w:left="2832" w:hanging="2124"/>
        <w:rPr>
          <w:rFonts w:ascii="Calibri" w:hAnsi="Calibri" w:cs="Calibri"/>
          <w:sz w:val="22"/>
          <w:szCs w:val="22"/>
          <w:lang w:val="es-BO" w:eastAsia="es-BO"/>
        </w:rPr>
      </w:pPr>
      <w:r>
        <w:rPr>
          <w:rFonts w:ascii="Calibri" w:hAnsi="Calibri" w:cs="Calibri"/>
          <w:sz w:val="22"/>
          <w:szCs w:val="22"/>
          <w:lang w:val="es-BO" w:eastAsia="es-BO"/>
        </w:rPr>
        <w:t xml:space="preserve">Documentos que demuestren la </w:t>
      </w:r>
      <w:r w:rsidRPr="00467A56">
        <w:rPr>
          <w:rFonts w:ascii="Calibri" w:hAnsi="Calibri" w:cs="Calibri"/>
          <w:sz w:val="22"/>
          <w:szCs w:val="22"/>
          <w:lang w:val="es-BO" w:eastAsia="es-BO"/>
        </w:rPr>
        <w:t xml:space="preserve">legitimidad de las licencias </w:t>
      </w:r>
      <w:r>
        <w:rPr>
          <w:rFonts w:ascii="Calibri" w:hAnsi="Calibri" w:cs="Calibri"/>
          <w:sz w:val="22"/>
          <w:szCs w:val="22"/>
          <w:lang w:val="es-BO" w:eastAsia="es-BO"/>
        </w:rPr>
        <w:t xml:space="preserve">de los softwares a </w:t>
      </w:r>
      <w:r w:rsidRPr="00467A56">
        <w:rPr>
          <w:rFonts w:ascii="Calibri" w:hAnsi="Calibri" w:cs="Calibri"/>
          <w:sz w:val="22"/>
          <w:szCs w:val="22"/>
          <w:lang w:val="es-BO" w:eastAsia="es-BO"/>
        </w:rPr>
        <w:t>utilizar</w:t>
      </w:r>
    </w:p>
    <w:p w14:paraId="31FCB470" w14:textId="77777777" w:rsidR="0093206F" w:rsidRPr="002B564A" w:rsidRDefault="0093206F"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76DF4345" w14:textId="77777777" w:rsidR="006439A1" w:rsidRDefault="006439A1" w:rsidP="00775867">
      <w:pPr>
        <w:jc w:val="center"/>
        <w:rPr>
          <w:rFonts w:asciiTheme="minorHAnsi" w:hAnsiTheme="minorHAnsi" w:cstheme="minorHAnsi"/>
          <w:b/>
          <w:sz w:val="22"/>
          <w:szCs w:val="22"/>
        </w:rPr>
      </w:pPr>
    </w:p>
    <w:p w14:paraId="6E24AD84" w14:textId="77777777" w:rsidR="006439A1" w:rsidRDefault="006439A1" w:rsidP="00775867">
      <w:pPr>
        <w:jc w:val="center"/>
        <w:rPr>
          <w:rFonts w:asciiTheme="minorHAnsi" w:hAnsiTheme="minorHAnsi" w:cstheme="minorHAnsi"/>
          <w:b/>
          <w:sz w:val="22"/>
          <w:szCs w:val="22"/>
        </w:rPr>
      </w:pPr>
    </w:p>
    <w:p w14:paraId="1021A01C" w14:textId="77777777" w:rsidR="006439A1" w:rsidRDefault="006439A1" w:rsidP="00775867">
      <w:pPr>
        <w:jc w:val="center"/>
        <w:rPr>
          <w:rFonts w:asciiTheme="minorHAnsi" w:hAnsiTheme="minorHAnsi" w:cstheme="minorHAnsi"/>
          <w:b/>
          <w:sz w:val="22"/>
          <w:szCs w:val="22"/>
        </w:rPr>
      </w:pPr>
    </w:p>
    <w:p w14:paraId="75080F16" w14:textId="77777777" w:rsidR="006439A1" w:rsidRDefault="006439A1" w:rsidP="00775867">
      <w:pPr>
        <w:jc w:val="center"/>
        <w:rPr>
          <w:rFonts w:asciiTheme="minorHAnsi" w:hAnsiTheme="minorHAnsi" w:cstheme="minorHAnsi"/>
          <w:b/>
          <w:sz w:val="22"/>
          <w:szCs w:val="22"/>
        </w:rPr>
      </w:pPr>
    </w:p>
    <w:p w14:paraId="5137B2AE" w14:textId="77777777" w:rsidR="006439A1" w:rsidRDefault="006439A1" w:rsidP="00775867">
      <w:pPr>
        <w:jc w:val="center"/>
        <w:rPr>
          <w:rFonts w:asciiTheme="minorHAnsi" w:hAnsiTheme="minorHAnsi" w:cstheme="minorHAnsi"/>
          <w:b/>
          <w:sz w:val="22"/>
          <w:szCs w:val="22"/>
        </w:rPr>
      </w:pPr>
    </w:p>
    <w:p w14:paraId="60CEA86F" w14:textId="77777777" w:rsidR="006439A1" w:rsidRDefault="006439A1" w:rsidP="00775867">
      <w:pPr>
        <w:jc w:val="center"/>
        <w:rPr>
          <w:rFonts w:asciiTheme="minorHAnsi" w:hAnsiTheme="minorHAnsi" w:cstheme="minorHAnsi"/>
          <w:b/>
          <w:sz w:val="22"/>
          <w:szCs w:val="22"/>
        </w:rPr>
      </w:pPr>
    </w:p>
    <w:p w14:paraId="73208163" w14:textId="77777777" w:rsidR="006439A1" w:rsidRDefault="006439A1" w:rsidP="00775867">
      <w:pPr>
        <w:jc w:val="center"/>
        <w:rPr>
          <w:rFonts w:asciiTheme="minorHAnsi" w:hAnsiTheme="minorHAnsi" w:cstheme="minorHAnsi"/>
          <w:b/>
          <w:sz w:val="22"/>
          <w:szCs w:val="22"/>
        </w:rPr>
      </w:pPr>
    </w:p>
    <w:p w14:paraId="4110B5B7" w14:textId="77777777" w:rsidR="006439A1" w:rsidRDefault="006439A1" w:rsidP="00775867">
      <w:pPr>
        <w:jc w:val="center"/>
        <w:rPr>
          <w:rFonts w:asciiTheme="minorHAnsi" w:hAnsiTheme="minorHAnsi" w:cstheme="minorHAnsi"/>
          <w:b/>
          <w:sz w:val="22"/>
          <w:szCs w:val="22"/>
        </w:rPr>
      </w:pPr>
    </w:p>
    <w:p w14:paraId="391805F9" w14:textId="77777777" w:rsidR="006439A1" w:rsidRDefault="006439A1" w:rsidP="00775867">
      <w:pPr>
        <w:jc w:val="center"/>
        <w:rPr>
          <w:rFonts w:asciiTheme="minorHAnsi" w:hAnsiTheme="minorHAnsi" w:cstheme="minorHAnsi"/>
          <w:b/>
          <w:sz w:val="22"/>
          <w:szCs w:val="22"/>
        </w:rPr>
      </w:pPr>
    </w:p>
    <w:p w14:paraId="69A9E8C9" w14:textId="77777777" w:rsidR="006439A1" w:rsidRDefault="006439A1"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08"/>
        <w:gridCol w:w="5505"/>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0B09A42" w:rsidR="0059756C" w:rsidRPr="00552079" w:rsidRDefault="0017506B" w:rsidP="0059756C">
            <w:pPr>
              <w:rPr>
                <w:rFonts w:asciiTheme="minorHAnsi" w:hAnsiTheme="minorHAnsi" w:cstheme="minorHAnsi"/>
                <w:sz w:val="22"/>
                <w:szCs w:val="22"/>
              </w:rPr>
            </w:pPr>
            <w:r w:rsidRPr="0017506B">
              <w:rPr>
                <w:rFonts w:asciiTheme="minorHAnsi" w:hAnsiTheme="minorHAnsi" w:cstheme="minorHAnsi"/>
                <w:sz w:val="22"/>
                <w:szCs w:val="22"/>
              </w:rPr>
              <w:t>APOYO TECNICO ADQUISICION INTERGRAL MAGNETOTELURICA SUBANDINO NORTE</w:t>
            </w: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CC4FA5">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CC4FA5">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CC4FA5">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CC4FA5">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CC4FA5">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AC9304" w14:textId="421ACA1E" w:rsidR="00EF3A20" w:rsidRPr="008C7CAD" w:rsidRDefault="00EF3A20" w:rsidP="00CC4FA5">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 xml:space="preserve">arantía de Cumplimiento de Contrato </w:t>
      </w:r>
    </w:p>
    <w:p w14:paraId="5590ED66" w14:textId="77777777" w:rsidR="00EF3A20" w:rsidRPr="0013370D" w:rsidRDefault="00EF3A20" w:rsidP="00CC4FA5">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CC4FA5">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17506B">
        <w:trPr>
          <w:trHeight w:hRule="exact" w:val="664"/>
          <w:jc w:val="center"/>
        </w:trPr>
        <w:tc>
          <w:tcPr>
            <w:tcW w:w="4111" w:type="dxa"/>
          </w:tcPr>
          <w:p w14:paraId="6A6AE427" w14:textId="77777777" w:rsidR="0093206F" w:rsidRPr="0042741C" w:rsidRDefault="0093206F" w:rsidP="00E72425">
            <w:pPr>
              <w:rPr>
                <w:rFonts w:ascii="Arial" w:hAnsi="Arial" w:cs="Arial"/>
                <w:sz w:val="16"/>
                <w:szCs w:val="16"/>
                <w:lang w:val="es-ES_tradnl"/>
              </w:rPr>
            </w:pPr>
          </w:p>
          <w:p w14:paraId="21BF9478" w14:textId="1FA8BC65" w:rsidR="0093206F" w:rsidRPr="0042741C" w:rsidRDefault="0017506B" w:rsidP="00E72425">
            <w:pPr>
              <w:rPr>
                <w:rFonts w:ascii="Arial" w:hAnsi="Arial" w:cs="Arial"/>
                <w:sz w:val="16"/>
                <w:szCs w:val="16"/>
                <w:lang w:val="es-ES_tradnl"/>
              </w:rPr>
            </w:pPr>
            <w:r w:rsidRPr="0017506B">
              <w:rPr>
                <w:rFonts w:ascii="Arial" w:hAnsi="Arial" w:cs="Arial"/>
                <w:sz w:val="16"/>
                <w:szCs w:val="16"/>
                <w:lang w:val="es-ES_tradnl"/>
              </w:rPr>
              <w:t>APOYO TECNICO ADQUISICION INTERGRAL MAGNETOTELURICA SUBANDINO NORTE</w:t>
            </w: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17506B">
            <w:pPr>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7B193E9D" w14:textId="77777777" w:rsidR="0017506B" w:rsidRDefault="0017506B" w:rsidP="00B13157">
      <w:pPr>
        <w:rPr>
          <w:rFonts w:asciiTheme="minorHAnsi" w:hAnsiTheme="minorHAnsi" w:cstheme="minorHAnsi"/>
          <w:sz w:val="22"/>
          <w:szCs w:val="22"/>
          <w:lang w:val="es-MX"/>
        </w:rPr>
      </w:pPr>
    </w:p>
    <w:p w14:paraId="128413FC" w14:textId="77777777" w:rsidR="0017506B" w:rsidRDefault="0017506B" w:rsidP="00B13157">
      <w:pPr>
        <w:rPr>
          <w:rFonts w:asciiTheme="minorHAnsi" w:hAnsiTheme="minorHAnsi" w:cstheme="minorHAnsi"/>
          <w:sz w:val="22"/>
          <w:szCs w:val="22"/>
          <w:lang w:val="es-MX"/>
        </w:rPr>
      </w:pPr>
    </w:p>
    <w:p w14:paraId="6FFF6344" w14:textId="77777777" w:rsidR="0017506B" w:rsidRDefault="0017506B" w:rsidP="00B13157">
      <w:pPr>
        <w:rPr>
          <w:rFonts w:asciiTheme="minorHAnsi" w:hAnsiTheme="minorHAnsi" w:cstheme="minorHAnsi"/>
          <w:sz w:val="22"/>
          <w:szCs w:val="22"/>
          <w:lang w:val="es-MX"/>
        </w:rPr>
      </w:pPr>
    </w:p>
    <w:p w14:paraId="339014CD" w14:textId="77777777" w:rsidR="0017506B" w:rsidRDefault="0017506B"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CC4FA5">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CC4FA5">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26"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55692411" w14:textId="77777777" w:rsidR="008621D3" w:rsidRDefault="008621D3" w:rsidP="002509B2">
      <w:pPr>
        <w:jc w:val="center"/>
        <w:rPr>
          <w:rFonts w:asciiTheme="minorHAnsi" w:hAnsiTheme="minorHAnsi" w:cstheme="minorHAnsi"/>
          <w:b/>
          <w:sz w:val="22"/>
          <w:szCs w:val="22"/>
        </w:rPr>
      </w:pPr>
    </w:p>
    <w:p w14:paraId="3D999211" w14:textId="77777777" w:rsidR="008621D3" w:rsidRDefault="008621D3"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CC4FA5">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CC4FA5">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4785739C" w14:textId="77777777" w:rsidR="008621D3" w:rsidRDefault="008621D3"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26"/>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lastRenderedPageBreak/>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7"/>
          <w:pgSz w:w="12242" w:h="15842" w:code="1"/>
          <w:pgMar w:top="1418" w:right="1418" w:bottom="425" w:left="1701" w:header="624" w:footer="851" w:gutter="0"/>
          <w:cols w:space="708"/>
          <w:titlePg/>
          <w:docGrid w:linePitch="360"/>
        </w:sectPr>
      </w:pPr>
    </w:p>
    <w:p w14:paraId="3882957B" w14:textId="77777777" w:rsidR="00B13157" w:rsidRDefault="00B13157" w:rsidP="002509B2">
      <w:pPr>
        <w:rPr>
          <w:rFonts w:asciiTheme="minorHAnsi" w:hAnsiTheme="minorHAnsi" w:cstheme="minorHAnsi"/>
          <w:b/>
          <w:sz w:val="22"/>
          <w:szCs w:val="22"/>
        </w:rPr>
      </w:pP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CC4FA5">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CC4FA5">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CC4FA5">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CC4FA5">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CC4FA5">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CC4FA5">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CC4FA5">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CC4FA5">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CC4FA5">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CC4FA5">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CC4FA5">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F3012F"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CC4FA5">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CC4FA5">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descalificada(s), </w:t>
      </w:r>
      <w:r w:rsidRPr="008E55FF">
        <w:rPr>
          <w:rFonts w:asciiTheme="minorHAnsi" w:hAnsiTheme="minorHAnsi" w:cstheme="minorHAnsi"/>
        </w:rPr>
        <w:lastRenderedPageBreak/>
        <w:t>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CC4FA5">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CC4FA5">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281C45">
      <w:pPr>
        <w:pStyle w:val="Sinespaciado4"/>
      </w:pPr>
    </w:p>
    <w:p w14:paraId="623AE05D" w14:textId="77777777" w:rsidR="00E7125A" w:rsidRDefault="00E7125A" w:rsidP="00281C45">
      <w:pPr>
        <w:pStyle w:val="Sinespaciado4"/>
      </w:pPr>
    </w:p>
    <w:p w14:paraId="07BE4846" w14:textId="77777777" w:rsidR="00E7125A" w:rsidRDefault="00E7125A" w:rsidP="00281C45">
      <w:pPr>
        <w:pStyle w:val="Sinespaciado4"/>
      </w:pPr>
    </w:p>
    <w:p w14:paraId="779B4D5E" w14:textId="77777777" w:rsidR="0010168E" w:rsidRDefault="0010168E" w:rsidP="00281C45">
      <w:pPr>
        <w:pStyle w:val="Sinespaciado4"/>
      </w:pPr>
    </w:p>
    <w:p w14:paraId="43019AEB" w14:textId="77777777" w:rsidR="00281C45" w:rsidRDefault="00281C45" w:rsidP="00281C45">
      <w:pPr>
        <w:pStyle w:val="Sinespaciado4"/>
      </w:pPr>
    </w:p>
    <w:p w14:paraId="50389273" w14:textId="77777777" w:rsidR="00281C45" w:rsidRDefault="00281C45" w:rsidP="00281C45">
      <w:pPr>
        <w:pStyle w:val="Sinespaciado4"/>
      </w:pPr>
    </w:p>
    <w:p w14:paraId="2E0B48B1"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5B114EA" w14:textId="77777777" w:rsidR="008621D3" w:rsidRPr="008A43D1" w:rsidRDefault="008621D3" w:rsidP="00BD420D">
      <w:pPr>
        <w:jc w:val="center"/>
        <w:rPr>
          <w:rFonts w:asciiTheme="minorHAnsi" w:hAnsiTheme="minorHAnsi" w:cstheme="minorHAnsi"/>
          <w:b/>
          <w:bCs/>
          <w:sz w:val="22"/>
          <w:szCs w:val="22"/>
        </w:rPr>
      </w:pPr>
    </w:p>
    <w:p w14:paraId="50B70C64" w14:textId="77777777" w:rsidR="008621D3" w:rsidRPr="006E6E79" w:rsidRDefault="008621D3" w:rsidP="008621D3">
      <w:pPr>
        <w:shd w:val="clear" w:color="auto" w:fill="D9D9D9"/>
        <w:jc w:val="both"/>
        <w:rPr>
          <w:rFonts w:ascii="Arial" w:hAnsi="Arial" w:cs="Arial"/>
          <w:b/>
          <w:bCs/>
          <w:i/>
          <w:iCs/>
        </w:rPr>
      </w:pPr>
      <w:r w:rsidRPr="006E6E79">
        <w:rPr>
          <w:rFonts w:ascii="Arial" w:hAnsi="Arial"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196329ED" w14:textId="77777777" w:rsidR="008621D3" w:rsidRDefault="008621D3" w:rsidP="008621D3">
      <w:pPr>
        <w:spacing w:before="120" w:after="120"/>
        <w:ind w:left="2832" w:firstLine="708"/>
        <w:jc w:val="center"/>
        <w:rPr>
          <w:rFonts w:ascii="Arial" w:hAnsi="Arial" w:cs="Arial"/>
          <w:b/>
        </w:rPr>
      </w:pPr>
    </w:p>
    <w:p w14:paraId="0C4C3B86" w14:textId="77777777" w:rsidR="008621D3" w:rsidRPr="000756BC" w:rsidRDefault="008621D3" w:rsidP="008621D3">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DLG/YPFB: </w:t>
      </w:r>
    </w:p>
    <w:p w14:paraId="63942FA9" w14:textId="77777777" w:rsidR="008621D3" w:rsidRPr="000756BC" w:rsidRDefault="008621D3" w:rsidP="008621D3">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p>
    <w:p w14:paraId="46F55823" w14:textId="77777777" w:rsidR="008621D3" w:rsidRPr="000756BC" w:rsidRDefault="008621D3" w:rsidP="008621D3">
      <w:pPr>
        <w:spacing w:before="120" w:after="120"/>
        <w:ind w:left="2832" w:firstLine="708"/>
        <w:rPr>
          <w:rFonts w:ascii="Arial" w:hAnsi="Arial" w:cs="Arial"/>
          <w:b/>
        </w:rPr>
      </w:pPr>
      <w:r>
        <w:rPr>
          <w:rFonts w:ascii="Arial" w:hAnsi="Arial" w:cs="Arial"/>
          <w:b/>
        </w:rPr>
        <w:tab/>
      </w:r>
      <w:r>
        <w:rPr>
          <w:rFonts w:ascii="Arial" w:hAnsi="Arial" w:cs="Arial"/>
          <w:b/>
        </w:rPr>
        <w:tab/>
        <w:t xml:space="preserve">    </w:t>
      </w:r>
      <w:r w:rsidRPr="000756BC">
        <w:rPr>
          <w:rFonts w:ascii="Arial" w:hAnsi="Arial" w:cs="Arial"/>
          <w:b/>
        </w:rPr>
        <w:t xml:space="preserve">La Paz, </w:t>
      </w:r>
    </w:p>
    <w:p w14:paraId="4D430637" w14:textId="77777777" w:rsidR="008621D3" w:rsidRPr="000756BC" w:rsidRDefault="008621D3" w:rsidP="008621D3">
      <w:pPr>
        <w:spacing w:before="120" w:after="120"/>
        <w:jc w:val="both"/>
        <w:rPr>
          <w:rFonts w:ascii="Arial" w:hAnsi="Arial" w:cs="Arial"/>
          <w:b/>
        </w:rPr>
      </w:pPr>
    </w:p>
    <w:p w14:paraId="1F523B1B" w14:textId="77777777" w:rsidR="008621D3" w:rsidRPr="000756BC" w:rsidRDefault="008621D3" w:rsidP="008621D3">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30B24D75" w14:textId="77777777" w:rsidR="008621D3" w:rsidRPr="000756BC" w:rsidRDefault="008621D3" w:rsidP="008621D3">
      <w:pPr>
        <w:spacing w:before="120" w:after="120"/>
        <w:jc w:val="both"/>
        <w:rPr>
          <w:rFonts w:ascii="Arial" w:hAnsi="Arial" w:cs="Arial"/>
          <w:lang w:val="es-BO"/>
        </w:rPr>
      </w:pPr>
      <w:r w:rsidRPr="000756BC">
        <w:rPr>
          <w:rFonts w:ascii="Arial" w:hAnsi="Arial" w:cs="Arial"/>
          <w:lang w:val="es-BO"/>
        </w:rPr>
        <w:t> </w:t>
      </w:r>
    </w:p>
    <w:p w14:paraId="43524264" w14:textId="77777777" w:rsidR="008621D3" w:rsidRPr="000756BC" w:rsidRDefault="008621D3" w:rsidP="008621D3">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Pr>
          <w:rFonts w:ascii="Arial" w:hAnsi="Arial" w:cs="Arial"/>
          <w:b/>
          <w:lang w:val="es-ES_tradnl"/>
        </w:rPr>
        <w:t>SANTA CRUZ</w:t>
      </w:r>
    </w:p>
    <w:p w14:paraId="45C9DBB5" w14:textId="77777777" w:rsidR="008621D3" w:rsidRPr="000756BC" w:rsidRDefault="008621D3" w:rsidP="008621D3">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 xml:space="preserve">ato de Servicios de </w:t>
      </w:r>
      <w:proofErr w:type="gramStart"/>
      <w:r>
        <w:rPr>
          <w:rFonts w:ascii="Arial" w:hAnsi="Arial" w:cs="Arial"/>
          <w:lang w:val="es-ES_tradnl"/>
        </w:rPr>
        <w:t>Consultoría</w:t>
      </w:r>
      <w:r w:rsidRPr="000756BC">
        <w:rPr>
          <w:rFonts w:ascii="Arial" w:hAnsi="Arial" w:cs="Arial"/>
          <w:lang w:val="es-ES_tradnl"/>
        </w:rPr>
        <w:t xml:space="preserve"> </w:t>
      </w:r>
      <w:r>
        <w:rPr>
          <w:rFonts w:ascii="Arial" w:hAnsi="Arial" w:cs="Arial"/>
          <w:lang w:val="es-ES_tradnl"/>
        </w:rPr>
        <w:t>…</w:t>
      </w:r>
      <w:proofErr w:type="gramEnd"/>
      <w:r>
        <w:rPr>
          <w:rFonts w:ascii="Arial" w:hAnsi="Arial" w:cs="Arial"/>
          <w:lang w:val="es-ES_tradnl"/>
        </w:rPr>
        <w:t>..,</w:t>
      </w:r>
      <w:r w:rsidRPr="000756BC">
        <w:rPr>
          <w:rFonts w:ascii="Arial" w:hAnsi="Arial" w:cs="Arial"/>
          <w:lang w:val="es-ES_tradnl"/>
        </w:rPr>
        <w:t xml:space="preserve"> sujeto a los siguientes términos y condiciones: </w:t>
      </w:r>
    </w:p>
    <w:p w14:paraId="6BFE7F60" w14:textId="77777777" w:rsidR="008621D3" w:rsidRPr="000756BC" w:rsidRDefault="008621D3" w:rsidP="008621D3">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1D6970CD" w14:textId="77777777" w:rsidR="008621D3" w:rsidRPr="0060003E" w:rsidRDefault="008621D3" w:rsidP="00CC4FA5">
      <w:pPr>
        <w:pStyle w:val="Prrafodelista"/>
        <w:numPr>
          <w:ilvl w:val="0"/>
          <w:numId w:val="54"/>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w:t>
      </w:r>
      <w:proofErr w:type="gramStart"/>
      <w:r w:rsidRPr="0060003E">
        <w:rPr>
          <w:rFonts w:ascii="Arial" w:hAnsi="Arial" w:cs="Arial"/>
        </w:rPr>
        <w:t xml:space="preserve">por </w:t>
      </w:r>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w:t>
      </w:r>
      <w:proofErr w:type="gramStart"/>
      <w:r w:rsidRPr="0060003E">
        <w:rPr>
          <w:rFonts w:ascii="Arial" w:hAnsi="Arial" w:cs="Arial"/>
        </w:rPr>
        <w:t xml:space="preserve">° </w:t>
      </w:r>
      <w:r>
        <w:rPr>
          <w:rFonts w:ascii="Arial" w:hAnsi="Arial" w:cs="Arial"/>
        </w:rPr>
        <w:t>…</w:t>
      </w:r>
      <w:proofErr w:type="gramEnd"/>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711923BD" w14:textId="77777777" w:rsidR="008621D3" w:rsidRPr="0060003E" w:rsidRDefault="008621D3" w:rsidP="008621D3">
      <w:pPr>
        <w:pStyle w:val="Prrafodelista"/>
        <w:spacing w:before="120" w:after="120"/>
        <w:ind w:left="567" w:hanging="567"/>
        <w:jc w:val="both"/>
        <w:rPr>
          <w:rFonts w:ascii="Arial" w:hAnsi="Arial" w:cs="Arial"/>
        </w:rPr>
      </w:pPr>
      <w:r w:rsidRPr="0060003E">
        <w:rPr>
          <w:rFonts w:ascii="Arial" w:hAnsi="Arial" w:cs="Arial"/>
        </w:rPr>
        <w:t xml:space="preserve"> </w:t>
      </w:r>
    </w:p>
    <w:p w14:paraId="6C7CFD7F" w14:textId="77777777" w:rsidR="008621D3" w:rsidRPr="00D8019A" w:rsidRDefault="008621D3" w:rsidP="00CC4FA5">
      <w:pPr>
        <w:pStyle w:val="Prrafodelista"/>
        <w:numPr>
          <w:ilvl w:val="0"/>
          <w:numId w:val="54"/>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sidRPr="006E6E79">
        <w:rPr>
          <w:rFonts w:ascii="Arial" w:hAnsi="Arial" w:cs="Arial"/>
          <w:b/>
        </w:rPr>
        <w:t xml:space="preserve">_____________, </w:t>
      </w:r>
      <w:r w:rsidRPr="006E6E79">
        <w:rPr>
          <w:rFonts w:ascii="Arial" w:hAnsi="Arial" w:cs="Arial"/>
        </w:rPr>
        <w:t>una empresa constituida bajo las leyes del Estado Plurinacional de Bolivia, inscrita en el Registro de Comercio de Bolivia concesionado a FUNDEMPRESA</w:t>
      </w:r>
      <w:r w:rsidRPr="006E6E79">
        <w:rPr>
          <w:rFonts w:ascii="Arial" w:hAnsi="Arial" w:cs="Arial"/>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6E6E79">
        <w:rPr>
          <w:rFonts w:ascii="Arial" w:hAnsi="Arial" w:cs="Arial"/>
          <w:lang w:val="es-ES_tradnl"/>
        </w:rPr>
        <w:t>de</w:t>
      </w:r>
      <w:proofErr w:type="spellEnd"/>
      <w:r w:rsidRPr="006E6E79">
        <w:rPr>
          <w:rFonts w:ascii="Arial" w:hAnsi="Arial" w:cs="Arial"/>
          <w:lang w:val="es-ES_tradnl"/>
        </w:rPr>
        <w:t xml:space="preserve"> _____, otorgado por ante Notaria de Fe Pública N° _____, de Distrito Judicial de ______, a cargo de _______, </w:t>
      </w:r>
      <w:r w:rsidRPr="006E6E79">
        <w:rPr>
          <w:rFonts w:ascii="Arial" w:hAnsi="Arial" w:cs="Arial"/>
        </w:rPr>
        <w:t xml:space="preserve">que en adelante se denominará el </w:t>
      </w:r>
      <w:r w:rsidRPr="006E6E79">
        <w:rPr>
          <w:rFonts w:ascii="Arial" w:hAnsi="Arial" w:cs="Arial"/>
          <w:b/>
          <w:bCs/>
          <w:lang w:val="es-BO"/>
        </w:rPr>
        <w:t>CONSULTOR</w:t>
      </w:r>
      <w:r>
        <w:rPr>
          <w:rFonts w:ascii="Arial" w:hAnsi="Arial" w:cs="Arial"/>
          <w:b/>
          <w:bCs/>
          <w:lang w:val="es-BO"/>
        </w:rPr>
        <w:t>.</w:t>
      </w:r>
      <w:r w:rsidRPr="00D8019A">
        <w:rPr>
          <w:rFonts w:ascii="Arial" w:hAnsi="Arial" w:cs="Arial"/>
          <w:lang w:val="es-BO"/>
        </w:rPr>
        <w:t xml:space="preserve"> </w:t>
      </w:r>
    </w:p>
    <w:p w14:paraId="1215EA73" w14:textId="77777777" w:rsidR="008621D3" w:rsidRPr="0060003E" w:rsidRDefault="008621D3" w:rsidP="008621D3">
      <w:pPr>
        <w:pStyle w:val="Prrafodelista"/>
        <w:spacing w:before="120" w:after="120"/>
        <w:rPr>
          <w:rFonts w:ascii="Arial" w:hAnsi="Arial" w:cs="Arial"/>
        </w:rPr>
      </w:pPr>
    </w:p>
    <w:p w14:paraId="6DCFF43F" w14:textId="77777777" w:rsidR="008621D3" w:rsidRPr="00D8019A" w:rsidRDefault="008621D3" w:rsidP="008621D3">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5DDA171C" w14:textId="77777777" w:rsidR="008621D3" w:rsidRPr="00D8019A" w:rsidRDefault="008621D3" w:rsidP="008621D3">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12B581B0" w14:textId="77777777" w:rsidR="008621D3" w:rsidRPr="00D8019A" w:rsidRDefault="008621D3" w:rsidP="008621D3">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Reglamento de Contrataciones de Bienes y Servicios Especializados en el Extranjero en el marco del  Decreto Supremo N° 26688 y sus modificaciones,</w:t>
      </w:r>
      <w:r w:rsidRPr="00D8019A">
        <w:rPr>
          <w:rFonts w:ascii="Arial" w:hAnsi="Arial" w:cs="Arial"/>
        </w:rPr>
        <w:t xml:space="preserve"> aprobado mediante Resolución de Directorio </w:t>
      </w:r>
      <w:r>
        <w:rPr>
          <w:rFonts w:ascii="Calibri" w:hAnsi="Calibri" w:cs="Calibri"/>
          <w:bCs/>
          <w:sz w:val="22"/>
          <w:szCs w:val="22"/>
          <w:lang w:val="es-BO"/>
        </w:rPr>
        <w:t>14/2016 de 29 de febrero de 2016</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27" w:name="_Toc418613179"/>
      <w:bookmarkStart w:id="28" w:name="_Toc429824734"/>
      <w:bookmarkStart w:id="29" w:name="_Toc245538374"/>
      <w:bookmarkStart w:id="30" w:name="_Toc249143838"/>
      <w:r w:rsidRPr="00D8019A">
        <w:rPr>
          <w:rFonts w:ascii="Arial" w:hAnsi="Arial" w:cs="Arial"/>
        </w:rPr>
        <w:t>el presente Contrato</w:t>
      </w:r>
      <w:r>
        <w:rPr>
          <w:rFonts w:ascii="Arial" w:hAnsi="Arial" w:cs="Arial"/>
        </w:rPr>
        <w:t xml:space="preserve">. </w:t>
      </w:r>
    </w:p>
    <w:bookmarkEnd w:id="27"/>
    <w:bookmarkEnd w:id="28"/>
    <w:bookmarkEnd w:id="29"/>
    <w:bookmarkEnd w:id="30"/>
    <w:p w14:paraId="583D01B8" w14:textId="77777777" w:rsidR="008621D3" w:rsidRPr="007A4682" w:rsidRDefault="008621D3" w:rsidP="008621D3">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3777E64E" w14:textId="77777777" w:rsidR="008621D3" w:rsidRPr="000756BC" w:rsidRDefault="008621D3" w:rsidP="00CC4FA5">
      <w:pPr>
        <w:pStyle w:val="Prrafodelista"/>
        <w:widowControl w:val="0"/>
        <w:numPr>
          <w:ilvl w:val="1"/>
          <w:numId w:val="57"/>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621D3" w:rsidRPr="007A4682" w14:paraId="5C319179" w14:textId="77777777" w:rsidTr="00EC2D01">
        <w:trPr>
          <w:trHeight w:val="572"/>
        </w:trPr>
        <w:tc>
          <w:tcPr>
            <w:tcW w:w="1620" w:type="dxa"/>
            <w:tcBorders>
              <w:top w:val="nil"/>
              <w:left w:val="nil"/>
              <w:bottom w:val="nil"/>
              <w:right w:val="nil"/>
            </w:tcBorders>
          </w:tcPr>
          <w:p w14:paraId="0DCB1ED9"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lastRenderedPageBreak/>
              <w:t xml:space="preserve">Contrato: </w:t>
            </w:r>
          </w:p>
        </w:tc>
        <w:tc>
          <w:tcPr>
            <w:tcW w:w="6840" w:type="dxa"/>
            <w:tcBorders>
              <w:top w:val="nil"/>
              <w:left w:val="nil"/>
              <w:bottom w:val="nil"/>
              <w:right w:val="nil"/>
            </w:tcBorders>
          </w:tcPr>
          <w:p w14:paraId="446B1C82"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8621D3" w:rsidRPr="007A4682" w14:paraId="4F45A556" w14:textId="77777777" w:rsidTr="00EC2D01">
        <w:trPr>
          <w:trHeight w:val="458"/>
        </w:trPr>
        <w:tc>
          <w:tcPr>
            <w:tcW w:w="1620" w:type="dxa"/>
            <w:tcBorders>
              <w:top w:val="nil"/>
              <w:left w:val="nil"/>
              <w:bottom w:val="nil"/>
              <w:right w:val="nil"/>
            </w:tcBorders>
          </w:tcPr>
          <w:p w14:paraId="74A6BE86"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Ley Aplicable:</w:t>
            </w:r>
          </w:p>
        </w:tc>
        <w:tc>
          <w:tcPr>
            <w:tcW w:w="6840" w:type="dxa"/>
            <w:tcBorders>
              <w:top w:val="nil"/>
              <w:left w:val="nil"/>
              <w:bottom w:val="nil"/>
              <w:right w:val="nil"/>
            </w:tcBorders>
          </w:tcPr>
          <w:p w14:paraId="3BE80647"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8621D3" w:rsidRPr="007A4682" w14:paraId="4A1BD4BB" w14:textId="77777777" w:rsidTr="00EC2D01">
        <w:trPr>
          <w:trHeight w:val="326"/>
        </w:trPr>
        <w:tc>
          <w:tcPr>
            <w:tcW w:w="1620" w:type="dxa"/>
            <w:tcBorders>
              <w:top w:val="nil"/>
              <w:left w:val="nil"/>
              <w:bottom w:val="nil"/>
              <w:right w:val="nil"/>
            </w:tcBorders>
          </w:tcPr>
          <w:p w14:paraId="3DE4C263"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0C022A42"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8621D3" w:rsidRPr="007A4682" w14:paraId="656F5E17" w14:textId="77777777" w:rsidTr="00EC2D01">
        <w:trPr>
          <w:trHeight w:val="540"/>
        </w:trPr>
        <w:tc>
          <w:tcPr>
            <w:tcW w:w="1620" w:type="dxa"/>
            <w:tcBorders>
              <w:top w:val="nil"/>
              <w:left w:val="nil"/>
              <w:bottom w:val="nil"/>
              <w:right w:val="nil"/>
            </w:tcBorders>
          </w:tcPr>
          <w:p w14:paraId="28BCF0F6" w14:textId="77777777" w:rsidR="008621D3" w:rsidRPr="007A4682" w:rsidRDefault="008621D3" w:rsidP="00EC2D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14:paraId="7374DDD6" w14:textId="77777777" w:rsidR="008621D3" w:rsidRPr="007A4682" w:rsidRDefault="008621D3" w:rsidP="00EC2D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7C79823A" w14:textId="77777777" w:rsidR="008621D3" w:rsidRPr="0060003E" w:rsidRDefault="008621D3" w:rsidP="008621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5C85DE29" w14:textId="77777777" w:rsidR="008621D3" w:rsidRPr="0060003E" w:rsidRDefault="008621D3" w:rsidP="008621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16A8A4BD" w14:textId="77777777" w:rsidR="008621D3" w:rsidRPr="0060003E" w:rsidRDefault="008621D3" w:rsidP="008621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5EC491F8" w14:textId="77777777" w:rsidR="008621D3" w:rsidRDefault="008621D3" w:rsidP="008621D3">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3620B07C" w14:textId="77777777" w:rsidR="008621D3" w:rsidRPr="00620207" w:rsidRDefault="008621D3" w:rsidP="008621D3">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1F1F5346" w14:textId="77777777" w:rsidR="008621D3" w:rsidRPr="0060003E" w:rsidRDefault="008621D3" w:rsidP="008621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FCA702F" w14:textId="77777777" w:rsidR="008621D3" w:rsidRPr="0060003E" w:rsidRDefault="008621D3" w:rsidP="008621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643E870D"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4DCFDE9B" w14:textId="77777777" w:rsidR="008621D3" w:rsidRPr="00D8019A" w:rsidRDefault="008621D3" w:rsidP="008621D3">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14:paraId="3A9BB4D4" w14:textId="77777777" w:rsidR="008621D3" w:rsidRPr="00D8019A" w:rsidRDefault="008621D3" w:rsidP="008621D3">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0274FEAA" w14:textId="77777777" w:rsidR="008621D3" w:rsidRPr="001A3190" w:rsidRDefault="008621D3" w:rsidP="008621D3">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5D5A6479" w14:textId="77777777" w:rsidR="008621D3" w:rsidRDefault="008621D3" w:rsidP="008621D3">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6FCD4FF2" w14:textId="77777777" w:rsidR="008621D3" w:rsidRPr="001A3190" w:rsidRDefault="008621D3" w:rsidP="008621D3">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3280ED87" w14:textId="77777777" w:rsidR="008621D3" w:rsidRPr="00D8019A" w:rsidRDefault="008621D3" w:rsidP="008621D3">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w:t>
      </w:r>
      <w:proofErr w:type="gramStart"/>
      <w:r w:rsidRPr="00D8019A">
        <w:rPr>
          <w:rFonts w:ascii="Arial" w:hAnsi="Arial" w:cs="Arial"/>
          <w:lang w:val="es-ES_tradnl"/>
        </w:rPr>
        <w:t xml:space="preserve">de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14:paraId="17251C34" w14:textId="77777777" w:rsidR="008621D3" w:rsidRDefault="008621D3" w:rsidP="008621D3">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05B7A74C" w14:textId="77777777" w:rsidR="008621D3" w:rsidRPr="00C823FC" w:rsidRDefault="008621D3" w:rsidP="008621D3">
      <w:pPr>
        <w:spacing w:before="120" w:after="120"/>
        <w:jc w:val="both"/>
        <w:rPr>
          <w:rFonts w:ascii="Arial" w:hAnsi="Arial" w:cs="Arial"/>
          <w:lang w:val="es-BO"/>
        </w:rPr>
      </w:pPr>
      <w:r w:rsidRPr="00C823FC">
        <w:rPr>
          <w:rFonts w:ascii="Arial" w:hAnsi="Arial" w:cs="Arial"/>
          <w:lang w:val="es-BO"/>
        </w:rPr>
        <w:lastRenderedPageBreak/>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7199CF1F" w14:textId="77777777" w:rsidR="008621D3" w:rsidRDefault="008621D3" w:rsidP="008621D3">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34ABC12A" w14:textId="77777777" w:rsidR="008621D3" w:rsidRPr="00F9097C" w:rsidRDefault="008621D3" w:rsidP="008621D3">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r>
        <w:rPr>
          <w:rFonts w:ascii="Arial" w:hAnsi="Arial" w:cs="Arial"/>
          <w:lang w:val="es-ES_tradnl"/>
        </w:rPr>
        <w:t xml:space="preserve"> y sus ajustes</w:t>
      </w:r>
      <w:r w:rsidRPr="00D8019A">
        <w:rPr>
          <w:rFonts w:ascii="Arial" w:hAnsi="Arial" w:cs="Arial"/>
          <w:lang w:val="es-ES_tradnl"/>
        </w:rPr>
        <w:t>.</w:t>
      </w:r>
    </w:p>
    <w:p w14:paraId="3C1E2720" w14:textId="77777777" w:rsidR="008621D3" w:rsidRPr="00F9097C" w:rsidRDefault="008621D3" w:rsidP="00CC4FA5">
      <w:pPr>
        <w:pStyle w:val="Prrafodelista"/>
        <w:numPr>
          <w:ilvl w:val="1"/>
          <w:numId w:val="69"/>
        </w:numPr>
        <w:spacing w:before="120" w:after="120"/>
        <w:contextualSpacing/>
        <w:jc w:val="both"/>
        <w:rPr>
          <w:rFonts w:ascii="Arial" w:hAnsi="Arial" w:cs="Arial"/>
          <w:lang w:val="es-ES_tradnl"/>
        </w:rPr>
      </w:pPr>
      <w:r>
        <w:rPr>
          <w:rFonts w:ascii="Arial" w:hAnsi="Arial" w:cs="Arial"/>
          <w:lang w:val="es-ES_tradnl"/>
        </w:rPr>
        <w:tab/>
        <w:t>Propuesta a</w:t>
      </w:r>
      <w:r w:rsidRPr="00D8019A">
        <w:rPr>
          <w:rFonts w:ascii="Arial" w:hAnsi="Arial" w:cs="Arial"/>
          <w:lang w:val="es-ES_tradnl"/>
        </w:rPr>
        <w:t>djudicada.</w:t>
      </w:r>
    </w:p>
    <w:p w14:paraId="6BCFB94F" w14:textId="77777777" w:rsidR="008621D3" w:rsidRDefault="008621D3" w:rsidP="008621D3">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14:paraId="1B04FEDE" w14:textId="77777777" w:rsidR="008621D3" w:rsidRPr="007525E6" w:rsidRDefault="008621D3" w:rsidP="008621D3">
      <w:pPr>
        <w:pStyle w:val="Prrafodelista"/>
        <w:spacing w:before="120" w:after="120"/>
        <w:ind w:left="567" w:hanging="567"/>
        <w:jc w:val="both"/>
        <w:rPr>
          <w:rFonts w:ascii="Arial" w:hAnsi="Arial" w:cs="Arial"/>
          <w:lang w:val="es-ES_tradnl"/>
        </w:rPr>
      </w:pPr>
      <w:r>
        <w:rPr>
          <w:rFonts w:ascii="Arial" w:hAnsi="Arial" w:cs="Arial"/>
          <w:lang w:val="es-ES_tradnl"/>
        </w:rPr>
        <w:t>6.4</w:t>
      </w:r>
      <w:r>
        <w:rPr>
          <w:rFonts w:ascii="Arial" w:hAnsi="Arial" w:cs="Arial"/>
          <w:lang w:val="es-ES_tradnl"/>
        </w:rPr>
        <w:tab/>
      </w:r>
      <w:proofErr w:type="spellStart"/>
      <w:r w:rsidRPr="007525E6">
        <w:rPr>
          <w:rFonts w:ascii="Arial" w:hAnsi="Arial" w:cs="Arial"/>
          <w:lang w:val="es-ES_tradnl"/>
        </w:rPr>
        <w:t>Polizas</w:t>
      </w:r>
      <w:proofErr w:type="spellEnd"/>
      <w:r w:rsidRPr="007525E6">
        <w:rPr>
          <w:rFonts w:ascii="Arial" w:hAnsi="Arial" w:cs="Arial"/>
          <w:lang w:val="es-ES_tradnl"/>
        </w:rPr>
        <w:t xml:space="preserve"> de Seguro.</w:t>
      </w:r>
    </w:p>
    <w:p w14:paraId="29B2452B" w14:textId="77777777" w:rsidR="008621D3" w:rsidRDefault="008621D3" w:rsidP="008621D3">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37145724" w14:textId="77777777" w:rsidR="008621D3" w:rsidRPr="00D8019A" w:rsidRDefault="008621D3" w:rsidP="008621D3">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Bs</w:t>
      </w:r>
      <w:proofErr w:type="gramStart"/>
      <w:r w:rsidRPr="00D8019A">
        <w:rPr>
          <w:rFonts w:ascii="Arial" w:hAnsi="Arial" w:cs="Arial"/>
        </w:rPr>
        <w:t xml:space="preserve">. </w:t>
      </w:r>
      <w:r>
        <w:rPr>
          <w:rFonts w:ascii="Arial" w:hAnsi="Arial" w:cs="Arial"/>
        </w:rPr>
        <w:t>…</w:t>
      </w:r>
      <w:proofErr w:type="gramEnd"/>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225FD5B9" w14:textId="77777777" w:rsidR="008621D3" w:rsidRPr="00D8019A" w:rsidRDefault="008621D3" w:rsidP="008621D3">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5196E549" w14:textId="77777777" w:rsidR="008621D3" w:rsidRPr="00D8019A" w:rsidRDefault="008621D3" w:rsidP="008621D3">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24E6FB83" w14:textId="77777777" w:rsidR="008621D3" w:rsidRDefault="008621D3" w:rsidP="008621D3">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14:paraId="4C4B89D6"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El pago se realizará de acuerdo al siguiente detalle:</w:t>
      </w:r>
    </w:p>
    <w:p w14:paraId="08F3A7E5" w14:textId="77777777" w:rsidR="008621D3" w:rsidRDefault="008621D3" w:rsidP="008621D3">
      <w:pPr>
        <w:autoSpaceDE w:val="0"/>
        <w:autoSpaceDN w:val="0"/>
        <w:adjustRightInd w:val="0"/>
        <w:spacing w:before="120" w:after="120"/>
        <w:jc w:val="both"/>
        <w:rPr>
          <w:rFonts w:ascii="Arial" w:hAnsi="Arial" w:cs="Arial"/>
        </w:rPr>
      </w:pPr>
      <w:r>
        <w:rPr>
          <w:rFonts w:ascii="Arial" w:hAnsi="Arial" w:cs="Arial"/>
        </w:rPr>
        <w:t>…………………….</w:t>
      </w:r>
    </w:p>
    <w:p w14:paraId="067CA4CE" w14:textId="77777777" w:rsidR="008621D3" w:rsidRPr="00620207" w:rsidRDefault="008621D3" w:rsidP="008621D3">
      <w:pPr>
        <w:autoSpaceDE w:val="0"/>
        <w:autoSpaceDN w:val="0"/>
        <w:adjustRightInd w:val="0"/>
        <w:spacing w:before="120" w:after="120"/>
        <w:jc w:val="both"/>
        <w:rPr>
          <w:rFonts w:ascii="Arial" w:hAnsi="Arial" w:cs="Arial"/>
        </w:rPr>
      </w:pPr>
      <w:r>
        <w:rPr>
          <w:rFonts w:ascii="Arial" w:hAnsi="Arial" w:cs="Arial"/>
        </w:rPr>
        <w:t>……………</w:t>
      </w:r>
    </w:p>
    <w:p w14:paraId="76CB378B" w14:textId="77777777" w:rsidR="008621D3" w:rsidRPr="00620207" w:rsidRDefault="008621D3" w:rsidP="008621D3">
      <w:pPr>
        <w:spacing w:before="120" w:after="120"/>
        <w:jc w:val="both"/>
        <w:rPr>
          <w:rFonts w:ascii="Arial" w:hAnsi="Arial" w:cs="Arial"/>
          <w:lang w:eastAsia="es-BO"/>
        </w:rPr>
      </w:pPr>
      <w:r w:rsidRPr="00620207">
        <w:rPr>
          <w:rFonts w:ascii="Arial" w:hAnsi="Arial" w:cs="Arial"/>
          <w:lang w:eastAsia="es-BO"/>
        </w:rPr>
        <w:t>El pago ser realizara vía SIGMA después de haberse emitido el informe de conformidad emitido</w:t>
      </w:r>
      <w:r>
        <w:rPr>
          <w:rFonts w:ascii="Arial" w:hAnsi="Arial" w:cs="Arial"/>
          <w:lang w:eastAsia="es-BO"/>
        </w:rPr>
        <w:t xml:space="preserve"> por la ENTIDAD. </w:t>
      </w:r>
    </w:p>
    <w:p w14:paraId="6D1EBEFD"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lang w:val="es-ES_tradnl"/>
        </w:rPr>
        <w:t>CONSULTOR</w:t>
      </w:r>
      <w:r w:rsidRPr="00620207">
        <w:rPr>
          <w:rFonts w:ascii="Arial" w:hAnsi="Arial" w:cs="Arial"/>
          <w:lang w:val="es-ES_tradnl"/>
        </w:rPr>
        <w:t xml:space="preserve"> presentará a la </w:t>
      </w:r>
      <w:r w:rsidRPr="00620207">
        <w:rPr>
          <w:rFonts w:ascii="Arial" w:hAnsi="Arial" w:cs="Arial"/>
          <w:b/>
          <w:bCs/>
          <w:lang w:val="es-ES_tradnl"/>
        </w:rPr>
        <w:t>CONTRAPARTE</w:t>
      </w:r>
      <w:r w:rsidRPr="00620207">
        <w:rPr>
          <w:rFonts w:ascii="Arial" w:hAnsi="Arial" w:cs="Arial"/>
          <w:lang w:val="es-ES_tradnl"/>
        </w:rPr>
        <w:t xml:space="preserve">, para su revisión en versión definitiva, el informe </w:t>
      </w:r>
      <w:r>
        <w:rPr>
          <w:rFonts w:ascii="Arial" w:hAnsi="Arial" w:cs="Arial"/>
          <w:lang w:val="es-ES_tradnl"/>
        </w:rPr>
        <w:t xml:space="preserve">correspondiente </w:t>
      </w:r>
      <w:r w:rsidRPr="00620207">
        <w:rPr>
          <w:rFonts w:ascii="Arial" w:hAnsi="Arial" w:cs="Arial"/>
          <w:lang w:val="es-ES_tradnl"/>
        </w:rPr>
        <w:t>y un certificado de pago debidamente llenado, con fecha y firmado por el GERENTE DE PROYECTO, que consignará todos los trabajos ejecutados a los precios establecidos, de acuerdo a los trabajos desarrollados.</w:t>
      </w:r>
    </w:p>
    <w:p w14:paraId="4F91D48A"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CONSULTOR</w:t>
      </w:r>
      <w:r w:rsidRPr="00620207">
        <w:rPr>
          <w:rFonts w:ascii="Arial" w:hAnsi="Arial" w:cs="Arial"/>
          <w:lang w:val="es-ES_tradnl"/>
        </w:rPr>
        <w:t>, en éste último caso, realizar las correcciones necesarias y volver a presentar el informe y certificado, con la nueva fecha.</w:t>
      </w:r>
    </w:p>
    <w:p w14:paraId="289389E0" w14:textId="77777777" w:rsidR="008621D3" w:rsidRPr="00620207" w:rsidRDefault="008621D3" w:rsidP="008621D3">
      <w:pPr>
        <w:pStyle w:val="Textoindependiente2"/>
        <w:spacing w:before="120" w:line="240" w:lineRule="auto"/>
        <w:jc w:val="both"/>
        <w:rPr>
          <w:rFonts w:ascii="Arial" w:hAnsi="Arial" w:cs="Arial"/>
          <w:lang w:val="es-ES"/>
        </w:rPr>
      </w:pPr>
      <w:r w:rsidRPr="00620207">
        <w:rPr>
          <w:rFonts w:ascii="Arial" w:hAnsi="Arial" w:cs="Arial"/>
          <w:lang w:val="es-ES"/>
        </w:rPr>
        <w:t xml:space="preserve">El informe </w:t>
      </w:r>
      <w:r>
        <w:rPr>
          <w:rFonts w:ascii="Arial" w:hAnsi="Arial" w:cs="Arial"/>
          <w:lang w:val="es-ES"/>
        </w:rPr>
        <w:t>correspondiente</w:t>
      </w:r>
      <w:r w:rsidRPr="00620207">
        <w:rPr>
          <w:rFonts w:ascii="Arial" w:hAnsi="Arial" w:cs="Arial"/>
          <w:lang w:val="es-ES"/>
        </w:rPr>
        <w:t xml:space="preserve"> y el certificado de pago, aprobado por la </w:t>
      </w:r>
      <w:r>
        <w:rPr>
          <w:rFonts w:ascii="Arial" w:hAnsi="Arial" w:cs="Arial"/>
          <w:lang w:val="es-ES"/>
        </w:rPr>
        <w:t>ENTIDAD</w:t>
      </w:r>
      <w:r w:rsidRPr="00620207">
        <w:rPr>
          <w:rFonts w:ascii="Arial" w:hAnsi="Arial" w:cs="Arial"/>
          <w:lang w:val="es-ES"/>
        </w:rPr>
        <w:t xml:space="preserve"> (con la fecha de aprobación), </w:t>
      </w:r>
      <w:proofErr w:type="gramStart"/>
      <w:r w:rsidRPr="00620207">
        <w:rPr>
          <w:rFonts w:ascii="Arial" w:hAnsi="Arial" w:cs="Arial"/>
          <w:lang w:val="es-ES"/>
        </w:rPr>
        <w:t>será</w:t>
      </w:r>
      <w:proofErr w:type="gramEnd"/>
      <w:r w:rsidRPr="00620207">
        <w:rPr>
          <w:rFonts w:ascii="Arial" w:hAnsi="Arial" w:cs="Arial"/>
          <w:lang w:val="es-ES"/>
        </w:rPr>
        <w:t xml:space="preserve"> remitido a la  dependencia que corresponda de la </w:t>
      </w:r>
      <w:r>
        <w:rPr>
          <w:rFonts w:ascii="Arial" w:hAnsi="Arial" w:cs="Arial"/>
          <w:b/>
          <w:lang w:val="es-ES"/>
        </w:rPr>
        <w:t>ENTIDAD</w:t>
      </w:r>
      <w:r w:rsidRPr="00620207">
        <w:rPr>
          <w:rFonts w:ascii="Arial" w:hAnsi="Arial" w:cs="Arial"/>
          <w:lang w:val="es-ES"/>
        </w:rPr>
        <w:t xml:space="preserve">, para el procesamiento del pago. </w:t>
      </w:r>
    </w:p>
    <w:p w14:paraId="3F1D24C0"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bCs/>
          <w:lang w:val="es-ES_tradnl"/>
        </w:rPr>
        <w:t>CONSULTOR</w:t>
      </w:r>
      <w:r w:rsidRPr="00620207">
        <w:rPr>
          <w:rFonts w:ascii="Arial" w:hAnsi="Arial" w:cs="Arial"/>
          <w:lang w:val="es-ES_tradnl"/>
        </w:rPr>
        <w:t xml:space="preserve"> recibirá el pago del monto certificado, menos las deducciones que correspondiesen.</w:t>
      </w:r>
    </w:p>
    <w:p w14:paraId="5C17B370"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 xml:space="preserve">. </w:t>
      </w:r>
      <w:r w:rsidRPr="00617F27">
        <w:rPr>
          <w:rFonts w:ascii="Arial" w:hAnsi="Arial" w:cs="Arial"/>
          <w:i/>
          <w:lang w:val="es-ES_tradnl"/>
        </w:rPr>
        <w:t xml:space="preserve">(Se ajustara de acuerdo a los </w:t>
      </w:r>
      <w:proofErr w:type="spellStart"/>
      <w:r w:rsidRPr="00617F27">
        <w:rPr>
          <w:rFonts w:ascii="Arial" w:hAnsi="Arial" w:cs="Arial"/>
          <w:i/>
          <w:lang w:val="es-ES_tradnl"/>
        </w:rPr>
        <w:t>Terminos</w:t>
      </w:r>
      <w:proofErr w:type="spellEnd"/>
      <w:r w:rsidRPr="00617F27">
        <w:rPr>
          <w:rFonts w:ascii="Arial" w:hAnsi="Arial" w:cs="Arial"/>
          <w:i/>
          <w:lang w:val="es-ES_tradnl"/>
        </w:rPr>
        <w:t xml:space="preserve"> de Referencia)</w:t>
      </w:r>
    </w:p>
    <w:p w14:paraId="144BB9CA" w14:textId="77777777" w:rsidR="008621D3" w:rsidRPr="00E408D6" w:rsidRDefault="008621D3" w:rsidP="008621D3">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lastRenderedPageBreak/>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w:t>
      </w:r>
      <w:proofErr w:type="gramStart"/>
      <w:r w:rsidRPr="00D8019A">
        <w:rPr>
          <w:rFonts w:ascii="Arial" w:hAnsi="Arial" w:cs="Arial"/>
          <w:lang w:val="es-ES_tradnl"/>
        </w:rPr>
        <w:t xml:space="preserve">en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14:paraId="382335A7" w14:textId="77777777" w:rsidR="008621D3" w:rsidRPr="00E408D6" w:rsidRDefault="008621D3" w:rsidP="008621D3">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 xml:space="preserve">dentro de </w:t>
      </w:r>
      <w:proofErr w:type="gramStart"/>
      <w:r w:rsidRPr="00E408D6">
        <w:rPr>
          <w:rFonts w:ascii="Arial" w:hAnsi="Arial" w:cs="Arial"/>
          <w:lang w:val="es-ES_tradnl"/>
        </w:rPr>
        <w:t>los …</w:t>
      </w:r>
      <w:proofErr w:type="gramEnd"/>
      <w:r w:rsidRPr="00E408D6">
        <w:rPr>
          <w:rFonts w:ascii="Arial" w:hAnsi="Arial" w:cs="Arial"/>
          <w:lang w:val="es-ES_tradnl"/>
        </w:rPr>
        <w:t xml:space="preserve">  (….)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14:paraId="39CE1525" w14:textId="77777777" w:rsidR="008621D3" w:rsidRPr="00E408D6" w:rsidRDefault="008621D3" w:rsidP="008621D3">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320DFF3D" w14:textId="77777777" w:rsidR="008621D3" w:rsidRPr="00E408D6" w:rsidRDefault="008621D3" w:rsidP="008621D3">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5E0595FC" w14:textId="77777777" w:rsidR="008621D3" w:rsidRPr="00620207" w:rsidRDefault="008621D3" w:rsidP="008621D3">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14:paraId="1757C1B0" w14:textId="77777777" w:rsidR="008621D3" w:rsidRDefault="008621D3" w:rsidP="008621D3">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1CAE27F3" w14:textId="77777777" w:rsidR="008621D3" w:rsidRPr="00620207" w:rsidRDefault="008621D3" w:rsidP="008621D3">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603F52CB" w14:textId="77777777" w:rsidR="008621D3" w:rsidRPr="00620207" w:rsidRDefault="008621D3" w:rsidP="008621D3">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78581474"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661596C1" w14:textId="77777777" w:rsidR="008621D3" w:rsidRPr="00620207" w:rsidRDefault="008621D3" w:rsidP="008621D3">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65456A9D"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3317F695" w14:textId="77777777" w:rsidR="008621D3" w:rsidRPr="00620207" w:rsidRDefault="008621D3" w:rsidP="00CC4FA5">
      <w:pPr>
        <w:numPr>
          <w:ilvl w:val="0"/>
          <w:numId w:val="53"/>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395B7B09" w14:textId="77777777" w:rsidR="008621D3" w:rsidRPr="00620207" w:rsidRDefault="008621D3" w:rsidP="00CC4FA5">
      <w:pPr>
        <w:numPr>
          <w:ilvl w:val="0"/>
          <w:numId w:val="53"/>
        </w:numPr>
        <w:spacing w:before="120" w:after="120"/>
        <w:jc w:val="both"/>
        <w:rPr>
          <w:rFonts w:ascii="Arial" w:hAnsi="Arial" w:cs="Arial"/>
          <w:lang w:val="es-ES_tradnl"/>
        </w:rPr>
      </w:pPr>
      <w:r w:rsidRPr="00620207">
        <w:rPr>
          <w:rFonts w:ascii="Arial" w:hAnsi="Arial" w:cs="Arial"/>
          <w:lang w:val="es-ES_tradnl"/>
        </w:rPr>
        <w:t>Reposición de daños, si hubieren.</w:t>
      </w:r>
    </w:p>
    <w:p w14:paraId="058BD7FF" w14:textId="77777777" w:rsidR="008621D3" w:rsidRPr="00620207" w:rsidRDefault="008621D3" w:rsidP="00CC4FA5">
      <w:pPr>
        <w:numPr>
          <w:ilvl w:val="0"/>
          <w:numId w:val="53"/>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60EA0F4D" w14:textId="77777777" w:rsidR="008621D3" w:rsidRPr="00620207" w:rsidRDefault="008621D3" w:rsidP="00CC4FA5">
      <w:pPr>
        <w:numPr>
          <w:ilvl w:val="0"/>
          <w:numId w:val="53"/>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0E59E99F" w14:textId="77777777" w:rsidR="008621D3" w:rsidRPr="00620207" w:rsidRDefault="008621D3" w:rsidP="00CC4FA5">
      <w:pPr>
        <w:numPr>
          <w:ilvl w:val="0"/>
          <w:numId w:val="53"/>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2A643AC6"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w:t>
      </w:r>
      <w:proofErr w:type="gramStart"/>
      <w:r>
        <w:rPr>
          <w:rFonts w:ascii="Arial" w:hAnsi="Arial" w:cs="Arial"/>
          <w:lang w:val="es-ES_tradnl"/>
        </w:rPr>
        <w:t>de …</w:t>
      </w:r>
      <w:proofErr w:type="gramEnd"/>
      <w:r>
        <w:rPr>
          <w:rFonts w:ascii="Arial" w:hAnsi="Arial" w:cs="Arial"/>
          <w:lang w:val="es-ES_tradnl"/>
        </w:rPr>
        <w:t xml:space="preserve"> (….) días hábiles. </w:t>
      </w:r>
    </w:p>
    <w:p w14:paraId="622F98BE"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5703908E" w14:textId="77777777" w:rsidR="008621D3" w:rsidRDefault="008621D3" w:rsidP="008621D3">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3ECD8821" w14:textId="77777777" w:rsidR="008621D3" w:rsidRDefault="008621D3" w:rsidP="008621D3">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w:t>
      </w:r>
      <w:r w:rsidRPr="000F6048">
        <w:rPr>
          <w:rFonts w:ascii="Arial" w:hAnsi="Arial" w:cs="Arial"/>
          <w:lang w:val="es-BO" w:eastAsia="x-none"/>
        </w:rPr>
        <w:lastRenderedPageBreak/>
        <w:t>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6DEC2D15"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188A6954"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10F7882C" w14:textId="77777777" w:rsidR="008621D3" w:rsidRPr="00620207" w:rsidRDefault="008621D3" w:rsidP="008621D3">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032FAC7F" w14:textId="77777777" w:rsidR="008621D3" w:rsidRDefault="008621D3" w:rsidP="008621D3">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56F93391"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caso contrario </w:t>
      </w:r>
      <w:r>
        <w:rPr>
          <w:rFonts w:ascii="Arial" w:hAnsi="Arial" w:cs="Arial"/>
          <w:lang w:val="es-ES_tradnl"/>
        </w:rPr>
        <w:t>y previa notificación por escrito por parte de la Entidad,</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14:paraId="313C1AB2" w14:textId="77777777" w:rsidR="008621D3" w:rsidRPr="00620207" w:rsidRDefault="008621D3" w:rsidP="00CC4FA5">
      <w:pPr>
        <w:numPr>
          <w:ilvl w:val="0"/>
          <w:numId w:val="56"/>
        </w:numPr>
        <w:spacing w:before="120" w:after="120"/>
        <w:jc w:val="both"/>
        <w:rPr>
          <w:rFonts w:ascii="Arial" w:hAnsi="Arial" w:cs="Arial"/>
        </w:rPr>
      </w:pPr>
      <w:r>
        <w:rPr>
          <w:rFonts w:ascii="Arial" w:hAnsi="Arial" w:cs="Arial"/>
        </w:rPr>
        <w:t>…..</w:t>
      </w:r>
    </w:p>
    <w:p w14:paraId="69D8E10C" w14:textId="77777777" w:rsidR="008621D3" w:rsidRPr="00620207" w:rsidRDefault="008621D3" w:rsidP="008621D3">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403E8704" w14:textId="77777777" w:rsidR="008621D3" w:rsidRPr="00620207" w:rsidRDefault="008621D3" w:rsidP="008621D3">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(15%)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39CE6F62" w14:textId="77777777" w:rsidR="008621D3" w:rsidRPr="00620207" w:rsidRDefault="008621D3" w:rsidP="008621D3">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3F93CEA7" w14:textId="77777777" w:rsidR="008621D3" w:rsidRDefault="008621D3" w:rsidP="008621D3">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246BC485" w14:textId="77777777" w:rsidR="008621D3" w:rsidRPr="00620207" w:rsidRDefault="008621D3" w:rsidP="008621D3">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w:t>
      </w:r>
      <w:proofErr w:type="gramStart"/>
      <w:r w:rsidRPr="00620207">
        <w:rPr>
          <w:rFonts w:ascii="Arial" w:hAnsi="Arial" w:cs="Arial"/>
          <w:bCs/>
        </w:rPr>
        <w:t xml:space="preserve">la </w:t>
      </w:r>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555EF2B7" w14:textId="77777777" w:rsidR="008621D3" w:rsidRDefault="008621D3" w:rsidP="008621D3">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36922C80" w14:textId="77777777" w:rsidR="008621D3" w:rsidRPr="003941C2" w:rsidRDefault="008621D3" w:rsidP="00CC4FA5">
      <w:pPr>
        <w:pStyle w:val="Prrafodelista"/>
        <w:widowControl w:val="0"/>
        <w:numPr>
          <w:ilvl w:val="1"/>
          <w:numId w:val="61"/>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8621D3" w:rsidRPr="00E829EF" w14:paraId="202A42DD" w14:textId="77777777" w:rsidTr="00EC2D01">
        <w:tc>
          <w:tcPr>
            <w:tcW w:w="4536" w:type="dxa"/>
            <w:tcBorders>
              <w:top w:val="single" w:sz="4" w:space="0" w:color="auto"/>
              <w:left w:val="single" w:sz="4" w:space="0" w:color="auto"/>
              <w:bottom w:val="single" w:sz="4" w:space="0" w:color="auto"/>
              <w:right w:val="single" w:sz="4" w:space="0" w:color="auto"/>
            </w:tcBorders>
          </w:tcPr>
          <w:p w14:paraId="20C1F20F" w14:textId="77777777" w:rsidR="008621D3" w:rsidRPr="00E829EF" w:rsidRDefault="008621D3" w:rsidP="00EC2D01">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4B6FEED5" w14:textId="77777777" w:rsidR="008621D3" w:rsidRPr="00E829EF" w:rsidRDefault="008621D3" w:rsidP="00EC2D01">
            <w:pPr>
              <w:widowControl w:val="0"/>
              <w:jc w:val="center"/>
              <w:rPr>
                <w:rFonts w:ascii="Arial" w:hAnsi="Arial" w:cs="Arial"/>
                <w:b/>
                <w:bCs/>
                <w:lang w:val="es-BO"/>
              </w:rPr>
            </w:pPr>
            <w:r>
              <w:rPr>
                <w:rFonts w:ascii="Arial" w:hAnsi="Arial" w:cs="Arial"/>
                <w:b/>
                <w:bCs/>
                <w:lang w:val="es-BO"/>
              </w:rPr>
              <w:t>CONSULTOR</w:t>
            </w:r>
          </w:p>
        </w:tc>
      </w:tr>
      <w:tr w:rsidR="008621D3" w:rsidRPr="00E829EF" w14:paraId="18094FA7" w14:textId="77777777" w:rsidTr="00EC2D01">
        <w:trPr>
          <w:trHeight w:val="1634"/>
        </w:trPr>
        <w:tc>
          <w:tcPr>
            <w:tcW w:w="4536" w:type="dxa"/>
            <w:tcBorders>
              <w:top w:val="single" w:sz="4" w:space="0" w:color="auto"/>
              <w:left w:val="single" w:sz="4" w:space="0" w:color="auto"/>
              <w:bottom w:val="single" w:sz="4" w:space="0" w:color="auto"/>
              <w:right w:val="single" w:sz="4" w:space="0" w:color="auto"/>
            </w:tcBorders>
          </w:tcPr>
          <w:p w14:paraId="1053D7D4" w14:textId="77777777" w:rsidR="008621D3" w:rsidRPr="00E829EF" w:rsidRDefault="008621D3" w:rsidP="00EC2D01">
            <w:pPr>
              <w:widowControl w:val="0"/>
              <w:jc w:val="both"/>
              <w:rPr>
                <w:rFonts w:ascii="Arial" w:hAnsi="Arial" w:cs="Arial"/>
              </w:rPr>
            </w:pPr>
            <w:r w:rsidRPr="00E829EF">
              <w:rPr>
                <w:rFonts w:ascii="Arial" w:hAnsi="Arial" w:cs="Arial"/>
                <w:b/>
                <w:bCs/>
              </w:rPr>
              <w:t xml:space="preserve">Domicilio: </w:t>
            </w:r>
          </w:p>
          <w:p w14:paraId="7B8B94B0" w14:textId="77777777" w:rsidR="008621D3" w:rsidRPr="00E829EF" w:rsidRDefault="008621D3" w:rsidP="00EC2D01">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14:paraId="34D41861" w14:textId="77777777" w:rsidR="008621D3" w:rsidRPr="00E829EF" w:rsidRDefault="008621D3" w:rsidP="00EC2D01">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14:paraId="47B7FF34" w14:textId="77777777" w:rsidR="008621D3" w:rsidRPr="00E829EF" w:rsidRDefault="008621D3" w:rsidP="00EC2D01">
            <w:pPr>
              <w:widowControl w:val="0"/>
              <w:rPr>
                <w:rFonts w:ascii="Arial" w:hAnsi="Arial" w:cs="Arial"/>
                <w:lang w:val="pt-BR"/>
              </w:rPr>
            </w:pPr>
            <w:r w:rsidRPr="00E829EF">
              <w:rPr>
                <w:rFonts w:ascii="Arial" w:hAnsi="Arial" w:cs="Arial"/>
                <w:b/>
                <w:bCs/>
                <w:lang w:val="pt-BR"/>
              </w:rPr>
              <w:t xml:space="preserve">E-mail: </w:t>
            </w:r>
          </w:p>
          <w:p w14:paraId="78C6500B" w14:textId="77777777" w:rsidR="008621D3" w:rsidRPr="00E829EF" w:rsidRDefault="008621D3" w:rsidP="00EC2D01">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6AF9B43F" w14:textId="77777777" w:rsidR="008621D3" w:rsidRPr="00E829EF" w:rsidRDefault="008621D3" w:rsidP="00EC2D01">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0884D7A4" w14:textId="77777777" w:rsidR="008621D3" w:rsidRPr="00620207" w:rsidRDefault="008621D3" w:rsidP="00EC2D01">
            <w:pPr>
              <w:spacing w:before="120" w:after="120"/>
              <w:jc w:val="both"/>
              <w:rPr>
                <w:rFonts w:ascii="Arial" w:hAnsi="Arial" w:cs="Arial"/>
                <w:lang w:val="es-ES_tradnl"/>
              </w:rPr>
            </w:pPr>
            <w:r w:rsidRPr="00E829EF">
              <w:rPr>
                <w:rFonts w:ascii="Arial" w:hAnsi="Arial" w:cs="Arial"/>
                <w:b/>
                <w:bCs/>
                <w:lang w:val="pt-BR"/>
              </w:rPr>
              <w:t xml:space="preserve">Domicilio: </w:t>
            </w:r>
            <w:r>
              <w:rPr>
                <w:rFonts w:ascii="Arial" w:hAnsi="Arial" w:cs="Arial"/>
                <w:lang w:val="es-ES_tradnl"/>
              </w:rPr>
              <w:t>..................</w:t>
            </w:r>
            <w:r w:rsidRPr="00620207">
              <w:rPr>
                <w:rFonts w:ascii="Arial" w:hAnsi="Arial" w:cs="Arial"/>
                <w:lang w:val="es-ES_tradnl"/>
              </w:rPr>
              <w:t xml:space="preserve"> </w:t>
            </w:r>
          </w:p>
          <w:p w14:paraId="6B5160B4" w14:textId="77777777" w:rsidR="008621D3" w:rsidRPr="00E829EF" w:rsidRDefault="008621D3" w:rsidP="00EC2D01">
            <w:pPr>
              <w:widowControl w:val="0"/>
              <w:jc w:val="both"/>
              <w:rPr>
                <w:rFonts w:ascii="Arial" w:hAnsi="Arial" w:cs="Arial"/>
                <w:lang w:val="pt-BR"/>
              </w:rPr>
            </w:pPr>
            <w:r w:rsidRPr="00E829EF">
              <w:rPr>
                <w:rFonts w:ascii="Arial" w:hAnsi="Arial" w:cs="Arial"/>
                <w:b/>
                <w:bCs/>
                <w:lang w:val="pt-BR"/>
              </w:rPr>
              <w:t xml:space="preserve">Telef.: </w:t>
            </w:r>
            <w:r w:rsidRPr="003941C2">
              <w:rPr>
                <w:rFonts w:ascii="Arial" w:hAnsi="Arial" w:cs="Arial"/>
                <w:lang w:val="es-BO"/>
              </w:rPr>
              <w:t xml:space="preserve"> </w:t>
            </w:r>
          </w:p>
          <w:p w14:paraId="2BF7C716" w14:textId="77777777" w:rsidR="008621D3" w:rsidRPr="00E829EF" w:rsidRDefault="008621D3" w:rsidP="00EC2D01">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14:paraId="5B9D6DD5" w14:textId="77777777" w:rsidR="008621D3" w:rsidRPr="00E829EF" w:rsidRDefault="008621D3" w:rsidP="00EC2D01">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418B7239" w14:textId="77777777" w:rsidR="008621D3" w:rsidRPr="003941C2" w:rsidRDefault="008621D3" w:rsidP="00EC2D01">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proofErr w:type="gramStart"/>
            <w:r w:rsidRPr="00E829EF">
              <w:rPr>
                <w:rFonts w:ascii="Arial" w:hAnsi="Arial" w:cs="Arial"/>
                <w:b/>
                <w:bCs/>
                <w:lang w:val="pt-BR"/>
              </w:rPr>
              <w:t>Attn</w:t>
            </w:r>
            <w:proofErr w:type="spellEnd"/>
            <w:r w:rsidRPr="00E829EF">
              <w:rPr>
                <w:rFonts w:ascii="Arial" w:hAnsi="Arial" w:cs="Arial"/>
                <w:b/>
                <w:bCs/>
                <w:lang w:val="pt-BR"/>
              </w:rPr>
              <w:t>.:</w:t>
            </w:r>
            <w:proofErr w:type="gramEnd"/>
            <w:r w:rsidRPr="00E829EF">
              <w:rPr>
                <w:rFonts w:ascii="Arial" w:hAnsi="Arial" w:cs="Arial"/>
                <w:b/>
                <w:bCs/>
                <w:lang w:val="pt-BR"/>
              </w:rPr>
              <w:t xml:space="preserve"> </w:t>
            </w:r>
            <w:r w:rsidRPr="003941C2">
              <w:rPr>
                <w:rFonts w:ascii="Arial" w:hAnsi="Arial" w:cs="Arial"/>
                <w:lang w:val="es-BO"/>
              </w:rPr>
              <w:t xml:space="preserve"> </w:t>
            </w:r>
          </w:p>
          <w:p w14:paraId="1DA9D97D" w14:textId="77777777" w:rsidR="008621D3" w:rsidRPr="00E829EF" w:rsidRDefault="008621D3" w:rsidP="00EC2D01">
            <w:pPr>
              <w:widowControl w:val="0"/>
              <w:tabs>
                <w:tab w:val="left" w:pos="360"/>
                <w:tab w:val="left" w:pos="720"/>
                <w:tab w:val="left" w:pos="1080"/>
                <w:tab w:val="left" w:pos="1440"/>
                <w:tab w:val="left" w:pos="1800"/>
              </w:tabs>
              <w:spacing w:line="240" w:lineRule="atLeast"/>
              <w:rPr>
                <w:rFonts w:ascii="Arial" w:hAnsi="Arial" w:cs="Arial"/>
                <w:b/>
                <w:bCs/>
                <w:caps/>
                <w:lang w:val="pt-BR"/>
              </w:rPr>
            </w:pPr>
            <w:r>
              <w:rPr>
                <w:rFonts w:ascii="Arial" w:hAnsi="Arial" w:cs="Arial"/>
                <w:lang w:val="es-ES_tradnl"/>
              </w:rPr>
              <w:t>...........</w:t>
            </w:r>
            <w:r w:rsidRPr="00620207">
              <w:rPr>
                <w:rFonts w:ascii="Arial" w:hAnsi="Arial" w:cs="Arial"/>
                <w:lang w:val="es-ES_tradnl"/>
              </w:rPr>
              <w:t xml:space="preserve"> – Bolivia</w:t>
            </w:r>
            <w:r>
              <w:rPr>
                <w:rFonts w:ascii="Arial" w:hAnsi="Arial" w:cs="Arial"/>
                <w:lang w:val="es-ES_tradnl"/>
              </w:rPr>
              <w:t xml:space="preserve"> </w:t>
            </w:r>
          </w:p>
        </w:tc>
      </w:tr>
    </w:tbl>
    <w:p w14:paraId="384178D5" w14:textId="77777777" w:rsidR="008621D3" w:rsidRPr="00E829EF" w:rsidRDefault="008621D3" w:rsidP="008621D3">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42C561F0" w14:textId="77777777" w:rsidR="008621D3" w:rsidRPr="00E829EF" w:rsidRDefault="008621D3" w:rsidP="008621D3">
      <w:pPr>
        <w:widowControl w:val="0"/>
        <w:tabs>
          <w:tab w:val="num" w:pos="567"/>
        </w:tabs>
        <w:spacing w:before="120" w:after="120"/>
        <w:ind w:left="567" w:hanging="567"/>
        <w:jc w:val="both"/>
        <w:rPr>
          <w:rFonts w:ascii="Arial" w:hAnsi="Arial" w:cs="Arial"/>
        </w:rPr>
      </w:pPr>
      <w:r>
        <w:rPr>
          <w:rFonts w:ascii="Arial" w:hAnsi="Arial" w:cs="Arial"/>
        </w:rPr>
        <w:lastRenderedPageBreak/>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294B16DF" w14:textId="77777777" w:rsidR="008621D3" w:rsidRPr="00620207" w:rsidRDefault="008621D3" w:rsidP="008621D3">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40B924F4" w14:textId="77777777" w:rsidR="008621D3" w:rsidRPr="00052B0A" w:rsidRDefault="008621D3" w:rsidP="008621D3">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19CB8A79" w14:textId="77777777" w:rsidR="008621D3" w:rsidRDefault="008621D3" w:rsidP="00CC4FA5">
      <w:pPr>
        <w:pStyle w:val="Prrafodelista"/>
        <w:numPr>
          <w:ilvl w:val="0"/>
          <w:numId w:val="58"/>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308BF1AA" w14:textId="77777777" w:rsidR="008621D3" w:rsidRDefault="008621D3" w:rsidP="008621D3">
      <w:pPr>
        <w:pStyle w:val="Prrafodelista"/>
        <w:overflowPunct w:val="0"/>
        <w:autoSpaceDE w:val="0"/>
        <w:autoSpaceDN w:val="0"/>
        <w:adjustRightInd w:val="0"/>
        <w:spacing w:before="120" w:after="120"/>
        <w:ind w:left="567"/>
        <w:jc w:val="both"/>
        <w:rPr>
          <w:rFonts w:ascii="Arial" w:hAnsi="Arial" w:cs="Arial"/>
          <w:lang w:val="es-ES_tradnl"/>
        </w:rPr>
      </w:pPr>
    </w:p>
    <w:p w14:paraId="03C2D8F5" w14:textId="77777777" w:rsidR="008621D3" w:rsidRPr="00E420AF" w:rsidRDefault="008621D3" w:rsidP="00CC4FA5">
      <w:pPr>
        <w:pStyle w:val="Prrafodelista"/>
        <w:widowControl w:val="0"/>
        <w:numPr>
          <w:ilvl w:val="0"/>
          <w:numId w:val="58"/>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6509EC71" w14:textId="77777777" w:rsidR="008621D3" w:rsidRPr="00F10241" w:rsidRDefault="008621D3" w:rsidP="008621D3">
      <w:pPr>
        <w:pStyle w:val="Prrafodelista"/>
        <w:widowControl w:val="0"/>
        <w:spacing w:before="120" w:after="120"/>
        <w:ind w:left="567"/>
        <w:jc w:val="both"/>
        <w:rPr>
          <w:rFonts w:ascii="Arial" w:hAnsi="Arial" w:cs="Arial"/>
          <w:b/>
          <w:bCs/>
        </w:rPr>
      </w:pPr>
    </w:p>
    <w:p w14:paraId="48C0A928" w14:textId="77777777" w:rsidR="008621D3" w:rsidRPr="00F10241" w:rsidRDefault="008621D3" w:rsidP="00CC4FA5">
      <w:pPr>
        <w:pStyle w:val="Prrafodelista"/>
        <w:numPr>
          <w:ilvl w:val="0"/>
          <w:numId w:val="58"/>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222631E9" w14:textId="77777777" w:rsidR="008621D3" w:rsidRPr="00F10241" w:rsidRDefault="008621D3" w:rsidP="008621D3">
      <w:pPr>
        <w:pStyle w:val="Prrafodelista"/>
        <w:rPr>
          <w:rFonts w:ascii="Arial" w:hAnsi="Arial" w:cs="Arial"/>
          <w:b/>
        </w:rPr>
      </w:pPr>
    </w:p>
    <w:p w14:paraId="2E556AF9" w14:textId="77777777" w:rsidR="008621D3" w:rsidRDefault="008621D3" w:rsidP="00CC4FA5">
      <w:pPr>
        <w:pStyle w:val="Prrafodelista"/>
        <w:numPr>
          <w:ilvl w:val="0"/>
          <w:numId w:val="58"/>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1DF59632" w14:textId="77777777" w:rsidR="008621D3" w:rsidRPr="00202CEC" w:rsidRDefault="008621D3" w:rsidP="008621D3">
      <w:pPr>
        <w:pStyle w:val="Prrafodelista"/>
        <w:rPr>
          <w:rFonts w:ascii="Arial" w:hAnsi="Arial" w:cs="Arial"/>
          <w:lang w:val="es-ES_tradnl"/>
        </w:rPr>
      </w:pPr>
    </w:p>
    <w:p w14:paraId="718FB76E" w14:textId="77777777" w:rsidR="008621D3" w:rsidRPr="00F10241" w:rsidRDefault="008621D3" w:rsidP="00CC4FA5">
      <w:pPr>
        <w:pStyle w:val="Prrafodelista"/>
        <w:widowControl w:val="0"/>
        <w:numPr>
          <w:ilvl w:val="0"/>
          <w:numId w:val="58"/>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317CEACD" w14:textId="77777777" w:rsidR="008621D3" w:rsidRPr="00932C55" w:rsidRDefault="008621D3" w:rsidP="00CC4FA5">
      <w:pPr>
        <w:widowControl w:val="0"/>
        <w:numPr>
          <w:ilvl w:val="0"/>
          <w:numId w:val="59"/>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20488D6C" w14:textId="77777777" w:rsidR="008621D3" w:rsidRPr="00932C55" w:rsidRDefault="008621D3" w:rsidP="00CC4FA5">
      <w:pPr>
        <w:widowControl w:val="0"/>
        <w:numPr>
          <w:ilvl w:val="0"/>
          <w:numId w:val="59"/>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1A661EA3" w14:textId="77777777" w:rsidR="008621D3" w:rsidRPr="00932C55" w:rsidRDefault="008621D3" w:rsidP="00CC4FA5">
      <w:pPr>
        <w:widowControl w:val="0"/>
        <w:numPr>
          <w:ilvl w:val="0"/>
          <w:numId w:val="59"/>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5AB201BE" w14:textId="77777777" w:rsidR="008621D3" w:rsidRPr="00932C55" w:rsidRDefault="008621D3" w:rsidP="00CC4FA5">
      <w:pPr>
        <w:widowControl w:val="0"/>
        <w:numPr>
          <w:ilvl w:val="0"/>
          <w:numId w:val="59"/>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79F9CE81"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7F742E0F" w14:textId="77777777" w:rsidR="008621D3" w:rsidRPr="00F10241" w:rsidRDefault="008621D3" w:rsidP="008621D3">
      <w:pPr>
        <w:pStyle w:val="Prrafodelista"/>
        <w:widowControl w:val="0"/>
        <w:spacing w:before="120" w:after="120"/>
        <w:ind w:left="567"/>
        <w:jc w:val="both"/>
        <w:rPr>
          <w:rFonts w:ascii="Arial" w:hAnsi="Arial" w:cs="Arial"/>
          <w:lang w:val="es-BO"/>
        </w:rPr>
      </w:pPr>
    </w:p>
    <w:p w14:paraId="2717F7C0"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lang w:val="es-ES_tradnl"/>
        </w:rPr>
      </w:pPr>
      <w:r w:rsidRPr="00F10241">
        <w:rPr>
          <w:rFonts w:ascii="Arial" w:hAnsi="Arial" w:cs="Arial"/>
          <w:lang w:val="es-ES_tradnl"/>
        </w:rPr>
        <w:lastRenderedPageBreak/>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5D8855CB" w14:textId="77777777" w:rsidR="008621D3" w:rsidRPr="00F10241" w:rsidRDefault="008621D3" w:rsidP="008621D3">
      <w:pPr>
        <w:pStyle w:val="Prrafodelista"/>
        <w:rPr>
          <w:rFonts w:ascii="Arial" w:hAnsi="Arial" w:cs="Arial"/>
          <w:lang w:val="es-ES_tradnl"/>
        </w:rPr>
      </w:pPr>
    </w:p>
    <w:p w14:paraId="52502CCE"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68D3AF6E" w14:textId="77777777" w:rsidR="008621D3" w:rsidRPr="00F10241" w:rsidRDefault="008621D3" w:rsidP="008621D3">
      <w:pPr>
        <w:pStyle w:val="Prrafodelista"/>
        <w:rPr>
          <w:rFonts w:ascii="Arial" w:hAnsi="Arial" w:cs="Arial"/>
          <w:bCs/>
          <w:lang w:val="es-ES_tradnl"/>
        </w:rPr>
      </w:pPr>
    </w:p>
    <w:p w14:paraId="1BFDEB93" w14:textId="77777777" w:rsidR="008621D3" w:rsidRDefault="008621D3" w:rsidP="00CC4FA5">
      <w:pPr>
        <w:pStyle w:val="Prrafodelista"/>
        <w:numPr>
          <w:ilvl w:val="0"/>
          <w:numId w:val="58"/>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77432D5B" w14:textId="77777777" w:rsidR="008621D3" w:rsidRPr="00F10241" w:rsidRDefault="008621D3" w:rsidP="008621D3">
      <w:pPr>
        <w:pStyle w:val="Prrafodelista"/>
        <w:rPr>
          <w:rFonts w:ascii="Arial" w:hAnsi="Arial" w:cs="Arial"/>
          <w:bCs/>
          <w:lang w:val="es-ES_tradnl"/>
        </w:rPr>
      </w:pPr>
    </w:p>
    <w:p w14:paraId="672FFCC9" w14:textId="77777777" w:rsidR="008621D3" w:rsidRDefault="008621D3" w:rsidP="00CC4FA5">
      <w:pPr>
        <w:pStyle w:val="Prrafodelista"/>
        <w:numPr>
          <w:ilvl w:val="0"/>
          <w:numId w:val="58"/>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37018742" w14:textId="77777777" w:rsidR="008621D3" w:rsidRPr="00F10241" w:rsidRDefault="008621D3" w:rsidP="008621D3">
      <w:pPr>
        <w:pStyle w:val="Prrafodelista"/>
        <w:rPr>
          <w:rFonts w:ascii="Arial" w:hAnsi="Arial" w:cs="Arial"/>
        </w:rPr>
      </w:pPr>
    </w:p>
    <w:p w14:paraId="50AEB974"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5A0D861C" w14:textId="77777777" w:rsidR="008621D3" w:rsidRPr="00202CEC" w:rsidRDefault="008621D3" w:rsidP="008621D3">
      <w:pPr>
        <w:pStyle w:val="Prrafodelista"/>
        <w:rPr>
          <w:rFonts w:ascii="Arial" w:hAnsi="Arial" w:cs="Arial"/>
        </w:rPr>
      </w:pPr>
    </w:p>
    <w:p w14:paraId="53DEBA62"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22A1361E" w14:textId="77777777" w:rsidR="008621D3" w:rsidRPr="00202CEC" w:rsidRDefault="008621D3" w:rsidP="008621D3">
      <w:pPr>
        <w:pStyle w:val="Prrafodelista"/>
        <w:rPr>
          <w:rFonts w:ascii="Arial" w:hAnsi="Arial" w:cs="Arial"/>
        </w:rPr>
      </w:pPr>
    </w:p>
    <w:p w14:paraId="1DA5E1AF"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7FCFC6AB" w14:textId="77777777" w:rsidR="008621D3" w:rsidRPr="00202CEC" w:rsidRDefault="008621D3" w:rsidP="008621D3">
      <w:pPr>
        <w:pStyle w:val="Prrafodelista"/>
        <w:rPr>
          <w:rFonts w:ascii="Arial" w:hAnsi="Arial" w:cs="Arial"/>
          <w:lang w:val="es-ES_tradnl"/>
        </w:rPr>
      </w:pPr>
    </w:p>
    <w:p w14:paraId="610594FE"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2E31AC51" w14:textId="77777777" w:rsidR="008621D3" w:rsidRPr="00202CEC" w:rsidRDefault="008621D3" w:rsidP="008621D3">
      <w:pPr>
        <w:pStyle w:val="Prrafodelista"/>
        <w:rPr>
          <w:rFonts w:ascii="Arial" w:hAnsi="Arial" w:cs="Arial"/>
          <w:lang w:val="es-ES_tradnl"/>
        </w:rPr>
      </w:pPr>
    </w:p>
    <w:p w14:paraId="42AC6350" w14:textId="77777777" w:rsidR="008621D3" w:rsidRDefault="008621D3" w:rsidP="00CC4FA5">
      <w:pPr>
        <w:pStyle w:val="Prrafodelista"/>
        <w:widowControl w:val="0"/>
        <w:numPr>
          <w:ilvl w:val="0"/>
          <w:numId w:val="58"/>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A6ABD44" w14:textId="77777777" w:rsidR="008621D3" w:rsidRPr="00202CEC" w:rsidRDefault="008621D3" w:rsidP="008621D3">
      <w:pPr>
        <w:pStyle w:val="Prrafodelista"/>
        <w:rPr>
          <w:rFonts w:ascii="Arial" w:hAnsi="Arial" w:cs="Arial"/>
        </w:rPr>
      </w:pPr>
    </w:p>
    <w:p w14:paraId="1BEBC54D" w14:textId="77777777" w:rsidR="008621D3" w:rsidRPr="00F10241" w:rsidRDefault="008621D3" w:rsidP="00CC4FA5">
      <w:pPr>
        <w:pStyle w:val="Prrafodelista"/>
        <w:widowControl w:val="0"/>
        <w:numPr>
          <w:ilvl w:val="0"/>
          <w:numId w:val="58"/>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3EFCEE85" w14:textId="77777777" w:rsidR="008621D3" w:rsidRPr="00932C55" w:rsidRDefault="008621D3" w:rsidP="00CC4FA5">
      <w:pPr>
        <w:widowControl w:val="0"/>
        <w:numPr>
          <w:ilvl w:val="0"/>
          <w:numId w:val="60"/>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08572C1A" w14:textId="77777777" w:rsidR="008621D3" w:rsidRPr="00932C55" w:rsidRDefault="008621D3" w:rsidP="00CC4FA5">
      <w:pPr>
        <w:widowControl w:val="0"/>
        <w:numPr>
          <w:ilvl w:val="0"/>
          <w:numId w:val="60"/>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13439560" w14:textId="77777777" w:rsidR="008621D3" w:rsidRPr="00932C55" w:rsidRDefault="008621D3" w:rsidP="00CC4FA5">
      <w:pPr>
        <w:widowControl w:val="0"/>
        <w:numPr>
          <w:ilvl w:val="0"/>
          <w:numId w:val="60"/>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22C632A2" w14:textId="77777777" w:rsidR="008621D3" w:rsidRPr="00932C55" w:rsidRDefault="008621D3" w:rsidP="00CC4FA5">
      <w:pPr>
        <w:widowControl w:val="0"/>
        <w:numPr>
          <w:ilvl w:val="0"/>
          <w:numId w:val="60"/>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28913184" w14:textId="77777777" w:rsidR="008621D3" w:rsidRPr="00932C55" w:rsidRDefault="008621D3" w:rsidP="00CC4FA5">
      <w:pPr>
        <w:widowControl w:val="0"/>
        <w:numPr>
          <w:ilvl w:val="0"/>
          <w:numId w:val="60"/>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6525656D" w14:textId="77777777" w:rsidR="008621D3" w:rsidRDefault="008621D3" w:rsidP="00CC4FA5">
      <w:pPr>
        <w:numPr>
          <w:ilvl w:val="0"/>
          <w:numId w:val="58"/>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w:t>
      </w:r>
      <w:r w:rsidRPr="00932C55">
        <w:rPr>
          <w:rFonts w:ascii="Arial" w:hAnsi="Arial" w:cs="Arial"/>
          <w:lang w:val="es-BO"/>
        </w:rPr>
        <w:lastRenderedPageBreak/>
        <w:t>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66B0E395" w14:textId="77777777" w:rsidR="008621D3" w:rsidRPr="00932C55" w:rsidRDefault="008621D3" w:rsidP="00CC4FA5">
      <w:pPr>
        <w:numPr>
          <w:ilvl w:val="0"/>
          <w:numId w:val="58"/>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2B17B4EE" w14:textId="77777777" w:rsidR="008621D3" w:rsidRPr="00620207" w:rsidRDefault="008621D3" w:rsidP="00CC4FA5">
      <w:pPr>
        <w:pStyle w:val="Prrafodelista"/>
        <w:numPr>
          <w:ilvl w:val="0"/>
          <w:numId w:val="58"/>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784D438" w14:textId="77777777" w:rsidR="008621D3" w:rsidRDefault="008621D3" w:rsidP="008621D3">
      <w:pPr>
        <w:pStyle w:val="Prrafodelista"/>
        <w:spacing w:before="120" w:after="120"/>
        <w:ind w:left="567" w:hanging="567"/>
        <w:jc w:val="both"/>
        <w:rPr>
          <w:rFonts w:ascii="Arial" w:hAnsi="Arial" w:cs="Arial"/>
          <w:lang w:val="es-ES_tradnl"/>
        </w:rPr>
      </w:pPr>
    </w:p>
    <w:p w14:paraId="4DCE464E" w14:textId="77777777" w:rsidR="008621D3" w:rsidRDefault="008621D3" w:rsidP="00CC4FA5">
      <w:pPr>
        <w:pStyle w:val="Prrafodelista"/>
        <w:numPr>
          <w:ilvl w:val="0"/>
          <w:numId w:val="58"/>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7D6BEFA1" w14:textId="77777777" w:rsidR="008621D3" w:rsidRPr="00202CEC" w:rsidRDefault="008621D3" w:rsidP="008621D3">
      <w:pPr>
        <w:pStyle w:val="Prrafodelista"/>
        <w:rPr>
          <w:rFonts w:ascii="Arial" w:hAnsi="Arial" w:cs="Arial"/>
          <w:lang w:val="es-ES_tradnl"/>
        </w:rPr>
      </w:pPr>
    </w:p>
    <w:p w14:paraId="30D4F6C4" w14:textId="77777777" w:rsidR="008621D3" w:rsidRDefault="008621D3" w:rsidP="00CC4FA5">
      <w:pPr>
        <w:pStyle w:val="Prrafodelista"/>
        <w:numPr>
          <w:ilvl w:val="0"/>
          <w:numId w:val="58"/>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750B79AB" w14:textId="77777777" w:rsidR="008621D3" w:rsidRPr="00F10241" w:rsidRDefault="008621D3" w:rsidP="008621D3">
      <w:pPr>
        <w:pStyle w:val="Prrafodelista"/>
        <w:rPr>
          <w:rFonts w:ascii="Arial" w:hAnsi="Arial" w:cs="Arial"/>
          <w:lang w:val="es-ES_tradnl"/>
        </w:rPr>
      </w:pPr>
    </w:p>
    <w:p w14:paraId="5447855D" w14:textId="77777777" w:rsidR="008621D3" w:rsidRPr="00B8721B" w:rsidRDefault="008621D3" w:rsidP="00CC4FA5">
      <w:pPr>
        <w:pStyle w:val="Prrafodelista"/>
        <w:numPr>
          <w:ilvl w:val="0"/>
          <w:numId w:val="58"/>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56D41E85" w14:textId="77777777" w:rsidR="008621D3" w:rsidRPr="00620207" w:rsidRDefault="008621D3" w:rsidP="008621D3">
      <w:pPr>
        <w:pStyle w:val="Prrafodelista"/>
        <w:spacing w:before="120" w:after="120"/>
        <w:ind w:left="1424"/>
        <w:jc w:val="both"/>
        <w:rPr>
          <w:rFonts w:ascii="Arial" w:hAnsi="Arial" w:cs="Arial"/>
          <w:lang w:val="es-ES_tradnl"/>
        </w:rPr>
      </w:pPr>
    </w:p>
    <w:p w14:paraId="22A3B713" w14:textId="77777777" w:rsidR="008621D3" w:rsidRDefault="008621D3" w:rsidP="008621D3">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7DB316CF" w14:textId="77777777" w:rsidR="008621D3" w:rsidRPr="00620207" w:rsidRDefault="008621D3" w:rsidP="008621D3">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5A7F0B45" w14:textId="77777777" w:rsidR="008621D3" w:rsidRPr="00620207" w:rsidRDefault="008621D3" w:rsidP="008621D3">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56E02A82" w14:textId="77777777" w:rsidR="008621D3" w:rsidRPr="00620207" w:rsidRDefault="008621D3" w:rsidP="00CC4FA5">
      <w:pPr>
        <w:numPr>
          <w:ilvl w:val="0"/>
          <w:numId w:val="62"/>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70CBB243" w14:textId="77777777" w:rsidR="008621D3" w:rsidRPr="00620207" w:rsidRDefault="008621D3" w:rsidP="00CC4FA5">
      <w:pPr>
        <w:numPr>
          <w:ilvl w:val="0"/>
          <w:numId w:val="62"/>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5182A9E7" w14:textId="77777777" w:rsidR="008621D3" w:rsidRPr="00620207" w:rsidRDefault="008621D3" w:rsidP="00CC4FA5">
      <w:pPr>
        <w:numPr>
          <w:ilvl w:val="0"/>
          <w:numId w:val="62"/>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1CBCDC9C" w14:textId="77777777" w:rsidR="008621D3" w:rsidRPr="00620207" w:rsidRDefault="008621D3" w:rsidP="00CC4FA5">
      <w:pPr>
        <w:numPr>
          <w:ilvl w:val="0"/>
          <w:numId w:val="62"/>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14:paraId="14681069" w14:textId="77777777" w:rsidR="008621D3" w:rsidRPr="00620207" w:rsidRDefault="008621D3" w:rsidP="00CC4FA5">
      <w:pPr>
        <w:numPr>
          <w:ilvl w:val="0"/>
          <w:numId w:val="62"/>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774A4769" w14:textId="77777777" w:rsidR="008621D3" w:rsidRPr="00620207" w:rsidRDefault="008621D3" w:rsidP="00CC4FA5">
      <w:pPr>
        <w:numPr>
          <w:ilvl w:val="0"/>
          <w:numId w:val="62"/>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77A27AFB" w14:textId="77777777" w:rsidR="008621D3" w:rsidRPr="00620207" w:rsidRDefault="008621D3" w:rsidP="00CC4FA5">
      <w:pPr>
        <w:numPr>
          <w:ilvl w:val="0"/>
          <w:numId w:val="62"/>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2F54E87E" w14:textId="77777777" w:rsidR="008621D3" w:rsidRPr="00620207" w:rsidRDefault="008621D3" w:rsidP="008621D3">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6768069C"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1CD26A89"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4F4DD7C5" w14:textId="77777777" w:rsidR="008621D3" w:rsidRPr="00DF5089" w:rsidRDefault="008621D3" w:rsidP="008621D3">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14:paraId="785B7DC6"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lastRenderedPageBreak/>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68F513A2"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1CFF0DB0" w14:textId="77777777" w:rsidR="008621D3" w:rsidRPr="005A2B0B" w:rsidRDefault="008621D3" w:rsidP="00CC4FA5">
      <w:pPr>
        <w:pStyle w:val="Prrafodelista"/>
        <w:numPr>
          <w:ilvl w:val="1"/>
          <w:numId w:val="63"/>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7FBCD89F" w14:textId="77777777" w:rsidR="008621D3" w:rsidRPr="00B42E86" w:rsidRDefault="008621D3" w:rsidP="008621D3">
      <w:pPr>
        <w:pStyle w:val="Prrafodelista"/>
        <w:spacing w:before="120" w:after="120"/>
        <w:ind w:left="567"/>
        <w:jc w:val="both"/>
        <w:rPr>
          <w:rFonts w:ascii="Arial" w:hAnsi="Arial" w:cs="Arial"/>
          <w:lang w:val="es-ES_tradnl"/>
        </w:rPr>
      </w:pPr>
    </w:p>
    <w:p w14:paraId="0ACF5B1A" w14:textId="77777777" w:rsidR="008621D3" w:rsidRDefault="008621D3" w:rsidP="008621D3">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4FE6BA5A" w14:textId="77777777" w:rsidR="008621D3" w:rsidRPr="00620207" w:rsidRDefault="008621D3" w:rsidP="008621D3">
      <w:pPr>
        <w:pStyle w:val="Prrafodelista"/>
        <w:spacing w:before="120" w:after="120"/>
        <w:ind w:left="567"/>
        <w:jc w:val="both"/>
        <w:rPr>
          <w:rFonts w:ascii="Arial" w:hAnsi="Arial" w:cs="Arial"/>
          <w:lang w:val="es-ES_tradnl"/>
        </w:rPr>
      </w:pPr>
    </w:p>
    <w:p w14:paraId="6187FA97" w14:textId="77777777" w:rsidR="008621D3" w:rsidRPr="005A2B0B" w:rsidRDefault="008621D3" w:rsidP="00CC4FA5">
      <w:pPr>
        <w:pStyle w:val="Prrafodelista"/>
        <w:numPr>
          <w:ilvl w:val="1"/>
          <w:numId w:val="63"/>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38A56246" w14:textId="77777777" w:rsidR="008621D3" w:rsidRPr="00B42E86" w:rsidRDefault="008621D3" w:rsidP="008621D3">
      <w:pPr>
        <w:pStyle w:val="Prrafodelista"/>
        <w:ind w:left="567" w:hanging="567"/>
        <w:rPr>
          <w:rFonts w:ascii="Arial" w:hAnsi="Arial" w:cs="Arial"/>
          <w:lang w:val="es-ES_tradnl"/>
        </w:rPr>
      </w:pPr>
    </w:p>
    <w:p w14:paraId="3BB7F517" w14:textId="77777777" w:rsidR="008621D3" w:rsidRPr="00620207" w:rsidRDefault="008621D3" w:rsidP="008621D3">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1B424F25" w14:textId="77777777" w:rsidR="008621D3" w:rsidRPr="00620207" w:rsidRDefault="008621D3" w:rsidP="00CC4FA5">
      <w:pPr>
        <w:numPr>
          <w:ilvl w:val="0"/>
          <w:numId w:val="64"/>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59E30579" w14:textId="77777777" w:rsidR="008621D3" w:rsidRPr="00620207" w:rsidRDefault="008621D3" w:rsidP="00CC4FA5">
      <w:pPr>
        <w:numPr>
          <w:ilvl w:val="0"/>
          <w:numId w:val="64"/>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7555D449" w14:textId="77777777" w:rsidR="008621D3" w:rsidRPr="00B42E86" w:rsidRDefault="008621D3" w:rsidP="00CC4FA5">
      <w:pPr>
        <w:numPr>
          <w:ilvl w:val="1"/>
          <w:numId w:val="63"/>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78BDF2D8" w14:textId="77777777" w:rsidR="008621D3" w:rsidRPr="00620207" w:rsidRDefault="008621D3" w:rsidP="008621D3">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2A1A5243"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4ED2AFAD"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03AA69CD" w14:textId="77777777" w:rsidR="008621D3" w:rsidRPr="00620207" w:rsidRDefault="008621D3" w:rsidP="00CC4FA5">
      <w:pPr>
        <w:pStyle w:val="Default"/>
        <w:numPr>
          <w:ilvl w:val="1"/>
          <w:numId w:val="60"/>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14:paraId="3BA98ACE" w14:textId="77777777" w:rsidR="008621D3" w:rsidRPr="00620207" w:rsidRDefault="008621D3" w:rsidP="008621D3">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14:paraId="723ED68D" w14:textId="77777777" w:rsidR="008621D3" w:rsidRPr="00620207" w:rsidRDefault="008621D3" w:rsidP="008621D3">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14:paraId="6FB9D7A1" w14:textId="77777777" w:rsidR="008621D3" w:rsidRPr="00620207" w:rsidRDefault="008621D3" w:rsidP="00CC4FA5">
      <w:pPr>
        <w:pStyle w:val="Default"/>
        <w:numPr>
          <w:ilvl w:val="0"/>
          <w:numId w:val="65"/>
        </w:numPr>
        <w:spacing w:before="120" w:after="120"/>
        <w:ind w:left="1134" w:hanging="283"/>
        <w:jc w:val="both"/>
        <w:rPr>
          <w:color w:val="auto"/>
          <w:sz w:val="20"/>
          <w:szCs w:val="20"/>
        </w:rPr>
      </w:pPr>
      <w:r>
        <w:rPr>
          <w:color w:val="auto"/>
          <w:sz w:val="20"/>
          <w:szCs w:val="20"/>
        </w:rPr>
        <w:t>………………………………..</w:t>
      </w:r>
      <w:r w:rsidRPr="00620207">
        <w:rPr>
          <w:color w:val="auto"/>
          <w:sz w:val="20"/>
          <w:szCs w:val="20"/>
        </w:rPr>
        <w:t>.</w:t>
      </w:r>
    </w:p>
    <w:p w14:paraId="479237CB" w14:textId="77777777" w:rsidR="008621D3" w:rsidRPr="00620207" w:rsidRDefault="008621D3" w:rsidP="00CC4FA5">
      <w:pPr>
        <w:pStyle w:val="Default"/>
        <w:numPr>
          <w:ilvl w:val="0"/>
          <w:numId w:val="65"/>
        </w:numPr>
        <w:spacing w:before="120" w:after="120"/>
        <w:ind w:left="1134" w:hanging="283"/>
        <w:jc w:val="both"/>
        <w:rPr>
          <w:color w:val="auto"/>
          <w:sz w:val="20"/>
          <w:szCs w:val="20"/>
        </w:rPr>
      </w:pPr>
      <w:r>
        <w:rPr>
          <w:color w:val="auto"/>
          <w:sz w:val="20"/>
          <w:szCs w:val="20"/>
        </w:rPr>
        <w:t>………………………………….</w:t>
      </w:r>
      <w:r w:rsidRPr="00620207">
        <w:rPr>
          <w:color w:val="auto"/>
          <w:sz w:val="20"/>
          <w:szCs w:val="20"/>
        </w:rPr>
        <w:t>.</w:t>
      </w:r>
    </w:p>
    <w:p w14:paraId="4F734DC6" w14:textId="77777777" w:rsidR="008621D3" w:rsidRPr="00620207" w:rsidRDefault="008621D3" w:rsidP="008621D3">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14:paraId="157B7568" w14:textId="77777777" w:rsidR="008621D3" w:rsidRPr="00620207" w:rsidRDefault="008621D3" w:rsidP="008621D3">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3C53CD68" w14:textId="77777777" w:rsidR="008621D3" w:rsidRPr="00B24710" w:rsidRDefault="008621D3" w:rsidP="008621D3">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75FBD237" w14:textId="77777777" w:rsidR="008621D3" w:rsidRPr="00620207" w:rsidRDefault="008621D3" w:rsidP="008621D3">
      <w:pPr>
        <w:autoSpaceDE w:val="0"/>
        <w:autoSpaceDN w:val="0"/>
        <w:adjustRightInd w:val="0"/>
        <w:spacing w:before="120" w:after="120"/>
        <w:jc w:val="both"/>
        <w:rPr>
          <w:rFonts w:ascii="Arial" w:hAnsi="Arial" w:cs="Arial"/>
          <w:color w:val="000000"/>
        </w:rPr>
      </w:pPr>
      <w:r w:rsidRPr="00620207">
        <w:rPr>
          <w:rFonts w:ascii="Arial" w:hAnsi="Arial" w:cs="Arial"/>
          <w:color w:val="000000"/>
        </w:rPr>
        <w:lastRenderedPageBreak/>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58BC741A" w14:textId="77777777" w:rsidR="008621D3" w:rsidRPr="00620207" w:rsidRDefault="008621D3" w:rsidP="008621D3">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50BEE77B" w14:textId="77777777" w:rsidR="008621D3" w:rsidRPr="00B24710" w:rsidRDefault="008621D3" w:rsidP="008621D3">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14:paraId="46C331F3" w14:textId="77777777" w:rsidR="008621D3" w:rsidRPr="00D01597" w:rsidRDefault="008621D3" w:rsidP="008621D3">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49601011" w14:textId="77777777" w:rsidR="008621D3" w:rsidRPr="00D01597" w:rsidRDefault="008621D3" w:rsidP="008621D3">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05553F62" w14:textId="77777777" w:rsidR="008621D3" w:rsidRPr="00D01597" w:rsidRDefault="008621D3" w:rsidP="008621D3">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326D58F6" w14:textId="77777777" w:rsidR="008621D3" w:rsidRPr="00D01597" w:rsidRDefault="008621D3" w:rsidP="008621D3">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27FA9E59" w14:textId="77777777" w:rsidR="008621D3" w:rsidRPr="00D01597" w:rsidRDefault="008621D3" w:rsidP="008621D3">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54999306" w14:textId="77777777" w:rsidR="008621D3" w:rsidRPr="00D01597" w:rsidRDefault="008621D3" w:rsidP="00CC4FA5">
      <w:pPr>
        <w:widowControl w:val="0"/>
        <w:numPr>
          <w:ilvl w:val="1"/>
          <w:numId w:val="66"/>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14:paraId="22AA2D17" w14:textId="77777777" w:rsidR="008621D3" w:rsidRPr="00D01597" w:rsidRDefault="008621D3" w:rsidP="00CC4FA5">
      <w:pPr>
        <w:widowControl w:val="0"/>
        <w:numPr>
          <w:ilvl w:val="1"/>
          <w:numId w:val="66"/>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75909203" w14:textId="77777777" w:rsidR="008621D3" w:rsidRPr="00D01597" w:rsidRDefault="008621D3" w:rsidP="00CC4FA5">
      <w:pPr>
        <w:widowControl w:val="0"/>
        <w:numPr>
          <w:ilvl w:val="1"/>
          <w:numId w:val="66"/>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463E61F1" w14:textId="77777777" w:rsidR="008621D3" w:rsidRPr="00D01597" w:rsidRDefault="008621D3" w:rsidP="008621D3">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62404745" w14:textId="77777777" w:rsidR="008621D3" w:rsidRPr="00560352" w:rsidRDefault="008621D3" w:rsidP="008621D3">
      <w:pPr>
        <w:widowControl w:val="0"/>
        <w:spacing w:before="120" w:after="120"/>
        <w:jc w:val="both"/>
        <w:rPr>
          <w:rFonts w:ascii="Arial" w:hAnsi="Arial" w:cs="Arial"/>
          <w:b/>
        </w:rPr>
      </w:pPr>
      <w:r w:rsidRPr="00560352">
        <w:rPr>
          <w:rFonts w:ascii="Arial" w:hAnsi="Arial" w:cs="Arial"/>
          <w:b/>
        </w:rPr>
        <w:t>TRIGESIMA SEGUNDA.- (PROPIEDAD DE RESULTADOS).</w:t>
      </w:r>
    </w:p>
    <w:p w14:paraId="56FB1169" w14:textId="77777777" w:rsidR="008621D3" w:rsidRPr="00560352" w:rsidRDefault="008621D3" w:rsidP="008621D3">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78D7BFD5" w14:textId="77777777" w:rsidR="008621D3" w:rsidRPr="00560352" w:rsidRDefault="008621D3" w:rsidP="008621D3">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07E754A7" w14:textId="77777777" w:rsidR="008621D3" w:rsidRPr="00560352" w:rsidRDefault="008621D3" w:rsidP="008621D3">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50A75153"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3DE7C202" w14:textId="77777777" w:rsidR="008621D3" w:rsidRPr="00D01008" w:rsidRDefault="008621D3" w:rsidP="008621D3">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w:t>
      </w:r>
      <w:r w:rsidRPr="00D01008">
        <w:rPr>
          <w:rFonts w:ascii="Arial" w:hAnsi="Arial" w:cs="Arial"/>
          <w:lang w:val="es-ES_tradnl"/>
        </w:rPr>
        <w:lastRenderedPageBreak/>
        <w:t>impuestos.</w:t>
      </w:r>
    </w:p>
    <w:p w14:paraId="7F0A8CEE" w14:textId="77777777" w:rsidR="008621D3" w:rsidRPr="00D01008" w:rsidRDefault="008621D3" w:rsidP="008621D3">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52CD8E3B"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14:paraId="32D64C5E"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623C914E"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489F5166"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23029DC2"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366ADDF0" w14:textId="77777777" w:rsidR="008621D3" w:rsidRPr="00620207" w:rsidRDefault="008621D3" w:rsidP="008621D3">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3CD11E73" w14:textId="77777777" w:rsidR="008621D3" w:rsidRPr="00620207" w:rsidRDefault="008621D3" w:rsidP="008621D3">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3D89E896" w14:textId="77777777" w:rsidR="008621D3" w:rsidRPr="00620207" w:rsidRDefault="008621D3" w:rsidP="008621D3">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EAC8EEB" w14:textId="77777777" w:rsidR="008621D3" w:rsidRDefault="008621D3" w:rsidP="008621D3">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6CF3B1B3" w14:textId="77777777" w:rsidR="008621D3" w:rsidRPr="00620207" w:rsidRDefault="008621D3" w:rsidP="008621D3">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F50242" w14:textId="77777777" w:rsidR="008621D3" w:rsidRPr="00620207" w:rsidRDefault="008621D3" w:rsidP="008621D3">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61647CE9" w14:textId="77777777" w:rsidR="008621D3" w:rsidRPr="00620207" w:rsidRDefault="008621D3" w:rsidP="008621D3">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6718D5CD" w14:textId="77777777" w:rsidR="008621D3" w:rsidRPr="00620207" w:rsidRDefault="008621D3" w:rsidP="008621D3">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ECF0D89" w14:textId="77777777" w:rsidR="008621D3" w:rsidRPr="00620207" w:rsidRDefault="008621D3" w:rsidP="008621D3">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28472879" w14:textId="77777777" w:rsidR="008621D3" w:rsidRPr="00620207" w:rsidRDefault="008621D3" w:rsidP="008621D3">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14:paraId="4CE86C6B" w14:textId="77777777" w:rsidR="008621D3" w:rsidRPr="00620207" w:rsidRDefault="008621D3" w:rsidP="008621D3">
      <w:pPr>
        <w:spacing w:before="120" w:after="120"/>
        <w:ind w:right="-7"/>
        <w:jc w:val="both"/>
        <w:outlineLvl w:val="1"/>
        <w:rPr>
          <w:rFonts w:ascii="Arial" w:hAnsi="Arial" w:cs="Arial"/>
          <w:lang w:val="es-BO" w:eastAsia="x-none"/>
        </w:rPr>
      </w:pPr>
      <w:r w:rsidRPr="00620207">
        <w:rPr>
          <w:rFonts w:ascii="Arial" w:hAnsi="Arial" w:cs="Arial"/>
          <w:lang w:val="es-BO" w:eastAsia="x-none"/>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0B942322" w14:textId="77777777" w:rsidR="008621D3" w:rsidRPr="00620207" w:rsidRDefault="008621D3" w:rsidP="00CC4FA5">
      <w:pPr>
        <w:numPr>
          <w:ilvl w:val="0"/>
          <w:numId w:val="55"/>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4D149629" w14:textId="77777777" w:rsidR="008621D3" w:rsidRPr="00620207" w:rsidRDefault="008621D3" w:rsidP="00CC4FA5">
      <w:pPr>
        <w:numPr>
          <w:ilvl w:val="0"/>
          <w:numId w:val="55"/>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29D16F53" w14:textId="77777777" w:rsidR="008621D3" w:rsidRPr="00620207" w:rsidRDefault="008621D3" w:rsidP="008621D3">
      <w:pPr>
        <w:tabs>
          <w:tab w:val="left" w:pos="1134"/>
        </w:tabs>
        <w:spacing w:before="120" w:after="120"/>
        <w:ind w:left="1134" w:right="-7" w:hanging="283"/>
        <w:contextualSpacing/>
        <w:jc w:val="both"/>
        <w:rPr>
          <w:rFonts w:ascii="Arial" w:hAnsi="Arial" w:cs="Arial"/>
          <w:lang w:val="es-BO"/>
        </w:rPr>
      </w:pPr>
    </w:p>
    <w:p w14:paraId="62A8811E" w14:textId="77777777" w:rsidR="008621D3" w:rsidRPr="00620207" w:rsidRDefault="008621D3" w:rsidP="00CC4FA5">
      <w:pPr>
        <w:numPr>
          <w:ilvl w:val="0"/>
          <w:numId w:val="55"/>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756E3E0D" w14:textId="77777777" w:rsidR="008621D3" w:rsidRPr="00620207" w:rsidRDefault="008621D3" w:rsidP="008621D3">
      <w:pPr>
        <w:tabs>
          <w:tab w:val="left" w:pos="1134"/>
        </w:tabs>
        <w:spacing w:before="120" w:after="120"/>
        <w:ind w:right="-7"/>
        <w:contextualSpacing/>
        <w:jc w:val="both"/>
        <w:rPr>
          <w:rFonts w:ascii="Arial" w:hAnsi="Arial" w:cs="Arial"/>
          <w:lang w:val="es-BO"/>
        </w:rPr>
      </w:pPr>
    </w:p>
    <w:p w14:paraId="214F76FB" w14:textId="77777777" w:rsidR="008621D3" w:rsidRPr="00620207" w:rsidRDefault="008621D3" w:rsidP="008621D3">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00943136" w14:textId="77777777" w:rsidR="008621D3" w:rsidRPr="00620207" w:rsidRDefault="008621D3" w:rsidP="008621D3">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503096AB" w14:textId="77777777" w:rsidR="008621D3" w:rsidRPr="00620207" w:rsidRDefault="008621D3" w:rsidP="008621D3">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731104D9" w14:textId="77777777" w:rsidR="008621D3" w:rsidRPr="00620207" w:rsidRDefault="008621D3" w:rsidP="008621D3">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6EF3DF42" w14:textId="77777777" w:rsidR="008621D3" w:rsidRPr="00620207" w:rsidRDefault="008621D3" w:rsidP="008621D3">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1CC8CC82" w14:textId="77777777" w:rsidR="008621D3" w:rsidRPr="00620207" w:rsidRDefault="008621D3" w:rsidP="008621D3">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14:paraId="5E5A4F7F" w14:textId="77777777" w:rsidR="008621D3" w:rsidRDefault="008621D3" w:rsidP="008621D3">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49A8A4C9" w14:textId="77777777" w:rsidR="008621D3" w:rsidRPr="00620207" w:rsidRDefault="008621D3" w:rsidP="008621D3">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65C69134" w14:textId="77777777" w:rsidR="008621D3" w:rsidRDefault="008621D3" w:rsidP="008621D3">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0DBD5E19" w14:textId="77777777" w:rsidR="008621D3" w:rsidRPr="00620207" w:rsidRDefault="008621D3" w:rsidP="008621D3">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34CF8F45" w14:textId="77777777" w:rsidR="008621D3" w:rsidRPr="00620207" w:rsidRDefault="008621D3" w:rsidP="008621D3">
      <w:pPr>
        <w:pStyle w:val="Prrafodelista"/>
        <w:spacing w:before="120" w:after="120"/>
        <w:ind w:left="567" w:hanging="567"/>
        <w:jc w:val="both"/>
        <w:rPr>
          <w:rFonts w:ascii="Arial" w:hAnsi="Arial" w:cs="Arial"/>
          <w:b/>
          <w:color w:val="000000" w:themeColor="text1"/>
          <w:lang w:val="es-ES_tradnl"/>
        </w:rPr>
      </w:pPr>
    </w:p>
    <w:p w14:paraId="19B807A9" w14:textId="77777777" w:rsidR="008621D3" w:rsidRDefault="008621D3" w:rsidP="008621D3">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440A9DB6" w14:textId="77777777" w:rsidR="008621D3" w:rsidRDefault="008621D3" w:rsidP="008621D3">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66511540" w14:textId="77777777" w:rsidR="008621D3" w:rsidRPr="00620207" w:rsidRDefault="008621D3" w:rsidP="008621D3">
      <w:pPr>
        <w:pStyle w:val="Prrafodelista"/>
        <w:spacing w:before="120" w:after="120"/>
        <w:ind w:left="567"/>
        <w:jc w:val="both"/>
        <w:rPr>
          <w:rFonts w:ascii="Arial" w:hAnsi="Arial" w:cs="Arial"/>
          <w:b/>
          <w:color w:val="000000" w:themeColor="text1"/>
          <w:lang w:val="es-ES_tradnl"/>
        </w:rPr>
      </w:pPr>
    </w:p>
    <w:p w14:paraId="4FA912B0" w14:textId="77777777" w:rsidR="008621D3" w:rsidRPr="00620207" w:rsidRDefault="008621D3" w:rsidP="008621D3">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lastRenderedPageBreak/>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243ECCFF" w14:textId="77777777" w:rsidR="008621D3" w:rsidRDefault="008621D3" w:rsidP="00CC4FA5">
      <w:pPr>
        <w:numPr>
          <w:ilvl w:val="0"/>
          <w:numId w:val="67"/>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184B0B0F" w14:textId="77777777" w:rsidR="008621D3" w:rsidRPr="00620207" w:rsidRDefault="008621D3" w:rsidP="00CC4FA5">
      <w:pPr>
        <w:numPr>
          <w:ilvl w:val="0"/>
          <w:numId w:val="67"/>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11F40FAD" w14:textId="77777777" w:rsidR="008621D3" w:rsidRPr="00620207" w:rsidRDefault="008621D3" w:rsidP="00CC4FA5">
      <w:pPr>
        <w:numPr>
          <w:ilvl w:val="0"/>
          <w:numId w:val="67"/>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5B0A0F6D" w14:textId="77777777" w:rsidR="008621D3" w:rsidRPr="00620207" w:rsidRDefault="008621D3" w:rsidP="00CC4FA5">
      <w:pPr>
        <w:numPr>
          <w:ilvl w:val="0"/>
          <w:numId w:val="67"/>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2BFEAF8D"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64A17DBA"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226129AE"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0488BB47"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0C8535B7"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6D6A5351"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230B4037"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01AB4624" w14:textId="77777777" w:rsidR="008621D3" w:rsidRPr="00620207" w:rsidRDefault="008621D3" w:rsidP="00CC4FA5">
      <w:pPr>
        <w:numPr>
          <w:ilvl w:val="0"/>
          <w:numId w:val="67"/>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22AE837C" w14:textId="77777777" w:rsidR="008621D3" w:rsidRPr="00620207" w:rsidRDefault="008621D3" w:rsidP="00CC4FA5">
      <w:pPr>
        <w:numPr>
          <w:ilvl w:val="0"/>
          <w:numId w:val="67"/>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1BF6EC91" w14:textId="77777777" w:rsidR="008621D3" w:rsidRPr="00620207" w:rsidRDefault="008621D3" w:rsidP="00CC4FA5">
      <w:pPr>
        <w:numPr>
          <w:ilvl w:val="0"/>
          <w:numId w:val="67"/>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6ADE29D9" w14:textId="77777777" w:rsidR="008621D3" w:rsidRPr="00620207" w:rsidRDefault="008621D3" w:rsidP="008621D3">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67F86C5B" w14:textId="77777777" w:rsidR="008621D3" w:rsidRPr="00620207" w:rsidRDefault="008621D3" w:rsidP="00CC4FA5">
      <w:pPr>
        <w:numPr>
          <w:ilvl w:val="0"/>
          <w:numId w:val="68"/>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4061C915" w14:textId="77777777" w:rsidR="008621D3" w:rsidRDefault="008621D3" w:rsidP="008621D3">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026C054C" w14:textId="77777777" w:rsidR="008621D3" w:rsidRDefault="008621D3" w:rsidP="008621D3">
      <w:pPr>
        <w:pStyle w:val="Prrafodelista"/>
        <w:spacing w:before="120" w:after="120"/>
        <w:ind w:left="0"/>
        <w:jc w:val="both"/>
        <w:rPr>
          <w:rFonts w:ascii="Arial" w:hAnsi="Arial" w:cs="Arial"/>
          <w:lang w:val="es-ES_tradnl"/>
        </w:rPr>
      </w:pPr>
    </w:p>
    <w:p w14:paraId="0513DFD9" w14:textId="77777777" w:rsidR="008621D3" w:rsidRPr="00620207" w:rsidRDefault="008621D3" w:rsidP="008621D3">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667F33E4" w14:textId="77777777" w:rsidR="008621D3" w:rsidRPr="00620207" w:rsidRDefault="008621D3" w:rsidP="008621D3">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38F69B2B"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lastRenderedPageBreak/>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67AB9A02" w14:textId="77777777" w:rsidR="008621D3" w:rsidRPr="00620207" w:rsidRDefault="008621D3" w:rsidP="008621D3">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3D403351"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62FD762D"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30AB8EB1"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408DD6D2" w14:textId="77777777" w:rsidR="008621D3" w:rsidRDefault="008621D3" w:rsidP="008621D3">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1C770AD0" w14:textId="77777777" w:rsidR="008621D3" w:rsidRPr="00620207" w:rsidRDefault="008621D3" w:rsidP="008621D3">
      <w:pPr>
        <w:pStyle w:val="Textoindependiente2"/>
        <w:spacing w:before="120" w:line="240" w:lineRule="auto"/>
        <w:contextualSpacing/>
        <w:jc w:val="both"/>
        <w:rPr>
          <w:rFonts w:ascii="Arial" w:hAnsi="Arial" w:cs="Arial"/>
          <w:lang w:val="es-ES_tradnl"/>
        </w:rPr>
      </w:pPr>
    </w:p>
    <w:p w14:paraId="1DE67CD8" w14:textId="77777777" w:rsidR="008621D3" w:rsidRPr="00620207" w:rsidRDefault="008621D3" w:rsidP="008621D3">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2E50358C" w14:textId="77777777" w:rsidR="008621D3" w:rsidRDefault="008621D3" w:rsidP="008621D3">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562315D9"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1B0A0571" w14:textId="77777777" w:rsidR="008621D3" w:rsidRDefault="008621D3" w:rsidP="008621D3">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6A7F9132"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w:t>
      </w:r>
      <w:proofErr w:type="spellStart"/>
      <w:r>
        <w:rPr>
          <w:rFonts w:ascii="Arial" w:hAnsi="Arial" w:cs="Arial"/>
        </w:rPr>
        <w:t>dos</w:t>
      </w:r>
      <w:r w:rsidRPr="00620207">
        <w:rPr>
          <w:rFonts w:ascii="Arial" w:hAnsi="Arial" w:cs="Arial"/>
        </w:rPr>
        <w:t>s</w:t>
      </w:r>
      <w:proofErr w:type="spellEnd"/>
      <w:r>
        <w:rPr>
          <w:rFonts w:ascii="Arial" w:hAnsi="Arial" w:cs="Arial"/>
        </w:rPr>
        <w:t xml:space="preserve"> (2</w:t>
      </w:r>
      <w:r w:rsidRPr="00620207">
        <w:rPr>
          <w:rFonts w:ascii="Arial" w:hAnsi="Arial" w:cs="Arial"/>
        </w:rPr>
        <w:t>)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3AF22081"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75D5B992"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233D0589" w14:textId="77777777" w:rsidR="008621D3" w:rsidRPr="00162BF0" w:rsidRDefault="008621D3" w:rsidP="008621D3">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770A1708" w14:textId="77777777" w:rsidR="008621D3" w:rsidRDefault="008621D3" w:rsidP="008621D3">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59228BEF" w14:textId="77777777" w:rsidR="008621D3" w:rsidRDefault="008621D3" w:rsidP="008621D3">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1D5F3DBF" w14:textId="77777777" w:rsidR="008621D3" w:rsidRDefault="008621D3" w:rsidP="008621D3">
      <w:pPr>
        <w:spacing w:before="120" w:after="120"/>
        <w:jc w:val="both"/>
        <w:rPr>
          <w:rFonts w:ascii="Arial" w:hAnsi="Arial" w:cs="Arial"/>
          <w:b/>
          <w:lang w:val="es-ES_tradnl"/>
        </w:rPr>
      </w:pPr>
      <w:r w:rsidRPr="00620207">
        <w:rPr>
          <w:rFonts w:ascii="Arial" w:hAnsi="Arial" w:cs="Arial"/>
          <w:b/>
          <w:lang w:val="es-ES_tradnl"/>
        </w:rPr>
        <w:lastRenderedPageBreak/>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69D08DC5"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14:paraId="00DBA00D" w14:textId="77777777" w:rsidR="008621D3" w:rsidRPr="00620207" w:rsidRDefault="008621D3" w:rsidP="008621D3">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0497D244" w14:textId="77777777" w:rsidR="008621D3" w:rsidRPr="00620207" w:rsidRDefault="008621D3" w:rsidP="00CC4FA5">
      <w:pPr>
        <w:numPr>
          <w:ilvl w:val="0"/>
          <w:numId w:val="52"/>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4F6A2F61" w14:textId="77777777" w:rsidR="008621D3" w:rsidRPr="00620207" w:rsidRDefault="008621D3" w:rsidP="00CC4FA5">
      <w:pPr>
        <w:numPr>
          <w:ilvl w:val="0"/>
          <w:numId w:val="52"/>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37A875D0" w14:textId="77777777" w:rsidR="008621D3" w:rsidRPr="00620207" w:rsidRDefault="008621D3" w:rsidP="00CC4FA5">
      <w:pPr>
        <w:numPr>
          <w:ilvl w:val="0"/>
          <w:numId w:val="52"/>
        </w:numPr>
        <w:spacing w:before="120" w:after="120"/>
        <w:ind w:left="1428"/>
        <w:jc w:val="both"/>
        <w:rPr>
          <w:rFonts w:ascii="Arial" w:hAnsi="Arial" w:cs="Arial"/>
        </w:rPr>
      </w:pPr>
      <w:r w:rsidRPr="00620207">
        <w:rPr>
          <w:rFonts w:ascii="Arial" w:hAnsi="Arial" w:cs="Arial"/>
        </w:rPr>
        <w:t>Minuta del Contrato</w:t>
      </w:r>
    </w:p>
    <w:p w14:paraId="54BC716C" w14:textId="77777777" w:rsidR="008621D3" w:rsidRPr="00620207" w:rsidRDefault="008621D3" w:rsidP="008621D3">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5C58134D" w14:textId="77777777" w:rsidR="008621D3" w:rsidRPr="00620207" w:rsidRDefault="008621D3" w:rsidP="00CC4FA5">
      <w:pPr>
        <w:pStyle w:val="Prrafodelista"/>
        <w:numPr>
          <w:ilvl w:val="0"/>
          <w:numId w:val="52"/>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39E94D5C" w14:textId="77777777" w:rsidR="008621D3" w:rsidRPr="00620207" w:rsidRDefault="008621D3" w:rsidP="00CC4FA5">
      <w:pPr>
        <w:pStyle w:val="Prrafodelista"/>
        <w:numPr>
          <w:ilvl w:val="0"/>
          <w:numId w:val="52"/>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46499AD6" w14:textId="77777777" w:rsidR="008621D3" w:rsidRPr="00620207" w:rsidRDefault="008621D3" w:rsidP="00CC4FA5">
      <w:pPr>
        <w:pStyle w:val="Prrafodelista"/>
        <w:numPr>
          <w:ilvl w:val="0"/>
          <w:numId w:val="52"/>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10C5EA79" w14:textId="77777777" w:rsidR="008621D3" w:rsidRPr="00620207" w:rsidRDefault="008621D3" w:rsidP="008621D3">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13C0D88F" w14:textId="77777777" w:rsidR="008621D3" w:rsidRDefault="008621D3" w:rsidP="008621D3">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6840AD0E" w14:textId="77777777" w:rsidR="008621D3" w:rsidRPr="00620207" w:rsidRDefault="008621D3" w:rsidP="008621D3">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143BDA64" w14:textId="77777777" w:rsidR="008621D3" w:rsidRDefault="008621D3" w:rsidP="008621D3">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5735DBCF" w14:textId="77777777" w:rsidR="008621D3" w:rsidRPr="00620207" w:rsidRDefault="008621D3" w:rsidP="008621D3">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w:t>
      </w:r>
      <w:proofErr w:type="gramStart"/>
      <w:r w:rsidRPr="00620207">
        <w:rPr>
          <w:rFonts w:ascii="Arial" w:hAnsi="Arial" w:cs="Arial"/>
        </w:rPr>
        <w:t xml:space="preserve">validez </w:t>
      </w:r>
      <w:r>
        <w:rPr>
          <w:rFonts w:ascii="Arial" w:hAnsi="Arial" w:cs="Arial"/>
        </w:rPr>
        <w:t>…</w:t>
      </w:r>
      <w:proofErr w:type="gramEnd"/>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y, el Sr</w:t>
      </w:r>
      <w:proofErr w:type="gramStart"/>
      <w:r w:rsidRPr="00620207">
        <w:rPr>
          <w:rFonts w:ascii="Arial" w:hAnsi="Arial" w:cs="Arial"/>
        </w:rPr>
        <w:t xml:space="preserve">. </w:t>
      </w:r>
      <w:r>
        <w:rPr>
          <w:rFonts w:ascii="Arial" w:hAnsi="Arial" w:cs="Arial"/>
          <w:lang w:val="es-ES_tradnl"/>
        </w:rPr>
        <w:t>…</w:t>
      </w:r>
      <w:proofErr w:type="gramEnd"/>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483E77DB" w14:textId="77777777" w:rsidR="008621D3" w:rsidRPr="00620207" w:rsidRDefault="008621D3" w:rsidP="008621D3">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1F88D65E" w14:textId="77777777" w:rsidR="008621D3" w:rsidRPr="00620207" w:rsidRDefault="008621D3" w:rsidP="008621D3">
      <w:pPr>
        <w:spacing w:before="120" w:after="120"/>
        <w:jc w:val="both"/>
        <w:rPr>
          <w:rFonts w:ascii="Arial" w:hAnsi="Arial" w:cs="Arial"/>
        </w:rPr>
      </w:pPr>
    </w:p>
    <w:p w14:paraId="5F948467" w14:textId="77777777" w:rsidR="008621D3" w:rsidRPr="00620207" w:rsidRDefault="008621D3" w:rsidP="008621D3">
      <w:pPr>
        <w:spacing w:before="120" w:after="120"/>
        <w:jc w:val="both"/>
        <w:rPr>
          <w:rFonts w:ascii="Arial" w:hAnsi="Arial" w:cs="Arial"/>
        </w:rPr>
      </w:pPr>
    </w:p>
    <w:p w14:paraId="5FA83C5B" w14:textId="77777777" w:rsidR="008621D3" w:rsidRPr="00620207" w:rsidRDefault="008621D3" w:rsidP="008621D3">
      <w:pPr>
        <w:spacing w:before="120" w:after="120"/>
        <w:jc w:val="both"/>
        <w:rPr>
          <w:rFonts w:ascii="Arial" w:hAnsi="Arial" w:cs="Arial"/>
        </w:rPr>
      </w:pPr>
    </w:p>
    <w:p w14:paraId="54206033" w14:textId="77777777" w:rsidR="008621D3" w:rsidRPr="00620207" w:rsidRDefault="008621D3" w:rsidP="008621D3">
      <w:pPr>
        <w:spacing w:before="120" w:after="120"/>
        <w:jc w:val="both"/>
        <w:rPr>
          <w:rFonts w:ascii="Arial" w:hAnsi="Arial" w:cs="Arial"/>
          <w:highlight w:val="yellow"/>
        </w:rPr>
      </w:pPr>
    </w:p>
    <w:p w14:paraId="79176901" w14:textId="77777777" w:rsidR="008621D3" w:rsidRPr="00E408D6" w:rsidRDefault="008621D3" w:rsidP="008621D3">
      <w:pPr>
        <w:autoSpaceDE w:val="0"/>
        <w:autoSpaceDN w:val="0"/>
        <w:adjustRightInd w:val="0"/>
        <w:spacing w:before="120" w:after="120"/>
        <w:jc w:val="both"/>
        <w:rPr>
          <w:rFonts w:ascii="Arial" w:hAnsi="Arial" w:cs="Arial"/>
          <w:highlight w:val="yellow"/>
        </w:rPr>
      </w:pPr>
    </w:p>
    <w:p w14:paraId="12243B76" w14:textId="77777777" w:rsidR="008621D3" w:rsidRPr="00E408D6" w:rsidRDefault="008621D3" w:rsidP="008621D3">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14:paraId="1309C728" w14:textId="77777777" w:rsidR="008621D3" w:rsidRPr="00E408D6" w:rsidRDefault="008621D3" w:rsidP="008621D3">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14:paraId="792A003A" w14:textId="77777777" w:rsidR="008621D3" w:rsidRPr="00E408D6" w:rsidRDefault="008621D3" w:rsidP="008621D3">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14:paraId="5B57A1D6" w14:textId="77777777" w:rsidR="008621D3" w:rsidRPr="00E408D6" w:rsidRDefault="008621D3" w:rsidP="008621D3">
      <w:pPr>
        <w:autoSpaceDE w:val="0"/>
        <w:autoSpaceDN w:val="0"/>
        <w:adjustRightInd w:val="0"/>
        <w:spacing w:before="120" w:after="120"/>
        <w:jc w:val="both"/>
        <w:rPr>
          <w:rFonts w:ascii="Arial" w:hAnsi="Arial" w:cs="Arial"/>
          <w:b/>
          <w:bCs/>
          <w:iCs/>
        </w:rPr>
      </w:pPr>
    </w:p>
    <w:p w14:paraId="4BE876D1" w14:textId="77777777" w:rsidR="008621D3" w:rsidRPr="00E408D6" w:rsidRDefault="008621D3" w:rsidP="008621D3">
      <w:pPr>
        <w:autoSpaceDE w:val="0"/>
        <w:autoSpaceDN w:val="0"/>
        <w:adjustRightInd w:val="0"/>
        <w:spacing w:before="120" w:after="120"/>
        <w:jc w:val="both"/>
        <w:rPr>
          <w:rFonts w:ascii="Arial" w:hAnsi="Arial" w:cs="Arial"/>
          <w:b/>
          <w:bCs/>
          <w:iCs/>
        </w:rPr>
      </w:pPr>
    </w:p>
    <w:p w14:paraId="3023153B" w14:textId="77777777" w:rsidR="008621D3" w:rsidRPr="00E408D6" w:rsidRDefault="008621D3" w:rsidP="008621D3">
      <w:pPr>
        <w:spacing w:before="120" w:after="120"/>
        <w:ind w:left="720"/>
        <w:jc w:val="both"/>
        <w:rPr>
          <w:rFonts w:ascii="Arial" w:hAnsi="Arial" w:cs="Arial"/>
          <w:b/>
          <w:bCs/>
          <w:iCs/>
          <w:lang w:val="es-ES_tradnl"/>
        </w:rPr>
      </w:pPr>
      <w:r w:rsidRPr="00E408D6">
        <w:rPr>
          <w:rFonts w:ascii="Arial" w:hAnsi="Arial" w:cs="Arial"/>
          <w:b/>
          <w:bCs/>
          <w:iCs/>
        </w:rPr>
        <w:t xml:space="preserve">          </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A0D54" w14:textId="77777777" w:rsidR="00F3012F" w:rsidRDefault="00F3012F">
      <w:r>
        <w:separator/>
      </w:r>
    </w:p>
  </w:endnote>
  <w:endnote w:type="continuationSeparator" w:id="0">
    <w:p w14:paraId="2EF66932" w14:textId="77777777" w:rsidR="00F3012F" w:rsidRDefault="00F3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C2D01" w:rsidRDefault="00EC2D01">
    <w:pPr>
      <w:pStyle w:val="Piedepgina"/>
      <w:jc w:val="right"/>
    </w:pPr>
    <w:r>
      <w:fldChar w:fldCharType="begin"/>
    </w:r>
    <w:r>
      <w:instrText xml:space="preserve"> PAGE   \* MERGEFORMAT </w:instrText>
    </w:r>
    <w:r>
      <w:fldChar w:fldCharType="separate"/>
    </w:r>
    <w:r w:rsidR="00FD1C92">
      <w:rPr>
        <w:noProof/>
      </w:rPr>
      <w:t>41</w:t>
    </w:r>
    <w:r>
      <w:fldChar w:fldCharType="end"/>
    </w:r>
  </w:p>
  <w:p w14:paraId="310C69EE" w14:textId="77777777" w:rsidR="00EC2D01" w:rsidRDefault="00EC2D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B897E" w14:textId="77777777" w:rsidR="00F3012F" w:rsidRDefault="00F3012F">
      <w:r>
        <w:separator/>
      </w:r>
    </w:p>
  </w:footnote>
  <w:footnote w:type="continuationSeparator" w:id="0">
    <w:p w14:paraId="07DD47A6" w14:textId="77777777" w:rsidR="00F3012F" w:rsidRDefault="00F301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B04B0A"/>
    <w:multiLevelType w:val="hybridMultilevel"/>
    <w:tmpl w:val="FB627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B707716"/>
    <w:multiLevelType w:val="hybridMultilevel"/>
    <w:tmpl w:val="C83EA986"/>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BE919A3"/>
    <w:multiLevelType w:val="hybridMultilevel"/>
    <w:tmpl w:val="85B87D78"/>
    <w:lvl w:ilvl="0" w:tplc="FF6C7CC0">
      <w:start w:val="1"/>
      <w:numFmt w:val="bullet"/>
      <w:lvlText w:val=""/>
      <w:lvlJc w:val="left"/>
      <w:pPr>
        <w:ind w:left="720" w:hanging="360"/>
      </w:pPr>
      <w:rPr>
        <w:rFonts w:ascii="Symbol" w:hAnsi="Symbol" w:hint="default"/>
        <w:lang w:val="es-ES"/>
      </w:rPr>
    </w:lvl>
    <w:lvl w:ilvl="1" w:tplc="FFA29C02">
      <w:numFmt w:val="bullet"/>
      <w:lvlText w:val="•"/>
      <w:lvlJc w:val="left"/>
      <w:pPr>
        <w:ind w:left="1440" w:hanging="360"/>
      </w:pPr>
      <w:rPr>
        <w:rFonts w:ascii="Arial" w:eastAsia="Times New Roman" w:hAnsi="Arial" w:cs="Arial" w:hint="default"/>
        <w:color w:val="222222"/>
        <w:sz w:val="22"/>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264F1C"/>
    <w:multiLevelType w:val="hybridMultilevel"/>
    <w:tmpl w:val="F5F6893E"/>
    <w:lvl w:ilvl="0" w:tplc="8EE6A48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5E526CA"/>
    <w:multiLevelType w:val="multilevel"/>
    <w:tmpl w:val="7C320E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404C98"/>
    <w:multiLevelType w:val="multilevel"/>
    <w:tmpl w:val="5A503A7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BB31B4"/>
    <w:multiLevelType w:val="hybridMultilevel"/>
    <w:tmpl w:val="A064CC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5CE6EF6"/>
    <w:multiLevelType w:val="hybridMultilevel"/>
    <w:tmpl w:val="5DC495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8">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2">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4">
    <w:nsid w:val="5BDD01D8"/>
    <w:multiLevelType w:val="hybridMultilevel"/>
    <w:tmpl w:val="D36457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4">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A207A9C"/>
    <w:multiLevelType w:val="hybridMultilevel"/>
    <w:tmpl w:val="1694AFFA"/>
    <w:lvl w:ilvl="0" w:tplc="0C0A0001">
      <w:start w:val="1"/>
      <w:numFmt w:val="bullet"/>
      <w:lvlText w:val=""/>
      <w:lvlJc w:val="left"/>
      <w:pPr>
        <w:ind w:left="1359" w:hanging="360"/>
      </w:pPr>
      <w:rPr>
        <w:rFonts w:ascii="Symbol" w:hAnsi="Symbol" w:hint="default"/>
      </w:rPr>
    </w:lvl>
    <w:lvl w:ilvl="1" w:tplc="0C0A0003" w:tentative="1">
      <w:start w:val="1"/>
      <w:numFmt w:val="bullet"/>
      <w:lvlText w:val="o"/>
      <w:lvlJc w:val="left"/>
      <w:pPr>
        <w:ind w:left="2079" w:hanging="360"/>
      </w:pPr>
      <w:rPr>
        <w:rFonts w:ascii="Courier New" w:hAnsi="Courier New" w:cs="Courier New" w:hint="default"/>
      </w:rPr>
    </w:lvl>
    <w:lvl w:ilvl="2" w:tplc="0C0A0005" w:tentative="1">
      <w:start w:val="1"/>
      <w:numFmt w:val="bullet"/>
      <w:lvlText w:val=""/>
      <w:lvlJc w:val="left"/>
      <w:pPr>
        <w:ind w:left="2799" w:hanging="360"/>
      </w:pPr>
      <w:rPr>
        <w:rFonts w:ascii="Wingdings" w:hAnsi="Wingdings" w:hint="default"/>
      </w:rPr>
    </w:lvl>
    <w:lvl w:ilvl="3" w:tplc="0C0A0001" w:tentative="1">
      <w:start w:val="1"/>
      <w:numFmt w:val="bullet"/>
      <w:lvlText w:val=""/>
      <w:lvlJc w:val="left"/>
      <w:pPr>
        <w:ind w:left="3519" w:hanging="360"/>
      </w:pPr>
      <w:rPr>
        <w:rFonts w:ascii="Symbol" w:hAnsi="Symbol" w:hint="default"/>
      </w:rPr>
    </w:lvl>
    <w:lvl w:ilvl="4" w:tplc="0C0A0003" w:tentative="1">
      <w:start w:val="1"/>
      <w:numFmt w:val="bullet"/>
      <w:lvlText w:val="o"/>
      <w:lvlJc w:val="left"/>
      <w:pPr>
        <w:ind w:left="4239" w:hanging="360"/>
      </w:pPr>
      <w:rPr>
        <w:rFonts w:ascii="Courier New" w:hAnsi="Courier New" w:cs="Courier New" w:hint="default"/>
      </w:rPr>
    </w:lvl>
    <w:lvl w:ilvl="5" w:tplc="0C0A0005" w:tentative="1">
      <w:start w:val="1"/>
      <w:numFmt w:val="bullet"/>
      <w:lvlText w:val=""/>
      <w:lvlJc w:val="left"/>
      <w:pPr>
        <w:ind w:left="4959" w:hanging="360"/>
      </w:pPr>
      <w:rPr>
        <w:rFonts w:ascii="Wingdings" w:hAnsi="Wingdings" w:hint="default"/>
      </w:rPr>
    </w:lvl>
    <w:lvl w:ilvl="6" w:tplc="0C0A0001" w:tentative="1">
      <w:start w:val="1"/>
      <w:numFmt w:val="bullet"/>
      <w:lvlText w:val=""/>
      <w:lvlJc w:val="left"/>
      <w:pPr>
        <w:ind w:left="5679" w:hanging="360"/>
      </w:pPr>
      <w:rPr>
        <w:rFonts w:ascii="Symbol" w:hAnsi="Symbol" w:hint="default"/>
      </w:rPr>
    </w:lvl>
    <w:lvl w:ilvl="7" w:tplc="0C0A0003" w:tentative="1">
      <w:start w:val="1"/>
      <w:numFmt w:val="bullet"/>
      <w:lvlText w:val="o"/>
      <w:lvlJc w:val="left"/>
      <w:pPr>
        <w:ind w:left="6399" w:hanging="360"/>
      </w:pPr>
      <w:rPr>
        <w:rFonts w:ascii="Courier New" w:hAnsi="Courier New" w:cs="Courier New" w:hint="default"/>
      </w:rPr>
    </w:lvl>
    <w:lvl w:ilvl="8" w:tplc="0C0A0005" w:tentative="1">
      <w:start w:val="1"/>
      <w:numFmt w:val="bullet"/>
      <w:lvlText w:val=""/>
      <w:lvlJc w:val="left"/>
      <w:pPr>
        <w:ind w:left="7119" w:hanging="360"/>
      </w:pPr>
      <w:rPr>
        <w:rFonts w:ascii="Wingdings" w:hAnsi="Wingdings" w:hint="default"/>
      </w:rPr>
    </w:lvl>
  </w:abstractNum>
  <w:abstractNum w:abstractNumId="69">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0">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57"/>
  </w:num>
  <w:num w:numId="4">
    <w:abstractNumId w:val="13"/>
  </w:num>
  <w:num w:numId="5">
    <w:abstractNumId w:val="35"/>
  </w:num>
  <w:num w:numId="6">
    <w:abstractNumId w:val="38"/>
  </w:num>
  <w:num w:numId="7">
    <w:abstractNumId w:val="0"/>
  </w:num>
  <w:num w:numId="8">
    <w:abstractNumId w:val="62"/>
  </w:num>
  <w:num w:numId="9">
    <w:abstractNumId w:val="29"/>
  </w:num>
  <w:num w:numId="10">
    <w:abstractNumId w:val="12"/>
  </w:num>
  <w:num w:numId="11">
    <w:abstractNumId w:val="8"/>
  </w:num>
  <w:num w:numId="12">
    <w:abstractNumId w:val="14"/>
  </w:num>
  <w:num w:numId="13">
    <w:abstractNumId w:val="46"/>
  </w:num>
  <w:num w:numId="14">
    <w:abstractNumId w:val="44"/>
  </w:num>
  <w:num w:numId="15">
    <w:abstractNumId w:val="49"/>
  </w:num>
  <w:num w:numId="16">
    <w:abstractNumId w:val="21"/>
  </w:num>
  <w:num w:numId="17">
    <w:abstractNumId w:val="1"/>
  </w:num>
  <w:num w:numId="18">
    <w:abstractNumId w:val="5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2"/>
  </w:num>
  <w:num w:numId="22">
    <w:abstractNumId w:val="50"/>
  </w:num>
  <w:num w:numId="23">
    <w:abstractNumId w:val="41"/>
  </w:num>
  <w:num w:numId="24">
    <w:abstractNumId w:val="39"/>
  </w:num>
  <w:num w:numId="25">
    <w:abstractNumId w:val="28"/>
  </w:num>
  <w:num w:numId="26">
    <w:abstractNumId w:val="34"/>
  </w:num>
  <w:num w:numId="27">
    <w:abstractNumId w:val="45"/>
  </w:num>
  <w:num w:numId="28">
    <w:abstractNumId w:val="42"/>
  </w:num>
  <w:num w:numId="29">
    <w:abstractNumId w:val="52"/>
  </w:num>
  <w:num w:numId="30">
    <w:abstractNumId w:val="36"/>
  </w:num>
  <w:num w:numId="31">
    <w:abstractNumId w:val="10"/>
  </w:num>
  <w:num w:numId="32">
    <w:abstractNumId w:val="65"/>
  </w:num>
  <w:num w:numId="33">
    <w:abstractNumId w:val="64"/>
  </w:num>
  <w:num w:numId="34">
    <w:abstractNumId w:val="31"/>
  </w:num>
  <w:num w:numId="35">
    <w:abstractNumId w:val="58"/>
  </w:num>
  <w:num w:numId="36">
    <w:abstractNumId w:val="20"/>
  </w:num>
  <w:num w:numId="37">
    <w:abstractNumId w:val="6"/>
  </w:num>
  <w:num w:numId="38">
    <w:abstractNumId w:val="67"/>
  </w:num>
  <w:num w:numId="39">
    <w:abstractNumId w:val="5"/>
  </w:num>
  <w:num w:numId="40">
    <w:abstractNumId w:val="60"/>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
  </w:num>
  <w:num w:numId="45">
    <w:abstractNumId w:val="26"/>
  </w:num>
  <w:num w:numId="46">
    <w:abstractNumId w:val="48"/>
  </w:num>
  <w:num w:numId="47">
    <w:abstractNumId w:val="47"/>
  </w:num>
  <w:num w:numId="48">
    <w:abstractNumId w:val="70"/>
  </w:num>
  <w:num w:numId="49">
    <w:abstractNumId w:val="66"/>
  </w:num>
  <w:num w:numId="50">
    <w:abstractNumId w:val="18"/>
  </w:num>
  <w:num w:numId="51">
    <w:abstractNumId w:val="68"/>
  </w:num>
  <w:num w:numId="52">
    <w:abstractNumId w:val="69"/>
  </w:num>
  <w:num w:numId="53">
    <w:abstractNumId w:val="56"/>
  </w:num>
  <w:num w:numId="54">
    <w:abstractNumId w:val="27"/>
  </w:num>
  <w:num w:numId="55">
    <w:abstractNumId w:val="7"/>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9"/>
  </w:num>
  <w:num w:numId="59">
    <w:abstractNumId w:val="19"/>
  </w:num>
  <w:num w:numId="60">
    <w:abstractNumId w:val="32"/>
  </w:num>
  <w:num w:numId="61">
    <w:abstractNumId w:val="55"/>
  </w:num>
  <w:num w:numId="62">
    <w:abstractNumId w:val="51"/>
  </w:num>
  <w:num w:numId="63">
    <w:abstractNumId w:val="23"/>
  </w:num>
  <w:num w:numId="64">
    <w:abstractNumId w:val="53"/>
  </w:num>
  <w:num w:numId="65">
    <w:abstractNumId w:val="37"/>
  </w:num>
  <w:num w:numId="66">
    <w:abstractNumId w:val="33"/>
  </w:num>
  <w:num w:numId="67">
    <w:abstractNumId w:val="4"/>
  </w:num>
  <w:num w:numId="68">
    <w:abstractNumId w:val="63"/>
  </w:num>
  <w:num w:numId="69">
    <w:abstractNumId w:val="17"/>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num>
  <w:num w:numId="74">
    <w:abstractNumId w:val="54"/>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Geidy Tenorio Garcia">
    <w15:presenceInfo w15:providerId="AD" w15:userId="S-1-5-21-2699213680-4021553737-3943774282-25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5F"/>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F8D"/>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4B8"/>
    <w:rsid w:val="00113D25"/>
    <w:rsid w:val="0011413A"/>
    <w:rsid w:val="0011421B"/>
    <w:rsid w:val="00114A4A"/>
    <w:rsid w:val="001153FA"/>
    <w:rsid w:val="00115BF2"/>
    <w:rsid w:val="00115FF6"/>
    <w:rsid w:val="0011628E"/>
    <w:rsid w:val="0011642E"/>
    <w:rsid w:val="001169E5"/>
    <w:rsid w:val="00116BB6"/>
    <w:rsid w:val="001173CF"/>
    <w:rsid w:val="00117890"/>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5F0"/>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06B"/>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67CA"/>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7A8"/>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2D72"/>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02B"/>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49"/>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05A"/>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D7D0E"/>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1D3"/>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2E8A"/>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F96"/>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684"/>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0658"/>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1F7"/>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4FA5"/>
    <w:rsid w:val="00CC5026"/>
    <w:rsid w:val="00CC51CD"/>
    <w:rsid w:val="00CC57E0"/>
    <w:rsid w:val="00CC597B"/>
    <w:rsid w:val="00CC6D2C"/>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01"/>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12F"/>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21C"/>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C92"/>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1"/>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1"/>
    <w:rsid w:val="00A544DB"/>
    <w:rPr>
      <w:rFonts w:ascii="Arial" w:hAnsi="Arial" w:cs="Arial"/>
      <w:b/>
      <w:bCs/>
      <w:kern w:val="32"/>
      <w:sz w:val="32"/>
      <w:szCs w:val="32"/>
      <w:lang w:eastAsia="en-US"/>
    </w:rPr>
  </w:style>
  <w:style w:type="character" w:customStyle="1" w:styleId="Ttulo2Car">
    <w:name w:val="Título 2 Car"/>
    <w:link w:val="Ttulo2"/>
    <w:uiPriority w:val="1"/>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A121C"/>
    <w:pPr>
      <w:ind w:left="720"/>
    </w:pPr>
    <w:rPr>
      <w:lang w:eastAsia="es-ES"/>
    </w:rPr>
  </w:style>
  <w:style w:type="paragraph" w:styleId="TDC5">
    <w:name w:val="toc 5"/>
    <w:basedOn w:val="Normal"/>
    <w:next w:val="Normal"/>
    <w:autoRedefine/>
    <w:semiHidden/>
    <w:rsid w:val="00FA121C"/>
    <w:pPr>
      <w:ind w:left="960"/>
    </w:pPr>
    <w:rPr>
      <w:lang w:eastAsia="es-ES"/>
    </w:rPr>
  </w:style>
  <w:style w:type="paragraph" w:styleId="TDC6">
    <w:name w:val="toc 6"/>
    <w:basedOn w:val="Normal"/>
    <w:next w:val="Normal"/>
    <w:autoRedefine/>
    <w:semiHidden/>
    <w:rsid w:val="00FA121C"/>
    <w:pPr>
      <w:ind w:left="1200"/>
    </w:pPr>
    <w:rPr>
      <w:lang w:eastAsia="es-ES"/>
    </w:rPr>
  </w:style>
  <w:style w:type="paragraph" w:styleId="TDC7">
    <w:name w:val="toc 7"/>
    <w:basedOn w:val="Normal"/>
    <w:next w:val="Normal"/>
    <w:autoRedefine/>
    <w:semiHidden/>
    <w:rsid w:val="00FA121C"/>
    <w:pPr>
      <w:ind w:left="1440"/>
    </w:pPr>
    <w:rPr>
      <w:lang w:eastAsia="es-ES"/>
    </w:rPr>
  </w:style>
  <w:style w:type="paragraph" w:styleId="TDC8">
    <w:name w:val="toc 8"/>
    <w:basedOn w:val="Normal"/>
    <w:next w:val="Normal"/>
    <w:autoRedefine/>
    <w:semiHidden/>
    <w:rsid w:val="00FA121C"/>
    <w:pPr>
      <w:ind w:left="1680"/>
    </w:pPr>
    <w:rPr>
      <w:lang w:eastAsia="es-ES"/>
    </w:rPr>
  </w:style>
  <w:style w:type="paragraph" w:styleId="TDC9">
    <w:name w:val="toc 9"/>
    <w:basedOn w:val="Normal"/>
    <w:next w:val="Normal"/>
    <w:autoRedefine/>
    <w:semiHidden/>
    <w:rsid w:val="00FA121C"/>
    <w:pPr>
      <w:ind w:left="1920"/>
    </w:pPr>
    <w:rPr>
      <w:lang w:eastAsia="es-ES"/>
    </w:rPr>
  </w:style>
  <w:style w:type="paragraph" w:customStyle="1" w:styleId="CM12">
    <w:name w:val="CM12"/>
    <w:basedOn w:val="Normal"/>
    <w:next w:val="Normal"/>
    <w:rsid w:val="00FA121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A121C"/>
    <w:pPr>
      <w:widowControl w:val="0"/>
    </w:pPr>
    <w:rPr>
      <w:rFonts w:ascii="Verdana" w:hAnsi="Verdana" w:cs="Times New Roman"/>
      <w:color w:val="auto"/>
    </w:rPr>
  </w:style>
  <w:style w:type="paragraph" w:customStyle="1" w:styleId="CM8">
    <w:name w:val="CM8"/>
    <w:basedOn w:val="Default"/>
    <w:next w:val="Default"/>
    <w:rsid w:val="00FA121C"/>
    <w:pPr>
      <w:widowControl w:val="0"/>
      <w:spacing w:line="246" w:lineRule="atLeast"/>
    </w:pPr>
    <w:rPr>
      <w:rFonts w:ascii="Verdana" w:hAnsi="Verdana" w:cs="Times New Roman"/>
      <w:color w:val="auto"/>
    </w:rPr>
  </w:style>
  <w:style w:type="paragraph" w:customStyle="1" w:styleId="CM14">
    <w:name w:val="CM14"/>
    <w:basedOn w:val="Default"/>
    <w:next w:val="Default"/>
    <w:rsid w:val="00FA121C"/>
    <w:pPr>
      <w:widowControl w:val="0"/>
    </w:pPr>
    <w:rPr>
      <w:rFonts w:ascii="Verdana" w:hAnsi="Verdana" w:cs="Times New Roman"/>
      <w:color w:val="auto"/>
    </w:rPr>
  </w:style>
  <w:style w:type="character" w:customStyle="1" w:styleId="DefaultCar">
    <w:name w:val="Default Car"/>
    <w:link w:val="Default"/>
    <w:locked/>
    <w:rsid w:val="00FA121C"/>
    <w:rPr>
      <w:rFonts w:ascii="EDKGCG+TimesNewRoman,Bold" w:hAnsi="EDKGCG+TimesNewRoman,Bold" w:cs="EDKGCG+TimesNewRoman,Bold"/>
      <w:color w:val="000000"/>
      <w:sz w:val="24"/>
      <w:szCs w:val="24"/>
      <w:lang w:val="es-ES" w:eastAsia="es-ES"/>
    </w:rPr>
  </w:style>
  <w:style w:type="paragraph" w:customStyle="1" w:styleId="TableParagraph">
    <w:name w:val="Table Paragraph"/>
    <w:basedOn w:val="Normal"/>
    <w:uiPriority w:val="1"/>
    <w:qFormat/>
    <w:rsid w:val="00FA121C"/>
    <w:pPr>
      <w:widowControl w:val="0"/>
      <w:autoSpaceDE w:val="0"/>
      <w:autoSpaceDN w:val="0"/>
      <w:adjustRightInd w:val="0"/>
    </w:pPr>
    <w:rPr>
      <w:sz w:val="24"/>
      <w:szCs w:val="24"/>
      <w:lang w:val="es-BO" w:eastAsia="es-BO"/>
    </w:rPr>
  </w:style>
  <w:style w:type="paragraph" w:styleId="Descripcin">
    <w:name w:val="caption"/>
    <w:basedOn w:val="Normal"/>
    <w:next w:val="Normal"/>
    <w:unhideWhenUsed/>
    <w:qFormat/>
    <w:rsid w:val="00FA121C"/>
    <w:rPr>
      <w:b/>
      <w:bCs/>
      <w:lang w:eastAsia="es-ES"/>
    </w:rPr>
  </w:style>
  <w:style w:type="paragraph" w:customStyle="1" w:styleId="CM37">
    <w:name w:val="CM37"/>
    <w:basedOn w:val="Normal"/>
    <w:next w:val="Normal"/>
    <w:rsid w:val="008621D3"/>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8621D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621D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621D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621D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28242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CD906-DCAB-4454-AFAD-F6750689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20866</Words>
  <Characters>114764</Characters>
  <Application>Microsoft Office Word</Application>
  <DocSecurity>0</DocSecurity>
  <Lines>956</Lines>
  <Paragraphs>270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135360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Geidy Tenorio Garcia</cp:lastModifiedBy>
  <cp:revision>3</cp:revision>
  <cp:lastPrinted>2015-02-19T14:27:00Z</cp:lastPrinted>
  <dcterms:created xsi:type="dcterms:W3CDTF">2016-09-07T19:05:00Z</dcterms:created>
  <dcterms:modified xsi:type="dcterms:W3CDTF">2016-09-07T19:05:00Z</dcterms:modified>
</cp:coreProperties>
</file>