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bookmarkStart w:id="0" w:name="_GoBack"/>
            <w:bookmarkEnd w:id="0"/>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0A4B03" w:rsidP="00F91200">
            <w:pPr>
              <w:jc w:val="both"/>
              <w:rPr>
                <w:b/>
                <w:color w:val="FFFFFF" w:themeColor="background1"/>
                <w:sz w:val="22"/>
                <w:szCs w:val="22"/>
                <w:lang w:val="es-BO" w:eastAsia="es-BO"/>
              </w:rPr>
            </w:pPr>
            <w:r w:rsidRPr="00FF282D">
              <w:rPr>
                <w:b/>
                <w:color w:val="FFFFFF" w:themeColor="background1"/>
                <w:lang w:eastAsia="es-BO"/>
              </w:rPr>
              <w:t>1.2 OBRAS CIVILES CITY GATE</w:t>
            </w:r>
          </w:p>
        </w:tc>
      </w:tr>
      <w:tr w:rsidR="001D6233" w:rsidRPr="00F91200" w:rsidTr="00F91200">
        <w:trPr>
          <w:trHeight w:val="192"/>
        </w:trPr>
        <w:tc>
          <w:tcPr>
            <w:tcW w:w="914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D6233" w:rsidRPr="00410307" w:rsidRDefault="00410307" w:rsidP="000A4B03">
            <w:pPr>
              <w:jc w:val="both"/>
              <w:rPr>
                <w:rFonts w:ascii="Times" w:hAnsi="Times" w:cs="Times"/>
                <w:color w:val="000000"/>
                <w:sz w:val="18"/>
                <w:szCs w:val="16"/>
                <w:lang w:val="es-BO" w:eastAsia="es-BO"/>
              </w:rPr>
            </w:pPr>
            <w:r>
              <w:rPr>
                <w:rFonts w:ascii="Times" w:hAnsi="Times" w:cs="Times"/>
                <w:color w:val="000000"/>
                <w:sz w:val="18"/>
                <w:szCs w:val="16"/>
                <w:lang w:eastAsia="es-BO"/>
              </w:rPr>
              <w:t>Las empresas contratistas, deben informar mensualmente y al concluir el proyecto al TSIMA del Distrito de redes de Gas de acuerdo al detalle siguiente:</w:t>
            </w:r>
          </w:p>
        </w:tc>
      </w:tr>
      <w:tr w:rsidR="000A4B0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0A4B03" w:rsidRPr="00E8489F" w:rsidRDefault="000A4B03" w:rsidP="000A4B0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0A4B03" w:rsidRPr="00E8489F" w:rsidRDefault="000A4B03" w:rsidP="000A4B0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0A4B03" w:rsidRPr="00E8489F" w:rsidRDefault="000A4B03" w:rsidP="000A4B0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0A4B03"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1841" w:type="dxa"/>
            <w:tcBorders>
              <w:top w:val="nil"/>
              <w:left w:val="nil"/>
              <w:bottom w:val="single" w:sz="4" w:space="0" w:color="auto"/>
              <w:right w:val="single" w:sz="4" w:space="0" w:color="auto"/>
            </w:tcBorders>
            <w:shd w:val="clear" w:color="auto" w:fill="auto"/>
            <w:noWrap/>
            <w:vAlign w:val="center"/>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F91200" w:rsidTr="001D6233">
        <w:trPr>
          <w:trHeight w:val="22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F91200" w:rsidTr="001D6233">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1841"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0A4B03"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0A4B0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0A4B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D6233"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1D6233" w:rsidRPr="00F91200" w:rsidRDefault="001D6233" w:rsidP="001D6233">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1D6233" w:rsidRPr="00F91200" w:rsidRDefault="001D6233" w:rsidP="001D6233">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1D6233" w:rsidRPr="00F91200" w:rsidRDefault="001D6233" w:rsidP="001D6233">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1D6233" w:rsidRPr="00F91200" w:rsidRDefault="001D6233" w:rsidP="001D6233">
            <w:pPr>
              <w:jc w:val="center"/>
              <w:rPr>
                <w:b/>
                <w:color w:val="000000"/>
                <w:sz w:val="18"/>
                <w:szCs w:val="16"/>
                <w:lang w:val="es-BO" w:eastAsia="es-BO"/>
              </w:rPr>
            </w:pPr>
          </w:p>
          <w:p w:rsidR="001D6233" w:rsidRPr="00F91200" w:rsidRDefault="001D6233" w:rsidP="001D6233">
            <w:pPr>
              <w:jc w:val="center"/>
              <w:rPr>
                <w:b/>
                <w:color w:val="000000"/>
                <w:sz w:val="18"/>
                <w:szCs w:val="16"/>
                <w:lang w:val="es-BO" w:eastAsia="es-BO"/>
              </w:rPr>
            </w:pPr>
            <w:r w:rsidRPr="00F91200">
              <w:rPr>
                <w:b/>
                <w:color w:val="000000"/>
                <w:sz w:val="18"/>
                <w:szCs w:val="16"/>
                <w:lang w:val="es-BO" w:eastAsia="es-BO"/>
              </w:rPr>
              <w:t>Aprueba:</w:t>
            </w:r>
          </w:p>
          <w:p w:rsidR="001D6233" w:rsidRPr="00F91200" w:rsidRDefault="001D6233" w:rsidP="001D6233">
            <w:pPr>
              <w:jc w:val="center"/>
              <w:rPr>
                <w:b/>
                <w:color w:val="000000"/>
                <w:sz w:val="18"/>
                <w:szCs w:val="16"/>
                <w:lang w:val="es-BO" w:eastAsia="es-BO"/>
              </w:rPr>
            </w:pPr>
            <w:r w:rsidRPr="00F91200">
              <w:rPr>
                <w:b/>
                <w:color w:val="000000"/>
                <w:sz w:val="18"/>
                <w:szCs w:val="16"/>
                <w:lang w:val="es-BO" w:eastAsia="es-BO"/>
              </w:rPr>
              <w:t xml:space="preserve"> Distrital de Redes de Gas</w:t>
            </w:r>
          </w:p>
          <w:p w:rsidR="001D6233" w:rsidRPr="00F91200" w:rsidRDefault="001D6233" w:rsidP="001D6233">
            <w:pPr>
              <w:jc w:val="center"/>
              <w:rPr>
                <w:b/>
                <w:color w:val="000000"/>
                <w:sz w:val="18"/>
                <w:szCs w:val="16"/>
                <w:lang w:val="es-BO" w:eastAsia="es-BO"/>
              </w:rPr>
            </w:pPr>
          </w:p>
        </w:tc>
      </w:tr>
      <w:tr w:rsidR="001D6233"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1D6233" w:rsidRPr="00F91200" w:rsidRDefault="001D6233" w:rsidP="001D6233">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1D6233" w:rsidRPr="00F91200" w:rsidRDefault="001D6233" w:rsidP="001D6233">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1D6233" w:rsidRPr="00F91200" w:rsidRDefault="001D6233" w:rsidP="001D6233">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1D6233" w:rsidRPr="00F91200" w:rsidRDefault="001D6233" w:rsidP="001D6233">
            <w:pPr>
              <w:rPr>
                <w:color w:val="000000"/>
                <w:sz w:val="16"/>
                <w:szCs w:val="16"/>
                <w:lang w:val="es-BO" w:eastAsia="es-BO"/>
              </w:rPr>
            </w:pPr>
          </w:p>
        </w:tc>
      </w:tr>
    </w:tbl>
    <w:p w:rsidR="00E92156" w:rsidRDefault="00E92156" w:rsidP="007B05A4">
      <w:pPr>
        <w:rPr>
          <w:lang w:val="es-BO"/>
        </w:rPr>
      </w:pPr>
    </w:p>
    <w:tbl>
      <w:tblPr>
        <w:tblW w:w="9228" w:type="dxa"/>
        <w:tblInd w:w="155" w:type="dxa"/>
        <w:tblCellMar>
          <w:left w:w="70" w:type="dxa"/>
          <w:right w:w="70" w:type="dxa"/>
        </w:tblCellMar>
        <w:tblLook w:val="04A0" w:firstRow="1" w:lastRow="0" w:firstColumn="1" w:lastColumn="0" w:noHBand="0" w:noVBand="1"/>
      </w:tblPr>
      <w:tblGrid>
        <w:gridCol w:w="2135"/>
        <w:gridCol w:w="3659"/>
        <w:gridCol w:w="1843"/>
        <w:gridCol w:w="1591"/>
      </w:tblGrid>
      <w:tr w:rsidR="000A4B03" w:rsidRPr="00FF282D" w:rsidTr="00410307">
        <w:trPr>
          <w:trHeight w:val="375"/>
        </w:trPr>
        <w:tc>
          <w:tcPr>
            <w:tcW w:w="922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0A4B03" w:rsidRPr="00FF282D" w:rsidRDefault="000A4B03" w:rsidP="004936D4">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0A4B03" w:rsidRPr="0051317B" w:rsidTr="00410307">
        <w:trPr>
          <w:trHeight w:val="287"/>
        </w:trPr>
        <w:tc>
          <w:tcPr>
            <w:tcW w:w="9228" w:type="dxa"/>
            <w:gridSpan w:val="4"/>
            <w:tcBorders>
              <w:top w:val="nil"/>
              <w:left w:val="single" w:sz="8" w:space="0" w:color="auto"/>
              <w:bottom w:val="nil"/>
              <w:right w:val="single" w:sz="8" w:space="0" w:color="000000"/>
            </w:tcBorders>
            <w:shd w:val="clear" w:color="000000" w:fill="44546A"/>
            <w:noWrap/>
            <w:vAlign w:val="center"/>
            <w:hideMark/>
          </w:tcPr>
          <w:p w:rsidR="000A4B03" w:rsidRPr="0051317B" w:rsidRDefault="000A4B03" w:rsidP="004936D4">
            <w:pPr>
              <w:rPr>
                <w:b/>
                <w:color w:val="FFFFFF"/>
                <w:lang w:eastAsia="es-BO"/>
              </w:rPr>
            </w:pPr>
            <w:r w:rsidRPr="0051317B">
              <w:rPr>
                <w:b/>
                <w:color w:val="FFFFFF"/>
                <w:lang w:eastAsia="es-BO"/>
              </w:rPr>
              <w:t>2.1  OBRAS MECANICAS RED PRIMARIA</w:t>
            </w:r>
          </w:p>
        </w:tc>
      </w:tr>
      <w:tr w:rsidR="000A4B03" w:rsidRPr="00E8489F" w:rsidTr="00410307">
        <w:trPr>
          <w:trHeight w:val="273"/>
        </w:trPr>
        <w:tc>
          <w:tcPr>
            <w:tcW w:w="922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A4B03" w:rsidRPr="00E8489F" w:rsidRDefault="00410307" w:rsidP="004936D4">
            <w:pPr>
              <w:jc w:val="both"/>
              <w:rPr>
                <w:rFonts w:ascii="Times" w:hAnsi="Times" w:cs="Times"/>
                <w:b/>
                <w:color w:val="000000"/>
                <w:sz w:val="18"/>
                <w:szCs w:val="16"/>
                <w:lang w:eastAsia="es-BO"/>
              </w:rPr>
            </w:pPr>
            <w:r>
              <w:rPr>
                <w:rFonts w:ascii="Times" w:hAnsi="Times" w:cs="Times"/>
                <w:color w:val="000000"/>
                <w:sz w:val="18"/>
                <w:szCs w:val="16"/>
                <w:lang w:eastAsia="es-BO"/>
              </w:rPr>
              <w:t>Las empresas contratistas, deben informar mensualmente y al concluir el proyecto al TSIMA del Distrito de redes de Gas de acuerdo al detalle siguiente:</w:t>
            </w:r>
          </w:p>
        </w:tc>
      </w:tr>
      <w:tr w:rsidR="000A4B03" w:rsidRPr="00E8489F" w:rsidTr="00410307">
        <w:trPr>
          <w:trHeight w:val="273"/>
        </w:trPr>
        <w:tc>
          <w:tcPr>
            <w:tcW w:w="5794"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0A4B03" w:rsidRPr="00E8489F" w:rsidRDefault="000A4B03" w:rsidP="004936D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843"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0A4B03" w:rsidRPr="00E8489F" w:rsidRDefault="000A4B03" w:rsidP="004936D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91"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0A4B03" w:rsidRPr="00E8489F" w:rsidRDefault="000A4B03" w:rsidP="004936D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0A4B03" w:rsidRPr="00E8489F" w:rsidTr="00410307">
        <w:trPr>
          <w:trHeight w:val="207"/>
        </w:trPr>
        <w:tc>
          <w:tcPr>
            <w:tcW w:w="5794" w:type="dxa"/>
            <w:gridSpan w:val="2"/>
            <w:vMerge/>
            <w:tcBorders>
              <w:top w:val="single" w:sz="4" w:space="0" w:color="auto"/>
              <w:left w:val="single" w:sz="4" w:space="0" w:color="auto"/>
              <w:bottom w:val="single" w:sz="4" w:space="0" w:color="auto"/>
              <w:right w:val="single" w:sz="4" w:space="0" w:color="auto"/>
            </w:tcBorders>
            <w:vAlign w:val="center"/>
            <w:hideMark/>
          </w:tcPr>
          <w:p w:rsidR="000A4B03" w:rsidRPr="00E8489F" w:rsidRDefault="000A4B03" w:rsidP="004936D4">
            <w:pPr>
              <w:rPr>
                <w:rFonts w:ascii="Times" w:hAnsi="Times" w:cs="Times"/>
                <w:color w:val="000000"/>
                <w:sz w:val="18"/>
                <w:szCs w:val="16"/>
                <w:lang w:eastAsia="es-BO"/>
              </w:rPr>
            </w:pPr>
          </w:p>
        </w:tc>
        <w:tc>
          <w:tcPr>
            <w:tcW w:w="1843" w:type="dxa"/>
            <w:vMerge/>
            <w:tcBorders>
              <w:top w:val="nil"/>
              <w:left w:val="single" w:sz="4" w:space="0" w:color="auto"/>
              <w:bottom w:val="single" w:sz="4" w:space="0" w:color="auto"/>
              <w:right w:val="single" w:sz="4" w:space="0" w:color="auto"/>
            </w:tcBorders>
            <w:vAlign w:val="center"/>
            <w:hideMark/>
          </w:tcPr>
          <w:p w:rsidR="000A4B03" w:rsidRPr="00E8489F" w:rsidRDefault="000A4B03" w:rsidP="004936D4">
            <w:pPr>
              <w:rPr>
                <w:rFonts w:ascii="Times" w:hAnsi="Times" w:cs="Times"/>
                <w:color w:val="000000"/>
                <w:sz w:val="18"/>
                <w:szCs w:val="16"/>
                <w:lang w:eastAsia="es-BO"/>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rsidR="000A4B03" w:rsidRPr="00E8489F" w:rsidRDefault="000A4B03" w:rsidP="004936D4">
            <w:pPr>
              <w:rPr>
                <w:rFonts w:ascii="Times" w:hAnsi="Times" w:cs="Times"/>
                <w:color w:val="000000"/>
                <w:sz w:val="18"/>
                <w:szCs w:val="16"/>
                <w:lang w:eastAsia="es-BO"/>
              </w:rPr>
            </w:pPr>
          </w:p>
        </w:tc>
      </w:tr>
      <w:tr w:rsidR="000A4B03" w:rsidRPr="008F4074" w:rsidTr="00410307">
        <w:trPr>
          <w:trHeight w:val="17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8F4074" w:rsidRDefault="000A4B03" w:rsidP="004936D4">
            <w:pPr>
              <w:jc w:val="both"/>
              <w:rPr>
                <w:rFonts w:ascii="Times" w:hAnsi="Times" w:cs="Times"/>
                <w:color w:val="000000"/>
                <w:sz w:val="18"/>
                <w:szCs w:val="16"/>
                <w:lang w:eastAsia="es-BO"/>
              </w:rPr>
            </w:pPr>
            <w:r w:rsidRPr="008F4074">
              <w:rPr>
                <w:rFonts w:ascii="Times" w:hAnsi="Times" w:cs="Times"/>
                <w:color w:val="000000"/>
                <w:sz w:val="18"/>
                <w:szCs w:val="16"/>
                <w:lang w:eastAsia="es-BO"/>
              </w:rPr>
              <w:t>1.- INFORME DE LA SITUACIÓN AMBIENTAL INICIAL DEL ÁREA INCLUYE REGISTRO FOTOGRÁFICO</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8F4074" w:rsidRDefault="000A4B03" w:rsidP="004936D4">
            <w:pPr>
              <w:jc w:val="center"/>
              <w:rPr>
                <w:rFonts w:ascii="Times" w:hAnsi="Times" w:cs="Times"/>
                <w:color w:val="000000"/>
                <w:sz w:val="18"/>
                <w:szCs w:val="16"/>
                <w:lang w:eastAsia="es-BO"/>
              </w:rPr>
            </w:pPr>
            <w:r w:rsidRPr="008F4074">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0A4B03" w:rsidRPr="008F4074" w:rsidRDefault="000A4B03" w:rsidP="004936D4">
            <w:pPr>
              <w:jc w:val="center"/>
              <w:rPr>
                <w:rFonts w:ascii="Times" w:hAnsi="Times" w:cs="Times"/>
                <w:color w:val="000000"/>
                <w:sz w:val="18"/>
                <w:szCs w:val="16"/>
                <w:lang w:eastAsia="es-BO"/>
              </w:rPr>
            </w:pPr>
            <w:r w:rsidRPr="008F4074">
              <w:rPr>
                <w:rFonts w:ascii="Times" w:hAnsi="Times" w:cs="Times"/>
                <w:color w:val="000000"/>
                <w:sz w:val="18"/>
                <w:szCs w:val="16"/>
                <w:lang w:eastAsia="es-BO"/>
              </w:rPr>
              <w:t>INICIAL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87"/>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410307">
        <w:trPr>
          <w:trHeight w:val="258"/>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58"/>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5.- REALIZACIÓN DE MEDICIONES DE CAUDAL DE CUERPOS DE AGUA QUE SE EMPLEARAN PARA LA PRUEBA HIDRAULICA (CUANDO CORRESPONDA) PARA CUMPLIMIENTO DEL INCISO D) ART. 71 DEL RASH</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0A4B03" w:rsidRPr="00E8489F" w:rsidTr="00410307">
        <w:trPr>
          <w:trHeight w:val="273"/>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07"/>
        </w:trPr>
        <w:tc>
          <w:tcPr>
            <w:tcW w:w="57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410307">
        <w:trPr>
          <w:trHeight w:val="207"/>
        </w:trPr>
        <w:tc>
          <w:tcPr>
            <w:tcW w:w="5794" w:type="dxa"/>
            <w:gridSpan w:val="2"/>
            <w:vMerge/>
            <w:tcBorders>
              <w:top w:val="single" w:sz="4" w:space="0" w:color="auto"/>
              <w:left w:val="single" w:sz="4" w:space="0" w:color="auto"/>
              <w:bottom w:val="single" w:sz="4" w:space="0" w:color="auto"/>
              <w:right w:val="single" w:sz="4" w:space="0" w:color="auto"/>
            </w:tcBorders>
            <w:vAlign w:val="center"/>
            <w:hideMark/>
          </w:tcPr>
          <w:p w:rsidR="000A4B03" w:rsidRPr="00E8489F" w:rsidRDefault="000A4B03" w:rsidP="004936D4">
            <w:pPr>
              <w:jc w:val="both"/>
              <w:rPr>
                <w:rFonts w:ascii="Times" w:hAnsi="Times" w:cs="Times"/>
                <w:color w:val="000000"/>
                <w:sz w:val="18"/>
                <w:szCs w:val="16"/>
                <w:lang w:eastAsia="es-BO"/>
              </w:rPr>
            </w:pPr>
          </w:p>
        </w:tc>
        <w:tc>
          <w:tcPr>
            <w:tcW w:w="1843" w:type="dxa"/>
            <w:vMerge/>
            <w:tcBorders>
              <w:top w:val="nil"/>
              <w:left w:val="single" w:sz="4" w:space="0" w:color="auto"/>
              <w:bottom w:val="single" w:sz="4" w:space="0" w:color="auto"/>
              <w:right w:val="single" w:sz="4" w:space="0" w:color="auto"/>
            </w:tcBorders>
            <w:vAlign w:val="center"/>
            <w:hideMark/>
          </w:tcPr>
          <w:p w:rsidR="000A4B03" w:rsidRPr="00E8489F" w:rsidRDefault="000A4B03" w:rsidP="004936D4">
            <w:pPr>
              <w:jc w:val="center"/>
              <w:rPr>
                <w:rFonts w:ascii="Times" w:hAnsi="Times" w:cs="Times"/>
                <w:color w:val="000000"/>
                <w:sz w:val="18"/>
                <w:szCs w:val="16"/>
                <w:lang w:eastAsia="es-BO"/>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rsidR="000A4B03" w:rsidRPr="00E8489F" w:rsidRDefault="000A4B03" w:rsidP="004936D4">
            <w:pPr>
              <w:jc w:val="center"/>
              <w:rPr>
                <w:rFonts w:ascii="Times" w:hAnsi="Times" w:cs="Times"/>
                <w:color w:val="000000"/>
                <w:sz w:val="18"/>
                <w:szCs w:val="16"/>
                <w:lang w:eastAsia="es-BO"/>
              </w:rPr>
            </w:pPr>
          </w:p>
        </w:tc>
      </w:tr>
      <w:tr w:rsidR="000A4B03" w:rsidRPr="00E8489F" w:rsidTr="00410307">
        <w:trPr>
          <w:trHeight w:val="419"/>
        </w:trPr>
        <w:tc>
          <w:tcPr>
            <w:tcW w:w="5794" w:type="dxa"/>
            <w:gridSpan w:val="2"/>
            <w:vMerge/>
            <w:tcBorders>
              <w:top w:val="single" w:sz="4" w:space="0" w:color="auto"/>
              <w:left w:val="single" w:sz="4" w:space="0" w:color="auto"/>
              <w:bottom w:val="single" w:sz="4" w:space="0" w:color="auto"/>
              <w:right w:val="single" w:sz="4" w:space="0" w:color="auto"/>
            </w:tcBorders>
            <w:vAlign w:val="center"/>
            <w:hideMark/>
          </w:tcPr>
          <w:p w:rsidR="000A4B03" w:rsidRPr="00E8489F" w:rsidRDefault="000A4B03" w:rsidP="004936D4">
            <w:pPr>
              <w:jc w:val="both"/>
              <w:rPr>
                <w:rFonts w:ascii="Times" w:hAnsi="Times" w:cs="Times"/>
                <w:color w:val="000000"/>
                <w:sz w:val="18"/>
                <w:szCs w:val="16"/>
                <w:lang w:eastAsia="es-BO"/>
              </w:rPr>
            </w:pPr>
          </w:p>
        </w:tc>
        <w:tc>
          <w:tcPr>
            <w:tcW w:w="1843" w:type="dxa"/>
            <w:vMerge/>
            <w:tcBorders>
              <w:top w:val="nil"/>
              <w:left w:val="single" w:sz="4" w:space="0" w:color="auto"/>
              <w:bottom w:val="single" w:sz="4" w:space="0" w:color="auto"/>
              <w:right w:val="single" w:sz="4" w:space="0" w:color="auto"/>
            </w:tcBorders>
            <w:vAlign w:val="center"/>
            <w:hideMark/>
          </w:tcPr>
          <w:p w:rsidR="000A4B03" w:rsidRPr="00E8489F" w:rsidRDefault="000A4B03" w:rsidP="004936D4">
            <w:pPr>
              <w:jc w:val="center"/>
              <w:rPr>
                <w:rFonts w:ascii="Times" w:hAnsi="Times" w:cs="Times"/>
                <w:color w:val="000000"/>
                <w:sz w:val="18"/>
                <w:szCs w:val="16"/>
                <w:lang w:eastAsia="es-BO"/>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rsidR="000A4B03" w:rsidRPr="00E8489F" w:rsidRDefault="000A4B03" w:rsidP="004936D4">
            <w:pPr>
              <w:jc w:val="center"/>
              <w:rPr>
                <w:rFonts w:ascii="Times" w:hAnsi="Times" w:cs="Times"/>
                <w:color w:val="000000"/>
                <w:sz w:val="18"/>
                <w:szCs w:val="16"/>
                <w:lang w:eastAsia="es-BO"/>
              </w:rPr>
            </w:pPr>
          </w:p>
        </w:tc>
      </w:tr>
      <w:tr w:rsidR="000A4B03" w:rsidRPr="00E8489F" w:rsidTr="00410307">
        <w:trPr>
          <w:trHeight w:val="419"/>
        </w:trPr>
        <w:tc>
          <w:tcPr>
            <w:tcW w:w="5794" w:type="dxa"/>
            <w:gridSpan w:val="2"/>
            <w:tcBorders>
              <w:top w:val="single" w:sz="4" w:space="0" w:color="auto"/>
              <w:left w:val="single" w:sz="4" w:space="0" w:color="auto"/>
              <w:bottom w:val="single" w:sz="4" w:space="0" w:color="auto"/>
              <w:right w:val="single" w:sz="4" w:space="0" w:color="auto"/>
            </w:tcBorders>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1843" w:type="dxa"/>
            <w:tcBorders>
              <w:top w:val="nil"/>
              <w:left w:val="single" w:sz="4" w:space="0" w:color="auto"/>
              <w:bottom w:val="single" w:sz="4" w:space="0" w:color="auto"/>
              <w:right w:val="single" w:sz="4" w:space="0" w:color="auto"/>
            </w:tcBorders>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single" w:sz="4" w:space="0" w:color="auto"/>
              <w:bottom w:val="single" w:sz="4" w:space="0" w:color="auto"/>
              <w:right w:val="single" w:sz="4" w:space="0" w:color="auto"/>
            </w:tcBorders>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410307">
        <w:trPr>
          <w:trHeight w:val="287"/>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4936D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87"/>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87"/>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1843"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410307">
        <w:trPr>
          <w:trHeight w:val="245"/>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1843"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8939A3" w:rsidTr="00410307">
        <w:trPr>
          <w:trHeight w:val="273"/>
        </w:trPr>
        <w:tc>
          <w:tcPr>
            <w:tcW w:w="5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8939A3" w:rsidRDefault="000A4B03" w:rsidP="004936D4">
            <w:pPr>
              <w:jc w:val="both"/>
              <w:rPr>
                <w:rFonts w:ascii="Times" w:hAnsi="Times" w:cs="Times"/>
                <w:color w:val="000000"/>
                <w:sz w:val="18"/>
                <w:szCs w:val="16"/>
                <w:lang w:eastAsia="es-BO"/>
              </w:rPr>
            </w:pPr>
            <w:r w:rsidRPr="008939A3">
              <w:rPr>
                <w:rFonts w:ascii="Times" w:hAnsi="Times" w:cs="Times"/>
                <w:color w:val="000000"/>
                <w:sz w:val="18"/>
                <w:szCs w:val="16"/>
                <w:lang w:eastAsia="es-BO"/>
              </w:rPr>
              <w:t xml:space="preserve">21.- INFORME DE ACCIONES DE SEGURIDAD PARA LA PRUEBA DE RADIOGRAFIADO </w:t>
            </w:r>
          </w:p>
        </w:tc>
        <w:tc>
          <w:tcPr>
            <w:tcW w:w="1843" w:type="dxa"/>
            <w:tcBorders>
              <w:top w:val="nil"/>
              <w:left w:val="nil"/>
              <w:bottom w:val="single" w:sz="4" w:space="0" w:color="auto"/>
              <w:right w:val="single" w:sz="4" w:space="0" w:color="auto"/>
            </w:tcBorders>
            <w:shd w:val="clear" w:color="auto" w:fill="auto"/>
            <w:noWrap/>
            <w:vAlign w:val="center"/>
          </w:tcPr>
          <w:p w:rsidR="000A4B03" w:rsidRPr="008939A3" w:rsidRDefault="000A4B03" w:rsidP="004936D4">
            <w:pPr>
              <w:jc w:val="center"/>
              <w:rPr>
                <w:rFonts w:ascii="Times" w:hAnsi="Times" w:cs="Times"/>
                <w:color w:val="000000"/>
                <w:sz w:val="18"/>
                <w:szCs w:val="16"/>
                <w:lang w:eastAsia="es-BO"/>
              </w:rPr>
            </w:pPr>
            <w:r w:rsidRPr="008939A3">
              <w:rPr>
                <w:rFonts w:ascii="Times" w:hAnsi="Times" w:cs="Times"/>
                <w:color w:val="000000"/>
                <w:sz w:val="18"/>
                <w:szCs w:val="16"/>
                <w:lang w:eastAsia="es-BO"/>
              </w:rPr>
              <w:t>FISICO/DIGITAL</w:t>
            </w:r>
          </w:p>
        </w:tc>
        <w:tc>
          <w:tcPr>
            <w:tcW w:w="1591" w:type="dxa"/>
            <w:tcBorders>
              <w:top w:val="single" w:sz="4" w:space="0" w:color="auto"/>
              <w:left w:val="nil"/>
              <w:bottom w:val="single" w:sz="4" w:space="0" w:color="auto"/>
              <w:right w:val="single" w:sz="4" w:space="0" w:color="auto"/>
            </w:tcBorders>
            <w:shd w:val="clear" w:color="auto" w:fill="auto"/>
            <w:vAlign w:val="center"/>
          </w:tcPr>
          <w:p w:rsidR="000A4B03" w:rsidRPr="008939A3" w:rsidRDefault="000A4B03" w:rsidP="004936D4">
            <w:pPr>
              <w:jc w:val="center"/>
              <w:rPr>
                <w:rFonts w:ascii="Times" w:hAnsi="Times" w:cs="Times"/>
                <w:color w:val="000000"/>
                <w:sz w:val="18"/>
                <w:szCs w:val="16"/>
                <w:lang w:eastAsia="es-BO"/>
              </w:rPr>
            </w:pPr>
            <w:r w:rsidRPr="008939A3">
              <w:rPr>
                <w:rFonts w:ascii="Times" w:hAnsi="Times" w:cs="Times"/>
                <w:color w:val="000000"/>
                <w:sz w:val="18"/>
                <w:szCs w:val="16"/>
                <w:lang w:eastAsia="es-BO"/>
              </w:rPr>
              <w:t>FINAL</w:t>
            </w:r>
          </w:p>
        </w:tc>
      </w:tr>
      <w:tr w:rsidR="000A4B03" w:rsidRPr="00E8489F" w:rsidTr="00410307">
        <w:trPr>
          <w:trHeight w:val="207"/>
        </w:trPr>
        <w:tc>
          <w:tcPr>
            <w:tcW w:w="2135"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0A4B03" w:rsidRPr="00E8489F" w:rsidRDefault="000A4B03" w:rsidP="004936D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659" w:type="dxa"/>
            <w:vMerge w:val="restart"/>
            <w:tcBorders>
              <w:top w:val="nil"/>
              <w:left w:val="single" w:sz="4" w:space="0" w:color="auto"/>
              <w:bottom w:val="single" w:sz="4" w:space="0" w:color="auto"/>
              <w:right w:val="single" w:sz="4" w:space="0" w:color="auto"/>
            </w:tcBorders>
            <w:shd w:val="clear" w:color="000000" w:fill="D6DCE4"/>
            <w:vAlign w:val="center"/>
            <w:hideMark/>
          </w:tcPr>
          <w:p w:rsidR="000A4B03" w:rsidRPr="00E8489F" w:rsidRDefault="000A4B03" w:rsidP="004936D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843" w:type="dxa"/>
            <w:vMerge w:val="restart"/>
            <w:tcBorders>
              <w:top w:val="nil"/>
              <w:left w:val="single" w:sz="4" w:space="0" w:color="auto"/>
              <w:bottom w:val="single" w:sz="4" w:space="0" w:color="auto"/>
              <w:right w:val="single" w:sz="4" w:space="0" w:color="auto"/>
            </w:tcBorders>
            <w:shd w:val="clear" w:color="000000" w:fill="D6DCE4"/>
            <w:vAlign w:val="center"/>
            <w:hideMark/>
          </w:tcPr>
          <w:p w:rsidR="000A4B03" w:rsidRPr="00E8489F" w:rsidRDefault="000A4B03" w:rsidP="004936D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591"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0A4B03" w:rsidRPr="00E8489F" w:rsidRDefault="000A4B03" w:rsidP="004936D4">
            <w:pPr>
              <w:rPr>
                <w:b/>
                <w:color w:val="000000"/>
                <w:sz w:val="18"/>
                <w:szCs w:val="16"/>
                <w:lang w:eastAsia="es-BO"/>
              </w:rPr>
            </w:pPr>
          </w:p>
          <w:p w:rsidR="000A4B03" w:rsidRPr="00E8489F" w:rsidRDefault="000A4B03" w:rsidP="004936D4">
            <w:pPr>
              <w:jc w:val="center"/>
              <w:rPr>
                <w:b/>
                <w:color w:val="000000"/>
                <w:sz w:val="18"/>
                <w:szCs w:val="16"/>
                <w:lang w:eastAsia="es-BO"/>
              </w:rPr>
            </w:pPr>
            <w:r w:rsidRPr="00E8489F">
              <w:rPr>
                <w:b/>
                <w:color w:val="000000"/>
                <w:sz w:val="18"/>
                <w:szCs w:val="16"/>
                <w:lang w:eastAsia="es-BO"/>
              </w:rPr>
              <w:t>Aprueba:</w:t>
            </w:r>
          </w:p>
          <w:p w:rsidR="000A4B03" w:rsidRPr="00E8489F" w:rsidRDefault="000A4B03" w:rsidP="004936D4">
            <w:pPr>
              <w:jc w:val="center"/>
              <w:rPr>
                <w:b/>
                <w:color w:val="000000"/>
                <w:sz w:val="18"/>
                <w:szCs w:val="16"/>
                <w:lang w:eastAsia="es-BO"/>
              </w:rPr>
            </w:pPr>
            <w:r w:rsidRPr="00E8489F">
              <w:rPr>
                <w:b/>
                <w:color w:val="000000"/>
                <w:sz w:val="18"/>
                <w:szCs w:val="16"/>
                <w:lang w:eastAsia="es-BO"/>
              </w:rPr>
              <w:t xml:space="preserve"> Distrital de Redes de Gas </w:t>
            </w:r>
          </w:p>
        </w:tc>
      </w:tr>
      <w:tr w:rsidR="000A4B03" w:rsidRPr="002F0A3E" w:rsidTr="00410307">
        <w:trPr>
          <w:trHeight w:val="302"/>
        </w:trPr>
        <w:tc>
          <w:tcPr>
            <w:tcW w:w="2135" w:type="dxa"/>
            <w:vMerge/>
            <w:tcBorders>
              <w:top w:val="single" w:sz="4" w:space="0" w:color="auto"/>
              <w:left w:val="single" w:sz="4" w:space="0" w:color="auto"/>
              <w:bottom w:val="single" w:sz="4" w:space="0" w:color="auto"/>
              <w:right w:val="single" w:sz="4" w:space="0" w:color="auto"/>
            </w:tcBorders>
            <w:vAlign w:val="center"/>
            <w:hideMark/>
          </w:tcPr>
          <w:p w:rsidR="000A4B03" w:rsidRPr="002F0A3E" w:rsidRDefault="000A4B03" w:rsidP="004936D4">
            <w:pPr>
              <w:rPr>
                <w:color w:val="000000"/>
                <w:sz w:val="16"/>
                <w:szCs w:val="16"/>
                <w:lang w:eastAsia="es-BO"/>
              </w:rPr>
            </w:pPr>
          </w:p>
        </w:tc>
        <w:tc>
          <w:tcPr>
            <w:tcW w:w="3659" w:type="dxa"/>
            <w:vMerge/>
            <w:tcBorders>
              <w:top w:val="nil"/>
              <w:left w:val="single" w:sz="4" w:space="0" w:color="auto"/>
              <w:bottom w:val="single" w:sz="4" w:space="0" w:color="auto"/>
              <w:right w:val="single" w:sz="4" w:space="0" w:color="auto"/>
            </w:tcBorders>
            <w:vAlign w:val="center"/>
            <w:hideMark/>
          </w:tcPr>
          <w:p w:rsidR="000A4B03" w:rsidRPr="002F0A3E" w:rsidRDefault="000A4B03" w:rsidP="004936D4">
            <w:pPr>
              <w:rPr>
                <w:color w:val="000000"/>
                <w:sz w:val="16"/>
                <w:szCs w:val="16"/>
                <w:lang w:eastAsia="es-BO"/>
              </w:rPr>
            </w:pPr>
          </w:p>
        </w:tc>
        <w:tc>
          <w:tcPr>
            <w:tcW w:w="1843" w:type="dxa"/>
            <w:vMerge/>
            <w:tcBorders>
              <w:top w:val="nil"/>
              <w:left w:val="single" w:sz="4" w:space="0" w:color="auto"/>
              <w:bottom w:val="single" w:sz="4" w:space="0" w:color="auto"/>
              <w:right w:val="single" w:sz="4" w:space="0" w:color="auto"/>
            </w:tcBorders>
            <w:vAlign w:val="center"/>
            <w:hideMark/>
          </w:tcPr>
          <w:p w:rsidR="000A4B03" w:rsidRPr="002F0A3E" w:rsidRDefault="000A4B03" w:rsidP="004936D4">
            <w:pPr>
              <w:rPr>
                <w:color w:val="000000"/>
                <w:sz w:val="16"/>
                <w:szCs w:val="16"/>
                <w:lang w:eastAsia="es-BO"/>
              </w:rPr>
            </w:pPr>
          </w:p>
        </w:tc>
        <w:tc>
          <w:tcPr>
            <w:tcW w:w="1591" w:type="dxa"/>
            <w:vMerge/>
            <w:tcBorders>
              <w:top w:val="single" w:sz="4" w:space="0" w:color="auto"/>
              <w:left w:val="single" w:sz="4" w:space="0" w:color="auto"/>
              <w:bottom w:val="single" w:sz="4" w:space="0" w:color="auto"/>
              <w:right w:val="single" w:sz="4" w:space="0" w:color="auto"/>
            </w:tcBorders>
            <w:vAlign w:val="center"/>
            <w:hideMark/>
          </w:tcPr>
          <w:p w:rsidR="000A4B03" w:rsidRPr="002F0A3E" w:rsidRDefault="000A4B03" w:rsidP="004936D4">
            <w:pPr>
              <w:rPr>
                <w:color w:val="000000"/>
                <w:sz w:val="16"/>
                <w:szCs w:val="16"/>
                <w:lang w:eastAsia="es-BO"/>
              </w:rPr>
            </w:pPr>
          </w:p>
        </w:tc>
      </w:tr>
    </w:tbl>
    <w:p w:rsidR="006569BE" w:rsidRDefault="006569BE" w:rsidP="007B05A4"/>
    <w:p w:rsidR="000A4B03" w:rsidRPr="000A4B03" w:rsidRDefault="000A4B03" w:rsidP="007B05A4"/>
    <w:tbl>
      <w:tblPr>
        <w:tblW w:w="9321" w:type="dxa"/>
        <w:tblInd w:w="25" w:type="dxa"/>
        <w:tblCellMar>
          <w:left w:w="70" w:type="dxa"/>
          <w:right w:w="70" w:type="dxa"/>
        </w:tblCellMar>
        <w:tblLook w:val="04A0" w:firstRow="1" w:lastRow="0" w:firstColumn="1" w:lastColumn="0" w:noHBand="0" w:noVBand="1"/>
      </w:tblPr>
      <w:tblGrid>
        <w:gridCol w:w="2072"/>
        <w:gridCol w:w="3158"/>
        <w:gridCol w:w="1769"/>
        <w:gridCol w:w="2322"/>
      </w:tblGrid>
      <w:tr w:rsidR="000A4B03" w:rsidRPr="00183699" w:rsidTr="000A4B03">
        <w:trPr>
          <w:trHeight w:val="377"/>
        </w:trPr>
        <w:tc>
          <w:tcPr>
            <w:tcW w:w="9321" w:type="dxa"/>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0A4B03" w:rsidRPr="00183699" w:rsidRDefault="000A4B03" w:rsidP="004936D4">
            <w:pPr>
              <w:jc w:val="both"/>
              <w:rPr>
                <w:b/>
                <w:color w:val="FFFFFF" w:themeColor="background1"/>
                <w:lang w:eastAsia="es-BO"/>
              </w:rPr>
            </w:pPr>
            <w:r>
              <w:rPr>
                <w:b/>
                <w:color w:val="FFFFFF" w:themeColor="background1"/>
                <w:lang w:eastAsia="es-BO"/>
              </w:rPr>
              <w:lastRenderedPageBreak/>
              <w:t>3</w:t>
            </w:r>
            <w:r w:rsidRPr="00183699">
              <w:rPr>
                <w:b/>
                <w:color w:val="FFFFFF" w:themeColor="background1"/>
                <w:lang w:eastAsia="es-BO"/>
              </w:rPr>
              <w:t>.- REQUISITOS DE PROTECCION AMBIENTAL CONTRATISTAS SERVICIOS DE MANTENIMIENTO</w:t>
            </w:r>
          </w:p>
        </w:tc>
      </w:tr>
      <w:tr w:rsidR="000A4B03" w:rsidRPr="00183699" w:rsidTr="000A4B03">
        <w:trPr>
          <w:trHeight w:val="349"/>
        </w:trPr>
        <w:tc>
          <w:tcPr>
            <w:tcW w:w="9321" w:type="dxa"/>
            <w:gridSpan w:val="4"/>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0A4B03" w:rsidRPr="00183699" w:rsidRDefault="000A4B03" w:rsidP="004936D4">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0A4B03" w:rsidRPr="00E8489F" w:rsidTr="000A4B03">
        <w:trPr>
          <w:trHeight w:val="207"/>
        </w:trPr>
        <w:tc>
          <w:tcPr>
            <w:tcW w:w="9321"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A4B03" w:rsidRPr="00E8489F" w:rsidRDefault="000A4B03" w:rsidP="004936D4">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0A4B03" w:rsidRPr="00E8489F" w:rsidTr="000A4B03">
        <w:trPr>
          <w:trHeight w:val="207"/>
        </w:trPr>
        <w:tc>
          <w:tcPr>
            <w:tcW w:w="9321"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0A4B03" w:rsidRPr="00E8489F" w:rsidRDefault="000A4B03" w:rsidP="004936D4">
            <w:pPr>
              <w:rPr>
                <w:color w:val="000000"/>
                <w:sz w:val="18"/>
                <w:szCs w:val="16"/>
                <w:lang w:eastAsia="es-BO"/>
              </w:rPr>
            </w:pPr>
          </w:p>
        </w:tc>
      </w:tr>
      <w:tr w:rsidR="000A4B03" w:rsidRPr="00E8489F" w:rsidTr="000A4B03">
        <w:trPr>
          <w:trHeight w:val="207"/>
        </w:trPr>
        <w:tc>
          <w:tcPr>
            <w:tcW w:w="9321"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A4B03" w:rsidRPr="00E8489F" w:rsidRDefault="000A4B03" w:rsidP="004936D4">
            <w:pPr>
              <w:rPr>
                <w:color w:val="000000"/>
                <w:sz w:val="18"/>
                <w:szCs w:val="16"/>
                <w:lang w:eastAsia="es-BO"/>
              </w:rPr>
            </w:pPr>
          </w:p>
        </w:tc>
      </w:tr>
      <w:tr w:rsidR="000A4B03" w:rsidRPr="00E8489F" w:rsidTr="000A4B03">
        <w:trPr>
          <w:trHeight w:val="207"/>
        </w:trPr>
        <w:tc>
          <w:tcPr>
            <w:tcW w:w="523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0A4B03" w:rsidRPr="00E8489F" w:rsidRDefault="000A4B03" w:rsidP="004936D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769"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0A4B03" w:rsidRPr="00E8489F" w:rsidRDefault="000A4B03" w:rsidP="004936D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32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0A4B03" w:rsidRPr="00E8489F" w:rsidRDefault="000A4B03" w:rsidP="004936D4">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0A4B03" w:rsidRPr="00E8489F" w:rsidTr="000A4B03">
        <w:trPr>
          <w:trHeight w:val="209"/>
        </w:trPr>
        <w:tc>
          <w:tcPr>
            <w:tcW w:w="523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A4B03" w:rsidRPr="00E8489F" w:rsidRDefault="000A4B03" w:rsidP="004936D4">
            <w:pPr>
              <w:rPr>
                <w:rFonts w:ascii="Times" w:hAnsi="Times" w:cs="Times"/>
                <w:color w:val="000000"/>
                <w:sz w:val="18"/>
                <w:szCs w:val="16"/>
                <w:lang w:eastAsia="es-BO"/>
              </w:rPr>
            </w:pPr>
          </w:p>
        </w:tc>
        <w:tc>
          <w:tcPr>
            <w:tcW w:w="1769"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0A4B03" w:rsidRPr="00E8489F" w:rsidRDefault="000A4B03" w:rsidP="004936D4">
            <w:pPr>
              <w:rPr>
                <w:rFonts w:ascii="Times" w:hAnsi="Times" w:cs="Times"/>
                <w:color w:val="000000"/>
                <w:sz w:val="18"/>
                <w:szCs w:val="16"/>
                <w:lang w:eastAsia="es-BO"/>
              </w:rPr>
            </w:pPr>
          </w:p>
        </w:tc>
        <w:tc>
          <w:tcPr>
            <w:tcW w:w="2322"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A4B03" w:rsidRPr="00E8489F" w:rsidRDefault="000A4B03" w:rsidP="004936D4">
            <w:pPr>
              <w:rPr>
                <w:rFonts w:ascii="Times" w:hAnsi="Times" w:cs="Times"/>
                <w:color w:val="000000"/>
                <w:sz w:val="18"/>
                <w:szCs w:val="16"/>
                <w:lang w:eastAsia="es-BO"/>
              </w:rPr>
            </w:pPr>
          </w:p>
        </w:tc>
      </w:tr>
      <w:tr w:rsidR="000A4B03" w:rsidRPr="00E8489F" w:rsidTr="000A4B03">
        <w:trPr>
          <w:trHeight w:val="237"/>
        </w:trPr>
        <w:tc>
          <w:tcPr>
            <w:tcW w:w="52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0A4B03">
        <w:trPr>
          <w:trHeight w:val="251"/>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0A4B03">
        <w:trPr>
          <w:trHeight w:val="279"/>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0A4B03">
        <w:trPr>
          <w:trHeight w:val="237"/>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0A4B03" w:rsidRPr="00E8489F" w:rsidTr="000A4B03">
        <w:trPr>
          <w:trHeight w:val="251"/>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0A4B03">
        <w:trPr>
          <w:trHeight w:val="419"/>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0A4B03">
        <w:trPr>
          <w:trHeight w:val="419"/>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4B03" w:rsidRPr="00E8489F" w:rsidRDefault="000A4B03" w:rsidP="004936D4">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1769" w:type="dxa"/>
            <w:tcBorders>
              <w:top w:val="nil"/>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hideMark/>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A4B03" w:rsidRPr="00E8489F" w:rsidTr="000A4B03">
        <w:trPr>
          <w:trHeight w:val="419"/>
        </w:trPr>
        <w:tc>
          <w:tcPr>
            <w:tcW w:w="5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4B03" w:rsidRPr="008F4074" w:rsidRDefault="000A4B03" w:rsidP="004936D4">
            <w:pPr>
              <w:jc w:val="both"/>
              <w:rPr>
                <w:rFonts w:ascii="Times" w:hAnsi="Times" w:cs="Times"/>
                <w:color w:val="000000"/>
                <w:sz w:val="18"/>
                <w:szCs w:val="16"/>
                <w:lang w:eastAsia="es-BO"/>
              </w:rPr>
            </w:pPr>
            <w:r w:rsidRPr="008F4074">
              <w:rPr>
                <w:rFonts w:ascii="Times" w:hAnsi="Times" w:cs="Times"/>
                <w:color w:val="000000"/>
                <w:sz w:val="18"/>
                <w:szCs w:val="16"/>
                <w:lang w:eastAsia="es-BO"/>
              </w:rPr>
              <w:t>8.- INFORME DE LA SITUACIÓN AMBIENTAL FINAL DEL ÁREA INCLUYE REGISTRO FOTOGRÁFICO Y MEDIDAS DE RESTAURACIÓN</w:t>
            </w:r>
          </w:p>
        </w:tc>
        <w:tc>
          <w:tcPr>
            <w:tcW w:w="1769" w:type="dxa"/>
            <w:tcBorders>
              <w:top w:val="nil"/>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322" w:type="dxa"/>
            <w:tcBorders>
              <w:top w:val="single" w:sz="4" w:space="0" w:color="auto"/>
              <w:left w:val="nil"/>
              <w:bottom w:val="single" w:sz="4" w:space="0" w:color="auto"/>
              <w:right w:val="single" w:sz="4" w:space="0" w:color="auto"/>
            </w:tcBorders>
            <w:shd w:val="clear" w:color="auto" w:fill="auto"/>
            <w:noWrap/>
            <w:vAlign w:val="center"/>
          </w:tcPr>
          <w:p w:rsidR="000A4B03" w:rsidRPr="00E8489F" w:rsidRDefault="000A4B03" w:rsidP="004936D4">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0A4B03" w:rsidRPr="00E8489F" w:rsidTr="000A4B03">
        <w:trPr>
          <w:trHeight w:val="279"/>
        </w:trPr>
        <w:tc>
          <w:tcPr>
            <w:tcW w:w="2072" w:type="dxa"/>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0A4B03" w:rsidRPr="00E8489F" w:rsidRDefault="000A4B03" w:rsidP="004936D4">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158" w:type="dxa"/>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0A4B03" w:rsidRPr="00E8489F" w:rsidRDefault="000A4B03" w:rsidP="004936D4">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1769" w:type="dxa"/>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0A4B03" w:rsidRPr="00E8489F" w:rsidRDefault="000A4B03" w:rsidP="004936D4">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322"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0A4B03" w:rsidRPr="00E8489F" w:rsidRDefault="000A4B03" w:rsidP="004936D4">
            <w:pPr>
              <w:jc w:val="center"/>
              <w:rPr>
                <w:b/>
                <w:color w:val="000000"/>
                <w:sz w:val="18"/>
                <w:szCs w:val="16"/>
                <w:lang w:eastAsia="es-BO"/>
              </w:rPr>
            </w:pPr>
          </w:p>
          <w:p w:rsidR="000A4B03" w:rsidRPr="00E8489F" w:rsidRDefault="000A4B03" w:rsidP="004936D4">
            <w:pPr>
              <w:jc w:val="center"/>
              <w:rPr>
                <w:b/>
                <w:color w:val="000000"/>
                <w:sz w:val="18"/>
                <w:szCs w:val="16"/>
                <w:lang w:eastAsia="es-BO"/>
              </w:rPr>
            </w:pPr>
            <w:r w:rsidRPr="00E8489F">
              <w:rPr>
                <w:b/>
                <w:color w:val="000000"/>
                <w:sz w:val="18"/>
                <w:szCs w:val="16"/>
                <w:lang w:eastAsia="es-BO"/>
              </w:rPr>
              <w:t>Aprueba:</w:t>
            </w:r>
          </w:p>
          <w:p w:rsidR="000A4B03" w:rsidRPr="00E8489F" w:rsidRDefault="000A4B03" w:rsidP="004936D4">
            <w:pPr>
              <w:jc w:val="center"/>
              <w:rPr>
                <w:b/>
                <w:color w:val="000000"/>
                <w:sz w:val="18"/>
                <w:szCs w:val="16"/>
                <w:lang w:eastAsia="es-BO"/>
              </w:rPr>
            </w:pPr>
            <w:r w:rsidRPr="00E8489F">
              <w:rPr>
                <w:b/>
                <w:color w:val="000000"/>
                <w:sz w:val="18"/>
                <w:szCs w:val="16"/>
                <w:lang w:eastAsia="es-BO"/>
              </w:rPr>
              <w:t xml:space="preserve"> Distrital de Redes de Gas</w:t>
            </w:r>
          </w:p>
          <w:p w:rsidR="000A4B03" w:rsidRPr="00E8489F" w:rsidRDefault="000A4B03" w:rsidP="004936D4">
            <w:pPr>
              <w:jc w:val="center"/>
              <w:rPr>
                <w:b/>
                <w:color w:val="000000"/>
                <w:sz w:val="18"/>
                <w:szCs w:val="16"/>
                <w:lang w:eastAsia="es-BO"/>
              </w:rPr>
            </w:pPr>
          </w:p>
        </w:tc>
      </w:tr>
      <w:tr w:rsidR="000A4B03" w:rsidRPr="004C270B" w:rsidTr="000A4B03">
        <w:trPr>
          <w:trHeight w:val="293"/>
        </w:trPr>
        <w:tc>
          <w:tcPr>
            <w:tcW w:w="2072" w:type="dxa"/>
            <w:vMerge/>
            <w:tcBorders>
              <w:top w:val="nil"/>
              <w:left w:val="single" w:sz="8" w:space="0" w:color="auto"/>
              <w:bottom w:val="single" w:sz="8" w:space="0" w:color="000000"/>
              <w:right w:val="single" w:sz="4" w:space="0" w:color="auto"/>
            </w:tcBorders>
            <w:shd w:val="clear" w:color="auto" w:fill="E7E6E6" w:themeFill="background2"/>
            <w:vAlign w:val="center"/>
            <w:hideMark/>
          </w:tcPr>
          <w:p w:rsidR="000A4B03" w:rsidRPr="004C270B" w:rsidRDefault="000A4B03" w:rsidP="004936D4">
            <w:pPr>
              <w:rPr>
                <w:color w:val="000000"/>
                <w:sz w:val="16"/>
                <w:szCs w:val="16"/>
                <w:lang w:eastAsia="es-BO"/>
              </w:rPr>
            </w:pPr>
          </w:p>
        </w:tc>
        <w:tc>
          <w:tcPr>
            <w:tcW w:w="3158" w:type="dxa"/>
            <w:vMerge/>
            <w:tcBorders>
              <w:top w:val="nil"/>
              <w:left w:val="single" w:sz="4" w:space="0" w:color="auto"/>
              <w:bottom w:val="single" w:sz="8" w:space="0" w:color="000000"/>
              <w:right w:val="single" w:sz="4" w:space="0" w:color="auto"/>
            </w:tcBorders>
            <w:shd w:val="clear" w:color="auto" w:fill="E7E6E6" w:themeFill="background2"/>
            <w:vAlign w:val="center"/>
            <w:hideMark/>
          </w:tcPr>
          <w:p w:rsidR="000A4B03" w:rsidRPr="004C270B" w:rsidRDefault="000A4B03" w:rsidP="004936D4">
            <w:pPr>
              <w:rPr>
                <w:color w:val="000000"/>
                <w:sz w:val="16"/>
                <w:szCs w:val="16"/>
                <w:lang w:eastAsia="es-BO"/>
              </w:rPr>
            </w:pPr>
          </w:p>
        </w:tc>
        <w:tc>
          <w:tcPr>
            <w:tcW w:w="1769" w:type="dxa"/>
            <w:vMerge/>
            <w:tcBorders>
              <w:top w:val="nil"/>
              <w:left w:val="single" w:sz="4" w:space="0" w:color="auto"/>
              <w:bottom w:val="single" w:sz="8" w:space="0" w:color="000000"/>
              <w:right w:val="single" w:sz="4" w:space="0" w:color="auto"/>
            </w:tcBorders>
            <w:shd w:val="clear" w:color="auto" w:fill="E7E6E6" w:themeFill="background2"/>
            <w:vAlign w:val="center"/>
            <w:hideMark/>
          </w:tcPr>
          <w:p w:rsidR="000A4B03" w:rsidRPr="004C270B" w:rsidRDefault="000A4B03" w:rsidP="004936D4">
            <w:pPr>
              <w:rPr>
                <w:color w:val="000000"/>
                <w:sz w:val="16"/>
                <w:szCs w:val="16"/>
                <w:lang w:eastAsia="es-BO"/>
              </w:rPr>
            </w:pPr>
          </w:p>
        </w:tc>
        <w:tc>
          <w:tcPr>
            <w:tcW w:w="2322"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0A4B03" w:rsidRPr="004C270B" w:rsidRDefault="000A4B03" w:rsidP="004936D4">
            <w:pPr>
              <w:rPr>
                <w:color w:val="000000"/>
                <w:sz w:val="16"/>
                <w:szCs w:val="16"/>
                <w:lang w:eastAsia="es-BO"/>
              </w:rPr>
            </w:pPr>
          </w:p>
        </w:tc>
      </w:tr>
    </w:tbl>
    <w:p w:rsidR="006569BE" w:rsidRDefault="006569BE"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0A4B03" w:rsidP="003301D5">
            <w:pPr>
              <w:rPr>
                <w:b/>
                <w:sz w:val="22"/>
                <w:szCs w:val="22"/>
                <w:lang w:val="es-BO" w:eastAsia="es-BO"/>
              </w:rPr>
            </w:pPr>
            <w:r>
              <w:rPr>
                <w:b/>
                <w:sz w:val="22"/>
                <w:szCs w:val="22"/>
                <w:lang w:val="es-BO" w:eastAsia="es-BO"/>
              </w:rPr>
              <w:t>4</w:t>
            </w:r>
            <w:r w:rsidR="003301D5" w:rsidRPr="003301D5">
              <w:rPr>
                <w:b/>
                <w:sz w:val="22"/>
                <w:szCs w:val="22"/>
                <w:lang w:val="es-BO" w:eastAsia="es-BO"/>
              </w:rPr>
              <w:t xml:space="preserve">.-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410307">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lastRenderedPageBreak/>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w:t>
            </w:r>
            <w:r w:rsidR="00410307">
              <w:rPr>
                <w:rFonts w:asciiTheme="minorHAnsi" w:hAnsiTheme="minorHAnsi" w:cstheme="minorHAnsi"/>
                <w:sz w:val="18"/>
                <w:szCs w:val="18"/>
                <w:lang w:val="es-BO" w:eastAsia="es-BO"/>
              </w:rPr>
              <w:t>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lastRenderedPageBreak/>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5F6881" w:rsidRPr="00F91200" w:rsidRDefault="005F6881" w:rsidP="007B05A4">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4C0" w:rsidRDefault="005B34C0" w:rsidP="00E92156">
      <w:r>
        <w:separator/>
      </w:r>
    </w:p>
  </w:endnote>
  <w:endnote w:type="continuationSeparator" w:id="0">
    <w:p w:rsidR="005B34C0" w:rsidRDefault="005B34C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BE" w:rsidRDefault="006569BE">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6569BE" w:rsidRPr="000810BB" w:rsidTr="003475AE">
      <w:tc>
        <w:tcPr>
          <w:tcW w:w="2942"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Aprobado por:</w:t>
          </w:r>
        </w:p>
      </w:tc>
    </w:tr>
    <w:tr w:rsidR="006569BE" w:rsidRPr="000810BB" w:rsidTr="003475AE">
      <w:tc>
        <w:tcPr>
          <w:tcW w:w="2942" w:type="dxa"/>
        </w:tcPr>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D44B29" w:rsidRPr="00C22B32" w:rsidRDefault="00D44B29" w:rsidP="00D44B29">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6569BE" w:rsidRPr="000810BB" w:rsidRDefault="00D44B29" w:rsidP="00D44B29">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6569BE" w:rsidRPr="000810BB" w:rsidRDefault="006569BE" w:rsidP="006569BE">
          <w:pPr>
            <w:pStyle w:val="Piedepgina"/>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tc>
    </w:tr>
    <w:tr w:rsidR="006569BE" w:rsidRPr="000810BB" w:rsidTr="003475AE">
      <w:tc>
        <w:tcPr>
          <w:tcW w:w="2942" w:type="dxa"/>
        </w:tcPr>
        <w:p w:rsidR="006569BE" w:rsidRPr="000810BB" w:rsidRDefault="006569BE"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6569BE" w:rsidRDefault="006569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4C0" w:rsidRDefault="005B34C0" w:rsidP="00E92156">
      <w:r>
        <w:separator/>
      </w:r>
    </w:p>
  </w:footnote>
  <w:footnote w:type="continuationSeparator" w:id="0">
    <w:p w:rsidR="005B34C0" w:rsidRDefault="005B34C0"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Default="00E92156"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 xml:space="preserve">Anexo </w:t>
          </w:r>
          <w:r w:rsidR="007B05A4" w:rsidRPr="00904DC4">
            <w:rPr>
              <w:rFonts w:ascii="Calibri" w:eastAsia="Arial Unicode MS" w:hAnsi="Calibri" w:cs="Arial"/>
              <w:b/>
              <w:sz w:val="14"/>
              <w:szCs w:val="14"/>
              <w:lang w:val="es-MX"/>
            </w:rPr>
            <w:t>5</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428AB">
      <w:trPr>
        <w:trHeight w:val="478"/>
      </w:trPr>
      <w:tc>
        <w:tcPr>
          <w:tcW w:w="1446"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09" w:type="dxa"/>
          <w:vAlign w:val="center"/>
        </w:tcPr>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44B29">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44B29">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4B03"/>
    <w:rsid w:val="000D7867"/>
    <w:rsid w:val="001D6233"/>
    <w:rsid w:val="00301A4E"/>
    <w:rsid w:val="003301D5"/>
    <w:rsid w:val="003E2753"/>
    <w:rsid w:val="003E6F3A"/>
    <w:rsid w:val="00410307"/>
    <w:rsid w:val="005B34C0"/>
    <w:rsid w:val="005F6881"/>
    <w:rsid w:val="006569BE"/>
    <w:rsid w:val="007B05A4"/>
    <w:rsid w:val="007C38E7"/>
    <w:rsid w:val="00820DD3"/>
    <w:rsid w:val="00904DC4"/>
    <w:rsid w:val="00AB1C6A"/>
    <w:rsid w:val="00B41F19"/>
    <w:rsid w:val="00D24C3F"/>
    <w:rsid w:val="00D44B29"/>
    <w:rsid w:val="00DF6936"/>
    <w:rsid w:val="00E92156"/>
    <w:rsid w:val="00F91200"/>
    <w:rsid w:val="00F95BF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1441</Words>
  <Characters>7927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6</cp:revision>
  <cp:lastPrinted>2016-06-20T16:43:00Z</cp:lastPrinted>
  <dcterms:created xsi:type="dcterms:W3CDTF">2016-06-20T16:35:00Z</dcterms:created>
  <dcterms:modified xsi:type="dcterms:W3CDTF">2016-06-24T13:02:00Z</dcterms:modified>
</cp:coreProperties>
</file>