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4F6061">
      <w:pPr>
        <w:pStyle w:val="Ttulo2"/>
        <w:numPr>
          <w:ilvl w:val="0"/>
          <w:numId w:val="47"/>
        </w:numPr>
        <w:spacing w:before="0"/>
        <w:ind w:left="284"/>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356F09">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356F09">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3A4940" w:rsidRDefault="003A4940" w:rsidP="003A4940">
      <w:pPr>
        <w:autoSpaceDE w:val="0"/>
        <w:autoSpaceDN w:val="0"/>
        <w:adjustRightInd w:val="0"/>
        <w:jc w:val="both"/>
        <w:rPr>
          <w:rFonts w:asciiTheme="minorHAnsi" w:hAnsiTheme="minorHAnsi" w:cstheme="minorHAnsi"/>
          <w:kern w:val="28"/>
          <w:sz w:val="20"/>
          <w:szCs w:val="20"/>
          <w:lang w:val="es-ES_tradnl"/>
        </w:rPr>
      </w:pPr>
    </w:p>
    <w:p w:rsidR="003A4940" w:rsidRPr="003A4940" w:rsidRDefault="003A4940" w:rsidP="003A4940">
      <w:pPr>
        <w:autoSpaceDE w:val="0"/>
        <w:autoSpaceDN w:val="0"/>
        <w:adjustRightInd w:val="0"/>
        <w:jc w:val="both"/>
        <w:rPr>
          <w:rFonts w:ascii="Calibri" w:hAnsi="Calibri"/>
          <w:iCs/>
          <w:sz w:val="20"/>
          <w:szCs w:val="20"/>
          <w:lang w:val="es-ES_tradnl"/>
        </w:rPr>
      </w:pPr>
      <w:r w:rsidRPr="003A4940">
        <w:rPr>
          <w:rFonts w:ascii="Calibri" w:hAnsi="Calibri"/>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3A4940">
        <w:rPr>
          <w:rFonts w:ascii="Calibri" w:hAnsi="Calibri"/>
          <w:sz w:val="20"/>
          <w:szCs w:val="20"/>
        </w:rPr>
        <w:t xml:space="preserve"> (todo el material pertinente para una adecuada señalización</w:t>
      </w:r>
      <w:r w:rsidRPr="003A4940">
        <w:rPr>
          <w:rFonts w:ascii="Calibri" w:hAnsi="Calibri"/>
          <w:kern w:val="28"/>
          <w:sz w:val="20"/>
          <w:szCs w:val="20"/>
          <w:lang w:val="es-ES_tradnl"/>
        </w:rPr>
        <w:t xml:space="preserve"> en obra), limpieza del sector de emplazamiento, movilización,</w:t>
      </w:r>
      <w:r w:rsidRPr="003A4940">
        <w:rPr>
          <w:rFonts w:ascii="Calibri" w:hAnsi="Calibri"/>
          <w:iCs/>
          <w:sz w:val="20"/>
          <w:szCs w:val="20"/>
          <w:lang w:val="es-ES_tradnl"/>
        </w:rPr>
        <w:t xml:space="preserve"> transportar, descargar, instalar, mantener, proveer maquinarias, herramientas y materiales necesarios para la ejecución de las obras.</w:t>
      </w:r>
    </w:p>
    <w:p w:rsidR="003A4940" w:rsidRPr="003A4940" w:rsidRDefault="003A4940" w:rsidP="003A4940">
      <w:pPr>
        <w:contextualSpacing/>
        <w:jc w:val="both"/>
        <w:rPr>
          <w:rFonts w:ascii="Calibri" w:eastAsia="Arial Unicode MS" w:hAnsi="Calibri"/>
          <w:sz w:val="20"/>
          <w:szCs w:val="20"/>
          <w:lang w:val="es-ES_tradnl"/>
        </w:rPr>
      </w:pPr>
    </w:p>
    <w:p w:rsidR="003A4940" w:rsidRPr="003A4940" w:rsidRDefault="003A4940" w:rsidP="003A4940">
      <w:pPr>
        <w:contextualSpacing/>
        <w:jc w:val="both"/>
        <w:rPr>
          <w:rFonts w:ascii="Calibri" w:eastAsia="Arial Unicode MS" w:hAnsi="Calibri"/>
          <w:sz w:val="20"/>
          <w:szCs w:val="20"/>
          <w:lang w:val="es-ES_tradnl"/>
        </w:rPr>
      </w:pPr>
      <w:bookmarkStart w:id="1" w:name="_Toc314666491"/>
      <w:r w:rsidRPr="003A4940">
        <w:rPr>
          <w:rFonts w:ascii="Calibri" w:eastAsia="Arial Unicode MS" w:hAnsi="Calibr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A4940" w:rsidRPr="003A4940" w:rsidRDefault="003A4940" w:rsidP="003A4940">
      <w:pPr>
        <w:contextualSpacing/>
        <w:jc w:val="both"/>
        <w:rPr>
          <w:rFonts w:ascii="Calibri" w:eastAsia="Arial Unicode MS" w:hAnsi="Calibri"/>
          <w:sz w:val="20"/>
          <w:szCs w:val="20"/>
          <w:lang w:val="es-ES_tradnl"/>
        </w:rPr>
      </w:pPr>
    </w:p>
    <w:p w:rsidR="003A4940" w:rsidRPr="003A4940" w:rsidRDefault="003A4940" w:rsidP="003A4940">
      <w:pPr>
        <w:autoSpaceDE w:val="0"/>
        <w:autoSpaceDN w:val="0"/>
        <w:adjustRightInd w:val="0"/>
        <w:jc w:val="both"/>
        <w:rPr>
          <w:rFonts w:ascii="Calibri" w:hAnsi="Calibri"/>
          <w:kern w:val="28"/>
          <w:sz w:val="20"/>
          <w:szCs w:val="20"/>
          <w:lang w:val="es-ES_tradnl"/>
        </w:rPr>
      </w:pPr>
      <w:bookmarkStart w:id="2" w:name="_Toc314666492"/>
      <w:r w:rsidRPr="003A4940">
        <w:rPr>
          <w:rFonts w:ascii="Calibri" w:eastAsia="Arial Unicode MS" w:hAnsi="Calibri"/>
          <w:sz w:val="20"/>
          <w:szCs w:val="20"/>
          <w:lang w:val="es-ES_tradnl"/>
        </w:rPr>
        <w:t xml:space="preserve">Asimismo comprende el traslado oportuno de todas las herramientas, maquinarias y equipo para la adecuada y correcta ejecución de las  obras </w:t>
      </w:r>
      <w:bookmarkEnd w:id="2"/>
      <w:r w:rsidRPr="003A4940">
        <w:rPr>
          <w:rFonts w:ascii="Calibri" w:hAnsi="Calibri"/>
          <w:iCs/>
          <w:sz w:val="20"/>
          <w:szCs w:val="20"/>
          <w:lang w:val="es-ES_tradnl"/>
        </w:rPr>
        <w:t xml:space="preserve">y la </w:t>
      </w:r>
      <w:r w:rsidRPr="003A4940">
        <w:rPr>
          <w:rFonts w:ascii="Calibri" w:hAnsi="Calibri"/>
          <w:kern w:val="28"/>
          <w:sz w:val="20"/>
          <w:szCs w:val="20"/>
          <w:lang w:val="es-ES_tradnl"/>
        </w:rPr>
        <w:t>desmovilización del mismo una vez realizada la recepción final del Proyecto.</w:t>
      </w:r>
    </w:p>
    <w:p w:rsidR="003A4940" w:rsidRPr="003A4940" w:rsidRDefault="003A4940" w:rsidP="003A4940">
      <w:pPr>
        <w:autoSpaceDE w:val="0"/>
        <w:autoSpaceDN w:val="0"/>
        <w:adjustRightInd w:val="0"/>
        <w:jc w:val="both"/>
        <w:rPr>
          <w:rFonts w:ascii="Calibri" w:hAnsi="Calibri"/>
          <w:iCs/>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A4940" w:rsidRPr="003A4940" w:rsidTr="005C3B49">
        <w:tc>
          <w:tcPr>
            <w:tcW w:w="4361"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DETALLE</w:t>
            </w:r>
          </w:p>
        </w:tc>
        <w:tc>
          <w:tcPr>
            <w:tcW w:w="1624"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UNIDAD</w:t>
            </w:r>
          </w:p>
        </w:tc>
        <w:tc>
          <w:tcPr>
            <w:tcW w:w="2993"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CANTIDAD</w:t>
            </w:r>
          </w:p>
        </w:tc>
      </w:tr>
      <w:tr w:rsidR="003A4940" w:rsidRPr="003A4940" w:rsidTr="005C3B49">
        <w:tc>
          <w:tcPr>
            <w:tcW w:w="4361" w:type="dxa"/>
            <w:shd w:val="clear" w:color="auto" w:fill="auto"/>
          </w:tcPr>
          <w:p w:rsidR="003A4940" w:rsidRPr="003A4940" w:rsidRDefault="003A4940" w:rsidP="005C3B49">
            <w:pPr>
              <w:contextualSpacing/>
              <w:rPr>
                <w:rFonts w:ascii="Calibri" w:eastAsia="Arial Unicode MS" w:hAnsi="Calibri"/>
                <w:sz w:val="20"/>
                <w:szCs w:val="20"/>
                <w:lang w:val="es-ES_tradnl"/>
              </w:rPr>
            </w:pPr>
            <w:r w:rsidRPr="003A4940">
              <w:rPr>
                <w:rFonts w:ascii="Calibri" w:eastAsia="Arial Unicode MS" w:hAnsi="Calibri"/>
                <w:sz w:val="20"/>
                <w:szCs w:val="20"/>
                <w:lang w:val="es-ES_tradnl"/>
              </w:rPr>
              <w:t>DEPOSITO DE MATERIALES CON OFICINA DE OBRA</w:t>
            </w:r>
          </w:p>
        </w:tc>
        <w:tc>
          <w:tcPr>
            <w:tcW w:w="1624"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 xml:space="preserve">Mes </w:t>
            </w:r>
          </w:p>
        </w:tc>
        <w:tc>
          <w:tcPr>
            <w:tcW w:w="2993" w:type="dxa"/>
            <w:shd w:val="clear" w:color="auto" w:fill="auto"/>
          </w:tcPr>
          <w:p w:rsidR="003A4940" w:rsidRPr="003A4940" w:rsidRDefault="00D21FAD" w:rsidP="005C3B49">
            <w:pPr>
              <w:contextualSpacing/>
              <w:jc w:val="center"/>
              <w:rPr>
                <w:rFonts w:ascii="Calibri" w:eastAsia="Arial Unicode MS" w:hAnsi="Calibri"/>
                <w:sz w:val="20"/>
                <w:szCs w:val="20"/>
                <w:lang w:val="es-ES_tradnl"/>
              </w:rPr>
            </w:pPr>
            <w:r>
              <w:rPr>
                <w:rFonts w:ascii="Calibri" w:eastAsia="Arial Unicode MS" w:hAnsi="Calibri"/>
                <w:sz w:val="20"/>
                <w:szCs w:val="20"/>
                <w:lang w:val="es-ES_tradnl"/>
              </w:rPr>
              <w:t>2.5</w:t>
            </w:r>
          </w:p>
        </w:tc>
      </w:tr>
      <w:tr w:rsidR="003A4940" w:rsidRPr="003A4940" w:rsidTr="005C3B49">
        <w:trPr>
          <w:trHeight w:val="393"/>
        </w:trPr>
        <w:tc>
          <w:tcPr>
            <w:tcW w:w="4361" w:type="dxa"/>
            <w:shd w:val="clear" w:color="auto" w:fill="auto"/>
          </w:tcPr>
          <w:p w:rsidR="003A4940" w:rsidRPr="003A4940" w:rsidRDefault="003A4940" w:rsidP="005C3B49">
            <w:pPr>
              <w:contextualSpacing/>
              <w:rPr>
                <w:rFonts w:ascii="Calibri" w:eastAsia="Arial Unicode MS" w:hAnsi="Calibri"/>
                <w:sz w:val="20"/>
                <w:szCs w:val="20"/>
                <w:lang w:val="es-ES_tradnl"/>
              </w:rPr>
            </w:pPr>
            <w:r w:rsidRPr="003A4940">
              <w:rPr>
                <w:rFonts w:ascii="Calibri" w:eastAsia="Arial Unicode MS" w:hAnsi="Calibri"/>
                <w:sz w:val="20"/>
                <w:szCs w:val="20"/>
                <w:lang w:val="es-ES_tradnl"/>
              </w:rPr>
              <w:t>LETRERO DE OBRA</w:t>
            </w:r>
          </w:p>
        </w:tc>
        <w:tc>
          <w:tcPr>
            <w:tcW w:w="1624"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Pza.</w:t>
            </w:r>
          </w:p>
        </w:tc>
        <w:tc>
          <w:tcPr>
            <w:tcW w:w="2993" w:type="dxa"/>
            <w:shd w:val="clear" w:color="auto" w:fill="auto"/>
          </w:tcPr>
          <w:p w:rsidR="003A4940" w:rsidRPr="003A4940" w:rsidRDefault="00D21FAD" w:rsidP="005C3B49">
            <w:pPr>
              <w:contextualSpacing/>
              <w:jc w:val="center"/>
              <w:rPr>
                <w:rFonts w:ascii="Calibri" w:eastAsia="Arial Unicode MS" w:hAnsi="Calibri"/>
                <w:sz w:val="20"/>
                <w:szCs w:val="20"/>
                <w:lang w:val="es-ES_tradnl"/>
              </w:rPr>
            </w:pPr>
            <w:r>
              <w:rPr>
                <w:rFonts w:ascii="Calibri" w:eastAsia="Arial Unicode MS" w:hAnsi="Calibri"/>
                <w:sz w:val="20"/>
                <w:szCs w:val="20"/>
                <w:lang w:val="es-ES_tradnl"/>
              </w:rPr>
              <w:t>2</w:t>
            </w:r>
          </w:p>
        </w:tc>
      </w:tr>
      <w:tr w:rsidR="003A4940" w:rsidRPr="003A4940" w:rsidTr="005C3B49">
        <w:tc>
          <w:tcPr>
            <w:tcW w:w="4361" w:type="dxa"/>
            <w:shd w:val="clear" w:color="auto" w:fill="auto"/>
          </w:tcPr>
          <w:p w:rsidR="003A4940" w:rsidRPr="003A4940" w:rsidRDefault="003A4940" w:rsidP="005C3B49">
            <w:pPr>
              <w:contextualSpacing/>
              <w:jc w:val="both"/>
              <w:rPr>
                <w:rFonts w:ascii="Calibri" w:eastAsia="Arial Unicode MS" w:hAnsi="Calibri"/>
                <w:sz w:val="20"/>
                <w:szCs w:val="20"/>
                <w:lang w:val="es-ES_tradnl"/>
              </w:rPr>
            </w:pPr>
            <w:r w:rsidRPr="003A4940">
              <w:rPr>
                <w:rFonts w:ascii="Calibri" w:eastAsia="Arial Unicode MS" w:hAnsi="Calibri"/>
                <w:sz w:val="20"/>
                <w:szCs w:val="20"/>
                <w:lang w:val="es-MX"/>
              </w:rPr>
              <w:t>SEÑALIZACIÓN VERTICAL CON MOJONES</w:t>
            </w:r>
          </w:p>
        </w:tc>
        <w:tc>
          <w:tcPr>
            <w:tcW w:w="1624"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Pza.</w:t>
            </w:r>
          </w:p>
        </w:tc>
        <w:tc>
          <w:tcPr>
            <w:tcW w:w="2993" w:type="dxa"/>
            <w:shd w:val="clear" w:color="auto" w:fill="auto"/>
          </w:tcPr>
          <w:p w:rsidR="003A4940" w:rsidRPr="003A4940" w:rsidRDefault="005D2955" w:rsidP="005C3B49">
            <w:pPr>
              <w:contextualSpacing/>
              <w:jc w:val="center"/>
              <w:rPr>
                <w:rFonts w:ascii="Calibri" w:eastAsia="Arial Unicode MS" w:hAnsi="Calibri"/>
                <w:sz w:val="20"/>
                <w:szCs w:val="20"/>
                <w:lang w:val="es-ES_tradnl"/>
              </w:rPr>
            </w:pPr>
            <w:r>
              <w:rPr>
                <w:rFonts w:ascii="Calibri" w:eastAsia="Arial Unicode MS" w:hAnsi="Calibri"/>
                <w:sz w:val="20"/>
                <w:szCs w:val="20"/>
                <w:lang w:val="es-ES_tradnl"/>
              </w:rPr>
              <w:t>4</w:t>
            </w:r>
          </w:p>
        </w:tc>
      </w:tr>
      <w:tr w:rsidR="003A4940" w:rsidRPr="003A4940" w:rsidTr="005C3B49">
        <w:trPr>
          <w:trHeight w:val="350"/>
        </w:trPr>
        <w:tc>
          <w:tcPr>
            <w:tcW w:w="4361" w:type="dxa"/>
            <w:shd w:val="clear" w:color="auto" w:fill="auto"/>
          </w:tcPr>
          <w:p w:rsidR="003A4940" w:rsidRPr="003A4940" w:rsidRDefault="003A4940" w:rsidP="005C3B49">
            <w:pPr>
              <w:contextualSpacing/>
              <w:jc w:val="both"/>
              <w:rPr>
                <w:rFonts w:ascii="Calibri" w:eastAsia="Arial Unicode MS" w:hAnsi="Calibri"/>
                <w:sz w:val="20"/>
                <w:szCs w:val="20"/>
              </w:rPr>
            </w:pPr>
            <w:r w:rsidRPr="003A4940">
              <w:rPr>
                <w:rFonts w:ascii="Calibri" w:eastAsia="Arial Unicode MS" w:hAnsi="Calibri"/>
                <w:sz w:val="20"/>
                <w:szCs w:val="20"/>
                <w:lang w:val="es-MX"/>
              </w:rPr>
              <w:t>SEÑALIZACIÓN EN GENERAL</w:t>
            </w:r>
          </w:p>
        </w:tc>
        <w:tc>
          <w:tcPr>
            <w:tcW w:w="1624"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Glb.</w:t>
            </w:r>
          </w:p>
        </w:tc>
        <w:tc>
          <w:tcPr>
            <w:tcW w:w="2993"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1</w:t>
            </w:r>
          </w:p>
        </w:tc>
      </w:tr>
    </w:tbl>
    <w:p w:rsidR="009113B2" w:rsidRPr="00920A4F" w:rsidRDefault="009113B2" w:rsidP="003A4940">
      <w:pPr>
        <w:autoSpaceDE w:val="0"/>
        <w:autoSpaceDN w:val="0"/>
        <w:adjustRightInd w:val="0"/>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3A4940" w:rsidRPr="003A4940" w:rsidRDefault="003A4940" w:rsidP="009113B2">
      <w:pPr>
        <w:jc w:val="both"/>
        <w:rPr>
          <w:rFonts w:asciiTheme="minorHAnsi" w:hAnsiTheme="minorHAnsi" w:cstheme="minorHAnsi"/>
          <w:kern w:val="28"/>
          <w:sz w:val="18"/>
          <w:szCs w:val="20"/>
          <w:lang w:val="es-ES_tradnl"/>
        </w:rPr>
      </w:pPr>
    </w:p>
    <w:p w:rsidR="003A4940" w:rsidRPr="003A4940" w:rsidRDefault="003A4940" w:rsidP="003A4940">
      <w:pPr>
        <w:jc w:val="both"/>
        <w:rPr>
          <w:rFonts w:ascii="Calibri" w:hAnsi="Calibri"/>
          <w:kern w:val="28"/>
          <w:sz w:val="20"/>
          <w:szCs w:val="22"/>
          <w:lang w:val="es-ES_tradnl"/>
        </w:rPr>
      </w:pPr>
      <w:r w:rsidRPr="003A4940">
        <w:rPr>
          <w:rFonts w:ascii="Calibri" w:hAnsi="Calibri"/>
          <w:kern w:val="28"/>
          <w:sz w:val="20"/>
          <w:szCs w:val="22"/>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A4940" w:rsidRPr="003A4940" w:rsidRDefault="003A4940" w:rsidP="003A4940">
      <w:pPr>
        <w:jc w:val="both"/>
        <w:rPr>
          <w:rFonts w:ascii="Calibri" w:hAnsi="Calibri"/>
          <w:kern w:val="28"/>
          <w:sz w:val="20"/>
          <w:szCs w:val="22"/>
          <w:lang w:val="es-ES_tradnl"/>
        </w:rPr>
      </w:pPr>
    </w:p>
    <w:p w:rsidR="003A4940" w:rsidRPr="003A4940" w:rsidRDefault="003A4940" w:rsidP="003A4940">
      <w:pPr>
        <w:pStyle w:val="Prrafodelista"/>
        <w:numPr>
          <w:ilvl w:val="0"/>
          <w:numId w:val="5"/>
        </w:numPr>
        <w:spacing w:line="276" w:lineRule="auto"/>
        <w:ind w:left="714" w:hanging="357"/>
        <w:contextualSpacing/>
        <w:jc w:val="both"/>
        <w:rPr>
          <w:rFonts w:ascii="Calibri" w:hAnsi="Calibri"/>
          <w:kern w:val="28"/>
          <w:sz w:val="20"/>
          <w:szCs w:val="22"/>
          <w:lang w:val="es-ES_tradnl"/>
        </w:rPr>
      </w:pPr>
      <w:r w:rsidRPr="003A4940">
        <w:rPr>
          <w:rFonts w:ascii="Calibri" w:hAnsi="Calibri"/>
          <w:kern w:val="28"/>
          <w:sz w:val="20"/>
          <w:szCs w:val="22"/>
          <w:lang w:val="es-ES_tradnl"/>
        </w:rPr>
        <w:t>Tablones de Madera o Piso de Cemento, etc.; como base de asiento para el material.</w:t>
      </w:r>
    </w:p>
    <w:p w:rsidR="003A4940" w:rsidRPr="003A4940" w:rsidRDefault="003A4940" w:rsidP="003A4940">
      <w:pPr>
        <w:pStyle w:val="Prrafodelista"/>
        <w:numPr>
          <w:ilvl w:val="0"/>
          <w:numId w:val="5"/>
        </w:numPr>
        <w:spacing w:line="276" w:lineRule="auto"/>
        <w:ind w:left="714" w:hanging="357"/>
        <w:contextualSpacing/>
        <w:jc w:val="both"/>
        <w:rPr>
          <w:rFonts w:ascii="Calibri" w:hAnsi="Calibri"/>
          <w:kern w:val="28"/>
          <w:sz w:val="20"/>
          <w:szCs w:val="22"/>
          <w:lang w:val="es-ES_tradnl"/>
        </w:rPr>
      </w:pPr>
      <w:r w:rsidRPr="003A4940">
        <w:rPr>
          <w:rFonts w:ascii="Calibri" w:hAnsi="Calibri"/>
          <w:kern w:val="28"/>
          <w:sz w:val="20"/>
          <w:szCs w:val="22"/>
          <w:lang w:val="es-ES_tradnl"/>
        </w:rPr>
        <w:t>Carpas o Semi-Sombras, Tinglados, etc.; para el resguardo del material del sol o lluvia.</w:t>
      </w:r>
    </w:p>
    <w:p w:rsidR="003A4940" w:rsidRPr="003A4940" w:rsidRDefault="003A4940" w:rsidP="003A4940">
      <w:pPr>
        <w:pStyle w:val="Prrafodelista"/>
        <w:spacing w:line="276" w:lineRule="auto"/>
        <w:ind w:left="714"/>
        <w:contextualSpacing/>
        <w:jc w:val="both"/>
        <w:rPr>
          <w:rFonts w:ascii="Calibri" w:hAnsi="Calibri"/>
          <w:kern w:val="28"/>
          <w:sz w:val="20"/>
          <w:szCs w:val="22"/>
          <w:lang w:val="es-ES_tradnl"/>
        </w:rPr>
      </w:pPr>
    </w:p>
    <w:p w:rsid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r w:rsidRPr="003A4940">
        <w:rPr>
          <w:rFonts w:ascii="Calibri" w:hAnsi="Calibri" w:cs="Times New Roman"/>
          <w:color w:val="auto"/>
          <w:kern w:val="28"/>
          <w:sz w:val="20"/>
          <w:szCs w:val="22"/>
          <w:lang w:val="es-ES_tradnl"/>
        </w:rPr>
        <w:t>Para la realización de las actividades el contratista debe contar mínimamente con los siguientes insumos, siendo estos de carácter enunciativo más no limitativo:</w:t>
      </w:r>
    </w:p>
    <w:p w:rsidR="0047245D" w:rsidRPr="003A4940" w:rsidRDefault="0047245D" w:rsidP="003A4940">
      <w:pPr>
        <w:pStyle w:val="Default"/>
        <w:spacing w:line="276" w:lineRule="auto"/>
        <w:contextualSpacing/>
        <w:jc w:val="both"/>
        <w:rPr>
          <w:rFonts w:ascii="Calibri" w:hAnsi="Calibri" w:cs="Times New Roman"/>
          <w:color w:val="auto"/>
          <w:kern w:val="28"/>
          <w:sz w:val="20"/>
          <w:szCs w:val="22"/>
          <w:lang w:val="es-ES_tradnl"/>
        </w:rPr>
      </w:pPr>
    </w:p>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p>
    <w:tbl>
      <w:tblPr>
        <w:tblW w:w="3551" w:type="dxa"/>
        <w:jc w:val="center"/>
        <w:tblCellMar>
          <w:left w:w="70" w:type="dxa"/>
          <w:right w:w="70" w:type="dxa"/>
        </w:tblCellMar>
        <w:tblLook w:val="04A0" w:firstRow="1" w:lastRow="0" w:firstColumn="1" w:lastColumn="0" w:noHBand="0" w:noVBand="1"/>
      </w:tblPr>
      <w:tblGrid>
        <w:gridCol w:w="3551"/>
      </w:tblGrid>
      <w:tr w:rsidR="003A4940" w:rsidRPr="003A4940" w:rsidTr="005C3B49">
        <w:trPr>
          <w:trHeight w:val="386"/>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lastRenderedPageBreak/>
              <w:t>LETRERO DE OBRA</w:t>
            </w:r>
          </w:p>
        </w:tc>
      </w:tr>
      <w:tr w:rsidR="003A4940" w:rsidRPr="003A4940" w:rsidTr="005C3B49">
        <w:trPr>
          <w:trHeight w:val="576"/>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t>SEÑALIZACIÓN VERTICAL CON MOJONES</w:t>
            </w:r>
          </w:p>
        </w:tc>
      </w:tr>
      <w:tr w:rsidR="003A4940" w:rsidRPr="003A4940" w:rsidTr="005C3B49">
        <w:trPr>
          <w:trHeight w:val="414"/>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t>SEÑALIZACIÓN EN GENERAL</w:t>
            </w:r>
          </w:p>
        </w:tc>
      </w:tr>
    </w:tbl>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p>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r w:rsidRPr="003A4940">
        <w:rPr>
          <w:rFonts w:ascii="Calibri" w:hAnsi="Calibri" w:cs="Times New Roman"/>
          <w:color w:val="auto"/>
          <w:kern w:val="28"/>
          <w:sz w:val="20"/>
          <w:szCs w:val="22"/>
          <w:lang w:val="es-ES_tradnl"/>
        </w:rPr>
        <w:t>Se debe aclarar que todos los materiales que no se hayan especificado en el cuadro "Materiales " del presente ítem que sean necesarios para la ejecución del mismo, deben ser contemplados por cuenta de la empresa contratista y no se tomará en cuenta para efectos de pago adicional.</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pStyle w:val="Estilo1"/>
        <w:numPr>
          <w:ilvl w:val="1"/>
          <w:numId w:val="4"/>
        </w:numPr>
        <w:ind w:hanging="780"/>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3A4940" w:rsidRPr="00920A4F" w:rsidRDefault="003A4940" w:rsidP="003A4940">
      <w:pPr>
        <w:pStyle w:val="Estilo1"/>
        <w:ind w:left="780"/>
        <w:rPr>
          <w:rFonts w:asciiTheme="minorHAnsi" w:hAnsiTheme="minorHAnsi" w:cstheme="minorHAnsi"/>
          <w:sz w:val="20"/>
          <w:szCs w:val="20"/>
        </w:rPr>
      </w:pPr>
    </w:p>
    <w:p w:rsidR="003A4940" w:rsidRPr="003A4940" w:rsidRDefault="003A4940" w:rsidP="003A4940">
      <w:pPr>
        <w:pStyle w:val="Estilo1"/>
        <w:rPr>
          <w:rFonts w:asciiTheme="minorHAnsi" w:hAnsiTheme="minorHAnsi" w:cstheme="minorHAnsi"/>
          <w:b w:val="0"/>
          <w:sz w:val="20"/>
          <w:szCs w:val="20"/>
        </w:rPr>
      </w:pPr>
      <w:bookmarkStart w:id="5" w:name="_Toc314666502"/>
      <w:r w:rsidRPr="003A4940">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Los letreros de obra serán elaborados en lona con densidad de 18 onzas/m2, con una impresión como mínimo de 1440 DPI de resolución,  no aceptándose de ninguna manera trabajos con menor calidad.</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los mismos serán fijados mediante tornillos a la tubería de fierro galvanizado de 3”, las mismas que luego serán empotradas en el suelo, de tal manera que queden perfectamente firmes y verticales.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lastRenderedPageBreak/>
        <w:t>La altura de los letreros será uniforme a nivel nacional, verificar detalle letrero de obra.</w:t>
      </w: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Será de exclusiva responsabilidad del CONTRATISTA y a su costo el resguardar, mantener y reponer en caso de deterioro y sustracción de los letreros.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 xml:space="preserve">El CONTRATISTA deberá proveer y colocar letreros, los cuales deberán permanecer durante todo el tiempo que duren los trabajos en obra, el o los letreros serán retirados durante la Inspección de la entrega definitiva del Proyecto. </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 xml:space="preserve">Donde sea necesario se exigirá la SEÑALIZACIÓN VERTICAL CON MOJONES, donde exija el SUPERVISOR DE OBRA.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w:t>
      </w:r>
      <w:r w:rsidR="00BC6CE5" w:rsidRPr="003A4940">
        <w:rPr>
          <w:rFonts w:asciiTheme="minorHAnsi" w:hAnsiTheme="minorHAnsi" w:cstheme="minorHAnsi"/>
          <w:b w:val="0"/>
          <w:sz w:val="20"/>
          <w:szCs w:val="20"/>
        </w:rPr>
        <w:t>GRÁFICOS</w:t>
      </w:r>
      <w:r w:rsidRPr="003A4940">
        <w:rPr>
          <w:rFonts w:asciiTheme="minorHAnsi" w:hAnsiTheme="minorHAnsi" w:cstheme="minorHAnsi"/>
          <w:b w:val="0"/>
          <w:sz w:val="20"/>
          <w:szCs w:val="20"/>
        </w:rPr>
        <w:t xml:space="preserve"> para esto la empresa contratista deberá proveer en sus análisis de precios unitarios estos costos donde se deberán tener en cuenta en el ítem Letrero de obra y señalización.</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3A4940" w:rsidRPr="003A4940" w:rsidRDefault="003A4940" w:rsidP="003A4940">
      <w:pPr>
        <w:pStyle w:val="Estilo1"/>
        <w:rPr>
          <w:rFonts w:asciiTheme="minorHAnsi" w:hAnsiTheme="minorHAnsi" w:cstheme="minorHAnsi"/>
          <w:b w:val="0"/>
          <w:sz w:val="20"/>
          <w:szCs w:val="20"/>
        </w:rPr>
      </w:pPr>
    </w:p>
    <w:p w:rsidR="009113B2"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9113B2" w:rsidRPr="00920A4F" w:rsidRDefault="009113B2" w:rsidP="009113B2">
      <w:pPr>
        <w:pStyle w:val="Estilo1"/>
        <w:ind w:left="360"/>
        <w:rPr>
          <w:rFonts w:asciiTheme="minorHAnsi" w:hAnsiTheme="minorHAnsi" w:cstheme="minorHAnsi"/>
          <w:sz w:val="20"/>
          <w:szCs w:val="20"/>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6" w:name="_Toc314666503"/>
      <w:bookmarkEnd w:id="5"/>
    </w:p>
    <w:p w:rsidR="003A4940" w:rsidRPr="00920A4F" w:rsidRDefault="003A4940" w:rsidP="003A4940">
      <w:pPr>
        <w:pStyle w:val="Estilo1"/>
        <w:ind w:left="780"/>
        <w:rPr>
          <w:rFonts w:asciiTheme="minorHAnsi" w:hAnsiTheme="minorHAnsi" w:cstheme="minorHAnsi"/>
          <w:sz w:val="20"/>
          <w:szCs w:val="20"/>
        </w:rPr>
      </w:pPr>
    </w:p>
    <w:p w:rsidR="003A4940" w:rsidRDefault="009113B2" w:rsidP="009113B2">
      <w:pPr>
        <w:pStyle w:val="Estilo1"/>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w:t>
      </w:r>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6"/>
    </w:p>
    <w:p w:rsidR="009113B2" w:rsidRPr="00920A4F" w:rsidRDefault="009113B2" w:rsidP="009113B2">
      <w:pPr>
        <w:jc w:val="both"/>
        <w:rPr>
          <w:rFonts w:asciiTheme="minorHAnsi" w:hAnsiTheme="minorHAnsi" w:cstheme="minorHAnsi"/>
          <w:kern w:val="28"/>
          <w:sz w:val="20"/>
          <w:szCs w:val="20"/>
          <w:lang w:val="es-ES_tradnl"/>
        </w:rPr>
      </w:pPr>
      <w:bookmarkStart w:id="7" w:name="_Toc314666504"/>
    </w:p>
    <w:p w:rsidR="009113B2" w:rsidRPr="00740AFA" w:rsidRDefault="003A4940" w:rsidP="00740AFA">
      <w:pPr>
        <w:pStyle w:val="Ttulo2"/>
        <w:numPr>
          <w:ilvl w:val="0"/>
          <w:numId w:val="47"/>
        </w:numPr>
        <w:spacing w:before="0"/>
        <w:ind w:left="426"/>
        <w:rPr>
          <w:rFonts w:asciiTheme="minorHAnsi" w:hAnsiTheme="minorHAnsi" w:cstheme="minorHAnsi"/>
          <w:b/>
          <w:color w:val="auto"/>
          <w:sz w:val="20"/>
          <w:szCs w:val="20"/>
        </w:rPr>
      </w:pPr>
      <w:r w:rsidRPr="00740AFA">
        <w:rPr>
          <w:rFonts w:asciiTheme="minorHAnsi" w:hAnsiTheme="minorHAnsi" w:cstheme="minorHAnsi"/>
          <w:b/>
          <w:color w:val="auto"/>
          <w:sz w:val="20"/>
          <w:szCs w:val="20"/>
        </w:rPr>
        <w:lastRenderedPageBreak/>
        <w:t xml:space="preserve">REPLANTEO </w:t>
      </w:r>
      <w:r w:rsidR="009113B2" w:rsidRPr="00740AFA">
        <w:rPr>
          <w:rFonts w:asciiTheme="minorHAnsi" w:hAnsiTheme="minorHAnsi" w:cstheme="minorHAnsi"/>
          <w:b/>
          <w:color w:val="auto"/>
          <w:sz w:val="20"/>
          <w:szCs w:val="20"/>
        </w:rPr>
        <w:t xml:space="preserve"> </w:t>
      </w:r>
    </w:p>
    <w:bookmarkEnd w:id="7"/>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740AFA">
      <w:pPr>
        <w:pStyle w:val="Estilo1"/>
        <w:numPr>
          <w:ilvl w:val="1"/>
          <w:numId w:val="47"/>
        </w:numPr>
        <w:spacing w:line="276" w:lineRule="auto"/>
        <w:ind w:left="567"/>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Default="005C3B49" w:rsidP="009113B2">
      <w:pPr>
        <w:contextualSpacing/>
        <w:jc w:val="both"/>
        <w:rPr>
          <w:rFonts w:ascii="Calibri" w:hAnsi="Calibri" w:cs="Century Gothic"/>
          <w:sz w:val="20"/>
          <w:szCs w:val="22"/>
          <w:lang w:val="es-BO"/>
        </w:rPr>
      </w:pPr>
      <w:bookmarkStart w:id="8" w:name="_Toc314666506"/>
      <w:r w:rsidRPr="005C3B49">
        <w:rPr>
          <w:rFonts w:ascii="Calibri" w:hAnsi="Calibri" w:cs="Arial"/>
          <w:sz w:val="20"/>
          <w:szCs w:val="22"/>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5C3B49">
        <w:rPr>
          <w:rFonts w:ascii="Calibri" w:hAnsi="Calibri"/>
          <w:sz w:val="20"/>
          <w:szCs w:val="22"/>
        </w:rPr>
        <w:t>así como el registro de las diferentes superficies o coberturas encontradas en el Terreno, para ser consideradas en la cancelación a la empresa CONTRATISTA por su remoción y reposició</w:t>
      </w:r>
      <w:bookmarkEnd w:id="8"/>
      <w:r w:rsidRPr="005C3B49">
        <w:rPr>
          <w:rFonts w:ascii="Calibri" w:hAnsi="Calibri"/>
          <w:sz w:val="20"/>
          <w:szCs w:val="22"/>
        </w:rPr>
        <w:t xml:space="preserve">n, para ello </w:t>
      </w:r>
      <w:r w:rsidRPr="005C3B49">
        <w:rPr>
          <w:rFonts w:ascii="Calibri" w:hAnsi="Calibri" w:cs="Century Gothic"/>
          <w:sz w:val="20"/>
          <w:szCs w:val="22"/>
          <w:lang w:val="es-BO"/>
        </w:rPr>
        <w:t>se tendrá como base los planos de construcción y detalle del proyecto, como también las indicaciones adicionales por parte del SUPERVISOR DE OBRA.</w:t>
      </w:r>
    </w:p>
    <w:p w:rsidR="005C3B49" w:rsidRPr="005C3B49" w:rsidRDefault="005C3B49" w:rsidP="009113B2">
      <w:pPr>
        <w:contextualSpacing/>
        <w:jc w:val="both"/>
        <w:rPr>
          <w:rFonts w:asciiTheme="minorHAnsi" w:eastAsia="Arial Unicode MS" w:hAnsiTheme="minorHAnsi" w:cstheme="minorHAnsi"/>
          <w:iCs/>
          <w:sz w:val="18"/>
          <w:szCs w:val="20"/>
          <w:lang w:val="es-ES_tradnl"/>
        </w:rPr>
      </w:pPr>
    </w:p>
    <w:p w:rsidR="009113B2" w:rsidRPr="00920A4F" w:rsidRDefault="009113B2" w:rsidP="00740AFA">
      <w:pPr>
        <w:pStyle w:val="Estilo1"/>
        <w:numPr>
          <w:ilvl w:val="1"/>
          <w:numId w:val="47"/>
        </w:numPr>
        <w:spacing w:line="276" w:lineRule="auto"/>
        <w:ind w:left="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5C3B49" w:rsidRPr="005C3B49" w:rsidRDefault="005C3B49" w:rsidP="00740AFA">
      <w:pPr>
        <w:spacing w:after="100" w:afterAutospacing="1"/>
        <w:jc w:val="both"/>
        <w:rPr>
          <w:rFonts w:ascii="Calibri" w:hAnsi="Calibri"/>
          <w:kern w:val="28"/>
          <w:sz w:val="20"/>
          <w:szCs w:val="22"/>
          <w:lang w:val="es-ES_tradnl"/>
        </w:rPr>
      </w:pPr>
      <w:r w:rsidRPr="005C3B49">
        <w:rPr>
          <w:rFonts w:ascii="Calibri" w:hAnsi="Calibri"/>
          <w:kern w:val="28"/>
          <w:sz w:val="20"/>
          <w:szCs w:val="22"/>
          <w:lang w:val="es-ES_tradnl"/>
        </w:rPr>
        <w:t xml:space="preserve">El CONTRATISTA, proporcionará todos los materiales, herramientas, equipos y personal necesarios (cinta métrica de 50 y 100 m, instrumentos de medición, pintura, etc.) y </w:t>
      </w:r>
      <w:r w:rsidRPr="005C3B49">
        <w:rPr>
          <w:rFonts w:ascii="Calibri" w:hAnsi="Calibri" w:cs="Arial"/>
          <w:sz w:val="20"/>
          <w:szCs w:val="22"/>
        </w:rPr>
        <w:t>los que proponga el CONTRATISTA en análisis de precios unitarios</w:t>
      </w:r>
      <w:r w:rsidRPr="005C3B49">
        <w:rPr>
          <w:rFonts w:ascii="Calibri" w:hAnsi="Calibri"/>
          <w:kern w:val="28"/>
          <w:sz w:val="20"/>
          <w:szCs w:val="22"/>
          <w:lang w:val="es-ES_tradnl"/>
        </w:rPr>
        <w:t xml:space="preserve"> para la ejecución de los trabajos, los cuales serán aprobados y verificados por el SUPERVISOR DE OBRA al inicio de la actividad.</w:t>
      </w:r>
    </w:p>
    <w:p w:rsidR="009113B2" w:rsidRPr="00920A4F" w:rsidRDefault="009113B2" w:rsidP="00740AFA">
      <w:pPr>
        <w:pStyle w:val="Estilo1"/>
        <w:numPr>
          <w:ilvl w:val="1"/>
          <w:numId w:val="47"/>
        </w:numPr>
        <w:spacing w:line="276" w:lineRule="auto"/>
        <w:ind w:left="426"/>
        <w:rPr>
          <w:rFonts w:asciiTheme="minorHAnsi" w:hAnsiTheme="minorHAnsi" w:cstheme="minorHAnsi"/>
          <w:sz w:val="20"/>
          <w:szCs w:val="20"/>
        </w:rPr>
      </w:pPr>
      <w:bookmarkStart w:id="9" w:name="_Toc314666511"/>
      <w:r w:rsidRPr="00920A4F">
        <w:rPr>
          <w:rFonts w:asciiTheme="minorHAnsi" w:hAnsiTheme="minorHAnsi" w:cstheme="minorHAnsi"/>
          <w:sz w:val="20"/>
          <w:szCs w:val="20"/>
        </w:rPr>
        <w:t>PROCEDIMIENTO PARA LA EJECUCIÓN</w:t>
      </w:r>
      <w:bookmarkEnd w:id="9"/>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0"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1"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1"/>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2"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2"/>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3"/>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4"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4"/>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740AFA">
      <w:pPr>
        <w:pStyle w:val="Estilo1"/>
        <w:numPr>
          <w:ilvl w:val="1"/>
          <w:numId w:val="4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MEDIDAS DE </w:t>
      </w:r>
      <w:r w:rsidR="00CB0A79" w:rsidRPr="00920A4F">
        <w:rPr>
          <w:rFonts w:asciiTheme="minorHAnsi" w:hAnsiTheme="minorHAnsi" w:cstheme="minorHAnsi"/>
          <w:kern w:val="28"/>
          <w:sz w:val="20"/>
          <w:szCs w:val="20"/>
        </w:rPr>
        <w:t>MITIGACIÓN</w:t>
      </w:r>
      <w:r w:rsidRPr="00920A4F">
        <w:rPr>
          <w:rFonts w:asciiTheme="minorHAnsi" w:hAnsiTheme="minorHAnsi" w:cstheme="minorHAnsi"/>
          <w:kern w:val="28"/>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740AFA">
      <w:pPr>
        <w:pStyle w:val="Estilo1"/>
        <w:numPr>
          <w:ilvl w:val="1"/>
          <w:numId w:val="47"/>
        </w:numPr>
        <w:spacing w:line="276" w:lineRule="auto"/>
        <w:rPr>
          <w:rFonts w:asciiTheme="minorHAnsi" w:hAnsiTheme="minorHAnsi" w:cstheme="minorHAnsi"/>
          <w:sz w:val="20"/>
          <w:szCs w:val="20"/>
        </w:rPr>
      </w:pPr>
      <w:bookmarkStart w:id="15" w:name="_Toc314666520"/>
      <w:r w:rsidRPr="00920A4F">
        <w:rPr>
          <w:rFonts w:asciiTheme="minorHAnsi" w:hAnsiTheme="minorHAnsi" w:cstheme="minorHAnsi"/>
          <w:sz w:val="20"/>
          <w:szCs w:val="20"/>
        </w:rPr>
        <w:t>MEDICIÓN Y FORMA DE PAGO</w:t>
      </w:r>
      <w:bookmarkEnd w:id="15"/>
    </w:p>
    <w:p w:rsidR="00740AFA"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740AFA" w:rsidRDefault="009113B2" w:rsidP="00740AFA">
      <w:pPr>
        <w:pStyle w:val="Ttulo2"/>
        <w:numPr>
          <w:ilvl w:val="0"/>
          <w:numId w:val="47"/>
        </w:numPr>
        <w:spacing w:before="0"/>
        <w:ind w:left="426"/>
        <w:rPr>
          <w:rFonts w:asciiTheme="minorHAnsi" w:hAnsiTheme="minorHAnsi" w:cstheme="minorHAnsi"/>
          <w:b/>
          <w:color w:val="auto"/>
          <w:sz w:val="20"/>
          <w:szCs w:val="20"/>
        </w:rPr>
      </w:pPr>
      <w:r w:rsidRPr="00740AFA">
        <w:rPr>
          <w:rFonts w:asciiTheme="minorHAnsi" w:hAnsiTheme="minorHAnsi" w:cstheme="minorHAnsi"/>
          <w:b/>
          <w:color w:val="auto"/>
          <w:sz w:val="20"/>
          <w:szCs w:val="20"/>
        </w:rPr>
        <w:t>CORTE, ROTURA Y REMOCIÓN DE ACERA</w:t>
      </w:r>
      <w:r w:rsidR="005D2955" w:rsidRPr="00740AFA">
        <w:rPr>
          <w:rFonts w:asciiTheme="minorHAnsi" w:hAnsiTheme="minorHAnsi" w:cstheme="minorHAnsi"/>
          <w:b/>
          <w:color w:val="auto"/>
          <w:sz w:val="20"/>
          <w:szCs w:val="20"/>
        </w:rPr>
        <w:t>S</w:t>
      </w:r>
      <w:r w:rsidRPr="00740AFA">
        <w:rPr>
          <w:rFonts w:asciiTheme="minorHAnsi" w:hAnsiTheme="minorHAnsi" w:cstheme="minorHAnsi"/>
          <w:b/>
          <w:color w:val="auto"/>
          <w:sz w:val="20"/>
          <w:szCs w:val="20"/>
        </w:rPr>
        <w:t xml:space="preserve">  Y/O CUNETA</w:t>
      </w:r>
      <w:r w:rsidR="00CB0A79" w:rsidRPr="00740AFA">
        <w:rPr>
          <w:rFonts w:asciiTheme="minorHAnsi" w:hAnsiTheme="minorHAnsi" w:cstheme="minorHAnsi"/>
          <w:b/>
          <w:color w:val="auto"/>
          <w:sz w:val="20"/>
          <w:szCs w:val="20"/>
        </w:rPr>
        <w:t>S</w:t>
      </w:r>
    </w:p>
    <w:p w:rsidR="009113B2" w:rsidRPr="00740AFA" w:rsidRDefault="009113B2" w:rsidP="00740AFA">
      <w:pPr>
        <w:ind w:left="709" w:hanging="708"/>
        <w:jc w:val="both"/>
        <w:rPr>
          <w:rFonts w:asciiTheme="minorHAnsi" w:hAnsiTheme="minorHAnsi" w:cstheme="minorHAnsi"/>
          <w:b/>
          <w:sz w:val="20"/>
          <w:szCs w:val="20"/>
        </w:rPr>
      </w:pPr>
      <w:r w:rsidRPr="00740AFA">
        <w:rPr>
          <w:rFonts w:asciiTheme="minorHAnsi" w:hAnsiTheme="minorHAnsi" w:cstheme="minorHAnsi"/>
          <w:b/>
          <w:sz w:val="20"/>
          <w:szCs w:val="20"/>
        </w:rPr>
        <w:t>UNIDAD:   Metro Cuadrado (m2)</w:t>
      </w:r>
    </w:p>
    <w:p w:rsidR="005C3B49"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DEFINICIÓN.-</w:t>
      </w:r>
    </w:p>
    <w:p w:rsidR="005C3B49" w:rsidRPr="00740AFA" w:rsidRDefault="005C3B49" w:rsidP="00740AFA">
      <w:pPr>
        <w:spacing w:before="120" w:after="120" w:line="276" w:lineRule="auto"/>
        <w:contextualSpacing/>
        <w:jc w:val="both"/>
        <w:rPr>
          <w:rFonts w:asciiTheme="minorHAnsi" w:hAnsiTheme="minorHAnsi" w:cstheme="minorHAnsi"/>
          <w:b/>
          <w:sz w:val="20"/>
          <w:szCs w:val="20"/>
        </w:rPr>
      </w:pPr>
      <w:r w:rsidRPr="00740AFA">
        <w:rPr>
          <w:rFonts w:asciiTheme="minorHAnsi" w:hAnsiTheme="minorHAnsi" w:cstheme="minorHAnsi"/>
          <w:kern w:val="28"/>
          <w:sz w:val="20"/>
          <w:szCs w:val="20"/>
        </w:rPr>
        <w:t>E</w:t>
      </w:r>
      <w:r w:rsidRPr="00740AFA">
        <w:rPr>
          <w:rFonts w:asciiTheme="minorHAnsi" w:hAnsiTheme="minorHAnsi" w:cstheme="minorHAnsi"/>
          <w:kern w:val="28"/>
          <w:sz w:val="20"/>
          <w:szCs w:val="20"/>
          <w:lang w:val="es-ES_tradnl"/>
        </w:rPr>
        <w:t>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5C3B49"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MATERIALES, HERRAMIENTAS Y EQUIPO.-</w:t>
      </w:r>
    </w:p>
    <w:p w:rsidR="005C3B49" w:rsidRPr="005C3B49" w:rsidRDefault="005C3B49" w:rsidP="00740AFA">
      <w:pPr>
        <w:spacing w:before="120" w:after="120"/>
        <w:jc w:val="both"/>
        <w:rPr>
          <w:rFonts w:asciiTheme="minorHAnsi" w:hAnsiTheme="minorHAnsi" w:cstheme="minorHAnsi"/>
          <w:sz w:val="20"/>
          <w:szCs w:val="20"/>
        </w:rPr>
      </w:pPr>
      <w:r>
        <w:rPr>
          <w:rFonts w:asciiTheme="minorHAnsi" w:hAnsiTheme="minorHAnsi" w:cstheme="minorHAnsi"/>
          <w:sz w:val="20"/>
          <w:szCs w:val="20"/>
        </w:rPr>
        <w:t>E</w:t>
      </w:r>
      <w:r w:rsidRPr="005C3B49">
        <w:rPr>
          <w:rFonts w:asciiTheme="minorHAnsi" w:hAnsiTheme="minorHAnsi" w:cstheme="minorHAnsi"/>
          <w:sz w:val="20"/>
          <w:szCs w:val="20"/>
        </w:rPr>
        <w:t>l CONTRATISTA suministrará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w:t>
      </w:r>
      <w:r>
        <w:rPr>
          <w:rFonts w:asciiTheme="minorHAnsi" w:hAnsiTheme="minorHAnsi" w:cstheme="minorHAnsi"/>
          <w:sz w:val="20"/>
          <w:szCs w:val="20"/>
        </w:rPr>
        <w:t>itar retrasos en el cronograma.</w:t>
      </w:r>
    </w:p>
    <w:p w:rsidR="009113B2" w:rsidRPr="005C3B49"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356F09">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w:t>
      </w:r>
      <w:r w:rsidRPr="00920A4F">
        <w:rPr>
          <w:rFonts w:asciiTheme="minorHAnsi" w:eastAsia="Arial Unicode MS" w:hAnsiTheme="minorHAnsi" w:cstheme="minorHAnsi"/>
          <w:sz w:val="20"/>
          <w:szCs w:val="20"/>
        </w:rPr>
        <w:lastRenderedPageBreak/>
        <w:t xml:space="preserve">,para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CB0A79" w:rsidRDefault="009113B2" w:rsidP="00CB0A79">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740AFA">
      <w:pPr>
        <w:pStyle w:val="Estilo1"/>
        <w:numPr>
          <w:ilvl w:val="1"/>
          <w:numId w:val="4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MEDIDAS DE </w:t>
      </w:r>
      <w:r w:rsidR="00CB0A79" w:rsidRPr="00920A4F">
        <w:rPr>
          <w:rFonts w:asciiTheme="minorHAnsi" w:hAnsiTheme="minorHAnsi" w:cstheme="minorHAnsi"/>
          <w:kern w:val="28"/>
          <w:sz w:val="20"/>
          <w:szCs w:val="20"/>
        </w:rPr>
        <w:t>MITIGACIÓN</w:t>
      </w:r>
      <w:r w:rsidRPr="00920A4F">
        <w:rPr>
          <w:rFonts w:asciiTheme="minorHAnsi" w:hAnsiTheme="minorHAnsi" w:cstheme="minorHAnsi"/>
          <w:kern w:val="28"/>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740AFA">
      <w:pPr>
        <w:pStyle w:val="Ttulo2"/>
        <w:numPr>
          <w:ilvl w:val="0"/>
          <w:numId w:val="47"/>
        </w:numPr>
        <w:spacing w:before="0"/>
        <w:ind w:left="426"/>
        <w:rPr>
          <w:rFonts w:asciiTheme="minorHAnsi" w:hAnsiTheme="minorHAnsi" w:cstheme="minorHAnsi"/>
          <w:b/>
          <w:sz w:val="20"/>
          <w:szCs w:val="20"/>
        </w:rPr>
      </w:pPr>
      <w:r w:rsidRPr="00740AFA">
        <w:rPr>
          <w:rFonts w:asciiTheme="minorHAnsi" w:hAnsiTheme="minorHAnsi" w:cstheme="minorHAnsi"/>
          <w:b/>
          <w:color w:val="auto"/>
          <w:sz w:val="20"/>
          <w:szCs w:val="20"/>
        </w:rPr>
        <w:t>CORTE, ROTURA Y REMOCIÓN DE CERÁMICA, BALDOSAS Y/O CORTEZAS ESPECIALES</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920A4F"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740AFA">
      <w:pPr>
        <w:pStyle w:val="Prrafodelista"/>
        <w:numPr>
          <w:ilvl w:val="1"/>
          <w:numId w:val="47"/>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 xml:space="preserve">MEDIDAS DE </w:t>
      </w:r>
      <w:r w:rsidR="00CB0A79" w:rsidRPr="00B959F4">
        <w:rPr>
          <w:rFonts w:asciiTheme="minorHAnsi" w:hAnsiTheme="minorHAnsi" w:cstheme="minorHAnsi"/>
          <w:b/>
          <w:kern w:val="28"/>
          <w:sz w:val="20"/>
          <w:szCs w:val="20"/>
        </w:rPr>
        <w:t>MITIGACIÓN</w:t>
      </w:r>
      <w:r w:rsidRPr="00B959F4">
        <w:rPr>
          <w:rFonts w:asciiTheme="minorHAnsi" w:hAnsiTheme="minorHAnsi" w:cstheme="minorHAnsi"/>
          <w:b/>
          <w:kern w:val="28"/>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8E7B7A" w:rsidRPr="008E7B7A" w:rsidRDefault="009113B2" w:rsidP="008E7B7A">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740AFA" w:rsidRDefault="009113B2" w:rsidP="00740AFA">
      <w:pPr>
        <w:pStyle w:val="Ttulo2"/>
        <w:numPr>
          <w:ilvl w:val="0"/>
          <w:numId w:val="47"/>
        </w:numPr>
        <w:spacing w:before="200" w:line="276" w:lineRule="auto"/>
        <w:ind w:left="426"/>
        <w:jc w:val="both"/>
        <w:rPr>
          <w:rFonts w:asciiTheme="minorHAnsi" w:hAnsiTheme="minorHAnsi" w:cstheme="minorHAnsi"/>
          <w:b/>
          <w:color w:val="auto"/>
          <w:sz w:val="20"/>
          <w:szCs w:val="20"/>
        </w:rPr>
      </w:pPr>
      <w:r w:rsidRPr="00740AFA">
        <w:rPr>
          <w:rFonts w:asciiTheme="minorHAnsi" w:hAnsiTheme="minorHAnsi" w:cstheme="minorHAnsi"/>
          <w:b/>
          <w:color w:val="auto"/>
          <w:sz w:val="20"/>
          <w:szCs w:val="20"/>
        </w:rPr>
        <w:t>EXCAVACIÓN DE ZANJA TERRENO BLANDO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w:t>
      </w:r>
      <w:r w:rsidR="00CB0A79" w:rsidRPr="00920A4F">
        <w:rPr>
          <w:rFonts w:asciiTheme="minorHAnsi" w:hAnsiTheme="minorHAnsi" w:cstheme="minorHAnsi"/>
          <w:b/>
          <w:sz w:val="20"/>
          <w:szCs w:val="20"/>
        </w:rPr>
        <w:t>: Metro</w:t>
      </w:r>
      <w:r w:rsidRPr="00920A4F">
        <w:rPr>
          <w:rFonts w:asciiTheme="minorHAnsi" w:hAnsiTheme="minorHAnsi" w:cstheme="minorHAnsi"/>
          <w:b/>
          <w:sz w:val="20"/>
          <w:szCs w:val="20"/>
        </w:rPr>
        <w:t xml:space="preserve"> Cubico (m3)</w:t>
      </w:r>
    </w:p>
    <w:p w:rsidR="009113B2" w:rsidRPr="00920A4F" w:rsidRDefault="009113B2" w:rsidP="00740AFA">
      <w:pPr>
        <w:pStyle w:val="Estilo1"/>
        <w:numPr>
          <w:ilvl w:val="1"/>
          <w:numId w:val="4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16" w:name="_Toc314666598"/>
    </w:p>
    <w:bookmarkEnd w:id="16"/>
    <w:p w:rsidR="00C7017C" w:rsidRPr="00C7017C" w:rsidRDefault="00C7017C" w:rsidP="00C7017C">
      <w:pPr>
        <w:spacing w:before="100" w:beforeAutospacing="1" w:after="100" w:afterAutospacing="1"/>
        <w:ind w:left="360"/>
        <w:jc w:val="both"/>
        <w:rPr>
          <w:rFonts w:ascii="Calibri" w:hAnsi="Calibri"/>
          <w:kern w:val="28"/>
          <w:sz w:val="20"/>
          <w:szCs w:val="22"/>
          <w:lang w:val="es-ES_tradnl"/>
        </w:rPr>
      </w:pPr>
      <w:r w:rsidRPr="00C7017C">
        <w:rPr>
          <w:rFonts w:ascii="Calibri" w:eastAsia="Arial Unicode MS" w:hAnsi="Calibri"/>
          <w:sz w:val="20"/>
          <w:szCs w:val="22"/>
          <w:lang w:val="es-ES_tradnl"/>
        </w:rPr>
        <w:t>Este ítem comprende los trabajos necesarios para</w:t>
      </w:r>
      <w:r w:rsidRPr="00C7017C">
        <w:rPr>
          <w:rFonts w:ascii="Calibri" w:hAnsi="Calibri"/>
          <w:kern w:val="28"/>
          <w:sz w:val="20"/>
          <w:szCs w:val="22"/>
          <w:lang w:val="es-ES_tradnl"/>
        </w:rPr>
        <w:t xml:space="preserve"> la excavación en zanja con la finalidad de realizar el tendido de tuberías de HDPE  en sus distintos diámetros, actividad  a ser realizada de acuerdo a especificaciones, planos, gráficos </w:t>
      </w:r>
      <w:r w:rsidRPr="00C7017C">
        <w:rPr>
          <w:rFonts w:ascii="Calibri" w:eastAsia="Arial Unicode MS" w:hAnsi="Calibri"/>
          <w:sz w:val="20"/>
          <w:szCs w:val="22"/>
          <w:lang w:val="es-ES_tradnl"/>
        </w:rPr>
        <w:t>y/o instrucciones emitidas por el SUPERVISOR DE OBRA</w:t>
      </w:r>
      <w:r w:rsidRPr="00C7017C">
        <w:rPr>
          <w:rFonts w:ascii="Calibri" w:hAnsi="Calibri"/>
          <w:kern w:val="28"/>
          <w:sz w:val="20"/>
          <w:szCs w:val="22"/>
          <w:lang w:val="es-ES_tradnl"/>
        </w:rPr>
        <w:t>, utilizando medios mecánicos o manuales. En este ítem se incluye cualquier desbroce superficial.</w:t>
      </w:r>
    </w:p>
    <w:p w:rsidR="00C7017C" w:rsidRPr="00C7017C" w:rsidRDefault="00C7017C" w:rsidP="00C7017C">
      <w:pPr>
        <w:ind w:left="360"/>
        <w:jc w:val="both"/>
        <w:rPr>
          <w:rFonts w:ascii="Calibri" w:hAnsi="Calibri"/>
          <w:sz w:val="20"/>
          <w:szCs w:val="22"/>
        </w:rPr>
      </w:pPr>
      <w:r w:rsidRPr="00C7017C">
        <w:rPr>
          <w:rFonts w:ascii="Calibri" w:hAnsi="Calibri"/>
          <w:sz w:val="20"/>
          <w:szCs w:val="22"/>
        </w:rPr>
        <w:t>De acuerdo a la naturaleza y características del suelo a excavarse durante el Proyecto, se establece en este ítem el tipo de suelo:</w:t>
      </w:r>
    </w:p>
    <w:p w:rsidR="00C7017C" w:rsidRPr="00C7017C" w:rsidRDefault="00C7017C" w:rsidP="00C7017C">
      <w:pPr>
        <w:pStyle w:val="PARRAFO"/>
        <w:ind w:left="360"/>
        <w:rPr>
          <w:sz w:val="20"/>
          <w:u w:val="single"/>
          <w:lang w:val="es-BO"/>
        </w:rPr>
      </w:pPr>
      <w:r w:rsidRPr="00C7017C">
        <w:rPr>
          <w:sz w:val="20"/>
          <w:u w:val="single"/>
          <w:lang w:val="es-BO"/>
        </w:rPr>
        <w:t>Terreno Blando Tipo I: Dunas, arenas sueltas, terreno de relleno y tierra vegetal</w:t>
      </w:r>
    </w:p>
    <w:p w:rsidR="00C7017C" w:rsidRDefault="00C7017C" w:rsidP="00C7017C">
      <w:pPr>
        <w:tabs>
          <w:tab w:val="num" w:pos="709"/>
        </w:tabs>
        <w:spacing w:before="100" w:beforeAutospacing="1" w:after="100" w:afterAutospacing="1"/>
        <w:ind w:left="360"/>
        <w:jc w:val="both"/>
        <w:rPr>
          <w:rFonts w:ascii="Calibri" w:hAnsi="Calibri" w:cs="Arial Narrow"/>
          <w:bCs/>
          <w:sz w:val="20"/>
          <w:szCs w:val="22"/>
          <w:u w:val="single"/>
        </w:rPr>
      </w:pPr>
      <w:r w:rsidRPr="00C7017C">
        <w:rPr>
          <w:rFonts w:ascii="Calibri" w:hAnsi="Calibri" w:cs="Arial Narrow"/>
          <w:b/>
          <w:bCs/>
          <w:sz w:val="20"/>
          <w:szCs w:val="22"/>
        </w:rPr>
        <w:t xml:space="preserve">NOTA: </w:t>
      </w:r>
      <w:r w:rsidRPr="00C7017C">
        <w:rPr>
          <w:rFonts w:ascii="Calibri" w:hAnsi="Calibri" w:cs="Arial Narrow"/>
          <w:bCs/>
          <w:sz w:val="20"/>
          <w:szCs w:val="22"/>
          <w:u w:val="single"/>
        </w:rPr>
        <w:t>La profundidad de excavación de zanjas en veredas deberá ser de 1,0 m, mientras que en calzadas (cruces de calles y/o avenidas que presenten pavimento flexible o rígido y se autorice la apertura de zanja a cielo abierto), ésta deberá ser de 1,50 m. En este sentido se tiene: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951"/>
        <w:gridCol w:w="815"/>
        <w:gridCol w:w="970"/>
        <w:gridCol w:w="682"/>
        <w:gridCol w:w="950"/>
        <w:gridCol w:w="591"/>
      </w:tblGrid>
      <w:tr w:rsidR="00FB5F45" w:rsidRPr="00CB2287" w:rsidTr="00EC0376">
        <w:trPr>
          <w:trHeight w:val="300"/>
        </w:trPr>
        <w:tc>
          <w:tcPr>
            <w:tcW w:w="3879"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Descripción</w:t>
            </w:r>
          </w:p>
        </w:tc>
        <w:tc>
          <w:tcPr>
            <w:tcW w:w="953"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Longitud, (m)</w:t>
            </w:r>
          </w:p>
        </w:tc>
        <w:tc>
          <w:tcPr>
            <w:tcW w:w="817"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Ancho, (m)</w:t>
            </w:r>
          </w:p>
        </w:tc>
        <w:tc>
          <w:tcPr>
            <w:tcW w:w="952"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Elevación, (m)</w:t>
            </w:r>
          </w:p>
        </w:tc>
        <w:tc>
          <w:tcPr>
            <w:tcW w:w="683"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Veces</w:t>
            </w:r>
          </w:p>
        </w:tc>
        <w:tc>
          <w:tcPr>
            <w:tcW w:w="952"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Cómputo</w:t>
            </w:r>
          </w:p>
        </w:tc>
        <w:tc>
          <w:tcPr>
            <w:tcW w:w="592"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Und.</w:t>
            </w:r>
          </w:p>
        </w:tc>
      </w:tr>
      <w:tr w:rsidR="00FB5F45" w:rsidRPr="00CB2287" w:rsidTr="00EC0376">
        <w:trPr>
          <w:trHeight w:val="300"/>
        </w:trPr>
        <w:tc>
          <w:tcPr>
            <w:tcW w:w="3879" w:type="dxa"/>
            <w:shd w:val="clear" w:color="auto" w:fill="auto"/>
            <w:noWrap/>
            <w:vAlign w:val="bottom"/>
            <w:hideMark/>
          </w:tcPr>
          <w:p w:rsidR="00FB5F45" w:rsidRPr="00CB2287" w:rsidRDefault="00FB5F45" w:rsidP="00CB0A79">
            <w:pPr>
              <w:rPr>
                <w:rFonts w:ascii="Calibri" w:hAnsi="Calibri"/>
                <w:b/>
                <w:color w:val="000000"/>
                <w:sz w:val="18"/>
                <w:szCs w:val="18"/>
                <w:lang w:eastAsia="en-US"/>
              </w:rPr>
            </w:pPr>
            <w:r w:rsidRPr="00CB2287">
              <w:rPr>
                <w:rFonts w:ascii="Calibri" w:hAnsi="Calibri"/>
                <w:b/>
                <w:color w:val="000000"/>
                <w:sz w:val="18"/>
                <w:szCs w:val="18"/>
                <w:lang w:eastAsia="en-US"/>
              </w:rPr>
              <w:t xml:space="preserve">EXCAVACIÓN DE ZANJA TERRENO BLANDO </w:t>
            </w:r>
          </w:p>
        </w:tc>
        <w:tc>
          <w:tcPr>
            <w:tcW w:w="953"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817"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683"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592"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r>
      <w:tr w:rsidR="00FB5F45" w:rsidRPr="00CB2287" w:rsidTr="00EC0376">
        <w:trPr>
          <w:trHeight w:val="300"/>
        </w:trPr>
        <w:tc>
          <w:tcPr>
            <w:tcW w:w="3879" w:type="dxa"/>
            <w:shd w:val="clear" w:color="auto" w:fill="auto"/>
            <w:noWrap/>
            <w:vAlign w:val="bottom"/>
            <w:hideMark/>
          </w:tcPr>
          <w:p w:rsidR="00FB5F45" w:rsidRPr="00CB2287" w:rsidRDefault="00FB5F45" w:rsidP="00CB0A79">
            <w:pPr>
              <w:rPr>
                <w:rFonts w:ascii="Calibri" w:hAnsi="Calibri"/>
                <w:color w:val="000000"/>
                <w:sz w:val="18"/>
                <w:szCs w:val="18"/>
                <w:lang w:eastAsia="en-US"/>
              </w:rPr>
            </w:pPr>
            <w:r w:rsidRPr="00CB2287">
              <w:rPr>
                <w:rFonts w:ascii="Calibri" w:hAnsi="Calibri"/>
                <w:color w:val="000000"/>
                <w:sz w:val="18"/>
                <w:szCs w:val="18"/>
                <w:lang w:eastAsia="en-US"/>
              </w:rPr>
              <w:t>EXCAVACIÓN EN VEREDAS</w:t>
            </w:r>
          </w:p>
        </w:tc>
        <w:tc>
          <w:tcPr>
            <w:tcW w:w="953" w:type="dxa"/>
            <w:shd w:val="clear" w:color="auto" w:fill="auto"/>
            <w:noWrap/>
            <w:vAlign w:val="bottom"/>
            <w:hideMark/>
          </w:tcPr>
          <w:p w:rsidR="00FB5F45" w:rsidRPr="00CB2287" w:rsidRDefault="00C15C3A" w:rsidP="00C15C3A">
            <w:pPr>
              <w:jc w:val="center"/>
              <w:rPr>
                <w:rFonts w:ascii="Calibri" w:hAnsi="Calibri"/>
                <w:color w:val="000000"/>
                <w:sz w:val="18"/>
                <w:szCs w:val="18"/>
                <w:lang w:val="en-US" w:eastAsia="en-US"/>
              </w:rPr>
            </w:pPr>
            <w:r>
              <w:rPr>
                <w:rFonts w:ascii="Calibri" w:hAnsi="Calibri"/>
                <w:color w:val="000000"/>
                <w:sz w:val="18"/>
                <w:szCs w:val="18"/>
                <w:lang w:val="en-US" w:eastAsia="en-US"/>
              </w:rPr>
              <w:t>22.358,9</w:t>
            </w:r>
          </w:p>
        </w:tc>
        <w:tc>
          <w:tcPr>
            <w:tcW w:w="817"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0,40</w:t>
            </w:r>
          </w:p>
        </w:tc>
        <w:tc>
          <w:tcPr>
            <w:tcW w:w="952"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1,00</w:t>
            </w:r>
          </w:p>
        </w:tc>
        <w:tc>
          <w:tcPr>
            <w:tcW w:w="683"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1,00</w:t>
            </w:r>
          </w:p>
        </w:tc>
        <w:tc>
          <w:tcPr>
            <w:tcW w:w="952" w:type="dxa"/>
            <w:shd w:val="clear" w:color="auto" w:fill="auto"/>
            <w:noWrap/>
            <w:vAlign w:val="bottom"/>
            <w:hideMark/>
          </w:tcPr>
          <w:p w:rsidR="00FB5F45" w:rsidRPr="00CB2287" w:rsidRDefault="00C15C3A" w:rsidP="00CB0A79">
            <w:pPr>
              <w:jc w:val="center"/>
              <w:rPr>
                <w:rFonts w:ascii="Calibri" w:hAnsi="Calibri"/>
                <w:b/>
                <w:color w:val="000000"/>
                <w:sz w:val="18"/>
                <w:szCs w:val="18"/>
                <w:lang w:val="en-US" w:eastAsia="en-US"/>
              </w:rPr>
            </w:pPr>
            <w:r>
              <w:rPr>
                <w:rFonts w:ascii="Calibri" w:hAnsi="Calibri"/>
                <w:b/>
                <w:color w:val="000000"/>
                <w:sz w:val="18"/>
                <w:szCs w:val="18"/>
                <w:lang w:val="en-US" w:eastAsia="en-US"/>
              </w:rPr>
              <w:t>8.949,51</w:t>
            </w:r>
          </w:p>
        </w:tc>
        <w:tc>
          <w:tcPr>
            <w:tcW w:w="592"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p>
        </w:tc>
      </w:tr>
      <w:tr w:rsidR="00FB5F45" w:rsidRPr="00CB2287" w:rsidTr="00EC0376">
        <w:trPr>
          <w:trHeight w:val="300"/>
        </w:trPr>
        <w:tc>
          <w:tcPr>
            <w:tcW w:w="3879" w:type="dxa"/>
            <w:shd w:val="clear" w:color="auto" w:fill="auto"/>
            <w:noWrap/>
            <w:vAlign w:val="bottom"/>
            <w:hideMark/>
          </w:tcPr>
          <w:p w:rsidR="00FB5F45" w:rsidRPr="00CB2287" w:rsidRDefault="00FB5F45" w:rsidP="00CB0A79">
            <w:pPr>
              <w:rPr>
                <w:rFonts w:ascii="Calibri" w:hAnsi="Calibri"/>
                <w:color w:val="000000"/>
                <w:sz w:val="18"/>
                <w:szCs w:val="18"/>
                <w:lang w:eastAsia="en-US"/>
              </w:rPr>
            </w:pPr>
            <w:r w:rsidRPr="00CB2287">
              <w:rPr>
                <w:rFonts w:ascii="Calibri" w:hAnsi="Calibri"/>
                <w:color w:val="000000"/>
                <w:sz w:val="18"/>
                <w:szCs w:val="18"/>
                <w:lang w:eastAsia="en-US"/>
              </w:rPr>
              <w:t>EXCAVACIÓN EN CALZADAS (CRUCE DE CALLES Y/O AVENIDAS</w:t>
            </w:r>
            <w:r>
              <w:rPr>
                <w:rFonts w:ascii="Calibri" w:hAnsi="Calibri"/>
                <w:color w:val="000000"/>
                <w:sz w:val="18"/>
                <w:szCs w:val="18"/>
                <w:lang w:eastAsia="en-US"/>
              </w:rPr>
              <w:t xml:space="preserve"> A ZANJA ABIERTA</w:t>
            </w:r>
            <w:r w:rsidRPr="00CB2287">
              <w:rPr>
                <w:rFonts w:ascii="Calibri" w:hAnsi="Calibri"/>
                <w:color w:val="000000"/>
                <w:sz w:val="18"/>
                <w:szCs w:val="18"/>
                <w:lang w:eastAsia="en-US"/>
              </w:rPr>
              <w:t>)</w:t>
            </w:r>
          </w:p>
        </w:tc>
        <w:tc>
          <w:tcPr>
            <w:tcW w:w="953" w:type="dxa"/>
            <w:shd w:val="clear" w:color="auto" w:fill="auto"/>
            <w:noWrap/>
            <w:vAlign w:val="bottom"/>
            <w:hideMark/>
          </w:tcPr>
          <w:p w:rsidR="00FB5F45" w:rsidRPr="009C0D84" w:rsidRDefault="00C15C3A" w:rsidP="00CB0A79">
            <w:pPr>
              <w:jc w:val="center"/>
              <w:rPr>
                <w:rFonts w:ascii="Calibri" w:hAnsi="Calibri"/>
                <w:color w:val="000000"/>
                <w:sz w:val="18"/>
                <w:szCs w:val="18"/>
                <w:lang w:eastAsia="en-US"/>
              </w:rPr>
            </w:pPr>
            <w:r>
              <w:rPr>
                <w:rFonts w:ascii="Calibri" w:hAnsi="Calibri"/>
                <w:color w:val="000000"/>
                <w:sz w:val="18"/>
                <w:szCs w:val="18"/>
                <w:lang w:eastAsia="en-US"/>
              </w:rPr>
              <w:t>893,5</w:t>
            </w:r>
          </w:p>
        </w:tc>
        <w:tc>
          <w:tcPr>
            <w:tcW w:w="817"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r w:rsidRPr="009C0D84">
              <w:rPr>
                <w:rFonts w:ascii="Calibri" w:hAnsi="Calibri"/>
                <w:color w:val="000000"/>
                <w:sz w:val="18"/>
                <w:szCs w:val="18"/>
                <w:lang w:eastAsia="en-US"/>
              </w:rPr>
              <w:t>0,40</w:t>
            </w:r>
          </w:p>
        </w:tc>
        <w:tc>
          <w:tcPr>
            <w:tcW w:w="952"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r w:rsidRPr="009C0D84">
              <w:rPr>
                <w:rFonts w:ascii="Calibri" w:hAnsi="Calibri"/>
                <w:color w:val="000000"/>
                <w:sz w:val="18"/>
                <w:szCs w:val="18"/>
                <w:lang w:eastAsia="en-US"/>
              </w:rPr>
              <w:t>1,50</w:t>
            </w:r>
          </w:p>
        </w:tc>
        <w:tc>
          <w:tcPr>
            <w:tcW w:w="683"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r w:rsidRPr="009C0D84">
              <w:rPr>
                <w:rFonts w:ascii="Calibri" w:hAnsi="Calibri"/>
                <w:color w:val="000000"/>
                <w:sz w:val="18"/>
                <w:szCs w:val="18"/>
                <w:lang w:eastAsia="en-US"/>
              </w:rPr>
              <w:t>1,00</w:t>
            </w:r>
          </w:p>
        </w:tc>
        <w:tc>
          <w:tcPr>
            <w:tcW w:w="952" w:type="dxa"/>
            <w:shd w:val="clear" w:color="auto" w:fill="auto"/>
            <w:noWrap/>
            <w:vAlign w:val="bottom"/>
            <w:hideMark/>
          </w:tcPr>
          <w:p w:rsidR="00FB5F45" w:rsidRPr="009C0D84" w:rsidRDefault="00C15C3A" w:rsidP="00740AFA">
            <w:pPr>
              <w:jc w:val="center"/>
              <w:rPr>
                <w:rFonts w:ascii="Calibri" w:hAnsi="Calibri"/>
                <w:b/>
                <w:color w:val="000000"/>
                <w:sz w:val="18"/>
                <w:szCs w:val="18"/>
                <w:lang w:eastAsia="en-US"/>
              </w:rPr>
            </w:pPr>
            <w:r>
              <w:rPr>
                <w:rFonts w:ascii="Calibri" w:hAnsi="Calibri"/>
                <w:b/>
                <w:color w:val="000000"/>
                <w:sz w:val="18"/>
                <w:szCs w:val="18"/>
                <w:lang w:eastAsia="en-US"/>
              </w:rPr>
              <w:t>536,1</w:t>
            </w:r>
          </w:p>
        </w:tc>
        <w:tc>
          <w:tcPr>
            <w:tcW w:w="592"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r>
      <w:tr w:rsidR="00FB5F45" w:rsidRPr="00CB2287" w:rsidTr="00EC0376">
        <w:trPr>
          <w:trHeight w:val="346"/>
        </w:trPr>
        <w:tc>
          <w:tcPr>
            <w:tcW w:w="3879" w:type="dxa"/>
            <w:shd w:val="clear" w:color="auto" w:fill="auto"/>
            <w:noWrap/>
            <w:vAlign w:val="bottom"/>
          </w:tcPr>
          <w:p w:rsidR="00FB5F45" w:rsidRPr="009C0D84" w:rsidRDefault="00FB5F45" w:rsidP="00CB0A79">
            <w:pPr>
              <w:rPr>
                <w:rFonts w:ascii="Calibri" w:hAnsi="Calibri"/>
                <w:b/>
                <w:color w:val="000000"/>
                <w:sz w:val="18"/>
                <w:szCs w:val="18"/>
                <w:lang w:eastAsia="en-US"/>
              </w:rPr>
            </w:pPr>
            <w:r w:rsidRPr="009C0D84">
              <w:rPr>
                <w:rFonts w:ascii="Calibri" w:hAnsi="Calibri"/>
                <w:b/>
                <w:color w:val="000000"/>
                <w:sz w:val="18"/>
                <w:szCs w:val="18"/>
                <w:lang w:eastAsia="en-US"/>
              </w:rPr>
              <w:t>TOTAL</w:t>
            </w:r>
          </w:p>
        </w:tc>
        <w:tc>
          <w:tcPr>
            <w:tcW w:w="953" w:type="dxa"/>
            <w:shd w:val="clear" w:color="auto" w:fill="auto"/>
            <w:noWrap/>
            <w:vAlign w:val="bottom"/>
            <w:hideMark/>
          </w:tcPr>
          <w:p w:rsidR="00CB0A79" w:rsidRPr="009C0D84" w:rsidRDefault="00C15C3A" w:rsidP="00CB0A79">
            <w:pPr>
              <w:jc w:val="center"/>
              <w:rPr>
                <w:rFonts w:ascii="Calibri" w:hAnsi="Calibri"/>
                <w:color w:val="000000"/>
                <w:sz w:val="18"/>
                <w:szCs w:val="18"/>
                <w:lang w:eastAsia="en-US"/>
              </w:rPr>
            </w:pPr>
            <w:r>
              <w:rPr>
                <w:rFonts w:ascii="Calibri" w:hAnsi="Calibri"/>
                <w:color w:val="000000"/>
                <w:sz w:val="18"/>
                <w:szCs w:val="18"/>
                <w:lang w:eastAsia="en-US"/>
              </w:rPr>
              <w:t>23.252,40</w:t>
            </w:r>
          </w:p>
        </w:tc>
        <w:tc>
          <w:tcPr>
            <w:tcW w:w="817"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c>
          <w:tcPr>
            <w:tcW w:w="683"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9C0D84" w:rsidRDefault="00C15C3A" w:rsidP="00CB0A79">
            <w:pPr>
              <w:jc w:val="center"/>
              <w:rPr>
                <w:rFonts w:ascii="Calibri" w:hAnsi="Calibri"/>
                <w:b/>
                <w:color w:val="000000"/>
                <w:sz w:val="18"/>
                <w:szCs w:val="18"/>
                <w:lang w:eastAsia="en-US"/>
              </w:rPr>
            </w:pPr>
            <w:r>
              <w:rPr>
                <w:rFonts w:ascii="Calibri" w:hAnsi="Calibri"/>
                <w:b/>
                <w:color w:val="000000"/>
                <w:sz w:val="18"/>
                <w:szCs w:val="18"/>
                <w:lang w:eastAsia="en-US"/>
              </w:rPr>
              <w:t>9.485,61</w:t>
            </w:r>
          </w:p>
        </w:tc>
        <w:tc>
          <w:tcPr>
            <w:tcW w:w="592" w:type="dxa"/>
            <w:shd w:val="clear" w:color="auto" w:fill="auto"/>
            <w:noWrap/>
            <w:vAlign w:val="bottom"/>
            <w:hideMark/>
          </w:tcPr>
          <w:p w:rsidR="00FB5F45" w:rsidRPr="009C0D84" w:rsidRDefault="00FB5F45" w:rsidP="00CB0A79">
            <w:pPr>
              <w:jc w:val="center"/>
              <w:rPr>
                <w:rFonts w:ascii="Calibri" w:hAnsi="Calibri"/>
                <w:b/>
                <w:color w:val="000000"/>
                <w:sz w:val="18"/>
                <w:szCs w:val="18"/>
                <w:lang w:eastAsia="en-US"/>
              </w:rPr>
            </w:pPr>
            <w:r w:rsidRPr="009C0D84">
              <w:rPr>
                <w:rFonts w:ascii="Calibri" w:hAnsi="Calibri"/>
                <w:b/>
                <w:color w:val="000000"/>
                <w:sz w:val="18"/>
                <w:szCs w:val="18"/>
                <w:lang w:eastAsia="en-US"/>
              </w:rPr>
              <w:t>m³</w:t>
            </w:r>
          </w:p>
        </w:tc>
      </w:tr>
    </w:tbl>
    <w:p w:rsidR="00C15C3A" w:rsidRDefault="00C15C3A" w:rsidP="00C15C3A">
      <w:pPr>
        <w:tabs>
          <w:tab w:val="left" w:pos="3120"/>
        </w:tabs>
        <w:spacing w:before="100" w:beforeAutospacing="1" w:after="100" w:afterAutospacing="1"/>
        <w:jc w:val="both"/>
        <w:rPr>
          <w:rFonts w:ascii="Calibri" w:hAnsi="Calibri" w:cs="Arial Narrow"/>
          <w:bCs/>
          <w:sz w:val="2"/>
          <w:szCs w:val="22"/>
          <w:u w:val="single"/>
        </w:rPr>
      </w:pPr>
    </w:p>
    <w:p w:rsidR="00C15C3A" w:rsidRPr="00740AFA" w:rsidRDefault="00C15C3A" w:rsidP="00C15C3A">
      <w:pPr>
        <w:tabs>
          <w:tab w:val="left" w:pos="3120"/>
        </w:tabs>
        <w:spacing w:before="100" w:beforeAutospacing="1" w:after="100" w:afterAutospacing="1"/>
        <w:jc w:val="both"/>
        <w:rPr>
          <w:rFonts w:ascii="Calibri" w:hAnsi="Calibri" w:cs="Arial Narrow"/>
          <w:bCs/>
          <w:sz w:val="2"/>
          <w:szCs w:val="22"/>
          <w:u w:val="single"/>
        </w:rPr>
      </w:pPr>
    </w:p>
    <w:p w:rsidR="009113B2" w:rsidRPr="00920A4F" w:rsidRDefault="009113B2" w:rsidP="00740AFA">
      <w:pPr>
        <w:pStyle w:val="PARRAFO"/>
        <w:numPr>
          <w:ilvl w:val="1"/>
          <w:numId w:val="47"/>
        </w:numPr>
        <w:rPr>
          <w:b/>
          <w:sz w:val="20"/>
          <w:szCs w:val="20"/>
        </w:rPr>
      </w:pPr>
      <w:r w:rsidRPr="00920A4F">
        <w:rPr>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920A4F" w:rsidRDefault="009113B2" w:rsidP="00740AFA">
      <w:pPr>
        <w:pStyle w:val="Estilo1"/>
        <w:numPr>
          <w:ilvl w:val="1"/>
          <w:numId w:val="47"/>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17"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7"/>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18" w:name="_Toc314666601"/>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C7017C">
        <w:rPr>
          <w:rFonts w:asciiTheme="minorHAnsi" w:hAnsiTheme="minorHAnsi" w:cstheme="minorHAnsi"/>
          <w:kern w:val="28"/>
          <w:sz w:val="20"/>
          <w:szCs w:val="20"/>
          <w:lang w:val="es-ES_tradnl"/>
        </w:rPr>
        <w:t>UV</w:t>
      </w:r>
      <w:r w:rsidRPr="00920A4F">
        <w:rPr>
          <w:rFonts w:asciiTheme="minorHAnsi" w:hAnsiTheme="minorHAnsi" w:cstheme="minorHAnsi"/>
          <w:kern w:val="28"/>
          <w:sz w:val="20"/>
          <w:szCs w:val="20"/>
          <w:lang w:val="es-ES_tradnl"/>
        </w:rPr>
        <w:t xml:space="preserve">  o bien una empresa privada o estatal).</w:t>
      </w:r>
      <w:bookmarkEnd w:id="1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19"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356F09">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1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0"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1" w:name="_Toc314666605"/>
      <w:bookmarkEnd w:id="20"/>
    </w:p>
    <w:bookmarkEnd w:id="21"/>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 xml:space="preserve">comunicar a los vecinos beneficiarios del proyecto (ya sea a través de la dirigencia de </w:t>
      </w:r>
      <w:r w:rsidR="003E0575">
        <w:rPr>
          <w:sz w:val="20"/>
          <w:szCs w:val="20"/>
        </w:rPr>
        <w:t>UV</w:t>
      </w:r>
      <w:r w:rsidRPr="00920A4F">
        <w:rPr>
          <w:sz w:val="20"/>
          <w:szCs w:val="20"/>
        </w:rPr>
        <w:t>,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2"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3" w:name="_Toc314666613"/>
      <w:bookmarkEnd w:id="22"/>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3"/>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356F09">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4"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4"/>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5" w:name="_Toc314666621"/>
      <w:r w:rsidRPr="00920A4F">
        <w:rPr>
          <w:rFonts w:asciiTheme="minorHAnsi" w:hAnsiTheme="minorHAnsi" w:cstheme="minorHAnsi"/>
          <w:sz w:val="20"/>
          <w:szCs w:val="20"/>
          <w:lang w:val="es-ES_tradnl"/>
        </w:rPr>
        <w:lastRenderedPageBreak/>
        <w:t>El CONTRATISTA realizará el cruce por debajo o encima del sistema existente bajo autorización del SUPERVISOR DE OBRA.</w:t>
      </w:r>
      <w:bookmarkEnd w:id="25"/>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6"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6"/>
    </w:p>
    <w:p w:rsidR="009113B2" w:rsidRPr="00920A4F" w:rsidRDefault="009113B2" w:rsidP="00356F09">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27" w:name="_Toc314666624"/>
      <w:r w:rsidRPr="00920A4F">
        <w:rPr>
          <w:rFonts w:asciiTheme="minorHAnsi" w:eastAsia="Arial Unicode MS" w:hAnsiTheme="minorHAnsi" w:cstheme="minorHAnsi"/>
          <w:b/>
          <w:sz w:val="20"/>
          <w:szCs w:val="20"/>
          <w:lang w:val="es-ES_tradnl"/>
        </w:rPr>
        <w:t>on líneas enterradas existentes</w:t>
      </w:r>
    </w:p>
    <w:bookmarkEnd w:id="27"/>
    <w:p w:rsidR="009113B2" w:rsidRPr="00920A4F" w:rsidRDefault="009113B2" w:rsidP="00356F09">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356F09">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356F09">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356F09">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356F09">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75E71" w:rsidRDefault="009113B2" w:rsidP="00740AFA">
      <w:pPr>
        <w:pStyle w:val="Estilo1"/>
        <w:numPr>
          <w:ilvl w:val="1"/>
          <w:numId w:val="47"/>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 xml:space="preserve">MEDIDAS DE </w:t>
      </w:r>
      <w:r w:rsidR="00CB0A79" w:rsidRPr="00375E71">
        <w:rPr>
          <w:rFonts w:asciiTheme="minorHAnsi" w:hAnsiTheme="minorHAnsi" w:cstheme="minorHAnsi"/>
          <w:sz w:val="20"/>
          <w:szCs w:val="20"/>
        </w:rPr>
        <w:t>MITIGACIÓN</w:t>
      </w:r>
      <w:r w:rsidRPr="00375E71">
        <w:rPr>
          <w:rFonts w:asciiTheme="minorHAnsi" w:hAnsiTheme="minorHAnsi" w:cstheme="minorHAnsi"/>
          <w:sz w:val="20"/>
          <w:szCs w:val="20"/>
        </w:rPr>
        <w:t xml:space="preserve">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375E71">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C7017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w:t>
      </w:r>
      <w:r w:rsidR="00C7017C">
        <w:rPr>
          <w:rFonts w:asciiTheme="minorHAnsi" w:hAnsiTheme="minorHAnsi" w:cstheme="minorHAnsi"/>
          <w:kern w:val="28"/>
          <w:sz w:val="20"/>
          <w:szCs w:val="20"/>
          <w:lang w:val="es-ES_tradnl"/>
        </w:rPr>
        <w:t>ecta ejecución de los trabajos.</w:t>
      </w:r>
    </w:p>
    <w:p w:rsidR="009113B2" w:rsidRPr="00BE78FE" w:rsidRDefault="009113B2" w:rsidP="00740AFA">
      <w:pPr>
        <w:pStyle w:val="Ttulo2"/>
        <w:numPr>
          <w:ilvl w:val="0"/>
          <w:numId w:val="47"/>
        </w:numPr>
        <w:spacing w:before="200" w:line="276" w:lineRule="auto"/>
        <w:jc w:val="both"/>
        <w:rPr>
          <w:rFonts w:asciiTheme="minorHAnsi" w:hAnsiTheme="minorHAnsi" w:cstheme="minorHAnsi"/>
          <w:b/>
          <w:color w:val="auto"/>
          <w:sz w:val="20"/>
          <w:szCs w:val="20"/>
        </w:rPr>
      </w:pPr>
      <w:r w:rsidRPr="00BE78FE">
        <w:rPr>
          <w:rFonts w:asciiTheme="minorHAnsi" w:hAnsiTheme="minorHAnsi" w:cstheme="minorHAnsi"/>
          <w:b/>
          <w:color w:val="auto"/>
          <w:sz w:val="20"/>
          <w:szCs w:val="20"/>
        </w:rPr>
        <w:t xml:space="preserve">TRASPORTE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EC0376" w:rsidRDefault="009113B2" w:rsidP="00740AFA">
      <w:pPr>
        <w:pStyle w:val="Prrafodelista"/>
        <w:numPr>
          <w:ilvl w:val="1"/>
          <w:numId w:val="47"/>
        </w:numPr>
        <w:spacing w:before="100" w:beforeAutospacing="1" w:after="100" w:afterAutospacing="1"/>
        <w:jc w:val="both"/>
        <w:rPr>
          <w:rFonts w:asciiTheme="minorHAnsi" w:eastAsia="Arial Unicode MS" w:hAnsiTheme="minorHAnsi" w:cstheme="minorHAnsi"/>
          <w:b/>
          <w:sz w:val="20"/>
          <w:szCs w:val="20"/>
        </w:rPr>
      </w:pPr>
      <w:r w:rsidRPr="00EC0376">
        <w:rPr>
          <w:rFonts w:asciiTheme="minorHAnsi" w:eastAsia="Arial Unicode MS" w:hAnsiTheme="minorHAnsi" w:cstheme="minorHAnsi"/>
          <w:b/>
          <w:sz w:val="20"/>
          <w:szCs w:val="20"/>
        </w:rPr>
        <w:t xml:space="preserve">DEFINICIÓN. </w:t>
      </w:r>
    </w:p>
    <w:p w:rsidR="005C5C53" w:rsidRDefault="009113B2" w:rsidP="005C5C53">
      <w:pPr>
        <w:pStyle w:val="Prrafodelista"/>
        <w:spacing w:before="100" w:beforeAutospacing="1" w:after="100" w:afterAutospacing="1"/>
        <w:ind w:left="0"/>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B0A79" w:rsidRDefault="009113B2" w:rsidP="00740AFA">
      <w:pPr>
        <w:pStyle w:val="Prrafodelista"/>
        <w:numPr>
          <w:ilvl w:val="1"/>
          <w:numId w:val="47"/>
        </w:numPr>
        <w:spacing w:before="100" w:beforeAutospacing="1" w:after="100" w:afterAutospacing="1"/>
        <w:ind w:left="567"/>
        <w:jc w:val="both"/>
        <w:rPr>
          <w:rFonts w:asciiTheme="minorHAnsi" w:eastAsia="Arial Unicode MS" w:hAnsiTheme="minorHAnsi" w:cstheme="minorHAnsi"/>
          <w:sz w:val="20"/>
          <w:szCs w:val="20"/>
        </w:rPr>
      </w:pPr>
      <w:r w:rsidRPr="00CB0A79">
        <w:rPr>
          <w:rFonts w:asciiTheme="minorHAnsi" w:eastAsia="Arial Unicode MS"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277"/>
        <w:gridCol w:w="1512"/>
        <w:gridCol w:w="1809"/>
      </w:tblGrid>
      <w:tr w:rsidR="00061AA1" w:rsidRPr="00061AA1" w:rsidTr="00CB0A79">
        <w:trPr>
          <w:jc w:val="center"/>
        </w:trPr>
        <w:tc>
          <w:tcPr>
            <w:tcW w:w="364"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N</w:t>
            </w:r>
          </w:p>
        </w:tc>
        <w:tc>
          <w:tcPr>
            <w:tcW w:w="3277"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DESCRIPCIÓN</w:t>
            </w:r>
          </w:p>
        </w:tc>
        <w:tc>
          <w:tcPr>
            <w:tcW w:w="1512"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CANTIDAD</w:t>
            </w:r>
          </w:p>
        </w:tc>
        <w:tc>
          <w:tcPr>
            <w:tcW w:w="1809"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PRESENTACIÓN</w:t>
            </w:r>
          </w:p>
        </w:tc>
      </w:tr>
      <w:tr w:rsidR="00061AA1" w:rsidRPr="00061AA1" w:rsidTr="00CB0A79">
        <w:trPr>
          <w:jc w:val="center"/>
        </w:trPr>
        <w:tc>
          <w:tcPr>
            <w:tcW w:w="364"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1</w:t>
            </w:r>
          </w:p>
        </w:tc>
        <w:tc>
          <w:tcPr>
            <w:tcW w:w="3277"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 xml:space="preserve">TUBERÍA DE PE 40 MM </w:t>
            </w:r>
          </w:p>
        </w:tc>
        <w:tc>
          <w:tcPr>
            <w:tcW w:w="1512" w:type="dxa"/>
            <w:shd w:val="clear" w:color="auto" w:fill="auto"/>
            <w:vAlign w:val="center"/>
          </w:tcPr>
          <w:p w:rsidR="00061AA1" w:rsidRPr="00061AA1" w:rsidRDefault="00C15C3A" w:rsidP="00CB0A79">
            <w:pPr>
              <w:spacing w:before="100" w:beforeAutospacing="1" w:after="100" w:afterAutospacing="1"/>
              <w:jc w:val="center"/>
              <w:rPr>
                <w:rFonts w:asciiTheme="minorHAnsi" w:hAnsiTheme="minorHAnsi" w:cs="Arial"/>
                <w:sz w:val="20"/>
                <w:szCs w:val="20"/>
                <w:lang w:val="es-ES_tradnl"/>
              </w:rPr>
            </w:pPr>
            <w:r w:rsidRPr="00C15C3A">
              <w:rPr>
                <w:rFonts w:asciiTheme="minorHAnsi" w:hAnsiTheme="minorHAnsi" w:cs="Arial"/>
                <w:sz w:val="20"/>
                <w:szCs w:val="20"/>
                <w:lang w:val="es-ES_tradnl"/>
              </w:rPr>
              <w:t xml:space="preserve">14.872,4 </w:t>
            </w:r>
            <w:r w:rsidR="00061AA1" w:rsidRPr="00061AA1">
              <w:rPr>
                <w:rFonts w:asciiTheme="minorHAnsi" w:hAnsiTheme="minorHAnsi" w:cs="Arial"/>
                <w:sz w:val="20"/>
                <w:szCs w:val="20"/>
                <w:lang w:val="es-ES_tradnl"/>
              </w:rPr>
              <w:t>[m]</w:t>
            </w:r>
          </w:p>
        </w:tc>
        <w:tc>
          <w:tcPr>
            <w:tcW w:w="1809" w:type="dxa"/>
            <w:shd w:val="clear" w:color="auto" w:fill="auto"/>
            <w:vAlign w:val="center"/>
          </w:tcPr>
          <w:p w:rsidR="00061AA1" w:rsidRPr="00061AA1" w:rsidRDefault="00C15C3A" w:rsidP="00CB0A79">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 xml:space="preserve">75 </w:t>
            </w:r>
            <w:r w:rsidR="00061AA1" w:rsidRPr="00061AA1">
              <w:rPr>
                <w:rFonts w:asciiTheme="minorHAnsi" w:hAnsiTheme="minorHAnsi" w:cs="Arial"/>
                <w:sz w:val="20"/>
                <w:szCs w:val="20"/>
                <w:lang w:val="es-ES_tradnl"/>
              </w:rPr>
              <w:t>Rollos</w:t>
            </w:r>
          </w:p>
        </w:tc>
      </w:tr>
      <w:tr w:rsidR="00061AA1" w:rsidRPr="00061AA1" w:rsidTr="00CB0A79">
        <w:trPr>
          <w:jc w:val="center"/>
        </w:trPr>
        <w:tc>
          <w:tcPr>
            <w:tcW w:w="364"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2</w:t>
            </w:r>
          </w:p>
        </w:tc>
        <w:tc>
          <w:tcPr>
            <w:tcW w:w="3277"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 xml:space="preserve">TUBERÍA DE PE 63 MM </w:t>
            </w:r>
          </w:p>
        </w:tc>
        <w:tc>
          <w:tcPr>
            <w:tcW w:w="1512" w:type="dxa"/>
            <w:shd w:val="clear" w:color="auto" w:fill="auto"/>
            <w:vAlign w:val="center"/>
          </w:tcPr>
          <w:p w:rsidR="00061AA1" w:rsidRPr="00061AA1" w:rsidRDefault="00C15C3A" w:rsidP="00CB0A79">
            <w:pPr>
              <w:spacing w:before="100" w:beforeAutospacing="1" w:after="100" w:afterAutospacing="1"/>
              <w:jc w:val="center"/>
              <w:rPr>
                <w:rFonts w:asciiTheme="minorHAnsi" w:hAnsiTheme="minorHAnsi" w:cs="Arial"/>
                <w:sz w:val="20"/>
                <w:szCs w:val="20"/>
                <w:lang w:val="es-ES_tradnl"/>
              </w:rPr>
            </w:pPr>
            <w:r w:rsidRPr="00C15C3A">
              <w:rPr>
                <w:rFonts w:asciiTheme="minorHAnsi" w:hAnsiTheme="minorHAnsi" w:cs="Arial"/>
                <w:sz w:val="20"/>
                <w:szCs w:val="20"/>
                <w:lang w:val="es-ES_tradnl"/>
              </w:rPr>
              <w:t xml:space="preserve">6.349,3 </w:t>
            </w:r>
            <w:r w:rsidR="00EC0376">
              <w:rPr>
                <w:rFonts w:asciiTheme="minorHAnsi" w:hAnsiTheme="minorHAnsi" w:cs="Arial"/>
                <w:sz w:val="20"/>
                <w:szCs w:val="20"/>
                <w:lang w:val="es-ES_tradnl"/>
              </w:rPr>
              <w:t xml:space="preserve"> </w:t>
            </w:r>
            <w:r w:rsidR="00061AA1" w:rsidRPr="00061AA1">
              <w:rPr>
                <w:rFonts w:asciiTheme="minorHAnsi" w:hAnsiTheme="minorHAnsi" w:cs="Arial"/>
                <w:sz w:val="20"/>
                <w:szCs w:val="20"/>
                <w:lang w:val="es-ES_tradnl"/>
              </w:rPr>
              <w:t>[m]</w:t>
            </w:r>
          </w:p>
        </w:tc>
        <w:tc>
          <w:tcPr>
            <w:tcW w:w="1809" w:type="dxa"/>
            <w:shd w:val="clear" w:color="auto" w:fill="auto"/>
            <w:vAlign w:val="center"/>
          </w:tcPr>
          <w:p w:rsidR="00061AA1" w:rsidRPr="00061AA1" w:rsidRDefault="00C15C3A" w:rsidP="00CB0A79">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63</w:t>
            </w:r>
            <w:r w:rsidR="00061AA1" w:rsidRPr="00061AA1">
              <w:rPr>
                <w:rFonts w:asciiTheme="minorHAnsi" w:hAnsiTheme="minorHAnsi" w:cs="Arial"/>
                <w:sz w:val="20"/>
                <w:szCs w:val="20"/>
                <w:lang w:val="es-ES_tradnl"/>
              </w:rPr>
              <w:t xml:space="preserve"> Rollos</w:t>
            </w:r>
          </w:p>
        </w:tc>
      </w:tr>
      <w:tr w:rsidR="00061AA1" w:rsidRPr="00061AA1" w:rsidTr="00CB0A79">
        <w:trPr>
          <w:jc w:val="center"/>
        </w:trPr>
        <w:tc>
          <w:tcPr>
            <w:tcW w:w="364"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3</w:t>
            </w:r>
          </w:p>
        </w:tc>
        <w:tc>
          <w:tcPr>
            <w:tcW w:w="3277"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TUBERÍA DE PE 90 MM</w:t>
            </w:r>
          </w:p>
        </w:tc>
        <w:tc>
          <w:tcPr>
            <w:tcW w:w="1512" w:type="dxa"/>
            <w:shd w:val="clear" w:color="auto" w:fill="auto"/>
            <w:vAlign w:val="center"/>
          </w:tcPr>
          <w:p w:rsidR="00061AA1" w:rsidRPr="00061AA1" w:rsidRDefault="00C15C3A" w:rsidP="00CB0A79">
            <w:pPr>
              <w:spacing w:before="100" w:beforeAutospacing="1" w:after="100" w:afterAutospacing="1"/>
              <w:jc w:val="center"/>
              <w:rPr>
                <w:rFonts w:asciiTheme="minorHAnsi" w:hAnsiTheme="minorHAnsi" w:cs="Arial"/>
                <w:sz w:val="20"/>
                <w:szCs w:val="20"/>
                <w:lang w:val="es-ES_tradnl"/>
              </w:rPr>
            </w:pPr>
            <w:r w:rsidRPr="00C15C3A">
              <w:rPr>
                <w:rFonts w:asciiTheme="minorHAnsi" w:hAnsiTheme="minorHAnsi" w:cs="Arial"/>
                <w:sz w:val="20"/>
                <w:szCs w:val="20"/>
                <w:lang w:val="es-ES_tradnl"/>
              </w:rPr>
              <w:t xml:space="preserve">144,2 </w:t>
            </w:r>
            <w:r w:rsidR="00061AA1" w:rsidRPr="00061AA1">
              <w:rPr>
                <w:rFonts w:asciiTheme="minorHAnsi" w:hAnsiTheme="minorHAnsi" w:cs="Arial"/>
                <w:sz w:val="20"/>
                <w:szCs w:val="20"/>
                <w:lang w:val="es-ES_tradnl"/>
              </w:rPr>
              <w:t>[m]</w:t>
            </w:r>
          </w:p>
        </w:tc>
        <w:tc>
          <w:tcPr>
            <w:tcW w:w="1809" w:type="dxa"/>
            <w:shd w:val="clear" w:color="auto" w:fill="auto"/>
            <w:vAlign w:val="center"/>
          </w:tcPr>
          <w:p w:rsidR="00061AA1" w:rsidRPr="00061AA1" w:rsidRDefault="00C15C3A" w:rsidP="00CB0A79">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3</w:t>
            </w:r>
            <w:r w:rsidR="00061AA1" w:rsidRPr="00061AA1">
              <w:rPr>
                <w:rFonts w:asciiTheme="minorHAnsi" w:hAnsiTheme="minorHAnsi" w:cs="Arial"/>
                <w:sz w:val="20"/>
                <w:szCs w:val="20"/>
                <w:lang w:val="es-ES_tradnl"/>
              </w:rPr>
              <w:t xml:space="preserve"> Rollos</w:t>
            </w:r>
          </w:p>
        </w:tc>
      </w:tr>
      <w:tr w:rsidR="00061AA1" w:rsidRPr="00061AA1" w:rsidTr="00CB0A79">
        <w:trPr>
          <w:jc w:val="center"/>
        </w:trPr>
        <w:tc>
          <w:tcPr>
            <w:tcW w:w="364"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lastRenderedPageBreak/>
              <w:t>4</w:t>
            </w:r>
          </w:p>
        </w:tc>
        <w:tc>
          <w:tcPr>
            <w:tcW w:w="3277"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TUBERÍA DE PE 110 MM</w:t>
            </w:r>
          </w:p>
        </w:tc>
        <w:tc>
          <w:tcPr>
            <w:tcW w:w="1512" w:type="dxa"/>
            <w:shd w:val="clear" w:color="auto" w:fill="auto"/>
            <w:vAlign w:val="center"/>
          </w:tcPr>
          <w:p w:rsidR="00061AA1" w:rsidRPr="00061AA1" w:rsidRDefault="00C15C3A" w:rsidP="00CB0A79">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75</w:t>
            </w:r>
            <w:r w:rsidR="00EC0376">
              <w:rPr>
                <w:rFonts w:asciiTheme="minorHAnsi" w:hAnsiTheme="minorHAnsi" w:cs="Arial"/>
                <w:sz w:val="20"/>
                <w:szCs w:val="20"/>
                <w:lang w:val="es-ES_tradnl"/>
              </w:rPr>
              <w:t xml:space="preserve"> </w:t>
            </w:r>
            <w:r w:rsidR="00061AA1" w:rsidRPr="00061AA1">
              <w:rPr>
                <w:rFonts w:asciiTheme="minorHAnsi" w:hAnsiTheme="minorHAnsi" w:cs="Arial"/>
                <w:sz w:val="20"/>
                <w:szCs w:val="20"/>
                <w:lang w:val="es-ES_tradnl"/>
              </w:rPr>
              <w:t>[m]</w:t>
            </w:r>
          </w:p>
        </w:tc>
        <w:tc>
          <w:tcPr>
            <w:tcW w:w="1809" w:type="dxa"/>
            <w:shd w:val="clear" w:color="auto" w:fill="auto"/>
            <w:vAlign w:val="center"/>
          </w:tcPr>
          <w:p w:rsidR="00061AA1" w:rsidRPr="00061AA1" w:rsidRDefault="00C15C3A" w:rsidP="00CB0A79">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7</w:t>
            </w:r>
            <w:r w:rsidR="00061AA1" w:rsidRPr="00061AA1">
              <w:rPr>
                <w:rFonts w:asciiTheme="minorHAnsi" w:hAnsiTheme="minorHAnsi" w:cs="Arial"/>
                <w:sz w:val="20"/>
                <w:szCs w:val="20"/>
                <w:lang w:val="es-ES_tradnl"/>
              </w:rPr>
              <w:t xml:space="preserve"> Barras</w:t>
            </w:r>
          </w:p>
        </w:tc>
      </w:tr>
      <w:tr w:rsidR="00EC0376" w:rsidRPr="00061AA1" w:rsidTr="00CB0A79">
        <w:trPr>
          <w:jc w:val="center"/>
        </w:trPr>
        <w:tc>
          <w:tcPr>
            <w:tcW w:w="364" w:type="dxa"/>
            <w:shd w:val="clear" w:color="auto" w:fill="auto"/>
            <w:vAlign w:val="center"/>
          </w:tcPr>
          <w:p w:rsidR="00EC0376" w:rsidRPr="00061AA1" w:rsidRDefault="00EC0376" w:rsidP="00EC0376">
            <w:pPr>
              <w:spacing w:before="100" w:beforeAutospacing="1" w:after="100" w:afterAutospacing="1"/>
              <w:jc w:val="both"/>
              <w:rPr>
                <w:rFonts w:asciiTheme="minorHAnsi" w:hAnsiTheme="minorHAnsi" w:cs="Arial"/>
                <w:sz w:val="20"/>
                <w:szCs w:val="20"/>
                <w:lang w:val="es-ES_tradnl"/>
              </w:rPr>
            </w:pPr>
            <w:r>
              <w:rPr>
                <w:rFonts w:asciiTheme="minorHAnsi" w:hAnsiTheme="minorHAnsi" w:cs="Arial"/>
                <w:sz w:val="20"/>
                <w:szCs w:val="20"/>
                <w:lang w:val="es-ES_tradnl"/>
              </w:rPr>
              <w:t>5</w:t>
            </w:r>
          </w:p>
        </w:tc>
        <w:tc>
          <w:tcPr>
            <w:tcW w:w="3277" w:type="dxa"/>
            <w:shd w:val="clear" w:color="auto" w:fill="auto"/>
            <w:vAlign w:val="center"/>
          </w:tcPr>
          <w:p w:rsidR="00EC0376" w:rsidRPr="00061AA1" w:rsidRDefault="00EC0376" w:rsidP="00EC0376">
            <w:pPr>
              <w:spacing w:before="100" w:beforeAutospacing="1" w:after="100" w:afterAutospacing="1"/>
              <w:jc w:val="both"/>
              <w:rPr>
                <w:rFonts w:asciiTheme="minorHAnsi" w:hAnsiTheme="minorHAnsi" w:cs="Arial"/>
                <w:sz w:val="20"/>
                <w:szCs w:val="20"/>
                <w:lang w:val="es-ES_tradnl"/>
              </w:rPr>
            </w:pPr>
            <w:r>
              <w:rPr>
                <w:rFonts w:asciiTheme="minorHAnsi" w:hAnsiTheme="minorHAnsi" w:cs="Arial"/>
                <w:sz w:val="20"/>
                <w:szCs w:val="20"/>
                <w:lang w:val="es-ES_tradnl"/>
              </w:rPr>
              <w:t>TUBERÍA DE PE 125</w:t>
            </w:r>
            <w:r w:rsidRPr="00061AA1">
              <w:rPr>
                <w:rFonts w:asciiTheme="minorHAnsi" w:hAnsiTheme="minorHAnsi" w:cs="Arial"/>
                <w:sz w:val="20"/>
                <w:szCs w:val="20"/>
                <w:lang w:val="es-ES_tradnl"/>
              </w:rPr>
              <w:t xml:space="preserve"> MM</w:t>
            </w:r>
          </w:p>
        </w:tc>
        <w:tc>
          <w:tcPr>
            <w:tcW w:w="1512" w:type="dxa"/>
            <w:shd w:val="clear" w:color="auto" w:fill="auto"/>
            <w:vAlign w:val="center"/>
          </w:tcPr>
          <w:p w:rsidR="00EC0376" w:rsidRPr="00061AA1" w:rsidRDefault="00C15C3A" w:rsidP="00EC0376">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1.804,5</w:t>
            </w:r>
            <w:r w:rsidR="00EC0376">
              <w:rPr>
                <w:rFonts w:asciiTheme="minorHAnsi" w:hAnsiTheme="minorHAnsi" w:cs="Arial"/>
                <w:sz w:val="20"/>
                <w:szCs w:val="20"/>
                <w:lang w:val="es-ES_tradnl"/>
              </w:rPr>
              <w:t xml:space="preserve"> </w:t>
            </w:r>
            <w:r w:rsidR="00EC0376" w:rsidRPr="00061AA1">
              <w:rPr>
                <w:rFonts w:asciiTheme="minorHAnsi" w:hAnsiTheme="minorHAnsi" w:cs="Arial"/>
                <w:sz w:val="20"/>
                <w:szCs w:val="20"/>
                <w:lang w:val="es-ES_tradnl"/>
              </w:rPr>
              <w:t>[m]</w:t>
            </w:r>
          </w:p>
        </w:tc>
        <w:tc>
          <w:tcPr>
            <w:tcW w:w="1809" w:type="dxa"/>
            <w:shd w:val="clear" w:color="auto" w:fill="auto"/>
            <w:vAlign w:val="center"/>
          </w:tcPr>
          <w:p w:rsidR="00EC0376" w:rsidRPr="00061AA1" w:rsidRDefault="00C15C3A" w:rsidP="00EC0376">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151</w:t>
            </w:r>
            <w:r w:rsidR="00EC0376" w:rsidRPr="00061AA1">
              <w:rPr>
                <w:rFonts w:asciiTheme="minorHAnsi" w:hAnsiTheme="minorHAnsi" w:cs="Arial"/>
                <w:sz w:val="20"/>
                <w:szCs w:val="20"/>
                <w:lang w:val="es-ES_tradnl"/>
              </w:rPr>
              <w:t xml:space="preserve"> Barras</w:t>
            </w:r>
          </w:p>
        </w:tc>
      </w:tr>
    </w:tbl>
    <w:p w:rsidR="009113B2" w:rsidRPr="005C5C53" w:rsidRDefault="009113B2" w:rsidP="00740AFA">
      <w:pPr>
        <w:pStyle w:val="Prrafodelista"/>
        <w:numPr>
          <w:ilvl w:val="1"/>
          <w:numId w:val="47"/>
        </w:numPr>
        <w:spacing w:before="100" w:beforeAutospacing="1" w:after="100" w:afterAutospacing="1"/>
        <w:ind w:left="426"/>
        <w:jc w:val="both"/>
        <w:rPr>
          <w:rFonts w:asciiTheme="minorHAnsi" w:eastAsia="Arial Unicode MS" w:hAnsiTheme="minorHAnsi" w:cstheme="minorHAnsi"/>
          <w:b/>
          <w:sz w:val="20"/>
          <w:szCs w:val="20"/>
        </w:rPr>
      </w:pPr>
      <w:r w:rsidRPr="005C5C53">
        <w:rPr>
          <w:rFonts w:asciiTheme="minorHAnsi" w:eastAsia="Arial Unicode MS" w:hAnsiTheme="minorHAnsi" w:cstheme="minorHAnsi"/>
          <w:b/>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5C5C53" w:rsidRDefault="009113B2" w:rsidP="00740AFA">
      <w:pPr>
        <w:pStyle w:val="Prrafodelista"/>
        <w:numPr>
          <w:ilvl w:val="1"/>
          <w:numId w:val="47"/>
        </w:numPr>
        <w:spacing w:before="100" w:beforeAutospacing="1" w:after="100" w:afterAutospacing="1"/>
        <w:ind w:left="567"/>
        <w:jc w:val="both"/>
        <w:rPr>
          <w:rFonts w:asciiTheme="minorHAnsi" w:hAnsiTheme="minorHAnsi" w:cstheme="minorHAnsi"/>
          <w:b/>
          <w:iCs/>
          <w:sz w:val="20"/>
          <w:szCs w:val="20"/>
          <w:lang w:val="es-ES_tradnl"/>
        </w:rPr>
      </w:pPr>
      <w:r w:rsidRPr="005C5C53">
        <w:rPr>
          <w:rFonts w:asciiTheme="minorHAnsi" w:hAnsiTheme="minorHAnsi" w:cstheme="minorHAnsi"/>
          <w:b/>
          <w:iCs/>
          <w:sz w:val="20"/>
          <w:szCs w:val="20"/>
          <w:lang w:val="es-ES_tradnl"/>
        </w:rPr>
        <w:t xml:space="preserve">MEDIDAS DE </w:t>
      </w:r>
      <w:r w:rsidR="005C5C53" w:rsidRPr="005C5C53">
        <w:rPr>
          <w:rFonts w:asciiTheme="minorHAnsi" w:hAnsiTheme="minorHAnsi" w:cstheme="minorHAnsi"/>
          <w:b/>
          <w:iCs/>
          <w:sz w:val="20"/>
          <w:szCs w:val="20"/>
          <w:lang w:val="es-ES_tradnl"/>
        </w:rPr>
        <w:t>MITIGACIÓN</w:t>
      </w:r>
      <w:r w:rsidRPr="005C5C53">
        <w:rPr>
          <w:rFonts w:asciiTheme="minorHAnsi" w:hAnsiTheme="minorHAnsi" w:cstheme="minorHAnsi"/>
          <w:b/>
          <w:iCs/>
          <w:sz w:val="20"/>
          <w:szCs w:val="20"/>
          <w:lang w:val="es-ES_tradnl"/>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C5C53" w:rsidRDefault="009113B2" w:rsidP="00740AFA">
      <w:pPr>
        <w:pStyle w:val="Prrafodelista"/>
        <w:numPr>
          <w:ilvl w:val="1"/>
          <w:numId w:val="47"/>
        </w:numPr>
        <w:spacing w:before="100" w:beforeAutospacing="1" w:after="100" w:afterAutospacing="1"/>
        <w:ind w:left="426"/>
        <w:jc w:val="both"/>
        <w:rPr>
          <w:rFonts w:asciiTheme="minorHAnsi" w:hAnsiTheme="minorHAnsi" w:cstheme="minorHAnsi"/>
          <w:sz w:val="20"/>
          <w:szCs w:val="20"/>
        </w:rPr>
      </w:pPr>
      <w:r w:rsidRPr="005C5C53">
        <w:rPr>
          <w:rFonts w:asciiTheme="minorHAnsi" w:eastAsia="Arial Unicode MS" w:hAnsiTheme="minorHAnsi" w:cstheme="minorHAnsi"/>
          <w:b/>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374D52" w:rsidRDefault="009113B2" w:rsidP="00740AFA">
      <w:pPr>
        <w:pStyle w:val="Ttulo2"/>
        <w:numPr>
          <w:ilvl w:val="0"/>
          <w:numId w:val="47"/>
        </w:numPr>
        <w:spacing w:before="200" w:line="276" w:lineRule="auto"/>
        <w:ind w:left="708" w:hanging="708"/>
        <w:jc w:val="both"/>
        <w:rPr>
          <w:rFonts w:asciiTheme="minorHAnsi" w:hAnsiTheme="minorHAnsi" w:cstheme="minorHAnsi"/>
          <w:b/>
          <w:color w:val="auto"/>
          <w:sz w:val="20"/>
          <w:szCs w:val="20"/>
        </w:rPr>
      </w:pPr>
      <w:r w:rsidRPr="00374D52">
        <w:rPr>
          <w:rFonts w:asciiTheme="minorHAnsi" w:hAnsiTheme="minorHAnsi" w:cstheme="minorHAnsi"/>
          <w:b/>
          <w:color w:val="auto"/>
          <w:sz w:val="20"/>
          <w:szCs w:val="20"/>
        </w:rPr>
        <w:t xml:space="preserve">PROVISIÓN Y COLOCADO DE </w:t>
      </w:r>
      <w:r w:rsidR="00E16532" w:rsidRPr="00374D52">
        <w:rPr>
          <w:rFonts w:asciiTheme="minorHAnsi" w:hAnsiTheme="minorHAnsi" w:cstheme="minorHAnsi"/>
          <w:b/>
          <w:color w:val="auto"/>
          <w:sz w:val="20"/>
          <w:szCs w:val="20"/>
        </w:rPr>
        <w:t xml:space="preserve">FUNDA DE PROTECCIÓN PVC </w:t>
      </w:r>
      <w:r w:rsidRPr="00374D52">
        <w:rPr>
          <w:rFonts w:asciiTheme="minorHAnsi" w:hAnsiTheme="minorHAnsi" w:cstheme="minorHAnsi"/>
          <w:b/>
          <w:color w:val="auto"/>
          <w:sz w:val="20"/>
          <w:szCs w:val="20"/>
        </w:rPr>
        <w:t>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5C3B4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5C3B49">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5C3B49">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5C3B4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5C3B4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9113B2" w:rsidP="00740AFA">
      <w:pPr>
        <w:pStyle w:val="Estilo1"/>
        <w:numPr>
          <w:ilvl w:val="1"/>
          <w:numId w:val="47"/>
        </w:numPr>
        <w:spacing w:before="100" w:beforeAutospacing="1" w:after="100" w:afterAutospacing="1" w:line="276" w:lineRule="auto"/>
        <w:ind w:left="426"/>
        <w:rPr>
          <w:rFonts w:asciiTheme="minorHAnsi" w:hAnsiTheme="minorHAnsi" w:cstheme="minorHAnsi"/>
          <w:iCs/>
          <w:sz w:val="20"/>
          <w:szCs w:val="20"/>
        </w:rPr>
      </w:pPr>
      <w:r w:rsidRPr="00C83748">
        <w:rPr>
          <w:rFonts w:asciiTheme="minorHAnsi" w:hAnsiTheme="minorHAnsi" w:cstheme="minorHAnsi"/>
          <w:iCs/>
          <w:sz w:val="20"/>
          <w:szCs w:val="20"/>
        </w:rPr>
        <w:t xml:space="preserve">MEDIDAS DE </w:t>
      </w:r>
      <w:r w:rsidR="00F51F5C"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ind w:left="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F51F5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F51F5C">
        <w:rPr>
          <w:rFonts w:asciiTheme="minorHAnsi" w:hAnsiTheme="minorHAnsi" w:cstheme="minorHAnsi"/>
          <w:sz w:val="20"/>
          <w:szCs w:val="20"/>
        </w:rPr>
        <w:t>a ejecución total de este ítem.</w:t>
      </w:r>
    </w:p>
    <w:p w:rsidR="00652FCF" w:rsidRDefault="00652FCF" w:rsidP="00F51F5C">
      <w:pPr>
        <w:widowControl w:val="0"/>
        <w:autoSpaceDE w:val="0"/>
        <w:autoSpaceDN w:val="0"/>
        <w:adjustRightInd w:val="0"/>
        <w:jc w:val="both"/>
        <w:rPr>
          <w:rFonts w:asciiTheme="minorHAnsi" w:hAnsiTheme="minorHAnsi" w:cstheme="minorHAnsi"/>
          <w:sz w:val="20"/>
          <w:szCs w:val="20"/>
        </w:rPr>
      </w:pPr>
    </w:p>
    <w:p w:rsidR="00BA7AE9" w:rsidRPr="00374D52" w:rsidRDefault="00BA7AE9" w:rsidP="00BA7AE9">
      <w:pPr>
        <w:pStyle w:val="Ttulo2"/>
        <w:numPr>
          <w:ilvl w:val="0"/>
          <w:numId w:val="47"/>
        </w:numPr>
        <w:spacing w:before="200" w:line="276" w:lineRule="auto"/>
        <w:ind w:left="708" w:hanging="708"/>
        <w:jc w:val="both"/>
        <w:rPr>
          <w:rFonts w:asciiTheme="minorHAnsi" w:hAnsiTheme="minorHAnsi" w:cstheme="minorHAnsi"/>
          <w:b/>
          <w:color w:val="auto"/>
          <w:sz w:val="20"/>
          <w:szCs w:val="20"/>
        </w:rPr>
      </w:pPr>
      <w:r w:rsidRPr="00374D52">
        <w:rPr>
          <w:rFonts w:asciiTheme="minorHAnsi" w:hAnsiTheme="minorHAnsi" w:cstheme="minorHAnsi"/>
          <w:b/>
          <w:color w:val="auto"/>
          <w:sz w:val="20"/>
          <w:szCs w:val="20"/>
        </w:rPr>
        <w:lastRenderedPageBreak/>
        <w:t xml:space="preserve">PROVISIÓN Y COLOCADO DE FUNDA DE PROTECCIÓN PVC </w:t>
      </w:r>
      <w:r>
        <w:rPr>
          <w:rFonts w:asciiTheme="minorHAnsi" w:hAnsiTheme="minorHAnsi" w:cstheme="minorHAnsi"/>
          <w:b/>
          <w:color w:val="auto"/>
          <w:sz w:val="20"/>
          <w:szCs w:val="20"/>
        </w:rPr>
        <w:t>4</w:t>
      </w:r>
      <w:r w:rsidRPr="00374D52">
        <w:rPr>
          <w:rFonts w:asciiTheme="minorHAnsi" w:hAnsiTheme="minorHAnsi" w:cstheme="minorHAnsi"/>
          <w:b/>
          <w:color w:val="auto"/>
          <w:sz w:val="20"/>
          <w:szCs w:val="20"/>
        </w:rPr>
        <w:t>”</w:t>
      </w:r>
    </w:p>
    <w:p w:rsidR="00652FCF" w:rsidRPr="00920A4F" w:rsidRDefault="00652FCF" w:rsidP="00652FCF">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652FCF" w:rsidRPr="00920A4F" w:rsidRDefault="00652FCF"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w:t>
      </w:r>
      <w:r>
        <w:rPr>
          <w:rFonts w:asciiTheme="minorHAnsi" w:hAnsiTheme="minorHAnsi" w:cstheme="minorHAnsi"/>
          <w:sz w:val="20"/>
          <w:szCs w:val="20"/>
        </w:rPr>
        <w:t>4</w:t>
      </w:r>
      <w:r w:rsidRPr="00920A4F">
        <w:rPr>
          <w:rFonts w:asciiTheme="minorHAnsi" w:hAnsiTheme="minorHAnsi" w:cstheme="minorHAnsi"/>
          <w:sz w:val="20"/>
          <w:szCs w:val="20"/>
        </w:rPr>
        <w:t>”, que protegerá la red de gas a construir.</w:t>
      </w:r>
    </w:p>
    <w:p w:rsidR="00652FCF" w:rsidRPr="00920A4F" w:rsidRDefault="00652FCF"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DN-4</w:t>
      </w:r>
      <w:r w:rsidRPr="00920A4F">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652FCF" w:rsidRPr="00920A4F" w:rsidRDefault="00652FCF" w:rsidP="00740AFA">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w:t>
      </w:r>
      <w:r>
        <w:rPr>
          <w:rFonts w:asciiTheme="minorHAnsi" w:hAnsiTheme="minorHAnsi" w:cstheme="minorHAnsi"/>
          <w:sz w:val="20"/>
          <w:szCs w:val="20"/>
        </w:rPr>
        <w:t>as tuberías de PVC SCH E-40 DN-4</w:t>
      </w:r>
      <w:r w:rsidRPr="00920A4F">
        <w:rPr>
          <w:rFonts w:asciiTheme="minorHAnsi" w:hAnsiTheme="minorHAnsi" w:cstheme="minorHAnsi"/>
          <w:sz w:val="20"/>
          <w:szCs w:val="20"/>
        </w:rPr>
        <w:t>” deben ser ubicadas en todos los cruces y cunetas con la longitud y disposición previamente aprobadas por el Supervisor de YPFB.</w:t>
      </w:r>
    </w:p>
    <w:p w:rsidR="00652FCF" w:rsidRDefault="00652FCF" w:rsidP="00652FC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652FCF" w:rsidRDefault="00652FCF" w:rsidP="00652FCF">
      <w:pPr>
        <w:widowControl w:val="0"/>
        <w:autoSpaceDE w:val="0"/>
        <w:autoSpaceDN w:val="0"/>
        <w:adjustRightInd w:val="0"/>
        <w:jc w:val="both"/>
        <w:rPr>
          <w:rFonts w:asciiTheme="minorHAnsi" w:hAnsiTheme="minorHAnsi" w:cstheme="minorHAnsi"/>
          <w:sz w:val="20"/>
          <w:szCs w:val="20"/>
        </w:rPr>
      </w:pP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652FCF" w:rsidRPr="00920A4F" w:rsidTr="00BE78FE">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652FCF" w:rsidRPr="00920A4F" w:rsidRDefault="00652FCF" w:rsidP="00BE78FE">
            <w:pPr>
              <w:jc w:val="center"/>
              <w:rPr>
                <w:rFonts w:asciiTheme="minorHAnsi" w:hAnsiTheme="minorHAnsi" w:cstheme="minorHAnsi"/>
                <w:b/>
                <w:sz w:val="20"/>
                <w:szCs w:val="20"/>
              </w:rPr>
            </w:pPr>
            <w:r w:rsidRPr="00920A4F">
              <w:rPr>
                <w:rFonts w:asciiTheme="minorHAnsi" w:hAnsiTheme="minorHAnsi" w:cstheme="minorHAnsi"/>
                <w:b/>
                <w:sz w:val="20"/>
                <w:szCs w:val="20"/>
              </w:rPr>
              <w:t>TUBERÍAS DE</w:t>
            </w:r>
            <w:r>
              <w:rPr>
                <w:rFonts w:asciiTheme="minorHAnsi" w:hAnsiTheme="minorHAnsi" w:cstheme="minorHAnsi"/>
                <w:b/>
                <w:sz w:val="20"/>
                <w:szCs w:val="20"/>
              </w:rPr>
              <w:t xml:space="preserve"> PROTECCIÓN  PVC - SCH E-40 DN 4</w:t>
            </w:r>
            <w:r w:rsidRPr="00920A4F">
              <w:rPr>
                <w:rFonts w:asciiTheme="minorHAnsi" w:hAnsiTheme="minorHAnsi" w:cstheme="minorHAnsi"/>
                <w:b/>
                <w:sz w:val="20"/>
                <w:szCs w:val="20"/>
              </w:rPr>
              <w:t>”(PULGADAS)</w:t>
            </w:r>
          </w:p>
        </w:tc>
      </w:tr>
      <w:tr w:rsidR="00652FCF" w:rsidRPr="00920A4F" w:rsidTr="00BE78FE">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652FCF" w:rsidRPr="00920A4F" w:rsidTr="00BE78FE">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Pr>
                <w:rFonts w:asciiTheme="minorHAnsi" w:hAnsiTheme="minorHAnsi" w:cstheme="minorHAnsi"/>
                <w:sz w:val="20"/>
                <w:szCs w:val="20"/>
              </w:rPr>
              <w:t>2</w:t>
            </w:r>
            <w:r w:rsidRPr="00920A4F">
              <w:rPr>
                <w:rFonts w:asciiTheme="minorHAnsi" w:hAnsiTheme="minorHAnsi" w:cstheme="minorHAns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652FCF" w:rsidRPr="00920A4F" w:rsidTr="00BE78FE">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Pr>
                <w:rFonts w:asciiTheme="minorHAnsi" w:hAnsiTheme="minorHAnsi" w:cstheme="minorHAnsi"/>
                <w:sz w:val="20"/>
                <w:szCs w:val="20"/>
              </w:rPr>
              <w:t>3</w:t>
            </w:r>
            <w:r w:rsidRPr="00920A4F">
              <w:rPr>
                <w:rFonts w:asciiTheme="minorHAnsi" w:hAnsiTheme="minorHAnsi" w:cstheme="minorHAns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w:t>
            </w:r>
            <w:r>
              <w:rPr>
                <w:rFonts w:asciiTheme="minorHAnsi" w:hAnsiTheme="minorHAnsi" w:cstheme="minorHAnsi"/>
                <w:sz w:val="20"/>
                <w:szCs w:val="20"/>
              </w:rPr>
              <w:t>RO DE 4</w:t>
            </w:r>
            <w:r w:rsidRPr="00920A4F">
              <w:rPr>
                <w:rFonts w:asciiTheme="minorHAnsi" w:hAnsiTheme="minorHAnsi" w:cstheme="minorHAnsi"/>
                <w:sz w:val="20"/>
                <w:szCs w:val="20"/>
              </w:rPr>
              <w:t xml:space="preserve"> “ PULGADAS</w:t>
            </w:r>
          </w:p>
        </w:tc>
      </w:tr>
    </w:tbl>
    <w:p w:rsidR="00652FCF" w:rsidRPr="00C83748" w:rsidRDefault="00652FCF" w:rsidP="00740AFA">
      <w:pPr>
        <w:pStyle w:val="Estilo1"/>
        <w:numPr>
          <w:ilvl w:val="1"/>
          <w:numId w:val="47"/>
        </w:numPr>
        <w:spacing w:before="100" w:beforeAutospacing="1" w:after="100" w:afterAutospacing="1" w:line="276" w:lineRule="auto"/>
        <w:ind w:left="426"/>
        <w:rPr>
          <w:rFonts w:asciiTheme="minorHAnsi" w:hAnsiTheme="minorHAnsi" w:cstheme="minorHAnsi"/>
          <w:iCs/>
          <w:sz w:val="20"/>
          <w:szCs w:val="20"/>
        </w:rPr>
      </w:pPr>
      <w:r w:rsidRPr="00C83748">
        <w:rPr>
          <w:rFonts w:asciiTheme="minorHAnsi" w:hAnsiTheme="minorHAnsi" w:cstheme="minorHAnsi"/>
          <w:iCs/>
          <w:sz w:val="20"/>
          <w:szCs w:val="20"/>
        </w:rPr>
        <w:t>MEDIDAS DE MITIGACIÓN AMBIENTAL</w:t>
      </w:r>
    </w:p>
    <w:p w:rsidR="00652FCF" w:rsidRPr="00920A4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2FCF" w:rsidRPr="00920A4F" w:rsidRDefault="00652FCF" w:rsidP="00652FCF">
      <w:pPr>
        <w:contextualSpacing/>
        <w:jc w:val="both"/>
        <w:rPr>
          <w:rFonts w:asciiTheme="minorHAnsi" w:hAnsiTheme="minorHAnsi" w:cstheme="minorHAnsi"/>
          <w:kern w:val="28"/>
          <w:sz w:val="20"/>
          <w:szCs w:val="20"/>
        </w:rPr>
      </w:pPr>
    </w:p>
    <w:p w:rsidR="00652FCF" w:rsidRPr="00920A4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652FCF" w:rsidRPr="00920A4F" w:rsidRDefault="00652FCF" w:rsidP="00652FCF">
      <w:pPr>
        <w:contextualSpacing/>
        <w:jc w:val="both"/>
        <w:rPr>
          <w:rFonts w:asciiTheme="minorHAnsi" w:hAnsiTheme="minorHAnsi" w:cstheme="minorHAnsi"/>
          <w:kern w:val="28"/>
          <w:sz w:val="20"/>
          <w:szCs w:val="20"/>
        </w:rPr>
      </w:pPr>
    </w:p>
    <w:p w:rsidR="00652FCF" w:rsidRPr="00920A4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2FCF" w:rsidRPr="00920A4F" w:rsidRDefault="00652FCF" w:rsidP="00652FCF">
      <w:pPr>
        <w:contextualSpacing/>
        <w:jc w:val="both"/>
        <w:rPr>
          <w:rFonts w:asciiTheme="minorHAnsi" w:hAnsiTheme="minorHAnsi" w:cstheme="minorHAnsi"/>
          <w:kern w:val="28"/>
          <w:sz w:val="20"/>
          <w:szCs w:val="20"/>
        </w:rPr>
      </w:pPr>
    </w:p>
    <w:p w:rsidR="00652FC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2FCF" w:rsidRPr="00920A4F" w:rsidRDefault="00652FCF" w:rsidP="00740AFA">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652FCF" w:rsidRPr="00920A4F" w:rsidRDefault="00652FCF" w:rsidP="00652FCF">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w:t>
      </w:r>
      <w:r>
        <w:rPr>
          <w:rFonts w:asciiTheme="minorHAnsi" w:hAnsiTheme="minorHAnsi" w:cstheme="minorHAnsi"/>
          <w:sz w:val="20"/>
          <w:szCs w:val="20"/>
        </w:rPr>
        <w:t>4</w:t>
      </w:r>
      <w:r w:rsidRPr="00920A4F">
        <w:rPr>
          <w:rFonts w:asciiTheme="minorHAnsi" w:hAnsiTheme="minorHAnsi" w:cstheme="minorHAnsi"/>
          <w:sz w:val="20"/>
          <w:szCs w:val="20"/>
        </w:rPr>
        <w:t>” será medida por metro, con materiales y dimensiones aprobadas por el Supervisor de YPFB y compatibles con lo aquí especificado, será pagada sólo la longitud empleada en zanja y según el precio cotizado en la propuesta aceptada.</w:t>
      </w:r>
    </w:p>
    <w:p w:rsidR="00652FCF" w:rsidRPr="00F51F5C" w:rsidRDefault="00652FCF" w:rsidP="00374D5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374D52">
        <w:rPr>
          <w:rFonts w:asciiTheme="minorHAnsi" w:hAnsiTheme="minorHAnsi" w:cstheme="minorHAnsi"/>
          <w:sz w:val="20"/>
          <w:szCs w:val="20"/>
        </w:rPr>
        <w:t>a ejecución total de este ítem.</w:t>
      </w:r>
    </w:p>
    <w:p w:rsidR="00BA7AE9" w:rsidRPr="00374D52" w:rsidRDefault="00BA7AE9" w:rsidP="00BA7AE9">
      <w:pPr>
        <w:pStyle w:val="Ttulo2"/>
        <w:numPr>
          <w:ilvl w:val="0"/>
          <w:numId w:val="47"/>
        </w:numPr>
        <w:spacing w:before="200" w:line="276" w:lineRule="auto"/>
        <w:ind w:left="708" w:hanging="708"/>
        <w:jc w:val="both"/>
        <w:rPr>
          <w:rFonts w:asciiTheme="minorHAnsi" w:hAnsiTheme="minorHAnsi" w:cstheme="minorHAnsi"/>
          <w:b/>
          <w:color w:val="auto"/>
          <w:sz w:val="20"/>
          <w:szCs w:val="20"/>
        </w:rPr>
      </w:pPr>
      <w:r w:rsidRPr="00374D52">
        <w:rPr>
          <w:rFonts w:asciiTheme="minorHAnsi" w:hAnsiTheme="minorHAnsi" w:cstheme="minorHAnsi"/>
          <w:b/>
          <w:color w:val="auto"/>
          <w:sz w:val="20"/>
          <w:szCs w:val="20"/>
        </w:rPr>
        <w:t xml:space="preserve">PROVISIÓN Y COLOCADO DE FUNDA DE PROTECCIÓN PVC </w:t>
      </w:r>
      <w:r>
        <w:rPr>
          <w:rFonts w:asciiTheme="minorHAnsi" w:hAnsiTheme="minorHAnsi" w:cstheme="minorHAnsi"/>
          <w:b/>
          <w:color w:val="auto"/>
          <w:sz w:val="20"/>
          <w:szCs w:val="20"/>
        </w:rPr>
        <w:t>6</w:t>
      </w:r>
      <w:r w:rsidRPr="00374D52">
        <w:rPr>
          <w:rFonts w:asciiTheme="minorHAnsi" w:hAnsiTheme="minorHAnsi" w:cstheme="minorHAnsi"/>
          <w:b/>
          <w:color w:val="auto"/>
          <w:sz w:val="20"/>
          <w:szCs w:val="20"/>
        </w:rPr>
        <w: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740AFA">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EF0190" w:rsidRDefault="00EF0190" w:rsidP="009113B2">
      <w:pPr>
        <w:widowControl w:val="0"/>
        <w:autoSpaceDE w:val="0"/>
        <w:autoSpaceDN w:val="0"/>
        <w:adjustRightInd w:val="0"/>
        <w:jc w:val="both"/>
        <w:rPr>
          <w:rFonts w:asciiTheme="minorHAnsi" w:hAnsiTheme="minorHAnsi" w:cstheme="minorHAnsi"/>
          <w:sz w:val="20"/>
          <w:szCs w:val="20"/>
        </w:rPr>
      </w:pPr>
    </w:p>
    <w:p w:rsidR="00EF0190" w:rsidRPr="00920A4F" w:rsidRDefault="00EF0190"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5C3B4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5C3B49">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5C3B49">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5C3B4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5C3B4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740AFA">
      <w:pPr>
        <w:pStyle w:val="Estilo1"/>
        <w:numPr>
          <w:ilvl w:val="1"/>
          <w:numId w:val="47"/>
        </w:numPr>
        <w:spacing w:before="100" w:beforeAutospacing="1" w:after="100" w:afterAutospacing="1" w:line="276" w:lineRule="auto"/>
        <w:ind w:left="426"/>
        <w:rPr>
          <w:rFonts w:asciiTheme="minorHAnsi" w:hAnsiTheme="minorHAnsi" w:cstheme="minorHAnsi"/>
          <w:iCs/>
          <w:sz w:val="20"/>
          <w:szCs w:val="20"/>
        </w:rPr>
      </w:pPr>
      <w:r w:rsidRPr="00C83748">
        <w:rPr>
          <w:rFonts w:asciiTheme="minorHAnsi" w:hAnsiTheme="minorHAnsi" w:cstheme="minorHAnsi"/>
          <w:iCs/>
          <w:sz w:val="20"/>
          <w:szCs w:val="20"/>
        </w:rPr>
        <w:t xml:space="preserve">MEDIDAS DE </w:t>
      </w:r>
      <w:r w:rsidR="00EF0190"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EF0190" w:rsidRPr="00920A4F" w:rsidRDefault="00EF0190" w:rsidP="009113B2">
      <w:pPr>
        <w:jc w:val="both"/>
        <w:rPr>
          <w:rFonts w:asciiTheme="minorHAnsi" w:hAnsiTheme="minorHAnsi" w:cstheme="minorHAnsi"/>
          <w:b/>
          <w:sz w:val="20"/>
          <w:szCs w:val="20"/>
        </w:rPr>
      </w:pPr>
    </w:p>
    <w:p w:rsidR="00BA7AE9" w:rsidRPr="00374D52" w:rsidRDefault="00BA7AE9" w:rsidP="00BA7AE9">
      <w:pPr>
        <w:pStyle w:val="Ttulo2"/>
        <w:numPr>
          <w:ilvl w:val="0"/>
          <w:numId w:val="47"/>
        </w:numPr>
        <w:spacing w:before="200" w:line="276" w:lineRule="auto"/>
        <w:ind w:left="708" w:hanging="708"/>
        <w:jc w:val="both"/>
        <w:rPr>
          <w:rFonts w:asciiTheme="minorHAnsi" w:hAnsiTheme="minorHAnsi" w:cstheme="minorHAnsi"/>
          <w:b/>
          <w:color w:val="auto"/>
          <w:sz w:val="20"/>
          <w:szCs w:val="20"/>
        </w:rPr>
      </w:pPr>
      <w:r w:rsidRPr="00374D52">
        <w:rPr>
          <w:rFonts w:asciiTheme="minorHAnsi" w:hAnsiTheme="minorHAnsi" w:cstheme="minorHAnsi"/>
          <w:b/>
          <w:color w:val="auto"/>
          <w:sz w:val="20"/>
          <w:szCs w:val="20"/>
        </w:rPr>
        <w:lastRenderedPageBreak/>
        <w:t xml:space="preserve">PROVISIÓN Y COLOCADO DE FUNDA DE PROTECCIÓN PVC </w:t>
      </w:r>
      <w:r>
        <w:rPr>
          <w:rFonts w:asciiTheme="minorHAnsi" w:hAnsiTheme="minorHAnsi" w:cstheme="minorHAnsi"/>
          <w:b/>
          <w:color w:val="auto"/>
          <w:sz w:val="20"/>
          <w:szCs w:val="20"/>
        </w:rPr>
        <w:t>8</w:t>
      </w:r>
      <w:bookmarkStart w:id="28" w:name="_GoBack"/>
      <w:bookmarkEnd w:id="28"/>
      <w:r w:rsidRPr="00374D52">
        <w:rPr>
          <w:rFonts w:asciiTheme="minorHAnsi" w:hAnsiTheme="minorHAnsi" w:cstheme="minorHAnsi"/>
          <w:b/>
          <w:color w:val="auto"/>
          <w:sz w:val="20"/>
          <w:szCs w:val="20"/>
        </w:rPr>
        <w: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740AFA">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5C3B4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5C3B49">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5C3B49">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5C3B4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5C3B4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740AFA">
      <w:pPr>
        <w:pStyle w:val="Estilo1"/>
        <w:numPr>
          <w:ilvl w:val="1"/>
          <w:numId w:val="47"/>
        </w:numPr>
        <w:spacing w:before="100" w:beforeAutospacing="1" w:after="100" w:afterAutospacing="1" w:line="276" w:lineRule="auto"/>
        <w:ind w:left="567"/>
        <w:rPr>
          <w:rFonts w:asciiTheme="minorHAnsi" w:hAnsiTheme="minorHAnsi" w:cstheme="minorHAnsi"/>
          <w:iCs/>
          <w:sz w:val="20"/>
          <w:szCs w:val="20"/>
        </w:rPr>
      </w:pPr>
      <w:r w:rsidRPr="00C83748">
        <w:rPr>
          <w:rFonts w:asciiTheme="minorHAnsi" w:hAnsiTheme="minorHAnsi" w:cstheme="minorHAnsi"/>
          <w:iCs/>
          <w:sz w:val="20"/>
          <w:szCs w:val="20"/>
        </w:rPr>
        <w:t xml:space="preserve">MEDIDAS DE </w:t>
      </w:r>
      <w:r w:rsidR="00F51F5C"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C15C3A"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74D52" w:rsidRDefault="009113B2" w:rsidP="00740AFA">
      <w:pPr>
        <w:pStyle w:val="Ttulo2"/>
        <w:numPr>
          <w:ilvl w:val="0"/>
          <w:numId w:val="47"/>
        </w:numPr>
        <w:spacing w:before="200" w:line="276" w:lineRule="auto"/>
        <w:ind w:left="708" w:hanging="708"/>
        <w:jc w:val="both"/>
        <w:rPr>
          <w:rFonts w:asciiTheme="minorHAnsi" w:hAnsiTheme="minorHAnsi" w:cstheme="minorHAnsi"/>
          <w:b/>
          <w:color w:val="auto"/>
          <w:sz w:val="20"/>
          <w:szCs w:val="20"/>
        </w:rPr>
      </w:pPr>
      <w:r w:rsidRPr="00374D52">
        <w:rPr>
          <w:rFonts w:asciiTheme="minorHAnsi" w:hAnsiTheme="minorHAnsi" w:cstheme="minorHAnsi"/>
          <w:b/>
          <w:color w:val="auto"/>
          <w:sz w:val="20"/>
          <w:szCs w:val="20"/>
        </w:rPr>
        <w:t xml:space="preserve">TENDIDO DE TUBERÍA </w:t>
      </w:r>
    </w:p>
    <w:p w:rsidR="009113B2" w:rsidRPr="00B37016" w:rsidRDefault="00B37016" w:rsidP="00B37016">
      <w:pPr>
        <w:rPr>
          <w:rFonts w:asciiTheme="minorHAnsi" w:hAnsiTheme="minorHAnsi" w:cstheme="minorHAnsi"/>
          <w:b/>
          <w:sz w:val="20"/>
          <w:szCs w:val="20"/>
        </w:rPr>
      </w:pPr>
      <w:r>
        <w:rPr>
          <w:rFonts w:asciiTheme="minorHAnsi" w:hAnsiTheme="minorHAnsi" w:cstheme="minorHAnsi"/>
          <w:b/>
          <w:sz w:val="20"/>
          <w:szCs w:val="20"/>
        </w:rPr>
        <w:t>UNIDAD: Metro (m)</w:t>
      </w:r>
    </w:p>
    <w:p w:rsidR="009113B2" w:rsidRPr="00B37016"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w:t>
      </w:r>
      <w:r w:rsidR="00B37016">
        <w:rPr>
          <w:rFonts w:asciiTheme="minorHAnsi" w:hAnsiTheme="minorHAnsi" w:cstheme="minorHAnsi"/>
          <w:sz w:val="20"/>
          <w:szCs w:val="20"/>
        </w:rPr>
        <w:t>PFB. Bajo el siguiente detalle:</w:t>
      </w:r>
    </w:p>
    <w:p w:rsidR="007D19B1" w:rsidRDefault="007D19B1"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277"/>
        <w:gridCol w:w="1512"/>
        <w:gridCol w:w="1809"/>
      </w:tblGrid>
      <w:tr w:rsidR="00652FCF" w:rsidRPr="00061AA1" w:rsidTr="00BE78FE">
        <w:trPr>
          <w:jc w:val="center"/>
        </w:trPr>
        <w:tc>
          <w:tcPr>
            <w:tcW w:w="364"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N</w:t>
            </w:r>
          </w:p>
        </w:tc>
        <w:tc>
          <w:tcPr>
            <w:tcW w:w="3277"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DESCRIPCIÓN</w:t>
            </w:r>
          </w:p>
        </w:tc>
        <w:tc>
          <w:tcPr>
            <w:tcW w:w="1512"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CANTIDAD</w:t>
            </w:r>
          </w:p>
        </w:tc>
        <w:tc>
          <w:tcPr>
            <w:tcW w:w="1809"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PRESENTACIÓN</w:t>
            </w:r>
          </w:p>
        </w:tc>
      </w:tr>
      <w:tr w:rsidR="00C15C3A" w:rsidRPr="00061AA1" w:rsidTr="00BE78FE">
        <w:trPr>
          <w:jc w:val="center"/>
        </w:trPr>
        <w:tc>
          <w:tcPr>
            <w:tcW w:w="364"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1</w:t>
            </w:r>
          </w:p>
        </w:tc>
        <w:tc>
          <w:tcPr>
            <w:tcW w:w="3277"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 xml:space="preserve">TUBERÍA DE PE 40 MM </w:t>
            </w:r>
          </w:p>
        </w:tc>
        <w:tc>
          <w:tcPr>
            <w:tcW w:w="1512" w:type="dxa"/>
            <w:shd w:val="clear" w:color="auto" w:fill="auto"/>
            <w:vAlign w:val="center"/>
          </w:tcPr>
          <w:p w:rsidR="00C15C3A" w:rsidRPr="00061AA1" w:rsidRDefault="00C15C3A" w:rsidP="00C15C3A">
            <w:pPr>
              <w:spacing w:before="100" w:beforeAutospacing="1" w:after="100" w:afterAutospacing="1"/>
              <w:jc w:val="center"/>
              <w:rPr>
                <w:rFonts w:asciiTheme="minorHAnsi" w:hAnsiTheme="minorHAnsi" w:cs="Arial"/>
                <w:sz w:val="20"/>
                <w:szCs w:val="20"/>
                <w:lang w:val="es-ES_tradnl"/>
              </w:rPr>
            </w:pPr>
            <w:r w:rsidRPr="00C15C3A">
              <w:rPr>
                <w:rFonts w:asciiTheme="minorHAnsi" w:hAnsiTheme="minorHAnsi" w:cs="Arial"/>
                <w:sz w:val="20"/>
                <w:szCs w:val="20"/>
                <w:lang w:val="es-ES_tradnl"/>
              </w:rPr>
              <w:t xml:space="preserve">14.872,4 </w:t>
            </w:r>
            <w:r w:rsidRPr="00061AA1">
              <w:rPr>
                <w:rFonts w:asciiTheme="minorHAnsi" w:hAnsiTheme="minorHAnsi" w:cs="Arial"/>
                <w:sz w:val="20"/>
                <w:szCs w:val="20"/>
                <w:lang w:val="es-ES_tradnl"/>
              </w:rPr>
              <w:t>[m]</w:t>
            </w:r>
          </w:p>
        </w:tc>
        <w:tc>
          <w:tcPr>
            <w:tcW w:w="1809" w:type="dxa"/>
            <w:shd w:val="clear" w:color="auto" w:fill="auto"/>
            <w:vAlign w:val="center"/>
          </w:tcPr>
          <w:p w:rsidR="00C15C3A" w:rsidRPr="00061AA1" w:rsidRDefault="00C15C3A"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 xml:space="preserve">75 </w:t>
            </w:r>
            <w:r w:rsidRPr="00061AA1">
              <w:rPr>
                <w:rFonts w:asciiTheme="minorHAnsi" w:hAnsiTheme="minorHAnsi" w:cs="Arial"/>
                <w:sz w:val="20"/>
                <w:szCs w:val="20"/>
                <w:lang w:val="es-ES_tradnl"/>
              </w:rPr>
              <w:t>Rollos</w:t>
            </w:r>
          </w:p>
        </w:tc>
      </w:tr>
      <w:tr w:rsidR="00C15C3A" w:rsidRPr="00061AA1" w:rsidTr="00BE78FE">
        <w:trPr>
          <w:jc w:val="center"/>
        </w:trPr>
        <w:tc>
          <w:tcPr>
            <w:tcW w:w="364"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2</w:t>
            </w:r>
          </w:p>
        </w:tc>
        <w:tc>
          <w:tcPr>
            <w:tcW w:w="3277"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 xml:space="preserve">TUBERÍA DE PE 63 MM </w:t>
            </w:r>
          </w:p>
        </w:tc>
        <w:tc>
          <w:tcPr>
            <w:tcW w:w="1512" w:type="dxa"/>
            <w:shd w:val="clear" w:color="auto" w:fill="auto"/>
            <w:vAlign w:val="center"/>
          </w:tcPr>
          <w:p w:rsidR="00C15C3A" w:rsidRPr="00061AA1" w:rsidRDefault="00C15C3A" w:rsidP="00C15C3A">
            <w:pPr>
              <w:spacing w:before="100" w:beforeAutospacing="1" w:after="100" w:afterAutospacing="1"/>
              <w:jc w:val="center"/>
              <w:rPr>
                <w:rFonts w:asciiTheme="minorHAnsi" w:hAnsiTheme="minorHAnsi" w:cs="Arial"/>
                <w:sz w:val="20"/>
                <w:szCs w:val="20"/>
                <w:lang w:val="es-ES_tradnl"/>
              </w:rPr>
            </w:pPr>
            <w:r w:rsidRPr="00C15C3A">
              <w:rPr>
                <w:rFonts w:asciiTheme="minorHAnsi" w:hAnsiTheme="minorHAnsi" w:cs="Arial"/>
                <w:sz w:val="20"/>
                <w:szCs w:val="20"/>
                <w:lang w:val="es-ES_tradnl"/>
              </w:rPr>
              <w:t xml:space="preserve">6.349,3 </w:t>
            </w:r>
            <w:r>
              <w:rPr>
                <w:rFonts w:asciiTheme="minorHAnsi" w:hAnsiTheme="minorHAnsi" w:cs="Arial"/>
                <w:sz w:val="20"/>
                <w:szCs w:val="20"/>
                <w:lang w:val="es-ES_tradnl"/>
              </w:rPr>
              <w:t xml:space="preserve"> </w:t>
            </w:r>
            <w:r w:rsidRPr="00061AA1">
              <w:rPr>
                <w:rFonts w:asciiTheme="minorHAnsi" w:hAnsiTheme="minorHAnsi" w:cs="Arial"/>
                <w:sz w:val="20"/>
                <w:szCs w:val="20"/>
                <w:lang w:val="es-ES_tradnl"/>
              </w:rPr>
              <w:t>[m]</w:t>
            </w:r>
          </w:p>
        </w:tc>
        <w:tc>
          <w:tcPr>
            <w:tcW w:w="1809" w:type="dxa"/>
            <w:shd w:val="clear" w:color="auto" w:fill="auto"/>
            <w:vAlign w:val="center"/>
          </w:tcPr>
          <w:p w:rsidR="00C15C3A" w:rsidRPr="00061AA1" w:rsidRDefault="00C15C3A"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63</w:t>
            </w:r>
            <w:r w:rsidRPr="00061AA1">
              <w:rPr>
                <w:rFonts w:asciiTheme="minorHAnsi" w:hAnsiTheme="minorHAnsi" w:cs="Arial"/>
                <w:sz w:val="20"/>
                <w:szCs w:val="20"/>
                <w:lang w:val="es-ES_tradnl"/>
              </w:rPr>
              <w:t xml:space="preserve"> Rollos</w:t>
            </w:r>
          </w:p>
        </w:tc>
      </w:tr>
      <w:tr w:rsidR="00C15C3A" w:rsidRPr="00061AA1" w:rsidTr="00BE78FE">
        <w:trPr>
          <w:jc w:val="center"/>
        </w:trPr>
        <w:tc>
          <w:tcPr>
            <w:tcW w:w="364"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3</w:t>
            </w:r>
          </w:p>
        </w:tc>
        <w:tc>
          <w:tcPr>
            <w:tcW w:w="3277"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TUBERÍA DE PE 90 MM</w:t>
            </w:r>
          </w:p>
        </w:tc>
        <w:tc>
          <w:tcPr>
            <w:tcW w:w="1512" w:type="dxa"/>
            <w:shd w:val="clear" w:color="auto" w:fill="auto"/>
            <w:vAlign w:val="center"/>
          </w:tcPr>
          <w:p w:rsidR="00C15C3A" w:rsidRPr="00061AA1" w:rsidRDefault="00C15C3A" w:rsidP="00C15C3A">
            <w:pPr>
              <w:spacing w:before="100" w:beforeAutospacing="1" w:after="100" w:afterAutospacing="1"/>
              <w:jc w:val="center"/>
              <w:rPr>
                <w:rFonts w:asciiTheme="minorHAnsi" w:hAnsiTheme="minorHAnsi" w:cs="Arial"/>
                <w:sz w:val="20"/>
                <w:szCs w:val="20"/>
                <w:lang w:val="es-ES_tradnl"/>
              </w:rPr>
            </w:pPr>
            <w:r w:rsidRPr="00C15C3A">
              <w:rPr>
                <w:rFonts w:asciiTheme="minorHAnsi" w:hAnsiTheme="minorHAnsi" w:cs="Arial"/>
                <w:sz w:val="20"/>
                <w:szCs w:val="20"/>
                <w:lang w:val="es-ES_tradnl"/>
              </w:rPr>
              <w:t xml:space="preserve">144,2 </w:t>
            </w:r>
            <w:r w:rsidRPr="00061AA1">
              <w:rPr>
                <w:rFonts w:asciiTheme="minorHAnsi" w:hAnsiTheme="minorHAnsi" w:cs="Arial"/>
                <w:sz w:val="20"/>
                <w:szCs w:val="20"/>
                <w:lang w:val="es-ES_tradnl"/>
              </w:rPr>
              <w:t>[m]</w:t>
            </w:r>
          </w:p>
        </w:tc>
        <w:tc>
          <w:tcPr>
            <w:tcW w:w="1809" w:type="dxa"/>
            <w:shd w:val="clear" w:color="auto" w:fill="auto"/>
            <w:vAlign w:val="center"/>
          </w:tcPr>
          <w:p w:rsidR="00C15C3A" w:rsidRPr="00061AA1" w:rsidRDefault="00C15C3A"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3</w:t>
            </w:r>
            <w:r w:rsidRPr="00061AA1">
              <w:rPr>
                <w:rFonts w:asciiTheme="minorHAnsi" w:hAnsiTheme="minorHAnsi" w:cs="Arial"/>
                <w:sz w:val="20"/>
                <w:szCs w:val="20"/>
                <w:lang w:val="es-ES_tradnl"/>
              </w:rPr>
              <w:t xml:space="preserve"> Rollos</w:t>
            </w:r>
          </w:p>
        </w:tc>
      </w:tr>
      <w:tr w:rsidR="00C15C3A" w:rsidRPr="00061AA1" w:rsidTr="00BE78FE">
        <w:trPr>
          <w:jc w:val="center"/>
        </w:trPr>
        <w:tc>
          <w:tcPr>
            <w:tcW w:w="364"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lastRenderedPageBreak/>
              <w:t>4</w:t>
            </w:r>
          </w:p>
        </w:tc>
        <w:tc>
          <w:tcPr>
            <w:tcW w:w="3277"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TUBERÍA DE PE 110 MM</w:t>
            </w:r>
          </w:p>
        </w:tc>
        <w:tc>
          <w:tcPr>
            <w:tcW w:w="1512" w:type="dxa"/>
            <w:shd w:val="clear" w:color="auto" w:fill="auto"/>
            <w:vAlign w:val="center"/>
          </w:tcPr>
          <w:p w:rsidR="00C15C3A" w:rsidRPr="00061AA1" w:rsidRDefault="00C15C3A"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 xml:space="preserve">75 </w:t>
            </w:r>
            <w:r w:rsidRPr="00061AA1">
              <w:rPr>
                <w:rFonts w:asciiTheme="minorHAnsi" w:hAnsiTheme="minorHAnsi" w:cs="Arial"/>
                <w:sz w:val="20"/>
                <w:szCs w:val="20"/>
                <w:lang w:val="es-ES_tradnl"/>
              </w:rPr>
              <w:t>[m]</w:t>
            </w:r>
          </w:p>
        </w:tc>
        <w:tc>
          <w:tcPr>
            <w:tcW w:w="1809" w:type="dxa"/>
            <w:shd w:val="clear" w:color="auto" w:fill="auto"/>
            <w:vAlign w:val="center"/>
          </w:tcPr>
          <w:p w:rsidR="00C15C3A" w:rsidRPr="00061AA1" w:rsidRDefault="00C15C3A"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7</w:t>
            </w:r>
            <w:r w:rsidRPr="00061AA1">
              <w:rPr>
                <w:rFonts w:asciiTheme="minorHAnsi" w:hAnsiTheme="minorHAnsi" w:cs="Arial"/>
                <w:sz w:val="20"/>
                <w:szCs w:val="20"/>
                <w:lang w:val="es-ES_tradnl"/>
              </w:rPr>
              <w:t xml:space="preserve"> Barras</w:t>
            </w:r>
          </w:p>
        </w:tc>
      </w:tr>
      <w:tr w:rsidR="00C15C3A" w:rsidRPr="00061AA1" w:rsidTr="00BE78FE">
        <w:trPr>
          <w:jc w:val="center"/>
        </w:trPr>
        <w:tc>
          <w:tcPr>
            <w:tcW w:w="364"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Pr>
                <w:rFonts w:asciiTheme="minorHAnsi" w:hAnsiTheme="minorHAnsi" w:cs="Arial"/>
                <w:sz w:val="20"/>
                <w:szCs w:val="20"/>
                <w:lang w:val="es-ES_tradnl"/>
              </w:rPr>
              <w:t>5</w:t>
            </w:r>
          </w:p>
        </w:tc>
        <w:tc>
          <w:tcPr>
            <w:tcW w:w="3277"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Pr>
                <w:rFonts w:asciiTheme="minorHAnsi" w:hAnsiTheme="minorHAnsi" w:cs="Arial"/>
                <w:sz w:val="20"/>
                <w:szCs w:val="20"/>
                <w:lang w:val="es-ES_tradnl"/>
              </w:rPr>
              <w:t>TUBERÍA DE PE 125</w:t>
            </w:r>
            <w:r w:rsidRPr="00061AA1">
              <w:rPr>
                <w:rFonts w:asciiTheme="minorHAnsi" w:hAnsiTheme="minorHAnsi" w:cs="Arial"/>
                <w:sz w:val="20"/>
                <w:szCs w:val="20"/>
                <w:lang w:val="es-ES_tradnl"/>
              </w:rPr>
              <w:t xml:space="preserve"> MM</w:t>
            </w:r>
          </w:p>
        </w:tc>
        <w:tc>
          <w:tcPr>
            <w:tcW w:w="1512" w:type="dxa"/>
            <w:shd w:val="clear" w:color="auto" w:fill="auto"/>
            <w:vAlign w:val="center"/>
          </w:tcPr>
          <w:p w:rsidR="00C15C3A" w:rsidRPr="00061AA1" w:rsidRDefault="00C15C3A"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 xml:space="preserve">1.804,5 </w:t>
            </w:r>
            <w:r w:rsidRPr="00061AA1">
              <w:rPr>
                <w:rFonts w:asciiTheme="minorHAnsi" w:hAnsiTheme="minorHAnsi" w:cs="Arial"/>
                <w:sz w:val="20"/>
                <w:szCs w:val="20"/>
                <w:lang w:val="es-ES_tradnl"/>
              </w:rPr>
              <w:t>[m]</w:t>
            </w:r>
          </w:p>
        </w:tc>
        <w:tc>
          <w:tcPr>
            <w:tcW w:w="1809" w:type="dxa"/>
            <w:shd w:val="clear" w:color="auto" w:fill="auto"/>
            <w:vAlign w:val="center"/>
          </w:tcPr>
          <w:p w:rsidR="00C15C3A" w:rsidRPr="00061AA1" w:rsidRDefault="00C15C3A"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151</w:t>
            </w:r>
            <w:r w:rsidRPr="00061AA1">
              <w:rPr>
                <w:rFonts w:asciiTheme="minorHAnsi" w:hAnsiTheme="minorHAnsi" w:cs="Arial"/>
                <w:sz w:val="20"/>
                <w:szCs w:val="20"/>
                <w:lang w:val="es-ES_tradnl"/>
              </w:rPr>
              <w:t xml:space="preserve"> Barras</w:t>
            </w:r>
          </w:p>
        </w:tc>
      </w:tr>
    </w:tbl>
    <w:p w:rsidR="00B37016" w:rsidRPr="00B37016" w:rsidRDefault="00B37016" w:rsidP="009113B2">
      <w:pPr>
        <w:jc w:val="both"/>
        <w:rPr>
          <w:rFonts w:asciiTheme="minorHAnsi" w:hAnsiTheme="minorHAnsi" w:cstheme="minorHAnsi"/>
          <w:sz w:val="20"/>
          <w:szCs w:val="20"/>
        </w:rPr>
      </w:pP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w:t>
      </w:r>
      <w:r w:rsidR="00F51F5C">
        <w:rPr>
          <w:rFonts w:asciiTheme="minorHAnsi" w:hAnsiTheme="minorHAnsi" w:cstheme="minorHAnsi"/>
          <w:sz w:val="20"/>
          <w:szCs w:val="20"/>
        </w:rPr>
        <w:t>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740AFA">
      <w:pPr>
        <w:pStyle w:val="Estilo1"/>
        <w:numPr>
          <w:ilvl w:val="1"/>
          <w:numId w:val="47"/>
        </w:numPr>
        <w:spacing w:before="100" w:beforeAutospacing="1" w:after="100" w:afterAutospacing="1" w:line="276" w:lineRule="auto"/>
        <w:ind w:left="284"/>
        <w:rPr>
          <w:rFonts w:asciiTheme="minorHAnsi" w:hAnsiTheme="minorHAnsi" w:cstheme="minorHAnsi"/>
          <w:iCs/>
          <w:sz w:val="20"/>
          <w:szCs w:val="20"/>
        </w:rPr>
      </w:pPr>
      <w:r w:rsidRPr="00C83748">
        <w:rPr>
          <w:rFonts w:asciiTheme="minorHAnsi" w:hAnsiTheme="minorHAnsi" w:cstheme="minorHAnsi"/>
          <w:iCs/>
          <w:sz w:val="20"/>
          <w:szCs w:val="20"/>
        </w:rPr>
        <w:t xml:space="preserve">MEDIDAS DE </w:t>
      </w:r>
      <w:r w:rsidR="00F51F5C"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D148A8" w:rsidRDefault="009113B2" w:rsidP="00740AFA">
      <w:pPr>
        <w:pStyle w:val="Ttulo2"/>
        <w:numPr>
          <w:ilvl w:val="0"/>
          <w:numId w:val="47"/>
        </w:numPr>
        <w:spacing w:before="200" w:line="276" w:lineRule="auto"/>
        <w:jc w:val="both"/>
        <w:rPr>
          <w:rFonts w:asciiTheme="minorHAnsi" w:hAnsiTheme="minorHAnsi" w:cstheme="minorHAnsi"/>
          <w:b/>
          <w:color w:val="auto"/>
          <w:sz w:val="20"/>
          <w:szCs w:val="20"/>
        </w:rPr>
      </w:pPr>
      <w:r w:rsidRPr="00D148A8">
        <w:rPr>
          <w:rFonts w:asciiTheme="minorHAnsi" w:hAnsiTheme="minorHAnsi" w:cstheme="minorHAnsi"/>
          <w:b/>
          <w:color w:val="auto"/>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w:t>
      </w:r>
      <w:r w:rsidR="00B37016">
        <w:rPr>
          <w:rFonts w:asciiTheme="minorHAnsi" w:hAnsiTheme="minorHAnsi" w:cstheme="minorHAnsi"/>
          <w:sz w:val="20"/>
          <w:szCs w:val="20"/>
        </w:rPr>
        <w:t xml:space="preserve"> </w:t>
      </w:r>
      <w:r w:rsidR="00B37016" w:rsidRPr="00844EE4">
        <w:rPr>
          <w:rFonts w:ascii="Calibri" w:hAnsi="Calibri"/>
          <w:kern w:val="28"/>
          <w:sz w:val="22"/>
          <w:szCs w:val="22"/>
          <w:lang w:val="es-ES_tradnl"/>
        </w:rPr>
        <w:t xml:space="preserve">de </w:t>
      </w:r>
      <w:r w:rsidR="00B37016">
        <w:rPr>
          <w:rFonts w:ascii="Calibri" w:hAnsi="Calibri"/>
          <w:sz w:val="22"/>
          <w:szCs w:val="22"/>
        </w:rPr>
        <w:t>Ø40 mm</w:t>
      </w:r>
      <w:r w:rsidRPr="00920A4F">
        <w:rPr>
          <w:rFonts w:asciiTheme="minorHAnsi" w:hAnsiTheme="minorHAnsi" w:cstheme="minorHAnsi"/>
          <w:sz w:val="20"/>
          <w:szCs w:val="20"/>
        </w:rPr>
        <w:t xml:space="preserve">, </w:t>
      </w:r>
      <w:r w:rsidR="00B37016" w:rsidRPr="00B37016">
        <w:rPr>
          <w:rFonts w:asciiTheme="minorHAnsi" w:hAnsiTheme="minorHAnsi" w:cstheme="minorHAnsi"/>
          <w:sz w:val="20"/>
          <w:szCs w:val="20"/>
        </w:rPr>
        <w:t xml:space="preserve">de acuerdo a la tipología, dimensiones y materiales indicados en los planos, incluyendo los trabajos de excavación, relleno, preparación, vaciado de hormigones, trabajos de albañilería, confección de asientos de las válvulas fijación de las mismas con abrazaderas y espárragos de sujeción a la base de hormigón, provisión </w:t>
      </w:r>
      <w:r w:rsidR="00B37016">
        <w:rPr>
          <w:rFonts w:asciiTheme="minorHAnsi" w:hAnsiTheme="minorHAnsi" w:cstheme="minorHAnsi"/>
          <w:sz w:val="20"/>
          <w:szCs w:val="20"/>
        </w:rPr>
        <w:t>y colocado de tubo guía y otros</w:t>
      </w:r>
      <w:r w:rsidRPr="00920A4F">
        <w:rPr>
          <w:rFonts w:asciiTheme="minorHAnsi" w:hAnsiTheme="minorHAnsi" w:cstheme="minorHAnsi"/>
          <w:sz w:val="20"/>
          <w:szCs w:val="20"/>
        </w:rPr>
        <w:t>.</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82557" w:rsidRPr="00AE44DC" w:rsidRDefault="00E97117" w:rsidP="00AE44DC">
      <w:pPr>
        <w:pStyle w:val="Prrafodelista"/>
        <w:spacing w:before="100" w:beforeAutospacing="1" w:after="100" w:afterAutospacing="1"/>
        <w:ind w:left="360"/>
        <w:jc w:val="both"/>
        <w:rPr>
          <w:rFonts w:ascii="Calibri" w:hAnsi="Calibri"/>
          <w:kern w:val="28"/>
          <w:sz w:val="20"/>
          <w:szCs w:val="22"/>
          <w:lang w:val="es-ES_tradnl"/>
        </w:rPr>
      </w:pPr>
      <w:r w:rsidRPr="00E97117">
        <w:rPr>
          <w:rFonts w:ascii="Calibri" w:hAnsi="Calibri"/>
          <w:kern w:val="28"/>
          <w:sz w:val="20"/>
          <w:szCs w:val="22"/>
          <w:lang w:val="es-ES_tradnl"/>
        </w:rPr>
        <w:t xml:space="preserve">El CONTRATISTA proporcionará todos los materiales, herramientas y equipos necesarios (Material aislante de PVC, abrazaderas y espárragos de sujeción, </w:t>
      </w:r>
      <w:r w:rsidRPr="00E97117">
        <w:rPr>
          <w:rFonts w:ascii="Calibri" w:hAnsi="Calibri"/>
          <w:color w:val="212121"/>
          <w:sz w:val="20"/>
          <w:szCs w:val="22"/>
          <w:shd w:val="clear" w:color="auto" w:fill="FFFFFF"/>
        </w:rPr>
        <w:t xml:space="preserve">tubo guía de PVC SCH40  para la </w:t>
      </w:r>
      <w:r w:rsidRPr="00E97117">
        <w:rPr>
          <w:rFonts w:ascii="Calibri" w:hAnsi="Calibri"/>
          <w:kern w:val="28"/>
          <w:sz w:val="20"/>
          <w:szCs w:val="22"/>
          <w:lang w:val="es-ES_tradnl"/>
        </w:rPr>
        <w:t xml:space="preserve">a para la ejecución de los trabajos,  los mismos que deberán ser aprobados por el SUPERVISOR DE OBRA al inicio de la actividad. La campana para la válvula será provista por YPFB. </w:t>
      </w:r>
    </w:p>
    <w:p w:rsidR="009113B2" w:rsidRPr="00920A4F" w:rsidRDefault="009113B2" w:rsidP="00740AFA">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obras civiles para fijación de válvula HDPE serán elaborados con hormigón ciclópeo, capaz de soportar las torsiones y desplazamientos que se realicen al efectuar la apertura o cierre de la válvula. La base </w:t>
      </w:r>
      <w:r w:rsidRPr="00920A4F">
        <w:rPr>
          <w:rFonts w:asciiTheme="minorHAnsi" w:hAnsiTheme="minorHAnsi" w:cstheme="minorHAnsi"/>
          <w:sz w:val="20"/>
          <w:szCs w:val="20"/>
        </w:rPr>
        <w:lastRenderedPageBreak/>
        <w:t>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29"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9"/>
    </w:p>
    <w:p w:rsidR="009113B2" w:rsidRPr="00920A4F" w:rsidRDefault="009113B2" w:rsidP="009113B2">
      <w:pPr>
        <w:jc w:val="both"/>
        <w:rPr>
          <w:rFonts w:asciiTheme="minorHAnsi" w:hAnsiTheme="minorHAnsi" w:cstheme="minorHAnsi"/>
          <w:sz w:val="20"/>
          <w:szCs w:val="20"/>
        </w:rPr>
      </w:pPr>
      <w:bookmarkStart w:id="30"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0"/>
    </w:p>
    <w:p w:rsidR="009113B2" w:rsidRPr="00C83748" w:rsidRDefault="009113B2" w:rsidP="00740AFA">
      <w:pPr>
        <w:pStyle w:val="Estilo1"/>
        <w:numPr>
          <w:ilvl w:val="1"/>
          <w:numId w:val="47"/>
        </w:numPr>
        <w:spacing w:before="100" w:beforeAutospacing="1" w:after="100" w:afterAutospacing="1" w:line="276" w:lineRule="auto"/>
        <w:ind w:left="567"/>
        <w:rPr>
          <w:rFonts w:asciiTheme="minorHAnsi" w:hAnsiTheme="minorHAnsi" w:cstheme="minorHAnsi"/>
          <w:iCs/>
          <w:sz w:val="20"/>
          <w:szCs w:val="20"/>
        </w:rPr>
      </w:pPr>
      <w:r w:rsidRPr="00C83748">
        <w:rPr>
          <w:rFonts w:asciiTheme="minorHAnsi" w:hAnsiTheme="minorHAnsi" w:cstheme="minorHAnsi"/>
          <w:iCs/>
          <w:sz w:val="20"/>
          <w:szCs w:val="20"/>
        </w:rPr>
        <w:t xml:space="preserve">MEDIDAS DE </w:t>
      </w:r>
      <w:r w:rsidR="00482557"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482557"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15C3A">
      <w:pPr>
        <w:pStyle w:val="Estilo1"/>
        <w:numPr>
          <w:ilvl w:val="1"/>
          <w:numId w:val="47"/>
        </w:numPr>
        <w:spacing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C15C3A">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D148A8" w:rsidRPr="00D148A8" w:rsidRDefault="00D148A8" w:rsidP="00D148A8">
      <w:pPr>
        <w:pStyle w:val="Ttulo2"/>
        <w:numPr>
          <w:ilvl w:val="0"/>
          <w:numId w:val="47"/>
        </w:numPr>
        <w:spacing w:before="200" w:line="276" w:lineRule="auto"/>
        <w:jc w:val="both"/>
        <w:rPr>
          <w:rFonts w:asciiTheme="minorHAnsi" w:hAnsiTheme="minorHAnsi" w:cstheme="minorHAnsi"/>
          <w:b/>
          <w:color w:val="auto"/>
          <w:sz w:val="20"/>
          <w:szCs w:val="20"/>
        </w:rPr>
      </w:pPr>
      <w:r w:rsidRPr="00D148A8">
        <w:rPr>
          <w:rFonts w:asciiTheme="minorHAnsi" w:hAnsiTheme="minorHAnsi" w:cstheme="minorHAnsi"/>
          <w:b/>
          <w:color w:val="auto"/>
          <w:sz w:val="20"/>
          <w:szCs w:val="20"/>
        </w:rPr>
        <w:lastRenderedPageBreak/>
        <w:t>OBRAS CIVILES PARA FIJ</w:t>
      </w:r>
      <w:r>
        <w:rPr>
          <w:rFonts w:asciiTheme="minorHAnsi" w:hAnsiTheme="minorHAnsi" w:cstheme="minorHAnsi"/>
          <w:b/>
          <w:color w:val="auto"/>
          <w:sz w:val="20"/>
          <w:szCs w:val="20"/>
        </w:rPr>
        <w:t>ACIÓN PARA VÁLVULA DE P.E.  Ø 63</w:t>
      </w:r>
      <w:r w:rsidRPr="00D148A8">
        <w:rPr>
          <w:rFonts w:asciiTheme="minorHAnsi" w:hAnsiTheme="minorHAnsi" w:cstheme="minorHAnsi"/>
          <w:b/>
          <w:color w:val="auto"/>
          <w:sz w:val="20"/>
          <w:szCs w:val="20"/>
        </w:rPr>
        <w:t xml:space="preserve"> MM  </w:t>
      </w:r>
    </w:p>
    <w:p w:rsidR="00D148A8" w:rsidRPr="00920A4F" w:rsidRDefault="00D148A8" w:rsidP="00D148A8">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D148A8" w:rsidRPr="00920A4F" w:rsidRDefault="00D148A8" w:rsidP="00D148A8">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D148A8" w:rsidRPr="00920A4F" w:rsidRDefault="00D148A8" w:rsidP="00D148A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w:t>
      </w:r>
      <w:r>
        <w:rPr>
          <w:rFonts w:asciiTheme="minorHAnsi" w:hAnsiTheme="minorHAnsi" w:cstheme="minorHAnsi"/>
          <w:sz w:val="20"/>
          <w:szCs w:val="20"/>
        </w:rPr>
        <w:t xml:space="preserve"> </w:t>
      </w:r>
      <w:r w:rsidRPr="00844EE4">
        <w:rPr>
          <w:rFonts w:ascii="Calibri" w:hAnsi="Calibri"/>
          <w:kern w:val="28"/>
          <w:sz w:val="22"/>
          <w:szCs w:val="22"/>
          <w:lang w:val="es-ES_tradnl"/>
        </w:rPr>
        <w:t xml:space="preserve">de </w:t>
      </w:r>
      <w:r>
        <w:rPr>
          <w:rFonts w:ascii="Calibri" w:hAnsi="Calibri"/>
          <w:sz w:val="22"/>
          <w:szCs w:val="22"/>
        </w:rPr>
        <w:t>Ø 63 mm</w:t>
      </w:r>
      <w:r w:rsidRPr="00920A4F">
        <w:rPr>
          <w:rFonts w:asciiTheme="minorHAnsi" w:hAnsiTheme="minorHAnsi" w:cstheme="minorHAnsi"/>
          <w:sz w:val="20"/>
          <w:szCs w:val="20"/>
        </w:rPr>
        <w:t xml:space="preserve">, </w:t>
      </w:r>
      <w:r w:rsidRPr="00B37016">
        <w:rPr>
          <w:rFonts w:asciiTheme="minorHAnsi" w:hAnsiTheme="minorHAnsi" w:cstheme="minorHAnsi"/>
          <w:sz w:val="20"/>
          <w:szCs w:val="20"/>
        </w:rPr>
        <w:t xml:space="preserve">de acuerdo a la tipología, dimensiones y materiales indicados en los planos, incluyendo los trabajos de excavación, relleno, preparación, vaciado de hormigones, trabajos de albañilería, confección de asientos de las válvulas fijación de las mismas con abrazaderas y espárragos de sujeción a la base de hormigón, provisión </w:t>
      </w:r>
      <w:r>
        <w:rPr>
          <w:rFonts w:asciiTheme="minorHAnsi" w:hAnsiTheme="minorHAnsi" w:cstheme="minorHAnsi"/>
          <w:sz w:val="20"/>
          <w:szCs w:val="20"/>
        </w:rPr>
        <w:t>y colocado de tubo guía y otros</w:t>
      </w:r>
      <w:r w:rsidRPr="00920A4F">
        <w:rPr>
          <w:rFonts w:asciiTheme="minorHAnsi" w:hAnsiTheme="minorHAnsi" w:cstheme="minorHAnsi"/>
          <w:sz w:val="20"/>
          <w:szCs w:val="20"/>
        </w:rPr>
        <w:t>.</w:t>
      </w:r>
    </w:p>
    <w:p w:rsidR="00D148A8" w:rsidRPr="00920A4F" w:rsidRDefault="00D148A8" w:rsidP="00D148A8">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D148A8" w:rsidRPr="00D148A8" w:rsidRDefault="00D148A8" w:rsidP="00D148A8">
      <w:pPr>
        <w:pStyle w:val="Prrafodelista"/>
        <w:spacing w:before="100" w:beforeAutospacing="1" w:after="100" w:afterAutospacing="1"/>
        <w:ind w:left="360"/>
        <w:jc w:val="both"/>
        <w:rPr>
          <w:rFonts w:ascii="Calibri" w:hAnsi="Calibri"/>
          <w:kern w:val="28"/>
          <w:sz w:val="20"/>
          <w:szCs w:val="22"/>
          <w:lang w:val="es-ES_tradnl"/>
        </w:rPr>
      </w:pPr>
      <w:r w:rsidRPr="00E97117">
        <w:rPr>
          <w:rFonts w:ascii="Calibri" w:hAnsi="Calibri"/>
          <w:kern w:val="28"/>
          <w:sz w:val="20"/>
          <w:szCs w:val="22"/>
          <w:lang w:val="es-ES_tradnl"/>
        </w:rPr>
        <w:t xml:space="preserve">El CONTRATISTA proporcionará todos los materiales, herramientas y equipos necesarios (Material aislante de PVC, abrazaderas y espárragos de sujeción, </w:t>
      </w:r>
      <w:r w:rsidRPr="00E97117">
        <w:rPr>
          <w:rFonts w:ascii="Calibri" w:hAnsi="Calibri"/>
          <w:color w:val="212121"/>
          <w:sz w:val="20"/>
          <w:szCs w:val="22"/>
          <w:shd w:val="clear" w:color="auto" w:fill="FFFFFF"/>
        </w:rPr>
        <w:t xml:space="preserve">tubo guía de PVC SCH40  para la </w:t>
      </w:r>
      <w:r w:rsidRPr="00E97117">
        <w:rPr>
          <w:rFonts w:ascii="Calibri" w:hAnsi="Calibri"/>
          <w:kern w:val="28"/>
          <w:sz w:val="20"/>
          <w:szCs w:val="22"/>
          <w:lang w:val="es-ES_tradnl"/>
        </w:rPr>
        <w:t xml:space="preserve">a para la ejecución de los trabajos,  los mismos que deberán ser aprobados por el SUPERVISOR DE OBRA al inicio de la actividad. La campana para la válvula será provista por YPFB. </w:t>
      </w:r>
    </w:p>
    <w:p w:rsidR="00D148A8" w:rsidRPr="00920A4F" w:rsidRDefault="00D148A8" w:rsidP="00D148A8">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D148A8" w:rsidRPr="00920A4F" w:rsidRDefault="00D148A8" w:rsidP="00D148A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D148A8" w:rsidRPr="00920A4F" w:rsidRDefault="00D148A8" w:rsidP="00D148A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D148A8" w:rsidRPr="00920A4F" w:rsidRDefault="00D148A8" w:rsidP="00D148A8">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D148A8" w:rsidRPr="00C83748" w:rsidRDefault="00D148A8" w:rsidP="00D148A8">
      <w:pPr>
        <w:pStyle w:val="Estilo1"/>
        <w:numPr>
          <w:ilvl w:val="1"/>
          <w:numId w:val="47"/>
        </w:numPr>
        <w:spacing w:before="100" w:beforeAutospacing="1" w:after="100" w:afterAutospacing="1" w:line="276" w:lineRule="auto"/>
        <w:ind w:left="567"/>
        <w:rPr>
          <w:rFonts w:asciiTheme="minorHAnsi" w:hAnsiTheme="minorHAnsi" w:cstheme="minorHAnsi"/>
          <w:iCs/>
          <w:sz w:val="20"/>
          <w:szCs w:val="20"/>
        </w:rPr>
      </w:pPr>
      <w:r w:rsidRPr="00C83748">
        <w:rPr>
          <w:rFonts w:asciiTheme="minorHAnsi" w:hAnsiTheme="minorHAnsi" w:cstheme="minorHAnsi"/>
          <w:iCs/>
          <w:sz w:val="20"/>
          <w:szCs w:val="20"/>
        </w:rPr>
        <w:t>MEDIDAS DE MITIGACIÓN AMBIENTAL</w:t>
      </w:r>
    </w:p>
    <w:p w:rsidR="00D148A8" w:rsidRPr="00920A4F" w:rsidRDefault="00D148A8" w:rsidP="00D148A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148A8" w:rsidRPr="00920A4F" w:rsidRDefault="00D148A8" w:rsidP="00D148A8">
      <w:pPr>
        <w:contextualSpacing/>
        <w:jc w:val="both"/>
        <w:rPr>
          <w:rFonts w:asciiTheme="minorHAnsi" w:hAnsiTheme="minorHAnsi" w:cstheme="minorHAnsi"/>
          <w:kern w:val="28"/>
          <w:sz w:val="20"/>
          <w:szCs w:val="20"/>
        </w:rPr>
      </w:pPr>
    </w:p>
    <w:p w:rsidR="00D148A8" w:rsidRPr="00920A4F" w:rsidRDefault="00D148A8" w:rsidP="00D148A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148A8" w:rsidRPr="00920A4F" w:rsidRDefault="00D148A8" w:rsidP="00D148A8">
      <w:pPr>
        <w:contextualSpacing/>
        <w:jc w:val="both"/>
        <w:rPr>
          <w:rFonts w:asciiTheme="minorHAnsi" w:hAnsiTheme="minorHAnsi" w:cstheme="minorHAnsi"/>
          <w:kern w:val="28"/>
          <w:sz w:val="20"/>
          <w:szCs w:val="20"/>
        </w:rPr>
      </w:pPr>
    </w:p>
    <w:p w:rsidR="00D148A8" w:rsidRPr="00920A4F" w:rsidRDefault="00D148A8" w:rsidP="00D148A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148A8" w:rsidRPr="00920A4F" w:rsidRDefault="00D148A8" w:rsidP="00D148A8">
      <w:pPr>
        <w:contextualSpacing/>
        <w:jc w:val="both"/>
        <w:rPr>
          <w:rFonts w:asciiTheme="minorHAnsi" w:hAnsiTheme="minorHAnsi" w:cstheme="minorHAnsi"/>
          <w:kern w:val="28"/>
          <w:sz w:val="20"/>
          <w:szCs w:val="20"/>
        </w:rPr>
      </w:pPr>
    </w:p>
    <w:p w:rsidR="00D148A8" w:rsidRDefault="00D148A8" w:rsidP="00D148A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148A8" w:rsidRDefault="00D148A8" w:rsidP="00D148A8">
      <w:pPr>
        <w:contextualSpacing/>
        <w:jc w:val="both"/>
        <w:rPr>
          <w:rFonts w:asciiTheme="minorHAnsi" w:hAnsiTheme="minorHAnsi" w:cstheme="minorHAnsi"/>
          <w:kern w:val="28"/>
          <w:sz w:val="20"/>
          <w:szCs w:val="20"/>
        </w:rPr>
      </w:pPr>
    </w:p>
    <w:p w:rsidR="00D148A8" w:rsidRPr="00920A4F" w:rsidRDefault="00D148A8" w:rsidP="00D148A8">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D148A8" w:rsidRPr="00920A4F" w:rsidRDefault="00D148A8"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Pr>
          <w:rFonts w:asciiTheme="minorHAnsi" w:hAnsiTheme="minorHAnsi" w:cstheme="minorHAnsi"/>
          <w:sz w:val="20"/>
          <w:szCs w:val="20"/>
        </w:rPr>
        <w:t>ecta ejecución de los trabajos.</w:t>
      </w:r>
    </w:p>
    <w:p w:rsidR="009113B2" w:rsidRPr="00D148A8" w:rsidRDefault="009113B2" w:rsidP="00740AFA">
      <w:pPr>
        <w:pStyle w:val="Ttulo2"/>
        <w:numPr>
          <w:ilvl w:val="0"/>
          <w:numId w:val="47"/>
        </w:numPr>
        <w:spacing w:before="200" w:line="276" w:lineRule="auto"/>
        <w:ind w:left="708" w:hanging="708"/>
        <w:jc w:val="both"/>
        <w:rPr>
          <w:rFonts w:asciiTheme="minorHAnsi" w:hAnsiTheme="minorHAnsi" w:cstheme="minorHAnsi"/>
          <w:b/>
          <w:color w:val="auto"/>
          <w:sz w:val="20"/>
          <w:szCs w:val="20"/>
        </w:rPr>
      </w:pPr>
      <w:r w:rsidRPr="00D148A8">
        <w:rPr>
          <w:rFonts w:asciiTheme="minorHAnsi" w:hAnsiTheme="minorHAnsi" w:cstheme="minorHAnsi"/>
          <w:b/>
          <w:color w:val="auto"/>
          <w:sz w:val="20"/>
          <w:szCs w:val="20"/>
        </w:rPr>
        <w:t>OBRAS CIVILES PARA FI</w:t>
      </w:r>
      <w:r w:rsidR="00AE44DC">
        <w:rPr>
          <w:rFonts w:asciiTheme="minorHAnsi" w:hAnsiTheme="minorHAnsi" w:cstheme="minorHAnsi"/>
          <w:b/>
          <w:color w:val="auto"/>
          <w:sz w:val="20"/>
          <w:szCs w:val="20"/>
        </w:rPr>
        <w:t>JACIÓN PARA VÁLVULA DE P.E. Ø 125</w:t>
      </w:r>
      <w:r w:rsidRPr="00D148A8">
        <w:rPr>
          <w:rFonts w:asciiTheme="minorHAnsi" w:hAnsiTheme="minorHAnsi" w:cstheme="minorHAnsi"/>
          <w:b/>
          <w:color w:val="auto"/>
          <w:sz w:val="20"/>
          <w:szCs w:val="20"/>
        </w:rPr>
        <w:t xml:space="preserve">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E97117" w:rsidP="00E97117">
      <w:pPr>
        <w:pStyle w:val="Prrafodelista"/>
        <w:spacing w:before="100" w:beforeAutospacing="1" w:after="100" w:afterAutospacing="1"/>
        <w:ind w:left="375"/>
        <w:jc w:val="both"/>
        <w:rPr>
          <w:rFonts w:asciiTheme="minorHAnsi" w:hAnsiTheme="minorHAnsi" w:cstheme="minorHAnsi"/>
          <w:sz w:val="20"/>
          <w:szCs w:val="20"/>
        </w:rPr>
      </w:pPr>
      <w:r w:rsidRPr="00E97117">
        <w:rPr>
          <w:rFonts w:asciiTheme="minorHAnsi" w:hAnsiTheme="minorHAnsi" w:cstheme="minorHAnsi"/>
          <w:sz w:val="20"/>
          <w:szCs w:val="20"/>
        </w:rPr>
        <w:t xml:space="preserve">Este ítem comprende los trabajos necesarios para la construcción de la base de fijación para la válvula de HDPE </w:t>
      </w:r>
      <w:r w:rsidRPr="00E97117">
        <w:rPr>
          <w:rFonts w:ascii="Calibri" w:hAnsi="Calibri"/>
          <w:sz w:val="20"/>
          <w:szCs w:val="20"/>
        </w:rPr>
        <w:t xml:space="preserve">Ø </w:t>
      </w:r>
      <w:r w:rsidR="00AE44DC">
        <w:rPr>
          <w:rFonts w:ascii="Calibri" w:hAnsi="Calibri"/>
          <w:sz w:val="20"/>
          <w:szCs w:val="20"/>
        </w:rPr>
        <w:t>125</w:t>
      </w:r>
      <w:r w:rsidRPr="00E97117">
        <w:rPr>
          <w:rFonts w:ascii="Calibri" w:hAnsi="Calibri"/>
          <w:sz w:val="20"/>
          <w:szCs w:val="20"/>
        </w:rPr>
        <w:t xml:space="preserve"> mm</w:t>
      </w:r>
      <w:r w:rsidRPr="00E97117">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fijación de las mismas con abrazaderas y espárragos de sujeción a la base de hormigón, provisión y colocado de tubo guía y otros.</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AB21EA" w:rsidRDefault="00AB21EA" w:rsidP="009113B2">
      <w:pPr>
        <w:spacing w:before="100" w:beforeAutospacing="1" w:after="100" w:afterAutospacing="1"/>
        <w:jc w:val="both"/>
        <w:rPr>
          <w:rFonts w:asciiTheme="minorHAnsi" w:hAnsiTheme="minorHAnsi" w:cstheme="minorHAnsi"/>
          <w:sz w:val="20"/>
          <w:szCs w:val="20"/>
        </w:rPr>
      </w:pPr>
      <w:r w:rsidRPr="00AB21EA">
        <w:rPr>
          <w:rFonts w:asciiTheme="minorHAnsi" w:hAnsiTheme="minorHAnsi" w:cstheme="minorHAnsi"/>
          <w:sz w:val="20"/>
          <w:szCs w:val="20"/>
        </w:rPr>
        <w:t xml:space="preserve">El CONTRATISTA  </w:t>
      </w:r>
      <w:r w:rsidRPr="00AB21EA">
        <w:rPr>
          <w:rFonts w:ascii="Calibri" w:hAnsi="Calibri"/>
          <w:kern w:val="28"/>
          <w:sz w:val="20"/>
          <w:szCs w:val="20"/>
          <w:lang w:val="es-ES_tradnl"/>
        </w:rPr>
        <w:t xml:space="preserve">proporcionará todos los materiales, herramientas y equipos necesarios (Material aislante de PVC, abrazaderas y espárragos de sujeción, </w:t>
      </w:r>
      <w:r w:rsidRPr="00AB21EA">
        <w:rPr>
          <w:rFonts w:ascii="Calibri" w:hAnsi="Calibri"/>
          <w:color w:val="212121"/>
          <w:sz w:val="20"/>
          <w:szCs w:val="20"/>
          <w:shd w:val="clear" w:color="auto" w:fill="FFFFFF"/>
        </w:rPr>
        <w:t xml:space="preserve">tubo guía de PVC SCH40  para la </w:t>
      </w:r>
      <w:r w:rsidRPr="00AB21EA">
        <w:rPr>
          <w:rFonts w:ascii="Calibri" w:hAnsi="Calibri"/>
          <w:kern w:val="28"/>
          <w:sz w:val="20"/>
          <w:szCs w:val="20"/>
          <w:lang w:val="es-ES_tradnl"/>
        </w:rPr>
        <w:t xml:space="preserve">a para la ejecución de los trabajos,  </w:t>
      </w:r>
      <w:r w:rsidRPr="00AB21EA">
        <w:rPr>
          <w:rFonts w:ascii="Calibri" w:hAnsi="Calibri"/>
          <w:kern w:val="28"/>
          <w:sz w:val="20"/>
          <w:szCs w:val="20"/>
          <w:lang w:val="es-ES_tradnl"/>
        </w:rPr>
        <w:lastRenderedPageBreak/>
        <w:t>los mismos que deberán ser aprobados por el SUPERVISOR DE OBRA al inicio de la actividad. La campana para la válvula será provista por YPFB</w:t>
      </w:r>
      <w:r w:rsidR="009113B2" w:rsidRPr="00AB21EA">
        <w:rPr>
          <w:rFonts w:asciiTheme="minorHAnsi" w:hAnsiTheme="minorHAnsi" w:cstheme="minorHAnsi"/>
          <w:sz w:val="20"/>
          <w:szCs w:val="20"/>
        </w:rPr>
        <w:t xml:space="preserve">. </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482557" w:rsidRPr="00920A4F" w:rsidRDefault="00482557" w:rsidP="009113B2">
      <w:pPr>
        <w:jc w:val="both"/>
        <w:rPr>
          <w:rFonts w:asciiTheme="minorHAnsi" w:hAnsiTheme="minorHAnsi" w:cstheme="minorHAnsi"/>
          <w:sz w:val="20"/>
          <w:szCs w:val="20"/>
        </w:rPr>
      </w:pPr>
    </w:p>
    <w:p w:rsidR="009113B2" w:rsidRPr="00C83748" w:rsidRDefault="009113B2" w:rsidP="00740AFA">
      <w:pPr>
        <w:pStyle w:val="Estilo1"/>
        <w:numPr>
          <w:ilvl w:val="1"/>
          <w:numId w:val="47"/>
        </w:numPr>
        <w:spacing w:before="100" w:beforeAutospacing="1" w:after="100" w:afterAutospacing="1" w:line="276" w:lineRule="auto"/>
        <w:ind w:left="426"/>
        <w:rPr>
          <w:rFonts w:asciiTheme="minorHAnsi" w:hAnsiTheme="minorHAnsi" w:cstheme="minorHAnsi"/>
          <w:iCs/>
          <w:sz w:val="20"/>
          <w:szCs w:val="20"/>
        </w:rPr>
      </w:pPr>
      <w:r w:rsidRPr="00C83748">
        <w:rPr>
          <w:rFonts w:asciiTheme="minorHAnsi" w:hAnsiTheme="minorHAnsi" w:cstheme="minorHAnsi"/>
          <w:iCs/>
          <w:sz w:val="20"/>
          <w:szCs w:val="20"/>
        </w:rPr>
        <w:t xml:space="preserve">MEDIDAS DE </w:t>
      </w:r>
      <w:r w:rsidR="00482557"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D148A8"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D148A8" w:rsidRDefault="009113B2" w:rsidP="00740AFA">
      <w:pPr>
        <w:pStyle w:val="Ttulo2"/>
        <w:numPr>
          <w:ilvl w:val="0"/>
          <w:numId w:val="47"/>
        </w:numPr>
        <w:spacing w:before="200" w:line="276" w:lineRule="auto"/>
        <w:jc w:val="both"/>
        <w:rPr>
          <w:rFonts w:asciiTheme="minorHAnsi" w:hAnsiTheme="minorHAnsi" w:cstheme="minorHAnsi"/>
          <w:b/>
          <w:color w:val="auto"/>
          <w:sz w:val="20"/>
          <w:szCs w:val="20"/>
        </w:rPr>
      </w:pPr>
      <w:r w:rsidRPr="00D148A8">
        <w:rPr>
          <w:rFonts w:asciiTheme="minorHAnsi" w:hAnsiTheme="minorHAnsi" w:cstheme="minorHAnsi"/>
          <w:b/>
          <w:color w:val="auto"/>
          <w:sz w:val="20"/>
          <w:szCs w:val="20"/>
        </w:rPr>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E44DC" w:rsidRPr="00920A4F" w:rsidRDefault="00AE44DC" w:rsidP="009113B2">
      <w:pPr>
        <w:rPr>
          <w:rFonts w:asciiTheme="minorHAnsi" w:hAnsiTheme="minorHAnsi" w:cstheme="minorHAnsi"/>
          <w:b/>
          <w:sz w:val="20"/>
          <w:szCs w:val="20"/>
        </w:rPr>
      </w:pPr>
    </w:p>
    <w:p w:rsidR="009113B2" w:rsidRDefault="009113B2" w:rsidP="00D148A8">
      <w:pPr>
        <w:pStyle w:val="Estilo1"/>
        <w:numPr>
          <w:ilvl w:val="1"/>
          <w:numId w:val="4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AE44DC" w:rsidRPr="00920A4F" w:rsidRDefault="00AE44DC" w:rsidP="00AE44DC">
      <w:pPr>
        <w:pStyle w:val="Estilo1"/>
        <w:spacing w:line="276" w:lineRule="auto"/>
        <w:ind w:left="1440"/>
        <w:rPr>
          <w:rFonts w:asciiTheme="minorHAnsi" w:eastAsia="Times New Roman" w:hAnsiTheme="minorHAnsi" w:cstheme="minorHAnsi"/>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AE44DC" w:rsidRPr="00920A4F" w:rsidRDefault="00AE44DC"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D148A8">
      <w:pPr>
        <w:pStyle w:val="Estilo1"/>
        <w:numPr>
          <w:ilvl w:val="1"/>
          <w:numId w:val="4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La cinta de señalización, será provista por El CONTRATISTA, de acuerdo longitudes que la obra requiera. EL CONTRATISTA es quien suministrará todo el material necesario, personal y otros elementos necesarios </w:t>
      </w:r>
      <w:r w:rsidR="00D148A8">
        <w:rPr>
          <w:rFonts w:asciiTheme="minorHAnsi" w:eastAsia="Times New Roman" w:hAnsiTheme="minorHAnsi" w:cstheme="minorHAnsi"/>
          <w:b w:val="0"/>
          <w:sz w:val="20"/>
          <w:szCs w:val="20"/>
          <w:lang w:val="es-ES"/>
        </w:rPr>
        <w:t>para la ejecución de este ítem.</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AE44DC" w:rsidRPr="00920A4F" w:rsidRDefault="00AE44DC"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D148A8">
      <w:pPr>
        <w:pStyle w:val="Estilo1"/>
        <w:numPr>
          <w:ilvl w:val="1"/>
          <w:numId w:val="4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7D19B1" w:rsidRDefault="009113B2" w:rsidP="004825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AE44DC" w:rsidRDefault="00AE44DC" w:rsidP="00AE44DC">
      <w:pPr>
        <w:spacing w:line="276" w:lineRule="auto"/>
        <w:ind w:left="2160"/>
        <w:jc w:val="both"/>
        <w:rPr>
          <w:rFonts w:asciiTheme="minorHAnsi" w:hAnsiTheme="minorHAnsi" w:cstheme="minorHAnsi"/>
          <w:sz w:val="20"/>
          <w:szCs w:val="20"/>
        </w:rPr>
      </w:pPr>
    </w:p>
    <w:p w:rsidR="00AE44DC" w:rsidRPr="00482557" w:rsidRDefault="00AE44DC" w:rsidP="00AE44DC">
      <w:pPr>
        <w:spacing w:line="276" w:lineRule="auto"/>
        <w:ind w:left="2160"/>
        <w:jc w:val="both"/>
        <w:rPr>
          <w:rFonts w:asciiTheme="minorHAnsi" w:hAnsiTheme="minorHAnsi" w:cstheme="minorHAnsi"/>
          <w:sz w:val="20"/>
          <w:szCs w:val="20"/>
        </w:rPr>
      </w:pPr>
    </w:p>
    <w:p w:rsidR="00D148A8" w:rsidRPr="00920A4F" w:rsidRDefault="00D148A8" w:rsidP="00D148A8">
      <w:p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lastRenderedPageBreak/>
        <w:t>GRAFICO 1 (Dimensiones)</w:t>
      </w:r>
    </w:p>
    <w:p w:rsidR="009113B2" w:rsidRPr="00920A4F" w:rsidRDefault="00AB21EA" w:rsidP="00AB21EA">
      <w:pPr>
        <w:tabs>
          <w:tab w:val="left" w:pos="3960"/>
        </w:tabs>
        <w:jc w:val="center"/>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7445955A" wp14:editId="2C7F8AF1">
                <wp:simplePos x="0" y="0"/>
                <wp:positionH relativeFrom="column">
                  <wp:posOffset>4576445</wp:posOffset>
                </wp:positionH>
                <wp:positionV relativeFrom="paragraph">
                  <wp:posOffset>24130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52E803" id="_x0000_t32" coordsize="21600,21600" o:spt="32" o:oned="t" path="m,l21600,21600e" filled="f">
                <v:path arrowok="t" fillok="f" o:connecttype="none"/>
                <o:lock v:ext="edit" shapetype="t"/>
              </v:shapetype>
              <v:shape id="Conector recto de flecha 6" o:spid="_x0000_s1026" type="#_x0000_t32" style="position:absolute;margin-left:360.35pt;margin-top:1.9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">
                <v:stroke startarrow="block" endarrow="block"/>
              </v:shape>
            </w:pict>
          </mc:Fallback>
        </mc:AlternateContent>
      </w:r>
      <w:r w:rsidRPr="00896148">
        <w:rPr>
          <w:noProof/>
        </w:rPr>
        <w:drawing>
          <wp:inline distT="0" distB="0" distL="0" distR="0" wp14:anchorId="34021319" wp14:editId="4EA36DDD">
            <wp:extent cx="3057525" cy="16668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l="41487" t="42784" r="15939" b="16150"/>
                    <a:stretch>
                      <a:fillRect/>
                    </a:stretch>
                  </pic:blipFill>
                  <pic:spPr bwMode="auto">
                    <a:xfrm>
                      <a:off x="0" y="0"/>
                      <a:ext cx="3057525" cy="1666875"/>
                    </a:xfrm>
                    <a:prstGeom prst="rect">
                      <a:avLst/>
                    </a:prstGeom>
                    <a:noFill/>
                    <a:ln>
                      <a:noFill/>
                    </a:ln>
                  </pic:spPr>
                </pic:pic>
              </a:graphicData>
            </a:graphic>
          </wp:inline>
        </w:drawing>
      </w:r>
      <w:r w:rsidR="009113B2" w:rsidRPr="00920A4F">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6EBA9192" wp14:editId="066F8986">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15C3A" w:rsidRPr="00723B04" w:rsidRDefault="00C15C3A"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BA9192"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C15C3A" w:rsidRPr="00723B04" w:rsidRDefault="00C15C3A" w:rsidP="009113B2">
                      <w:pPr>
                        <w:rPr>
                          <w:b/>
                          <w:lang w:val="es-BO"/>
                        </w:rPr>
                      </w:pPr>
                      <w:r w:rsidRPr="00723B04">
                        <w:rPr>
                          <w:b/>
                          <w:lang w:val="es-BO"/>
                        </w:rPr>
                        <w:t>35 (cm)</w:t>
                      </w:r>
                    </w:p>
                  </w:txbxContent>
                </v:textbox>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7FFB9A57" wp14:editId="725CF27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 xml:space="preserve">MEDIDAS DE </w:t>
      </w:r>
      <w:r w:rsidR="00061AA1" w:rsidRPr="001B1365">
        <w:rPr>
          <w:rFonts w:asciiTheme="minorHAnsi" w:hAnsiTheme="minorHAnsi" w:cstheme="minorHAnsi"/>
          <w:iCs/>
          <w:sz w:val="20"/>
          <w:szCs w:val="20"/>
        </w:rPr>
        <w:t>MITIGACIÓN</w:t>
      </w:r>
      <w:r w:rsidRPr="001B1365">
        <w:rPr>
          <w:rFonts w:asciiTheme="minorHAnsi" w:hAnsiTheme="minorHAnsi" w:cstheme="minorHAnsi"/>
          <w:iCs/>
          <w:sz w:val="20"/>
          <w:szCs w:val="20"/>
        </w:rPr>
        <w:t xml:space="preserve">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D148A8" w:rsidRPr="00AE44DC" w:rsidRDefault="009113B2" w:rsidP="00AE44DC">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E44DC">
        <w:rPr>
          <w:rFonts w:asciiTheme="minorHAnsi" w:hAnsiTheme="minorHAnsi" w:cstheme="minorHAnsi"/>
          <w:sz w:val="20"/>
          <w:szCs w:val="20"/>
        </w:rPr>
        <w:t>a ejecución total de este ítem.</w:t>
      </w:r>
    </w:p>
    <w:p w:rsidR="009113B2" w:rsidRPr="00D148A8" w:rsidRDefault="009113B2" w:rsidP="00740AFA">
      <w:pPr>
        <w:pStyle w:val="Ttulo2"/>
        <w:numPr>
          <w:ilvl w:val="0"/>
          <w:numId w:val="47"/>
        </w:numPr>
        <w:spacing w:before="200" w:line="276" w:lineRule="auto"/>
        <w:ind w:left="708" w:hanging="708"/>
        <w:jc w:val="both"/>
        <w:rPr>
          <w:rFonts w:asciiTheme="minorHAnsi" w:hAnsiTheme="minorHAnsi" w:cstheme="minorHAnsi"/>
          <w:color w:val="auto"/>
          <w:sz w:val="20"/>
          <w:szCs w:val="20"/>
        </w:rPr>
      </w:pPr>
      <w:r w:rsidRPr="00D148A8">
        <w:rPr>
          <w:rFonts w:asciiTheme="minorHAnsi" w:hAnsiTheme="minorHAnsi" w:cstheme="minorHAnsi"/>
          <w:b/>
          <w:color w:val="auto"/>
          <w:sz w:val="20"/>
          <w:szCs w:val="20"/>
        </w:rPr>
        <w:t>PROVISIÓN Y COLOCADO DE PLAQUETAS DE SEÑALIZACIÓN HORIZONTAL</w:t>
      </w:r>
      <w:r w:rsidRPr="00D148A8">
        <w:rPr>
          <w:rFonts w:asciiTheme="minorHAnsi" w:hAnsiTheme="minorHAnsi" w:cstheme="minorHAnsi"/>
          <w:color w:val="auto"/>
          <w:sz w:val="20"/>
          <w:szCs w:val="20"/>
          <w:lang w:val="es-ES_tradnl"/>
        </w:rPr>
        <w:t xml:space="preserv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9113B2">
      <w:pPr>
        <w:jc w:val="both"/>
        <w:rPr>
          <w:rFonts w:asciiTheme="minorHAnsi" w:hAnsiTheme="minorHAnsi" w:cstheme="minorHAnsi"/>
          <w:b/>
          <w:sz w:val="20"/>
          <w:szCs w:val="20"/>
        </w:rPr>
      </w:pP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920A4F" w:rsidRDefault="009113B2" w:rsidP="009113B2">
      <w:pPr>
        <w:ind w:left="435"/>
        <w:jc w:val="both"/>
        <w:rPr>
          <w:rFonts w:asciiTheme="minorHAnsi" w:hAnsiTheme="minorHAnsi" w:cstheme="minorHAnsi"/>
          <w:sz w:val="20"/>
          <w:szCs w:val="20"/>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5C3B49">
        <w:trPr>
          <w:trHeight w:hRule="exact" w:val="562"/>
        </w:trPr>
        <w:tc>
          <w:tcPr>
            <w:tcW w:w="1084"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5C3B49">
            <w:pPr>
              <w:spacing w:before="240"/>
              <w:jc w:val="center"/>
              <w:rPr>
                <w:rFonts w:asciiTheme="minorHAnsi" w:hAnsiTheme="minorHAnsi" w:cstheme="minorHAnsi"/>
                <w:b/>
                <w:sz w:val="20"/>
                <w:szCs w:val="20"/>
              </w:rPr>
            </w:pPr>
          </w:p>
        </w:tc>
      </w:tr>
      <w:tr w:rsidR="009113B2" w:rsidRPr="00920A4F" w:rsidTr="005C3B49">
        <w:trPr>
          <w:trHeight w:hRule="exact" w:val="1583"/>
        </w:trPr>
        <w:tc>
          <w:tcPr>
            <w:tcW w:w="1084" w:type="dxa"/>
            <w:shd w:val="clear" w:color="auto" w:fill="auto"/>
          </w:tcPr>
          <w:p w:rsidR="009113B2" w:rsidRPr="00920A4F" w:rsidRDefault="009113B2" w:rsidP="005C3B49">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652FCF" w:rsidRDefault="00652FCF" w:rsidP="00652FCF">
      <w:pPr>
        <w:ind w:left="721" w:hanging="1"/>
        <w:jc w:val="center"/>
        <w:rPr>
          <w:rFonts w:asciiTheme="minorHAnsi" w:hAnsiTheme="minorHAnsi" w:cstheme="minorHAnsi"/>
          <w:bCs/>
          <w:color w:val="1D1B11"/>
          <w:sz w:val="20"/>
          <w:szCs w:val="20"/>
        </w:rPr>
      </w:pPr>
      <w:r>
        <w:rPr>
          <w:rFonts w:asciiTheme="minorHAnsi" w:hAnsiTheme="minorHAnsi" w:cstheme="minorHAnsi"/>
          <w:noProof/>
          <w:sz w:val="20"/>
          <w:szCs w:val="20"/>
        </w:rPr>
        <w:drawing>
          <wp:inline distT="0" distB="0" distL="0" distR="0" wp14:anchorId="72CDB62F" wp14:editId="58D320E2">
            <wp:extent cx="1818544" cy="166931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0192" cy="1689183"/>
                    </a:xfrm>
                    <a:prstGeom prst="rect">
                      <a:avLst/>
                    </a:prstGeom>
                    <a:noFill/>
                    <a:ln>
                      <a:noFill/>
                    </a:ln>
                  </pic:spPr>
                </pic:pic>
              </a:graphicData>
            </a:graphic>
          </wp:inline>
        </w:drawing>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356F09">
      <w:pPr>
        <w:pStyle w:val="Prrafodelista"/>
        <w:numPr>
          <w:ilvl w:val="0"/>
          <w:numId w:val="16"/>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3B46F8" w:rsidRPr="007D19B1"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jc w:val="both"/>
        <w:rPr>
          <w:rFonts w:asciiTheme="minorHAnsi" w:hAnsiTheme="minorHAnsi" w:cstheme="minorHAnsi"/>
          <w:b/>
          <w:bCs/>
          <w:i/>
          <w:color w:val="1D1B11"/>
          <w:sz w:val="20"/>
          <w:szCs w:val="20"/>
        </w:rPr>
      </w:pPr>
    </w:p>
    <w:p w:rsidR="009113B2" w:rsidRPr="007D19B1" w:rsidRDefault="007D19B1" w:rsidP="007D19B1">
      <w:pPr>
        <w:rPr>
          <w:rFonts w:asciiTheme="minorHAnsi" w:hAnsiTheme="minorHAnsi" w:cstheme="minorHAnsi"/>
          <w:bCs/>
          <w:color w:val="1D1B11"/>
          <w:sz w:val="20"/>
          <w:szCs w:val="20"/>
        </w:rPr>
      </w:pPr>
      <w:r w:rsidRPr="00920A4F">
        <w:rPr>
          <w:rFonts w:asciiTheme="minorHAnsi" w:hAnsiTheme="minorHAnsi" w:cstheme="minorHAnsi"/>
          <w:b/>
          <w:bCs/>
          <w:i/>
          <w:noProof/>
          <w:color w:val="1D1B11"/>
          <w:sz w:val="20"/>
          <w:szCs w:val="20"/>
        </w:rPr>
        <w:lastRenderedPageBreak/>
        <w:drawing>
          <wp:anchor distT="0" distB="0" distL="114300" distR="114300" simplePos="0" relativeHeight="251664384" behindDoc="1" locked="0" layoutInCell="1" allowOverlap="1" wp14:anchorId="36A16906" wp14:editId="6946ECBC">
            <wp:simplePos x="0" y="0"/>
            <wp:positionH relativeFrom="column">
              <wp:posOffset>2874280</wp:posOffset>
            </wp:positionH>
            <wp:positionV relativeFrom="paragraph">
              <wp:posOffset>26926</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r>
        <w:rPr>
          <w:rFonts w:asciiTheme="minorHAnsi" w:hAnsiTheme="minorHAnsi" w:cstheme="minorHAnsi"/>
          <w:bCs/>
          <w:noProof/>
          <w:color w:val="1D1B11"/>
          <w:sz w:val="20"/>
          <w:szCs w:val="20"/>
        </w:rPr>
        <w:drawing>
          <wp:inline distT="0" distB="0" distL="0" distR="0" wp14:anchorId="60F4D52A" wp14:editId="2BA2A98A">
            <wp:extent cx="1964690" cy="27139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4690" cy="2713990"/>
                    </a:xfrm>
                    <a:prstGeom prst="rect">
                      <a:avLst/>
                    </a:prstGeom>
                    <a:noFill/>
                    <a:ln>
                      <a:noFill/>
                    </a:ln>
                  </pic:spPr>
                </pic:pic>
              </a:graphicData>
            </a:graphic>
          </wp:inline>
        </w:drawing>
      </w:r>
    </w:p>
    <w:p w:rsidR="009113B2" w:rsidRPr="00920A4F" w:rsidRDefault="007D19B1" w:rsidP="007D19B1">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2</w:t>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31" w:name="_Toc378236517"/>
      <w:bookmarkStart w:id="32" w:name="_Toc378667050"/>
      <w:bookmarkStart w:id="33" w:name="_Toc378667236"/>
      <w:bookmarkStart w:id="34" w:name="_Toc378667751"/>
      <w:bookmarkStart w:id="35" w:name="_Toc381277418"/>
      <w:bookmarkStart w:id="36" w:name="_Toc381278026"/>
      <w:bookmarkStart w:id="37" w:name="_Toc384179172"/>
      <w:bookmarkStart w:id="38" w:name="_Toc384389123"/>
    </w:p>
    <w:p w:rsidR="007D19B1" w:rsidRPr="00920A4F" w:rsidRDefault="007D19B1" w:rsidP="007D19B1">
      <w:pPr>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1A4EE196" wp14:editId="5F30F1C9">
            <wp:extent cx="1322962" cy="1214398"/>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1023" cy="1221798"/>
                    </a:xfrm>
                    <a:prstGeom prst="rect">
                      <a:avLst/>
                    </a:prstGeom>
                    <a:noFill/>
                    <a:ln>
                      <a:noFill/>
                    </a:ln>
                  </pic:spPr>
                </pic:pic>
              </a:graphicData>
            </a:graphic>
          </wp:inline>
        </w:drawing>
      </w:r>
    </w:p>
    <w:bookmarkEnd w:id="31"/>
    <w:bookmarkEnd w:id="32"/>
    <w:bookmarkEnd w:id="33"/>
    <w:bookmarkEnd w:id="34"/>
    <w:bookmarkEnd w:id="35"/>
    <w:bookmarkEnd w:id="36"/>
    <w:bookmarkEnd w:id="37"/>
    <w:bookmarkEnd w:id="38"/>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1B1365" w:rsidRDefault="009113B2" w:rsidP="00740AFA">
      <w:pPr>
        <w:pStyle w:val="Ttulo2"/>
        <w:numPr>
          <w:ilvl w:val="1"/>
          <w:numId w:val="47"/>
        </w:numPr>
        <w:spacing w:before="200" w:line="276" w:lineRule="auto"/>
        <w:jc w:val="both"/>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 xml:space="preserve">MEDIDAS DE </w:t>
      </w:r>
      <w:r w:rsidR="00482557" w:rsidRPr="001B1365">
        <w:rPr>
          <w:rFonts w:asciiTheme="minorHAnsi" w:hAnsiTheme="minorHAnsi" w:cstheme="minorHAnsi"/>
          <w:b/>
          <w:iCs/>
          <w:sz w:val="20"/>
          <w:szCs w:val="20"/>
          <w:lang w:val="es-ES_tradnl"/>
        </w:rPr>
        <w:t>MITIGACIÓN</w:t>
      </w:r>
      <w:r w:rsidRPr="001B1365">
        <w:rPr>
          <w:rFonts w:asciiTheme="minorHAnsi" w:hAnsiTheme="minorHAnsi" w:cstheme="minorHAnsi"/>
          <w:b/>
          <w:iCs/>
          <w:sz w:val="20"/>
          <w:szCs w:val="20"/>
          <w:lang w:val="es-ES_tradnl"/>
        </w:rPr>
        <w:t xml:space="preserve">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B1365">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3B46F8" w:rsidRPr="00AB21EA" w:rsidRDefault="009113B2" w:rsidP="00AB21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AB21EA">
        <w:rPr>
          <w:rFonts w:asciiTheme="minorHAnsi" w:hAnsiTheme="minorHAnsi" w:cstheme="minorHAnsi"/>
          <w:sz w:val="20"/>
          <w:szCs w:val="20"/>
        </w:rPr>
        <w:t>ecta ejecución de los trabajos.</w:t>
      </w:r>
    </w:p>
    <w:p w:rsidR="009113B2" w:rsidRPr="00920A4F" w:rsidRDefault="009113B2" w:rsidP="00740AFA">
      <w:pPr>
        <w:pStyle w:val="Ttulo2"/>
        <w:numPr>
          <w:ilvl w:val="0"/>
          <w:numId w:val="47"/>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Pr="00D148A8">
        <w:rPr>
          <w:rFonts w:asciiTheme="minorHAnsi" w:hAnsiTheme="minorHAnsi" w:cstheme="minorHAnsi"/>
          <w:b/>
          <w:color w:val="auto"/>
          <w:sz w:val="20"/>
          <w:szCs w:val="20"/>
        </w:rPr>
        <w:t xml:space="preserve">RELLENO Y COMPACTADO DE ZANJA CON MATERIAL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AB21EA"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63"/>
      <w:r w:rsidRPr="00920A4F">
        <w:rPr>
          <w:rFonts w:asciiTheme="minorHAnsi" w:hAnsiTheme="minorHAnsi" w:cstheme="minorHAnsi"/>
          <w:sz w:val="20"/>
          <w:szCs w:val="20"/>
        </w:rPr>
        <w:lastRenderedPageBreak/>
        <w:t>Específicamente se refiere al empleo de tierra común o seleccionada, echada por capas, cada una debidamente compactada con máquina.</w:t>
      </w:r>
      <w:bookmarkEnd w:id="39"/>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0"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2"/>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3"/>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2"/>
      <w:r w:rsidRPr="00920A4F">
        <w:rPr>
          <w:rFonts w:asciiTheme="minorHAnsi" w:hAnsiTheme="minorHAnsi" w:cstheme="minorHAnsi"/>
          <w:sz w:val="20"/>
          <w:szCs w:val="20"/>
        </w:rPr>
        <w:lastRenderedPageBreak/>
        <w:t>El grado de compactación para vías con tráfico vehicular deberá ser de 95% del Proctor modificado. Y en el caso de veredas deberá ser del orden del 90% mínimo del Proctor modificado.</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7"/>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1"/>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2"/>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que serán llevados a sitios autorizados.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 xml:space="preserve">MEDIDAS DE </w:t>
      </w:r>
      <w:r w:rsidR="00482557"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53" w:name="_Toc314666680"/>
      <w:r w:rsidRPr="00920A4F">
        <w:rPr>
          <w:rFonts w:asciiTheme="minorHAnsi" w:hAnsiTheme="minorHAnsi" w:cstheme="minorHAnsi"/>
          <w:sz w:val="20"/>
          <w:szCs w:val="20"/>
        </w:rPr>
        <w:t>En la medición se deberá  descontar los volúmenes de tierra que desplazan, estructuras y otros</w:t>
      </w:r>
      <w:bookmarkEnd w:id="53"/>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82"/>
      <w:r w:rsidRPr="00920A4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6"/>
    </w:p>
    <w:p w:rsidR="009113B2" w:rsidRPr="00D148A8" w:rsidRDefault="009113B2" w:rsidP="00740AFA">
      <w:pPr>
        <w:pStyle w:val="Ttulo2"/>
        <w:numPr>
          <w:ilvl w:val="0"/>
          <w:numId w:val="47"/>
        </w:numPr>
        <w:spacing w:before="200" w:line="276" w:lineRule="auto"/>
        <w:jc w:val="both"/>
        <w:rPr>
          <w:rFonts w:asciiTheme="minorHAnsi" w:hAnsiTheme="minorHAnsi" w:cstheme="minorHAnsi"/>
          <w:color w:val="auto"/>
          <w:sz w:val="20"/>
          <w:szCs w:val="20"/>
          <w:lang w:val="es-ES_tradnl"/>
        </w:rPr>
      </w:pPr>
      <w:bookmarkStart w:id="57" w:name="_Toc378236512"/>
      <w:bookmarkStart w:id="58" w:name="_Toc378667045"/>
      <w:bookmarkStart w:id="59" w:name="_Toc378667231"/>
      <w:bookmarkStart w:id="60" w:name="_Toc378667746"/>
      <w:bookmarkStart w:id="61" w:name="_Toc381213534"/>
      <w:bookmarkStart w:id="62" w:name="_Toc381214011"/>
      <w:bookmarkStart w:id="63" w:name="_Toc381214102"/>
      <w:bookmarkStart w:id="64" w:name="_Toc384130468"/>
      <w:bookmarkStart w:id="65" w:name="_Toc384130689"/>
      <w:bookmarkStart w:id="66" w:name="_Toc384130845"/>
      <w:bookmarkStart w:id="67" w:name="_Toc384131236"/>
      <w:bookmarkStart w:id="68" w:name="_Toc387785987"/>
      <w:bookmarkStart w:id="69" w:name="_Toc387788275"/>
      <w:bookmarkStart w:id="70" w:name="_Toc388648584"/>
      <w:bookmarkStart w:id="71" w:name="_Toc388648673"/>
      <w:bookmarkStart w:id="72" w:name="_Toc388693334"/>
      <w:bookmarkStart w:id="73" w:name="_Toc388702297"/>
      <w:bookmarkStart w:id="74" w:name="_Toc388724575"/>
      <w:bookmarkStart w:id="75" w:name="_Toc404098164"/>
      <w:r w:rsidRPr="00D148A8">
        <w:rPr>
          <w:rFonts w:asciiTheme="minorHAnsi" w:hAnsiTheme="minorHAnsi" w:cstheme="minorHAnsi"/>
          <w:b/>
          <w:color w:val="auto"/>
          <w:sz w:val="20"/>
          <w:szCs w:val="20"/>
        </w:rPr>
        <w:t>REPOSICIÓN</w:t>
      </w:r>
      <w:r w:rsidR="00B229C6" w:rsidRPr="00D148A8">
        <w:rPr>
          <w:rFonts w:asciiTheme="minorHAnsi" w:hAnsiTheme="minorHAnsi" w:cstheme="minorHAnsi"/>
          <w:b/>
          <w:color w:val="auto"/>
          <w:sz w:val="20"/>
          <w:szCs w:val="20"/>
        </w:rPr>
        <w:t xml:space="preserve"> Y AFINADO DE ACERAS Y/O CUNETA</w:t>
      </w:r>
    </w:p>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6"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6"/>
    </w:p>
    <w:p w:rsidR="009113B2" w:rsidRPr="00482557"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8" w:name="_Toc314666851"/>
      <w:r w:rsidRPr="00920A4F">
        <w:rPr>
          <w:rFonts w:asciiTheme="minorHAnsi" w:hAnsiTheme="minorHAnsi" w:cstheme="minorHAnsi"/>
          <w:sz w:val="20"/>
          <w:szCs w:val="20"/>
        </w:rPr>
        <w:t>Dosificación:</w:t>
      </w:r>
      <w:bookmarkEnd w:id="7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9" w:name="_Toc314666852"/>
      <w:r w:rsidRPr="00920A4F">
        <w:rPr>
          <w:rFonts w:asciiTheme="minorHAnsi" w:hAnsiTheme="minorHAnsi" w:cstheme="minorHAnsi"/>
          <w:sz w:val="20"/>
          <w:szCs w:val="20"/>
        </w:rPr>
        <w:t>1</w:t>
      </w:r>
      <w:bookmarkEnd w:id="79"/>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0" w:name="_Toc314666853"/>
      <w:r w:rsidRPr="00920A4F">
        <w:rPr>
          <w:rFonts w:asciiTheme="minorHAnsi" w:hAnsiTheme="minorHAnsi" w:cstheme="minorHAnsi"/>
          <w:sz w:val="20"/>
          <w:szCs w:val="20"/>
        </w:rPr>
        <w:t>2: Arena fina</w:t>
      </w:r>
      <w:bookmarkEnd w:id="8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1" w:name="_Toc314666854"/>
      <w:r w:rsidRPr="00920A4F">
        <w:rPr>
          <w:rFonts w:asciiTheme="minorHAnsi" w:hAnsiTheme="minorHAnsi" w:cstheme="minorHAnsi"/>
          <w:sz w:val="20"/>
          <w:szCs w:val="20"/>
        </w:rPr>
        <w:t>3: Grava común</w:t>
      </w:r>
      <w:bookmarkEnd w:id="8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w:t>
      </w:r>
      <w:r w:rsidRPr="00920A4F">
        <w:rPr>
          <w:rFonts w:asciiTheme="minorHAnsi" w:hAnsiTheme="minorHAnsi" w:cstheme="minorHAnsi"/>
          <w:sz w:val="20"/>
          <w:szCs w:val="20"/>
        </w:rPr>
        <w:lastRenderedPageBreak/>
        <w:t xml:space="preserve">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3"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w:t>
      </w:r>
      <w:r w:rsidRPr="00920A4F">
        <w:rPr>
          <w:rFonts w:asciiTheme="minorHAnsi" w:hAnsiTheme="minorHAnsi" w:cstheme="minorHAnsi"/>
          <w:sz w:val="20"/>
          <w:szCs w:val="20"/>
        </w:rPr>
        <w:lastRenderedPageBreak/>
        <w:t xml:space="preserve">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4" w:name="_Toc314666872"/>
      <w:r w:rsidRPr="00920A4F">
        <w:rPr>
          <w:rFonts w:asciiTheme="minorHAnsi" w:hAnsiTheme="minorHAnsi" w:cstheme="minorHAnsi"/>
          <w:b/>
          <w:sz w:val="20"/>
          <w:szCs w:val="20"/>
        </w:rPr>
        <w:t>Ensayos</w:t>
      </w:r>
      <w:bookmarkEnd w:id="84"/>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5"/>
    </w:p>
    <w:p w:rsidR="009113B2" w:rsidRPr="00920A4F" w:rsidRDefault="009113B2" w:rsidP="00356F09">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6"/>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356F09">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7" w:name="_Toc314666876"/>
      <w:r w:rsidRPr="00920A4F">
        <w:rPr>
          <w:rFonts w:asciiTheme="minorHAnsi" w:hAnsiTheme="minorHAnsi" w:cstheme="minorHAnsi"/>
          <w:b/>
          <w:sz w:val="20"/>
          <w:szCs w:val="20"/>
        </w:rPr>
        <w:t>Frecuencia de los ensayos</w:t>
      </w:r>
      <w:bookmarkEnd w:id="8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8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8"/>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0" w:name="_Toc314666879"/>
      <w:r w:rsidRPr="00920A4F">
        <w:rPr>
          <w:rFonts w:asciiTheme="minorHAnsi" w:hAnsiTheme="minorHAnsi" w:cstheme="minorHAnsi"/>
          <w:sz w:val="20"/>
          <w:szCs w:val="20"/>
        </w:rPr>
        <w:t>Se deberá individualizar cada probeta anotando la fecha y hora y el elemento estructural correspondiente.</w:t>
      </w:r>
      <w:bookmarkEnd w:id="90"/>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1" w:name="_Toc314666880"/>
      <w:r w:rsidRPr="00920A4F">
        <w:rPr>
          <w:rFonts w:asciiTheme="minorHAnsi" w:hAnsiTheme="minorHAnsi" w:cstheme="minorHAnsi"/>
          <w:sz w:val="20"/>
          <w:szCs w:val="20"/>
        </w:rPr>
        <w:t>Las probetas serán preparadas en presencia del SUPERVISOR DE OBRA.</w:t>
      </w:r>
      <w:bookmarkEnd w:id="9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3"/>
    </w:p>
    <w:p w:rsidR="009113B2" w:rsidRPr="00920A4F" w:rsidRDefault="009113B2" w:rsidP="00356F09">
      <w:pPr>
        <w:pStyle w:val="Prrafodelista"/>
        <w:numPr>
          <w:ilvl w:val="0"/>
          <w:numId w:val="19"/>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4" w:name="_Toc314666883"/>
      <w:r w:rsidRPr="00920A4F">
        <w:rPr>
          <w:rFonts w:asciiTheme="minorHAnsi" w:hAnsiTheme="minorHAnsi" w:cstheme="minorHAnsi"/>
          <w:b/>
          <w:sz w:val="20"/>
          <w:szCs w:val="20"/>
        </w:rPr>
        <w:t xml:space="preserve">Evaluación y aceptación del </w:t>
      </w:r>
      <w:bookmarkStart w:id="95" w:name="_Toc314666884"/>
      <w:bookmarkEnd w:id="9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5"/>
    </w:p>
    <w:p w:rsidR="009113B2" w:rsidRPr="00920A4F" w:rsidRDefault="009113B2" w:rsidP="00356F09">
      <w:pPr>
        <w:pStyle w:val="Prrafodelista"/>
        <w:numPr>
          <w:ilvl w:val="0"/>
          <w:numId w:val="19"/>
        </w:numPr>
        <w:autoSpaceDE w:val="0"/>
        <w:autoSpaceDN w:val="0"/>
        <w:adjustRightInd w:val="0"/>
        <w:spacing w:line="276" w:lineRule="auto"/>
        <w:ind w:left="426"/>
        <w:contextualSpacing/>
        <w:jc w:val="both"/>
        <w:rPr>
          <w:rFonts w:asciiTheme="minorHAnsi" w:hAnsiTheme="minorHAnsi" w:cstheme="minorHAnsi"/>
          <w:sz w:val="20"/>
          <w:szCs w:val="20"/>
        </w:rPr>
      </w:pPr>
      <w:bookmarkStart w:id="96" w:name="_Toc314666885"/>
      <w:r w:rsidRPr="00920A4F">
        <w:rPr>
          <w:rFonts w:asciiTheme="minorHAnsi" w:hAnsiTheme="minorHAnsi" w:cstheme="minorHAnsi"/>
          <w:b/>
          <w:sz w:val="20"/>
          <w:szCs w:val="20"/>
        </w:rPr>
        <w:t xml:space="preserve">Aceptación de la </w:t>
      </w:r>
      <w:bookmarkStart w:id="97" w:name="_Toc314666886"/>
      <w:bookmarkEnd w:id="9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8" w:name="_Toc314666887"/>
      <w:r w:rsidRPr="00920A4F">
        <w:rPr>
          <w:rFonts w:asciiTheme="minorHAnsi" w:hAnsiTheme="minorHAnsi" w:cstheme="minorHAnsi"/>
          <w:sz w:val="20"/>
          <w:szCs w:val="20"/>
        </w:rPr>
        <w:t>i) Resistencia del 80 a 90 %.</w:t>
      </w:r>
      <w:bookmarkStart w:id="99" w:name="_Toc314666888"/>
      <w:bookmarkEnd w:id="98"/>
      <w:r w:rsidRPr="00920A4F">
        <w:rPr>
          <w:rFonts w:asciiTheme="minorHAnsi" w:hAnsiTheme="minorHAnsi" w:cstheme="minorHAnsi"/>
          <w:sz w:val="20"/>
          <w:szCs w:val="20"/>
        </w:rPr>
        <w:t>Se procederá a:</w:t>
      </w:r>
      <w:bookmarkEnd w:id="9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89"/>
      <w:r w:rsidRPr="00920A4F">
        <w:rPr>
          <w:rFonts w:asciiTheme="minorHAnsi" w:hAnsiTheme="minorHAnsi" w:cstheme="minorHAnsi"/>
          <w:sz w:val="20"/>
          <w:szCs w:val="20"/>
        </w:rPr>
        <w:t>1. Ensayo con esclerómetro, senoscopio u otro no destructivo.</w:t>
      </w:r>
      <w:bookmarkEnd w:id="100"/>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91"/>
      <w:r w:rsidRPr="00920A4F">
        <w:rPr>
          <w:rFonts w:asciiTheme="minorHAnsi" w:hAnsiTheme="minorHAnsi" w:cstheme="minorHAnsi"/>
          <w:sz w:val="20"/>
          <w:szCs w:val="20"/>
        </w:rPr>
        <w:t>ii) Resistencia inferior al 60 %.</w:t>
      </w:r>
      <w:bookmarkEnd w:id="102"/>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3" w:name="_Toc314666892"/>
      <w:r w:rsidRPr="00920A4F">
        <w:rPr>
          <w:rFonts w:asciiTheme="minorHAnsi" w:hAnsiTheme="minorHAnsi" w:cstheme="minorHAnsi"/>
          <w:sz w:val="20"/>
          <w:szCs w:val="20"/>
        </w:rPr>
        <w:t>El CONTRATISTA procederá a la demolición y reemplazo del sector de vaciado afectado.</w:t>
      </w:r>
      <w:bookmarkEnd w:id="10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4" w:name="_Toc314666893"/>
      <w:r w:rsidRPr="00920A4F">
        <w:rPr>
          <w:rFonts w:asciiTheme="minorHAnsi" w:hAnsiTheme="minorHAnsi" w:cstheme="minorHAnsi"/>
          <w:sz w:val="20"/>
          <w:szCs w:val="20"/>
        </w:rPr>
        <w:t>Todos los ensayos, pruebas, demoliciones, reemplazos necesarios serán cancelados por el CONTRATISTA.</w:t>
      </w:r>
      <w:bookmarkEnd w:id="104"/>
    </w:p>
    <w:p w:rsidR="009113B2" w:rsidRPr="00920A4F" w:rsidRDefault="009113B2" w:rsidP="009113B2">
      <w:pPr>
        <w:jc w:val="both"/>
        <w:rPr>
          <w:rFonts w:asciiTheme="minorHAnsi" w:hAnsiTheme="minorHAnsi" w:cstheme="minorHAnsi"/>
          <w:sz w:val="20"/>
          <w:szCs w:val="20"/>
        </w:rPr>
      </w:pPr>
      <w:bookmarkStart w:id="10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5"/>
    </w:p>
    <w:p w:rsidR="009113B2" w:rsidRPr="00920A4F" w:rsidRDefault="009113B2" w:rsidP="009113B2">
      <w:pPr>
        <w:jc w:val="both"/>
        <w:rPr>
          <w:rFonts w:asciiTheme="minorHAnsi" w:hAnsiTheme="minorHAnsi" w:cstheme="minorHAnsi"/>
          <w:sz w:val="20"/>
          <w:szCs w:val="20"/>
        </w:rPr>
      </w:pPr>
      <w:bookmarkStart w:id="10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6"/>
    </w:p>
    <w:p w:rsidR="009113B2" w:rsidRPr="00920A4F" w:rsidRDefault="009113B2" w:rsidP="009113B2">
      <w:pPr>
        <w:jc w:val="both"/>
        <w:rPr>
          <w:rFonts w:asciiTheme="minorHAnsi" w:hAnsiTheme="minorHAnsi" w:cstheme="minorHAnsi"/>
          <w:sz w:val="20"/>
          <w:szCs w:val="20"/>
        </w:rPr>
      </w:pPr>
      <w:bookmarkStart w:id="10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7"/>
    </w:p>
    <w:p w:rsidR="009113B2" w:rsidRPr="00920A4F" w:rsidRDefault="009113B2" w:rsidP="009113B2">
      <w:pPr>
        <w:jc w:val="both"/>
        <w:rPr>
          <w:rFonts w:asciiTheme="minorHAnsi" w:hAnsiTheme="minorHAnsi" w:cstheme="minorHAnsi"/>
          <w:sz w:val="20"/>
          <w:szCs w:val="20"/>
        </w:rPr>
      </w:pPr>
      <w:bookmarkStart w:id="108" w:name="_Toc314666897"/>
      <w:r w:rsidRPr="00920A4F">
        <w:rPr>
          <w:rFonts w:asciiTheme="minorHAnsi" w:hAnsiTheme="minorHAnsi" w:cstheme="minorHAnsi"/>
          <w:sz w:val="20"/>
          <w:szCs w:val="20"/>
        </w:rPr>
        <w:t>En esta forma no se requerirá el empleo adicional de agua una vez la superficie haya sido cubierta.</w:t>
      </w:r>
      <w:bookmarkEnd w:id="108"/>
    </w:p>
    <w:p w:rsidR="009113B2" w:rsidRPr="00920A4F" w:rsidRDefault="009113B2" w:rsidP="009113B2">
      <w:pPr>
        <w:jc w:val="both"/>
        <w:rPr>
          <w:rFonts w:asciiTheme="minorHAnsi" w:hAnsiTheme="minorHAnsi" w:cstheme="minorHAnsi"/>
          <w:sz w:val="20"/>
          <w:szCs w:val="20"/>
        </w:rPr>
      </w:pPr>
      <w:bookmarkStart w:id="109" w:name="_Toc314666898"/>
      <w:r w:rsidRPr="00920A4F">
        <w:rPr>
          <w:rFonts w:asciiTheme="minorHAnsi" w:hAnsiTheme="minorHAnsi" w:cstheme="minorHAnsi"/>
          <w:sz w:val="20"/>
          <w:szCs w:val="20"/>
        </w:rPr>
        <w:t>El tramo debe revisarse frecuentemente para asegurarse que si tenga la humedad requerida.</w:t>
      </w:r>
      <w:bookmarkEnd w:id="109"/>
    </w:p>
    <w:p w:rsidR="009113B2" w:rsidRPr="00920A4F" w:rsidRDefault="009113B2" w:rsidP="009113B2">
      <w:pPr>
        <w:jc w:val="both"/>
        <w:rPr>
          <w:rFonts w:asciiTheme="minorHAnsi" w:hAnsiTheme="minorHAnsi" w:cstheme="minorHAnsi"/>
          <w:sz w:val="20"/>
          <w:szCs w:val="20"/>
        </w:rPr>
      </w:pPr>
      <w:bookmarkStart w:id="11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0"/>
    </w:p>
    <w:p w:rsidR="009113B2" w:rsidRPr="00920A4F" w:rsidRDefault="009113B2" w:rsidP="009113B2">
      <w:pPr>
        <w:jc w:val="both"/>
        <w:rPr>
          <w:rFonts w:asciiTheme="minorHAnsi" w:hAnsiTheme="minorHAnsi" w:cstheme="minorHAnsi"/>
          <w:sz w:val="20"/>
          <w:szCs w:val="20"/>
        </w:rPr>
      </w:pPr>
      <w:bookmarkStart w:id="11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9113B2" w:rsidRPr="00920A4F" w:rsidRDefault="009113B2" w:rsidP="00356F09">
      <w:pPr>
        <w:numPr>
          <w:ilvl w:val="0"/>
          <w:numId w:val="18"/>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356F09">
      <w:pPr>
        <w:numPr>
          <w:ilvl w:val="0"/>
          <w:numId w:val="18"/>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2"/>
    </w:p>
    <w:p w:rsidR="009113B2" w:rsidRPr="00920A4F" w:rsidRDefault="009113B2" w:rsidP="00AB21EA">
      <w:pPr>
        <w:pStyle w:val="Ttulo2"/>
        <w:numPr>
          <w:ilvl w:val="0"/>
          <w:numId w:val="0"/>
        </w:numPr>
        <w:jc w:val="both"/>
        <w:rPr>
          <w:rFonts w:asciiTheme="minorHAnsi" w:hAnsiTheme="minorHAnsi" w:cstheme="minorHAnsi"/>
          <w:sz w:val="20"/>
          <w:szCs w:val="20"/>
        </w:rPr>
      </w:pPr>
    </w:p>
    <w:p w:rsidR="009113B2" w:rsidRPr="00920A4F" w:rsidRDefault="009113B2" w:rsidP="00740AFA">
      <w:pPr>
        <w:pStyle w:val="Ttulo2"/>
        <w:numPr>
          <w:ilvl w:val="0"/>
          <w:numId w:val="47"/>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Pr="00D148A8">
        <w:rPr>
          <w:rFonts w:asciiTheme="minorHAnsi" w:hAnsiTheme="minorHAnsi" w:cstheme="minorHAnsi"/>
          <w:b/>
          <w:color w:val="auto"/>
          <w:sz w:val="20"/>
          <w:szCs w:val="20"/>
        </w:rPr>
        <w:t xml:space="preserve">REPOSICIÓN DE CERÁMICA, BALDOSAS Y/O CORTEZAS ESPECIALES </w:t>
      </w:r>
    </w:p>
    <w:p w:rsidR="009113B2" w:rsidRPr="00920A4F" w:rsidRDefault="009113B2" w:rsidP="009113B2">
      <w:pPr>
        <w:rPr>
          <w:rFonts w:asciiTheme="minorHAnsi" w:hAnsiTheme="minorHAnsi" w:cstheme="minorHAnsi"/>
          <w:b/>
          <w:sz w:val="20"/>
          <w:szCs w:val="20"/>
        </w:rPr>
      </w:pPr>
      <w:bookmarkStart w:id="113" w:name="_Toc314666903"/>
      <w:r w:rsidRPr="00920A4F">
        <w:rPr>
          <w:rFonts w:asciiTheme="minorHAnsi" w:hAnsiTheme="minorHAnsi" w:cstheme="minorHAnsi"/>
          <w:b/>
          <w:sz w:val="20"/>
          <w:szCs w:val="20"/>
        </w:rPr>
        <w:t>UNIDAD: Metro Cuadrado (m2)</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3"/>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14" w:name="_Toc314666904"/>
      <w:r w:rsidRPr="00920A4F">
        <w:rPr>
          <w:rFonts w:asciiTheme="minorHAnsi" w:hAnsiTheme="minorHAnsi" w:cstheme="minorHAnsi"/>
          <w:sz w:val="20"/>
          <w:szCs w:val="20"/>
        </w:rPr>
        <w:t>Todos los trabajos serán ejecutados de acuerdo a las instrucciones del SUPERVISOR DE OBRA.</w:t>
      </w:r>
      <w:bookmarkEnd w:id="114"/>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bookmarkStart w:id="115"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5"/>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16"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6"/>
    </w:p>
    <w:p w:rsidR="009113B2" w:rsidRPr="00920A4F" w:rsidRDefault="009113B2" w:rsidP="009113B2">
      <w:pPr>
        <w:jc w:val="both"/>
        <w:rPr>
          <w:rFonts w:asciiTheme="minorHAnsi" w:hAnsiTheme="minorHAnsi" w:cstheme="minorHAnsi"/>
          <w:sz w:val="20"/>
          <w:szCs w:val="20"/>
        </w:rPr>
      </w:pPr>
      <w:bookmarkStart w:id="117"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7"/>
    </w:p>
    <w:p w:rsidR="009113B2" w:rsidRPr="00920A4F" w:rsidRDefault="009113B2" w:rsidP="009113B2">
      <w:pPr>
        <w:jc w:val="both"/>
        <w:rPr>
          <w:rFonts w:asciiTheme="minorHAnsi" w:hAnsiTheme="minorHAnsi" w:cstheme="minorHAnsi"/>
          <w:sz w:val="20"/>
          <w:szCs w:val="20"/>
        </w:rPr>
      </w:pPr>
      <w:bookmarkStart w:id="118"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8"/>
    </w:p>
    <w:p w:rsidR="009113B2" w:rsidRDefault="009113B2" w:rsidP="009113B2">
      <w:pPr>
        <w:jc w:val="both"/>
        <w:rPr>
          <w:rFonts w:asciiTheme="minorHAnsi" w:hAnsiTheme="minorHAnsi" w:cstheme="minorHAnsi"/>
          <w:sz w:val="20"/>
          <w:szCs w:val="20"/>
        </w:rPr>
      </w:pPr>
      <w:bookmarkStart w:id="119"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19"/>
    </w:p>
    <w:p w:rsidR="009113B2" w:rsidRPr="00B83344" w:rsidRDefault="009113B2"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482557"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482557"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AB21EA">
      <w:pPr>
        <w:jc w:val="both"/>
        <w:rPr>
          <w:rFonts w:asciiTheme="minorHAnsi" w:hAnsiTheme="minorHAnsi" w:cstheme="minorHAnsi"/>
          <w:sz w:val="20"/>
          <w:szCs w:val="20"/>
        </w:rPr>
      </w:pPr>
      <w:bookmarkStart w:id="120" w:name="_Toc314666910"/>
      <w:r w:rsidRPr="00920A4F">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20"/>
    </w:p>
    <w:p w:rsidR="00E3286E" w:rsidRPr="00920A4F" w:rsidRDefault="00E3286E"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740AFA">
      <w:pPr>
        <w:pStyle w:val="Ttulo2"/>
        <w:numPr>
          <w:ilvl w:val="0"/>
          <w:numId w:val="47"/>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Pr="00D148A8">
        <w:rPr>
          <w:rFonts w:asciiTheme="minorHAnsi" w:hAnsiTheme="minorHAnsi" w:cstheme="minorHAnsi"/>
          <w:b/>
          <w:color w:val="auto"/>
          <w:sz w:val="20"/>
          <w:szCs w:val="20"/>
        </w:rPr>
        <w:t>ELABORACIÓN DE PLANOS “AS BUILT”</w:t>
      </w:r>
    </w:p>
    <w:p w:rsidR="009113B2" w:rsidRPr="007D19B1" w:rsidRDefault="009113B2" w:rsidP="007D19B1">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26615C">
      <w:pPr>
        <w:pStyle w:val="Estilo1"/>
        <w:numPr>
          <w:ilvl w:val="1"/>
          <w:numId w:val="47"/>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E65A6C"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r w:rsidR="00E65A6C">
        <w:rPr>
          <w:rFonts w:asciiTheme="minorHAnsi" w:hAnsiTheme="minorHAnsi" w:cstheme="minorHAnsi"/>
          <w:sz w:val="20"/>
          <w:szCs w:val="20"/>
        </w:rPr>
        <w:t xml:space="preserve"> </w:t>
      </w:r>
    </w:p>
    <w:p w:rsidR="0026615C" w:rsidRDefault="00E65A6C" w:rsidP="009113B2">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Los Planos deberán ser elaborados de acuerdo al documento </w:t>
      </w:r>
      <w:r w:rsidRPr="00E65A6C">
        <w:rPr>
          <w:rFonts w:asciiTheme="minorHAnsi" w:hAnsiTheme="minorHAnsi" w:cstheme="minorHAnsi"/>
          <w:i/>
          <w:sz w:val="20"/>
          <w:szCs w:val="20"/>
        </w:rPr>
        <w:t>GUÍA</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 </w:t>
      </w:r>
      <w:r>
        <w:rPr>
          <w:rFonts w:asciiTheme="minorHAnsi" w:hAnsiTheme="minorHAnsi" w:cstheme="minorHAnsi"/>
          <w:sz w:val="20"/>
          <w:szCs w:val="20"/>
        </w:rPr>
        <w:t xml:space="preserve">de </w:t>
      </w:r>
      <w:r w:rsidR="0026615C">
        <w:rPr>
          <w:rFonts w:asciiTheme="minorHAnsi" w:hAnsiTheme="minorHAnsi" w:cstheme="minorHAnsi"/>
          <w:sz w:val="20"/>
          <w:szCs w:val="20"/>
        </w:rPr>
        <w:t>Elaboración de  Planos As Built, que está orientado</w:t>
      </w:r>
      <w:r w:rsidR="0026615C" w:rsidRPr="00621109">
        <w:rPr>
          <w:rFonts w:asciiTheme="minorHAnsi" w:hAnsiTheme="minorHAnsi" w:cstheme="minorHAnsi"/>
          <w:sz w:val="20"/>
          <w:szCs w:val="20"/>
        </w:rPr>
        <w:t xml:space="preserve"> a la captura y relevamiento de datos de redes de gas y accesorios plasmados en planos As Built, con parámetros </w:t>
      </w:r>
      <w:r w:rsidR="0026615C" w:rsidRPr="0026615C">
        <w:rPr>
          <w:rFonts w:asciiTheme="minorHAnsi" w:hAnsiTheme="minorHAnsi" w:cstheme="minorHAnsi"/>
          <w:i/>
          <w:sz w:val="20"/>
          <w:szCs w:val="20"/>
        </w:rPr>
        <w:t>cartográficos definidos</w:t>
      </w:r>
      <w:r w:rsidR="0026615C" w:rsidRPr="00621109">
        <w:rPr>
          <w:rFonts w:asciiTheme="minorHAnsi" w:hAnsiTheme="minorHAnsi" w:cstheme="minorHAnsi"/>
          <w:sz w:val="20"/>
          <w:szCs w:val="20"/>
        </w:rPr>
        <w:t>; esta información deberá ser dibujada</w:t>
      </w:r>
      <w:r w:rsidR="0026615C">
        <w:rPr>
          <w:rFonts w:asciiTheme="minorHAnsi" w:hAnsiTheme="minorHAnsi" w:cstheme="minorHAnsi"/>
          <w:sz w:val="20"/>
          <w:szCs w:val="20"/>
        </w:rPr>
        <w:t xml:space="preserve"> en </w:t>
      </w:r>
      <w:r w:rsidR="0026615C" w:rsidRPr="00920A4F">
        <w:rPr>
          <w:rFonts w:asciiTheme="minorHAnsi" w:hAnsiTheme="minorHAnsi" w:cstheme="minorHAnsi"/>
          <w:sz w:val="20"/>
          <w:szCs w:val="20"/>
        </w:rPr>
        <w:t>software Auto</w:t>
      </w:r>
      <w:r w:rsidR="0026615C">
        <w:rPr>
          <w:rFonts w:asciiTheme="minorHAnsi" w:hAnsiTheme="minorHAnsi" w:cstheme="minorHAnsi"/>
          <w:sz w:val="20"/>
          <w:szCs w:val="20"/>
        </w:rPr>
        <w:t xml:space="preserve"> </w:t>
      </w:r>
      <w:r w:rsidR="0026615C" w:rsidRPr="00920A4F">
        <w:rPr>
          <w:rFonts w:asciiTheme="minorHAnsi" w:hAnsiTheme="minorHAnsi" w:cstheme="minorHAnsi"/>
          <w:sz w:val="20"/>
          <w:szCs w:val="20"/>
        </w:rPr>
        <w:t>Cad</w:t>
      </w:r>
      <w:r w:rsidR="0026615C">
        <w:rPr>
          <w:rFonts w:asciiTheme="minorHAnsi" w:hAnsiTheme="minorHAnsi" w:cstheme="minorHAnsi"/>
          <w:sz w:val="20"/>
          <w:szCs w:val="20"/>
        </w:rPr>
        <w:t xml:space="preserve"> (dwg).</w:t>
      </w:r>
      <w:r w:rsidR="00BC0790">
        <w:rPr>
          <w:rFonts w:asciiTheme="minorHAnsi" w:hAnsiTheme="minorHAnsi" w:cstheme="minorHAnsi"/>
          <w:sz w:val="20"/>
          <w:szCs w:val="20"/>
        </w:rPr>
        <w:t xml:space="preserve"> </w:t>
      </w:r>
      <w:r w:rsidR="00BC0790" w:rsidRPr="00E32D71">
        <w:rPr>
          <w:rFonts w:asciiTheme="minorHAnsi" w:hAnsiTheme="minorHAnsi" w:cstheme="minorHAnsi"/>
          <w:b/>
          <w:sz w:val="20"/>
          <w:szCs w:val="20"/>
        </w:rPr>
        <w:t xml:space="preserve">(Ver GUÍA en anexo </w:t>
      </w:r>
      <w:r w:rsidR="00AE44DC" w:rsidRPr="00E32D71">
        <w:rPr>
          <w:rFonts w:asciiTheme="minorHAnsi" w:hAnsiTheme="minorHAnsi" w:cstheme="minorHAnsi"/>
          <w:b/>
          <w:sz w:val="20"/>
          <w:szCs w:val="20"/>
        </w:rPr>
        <w:t>6</w:t>
      </w:r>
      <w:r w:rsidR="00BC0790" w:rsidRPr="00E32D71">
        <w:rPr>
          <w:rFonts w:asciiTheme="minorHAnsi" w:hAnsiTheme="minorHAnsi" w:cstheme="minorHAnsi"/>
          <w:b/>
          <w:sz w:val="20"/>
          <w:szCs w:val="20"/>
        </w:rPr>
        <w:t>)</w:t>
      </w:r>
    </w:p>
    <w:p w:rsidR="009113B2" w:rsidRPr="00920A4F" w:rsidRDefault="009113B2" w:rsidP="0026615C">
      <w:pPr>
        <w:pStyle w:val="Estilo1"/>
        <w:numPr>
          <w:ilvl w:val="1"/>
          <w:numId w:val="47"/>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EE4032" w:rsidP="009113B2">
      <w:pPr>
        <w:autoSpaceDE w:val="0"/>
        <w:autoSpaceDN w:val="0"/>
        <w:adjustRightInd w:val="0"/>
        <w:jc w:val="both"/>
        <w:rPr>
          <w:rFonts w:asciiTheme="minorHAnsi" w:hAnsiTheme="minorHAnsi" w:cstheme="minorHAnsi"/>
          <w:sz w:val="20"/>
          <w:szCs w:val="20"/>
        </w:rPr>
      </w:pPr>
      <w:r w:rsidRPr="00EE4032">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w:t>
      </w:r>
      <w:r w:rsidR="009113B2" w:rsidRPr="00920A4F">
        <w:rPr>
          <w:rFonts w:asciiTheme="minorHAnsi" w:hAnsiTheme="minorHAnsi" w:cstheme="minorHAnsi"/>
          <w:sz w:val="20"/>
          <w:szCs w:val="20"/>
        </w:rPr>
        <w:t xml:space="preserve">. </w:t>
      </w:r>
    </w:p>
    <w:p w:rsidR="009113B2" w:rsidRPr="00920A4F" w:rsidRDefault="009113B2" w:rsidP="0026615C">
      <w:pPr>
        <w:pStyle w:val="Estilo1"/>
        <w:numPr>
          <w:ilvl w:val="1"/>
          <w:numId w:val="47"/>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lastRenderedPageBreak/>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(Computer Aided Design), contando con dominio en el software Auto</w:t>
      </w:r>
      <w:r w:rsidR="00E3286E">
        <w:rPr>
          <w:rFonts w:asciiTheme="minorHAnsi" w:hAnsiTheme="minorHAnsi" w:cstheme="minorHAnsi"/>
          <w:sz w:val="20"/>
          <w:szCs w:val="20"/>
        </w:rPr>
        <w:t xml:space="preserve"> </w:t>
      </w:r>
      <w:r w:rsidRPr="00920A4F">
        <w:rPr>
          <w:rFonts w:asciiTheme="minorHAnsi" w:hAnsiTheme="minorHAnsi" w:cstheme="minorHAnsi"/>
          <w:sz w:val="20"/>
          <w:szCs w:val="20"/>
        </w:rPr>
        <w:t xml:space="preserve">Cad. Se debe presentar la documentación </w:t>
      </w:r>
      <w:r w:rsidR="00E3286E">
        <w:rPr>
          <w:rFonts w:asciiTheme="minorHAnsi" w:hAnsiTheme="minorHAnsi" w:cstheme="minorHAnsi"/>
          <w:sz w:val="20"/>
          <w:szCs w:val="20"/>
        </w:rPr>
        <w:t>de respaldo</w:t>
      </w:r>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26615C"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740AFA">
      <w:pPr>
        <w:pStyle w:val="Estilo1"/>
        <w:numPr>
          <w:ilvl w:val="1"/>
          <w:numId w:val="47"/>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482557"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148A8" w:rsidRDefault="00D148A8" w:rsidP="009113B2">
      <w:pPr>
        <w:rPr>
          <w:rFonts w:asciiTheme="minorHAnsi" w:hAnsiTheme="minorHAnsi" w:cstheme="minorHAnsi"/>
          <w:sz w:val="20"/>
          <w:szCs w:val="20"/>
        </w:rPr>
      </w:pPr>
      <w:bookmarkStart w:id="121" w:name="_Toc378236514"/>
      <w:bookmarkStart w:id="122" w:name="_Toc378667047"/>
      <w:bookmarkStart w:id="123" w:name="_Toc378667233"/>
      <w:bookmarkStart w:id="124" w:name="_Toc378667748"/>
      <w:bookmarkStart w:id="125" w:name="_Toc381213541"/>
      <w:bookmarkStart w:id="126" w:name="_Toc381214018"/>
      <w:bookmarkStart w:id="127" w:name="_Toc381214109"/>
      <w:bookmarkStart w:id="128" w:name="_Toc384130477"/>
      <w:bookmarkStart w:id="129" w:name="_Toc384130698"/>
      <w:bookmarkStart w:id="130" w:name="_Toc384130854"/>
      <w:bookmarkStart w:id="131" w:name="_Toc384131245"/>
      <w:bookmarkStart w:id="132" w:name="_Toc387785996"/>
      <w:bookmarkStart w:id="133" w:name="_Toc387788284"/>
      <w:bookmarkStart w:id="134" w:name="_Toc388648593"/>
      <w:bookmarkStart w:id="135" w:name="_Toc388648681"/>
      <w:bookmarkStart w:id="136" w:name="_Toc388693342"/>
      <w:bookmarkStart w:id="137" w:name="_Toc388702304"/>
      <w:bookmarkStart w:id="138" w:name="_Toc388724582"/>
      <w:bookmarkStart w:id="139" w:name="_Toc404098170"/>
    </w:p>
    <w:p w:rsidR="004E02B9" w:rsidRPr="00920A4F" w:rsidRDefault="004E02B9" w:rsidP="00740AFA">
      <w:pPr>
        <w:pStyle w:val="Ttulo2"/>
        <w:numPr>
          <w:ilvl w:val="0"/>
          <w:numId w:val="47"/>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Pr="00D148A8">
        <w:rPr>
          <w:rFonts w:asciiTheme="minorHAnsi" w:hAnsiTheme="minorHAnsi" w:cstheme="minorHAnsi"/>
          <w:b/>
          <w:color w:val="auto"/>
          <w:sz w:val="20"/>
          <w:szCs w:val="20"/>
        </w:rPr>
        <w:t>PERFORACIÓN CON TUNELERA SIMPLE</w:t>
      </w:r>
    </w:p>
    <w:p w:rsidR="004E02B9" w:rsidRPr="00920A4F" w:rsidRDefault="004E02B9" w:rsidP="004E02B9">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metro (m)</w:t>
      </w:r>
    </w:p>
    <w:p w:rsidR="004E02B9" w:rsidRDefault="004E02B9"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E02B9" w:rsidRDefault="004E02B9" w:rsidP="004E02B9">
      <w:pPr>
        <w:pStyle w:val="Prrafodelista"/>
        <w:ind w:left="375"/>
        <w:jc w:val="both"/>
        <w:rPr>
          <w:rFonts w:asciiTheme="minorHAnsi" w:hAnsiTheme="minorHAnsi" w:cs="Calibri"/>
          <w:sz w:val="20"/>
          <w:szCs w:val="22"/>
        </w:rPr>
      </w:pPr>
      <w:r w:rsidRPr="0019429D">
        <w:rPr>
          <w:rFonts w:asciiTheme="minorHAnsi" w:hAnsiTheme="minorHAnsi" w:cs="Calibri"/>
          <w:sz w:val="20"/>
          <w:szCs w:val="22"/>
        </w:rPr>
        <w:t>El ítem será ejecutado en  los tramos donde las excavaciones tengas que cruzar calles, avenidas o carreteras revestidas con pavimento flexible o rígido (perforaciones subterráneas horizontales) utilizando perforadora simple y los trabajos deben ser ejecutados conforme recomendaciones del código API 1102.</w:t>
      </w:r>
    </w:p>
    <w:p w:rsidR="004E02B9" w:rsidRDefault="004E02B9" w:rsidP="004E02B9">
      <w:pPr>
        <w:pStyle w:val="Prrafodelista"/>
        <w:ind w:left="375"/>
        <w:jc w:val="both"/>
        <w:rPr>
          <w:rFonts w:asciiTheme="minorHAnsi" w:hAnsiTheme="minorHAnsi" w:cs="Calibri"/>
          <w:sz w:val="20"/>
          <w:szCs w:val="22"/>
        </w:rPr>
      </w:pPr>
    </w:p>
    <w:p w:rsidR="004E02B9" w:rsidRPr="0019429D" w:rsidRDefault="004E02B9" w:rsidP="00740AFA">
      <w:pPr>
        <w:pStyle w:val="Prrafodelista"/>
        <w:numPr>
          <w:ilvl w:val="1"/>
          <w:numId w:val="47"/>
        </w:numPr>
        <w:jc w:val="both"/>
        <w:rPr>
          <w:rFonts w:asciiTheme="minorHAnsi" w:hAnsiTheme="minorHAnsi" w:cs="Calibri"/>
          <w:sz w:val="18"/>
          <w:szCs w:val="22"/>
        </w:rPr>
      </w:pPr>
      <w:r w:rsidRPr="0019429D">
        <w:rPr>
          <w:rFonts w:asciiTheme="minorHAnsi" w:hAnsiTheme="minorHAnsi" w:cs="Calibri"/>
          <w:b/>
          <w:bCs/>
          <w:sz w:val="20"/>
          <w:szCs w:val="22"/>
        </w:rPr>
        <w:t>MATERIALES HERRAMIENTAS Y EQUIPO</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Los trabajos serán realizados con las herramientas necesarias para la ejecución del ítem.</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4E02B9"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Habiendo realizado la empresa contratista la inspección previa del lugar de obras es que la misma deberá tomar en cuenta todas las herramientas y equipos en su análisis de precios unitarios.</w:t>
      </w:r>
    </w:p>
    <w:p w:rsidR="004E02B9" w:rsidRPr="00920A4F" w:rsidRDefault="004E02B9"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E02B9"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Una vez entregada al SUPERVISOR DE OBRA el procedimiento a utilizar y siendo este revisado y aprobado por el mismo, se ini</w:t>
      </w:r>
      <w:r>
        <w:rPr>
          <w:rFonts w:asciiTheme="minorHAnsi" w:hAnsiTheme="minorHAnsi" w:cstheme="minorHAnsi"/>
          <w:sz w:val="20"/>
          <w:szCs w:val="20"/>
        </w:rPr>
        <w:t>ciaran los trabajos de acuerdo</w:t>
      </w:r>
      <w:r w:rsidRPr="0019429D">
        <w:rPr>
          <w:rFonts w:asciiTheme="minorHAnsi" w:hAnsiTheme="minorHAnsi" w:cstheme="minorHAnsi"/>
          <w:sz w:val="20"/>
          <w:szCs w:val="20"/>
        </w:rPr>
        <w:t xml:space="preserve"> cronograma presentado.</w:t>
      </w:r>
    </w:p>
    <w:p w:rsidR="004E02B9" w:rsidRPr="00B83344" w:rsidRDefault="004E02B9"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MITIGACIÓN AMBIENTAL</w:t>
      </w:r>
    </w:p>
    <w:p w:rsidR="004E02B9" w:rsidRPr="00920A4F" w:rsidRDefault="004E02B9" w:rsidP="004E02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02B9" w:rsidRPr="00920A4F" w:rsidRDefault="004E02B9" w:rsidP="004E02B9">
      <w:pPr>
        <w:contextualSpacing/>
        <w:jc w:val="both"/>
        <w:rPr>
          <w:rFonts w:asciiTheme="minorHAnsi" w:hAnsiTheme="minorHAnsi" w:cstheme="minorHAnsi"/>
          <w:kern w:val="28"/>
          <w:sz w:val="20"/>
          <w:szCs w:val="20"/>
        </w:rPr>
      </w:pPr>
    </w:p>
    <w:p w:rsidR="004E02B9" w:rsidRPr="00920A4F" w:rsidRDefault="004E02B9" w:rsidP="004E02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02B9" w:rsidRPr="00920A4F" w:rsidRDefault="004E02B9" w:rsidP="004E02B9">
      <w:pPr>
        <w:contextualSpacing/>
        <w:jc w:val="both"/>
        <w:rPr>
          <w:rFonts w:asciiTheme="minorHAnsi" w:hAnsiTheme="minorHAnsi" w:cstheme="minorHAnsi"/>
          <w:kern w:val="28"/>
          <w:sz w:val="20"/>
          <w:szCs w:val="20"/>
        </w:rPr>
      </w:pPr>
    </w:p>
    <w:p w:rsidR="004E02B9" w:rsidRPr="00920A4F" w:rsidRDefault="004E02B9" w:rsidP="004E02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02B9" w:rsidRPr="00920A4F" w:rsidRDefault="004E02B9" w:rsidP="004E02B9">
      <w:pPr>
        <w:contextualSpacing/>
        <w:jc w:val="both"/>
        <w:rPr>
          <w:rFonts w:asciiTheme="minorHAnsi" w:hAnsiTheme="minorHAnsi" w:cstheme="minorHAnsi"/>
          <w:kern w:val="28"/>
          <w:sz w:val="20"/>
          <w:szCs w:val="20"/>
        </w:rPr>
      </w:pPr>
    </w:p>
    <w:p w:rsidR="004E02B9" w:rsidRDefault="004E02B9" w:rsidP="004E02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E02B9" w:rsidRDefault="004E02B9" w:rsidP="004E02B9">
      <w:pPr>
        <w:spacing w:before="100" w:beforeAutospacing="1" w:after="100" w:afterAutospacing="1"/>
        <w:contextualSpacing/>
        <w:jc w:val="both"/>
        <w:rPr>
          <w:rFonts w:asciiTheme="minorHAnsi" w:hAnsiTheme="minorHAnsi" w:cstheme="minorHAnsi"/>
          <w:sz w:val="20"/>
          <w:szCs w:val="20"/>
        </w:rPr>
      </w:pPr>
    </w:p>
    <w:p w:rsidR="004E02B9" w:rsidRPr="00920A4F" w:rsidRDefault="004E02B9"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 xml:space="preserve">Otros gastos adicionales necesarios para la realización de esta actividad, corre por cuenta del contratista. </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p>
    <w:p w:rsidR="004E02B9"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p>
    <w:p w:rsidR="00C9159D" w:rsidRDefault="00C9159D" w:rsidP="004E02B9">
      <w:pPr>
        <w:spacing w:before="100" w:beforeAutospacing="1" w:after="100" w:afterAutospacing="1"/>
        <w:contextualSpacing/>
        <w:jc w:val="both"/>
        <w:rPr>
          <w:rFonts w:asciiTheme="minorHAnsi" w:hAnsiTheme="minorHAnsi" w:cstheme="minorHAnsi"/>
          <w:sz w:val="20"/>
          <w:szCs w:val="20"/>
        </w:rPr>
      </w:pPr>
    </w:p>
    <w:p w:rsidR="00C9159D" w:rsidRPr="00920A4F" w:rsidRDefault="00C9159D" w:rsidP="004E02B9">
      <w:pPr>
        <w:spacing w:before="100" w:beforeAutospacing="1" w:after="100" w:afterAutospacing="1"/>
        <w:contextualSpacing/>
        <w:jc w:val="both"/>
        <w:rPr>
          <w:rFonts w:asciiTheme="minorHAnsi" w:hAnsiTheme="minorHAnsi" w:cstheme="minorHAnsi"/>
          <w:sz w:val="20"/>
          <w:szCs w:val="20"/>
        </w:rPr>
      </w:pPr>
    </w:p>
    <w:p w:rsidR="0019429D" w:rsidRPr="00D148A8" w:rsidRDefault="0019429D" w:rsidP="00740AFA">
      <w:pPr>
        <w:pStyle w:val="Ttulo2"/>
        <w:numPr>
          <w:ilvl w:val="0"/>
          <w:numId w:val="47"/>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  </w:t>
      </w:r>
      <w:r w:rsidRPr="00D148A8">
        <w:rPr>
          <w:rFonts w:asciiTheme="minorHAnsi" w:hAnsiTheme="minorHAnsi" w:cstheme="minorHAnsi"/>
          <w:b/>
          <w:color w:val="auto"/>
          <w:sz w:val="20"/>
          <w:szCs w:val="20"/>
        </w:rPr>
        <w:t>LIMPIEZA Y RETIRO DE ESCOMBROS.</w:t>
      </w:r>
    </w:p>
    <w:p w:rsidR="0019429D" w:rsidRPr="00920A4F" w:rsidRDefault="0019429D" w:rsidP="0019429D">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2B48D2">
        <w:rPr>
          <w:rFonts w:asciiTheme="minorHAnsi" w:hAnsiTheme="minorHAnsi" w:cstheme="minorHAnsi"/>
          <w:b/>
          <w:sz w:val="20"/>
          <w:szCs w:val="20"/>
        </w:rPr>
        <w:t>GLOBAL</w:t>
      </w:r>
      <w:r>
        <w:rPr>
          <w:rFonts w:asciiTheme="minorHAnsi" w:hAnsiTheme="minorHAnsi" w:cstheme="minorHAnsi"/>
          <w:b/>
          <w:sz w:val="20"/>
          <w:szCs w:val="20"/>
        </w:rPr>
        <w:t xml:space="preserve"> (</w:t>
      </w:r>
      <w:r w:rsidR="002B48D2">
        <w:rPr>
          <w:rFonts w:asciiTheme="minorHAnsi" w:hAnsiTheme="minorHAnsi" w:cstheme="minorHAnsi"/>
          <w:b/>
          <w:sz w:val="20"/>
          <w:szCs w:val="20"/>
        </w:rPr>
        <w:t>Gbl</w:t>
      </w:r>
      <w:r>
        <w:rPr>
          <w:rFonts w:asciiTheme="minorHAnsi" w:hAnsiTheme="minorHAnsi" w:cstheme="minorHAnsi"/>
          <w:b/>
          <w:sz w:val="20"/>
          <w:szCs w:val="20"/>
        </w:rPr>
        <w:t>)</w:t>
      </w:r>
    </w:p>
    <w:p w:rsidR="0019429D" w:rsidRDefault="0019429D"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9429D" w:rsidRDefault="0019429D" w:rsidP="0019429D">
      <w:pPr>
        <w:pStyle w:val="Prrafodelista"/>
        <w:ind w:left="375"/>
        <w:jc w:val="both"/>
        <w:rPr>
          <w:rFonts w:asciiTheme="minorHAnsi" w:hAnsiTheme="minorHAnsi" w:cs="Calibri"/>
          <w:sz w:val="20"/>
          <w:szCs w:val="22"/>
        </w:rPr>
      </w:pPr>
      <w:r w:rsidRPr="0019429D">
        <w:rPr>
          <w:rFonts w:asciiTheme="minorHAnsi" w:hAnsiTheme="minorHAnsi" w:cs="Calibri"/>
          <w:sz w:val="20"/>
          <w:szCs w:val="22"/>
        </w:rPr>
        <w:t>El ítem será ejecutado en  los tramos donde las excavaciones tengas que cruzar calles, avenidas o carreteras revestidas con pavimento flexible o rígido (perforaciones subterráneas horizontales) utilizando perforadora simple y los trabajos deben ser ejecutados conforme recomendaciones del código API 1102.</w:t>
      </w:r>
    </w:p>
    <w:p w:rsidR="0019429D" w:rsidRDefault="0019429D" w:rsidP="0019429D">
      <w:pPr>
        <w:pStyle w:val="Prrafodelista"/>
        <w:ind w:left="375"/>
        <w:jc w:val="both"/>
        <w:rPr>
          <w:rFonts w:asciiTheme="minorHAnsi" w:hAnsiTheme="minorHAnsi" w:cs="Calibri"/>
          <w:sz w:val="20"/>
          <w:szCs w:val="22"/>
        </w:rPr>
      </w:pPr>
    </w:p>
    <w:p w:rsidR="0019429D" w:rsidRPr="0019429D" w:rsidRDefault="0019429D" w:rsidP="00740AFA">
      <w:pPr>
        <w:pStyle w:val="Prrafodelista"/>
        <w:numPr>
          <w:ilvl w:val="1"/>
          <w:numId w:val="47"/>
        </w:numPr>
        <w:jc w:val="both"/>
        <w:rPr>
          <w:rFonts w:asciiTheme="minorHAnsi" w:hAnsiTheme="minorHAnsi" w:cs="Calibri"/>
          <w:sz w:val="18"/>
          <w:szCs w:val="22"/>
        </w:rPr>
      </w:pPr>
      <w:r w:rsidRPr="0019429D">
        <w:rPr>
          <w:rFonts w:asciiTheme="minorHAnsi" w:hAnsiTheme="minorHAnsi" w:cs="Calibri"/>
          <w:b/>
          <w:bCs/>
          <w:sz w:val="20"/>
          <w:szCs w:val="22"/>
        </w:rPr>
        <w:t>MATERIALES HERRAMIENTAS Y EQUIPO</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Los trabajos serán realizados con las herramientas necesarias para la ejecución del ítem.</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4B585F"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Habiendo realizado la empresa contratista la inspección previa del lugar de obras es que la misma deberá tomar en cuenta todas las herramientas y equipos en su análisis de precios unitarios.</w:t>
      </w:r>
    </w:p>
    <w:p w:rsidR="0019429D" w:rsidRPr="00920A4F" w:rsidRDefault="0019429D"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Una vez entregada al SUPERVISOR DE OBRA el procedimiento a utilizar y siendo este revisado y aprobado por el mismo, se ini</w:t>
      </w:r>
      <w:r>
        <w:rPr>
          <w:rFonts w:asciiTheme="minorHAnsi" w:hAnsiTheme="minorHAnsi" w:cstheme="minorHAnsi"/>
          <w:sz w:val="20"/>
          <w:szCs w:val="20"/>
        </w:rPr>
        <w:t>ciaran los trabajos de acuerdo</w:t>
      </w:r>
      <w:r w:rsidRPr="0019429D">
        <w:rPr>
          <w:rFonts w:asciiTheme="minorHAnsi" w:hAnsiTheme="minorHAnsi" w:cstheme="minorHAnsi"/>
          <w:sz w:val="20"/>
          <w:szCs w:val="20"/>
        </w:rPr>
        <w:t xml:space="preserve"> cronograma presentado.</w:t>
      </w:r>
    </w:p>
    <w:p w:rsidR="0019429D" w:rsidRPr="00B83344" w:rsidRDefault="0019429D"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MITIGACIÓN AMBIENTAL</w:t>
      </w:r>
    </w:p>
    <w:p w:rsidR="0019429D" w:rsidRPr="00920A4F" w:rsidRDefault="0019429D" w:rsidP="001942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9429D" w:rsidRPr="00920A4F" w:rsidRDefault="0019429D" w:rsidP="0019429D">
      <w:pPr>
        <w:contextualSpacing/>
        <w:jc w:val="both"/>
        <w:rPr>
          <w:rFonts w:asciiTheme="minorHAnsi" w:hAnsiTheme="minorHAnsi" w:cstheme="minorHAnsi"/>
          <w:kern w:val="28"/>
          <w:sz w:val="20"/>
          <w:szCs w:val="20"/>
        </w:rPr>
      </w:pPr>
    </w:p>
    <w:p w:rsidR="0019429D" w:rsidRPr="00920A4F" w:rsidRDefault="0019429D" w:rsidP="001942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9429D" w:rsidRPr="00920A4F" w:rsidRDefault="0019429D" w:rsidP="0019429D">
      <w:pPr>
        <w:contextualSpacing/>
        <w:jc w:val="both"/>
        <w:rPr>
          <w:rFonts w:asciiTheme="minorHAnsi" w:hAnsiTheme="minorHAnsi" w:cstheme="minorHAnsi"/>
          <w:kern w:val="28"/>
          <w:sz w:val="20"/>
          <w:szCs w:val="20"/>
        </w:rPr>
      </w:pPr>
    </w:p>
    <w:p w:rsidR="0019429D" w:rsidRPr="00920A4F" w:rsidRDefault="0019429D" w:rsidP="001942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19429D" w:rsidRPr="00920A4F" w:rsidRDefault="0019429D" w:rsidP="0019429D">
      <w:pPr>
        <w:contextualSpacing/>
        <w:jc w:val="both"/>
        <w:rPr>
          <w:rFonts w:asciiTheme="minorHAnsi" w:hAnsiTheme="minorHAnsi" w:cstheme="minorHAnsi"/>
          <w:kern w:val="28"/>
          <w:sz w:val="20"/>
          <w:szCs w:val="20"/>
        </w:rPr>
      </w:pPr>
    </w:p>
    <w:p w:rsidR="0019429D" w:rsidRPr="004E02B9" w:rsidRDefault="0019429D" w:rsidP="004E02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9429D" w:rsidRPr="00920A4F" w:rsidRDefault="0019429D"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 xml:space="preserve">Otros gastos adicionales necesarios para la realización de esta actividad, corre por cuenta del contratista. </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p>
    <w:p w:rsidR="003B188F" w:rsidRPr="00E3286E" w:rsidRDefault="0019429D" w:rsidP="00E3286E">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sectPr w:rsidR="003B188F" w:rsidRPr="00E3286E">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B82" w:rsidRDefault="00253B82" w:rsidP="0031499A">
      <w:r>
        <w:separator/>
      </w:r>
    </w:p>
  </w:endnote>
  <w:endnote w:type="continuationSeparator" w:id="0">
    <w:p w:rsidR="00253B82" w:rsidRDefault="00253B8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altName w:val="Arial Unicode MS"/>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15C3A" w:rsidRPr="000810BB" w:rsidTr="005C3B49">
      <w:tc>
        <w:tcPr>
          <w:tcW w:w="2942" w:type="dxa"/>
        </w:tcPr>
        <w:p w:rsidR="00C15C3A" w:rsidRPr="000810BB" w:rsidRDefault="00C15C3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C15C3A" w:rsidRPr="000810BB" w:rsidRDefault="00C15C3A" w:rsidP="00DF0D42">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C15C3A" w:rsidRPr="000810BB" w:rsidRDefault="00C15C3A" w:rsidP="0031499A">
          <w:pPr>
            <w:pStyle w:val="Piedepgina"/>
            <w:rPr>
              <w:rFonts w:ascii="Calibri" w:hAnsi="Calibri"/>
              <w:sz w:val="16"/>
              <w:szCs w:val="20"/>
            </w:rPr>
          </w:pPr>
          <w:r w:rsidRPr="000810BB">
            <w:rPr>
              <w:rFonts w:ascii="Calibri" w:hAnsi="Calibri"/>
              <w:sz w:val="16"/>
              <w:szCs w:val="20"/>
            </w:rPr>
            <w:t>Aprobado por:</w:t>
          </w:r>
        </w:p>
      </w:tc>
    </w:tr>
    <w:tr w:rsidR="00C15C3A" w:rsidRPr="000810BB" w:rsidTr="005C3B49">
      <w:tc>
        <w:tcPr>
          <w:tcW w:w="2942" w:type="dxa"/>
        </w:tcPr>
        <w:p w:rsidR="00C15C3A" w:rsidRDefault="00C15C3A" w:rsidP="0031499A">
          <w:pPr>
            <w:pStyle w:val="Piedepgina"/>
            <w:rPr>
              <w:rFonts w:ascii="Calibri" w:hAnsi="Calibri"/>
              <w:sz w:val="16"/>
              <w:szCs w:val="20"/>
            </w:rPr>
          </w:pPr>
        </w:p>
        <w:p w:rsidR="00C15C3A" w:rsidRDefault="00C15C3A" w:rsidP="0031499A">
          <w:pPr>
            <w:pStyle w:val="Piedepgina"/>
            <w:rPr>
              <w:rFonts w:ascii="Calibri" w:hAnsi="Calibri"/>
              <w:sz w:val="16"/>
              <w:szCs w:val="20"/>
            </w:rPr>
          </w:pPr>
        </w:p>
        <w:p w:rsidR="00C15C3A" w:rsidRDefault="00C15C3A" w:rsidP="0031499A">
          <w:pPr>
            <w:pStyle w:val="Piedepgina"/>
            <w:rPr>
              <w:rFonts w:ascii="Calibri" w:hAnsi="Calibri"/>
              <w:sz w:val="16"/>
              <w:szCs w:val="20"/>
            </w:rPr>
          </w:pPr>
        </w:p>
        <w:p w:rsidR="00C15C3A" w:rsidRDefault="00C15C3A" w:rsidP="0031499A">
          <w:pPr>
            <w:pStyle w:val="Piedepgina"/>
            <w:rPr>
              <w:rFonts w:ascii="Calibri" w:hAnsi="Calibri"/>
              <w:sz w:val="16"/>
              <w:szCs w:val="20"/>
            </w:rPr>
          </w:pPr>
        </w:p>
        <w:p w:rsidR="00C15C3A" w:rsidRDefault="00C15C3A" w:rsidP="0031499A">
          <w:pPr>
            <w:pStyle w:val="Piedepgina"/>
            <w:rPr>
              <w:rFonts w:ascii="Calibri" w:hAnsi="Calibri"/>
              <w:sz w:val="16"/>
              <w:szCs w:val="20"/>
            </w:rPr>
          </w:pPr>
        </w:p>
        <w:p w:rsidR="00C15C3A" w:rsidRPr="000810BB" w:rsidRDefault="00C15C3A" w:rsidP="0031499A">
          <w:pPr>
            <w:pStyle w:val="Piedepgina"/>
            <w:rPr>
              <w:rFonts w:ascii="Calibri" w:hAnsi="Calibri"/>
              <w:sz w:val="16"/>
              <w:szCs w:val="20"/>
            </w:rPr>
          </w:pPr>
        </w:p>
      </w:tc>
      <w:tc>
        <w:tcPr>
          <w:tcW w:w="2943" w:type="dxa"/>
        </w:tcPr>
        <w:p w:rsidR="00C15C3A" w:rsidRPr="000810BB" w:rsidRDefault="00C15C3A" w:rsidP="0031499A">
          <w:pPr>
            <w:pStyle w:val="Piedepgina"/>
            <w:rPr>
              <w:rFonts w:ascii="Calibri" w:hAnsi="Calibri"/>
              <w:sz w:val="16"/>
              <w:szCs w:val="20"/>
            </w:rPr>
          </w:pPr>
        </w:p>
      </w:tc>
      <w:tc>
        <w:tcPr>
          <w:tcW w:w="2943" w:type="dxa"/>
        </w:tcPr>
        <w:p w:rsidR="00C15C3A" w:rsidRPr="000810BB" w:rsidRDefault="00C15C3A" w:rsidP="0031499A">
          <w:pPr>
            <w:pStyle w:val="Piedepgina"/>
            <w:rPr>
              <w:rFonts w:ascii="Calibri" w:hAnsi="Calibri"/>
              <w:sz w:val="16"/>
              <w:szCs w:val="20"/>
            </w:rPr>
          </w:pPr>
        </w:p>
        <w:p w:rsidR="00C15C3A" w:rsidRPr="000810BB" w:rsidRDefault="00C15C3A" w:rsidP="0031499A">
          <w:pPr>
            <w:pStyle w:val="Piedepgina"/>
            <w:rPr>
              <w:rFonts w:ascii="Calibri" w:hAnsi="Calibri"/>
              <w:sz w:val="16"/>
              <w:szCs w:val="20"/>
            </w:rPr>
          </w:pPr>
        </w:p>
        <w:p w:rsidR="00C15C3A" w:rsidRPr="000810BB" w:rsidRDefault="00C15C3A" w:rsidP="0031499A">
          <w:pPr>
            <w:pStyle w:val="Piedepgina"/>
            <w:rPr>
              <w:rFonts w:ascii="Calibri" w:hAnsi="Calibri"/>
              <w:sz w:val="16"/>
              <w:szCs w:val="20"/>
            </w:rPr>
          </w:pPr>
        </w:p>
        <w:p w:rsidR="00C15C3A" w:rsidRPr="000810BB" w:rsidRDefault="00C15C3A" w:rsidP="0031499A">
          <w:pPr>
            <w:pStyle w:val="Piedepgina"/>
            <w:rPr>
              <w:rFonts w:ascii="Calibri" w:hAnsi="Calibri"/>
              <w:sz w:val="16"/>
              <w:szCs w:val="20"/>
            </w:rPr>
          </w:pPr>
        </w:p>
      </w:tc>
    </w:tr>
    <w:tr w:rsidR="00C15C3A" w:rsidRPr="000810BB" w:rsidTr="005C3B49">
      <w:tc>
        <w:tcPr>
          <w:tcW w:w="2942" w:type="dxa"/>
        </w:tcPr>
        <w:p w:rsidR="00C15C3A" w:rsidRPr="000810BB" w:rsidRDefault="00C15C3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C15C3A" w:rsidRPr="000810BB" w:rsidRDefault="00C15C3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15C3A" w:rsidRPr="000810BB" w:rsidRDefault="00C15C3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C15C3A" w:rsidRDefault="00C15C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B82" w:rsidRDefault="00253B82" w:rsidP="0031499A">
      <w:r>
        <w:separator/>
      </w:r>
    </w:p>
  </w:footnote>
  <w:footnote w:type="continuationSeparator" w:id="0">
    <w:p w:rsidR="00253B82" w:rsidRDefault="00253B8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15C3A" w:rsidRPr="00FA0D94" w:rsidTr="005C3B49">
      <w:tc>
        <w:tcPr>
          <w:tcW w:w="1446" w:type="dxa"/>
          <w:vMerge w:val="restart"/>
          <w:vAlign w:val="center"/>
        </w:tcPr>
        <w:p w:rsidR="00C15C3A" w:rsidRPr="00FA0D94" w:rsidRDefault="00C15C3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15C3A" w:rsidRDefault="00C15C3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15C3A" w:rsidRDefault="00C15C3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15C3A" w:rsidRPr="0076024C" w:rsidRDefault="00C15C3A" w:rsidP="003A494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C15C3A" w:rsidRPr="0076024C" w:rsidRDefault="00C15C3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15C3A" w:rsidRDefault="00C15C3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15C3A" w:rsidRPr="0076024C" w:rsidRDefault="00C15C3A" w:rsidP="0031499A">
          <w:pPr>
            <w:pStyle w:val="Encabezado"/>
            <w:jc w:val="center"/>
            <w:rPr>
              <w:rFonts w:ascii="Calibri" w:eastAsia="Arial Unicode MS" w:hAnsi="Calibri" w:cs="Arial"/>
              <w:b/>
              <w:sz w:val="14"/>
              <w:szCs w:val="14"/>
              <w:lang w:val="es-MX"/>
            </w:rPr>
          </w:pPr>
        </w:p>
      </w:tc>
    </w:tr>
    <w:tr w:rsidR="00C15C3A" w:rsidRPr="00FA0D94" w:rsidTr="005C3B49">
      <w:trPr>
        <w:trHeight w:val="478"/>
      </w:trPr>
      <w:tc>
        <w:tcPr>
          <w:tcW w:w="1446" w:type="dxa"/>
          <w:vMerge/>
          <w:vAlign w:val="center"/>
        </w:tcPr>
        <w:p w:rsidR="00C15C3A" w:rsidRPr="00FA0D94" w:rsidRDefault="00C15C3A" w:rsidP="0031499A">
          <w:pPr>
            <w:pStyle w:val="Encabezado"/>
            <w:jc w:val="center"/>
            <w:rPr>
              <w:rFonts w:ascii="Arial Narrow" w:eastAsia="Arial Unicode MS" w:hAnsi="Arial Narrow"/>
              <w:szCs w:val="12"/>
              <w:lang w:val="es-MX"/>
            </w:rPr>
          </w:pPr>
        </w:p>
      </w:tc>
      <w:tc>
        <w:tcPr>
          <w:tcW w:w="6209" w:type="dxa"/>
          <w:vAlign w:val="center"/>
        </w:tcPr>
        <w:p w:rsidR="00C15C3A" w:rsidRPr="0076024C" w:rsidRDefault="00C15C3A" w:rsidP="00D010F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w:t>
          </w:r>
          <w:r w:rsidRPr="005F4E4C">
            <w:rPr>
              <w:rFonts w:ascii="Calibri" w:eastAsia="Arial Unicode MS" w:hAnsi="Calibri" w:cs="Calibri"/>
              <w:b/>
              <w:bCs/>
              <w:sz w:val="18"/>
              <w:szCs w:val="18"/>
            </w:rPr>
            <w:t xml:space="preserve"> OBRAS CIVILES </w:t>
          </w:r>
        </w:p>
      </w:tc>
      <w:tc>
        <w:tcPr>
          <w:tcW w:w="1276" w:type="dxa"/>
          <w:vAlign w:val="center"/>
        </w:tcPr>
        <w:p w:rsidR="00C15C3A" w:rsidRPr="0076024C" w:rsidRDefault="00C15C3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15C3A" w:rsidRPr="0076024C" w:rsidRDefault="00C15C3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A7AE9">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A7AE9">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p>
      </w:tc>
    </w:tr>
  </w:tbl>
  <w:p w:rsidR="00C15C3A" w:rsidRDefault="00C15C3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01070DD"/>
    <w:multiLevelType w:val="hybridMultilevel"/>
    <w:tmpl w:val="FF782B32"/>
    <w:lvl w:ilvl="0" w:tplc="0C0A000F">
      <w:start w:val="7"/>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4E55A2B"/>
    <w:multiLevelType w:val="multilevel"/>
    <w:tmpl w:val="892A99A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0C1731"/>
    <w:multiLevelType w:val="multilevel"/>
    <w:tmpl w:val="80DABCCA"/>
    <w:lvl w:ilvl="0">
      <w:start w:val="1"/>
      <w:numFmt w:val="decimal"/>
      <w:lvlText w:val="%1."/>
      <w:lvlJc w:val="left"/>
      <w:pPr>
        <w:ind w:left="360" w:hanging="360"/>
      </w:pPr>
      <w:rPr>
        <w:rFonts w:hint="default"/>
        <w:sz w:val="22"/>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210A39F3"/>
    <w:multiLevelType w:val="hybridMultilevel"/>
    <w:tmpl w:val="6748B3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1E214DF"/>
    <w:multiLevelType w:val="multilevel"/>
    <w:tmpl w:val="6C8242D4"/>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676501"/>
    <w:multiLevelType w:val="multilevel"/>
    <w:tmpl w:val="443898F0"/>
    <w:lvl w:ilvl="0">
      <w:start w:val="6"/>
      <w:numFmt w:val="decimal"/>
      <w:lvlText w:val="%1"/>
      <w:lvlJc w:val="left"/>
      <w:pPr>
        <w:ind w:left="489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257" w:hanging="72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617" w:hanging="108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16">
    <w:nsid w:val="2A1356D2"/>
    <w:multiLevelType w:val="multilevel"/>
    <w:tmpl w:val="F6E4241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5B6509E"/>
    <w:multiLevelType w:val="hybridMultilevel"/>
    <w:tmpl w:val="22765F88"/>
    <w:lvl w:ilvl="0" w:tplc="651C781A">
      <w:start w:val="1"/>
      <w:numFmt w:val="decimal"/>
      <w:lvlText w:val="%1."/>
      <w:lvlJc w:val="left"/>
      <w:pPr>
        <w:ind w:left="360" w:hanging="360"/>
      </w:pPr>
      <w:rPr>
        <w:rFonts w:eastAsia="Times New Roman" w:hint="default"/>
        <w:b/>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2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nsid w:val="474B5A20"/>
    <w:multiLevelType w:val="multilevel"/>
    <w:tmpl w:val="6C24F898"/>
    <w:lvl w:ilvl="0">
      <w:start w:val="2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A556860"/>
    <w:multiLevelType w:val="multilevel"/>
    <w:tmpl w:val="2FB69FDC"/>
    <w:lvl w:ilvl="0">
      <w:start w:val="22"/>
      <w:numFmt w:val="decimal"/>
      <w:lvlText w:val="%1"/>
      <w:lvlJc w:val="left"/>
      <w:pPr>
        <w:ind w:left="375" w:hanging="375"/>
      </w:pPr>
      <w:rPr>
        <w:rFonts w:hint="default"/>
      </w:rPr>
    </w:lvl>
    <w:lvl w:ilvl="1">
      <w:start w:val="1"/>
      <w:numFmt w:val="decimal"/>
      <w:lvlText w:val="%1.%2"/>
      <w:lvlJc w:val="left"/>
      <w:pPr>
        <w:ind w:left="517"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B746EF8"/>
    <w:multiLevelType w:val="multilevel"/>
    <w:tmpl w:val="DB3874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lang w:val="es-MX"/>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04D543B"/>
    <w:multiLevelType w:val="multilevel"/>
    <w:tmpl w:val="C3F63C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14C04BD"/>
    <w:multiLevelType w:val="multilevel"/>
    <w:tmpl w:val="E8BE746C"/>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44404CF"/>
    <w:multiLevelType w:val="multilevel"/>
    <w:tmpl w:val="6C8242D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6E2669B"/>
    <w:multiLevelType w:val="multilevel"/>
    <w:tmpl w:val="649ADC68"/>
    <w:lvl w:ilvl="0">
      <w:start w:val="14"/>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CE840BC"/>
    <w:multiLevelType w:val="hybridMultilevel"/>
    <w:tmpl w:val="74A693BC"/>
    <w:lvl w:ilvl="0" w:tplc="3AB6BD0A">
      <w:numFmt w:val="bullet"/>
      <w:lvlText w:val="-"/>
      <w:lvlJc w:val="left"/>
      <w:pPr>
        <w:ind w:left="720" w:hanging="360"/>
      </w:pPr>
      <w:rPr>
        <w:rFonts w:ascii="Arial Narrow" w:eastAsia="Arial Unicode MS"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5BE4B40"/>
    <w:multiLevelType w:val="multilevel"/>
    <w:tmpl w:val="4656CD8C"/>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3"/>
  </w:num>
  <w:num w:numId="2">
    <w:abstractNumId w:val="8"/>
  </w:num>
  <w:num w:numId="3">
    <w:abstractNumId w:val="12"/>
  </w:num>
  <w:num w:numId="4">
    <w:abstractNumId w:val="40"/>
  </w:num>
  <w:num w:numId="5">
    <w:abstractNumId w:val="44"/>
  </w:num>
  <w:num w:numId="6">
    <w:abstractNumId w:val="36"/>
  </w:num>
  <w:num w:numId="7">
    <w:abstractNumId w:val="6"/>
  </w:num>
  <w:num w:numId="8">
    <w:abstractNumId w:val="19"/>
  </w:num>
  <w:num w:numId="9">
    <w:abstractNumId w:val="5"/>
  </w:num>
  <w:num w:numId="10">
    <w:abstractNumId w:val="1"/>
  </w:num>
  <w:num w:numId="11">
    <w:abstractNumId w:val="0"/>
  </w:num>
  <w:num w:numId="12">
    <w:abstractNumId w:val="13"/>
  </w:num>
  <w:num w:numId="13">
    <w:abstractNumId w:val="41"/>
  </w:num>
  <w:num w:numId="14">
    <w:abstractNumId w:val="45"/>
  </w:num>
  <w:num w:numId="15">
    <w:abstractNumId w:val="29"/>
  </w:num>
  <w:num w:numId="16">
    <w:abstractNumId w:val="26"/>
  </w:num>
  <w:num w:numId="17">
    <w:abstractNumId w:val="3"/>
  </w:num>
  <w:num w:numId="18">
    <w:abstractNumId w:val="18"/>
  </w:num>
  <w:num w:numId="19">
    <w:abstractNumId w:val="7"/>
  </w:num>
  <w:num w:numId="20">
    <w:abstractNumId w:val="14"/>
  </w:num>
  <w:num w:numId="21">
    <w:abstractNumId w:val="22"/>
  </w:num>
  <w:num w:numId="22">
    <w:abstractNumId w:val="46"/>
    <w:lvlOverride w:ilvl="0">
      <w:startOverride w:val="1"/>
    </w:lvlOverride>
  </w:num>
  <w:num w:numId="23">
    <w:abstractNumId w:val="25"/>
  </w:num>
  <w:num w:numId="24">
    <w:abstractNumId w:val="17"/>
  </w:num>
  <w:num w:numId="25">
    <w:abstractNumId w:val="28"/>
  </w:num>
  <w:num w:numId="26">
    <w:abstractNumId w:val="35"/>
  </w:num>
  <w:num w:numId="27">
    <w:abstractNumId w:val="32"/>
  </w:num>
  <w:num w:numId="28">
    <w:abstractNumId w:val="37"/>
  </w:num>
  <w:num w:numId="29">
    <w:abstractNumId w:val="34"/>
  </w:num>
  <w:num w:numId="30">
    <w:abstractNumId w:val="11"/>
  </w:num>
  <w:num w:numId="31">
    <w:abstractNumId w:val="15"/>
  </w:num>
  <w:num w:numId="32">
    <w:abstractNumId w:val="2"/>
  </w:num>
  <w:num w:numId="33">
    <w:abstractNumId w:val="4"/>
  </w:num>
  <w:num w:numId="34">
    <w:abstractNumId w:val="33"/>
  </w:num>
  <w:num w:numId="35">
    <w:abstractNumId w:val="43"/>
  </w:num>
  <w:num w:numId="36">
    <w:abstractNumId w:val="27"/>
  </w:num>
  <w:num w:numId="37">
    <w:abstractNumId w:val="30"/>
  </w:num>
  <w:num w:numId="38">
    <w:abstractNumId w:val="9"/>
  </w:num>
  <w:num w:numId="39">
    <w:abstractNumId w:val="21"/>
  </w:num>
  <w:num w:numId="40">
    <w:abstractNumId w:val="38"/>
  </w:num>
  <w:num w:numId="41">
    <w:abstractNumId w:val="16"/>
  </w:num>
  <w:num w:numId="42">
    <w:abstractNumId w:val="31"/>
  </w:num>
  <w:num w:numId="43">
    <w:abstractNumId w:val="24"/>
  </w:num>
  <w:num w:numId="44">
    <w:abstractNumId w:val="39"/>
  </w:num>
  <w:num w:numId="45">
    <w:abstractNumId w:val="10"/>
  </w:num>
  <w:num w:numId="46">
    <w:abstractNumId w:val="42"/>
  </w:num>
  <w:num w:numId="47">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61AA1"/>
    <w:rsid w:val="000E768D"/>
    <w:rsid w:val="000F248E"/>
    <w:rsid w:val="00152C84"/>
    <w:rsid w:val="0018108A"/>
    <w:rsid w:val="0019429D"/>
    <w:rsid w:val="00253B82"/>
    <w:rsid w:val="0026615C"/>
    <w:rsid w:val="002B48D2"/>
    <w:rsid w:val="0031499A"/>
    <w:rsid w:val="00356F09"/>
    <w:rsid w:val="00374D52"/>
    <w:rsid w:val="003A4940"/>
    <w:rsid w:val="003B188F"/>
    <w:rsid w:val="003B46F8"/>
    <w:rsid w:val="003E0575"/>
    <w:rsid w:val="00443BE7"/>
    <w:rsid w:val="004623C5"/>
    <w:rsid w:val="0047245D"/>
    <w:rsid w:val="00474B28"/>
    <w:rsid w:val="00482557"/>
    <w:rsid w:val="004B585F"/>
    <w:rsid w:val="004E02B9"/>
    <w:rsid w:val="004F6061"/>
    <w:rsid w:val="00523480"/>
    <w:rsid w:val="00527E79"/>
    <w:rsid w:val="005B4AB1"/>
    <w:rsid w:val="005C3B49"/>
    <w:rsid w:val="005C5C53"/>
    <w:rsid w:val="005D2955"/>
    <w:rsid w:val="005F1D22"/>
    <w:rsid w:val="00602D55"/>
    <w:rsid w:val="006132EA"/>
    <w:rsid w:val="00652FCF"/>
    <w:rsid w:val="00673FB0"/>
    <w:rsid w:val="00693161"/>
    <w:rsid w:val="006B5FF1"/>
    <w:rsid w:val="006D5E32"/>
    <w:rsid w:val="00740AFA"/>
    <w:rsid w:val="007D19B1"/>
    <w:rsid w:val="007E09A2"/>
    <w:rsid w:val="00846E93"/>
    <w:rsid w:val="008B169A"/>
    <w:rsid w:val="008C5EEF"/>
    <w:rsid w:val="008E7B7A"/>
    <w:rsid w:val="009113B2"/>
    <w:rsid w:val="0094312E"/>
    <w:rsid w:val="009E1251"/>
    <w:rsid w:val="009E632C"/>
    <w:rsid w:val="00A54D5C"/>
    <w:rsid w:val="00AB21EA"/>
    <w:rsid w:val="00AD59B7"/>
    <w:rsid w:val="00AE44DC"/>
    <w:rsid w:val="00B229C6"/>
    <w:rsid w:val="00B37016"/>
    <w:rsid w:val="00B96495"/>
    <w:rsid w:val="00BA7AE9"/>
    <w:rsid w:val="00BC0790"/>
    <w:rsid w:val="00BC4C06"/>
    <w:rsid w:val="00BC6CE5"/>
    <w:rsid w:val="00BE78FE"/>
    <w:rsid w:val="00C136A9"/>
    <w:rsid w:val="00C15C3A"/>
    <w:rsid w:val="00C7017C"/>
    <w:rsid w:val="00C9159D"/>
    <w:rsid w:val="00C979CD"/>
    <w:rsid w:val="00CB0A79"/>
    <w:rsid w:val="00D010F4"/>
    <w:rsid w:val="00D148A8"/>
    <w:rsid w:val="00D21FAD"/>
    <w:rsid w:val="00DD4F0E"/>
    <w:rsid w:val="00DF0D42"/>
    <w:rsid w:val="00E16532"/>
    <w:rsid w:val="00E3286E"/>
    <w:rsid w:val="00E32D71"/>
    <w:rsid w:val="00E503E9"/>
    <w:rsid w:val="00E65A6C"/>
    <w:rsid w:val="00E77D69"/>
    <w:rsid w:val="00E9469F"/>
    <w:rsid w:val="00E97117"/>
    <w:rsid w:val="00EC0376"/>
    <w:rsid w:val="00EE4032"/>
    <w:rsid w:val="00EF0190"/>
    <w:rsid w:val="00F51F5C"/>
    <w:rsid w:val="00FB5F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49"/>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uiPriority w:val="99"/>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9252">
      <w:bodyDiv w:val="1"/>
      <w:marLeft w:val="0"/>
      <w:marRight w:val="0"/>
      <w:marTop w:val="0"/>
      <w:marBottom w:val="0"/>
      <w:divBdr>
        <w:top w:val="none" w:sz="0" w:space="0" w:color="auto"/>
        <w:left w:val="none" w:sz="0" w:space="0" w:color="auto"/>
        <w:bottom w:val="none" w:sz="0" w:space="0" w:color="auto"/>
        <w:right w:val="none" w:sz="0" w:space="0" w:color="auto"/>
      </w:divBdr>
    </w:div>
    <w:div w:id="981422742">
      <w:bodyDiv w:val="1"/>
      <w:marLeft w:val="0"/>
      <w:marRight w:val="0"/>
      <w:marTop w:val="0"/>
      <w:marBottom w:val="0"/>
      <w:divBdr>
        <w:top w:val="none" w:sz="0" w:space="0" w:color="auto"/>
        <w:left w:val="none" w:sz="0" w:space="0" w:color="auto"/>
        <w:bottom w:val="none" w:sz="0" w:space="0" w:color="auto"/>
        <w:right w:val="none" w:sz="0" w:space="0" w:color="auto"/>
      </w:divBdr>
    </w:div>
    <w:div w:id="101013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52</Pages>
  <Words>21500</Words>
  <Characters>114382</Characters>
  <Application>Microsoft Office Word</Application>
  <DocSecurity>0</DocSecurity>
  <Lines>4765</Lines>
  <Paragraphs>3996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yimi</cp:lastModifiedBy>
  <cp:revision>62</cp:revision>
  <cp:lastPrinted>2016-07-06T19:13:00Z</cp:lastPrinted>
  <dcterms:created xsi:type="dcterms:W3CDTF">2016-03-07T14:04:00Z</dcterms:created>
  <dcterms:modified xsi:type="dcterms:W3CDTF">2016-09-09T18:54:00Z</dcterms:modified>
</cp:coreProperties>
</file>