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sidR="002212C8">
        <w:rPr>
          <w:rFonts w:asciiTheme="minorHAnsi" w:hAnsiTheme="minorHAnsi" w:cstheme="minorHAnsi"/>
          <w:b/>
          <w:sz w:val="20"/>
          <w:szCs w:val="20"/>
        </w:rPr>
        <w:t>lb</w:t>
      </w:r>
      <w:proofErr w:type="spellEnd"/>
      <w:r w:rsidR="002212C8">
        <w:rPr>
          <w:rFonts w:asciiTheme="minorHAnsi" w:hAnsiTheme="minorHAnsi" w:cstheme="minorHAnsi"/>
          <w:b/>
          <w:sz w:val="20"/>
          <w:szCs w:val="20"/>
        </w:rPr>
        <w:t>.</w:t>
      </w:r>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16569B">
      <w:pPr>
        <w:pStyle w:val="Prrafodelista"/>
        <w:numPr>
          <w:ilvl w:val="0"/>
          <w:numId w:val="28"/>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 xml:space="preserve">proyecto la UIP calculara la cantidad de letreros </w:t>
      </w:r>
      <w:proofErr w:type="spellStart"/>
      <w:r w:rsidRPr="006D2679">
        <w:rPr>
          <w:rFonts w:asciiTheme="minorHAnsi" w:hAnsiTheme="minorHAnsi" w:cstheme="minorHAnsi"/>
          <w:sz w:val="20"/>
          <w:szCs w:val="20"/>
        </w:rPr>
        <w:t>identificatorios</w:t>
      </w:r>
      <w:proofErr w:type="spellEnd"/>
      <w:r w:rsidRPr="006D2679">
        <w:rPr>
          <w:rFonts w:asciiTheme="minorHAnsi" w:hAnsiTheme="minorHAnsi" w:cstheme="minorHAnsi"/>
          <w:sz w:val="20"/>
          <w:szCs w:val="20"/>
        </w:rPr>
        <w:t xml:space="preserve"> (todo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941BCB">
        <w:tc>
          <w:tcPr>
            <w:tcW w:w="436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3832D3" w:rsidRPr="006D2679" w:rsidTr="00941BCB">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 xml:space="preserve">Mes </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r w:rsidR="002212C8">
              <w:rPr>
                <w:rFonts w:asciiTheme="minorHAnsi" w:eastAsia="Arial Unicode MS" w:hAnsiTheme="minorHAnsi"/>
                <w:sz w:val="20"/>
                <w:szCs w:val="20"/>
                <w:lang w:val="es-ES_tradnl"/>
              </w:rPr>
              <w:t>,5</w:t>
            </w:r>
          </w:p>
        </w:tc>
      </w:tr>
      <w:tr w:rsidR="003832D3" w:rsidRPr="006D2679" w:rsidTr="003832D3">
        <w:trPr>
          <w:trHeight w:val="232"/>
        </w:trPr>
        <w:tc>
          <w:tcPr>
            <w:tcW w:w="4361" w:type="dxa"/>
            <w:shd w:val="clear" w:color="auto" w:fill="auto"/>
          </w:tcPr>
          <w:p w:rsidR="003832D3" w:rsidRPr="006D2679" w:rsidRDefault="003832D3" w:rsidP="0016569B">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2212C8" w:rsidP="0016569B">
            <w:pPr>
              <w:contextualSpacing/>
              <w:jc w:val="center"/>
              <w:rPr>
                <w:rFonts w:asciiTheme="minorHAnsi" w:eastAsia="Arial Unicode MS" w:hAnsiTheme="minorHAnsi"/>
                <w:sz w:val="20"/>
                <w:szCs w:val="20"/>
                <w:lang w:val="es-ES_tradnl"/>
              </w:rPr>
            </w:pPr>
            <w:r>
              <w:rPr>
                <w:rFonts w:asciiTheme="minorHAnsi" w:eastAsia="Arial Unicode MS" w:hAnsiTheme="minorHAnsi"/>
                <w:sz w:val="20"/>
                <w:szCs w:val="20"/>
                <w:lang w:val="es-ES_tradnl"/>
              </w:rPr>
              <w:t>4</w:t>
            </w:r>
          </w:p>
        </w:tc>
      </w:tr>
      <w:tr w:rsidR="003832D3" w:rsidRPr="006D2679" w:rsidTr="00941BCB">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Pza.</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13</w:t>
            </w:r>
          </w:p>
        </w:tc>
      </w:tr>
      <w:tr w:rsidR="003832D3" w:rsidRPr="006D2679" w:rsidTr="00941BCB">
        <w:trPr>
          <w:trHeight w:val="350"/>
        </w:trPr>
        <w:tc>
          <w:tcPr>
            <w:tcW w:w="4361" w:type="dxa"/>
            <w:shd w:val="clear" w:color="auto" w:fill="auto"/>
          </w:tcPr>
          <w:p w:rsidR="003832D3" w:rsidRPr="006D2679" w:rsidRDefault="003832D3" w:rsidP="0016569B">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24"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proofErr w:type="spellStart"/>
            <w:r w:rsidRPr="006D2679">
              <w:rPr>
                <w:rFonts w:asciiTheme="minorHAnsi" w:eastAsia="Arial Unicode MS" w:hAnsiTheme="minorHAnsi"/>
                <w:sz w:val="20"/>
                <w:szCs w:val="20"/>
                <w:lang w:val="es-ES_tradnl"/>
              </w:rPr>
              <w:t>Glb</w:t>
            </w:r>
            <w:proofErr w:type="spellEnd"/>
            <w:r w:rsidRPr="006D2679">
              <w:rPr>
                <w:rFonts w:asciiTheme="minorHAnsi" w:eastAsia="Arial Unicode MS" w:hAnsiTheme="minorHAnsi"/>
                <w:sz w:val="20"/>
                <w:szCs w:val="20"/>
                <w:lang w:val="es-ES_tradnl"/>
              </w:rPr>
              <w:t>.</w:t>
            </w:r>
          </w:p>
        </w:tc>
        <w:tc>
          <w:tcPr>
            <w:tcW w:w="2993"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1</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Carpas o </w:t>
      </w:r>
      <w:proofErr w:type="spellStart"/>
      <w:r w:rsidRPr="006D2679">
        <w:rPr>
          <w:rFonts w:asciiTheme="minorHAnsi" w:hAnsiTheme="minorHAnsi" w:cstheme="minorHAnsi"/>
          <w:kern w:val="28"/>
          <w:sz w:val="20"/>
          <w:szCs w:val="20"/>
          <w:lang w:val="es-ES_tradnl"/>
        </w:rPr>
        <w:t>Semi</w:t>
      </w:r>
      <w:proofErr w:type="spellEnd"/>
      <w:r w:rsidRPr="006D2679">
        <w:rPr>
          <w:rFonts w:asciiTheme="minorHAnsi" w:hAnsiTheme="minorHAnsi" w:cstheme="minorHAnsi"/>
          <w:kern w:val="28"/>
          <w:sz w:val="20"/>
          <w:szCs w:val="20"/>
          <w:lang w:val="es-ES_tradnl"/>
        </w:rPr>
        <w:t>-Sombras,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Pr="006D2679" w:rsidRDefault="003832D3" w:rsidP="0016569B">
      <w:pPr>
        <w:contextualSpacing/>
        <w:jc w:val="both"/>
        <w:rPr>
          <w:rFonts w:asciiTheme="minorHAnsi" w:hAnsiTheme="minorHAnsi" w:cs="Century Gothic"/>
          <w:sz w:val="20"/>
          <w:szCs w:val="20"/>
          <w:lang w:val="es-BO"/>
        </w:rPr>
      </w:pPr>
      <w:r w:rsidRPr="006D2679">
        <w:rPr>
          <w:rFonts w:asciiTheme="minorHAnsi" w:hAnsiTheme="minorHAnsi"/>
          <w:iCs/>
          <w:sz w:val="20"/>
          <w:szCs w:val="20"/>
        </w:rPr>
        <w:t>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ind w:left="360"/>
        <w:rPr>
          <w:rFonts w:asciiTheme="minorHAnsi" w:hAnsiTheme="minorHAnsi" w:cstheme="minorHAnsi"/>
          <w:sz w:val="20"/>
          <w:szCs w:val="20"/>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w:t>
      </w:r>
      <w:r w:rsidRPr="006D2679">
        <w:rPr>
          <w:rFonts w:asciiTheme="minorHAnsi" w:hAnsiTheme="minorHAnsi" w:cstheme="minorHAnsi"/>
          <w:b w:val="0"/>
          <w:kern w:val="28"/>
          <w:sz w:val="20"/>
          <w:szCs w:val="20"/>
        </w:rPr>
        <w:lastRenderedPageBreak/>
        <w:t>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Pr="006D2679" w:rsidRDefault="0016569B" w:rsidP="0016569B">
      <w:pPr>
        <w:jc w:val="both"/>
        <w:rPr>
          <w:rFonts w:asciiTheme="minorHAnsi" w:hAnsiTheme="minorHAnsi" w:cstheme="minorHAnsi"/>
          <w:kern w:val="28"/>
          <w:sz w:val="20"/>
          <w:szCs w:val="20"/>
          <w:lang w:val="es-ES_tradnl"/>
        </w:rPr>
      </w:pP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146311" w:rsidP="0016569B">
      <w:pPr>
        <w:pStyle w:val="Ttulo2"/>
        <w:numPr>
          <w:ilvl w:val="0"/>
          <w:numId w:val="61"/>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16569B">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6D2679" w:rsidP="006D2679">
      <w:pPr>
        <w:spacing w:after="120"/>
        <w:jc w:val="both"/>
        <w:rPr>
          <w:rFonts w:asciiTheme="minorHAnsi" w:eastAsia="Arial Unicode MS" w:hAnsiTheme="minorHAnsi" w:cstheme="minorHAnsi"/>
          <w:iCs/>
          <w:sz w:val="20"/>
          <w:szCs w:val="20"/>
          <w:lang w:val="es-ES_tradnl"/>
        </w:rPr>
      </w:pPr>
    </w:p>
    <w:p w:rsidR="006D2679" w:rsidRP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lastRenderedPageBreak/>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6D2679">
      <w:pPr>
        <w:pStyle w:val="Prrafodelista"/>
        <w:numPr>
          <w:ilvl w:val="0"/>
          <w:numId w:val="82"/>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8" w:name="_Toc314666518"/>
      <w:bookmarkEnd w:id="17"/>
    </w:p>
    <w:p w:rsidR="009113B2" w:rsidRPr="006D2679" w:rsidRDefault="009113B2" w:rsidP="006D2679">
      <w:pPr>
        <w:pStyle w:val="Prrafodelista"/>
        <w:numPr>
          <w:ilvl w:val="0"/>
          <w:numId w:val="82"/>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6D2679">
        <w:rPr>
          <w:rFonts w:asciiTheme="minorHAnsi" w:hAnsiTheme="minorHAnsi" w:cstheme="minorHAnsi"/>
          <w:color w:val="000000" w:themeColor="text1"/>
          <w:sz w:val="20"/>
          <w:szCs w:val="20"/>
        </w:rPr>
        <w:t>prog</w:t>
      </w:r>
      <w:proofErr w:type="spellEnd"/>
      <w:r w:rsidRPr="006D2679">
        <w:rPr>
          <w:rFonts w:asciiTheme="minorHAnsi" w:hAnsiTheme="minorHAnsi" w:cstheme="minorHAnsi"/>
          <w:color w:val="000000" w:themeColor="text1"/>
          <w:sz w:val="20"/>
          <w:szCs w:val="20"/>
        </w:rPr>
        <w:t>. De 20 metros y en curvas una distancia de 10m.</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6D2679">
        <w:rPr>
          <w:rFonts w:asciiTheme="minorHAnsi" w:hAnsiTheme="minorHAnsi" w:cstheme="minorHAnsi"/>
          <w:kern w:val="28"/>
          <w:sz w:val="20"/>
          <w:szCs w:val="20"/>
          <w:lang w:val="es-ES_tradnl"/>
        </w:rPr>
        <w:t>Built</w:t>
      </w:r>
      <w:proofErr w:type="spellEnd"/>
      <w:r w:rsidRPr="006D2679">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61"/>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pStyle w:val="Estilo1"/>
        <w:numPr>
          <w:ilvl w:val="1"/>
          <w:numId w:val="61"/>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r w:rsidR="0016569B" w:rsidRPr="006D2679">
        <w:rPr>
          <w:rFonts w:asciiTheme="minorHAnsi" w:hAnsiTheme="minorHAnsi" w:cstheme="minorHAnsi"/>
          <w:b/>
          <w:color w:val="auto"/>
          <w:sz w:val="20"/>
          <w:szCs w:val="20"/>
        </w:rPr>
        <w:t>S</w:t>
      </w:r>
    </w:p>
    <w:p w:rsidR="009113B2" w:rsidRPr="006D2679" w:rsidRDefault="002212C8" w:rsidP="0016569B">
      <w:pPr>
        <w:ind w:left="708" w:hanging="708"/>
        <w:jc w:val="both"/>
        <w:rPr>
          <w:rFonts w:asciiTheme="minorHAnsi" w:hAnsiTheme="minorHAnsi" w:cstheme="minorHAnsi"/>
          <w:b/>
          <w:sz w:val="20"/>
          <w:szCs w:val="20"/>
        </w:rPr>
      </w:pPr>
      <w:r>
        <w:rPr>
          <w:rFonts w:asciiTheme="minorHAnsi" w:hAnsiTheme="minorHAnsi" w:cstheme="minorHAnsi"/>
          <w:b/>
          <w:sz w:val="20"/>
          <w:szCs w:val="20"/>
        </w:rPr>
        <w:t>UNIDAD:   Metro Cuadrado (m²</w:t>
      </w:r>
      <w:r w:rsidR="009113B2" w:rsidRPr="006D2679">
        <w:rPr>
          <w:rFonts w:asciiTheme="minorHAnsi" w:hAnsiTheme="minorHAnsi" w:cstheme="minorHAnsi"/>
          <w:b/>
          <w:sz w:val="20"/>
          <w:szCs w:val="20"/>
        </w:rPr>
        <w:t>)</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Este ítem comprende los trabajos necesarios para el corte, rotura y remoción de aceras </w:t>
      </w:r>
      <w:r w:rsidR="00276949">
        <w:rPr>
          <w:rFonts w:asciiTheme="minorHAnsi" w:hAnsiTheme="minorHAnsi" w:cstheme="minorHAnsi"/>
          <w:kern w:val="28"/>
          <w:sz w:val="20"/>
          <w:szCs w:val="20"/>
          <w:lang w:val="es-ES_tradnl"/>
        </w:rPr>
        <w:t xml:space="preserve">y cunetas </w:t>
      </w:r>
      <w:r w:rsidRPr="006D2679">
        <w:rPr>
          <w:rFonts w:asciiTheme="minorHAnsi" w:hAnsiTheme="minorHAnsi" w:cstheme="minorHAnsi"/>
          <w:kern w:val="28"/>
          <w:sz w:val="20"/>
          <w:szCs w:val="20"/>
          <w:lang w:val="es-ES_tradnl"/>
        </w:rPr>
        <w:t>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68772F" w:rsidRDefault="0068772F" w:rsidP="0016569B">
      <w:pPr>
        <w:jc w:val="both"/>
        <w:rPr>
          <w:rFonts w:asciiTheme="minorHAnsi" w:hAnsiTheme="minorHAnsi" w:cstheme="minorHAnsi"/>
          <w:kern w:val="28"/>
          <w:sz w:val="20"/>
          <w:szCs w:val="20"/>
          <w:lang w:val="es-ES_tradnl"/>
        </w:rPr>
      </w:pPr>
    </w:p>
    <w:p w:rsidR="0068772F" w:rsidRPr="006D2679" w:rsidRDefault="0068772F" w:rsidP="0068772F">
      <w:pPr>
        <w:jc w:val="both"/>
        <w:rPr>
          <w:rFonts w:asciiTheme="minorHAnsi" w:hAnsiTheme="minorHAnsi" w:cstheme="minorHAnsi"/>
          <w:kern w:val="28"/>
          <w:sz w:val="20"/>
          <w:szCs w:val="20"/>
          <w:lang w:val="es-ES_tradnl"/>
        </w:rPr>
      </w:pPr>
      <w:r w:rsidRPr="0068772F">
        <w:rPr>
          <w:rFonts w:asciiTheme="minorHAnsi" w:hAnsiTheme="minorHAnsi" w:cstheme="minorHAnsi"/>
          <w:kern w:val="28"/>
          <w:sz w:val="20"/>
          <w:szCs w:val="20"/>
          <w:lang w:val="es-ES_tradnl"/>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16569B">
      <w:pPr>
        <w:numPr>
          <w:ilvl w:val="0"/>
          <w:numId w:val="9"/>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16569B">
      <w:pPr>
        <w:pStyle w:val="Prrafodelista"/>
        <w:numPr>
          <w:ilvl w:val="0"/>
          <w:numId w:val="9"/>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16569B">
      <w:pPr>
        <w:numPr>
          <w:ilvl w:val="0"/>
          <w:numId w:val="9"/>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6D79FA">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6D79FA">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16569B">
      <w:pPr>
        <w:pStyle w:val="Ttulo2"/>
        <w:numPr>
          <w:ilvl w:val="0"/>
          <w:numId w:val="61"/>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9113B2" w:rsidRPr="006D2679" w:rsidRDefault="009113B2" w:rsidP="0016569B">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w:t>
      </w:r>
      <w:r w:rsidR="002212C8">
        <w:rPr>
          <w:rFonts w:asciiTheme="minorHAnsi" w:hAnsiTheme="minorHAnsi" w:cstheme="minorHAnsi"/>
          <w:b/>
          <w:sz w:val="20"/>
          <w:szCs w:val="20"/>
        </w:rPr>
        <w:t>²</w:t>
      </w:r>
      <w:r w:rsidRPr="006D2679">
        <w:rPr>
          <w:rFonts w:asciiTheme="minorHAnsi" w:hAnsiTheme="minorHAnsi" w:cstheme="minorHAnsi"/>
          <w:b/>
          <w:sz w:val="20"/>
          <w:szCs w:val="20"/>
        </w:rPr>
        <w:t>)</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6D79FA"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6D2679">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6D2679">
        <w:rPr>
          <w:rFonts w:asciiTheme="minorHAnsi" w:eastAsia="Arial Unicode MS" w:hAnsiTheme="minorHAnsi" w:cstheme="minorHAnsi"/>
          <w:sz w:val="20"/>
          <w:szCs w:val="20"/>
          <w:lang w:val="es-ES_tradnl"/>
        </w:rPr>
        <w:t>ítem se ejecutara de  acuerdo con los planos de construcción y/o instrucciones del SUPERVISOR DE OBRA</w:t>
      </w:r>
      <w:r w:rsidRPr="006D2679">
        <w:rPr>
          <w:rFonts w:asciiTheme="minorHAnsi" w:hAnsiTheme="minorHAnsi" w:cstheme="minorHAnsi"/>
          <w:sz w:val="20"/>
          <w:szCs w:val="20"/>
        </w:rPr>
        <w:t>.</w:t>
      </w:r>
    </w:p>
    <w:p w:rsidR="006D79FA" w:rsidRPr="006D2679" w:rsidRDefault="006D79FA" w:rsidP="0016569B">
      <w:pPr>
        <w:jc w:val="both"/>
        <w:rPr>
          <w:rFonts w:asciiTheme="minorHAnsi" w:eastAsia="Arial Unicode MS" w:hAnsiTheme="minorHAnsi" w:cstheme="minorHAnsi"/>
          <w:strike/>
          <w:sz w:val="20"/>
          <w:szCs w:val="20"/>
          <w:lang w:val="es-ES_tradnl"/>
        </w:rPr>
      </w:pPr>
    </w:p>
    <w:p w:rsidR="009113B2" w:rsidRPr="006D2679" w:rsidRDefault="009113B2"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w:t>
      </w:r>
      <w:r w:rsidR="006D79FA" w:rsidRPr="006D2679">
        <w:rPr>
          <w:rFonts w:asciiTheme="minorHAnsi" w:hAnsiTheme="minorHAnsi" w:cstheme="minorHAnsi"/>
          <w:b/>
          <w:sz w:val="20"/>
          <w:szCs w:val="20"/>
        </w:rPr>
        <w:t>TERIALES, HERRAMIENTAS Y EQUIPO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lastRenderedPageBreak/>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6D79FA" w:rsidRPr="006D2679" w:rsidRDefault="006D79FA" w:rsidP="0016569B">
      <w:pPr>
        <w:jc w:val="both"/>
        <w:rPr>
          <w:rFonts w:asciiTheme="minorHAnsi" w:eastAsia="Arial Unicode MS" w:hAnsiTheme="minorHAnsi" w:cstheme="minorHAnsi"/>
          <w:b/>
          <w:sz w:val="20"/>
          <w:szCs w:val="20"/>
          <w:lang w:val="es-ES_tradnl"/>
        </w:rPr>
      </w:pPr>
    </w:p>
    <w:p w:rsidR="009113B2" w:rsidRPr="006D2679" w:rsidRDefault="006D79FA"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6D79FA" w:rsidRPr="006D2679" w:rsidRDefault="006D79FA" w:rsidP="006D79FA">
      <w:pPr>
        <w:contextualSpacing/>
        <w:jc w:val="both"/>
        <w:rPr>
          <w:rFonts w:asciiTheme="minorHAnsi" w:hAnsiTheme="minorHAnsi" w:cstheme="minorHAnsi"/>
          <w:b/>
          <w:sz w:val="20"/>
          <w:szCs w:val="20"/>
        </w:rPr>
      </w:pPr>
    </w:p>
    <w:p w:rsidR="009113B2"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D2679" w:rsidRPr="006D2679" w:rsidRDefault="006D2679"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D2679">
        <w:rPr>
          <w:rFonts w:asciiTheme="minorHAnsi" w:hAnsiTheme="minorHAnsi" w:cstheme="minorHAnsi"/>
          <w:sz w:val="20"/>
          <w:szCs w:val="20"/>
        </w:rPr>
        <w:t>Está completamente prohibido el uso de combo para la remoción de cerámica y baldosa.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6D79FA" w:rsidP="006D79FA">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D2679" w:rsidRDefault="006D2679" w:rsidP="0016569B">
      <w:pPr>
        <w:jc w:val="both"/>
        <w:rPr>
          <w:rFonts w:asciiTheme="minorHAnsi" w:hAnsiTheme="minorHAnsi" w:cstheme="minorHAnsi"/>
          <w:kern w:val="28"/>
          <w:sz w:val="20"/>
          <w:szCs w:val="20"/>
        </w:rPr>
      </w:pPr>
    </w:p>
    <w:p w:rsidR="006D2679" w:rsidRDefault="006D2679" w:rsidP="0016569B">
      <w:pPr>
        <w:jc w:val="both"/>
        <w:rPr>
          <w:rFonts w:asciiTheme="minorHAnsi" w:hAnsiTheme="minorHAnsi" w:cstheme="minorHAnsi"/>
          <w:kern w:val="28"/>
          <w:sz w:val="20"/>
          <w:szCs w:val="20"/>
        </w:rPr>
      </w:pPr>
    </w:p>
    <w:p w:rsidR="006D2679" w:rsidRPr="006D2679" w:rsidRDefault="006D2679" w:rsidP="0016569B">
      <w:pPr>
        <w:jc w:val="both"/>
        <w:rPr>
          <w:rFonts w:asciiTheme="minorHAnsi" w:hAnsiTheme="minorHAnsi" w:cstheme="minorHAnsi"/>
          <w:kern w:val="28"/>
          <w:sz w:val="20"/>
          <w:szCs w:val="20"/>
        </w:rPr>
      </w:pPr>
    </w:p>
    <w:p w:rsidR="006D79FA" w:rsidRPr="006D2679" w:rsidRDefault="006D79FA" w:rsidP="0016569B">
      <w:pPr>
        <w:jc w:val="both"/>
        <w:rPr>
          <w:rFonts w:asciiTheme="minorHAnsi" w:hAnsiTheme="minorHAnsi" w:cstheme="minorHAnsi"/>
          <w:kern w:val="28"/>
          <w:sz w:val="20"/>
          <w:szCs w:val="20"/>
        </w:rPr>
      </w:pPr>
    </w:p>
    <w:p w:rsidR="009113B2" w:rsidRPr="006D2679" w:rsidRDefault="009113B2" w:rsidP="0016569B">
      <w:pPr>
        <w:pStyle w:val="Prrafodelista"/>
        <w:numPr>
          <w:ilvl w:val="1"/>
          <w:numId w:val="61"/>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lastRenderedPageBreak/>
        <w:t>MEDIDAS DE MITIGACION AMBIENTAL</w:t>
      </w:r>
    </w:p>
    <w:p w:rsidR="006D79FA" w:rsidRPr="006D2679" w:rsidRDefault="006D79FA" w:rsidP="006D79FA">
      <w:pPr>
        <w:contextualSpacing/>
        <w:jc w:val="both"/>
        <w:rPr>
          <w:rFonts w:asciiTheme="minorHAnsi" w:hAnsiTheme="minorHAnsi" w:cstheme="minorHAnsi"/>
          <w:b/>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6D79FA" w:rsidP="0016569B">
      <w:pPr>
        <w:pStyle w:val="Prrafodelista"/>
        <w:numPr>
          <w:ilvl w:val="1"/>
          <w:numId w:val="61"/>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eastAsia="Arial Unicode MS" w:hAnsiTheme="minorHAnsi" w:cstheme="minorHAnsi"/>
          <w:sz w:val="20"/>
          <w:szCs w:val="20"/>
          <w:lang w:val="es-ES_tradnl"/>
        </w:rPr>
      </w:pPr>
    </w:p>
    <w:p w:rsidR="006D2679" w:rsidRPr="006D2679" w:rsidRDefault="006D2679" w:rsidP="0016569B">
      <w:pPr>
        <w:jc w:val="both"/>
        <w:rPr>
          <w:rFonts w:asciiTheme="minorHAnsi" w:eastAsia="Arial Unicode MS" w:hAnsiTheme="minorHAnsi" w:cstheme="minorHAnsi"/>
          <w:sz w:val="20"/>
          <w:szCs w:val="20"/>
          <w:lang w:val="es-ES_tradnl"/>
        </w:rPr>
      </w:pPr>
    </w:p>
    <w:p w:rsidR="009113B2" w:rsidRPr="006D2679" w:rsidRDefault="009113B2" w:rsidP="006D79FA">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EXCAVACIÓN DE ZANJA TERRENO BLANDO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002212C8">
        <w:rPr>
          <w:rFonts w:asciiTheme="minorHAnsi" w:hAnsiTheme="minorHAnsi" w:cstheme="minorHAnsi"/>
          <w:b/>
          <w:sz w:val="20"/>
          <w:szCs w:val="20"/>
        </w:rPr>
        <w:t>bico (m³</w:t>
      </w:r>
      <w:r w:rsidRPr="006D2679">
        <w:rPr>
          <w:rFonts w:asciiTheme="minorHAnsi" w:hAnsiTheme="minorHAnsi" w:cstheme="minorHAnsi"/>
          <w:b/>
          <w:sz w:val="20"/>
          <w:szCs w:val="20"/>
        </w:rPr>
        <w:t>)</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6D79FA">
      <w:pPr>
        <w:pStyle w:val="Estilo1"/>
        <w:numPr>
          <w:ilvl w:val="1"/>
          <w:numId w:val="61"/>
        </w:numPr>
        <w:rPr>
          <w:rFonts w:asciiTheme="minorHAnsi" w:hAnsiTheme="minorHAnsi" w:cstheme="minorHAnsi"/>
          <w:sz w:val="20"/>
          <w:szCs w:val="20"/>
        </w:rPr>
      </w:pPr>
      <w:bookmarkStart w:id="20"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con la finalidad de realizar el tendido de tuberías de HDPE  en sus distintos diámetros, actividad  a ser realizada de acuerdo a especificaciones, </w:t>
      </w:r>
      <w:r w:rsidRPr="006D2679">
        <w:rPr>
          <w:rFonts w:asciiTheme="minorHAnsi" w:hAnsiTheme="minorHAnsi" w:cstheme="minorHAnsi"/>
          <w:kern w:val="28"/>
          <w:sz w:val="20"/>
          <w:szCs w:val="20"/>
          <w:lang w:val="es-ES_tradnl"/>
        </w:rPr>
        <w:lastRenderedPageBreak/>
        <w:t xml:space="preserve">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instrucciones emitidas por el SUPERVISOR 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0"/>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De acuerdo a la naturaleza y características del suelo a excavarse durante el Proyecto, se establece en este ítem el tipo de suelo:</w:t>
      </w:r>
    </w:p>
    <w:p w:rsidR="006D79FA" w:rsidRPr="006D2679" w:rsidRDefault="006D79FA" w:rsidP="0016569B">
      <w:pPr>
        <w:jc w:val="both"/>
        <w:rPr>
          <w:rFonts w:asciiTheme="minorHAnsi" w:hAnsiTheme="minorHAnsi" w:cstheme="minorHAnsi"/>
          <w:sz w:val="20"/>
          <w:szCs w:val="20"/>
        </w:rPr>
      </w:pP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Terreno Blando Tipo I: Dunas, arenas sueltas, terreno de relleno y tierra vegetal</w:t>
      </w:r>
    </w:p>
    <w:p w:rsidR="006D79FA" w:rsidRPr="006D2679" w:rsidRDefault="006D79FA" w:rsidP="006D79FA">
      <w:pPr>
        <w:pStyle w:val="PARRAFO"/>
        <w:spacing w:after="0" w:afterAutospacing="0" w:line="240" w:lineRule="auto"/>
        <w:rPr>
          <w:sz w:val="20"/>
          <w:szCs w:val="20"/>
          <w:u w:val="single"/>
          <w:lang w:val="es-BO"/>
        </w:rPr>
      </w:pPr>
      <w:r w:rsidRPr="006D2679">
        <w:rPr>
          <w:sz w:val="20"/>
          <w:szCs w:val="20"/>
          <w:u w:val="single"/>
          <w:lang w:val="es-BO"/>
        </w:rPr>
        <w:t>.</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zanjas en veredas deberá ser de 1,0 m, mientras que en calzadas (cruces de 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6D79FA" w:rsidRPr="006D2679" w:rsidTr="006D79FA">
        <w:trPr>
          <w:trHeight w:val="300"/>
        </w:trPr>
        <w:tc>
          <w:tcPr>
            <w:tcW w:w="368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proofErr w:type="spellStart"/>
            <w:r w:rsidRPr="006D2679">
              <w:rPr>
                <w:rFonts w:asciiTheme="minorHAnsi" w:hAnsiTheme="minorHAnsi"/>
                <w:b/>
                <w:bCs/>
                <w:color w:val="000000"/>
                <w:sz w:val="18"/>
                <w:szCs w:val="18"/>
                <w:lang w:eastAsia="en-US"/>
              </w:rPr>
              <w:t>Und</w:t>
            </w:r>
            <w:proofErr w:type="spellEnd"/>
            <w:r w:rsidRPr="006D2679">
              <w:rPr>
                <w:rFonts w:asciiTheme="minorHAnsi" w:hAnsiTheme="minorHAnsi"/>
                <w:b/>
                <w:bCs/>
                <w:color w:val="000000"/>
                <w:sz w:val="18"/>
                <w:szCs w:val="18"/>
                <w:lang w:eastAsia="en-US"/>
              </w:rPr>
              <w:t>.</w:t>
            </w: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b/>
                <w:color w:val="000000"/>
                <w:sz w:val="18"/>
                <w:szCs w:val="18"/>
                <w:lang w:eastAsia="en-US"/>
              </w:rPr>
            </w:pPr>
            <w:r w:rsidRPr="006D2679">
              <w:rPr>
                <w:rFonts w:asciiTheme="minorHAnsi" w:hAnsiTheme="minorHAnsi"/>
                <w:b/>
                <w:color w:val="000000"/>
                <w:sz w:val="18"/>
                <w:szCs w:val="18"/>
                <w:lang w:eastAsia="en-US"/>
              </w:rPr>
              <w:t xml:space="preserve">EXCAVACIÓN DE ZANJA TERRENO BLANDO </w:t>
            </w:r>
          </w:p>
        </w:tc>
        <w:tc>
          <w:tcPr>
            <w:tcW w:w="1016"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9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05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9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79"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6D79FA" w:rsidRPr="006D2679" w:rsidRDefault="006D79FA" w:rsidP="002212C8">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w:t>
            </w:r>
            <w:r w:rsidR="002212C8">
              <w:rPr>
                <w:rFonts w:asciiTheme="minorHAnsi" w:hAnsiTheme="minorHAnsi"/>
                <w:color w:val="000000"/>
                <w:sz w:val="18"/>
                <w:szCs w:val="18"/>
                <w:lang w:val="en-US" w:eastAsia="en-US"/>
              </w:rPr>
              <w:t>1.876</w:t>
            </w:r>
            <w:r w:rsidRPr="006D2679">
              <w:rPr>
                <w:rFonts w:asciiTheme="minorHAnsi" w:hAnsiTheme="minorHAnsi"/>
                <w:color w:val="000000"/>
                <w:sz w:val="18"/>
                <w:szCs w:val="18"/>
                <w:lang w:val="en-US" w:eastAsia="en-US"/>
              </w:rPr>
              <w:t>,00</w:t>
            </w: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979" w:type="dxa"/>
            <w:shd w:val="clear" w:color="auto" w:fill="auto"/>
            <w:noWrap/>
            <w:vAlign w:val="bottom"/>
            <w:hideMark/>
          </w:tcPr>
          <w:p w:rsidR="006D79FA" w:rsidRPr="006D2679" w:rsidRDefault="002212C8" w:rsidP="002212C8">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4.750</w:t>
            </w:r>
            <w:r w:rsidR="006D79FA" w:rsidRPr="006D2679">
              <w:rPr>
                <w:rFonts w:asciiTheme="minorHAnsi" w:hAnsiTheme="minorHAnsi"/>
                <w:b/>
                <w:color w:val="000000"/>
                <w:sz w:val="18"/>
                <w:szCs w:val="18"/>
                <w:lang w:val="en-US" w:eastAsia="en-US"/>
              </w:rPr>
              <w:t>,</w:t>
            </w:r>
            <w:r>
              <w:rPr>
                <w:rFonts w:asciiTheme="minorHAnsi" w:hAnsiTheme="minorHAnsi"/>
                <w:b/>
                <w:color w:val="000000"/>
                <w:sz w:val="18"/>
                <w:szCs w:val="18"/>
                <w:lang w:val="en-US" w:eastAsia="en-US"/>
              </w:rPr>
              <w:t>4</w:t>
            </w:r>
            <w:r w:rsidR="006D79FA" w:rsidRPr="006D2679">
              <w:rPr>
                <w:rFonts w:asciiTheme="minorHAnsi" w:hAnsiTheme="minorHAnsi"/>
                <w:b/>
                <w:color w:val="000000"/>
                <w:sz w:val="18"/>
                <w:szCs w:val="18"/>
                <w:lang w:val="en-US" w:eastAsia="en-US"/>
              </w:rPr>
              <w:t>0</w:t>
            </w: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val="en-US" w:eastAsia="en-US"/>
              </w:rPr>
            </w:pPr>
          </w:p>
        </w:tc>
      </w:tr>
      <w:tr w:rsidR="006D79FA" w:rsidRPr="006D2679" w:rsidTr="006D79FA">
        <w:trPr>
          <w:trHeight w:val="300"/>
        </w:trPr>
        <w:tc>
          <w:tcPr>
            <w:tcW w:w="3681" w:type="dxa"/>
            <w:shd w:val="clear" w:color="auto" w:fill="auto"/>
            <w:noWrap/>
            <w:vAlign w:val="bottom"/>
            <w:hideMark/>
          </w:tcPr>
          <w:p w:rsidR="006D79FA" w:rsidRPr="006D2679" w:rsidRDefault="006D79FA" w:rsidP="00941BCB">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(CRUCE DE CANALES, CALLES Y/O AVENIDAS)</w:t>
            </w:r>
          </w:p>
        </w:tc>
        <w:tc>
          <w:tcPr>
            <w:tcW w:w="1016" w:type="dxa"/>
            <w:shd w:val="clear" w:color="auto" w:fill="auto"/>
            <w:noWrap/>
            <w:vAlign w:val="bottom"/>
            <w:hideMark/>
          </w:tcPr>
          <w:p w:rsidR="006D79FA" w:rsidRPr="006D2679" w:rsidRDefault="002212C8" w:rsidP="006D79FA">
            <w:pPr>
              <w:jc w:val="right"/>
              <w:rPr>
                <w:rFonts w:asciiTheme="minorHAnsi" w:hAnsiTheme="minorHAnsi"/>
                <w:color w:val="000000"/>
                <w:sz w:val="18"/>
                <w:szCs w:val="18"/>
                <w:lang w:val="en-US" w:eastAsia="en-US"/>
              </w:rPr>
            </w:pPr>
            <w:r>
              <w:rPr>
                <w:rFonts w:asciiTheme="minorHAnsi" w:hAnsiTheme="minorHAnsi"/>
                <w:color w:val="000000"/>
                <w:sz w:val="18"/>
                <w:szCs w:val="18"/>
                <w:lang w:val="en-US" w:eastAsia="en-US"/>
              </w:rPr>
              <w:t>892</w:t>
            </w:r>
            <w:r w:rsidR="006D79FA" w:rsidRPr="006D2679">
              <w:rPr>
                <w:rFonts w:asciiTheme="minorHAnsi" w:hAnsiTheme="minorHAnsi"/>
                <w:color w:val="000000"/>
                <w:sz w:val="18"/>
                <w:szCs w:val="18"/>
                <w:lang w:val="en-US" w:eastAsia="en-US"/>
              </w:rPr>
              <w:t>,00</w:t>
            </w: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0,40</w:t>
            </w: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1,50</w:t>
            </w: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r w:rsidRPr="006D2679">
              <w:rPr>
                <w:rFonts w:asciiTheme="minorHAnsi" w:hAnsiTheme="minorHAnsi"/>
                <w:color w:val="000000"/>
                <w:sz w:val="18"/>
                <w:szCs w:val="18"/>
                <w:lang w:val="en-US" w:eastAsia="en-US"/>
              </w:rPr>
              <w:t>1,00</w:t>
            </w:r>
          </w:p>
        </w:tc>
        <w:tc>
          <w:tcPr>
            <w:tcW w:w="979" w:type="dxa"/>
            <w:shd w:val="clear" w:color="auto" w:fill="auto"/>
            <w:noWrap/>
            <w:vAlign w:val="bottom"/>
            <w:hideMark/>
          </w:tcPr>
          <w:p w:rsidR="006D79FA" w:rsidRPr="006D2679" w:rsidRDefault="002212C8" w:rsidP="002212C8">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535</w:t>
            </w:r>
            <w:r w:rsidR="006D79FA" w:rsidRPr="006D2679">
              <w:rPr>
                <w:rFonts w:asciiTheme="minorHAnsi" w:hAnsiTheme="minorHAnsi"/>
                <w:b/>
                <w:color w:val="000000"/>
                <w:sz w:val="18"/>
                <w:szCs w:val="18"/>
                <w:lang w:val="en-US" w:eastAsia="en-US"/>
              </w:rPr>
              <w:t>,</w:t>
            </w:r>
            <w:r>
              <w:rPr>
                <w:rFonts w:asciiTheme="minorHAnsi" w:hAnsiTheme="minorHAnsi"/>
                <w:b/>
                <w:color w:val="000000"/>
                <w:sz w:val="18"/>
                <w:szCs w:val="18"/>
                <w:lang w:val="en-US" w:eastAsia="en-US"/>
              </w:rPr>
              <w:t>2</w:t>
            </w:r>
            <w:r w:rsidR="006D79FA" w:rsidRPr="006D2679">
              <w:rPr>
                <w:rFonts w:asciiTheme="minorHAnsi" w:hAnsiTheme="minorHAnsi"/>
                <w:b/>
                <w:color w:val="000000"/>
                <w:sz w:val="18"/>
                <w:szCs w:val="18"/>
                <w:lang w:val="en-US" w:eastAsia="en-US"/>
              </w:rPr>
              <w:t>0</w:t>
            </w: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val="en-US" w:eastAsia="en-US"/>
              </w:rPr>
            </w:pPr>
          </w:p>
        </w:tc>
      </w:tr>
      <w:tr w:rsidR="006D79FA" w:rsidRPr="006D2679" w:rsidTr="006D79FA">
        <w:trPr>
          <w:trHeight w:val="346"/>
        </w:trPr>
        <w:tc>
          <w:tcPr>
            <w:tcW w:w="3681" w:type="dxa"/>
            <w:shd w:val="clear" w:color="auto" w:fill="auto"/>
            <w:noWrap/>
            <w:vAlign w:val="bottom"/>
          </w:tcPr>
          <w:p w:rsidR="006D79FA" w:rsidRPr="006D2679" w:rsidRDefault="006D79FA" w:rsidP="00941BCB">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1016"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79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1051"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697" w:type="dxa"/>
            <w:shd w:val="clear" w:color="auto" w:fill="auto"/>
            <w:noWrap/>
            <w:vAlign w:val="bottom"/>
            <w:hideMark/>
          </w:tcPr>
          <w:p w:rsidR="006D79FA" w:rsidRPr="006D2679" w:rsidRDefault="006D79FA" w:rsidP="006D79FA">
            <w:pPr>
              <w:jc w:val="right"/>
              <w:rPr>
                <w:rFonts w:asciiTheme="minorHAnsi" w:hAnsiTheme="minorHAnsi"/>
                <w:color w:val="000000"/>
                <w:sz w:val="18"/>
                <w:szCs w:val="18"/>
                <w:lang w:val="en-US" w:eastAsia="en-US"/>
              </w:rPr>
            </w:pPr>
          </w:p>
        </w:tc>
        <w:tc>
          <w:tcPr>
            <w:tcW w:w="979" w:type="dxa"/>
            <w:shd w:val="clear" w:color="auto" w:fill="auto"/>
            <w:noWrap/>
            <w:vAlign w:val="bottom"/>
            <w:hideMark/>
          </w:tcPr>
          <w:p w:rsidR="006D79FA" w:rsidRPr="006D2679" w:rsidRDefault="002212C8" w:rsidP="002212C8">
            <w:pPr>
              <w:jc w:val="right"/>
              <w:rPr>
                <w:rFonts w:asciiTheme="minorHAnsi" w:hAnsiTheme="minorHAnsi"/>
                <w:b/>
                <w:color w:val="000000"/>
                <w:sz w:val="18"/>
                <w:szCs w:val="18"/>
                <w:lang w:val="en-US" w:eastAsia="en-US"/>
              </w:rPr>
            </w:pPr>
            <w:r>
              <w:rPr>
                <w:rFonts w:asciiTheme="minorHAnsi" w:hAnsiTheme="minorHAnsi"/>
                <w:b/>
                <w:color w:val="000000"/>
                <w:sz w:val="18"/>
                <w:szCs w:val="18"/>
                <w:lang w:val="en-US" w:eastAsia="en-US"/>
              </w:rPr>
              <w:t>5.285</w:t>
            </w:r>
            <w:r w:rsidR="006D79FA" w:rsidRPr="006D2679">
              <w:rPr>
                <w:rFonts w:asciiTheme="minorHAnsi" w:hAnsiTheme="minorHAnsi"/>
                <w:b/>
                <w:color w:val="000000"/>
                <w:sz w:val="18"/>
                <w:szCs w:val="18"/>
                <w:lang w:val="en-US" w:eastAsia="en-US"/>
              </w:rPr>
              <w:t>,</w:t>
            </w:r>
            <w:r>
              <w:rPr>
                <w:rFonts w:asciiTheme="minorHAnsi" w:hAnsiTheme="minorHAnsi"/>
                <w:b/>
                <w:color w:val="000000"/>
                <w:sz w:val="18"/>
                <w:szCs w:val="18"/>
                <w:lang w:val="en-US" w:eastAsia="en-US"/>
              </w:rPr>
              <w:t>6</w:t>
            </w:r>
            <w:r w:rsidR="006D79FA" w:rsidRPr="006D2679">
              <w:rPr>
                <w:rFonts w:asciiTheme="minorHAnsi" w:hAnsiTheme="minorHAnsi"/>
                <w:b/>
                <w:color w:val="000000"/>
                <w:sz w:val="18"/>
                <w:szCs w:val="18"/>
                <w:lang w:val="en-US" w:eastAsia="en-US"/>
              </w:rPr>
              <w:t>0</w:t>
            </w:r>
          </w:p>
        </w:tc>
        <w:tc>
          <w:tcPr>
            <w:tcW w:w="613" w:type="dxa"/>
            <w:shd w:val="clear" w:color="auto" w:fill="auto"/>
            <w:noWrap/>
            <w:vAlign w:val="bottom"/>
            <w:hideMark/>
          </w:tcPr>
          <w:p w:rsidR="006D79FA" w:rsidRPr="006D2679" w:rsidRDefault="006D79FA" w:rsidP="00941BCB">
            <w:pPr>
              <w:jc w:val="cente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m³</w:t>
            </w:r>
          </w:p>
        </w:tc>
      </w:tr>
    </w:tbl>
    <w:p w:rsidR="006D79FA" w:rsidRPr="006D2679" w:rsidRDefault="006D79FA" w:rsidP="006D79FA">
      <w:pPr>
        <w:pStyle w:val="PARRAFO"/>
        <w:spacing w:after="0" w:afterAutospacing="0" w:line="240" w:lineRule="auto"/>
        <w:rPr>
          <w:b/>
          <w:sz w:val="20"/>
          <w:szCs w:val="20"/>
        </w:rPr>
      </w:pPr>
    </w:p>
    <w:p w:rsidR="009113B2" w:rsidRPr="006D2679" w:rsidRDefault="009113B2" w:rsidP="006D79FA">
      <w:pPr>
        <w:pStyle w:val="PARRAFO"/>
        <w:numPr>
          <w:ilvl w:val="1"/>
          <w:numId w:val="61"/>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proporcionará todos los materiales, herramientas y equipos necesarios (palas, picotas, barretas, carretillas, etc.) para la ejecución de los trabajos, los mismos deberán ser aprobados por el SUPERVISOR DE OBRA al Inicio de la actividad</w:t>
      </w:r>
      <w:r w:rsidR="006D79FA"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6D79FA" w:rsidP="006D79FA">
      <w:pPr>
        <w:pStyle w:val="Estilo1"/>
        <w:numPr>
          <w:ilvl w:val="1"/>
          <w:numId w:val="61"/>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bookmarkStart w:id="21" w:name="_Toc314666600"/>
      <w:r w:rsidRPr="006D2679">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21"/>
      <w:r w:rsidRPr="006D2679">
        <w:rPr>
          <w:rFonts w:asciiTheme="minorHAnsi" w:hAnsiTheme="minorHAnsi" w:cstheme="minorHAnsi"/>
          <w:kern w:val="28"/>
          <w:sz w:val="20"/>
          <w:szCs w:val="20"/>
          <w:lang w:val="es-ES_tradnl"/>
        </w:rPr>
        <w:t xml:space="preserve"> en cada tramo.</w:t>
      </w: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br/>
      </w:r>
      <w:bookmarkStart w:id="22" w:name="_Toc314666601"/>
      <w:r w:rsidRPr="006D2679">
        <w:rPr>
          <w:rFonts w:asciiTheme="minorHAnsi" w:hAnsiTheme="minorHAnsi" w:cstheme="minorHAnsi"/>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22"/>
    </w:p>
    <w:p w:rsidR="009113B2" w:rsidRPr="006D2679" w:rsidRDefault="009113B2" w:rsidP="0016569B">
      <w:pPr>
        <w:jc w:val="both"/>
        <w:rPr>
          <w:rFonts w:asciiTheme="minorHAnsi" w:hAnsiTheme="minorHAnsi" w:cstheme="minorHAnsi"/>
          <w:kern w:val="28"/>
          <w:sz w:val="20"/>
          <w:szCs w:val="20"/>
          <w:lang w:val="es-ES_tradnl"/>
        </w:rPr>
      </w:pPr>
      <w:bookmarkStart w:id="23" w:name="_Toc314666602"/>
      <w:r w:rsidRPr="006D2679">
        <w:rPr>
          <w:rFonts w:asciiTheme="minorHAnsi" w:hAnsiTheme="minorHAnsi" w:cstheme="minorHAnsi"/>
          <w:kern w:val="28"/>
          <w:sz w:val="20"/>
          <w:szCs w:val="20"/>
          <w:lang w:val="es-ES_tradnl"/>
        </w:rPr>
        <w:lastRenderedPageBreak/>
        <w:t xml:space="preserve">Cuando la excavación haya alcanzado la profundidad y perfilado de acuerdo a los planos, se procederá a la limpieza con el retiro de todo tipo de material que pueda dañar la tubería de HDPE.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11"/>
        </w:numPr>
        <w:ind w:left="644"/>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6D2679">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bookmarkEnd w:id="23"/>
    </w:p>
    <w:p w:rsidR="006D79FA" w:rsidRPr="006D2679" w:rsidRDefault="006D79FA" w:rsidP="006D79FA">
      <w:pPr>
        <w:jc w:val="both"/>
        <w:rPr>
          <w:rFonts w:asciiTheme="minorHAnsi" w:hAnsiTheme="minorHAnsi" w:cstheme="minorHAnsi"/>
          <w:kern w:val="28"/>
          <w:sz w:val="20"/>
          <w:szCs w:val="20"/>
          <w:lang w:val="es-ES_tradnl"/>
        </w:rPr>
      </w:pPr>
    </w:p>
    <w:p w:rsidR="006D79FA" w:rsidRPr="006D2679" w:rsidRDefault="009113B2" w:rsidP="0016569B">
      <w:pPr>
        <w:jc w:val="both"/>
        <w:rPr>
          <w:rFonts w:asciiTheme="minorHAnsi" w:hAnsiTheme="minorHAnsi" w:cstheme="minorHAnsi"/>
          <w:kern w:val="28"/>
          <w:sz w:val="20"/>
          <w:szCs w:val="20"/>
          <w:lang w:val="es-ES_tradnl"/>
        </w:rPr>
      </w:pPr>
      <w:bookmarkStart w:id="24" w:name="_Toc314666603"/>
      <w:r w:rsidRPr="006D2679">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25" w:name="_Toc314666605"/>
      <w:bookmarkEnd w:id="24"/>
    </w:p>
    <w:p w:rsidR="006D79FA" w:rsidRPr="006D2679" w:rsidRDefault="006D79FA" w:rsidP="0016569B">
      <w:pPr>
        <w:jc w:val="both"/>
        <w:rPr>
          <w:rFonts w:asciiTheme="minorHAnsi" w:hAnsiTheme="minorHAnsi" w:cstheme="minorHAnsi"/>
          <w:kern w:val="28"/>
          <w:sz w:val="20"/>
          <w:szCs w:val="20"/>
          <w:lang w:val="es-ES_tradnl"/>
        </w:rPr>
      </w:pPr>
    </w:p>
    <w:bookmarkEnd w:id="25"/>
    <w:p w:rsidR="009113B2" w:rsidRPr="006D2679" w:rsidRDefault="009113B2" w:rsidP="0016569B">
      <w:pPr>
        <w:pStyle w:val="PARRAFO"/>
        <w:spacing w:after="0" w:afterAutospacing="0" w:line="240" w:lineRule="auto"/>
        <w:rPr>
          <w:sz w:val="20"/>
          <w:szCs w:val="20"/>
        </w:rPr>
      </w:pPr>
      <w:r w:rsidRPr="006D2679">
        <w:rPr>
          <w:sz w:val="20"/>
          <w:szCs w:val="20"/>
          <w:lang w:val="es-ES_tradnl"/>
        </w:rPr>
        <w:t xml:space="preserve">Será responsabilidad del CONTRATISTA y del SUPERVISOR DE OBRA  </w:t>
      </w:r>
      <w:r w:rsidRPr="006D2679">
        <w:rPr>
          <w:sz w:val="20"/>
          <w:szCs w:val="20"/>
        </w:rPr>
        <w:t>comunicar a los vecinos beneficiarios del proyecto (ya sea a través de la dirigencia de OTB, de Distrito u otra institución que sea representativa)</w:t>
      </w:r>
      <w:r w:rsidRPr="006D2679">
        <w:rPr>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6D2679">
        <w:rPr>
          <w:sz w:val="20"/>
          <w:szCs w:val="20"/>
        </w:rPr>
        <w:t>La ejecución de la actividad conllevara la responsabilidad de reparación de daños si corresponde.</w:t>
      </w:r>
    </w:p>
    <w:p w:rsidR="006D79FA" w:rsidRPr="006D2679" w:rsidRDefault="006D79FA" w:rsidP="0016569B">
      <w:pPr>
        <w:pStyle w:val="PARRAFO"/>
        <w:spacing w:after="0" w:afterAutospacing="0" w:line="240" w:lineRule="auto"/>
        <w:rPr>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Todas las excavaciones serán hechas a cielo abierto </w:t>
      </w:r>
      <w:r w:rsidRPr="006D2679">
        <w:rPr>
          <w:rFonts w:asciiTheme="minorHAnsi" w:eastAsia="Arial Unicode MS" w:hAnsiTheme="minorHAnsi" w:cstheme="minorHAnsi"/>
          <w:iCs/>
          <w:sz w:val="20"/>
          <w:szCs w:val="20"/>
          <w:lang w:val="es-ES_tradnl"/>
        </w:rPr>
        <w:t>de acuerdo a los planos del proyecto y según el replanteo autorizado por el SUPERVISOR DE OBRA</w:t>
      </w:r>
      <w:r w:rsidRPr="006D2679">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6D2679" w:rsidRDefault="006D267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6D79FA" w:rsidRPr="006D2679" w:rsidRDefault="006D79FA" w:rsidP="0016569B">
      <w:pPr>
        <w:jc w:val="both"/>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iCs/>
          <w:sz w:val="20"/>
          <w:szCs w:val="20"/>
          <w:lang w:val="es-ES_tradnl"/>
        </w:rPr>
      </w:pPr>
      <w:bookmarkStart w:id="26" w:name="_Toc314666612"/>
      <w:r w:rsidRPr="006D2679">
        <w:rPr>
          <w:rFonts w:asciiTheme="minorHAnsi" w:hAnsiTheme="minorHAnsi" w:cstheme="minorHAnsi"/>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27" w:name="_Toc314666613"/>
      <w:bookmarkEnd w:id="26"/>
      <w:r w:rsidRPr="006D2679">
        <w:rPr>
          <w:rFonts w:asciiTheme="minorHAnsi" w:hAnsiTheme="minorHAnsi" w:cstheme="minorHAnsi"/>
          <w:kern w:val="28"/>
          <w:sz w:val="20"/>
          <w:szCs w:val="20"/>
          <w:lang w:val="es-ES_tradnl"/>
        </w:rPr>
        <w:t xml:space="preserve"> </w:t>
      </w:r>
      <w:r w:rsidRPr="006D2679">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bookmarkEnd w:id="27"/>
    </w:p>
    <w:p w:rsidR="006D79FA" w:rsidRPr="006D2679" w:rsidRDefault="006D79FA" w:rsidP="0016569B">
      <w:pPr>
        <w:jc w:val="both"/>
        <w:rPr>
          <w:rFonts w:asciiTheme="minorHAnsi" w:eastAsia="Arial Unicode MS" w:hAnsiTheme="minorHAnsi" w:cstheme="minorHAnsi"/>
          <w:iCs/>
          <w:sz w:val="20"/>
          <w:szCs w:val="20"/>
          <w:lang w:val="es-ES_tradnl"/>
        </w:rPr>
      </w:pPr>
    </w:p>
    <w:p w:rsidR="009113B2" w:rsidRPr="006D2679" w:rsidRDefault="006D79FA" w:rsidP="0016569B">
      <w:pPr>
        <w:pStyle w:val="Estilo1"/>
        <w:rPr>
          <w:rFonts w:asciiTheme="minorHAnsi" w:hAnsiTheme="minorHAnsi" w:cstheme="minorHAnsi"/>
          <w:sz w:val="20"/>
          <w:szCs w:val="20"/>
        </w:rPr>
      </w:pPr>
      <w:r w:rsidRPr="006D2679">
        <w:rPr>
          <w:rFonts w:asciiTheme="minorHAnsi" w:hAnsiTheme="minorHAnsi" w:cstheme="minorHAnsi"/>
          <w:sz w:val="20"/>
          <w:szCs w:val="20"/>
        </w:rPr>
        <w:t>Sistemas Subterráneos</w:t>
      </w:r>
    </w:p>
    <w:p w:rsidR="006D79FA" w:rsidRPr="006D2679" w:rsidRDefault="006D79FA" w:rsidP="0016569B">
      <w:pPr>
        <w:pStyle w:val="Estilo1"/>
        <w:rPr>
          <w:rFonts w:asciiTheme="minorHAnsi" w:hAnsiTheme="minorHAnsi" w:cstheme="minorHAnsi"/>
          <w:sz w:val="20"/>
          <w:szCs w:val="20"/>
        </w:rPr>
      </w:pPr>
    </w:p>
    <w:p w:rsidR="009113B2" w:rsidRPr="006D2679" w:rsidRDefault="009113B2" w:rsidP="000D3B4E">
      <w:pPr>
        <w:numPr>
          <w:ilvl w:val="0"/>
          <w:numId w:val="14"/>
        </w:numPr>
        <w:spacing w:after="120"/>
        <w:ind w:left="720" w:hanging="357"/>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Cruce con líneas enterradas existentes</w:t>
      </w:r>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8" w:name="_Toc314666620"/>
      <w:r w:rsidRPr="006D2679">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bookmarkEnd w:id="28"/>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29" w:name="_Toc314666621"/>
      <w:r w:rsidRPr="006D2679">
        <w:rPr>
          <w:rFonts w:asciiTheme="minorHAnsi" w:hAnsiTheme="minorHAnsi" w:cstheme="minorHAnsi"/>
          <w:sz w:val="20"/>
          <w:szCs w:val="20"/>
          <w:lang w:val="es-ES_tradnl"/>
        </w:rPr>
        <w:t>El CONTRATISTA realizará el cruce por debajo o encima del sistema existente bajo autorización del SUPERVISOR DE OBRA.</w:t>
      </w:r>
      <w:bookmarkEnd w:id="29"/>
    </w:p>
    <w:p w:rsidR="009113B2" w:rsidRPr="006D2679" w:rsidRDefault="009113B2" w:rsidP="000D3B4E">
      <w:pPr>
        <w:numPr>
          <w:ilvl w:val="0"/>
          <w:numId w:val="13"/>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bookmarkStart w:id="30" w:name="_Toc314666623"/>
      <w:r w:rsidRPr="006D2679">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bookmarkEnd w:id="30"/>
    </w:p>
    <w:p w:rsidR="009113B2" w:rsidRPr="006D2679" w:rsidRDefault="009113B2" w:rsidP="000D3B4E">
      <w:pPr>
        <w:numPr>
          <w:ilvl w:val="0"/>
          <w:numId w:val="14"/>
        </w:numPr>
        <w:spacing w:after="120"/>
        <w:ind w:left="720"/>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Paralelismo c</w:t>
      </w:r>
      <w:bookmarkStart w:id="31" w:name="_Toc314666624"/>
      <w:r w:rsidRPr="006D2679">
        <w:rPr>
          <w:rFonts w:asciiTheme="minorHAnsi" w:eastAsia="Arial Unicode MS" w:hAnsiTheme="minorHAnsi" w:cstheme="minorHAnsi"/>
          <w:b/>
          <w:sz w:val="20"/>
          <w:szCs w:val="20"/>
          <w:lang w:val="es-ES_tradnl"/>
        </w:rPr>
        <w:t>on líneas enterradas existentes</w:t>
      </w:r>
    </w:p>
    <w:bookmarkEnd w:id="31"/>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tendido se realice de </w:t>
      </w:r>
      <w:r w:rsidRPr="006D2679">
        <w:rPr>
          <w:rFonts w:asciiTheme="minorHAnsi" w:hAnsiTheme="minorHAnsi" w:cstheme="minorHAnsi"/>
          <w:sz w:val="20"/>
          <w:szCs w:val="20"/>
          <w:lang w:val="es-ES_tradnl"/>
        </w:rPr>
        <w:t>forma paralela a otros sistemas subterráneos</w:t>
      </w:r>
      <w:r w:rsidRPr="006D2679">
        <w:rPr>
          <w:rFonts w:asciiTheme="minorHAnsi" w:eastAsia="Arial Unicode MS" w:hAnsiTheme="minorHAnsi" w:cstheme="minorHAnsi"/>
          <w:sz w:val="20"/>
          <w:szCs w:val="20"/>
          <w:lang w:val="es-ES_tradnl"/>
        </w:rPr>
        <w:t xml:space="preserve"> (en lo posible evitable), la tubería de HDPE llevara una funda de protección de PVC (provista de por </w:t>
      </w:r>
      <w:r w:rsidRPr="006D2679">
        <w:rPr>
          <w:rFonts w:asciiTheme="minorHAnsi" w:eastAsia="Arial Unicode MS" w:hAnsiTheme="minorHAnsi" w:cstheme="minorHAnsi"/>
          <w:smallCaps/>
          <w:sz w:val="20"/>
          <w:szCs w:val="20"/>
          <w:lang w:val="es-ES_tradnl"/>
        </w:rPr>
        <w:t>el Contratista</w:t>
      </w:r>
      <w:r w:rsidRPr="006D2679">
        <w:rPr>
          <w:rFonts w:asciiTheme="minorHAnsi" w:eastAsia="Arial Unicode MS" w:hAnsiTheme="minorHAnsi" w:cstheme="minorHAnsi"/>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9113B2" w:rsidRPr="006D2679" w:rsidRDefault="009113B2" w:rsidP="000D3B4E">
      <w:pPr>
        <w:numPr>
          <w:ilvl w:val="0"/>
          <w:numId w:val="13"/>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sz w:val="20"/>
          <w:szCs w:val="20"/>
          <w:lang w:val="es-ES_tradnl"/>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6D2679" w:rsidRDefault="009113B2" w:rsidP="000D3B4E">
      <w:pPr>
        <w:pStyle w:val="Prrafodelista"/>
        <w:numPr>
          <w:ilvl w:val="0"/>
          <w:numId w:val="14"/>
        </w:numPr>
        <w:spacing w:after="120"/>
        <w:ind w:left="720"/>
        <w:contextualSpacing/>
        <w:jc w:val="both"/>
        <w:rPr>
          <w:rFonts w:asciiTheme="minorHAnsi" w:eastAsia="Arial Unicode MS" w:hAnsiTheme="minorHAnsi" w:cstheme="minorHAnsi"/>
          <w:b/>
          <w:sz w:val="20"/>
          <w:szCs w:val="20"/>
          <w:lang w:val="es-ES_tradnl"/>
        </w:rPr>
      </w:pPr>
      <w:r w:rsidRPr="006D2679">
        <w:rPr>
          <w:rFonts w:asciiTheme="minorHAnsi" w:eastAsia="Arial Unicode MS" w:hAnsiTheme="minorHAnsi" w:cstheme="minorHAnsi"/>
          <w:b/>
          <w:sz w:val="20"/>
          <w:szCs w:val="20"/>
          <w:lang w:val="es-ES_tradnl"/>
        </w:rPr>
        <w:t>Excavación para interconexiones</w:t>
      </w:r>
    </w:p>
    <w:p w:rsidR="009113B2" w:rsidRPr="006D2679" w:rsidRDefault="009113B2" w:rsidP="000D3B4E">
      <w:pPr>
        <w:numPr>
          <w:ilvl w:val="0"/>
          <w:numId w:val="12"/>
        </w:numPr>
        <w:tabs>
          <w:tab w:val="num" w:pos="709"/>
        </w:tabs>
        <w:spacing w:after="120"/>
        <w:ind w:left="709" w:hanging="283"/>
        <w:jc w:val="both"/>
        <w:rPr>
          <w:rFonts w:asciiTheme="minorHAnsi" w:hAnsiTheme="minorHAnsi" w:cstheme="minorHAnsi"/>
          <w:bCs/>
          <w:sz w:val="20"/>
          <w:szCs w:val="20"/>
        </w:rPr>
      </w:pPr>
      <w:r w:rsidRPr="006D2679">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0D3B4E" w:rsidRPr="006D2679" w:rsidRDefault="000D3B4E" w:rsidP="000D3B4E">
      <w:pPr>
        <w:tabs>
          <w:tab w:val="num" w:pos="709"/>
        </w:tabs>
        <w:spacing w:after="120"/>
        <w:jc w:val="both"/>
        <w:rPr>
          <w:rFonts w:asciiTheme="minorHAnsi" w:hAnsiTheme="minorHAnsi" w:cstheme="minorHAnsi"/>
          <w:bCs/>
          <w:sz w:val="20"/>
          <w:szCs w:val="20"/>
        </w:rPr>
      </w:pPr>
    </w:p>
    <w:p w:rsidR="009113B2" w:rsidRPr="006D2679" w:rsidRDefault="009113B2" w:rsidP="006D79F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lastRenderedPageBreak/>
        <w:t>MEDIDAS DE MITIGACION AMBIENTAL</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D3B4E" w:rsidRPr="006D2679" w:rsidRDefault="000D3B4E" w:rsidP="0016569B">
      <w:pPr>
        <w:jc w:val="both"/>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jc w:val="both"/>
        <w:rPr>
          <w:rFonts w:asciiTheme="minorHAnsi" w:hAnsiTheme="minorHAnsi" w:cstheme="minorHAnsi"/>
          <w:kern w:val="28"/>
          <w:sz w:val="20"/>
          <w:szCs w:val="20"/>
        </w:rPr>
      </w:pPr>
    </w:p>
    <w:p w:rsidR="009113B2" w:rsidRPr="006D2679" w:rsidRDefault="000D3B4E" w:rsidP="006D79F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rPr>
        <w:t xml:space="preserve">El ítem de </w:t>
      </w:r>
      <w:r w:rsidRPr="006D2679">
        <w:rPr>
          <w:rFonts w:asciiTheme="minorHAnsi" w:hAnsiTheme="minorHAnsi" w:cstheme="minorHAnsi"/>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hAnsiTheme="minorHAnsi" w:cstheme="minorHAnsi"/>
          <w:kern w:val="28"/>
          <w:sz w:val="20"/>
          <w:szCs w:val="20"/>
          <w:lang w:val="es-ES_tradnl"/>
        </w:rPr>
      </w:pPr>
    </w:p>
    <w:p w:rsidR="000D3B4E" w:rsidRPr="006D2679" w:rsidRDefault="000D3B4E" w:rsidP="0016569B">
      <w:pPr>
        <w:jc w:val="both"/>
        <w:rPr>
          <w:rFonts w:asciiTheme="minorHAnsi" w:hAnsiTheme="minorHAnsi" w:cstheme="minorHAnsi"/>
          <w:kern w:val="28"/>
          <w:sz w:val="20"/>
          <w:szCs w:val="20"/>
          <w:lang w:val="es-ES_tradnl"/>
        </w:rPr>
      </w:pPr>
    </w:p>
    <w:p w:rsidR="009113B2" w:rsidRPr="006D2679" w:rsidRDefault="009113B2" w:rsidP="000D3B4E">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sidR="006D462A">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sidR="00F4384A">
        <w:rPr>
          <w:rFonts w:asciiTheme="minorHAnsi" w:hAnsiTheme="minorHAnsi" w:cstheme="minorHAnsi"/>
          <w:b/>
          <w:sz w:val="20"/>
          <w:szCs w:val="20"/>
        </w:rPr>
        <w:t>lb</w:t>
      </w:r>
      <w:proofErr w:type="spellEnd"/>
      <w:r w:rsidR="00F4384A">
        <w:rPr>
          <w:rFonts w:asciiTheme="minorHAnsi" w:hAnsiTheme="minorHAnsi" w:cstheme="minorHAnsi"/>
          <w:b/>
          <w:sz w:val="20"/>
          <w:szCs w:val="20"/>
        </w:rPr>
        <w:t>.</w:t>
      </w:r>
      <w:r w:rsidRPr="006D2679">
        <w:rPr>
          <w:rFonts w:asciiTheme="minorHAnsi" w:hAnsiTheme="minorHAnsi" w:cstheme="minorHAnsi"/>
          <w:b/>
          <w:sz w:val="20"/>
          <w:szCs w:val="20"/>
        </w:rPr>
        <w:t>)</w:t>
      </w:r>
    </w:p>
    <w:p w:rsidR="000D3B4E" w:rsidRPr="006D2679" w:rsidRDefault="000D3B4E" w:rsidP="0016569B">
      <w:pPr>
        <w:jc w:val="both"/>
        <w:rPr>
          <w:rFonts w:asciiTheme="minorHAnsi" w:hAnsiTheme="minorHAnsi" w:cstheme="minorHAnsi"/>
          <w:b/>
          <w:sz w:val="20"/>
          <w:szCs w:val="20"/>
          <w:vertAlign w:val="superscript"/>
        </w:rPr>
      </w:pPr>
    </w:p>
    <w:p w:rsidR="009113B2" w:rsidRPr="006D2679" w:rsidRDefault="000D3B4E"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Este Ítem comprende los trabajos necesarios para real</w:t>
      </w:r>
      <w:r w:rsidR="002212C8">
        <w:rPr>
          <w:rFonts w:asciiTheme="minorHAnsi" w:eastAsia="Arial Unicode MS" w:hAnsiTheme="minorHAnsi" w:cstheme="minorHAnsi"/>
          <w:sz w:val="20"/>
          <w:szCs w:val="20"/>
        </w:rPr>
        <w:t xml:space="preserve">izar el traslado de la tubería de </w:t>
      </w:r>
      <w:r w:rsidRPr="006D2679">
        <w:rPr>
          <w:rFonts w:asciiTheme="minorHAnsi" w:eastAsia="Arial Unicode MS" w:hAnsiTheme="minorHAnsi" w:cstheme="minorHAnsi"/>
          <w:sz w:val="20"/>
          <w:szCs w:val="20"/>
        </w:rPr>
        <w:t xml:space="preserve">PE desde Almacenes de YPFB hasta la instalación de faenas. El carguío, </w:t>
      </w:r>
      <w:proofErr w:type="spellStart"/>
      <w:r w:rsidRPr="006D2679">
        <w:rPr>
          <w:rFonts w:asciiTheme="minorHAnsi" w:eastAsia="Arial Unicode MS" w:hAnsiTheme="minorHAnsi" w:cstheme="minorHAnsi"/>
          <w:sz w:val="20"/>
          <w:szCs w:val="20"/>
        </w:rPr>
        <w:t>descarguío</w:t>
      </w:r>
      <w:proofErr w:type="spellEnd"/>
      <w:r w:rsidRPr="006D2679">
        <w:rPr>
          <w:rFonts w:asciiTheme="minorHAnsi" w:eastAsia="Arial Unicode MS" w:hAnsiTheme="minorHAnsi" w:cstheme="minorHAnsi"/>
          <w:sz w:val="20"/>
          <w:szCs w:val="20"/>
        </w:rPr>
        <w:t xml:space="preserve">, distribución dentro del área de trabajo, su respectivo almacenaje estarán a cargo del CONTRATISTA. </w:t>
      </w: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lastRenderedPageBreak/>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El CONTRATISTA proporcionará todos los materiales, herramientas y equipos necesarios para la ejecución de los trabajos, los mismos deberán ser aprobados por el SUPERVISOR DE OBRA al Inicio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0D3B4E" w:rsidRPr="006D2679" w:rsidRDefault="000D3B4E"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DB7143" w:rsidRPr="006D2679" w:rsidTr="00B70E39">
        <w:trPr>
          <w:jc w:val="center"/>
        </w:trPr>
        <w:tc>
          <w:tcPr>
            <w:tcW w:w="392" w:type="dxa"/>
            <w:shd w:val="clear" w:color="auto" w:fill="auto"/>
            <w:vAlign w:val="center"/>
          </w:tcPr>
          <w:p w:rsidR="00DB7143" w:rsidRPr="006D2679" w:rsidRDefault="00DB7143" w:rsidP="00DB7143">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1</w:t>
            </w:r>
          </w:p>
        </w:tc>
        <w:tc>
          <w:tcPr>
            <w:tcW w:w="3198" w:type="dxa"/>
            <w:shd w:val="clear" w:color="auto" w:fill="auto"/>
            <w:vAlign w:val="center"/>
          </w:tcPr>
          <w:p w:rsidR="00DB7143" w:rsidRPr="006D2679" w:rsidRDefault="00DB7143" w:rsidP="00DB7143">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1512" w:type="dxa"/>
            <w:shd w:val="clear" w:color="auto" w:fill="auto"/>
            <w:vAlign w:val="center"/>
          </w:tcPr>
          <w:p w:rsidR="00DB7143" w:rsidRPr="006D2679" w:rsidRDefault="00DB7143" w:rsidP="006D462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B7143" w:rsidRPr="006D2679" w:rsidRDefault="00DB7143"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r>
      <w:tr w:rsidR="00DB7143" w:rsidRPr="006D2679" w:rsidTr="00B70E39">
        <w:trPr>
          <w:jc w:val="center"/>
        </w:trPr>
        <w:tc>
          <w:tcPr>
            <w:tcW w:w="392" w:type="dxa"/>
            <w:shd w:val="clear" w:color="auto" w:fill="auto"/>
            <w:vAlign w:val="center"/>
          </w:tcPr>
          <w:p w:rsidR="00DB7143" w:rsidRPr="006D2679" w:rsidRDefault="00DB7143" w:rsidP="00DB7143">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2</w:t>
            </w:r>
          </w:p>
        </w:tc>
        <w:tc>
          <w:tcPr>
            <w:tcW w:w="3198" w:type="dxa"/>
            <w:shd w:val="clear" w:color="auto" w:fill="auto"/>
            <w:vAlign w:val="center"/>
          </w:tcPr>
          <w:p w:rsidR="00DB7143" w:rsidRPr="006D2679" w:rsidRDefault="00DB7143" w:rsidP="00DB7143">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1512" w:type="dxa"/>
            <w:shd w:val="clear" w:color="auto" w:fill="auto"/>
            <w:vAlign w:val="center"/>
          </w:tcPr>
          <w:p w:rsidR="00DB7143" w:rsidRPr="006D2679" w:rsidRDefault="00DB7143" w:rsidP="006D462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B7143" w:rsidRPr="006D2679" w:rsidRDefault="00DB7143" w:rsidP="002212C8">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244</w:t>
            </w:r>
            <w:r w:rsidR="002212C8">
              <w:rPr>
                <w:rFonts w:asciiTheme="minorHAnsi" w:hAnsiTheme="minorHAnsi" w:cs="Arial"/>
                <w:sz w:val="20"/>
                <w:szCs w:val="20"/>
                <w:lang w:val="es-ES_tradnl"/>
              </w:rPr>
              <w:t>0</w:t>
            </w:r>
            <w:r w:rsidRPr="006D2679">
              <w:rPr>
                <w:rFonts w:asciiTheme="minorHAnsi" w:hAnsiTheme="minorHAnsi" w:cs="Arial"/>
                <w:sz w:val="20"/>
                <w:szCs w:val="20"/>
                <w:lang w:val="es-ES_tradnl"/>
              </w:rPr>
              <w:t>,00</w:t>
            </w:r>
          </w:p>
        </w:tc>
      </w:tr>
      <w:tr w:rsidR="00DB7143" w:rsidRPr="006D2679" w:rsidTr="00B70E39">
        <w:trPr>
          <w:jc w:val="center"/>
        </w:trPr>
        <w:tc>
          <w:tcPr>
            <w:tcW w:w="392" w:type="dxa"/>
            <w:shd w:val="clear" w:color="auto" w:fill="auto"/>
            <w:vAlign w:val="center"/>
          </w:tcPr>
          <w:p w:rsidR="00DB7143" w:rsidRPr="006D2679" w:rsidRDefault="00DB7143" w:rsidP="00DB7143">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3</w:t>
            </w:r>
          </w:p>
        </w:tc>
        <w:tc>
          <w:tcPr>
            <w:tcW w:w="3198" w:type="dxa"/>
            <w:shd w:val="clear" w:color="auto" w:fill="auto"/>
            <w:vAlign w:val="center"/>
          </w:tcPr>
          <w:p w:rsidR="00DB7143" w:rsidRPr="006D2679" w:rsidRDefault="00DB7143" w:rsidP="00DB7143">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1512" w:type="dxa"/>
            <w:shd w:val="clear" w:color="auto" w:fill="auto"/>
            <w:vAlign w:val="center"/>
          </w:tcPr>
          <w:p w:rsidR="00DB7143" w:rsidRPr="006D2679" w:rsidRDefault="00DB7143" w:rsidP="006D462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B7143" w:rsidRPr="006D2679" w:rsidRDefault="00DB7143"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r>
      <w:tr w:rsidR="00DB7143" w:rsidRPr="006D2679" w:rsidTr="00B70E39">
        <w:trPr>
          <w:jc w:val="center"/>
        </w:trPr>
        <w:tc>
          <w:tcPr>
            <w:tcW w:w="392" w:type="dxa"/>
            <w:shd w:val="clear" w:color="auto" w:fill="auto"/>
            <w:vAlign w:val="center"/>
          </w:tcPr>
          <w:p w:rsidR="00DB7143" w:rsidRPr="006D2679" w:rsidRDefault="00DB7143" w:rsidP="00DB7143">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4</w:t>
            </w:r>
          </w:p>
        </w:tc>
        <w:tc>
          <w:tcPr>
            <w:tcW w:w="3198" w:type="dxa"/>
            <w:shd w:val="clear" w:color="auto" w:fill="auto"/>
            <w:vAlign w:val="center"/>
          </w:tcPr>
          <w:p w:rsidR="00DB7143" w:rsidRPr="006D2679" w:rsidRDefault="00DB7143" w:rsidP="00DB7143">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1512" w:type="dxa"/>
            <w:shd w:val="clear" w:color="auto" w:fill="auto"/>
            <w:vAlign w:val="center"/>
          </w:tcPr>
          <w:p w:rsidR="00DB7143" w:rsidRPr="006D2679" w:rsidRDefault="00DB7143" w:rsidP="006D462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B7143" w:rsidRPr="006D2679" w:rsidRDefault="00DB7143"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r>
      <w:tr w:rsidR="00DB7143" w:rsidRPr="006D2679" w:rsidTr="00B70E39">
        <w:trPr>
          <w:jc w:val="center"/>
        </w:trPr>
        <w:tc>
          <w:tcPr>
            <w:tcW w:w="392" w:type="dxa"/>
            <w:shd w:val="clear" w:color="auto" w:fill="auto"/>
            <w:vAlign w:val="center"/>
          </w:tcPr>
          <w:p w:rsidR="00DB7143" w:rsidRPr="006D2679" w:rsidRDefault="00DB7143" w:rsidP="00DB7143">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5</w:t>
            </w:r>
          </w:p>
        </w:tc>
        <w:tc>
          <w:tcPr>
            <w:tcW w:w="3198" w:type="dxa"/>
            <w:shd w:val="clear" w:color="auto" w:fill="auto"/>
            <w:vAlign w:val="center"/>
          </w:tcPr>
          <w:p w:rsidR="00DB7143" w:rsidRPr="006D2679" w:rsidRDefault="00DB7143" w:rsidP="00DB7143">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1512" w:type="dxa"/>
            <w:shd w:val="clear" w:color="auto" w:fill="auto"/>
            <w:vAlign w:val="center"/>
          </w:tcPr>
          <w:p w:rsidR="00DB7143" w:rsidRPr="006D2679" w:rsidRDefault="00DB7143" w:rsidP="006D462A">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DB7143" w:rsidRPr="006D2679" w:rsidRDefault="00DB7143" w:rsidP="002212C8">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10</w:t>
            </w:r>
            <w:r w:rsidR="002212C8">
              <w:rPr>
                <w:rFonts w:asciiTheme="minorHAnsi" w:hAnsiTheme="minorHAnsi" w:cs="Arial"/>
                <w:sz w:val="20"/>
                <w:szCs w:val="20"/>
                <w:lang w:val="es-ES_tradnl"/>
              </w:rPr>
              <w:t>340</w:t>
            </w:r>
            <w:r w:rsidRPr="006D2679">
              <w:rPr>
                <w:rFonts w:asciiTheme="minorHAnsi" w:hAnsiTheme="minorHAnsi" w:cs="Arial"/>
                <w:sz w:val="20"/>
                <w:szCs w:val="20"/>
                <w:lang w:val="es-ES_tradnl"/>
              </w:rPr>
              <w:t>,00</w:t>
            </w:r>
          </w:p>
        </w:tc>
      </w:tr>
    </w:tbl>
    <w:p w:rsidR="000D3B4E" w:rsidRPr="006D2679" w:rsidRDefault="000D3B4E" w:rsidP="0016569B">
      <w:pPr>
        <w:jc w:val="both"/>
        <w:rPr>
          <w:rFonts w:asciiTheme="minorHAnsi" w:eastAsia="Arial Unicode MS" w:hAnsiTheme="minorHAnsi" w:cstheme="minorHAnsi"/>
          <w:b/>
          <w:sz w:val="20"/>
          <w:szCs w:val="20"/>
        </w:rPr>
      </w:pP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0D3B4E" w:rsidRPr="006D2679" w:rsidRDefault="000D3B4E" w:rsidP="0016569B">
      <w:pPr>
        <w:tabs>
          <w:tab w:val="left" w:pos="2235"/>
        </w:tabs>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 xml:space="preserve">de obras entregado. La tubería </w:t>
      </w:r>
      <w:proofErr w:type="spellStart"/>
      <w:r w:rsidR="000D3B4E" w:rsidRPr="006D2679">
        <w:rPr>
          <w:rFonts w:asciiTheme="minorHAnsi" w:eastAsia="Arial Unicode MS" w:hAnsiTheme="minorHAnsi" w:cstheme="minorHAnsi"/>
          <w:sz w:val="20"/>
          <w:szCs w:val="20"/>
        </w:rPr>
        <w:t>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w:t>
      </w:r>
      <w:proofErr w:type="spellEnd"/>
      <w:r w:rsidR="000D3B4E" w:rsidRPr="006D2679">
        <w:rPr>
          <w:rFonts w:asciiTheme="minorHAnsi" w:eastAsia="Arial Unicode MS" w:hAnsiTheme="minorHAnsi" w:cstheme="minorHAnsi"/>
          <w:sz w:val="20"/>
          <w:szCs w:val="20"/>
        </w:rPr>
        <w:t xml:space="preserve">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Toda la tubería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 xml:space="preserve">Carguío y </w:t>
      </w:r>
      <w:proofErr w:type="spellStart"/>
      <w:r w:rsidRPr="006D2679">
        <w:rPr>
          <w:rFonts w:asciiTheme="minorHAnsi" w:eastAsia="Arial Unicode MS" w:hAnsiTheme="minorHAnsi" w:cstheme="minorHAnsi"/>
          <w:b/>
          <w:sz w:val="20"/>
          <w:szCs w:val="20"/>
        </w:rPr>
        <w:t>Descarguío</w:t>
      </w:r>
      <w:proofErr w:type="spellEnd"/>
      <w:r w:rsidRPr="006D2679">
        <w:rPr>
          <w:rFonts w:asciiTheme="minorHAnsi" w:eastAsia="Arial Unicode MS" w:hAnsiTheme="minorHAnsi" w:cstheme="minorHAnsi"/>
          <w:b/>
          <w:sz w:val="20"/>
          <w:szCs w:val="20"/>
        </w:rPr>
        <w:t xml:space="preserve">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Durante el carguío y </w:t>
      </w:r>
      <w:proofErr w:type="spellStart"/>
      <w:r w:rsidRPr="006D2679">
        <w:rPr>
          <w:rFonts w:asciiTheme="minorHAnsi" w:eastAsia="Arial Unicode MS" w:hAnsiTheme="minorHAnsi" w:cstheme="minorHAnsi"/>
          <w:bCs/>
          <w:sz w:val="20"/>
          <w:szCs w:val="20"/>
        </w:rPr>
        <w:t>descarguio</w:t>
      </w:r>
      <w:proofErr w:type="spellEnd"/>
      <w:r w:rsidRPr="006D2679">
        <w:rPr>
          <w:rFonts w:asciiTheme="minorHAnsi" w:eastAsia="Arial Unicode MS" w:hAnsiTheme="minorHAnsi" w:cstheme="minorHAnsi"/>
          <w:bCs/>
          <w:sz w:val="20"/>
          <w:szCs w:val="20"/>
        </w:rPr>
        <w:t xml:space="preserve"> de los tubos, no se debe arrojar al piso ni golpearlos.</w:t>
      </w: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lastRenderedPageBreak/>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0D3B4E">
      <w:pPr>
        <w:numPr>
          <w:ilvl w:val="0"/>
          <w:numId w:val="32"/>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D2679" w:rsidRDefault="009113B2" w:rsidP="000D3B4E">
      <w:pPr>
        <w:numPr>
          <w:ilvl w:val="0"/>
          <w:numId w:val="32"/>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0D3B4E" w:rsidRPr="006D2679" w:rsidRDefault="000D3B4E" w:rsidP="006D2679">
      <w:pPr>
        <w:jc w:val="both"/>
        <w:rPr>
          <w:rFonts w:asciiTheme="minorHAnsi" w:eastAsia="Arial Unicode MS" w:hAnsiTheme="minorHAnsi" w:cstheme="minorHAnsi"/>
          <w:bCs/>
          <w:sz w:val="20"/>
          <w:szCs w:val="20"/>
        </w:rPr>
      </w:pP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D2679">
        <w:rPr>
          <w:rFonts w:asciiTheme="minorHAnsi" w:eastAsia="Arial Unicode MS" w:hAnsiTheme="minorHAnsi" w:cstheme="minorHAnsi"/>
          <w:b/>
          <w:sz w:val="20"/>
          <w:szCs w:val="20"/>
          <w:u w:val="single"/>
        </w:rPr>
        <w:t>(Ver Sección Gráficos- 1)</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pStyle w:val="Prrafodelista"/>
        <w:numPr>
          <w:ilvl w:val="0"/>
          <w:numId w:val="33"/>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se sitúa en ±1,5 % del diámetro exterior, ya que el exceso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Pr="006D2679" w:rsidRDefault="000D3B4E" w:rsidP="0016569B">
      <w:pPr>
        <w:contextualSpacing/>
        <w:jc w:val="both"/>
        <w:rPr>
          <w:rFonts w:asciiTheme="minorHAnsi" w:hAnsiTheme="minorHAnsi" w:cstheme="minorHAnsi"/>
          <w:kern w:val="28"/>
          <w:sz w:val="20"/>
          <w:szCs w:val="20"/>
        </w:rPr>
      </w:pPr>
    </w:p>
    <w:p w:rsidR="009113B2" w:rsidRPr="006D2679" w:rsidRDefault="000D3B4E" w:rsidP="000D3B4E">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 xml:space="preserve">rá medido en </w:t>
      </w:r>
      <w:r w:rsidR="00F4384A">
        <w:rPr>
          <w:rFonts w:asciiTheme="minorHAnsi" w:eastAsia="Arial Unicode MS" w:hAnsiTheme="minorHAnsi" w:cstheme="minorHAnsi"/>
          <w:bCs/>
          <w:sz w:val="20"/>
          <w:szCs w:val="20"/>
        </w:rPr>
        <w:t xml:space="preserve">forma </w:t>
      </w:r>
      <w:r w:rsidRPr="006D2679">
        <w:rPr>
          <w:rFonts w:asciiTheme="minorHAnsi" w:eastAsia="Arial Unicode MS" w:hAnsiTheme="minorHAnsi" w:cstheme="minorHAnsi"/>
          <w:bCs/>
          <w:sz w:val="20"/>
          <w:szCs w:val="20"/>
        </w:rPr>
        <w:t>Global de acuerdo a la buena y completa ejecución del trabajo. Será aprobado por el SUPERVISOR DE OBRA. El pago se efectuara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Pr="006D2679"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eastAsia="Arial Unicode MS" w:hAnsiTheme="minorHAnsi" w:cstheme="minorHAnsi"/>
          <w:bCs/>
          <w:sz w:val="20"/>
          <w:szCs w:val="20"/>
        </w:rPr>
      </w:pPr>
    </w:p>
    <w:p w:rsidR="000D3B4E" w:rsidRPr="006D2679" w:rsidRDefault="000D3B4E" w:rsidP="0016569B">
      <w:pPr>
        <w:jc w:val="both"/>
        <w:rPr>
          <w:rFonts w:asciiTheme="minorHAnsi" w:eastAsia="Arial Unicode MS" w:hAnsiTheme="minorHAnsi" w:cstheme="minorHAnsi"/>
          <w:bCs/>
          <w:sz w:val="20"/>
          <w:szCs w:val="20"/>
        </w:rPr>
      </w:pPr>
    </w:p>
    <w:p w:rsidR="009113B2" w:rsidRPr="006D2679" w:rsidRDefault="00EC65AA" w:rsidP="00EC65AA">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DN-3”</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EC65AA" w:rsidRPr="006D2679" w:rsidRDefault="00EC65AA" w:rsidP="00EC65AA">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DN-3”</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DN-3”</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lastRenderedPageBreak/>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 xml:space="preserve">tuberías de PVC SCH E-40  DN-3”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SCH E-40 DE 3”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DIÁMETRO DE  3 “ PULGADAS</w:t>
            </w:r>
          </w:p>
        </w:tc>
      </w:tr>
    </w:tbl>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EC65AA">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EC65AA">
      <w:pPr>
        <w:pStyle w:val="Estilo1"/>
        <w:numPr>
          <w:ilvl w:val="1"/>
          <w:numId w:val="61"/>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387D5D" w:rsidRPr="006D2679" w:rsidRDefault="00387D5D" w:rsidP="00387D5D">
      <w:pPr>
        <w:pStyle w:val="Estilo1"/>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b/>
          <w:sz w:val="20"/>
          <w:szCs w:val="20"/>
        </w:rPr>
      </w:pPr>
    </w:p>
    <w:p w:rsidR="00387D5D" w:rsidRPr="006D2679" w:rsidRDefault="00387D5D" w:rsidP="00387D5D">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DN-8”</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387D5D"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387D5D">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DN-8”, que protegerá la red de gas a construir.</w:t>
      </w:r>
    </w:p>
    <w:p w:rsidR="00387D5D" w:rsidRPr="006D2679" w:rsidRDefault="00387D5D" w:rsidP="0016569B">
      <w:pPr>
        <w:pStyle w:val="Sangra2detindependiente"/>
        <w:spacing w:after="0" w:line="240" w:lineRule="auto"/>
        <w:ind w:left="0"/>
        <w:jc w:val="both"/>
        <w:rPr>
          <w:rFonts w:cstheme="minorHAnsi"/>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2212C8" w:rsidRPr="006D2679" w:rsidRDefault="002212C8"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D2679" w:rsidTr="00B70E3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both"/>
              <w:rPr>
                <w:rFonts w:asciiTheme="minorHAnsi" w:hAnsiTheme="minorHAnsi" w:cstheme="minorHAnsi"/>
                <w:b/>
                <w:sz w:val="18"/>
                <w:szCs w:val="18"/>
              </w:rPr>
            </w:pPr>
            <w:r w:rsidRPr="006D2679">
              <w:rPr>
                <w:rFonts w:asciiTheme="minorHAnsi" w:hAnsiTheme="minorHAnsi" w:cstheme="minorHAnsi"/>
                <w:b/>
                <w:sz w:val="18"/>
                <w:szCs w:val="18"/>
              </w:rPr>
              <w:t>TUBERÍAS DE PROTECCIÓN  PVC - SCH E-40 DN 8”(PULGADAS)</w:t>
            </w:r>
          </w:p>
        </w:tc>
      </w:tr>
      <w:tr w:rsidR="009113B2" w:rsidRPr="006D2679" w:rsidTr="006D2679">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DE DIÁMETRO DE 8 “ PULGADAS</w:t>
            </w:r>
          </w:p>
        </w:tc>
      </w:tr>
    </w:tbl>
    <w:p w:rsidR="006D2679" w:rsidRDefault="006D2679" w:rsidP="006D2679">
      <w:pPr>
        <w:pStyle w:val="Estilo1"/>
        <w:ind w:left="360"/>
        <w:rPr>
          <w:rFonts w:asciiTheme="minorHAnsi" w:hAnsiTheme="minorHAnsi" w:cstheme="minorHAnsi"/>
          <w:iCs/>
          <w:sz w:val="20"/>
          <w:szCs w:val="20"/>
        </w:rPr>
      </w:pPr>
    </w:p>
    <w:p w:rsidR="009113B2" w:rsidRPr="006D2679" w:rsidRDefault="009113B2" w:rsidP="00387D5D">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D2679">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387D5D">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C701D4" w:rsidRPr="006D2679" w:rsidRDefault="00C701D4" w:rsidP="0016569B">
      <w:pPr>
        <w:pStyle w:val="Prrafodelista"/>
        <w:ind w:left="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Pr="006D2679" w:rsidRDefault="009113B2" w:rsidP="0016569B">
      <w:pPr>
        <w:jc w:val="both"/>
        <w:rPr>
          <w:rFonts w:asciiTheme="minorHAnsi" w:hAnsiTheme="minorHAnsi" w:cstheme="minorHAnsi"/>
          <w:b/>
          <w:sz w:val="20"/>
          <w:szCs w:val="20"/>
        </w:rPr>
      </w:pPr>
    </w:p>
    <w:p w:rsidR="00387D5D" w:rsidRPr="006D2679" w:rsidRDefault="00387D5D" w:rsidP="0016569B">
      <w:pPr>
        <w:jc w:val="both"/>
        <w:rPr>
          <w:rFonts w:asciiTheme="minorHAnsi" w:hAnsiTheme="minorHAnsi" w:cstheme="minorHAnsi"/>
          <w:b/>
          <w:sz w:val="20"/>
          <w:szCs w:val="20"/>
        </w:rPr>
      </w:pPr>
    </w:p>
    <w:p w:rsidR="009113B2" w:rsidRPr="006D2679" w:rsidRDefault="009113B2" w:rsidP="006D2679">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001DA9" w:rsidRPr="006D2679" w:rsidRDefault="00001DA9" w:rsidP="0016569B">
      <w:pPr>
        <w:jc w:val="both"/>
        <w:rPr>
          <w:rFonts w:asciiTheme="minorHAnsi" w:hAnsiTheme="minorHAnsi" w:cstheme="minorHAnsi"/>
          <w:sz w:val="20"/>
          <w:szCs w:val="20"/>
        </w:rPr>
      </w:pPr>
    </w:p>
    <w:p w:rsidR="009113B2" w:rsidRPr="006D2679" w:rsidRDefault="009113B2"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2212C8" w:rsidRDefault="002212C8" w:rsidP="0016569B">
      <w:pPr>
        <w:jc w:val="both"/>
        <w:rPr>
          <w:rFonts w:asciiTheme="minorHAnsi" w:hAnsiTheme="minorHAnsi" w:cstheme="minorHAnsi"/>
          <w:sz w:val="20"/>
          <w:szCs w:val="20"/>
        </w:rPr>
      </w:pPr>
    </w:p>
    <w:p w:rsidR="00001DA9" w:rsidRPr="006D2679" w:rsidRDefault="00001DA9"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lastRenderedPageBreak/>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001DA9" w:rsidRPr="006D2679" w:rsidRDefault="00001DA9" w:rsidP="006D462A">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 Barras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2</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797" w:type="dxa"/>
            <w:shd w:val="clear" w:color="auto" w:fill="auto"/>
            <w:vAlign w:val="center"/>
          </w:tcPr>
          <w:p w:rsidR="00001DA9" w:rsidRPr="006D2679" w:rsidRDefault="00001DA9" w:rsidP="006D462A">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001DA9" w:rsidP="002212C8">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244</w:t>
            </w:r>
            <w:r w:rsidR="002212C8">
              <w:rPr>
                <w:rFonts w:asciiTheme="minorHAnsi" w:hAnsiTheme="minorHAnsi" w:cs="Arial"/>
                <w:sz w:val="20"/>
                <w:szCs w:val="20"/>
                <w:lang w:val="es-ES_tradnl"/>
              </w:rPr>
              <w:t>0</w:t>
            </w:r>
            <w:r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204 Barras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3</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797" w:type="dxa"/>
            <w:shd w:val="clear" w:color="auto" w:fill="auto"/>
            <w:vAlign w:val="center"/>
          </w:tcPr>
          <w:p w:rsidR="00001DA9" w:rsidRPr="006D2679" w:rsidRDefault="00001DA9" w:rsidP="006D462A">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 Rollos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4</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797" w:type="dxa"/>
            <w:shd w:val="clear" w:color="auto" w:fill="auto"/>
            <w:vAlign w:val="center"/>
          </w:tcPr>
          <w:p w:rsidR="00001DA9" w:rsidRPr="006D2679" w:rsidRDefault="00001DA9" w:rsidP="006D462A">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14 Rollos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5</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797" w:type="dxa"/>
            <w:shd w:val="clear" w:color="auto" w:fill="auto"/>
            <w:vAlign w:val="center"/>
          </w:tcPr>
          <w:p w:rsidR="00001DA9" w:rsidRPr="006D2679" w:rsidRDefault="00001DA9" w:rsidP="006D462A">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001DA9" w:rsidP="002212C8">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10</w:t>
            </w:r>
            <w:r w:rsidR="002212C8">
              <w:rPr>
                <w:rFonts w:asciiTheme="minorHAnsi" w:hAnsiTheme="minorHAnsi" w:cs="Arial"/>
                <w:sz w:val="20"/>
                <w:szCs w:val="20"/>
                <w:lang w:val="es-ES_tradnl"/>
              </w:rPr>
              <w:t>340</w:t>
            </w:r>
            <w:r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001DA9" w:rsidP="00DB7143">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52 Rollos</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16569B">
      <w:pPr>
        <w:pStyle w:val="Textoindependiente"/>
        <w:numPr>
          <w:ilvl w:val="0"/>
          <w:numId w:val="31"/>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16569B">
      <w:pPr>
        <w:pStyle w:val="Textoindependiente"/>
        <w:numPr>
          <w:ilvl w:val="0"/>
          <w:numId w:val="30"/>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Al proceder a su instalación, se evitará que penetre en su interior cualquier substancia indeseable y se limpiarán las partes interiores de las juntas y de la tubería en su totalidad de acuerdo a norma.</w:t>
      </w:r>
    </w:p>
    <w:p w:rsidR="006D357B" w:rsidRPr="006D2679" w:rsidRDefault="006D357B" w:rsidP="006D357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001DA9">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w:t>
      </w:r>
      <w:r w:rsidRPr="006D2679">
        <w:rPr>
          <w:rFonts w:asciiTheme="minorHAnsi" w:hAnsiTheme="minorHAnsi" w:cstheme="minorHAnsi"/>
          <w:kern w:val="28"/>
          <w:sz w:val="20"/>
          <w:szCs w:val="20"/>
        </w:rPr>
        <w:lastRenderedPageBreak/>
        <w:t xml:space="preserve">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001DA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6D357B" w:rsidRPr="006D2679" w:rsidRDefault="006D357B" w:rsidP="0016569B">
      <w:pPr>
        <w:jc w:val="both"/>
        <w:rPr>
          <w:rFonts w:asciiTheme="minorHAnsi" w:hAnsiTheme="minorHAnsi" w:cstheme="minorHAnsi"/>
          <w:sz w:val="20"/>
          <w:szCs w:val="20"/>
        </w:rPr>
      </w:pP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40 </w:t>
      </w:r>
      <w:r w:rsidR="00E57CC0" w:rsidRPr="006D2679">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Pi</w:t>
      </w:r>
      <w:r w:rsidR="006D357B" w:rsidRPr="006D2679">
        <w:rPr>
          <w:rFonts w:asciiTheme="minorHAnsi" w:hAnsiTheme="minorHAnsi" w:cstheme="minorHAnsi"/>
          <w:b/>
          <w:sz w:val="20"/>
          <w:szCs w:val="20"/>
        </w:rPr>
        <w:t>eza (Pza</w:t>
      </w:r>
      <w:r w:rsidR="002212C8">
        <w:rPr>
          <w:rFonts w:asciiTheme="minorHAnsi" w:hAnsiTheme="minorHAnsi" w:cstheme="minorHAnsi"/>
          <w:b/>
          <w:sz w:val="20"/>
          <w:szCs w:val="20"/>
        </w:rPr>
        <w:t>.</w:t>
      </w:r>
      <w:r w:rsidR="006D357B" w:rsidRPr="006D2679">
        <w:rPr>
          <w:rFonts w:asciiTheme="minorHAnsi" w:hAnsiTheme="minorHAnsi" w:cstheme="minorHAnsi"/>
          <w:b/>
          <w:sz w:val="20"/>
          <w:szCs w:val="20"/>
        </w:rPr>
        <w:t>)</w:t>
      </w:r>
    </w:p>
    <w:p w:rsidR="006D357B" w:rsidRPr="006D2679" w:rsidRDefault="006D357B" w:rsidP="0016569B">
      <w:pPr>
        <w:rPr>
          <w:rFonts w:asciiTheme="minorHAnsi" w:hAnsiTheme="minorHAnsi" w:cstheme="minorHAnsi"/>
          <w:b/>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PE</w:t>
      </w:r>
      <w:r w:rsidR="006D357B" w:rsidRPr="006D2679">
        <w:rPr>
          <w:rFonts w:asciiTheme="minorHAnsi" w:hAnsiTheme="minorHAnsi" w:cstheme="minorHAnsi"/>
          <w:sz w:val="20"/>
          <w:szCs w:val="20"/>
        </w:rPr>
        <w:t xml:space="preserve"> </w:t>
      </w:r>
      <w:r w:rsidR="006D357B" w:rsidRPr="006D2679">
        <w:rPr>
          <w:rFonts w:asciiTheme="minorHAnsi" w:hAnsiTheme="minorHAnsi"/>
          <w:kern w:val="28"/>
          <w:sz w:val="20"/>
          <w:szCs w:val="20"/>
          <w:lang w:val="es-ES_tradnl"/>
        </w:rPr>
        <w:t xml:space="preserve">de </w:t>
      </w:r>
      <w:r w:rsidR="006D357B" w:rsidRPr="006D2679">
        <w:rPr>
          <w:rFonts w:asciiTheme="minorHAnsi" w:hAnsiTheme="minorHAnsi"/>
          <w:sz w:val="20"/>
          <w:szCs w:val="20"/>
        </w:rPr>
        <w:t>Ø 40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6D357B" w:rsidRPr="006D2679" w:rsidRDefault="006D357B" w:rsidP="0016569B">
      <w:pPr>
        <w:jc w:val="both"/>
        <w:rPr>
          <w:rFonts w:asciiTheme="minorHAnsi" w:hAnsiTheme="minorHAnsi" w:cstheme="minorHAnsi"/>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trabajos de obras civiles para fijación de válvula HDPE serán elaborados con hormigón ciclópeo, capaz de soportar las torsiones y desplazamientos que se realicen al efectuar la apertura o cierre de la válvula. La base </w:t>
      </w:r>
      <w:r w:rsidRPr="006D2679">
        <w:rPr>
          <w:rFonts w:asciiTheme="minorHAnsi" w:hAnsiTheme="minorHAnsi" w:cstheme="minorHAnsi"/>
          <w:sz w:val="20"/>
          <w:szCs w:val="20"/>
        </w:rPr>
        <w:lastRenderedPageBreak/>
        <w:t>tendrá forma rectangular, con dos soportes en el lugar donde será realizado la fijación de la tubería y el asentamiento de la válvula. El tamaño de la base de sujeción varía de acuerdo al diámetro de la válvula, (Ver Sección Gráficos)</w:t>
      </w:r>
      <w:r w:rsidR="006D357B" w:rsidRPr="006D2679">
        <w:rPr>
          <w:rFonts w:asciiTheme="minorHAnsi" w:hAnsiTheme="minorHAnsi" w:cstheme="minorHAnsi"/>
          <w:sz w:val="20"/>
          <w:szCs w:val="20"/>
        </w:rPr>
        <w:t>.</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32"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32"/>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3" w:name="_Toc314666927"/>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bookmarkEnd w:id="33"/>
    </w:p>
    <w:p w:rsidR="006D357B" w:rsidRPr="006D2679" w:rsidRDefault="006D357B" w:rsidP="0016569B">
      <w:pPr>
        <w:jc w:val="both"/>
        <w:rPr>
          <w:rFonts w:asciiTheme="minorHAnsi" w:hAnsiTheme="minorHAnsi" w:cstheme="minorHAnsi"/>
          <w:sz w:val="20"/>
          <w:szCs w:val="20"/>
        </w:rPr>
      </w:pPr>
    </w:p>
    <w:p w:rsidR="009113B2" w:rsidRPr="006D2679" w:rsidRDefault="009113B2" w:rsidP="006D357B">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6D357B" w:rsidP="006D357B">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sidR="00C701D4">
        <w:rPr>
          <w:rFonts w:asciiTheme="minorHAnsi" w:hAnsiTheme="minorHAnsi" w:cstheme="minorHAnsi"/>
          <w:sz w:val="20"/>
          <w:szCs w:val="20"/>
        </w:rPr>
        <w:t>d</w:t>
      </w:r>
      <w:bookmarkStart w:id="34" w:name="_GoBack"/>
      <w:bookmarkEnd w:id="34"/>
      <w:r w:rsidR="00C701D4">
        <w:rPr>
          <w:rFonts w:asciiTheme="minorHAnsi" w:hAnsiTheme="minorHAnsi" w:cstheme="minorHAnsi"/>
          <w:sz w:val="20"/>
          <w:szCs w:val="20"/>
        </w:rPr>
        <w:t xml:space="preserve">e </w:t>
      </w:r>
      <w:r w:rsidRPr="006D2679">
        <w:rPr>
          <w:rFonts w:asciiTheme="minorHAnsi" w:hAnsiTheme="minorHAnsi" w:cstheme="minorHAnsi"/>
          <w:sz w:val="20"/>
          <w:szCs w:val="20"/>
        </w:rPr>
        <w:t xml:space="preserve">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 xml:space="preserve">Ø 40 mm </w:t>
      </w:r>
      <w:r w:rsidRPr="006D2679">
        <w:rPr>
          <w:rFonts w:asciiTheme="minorHAnsi" w:hAnsiTheme="minorHAnsi" w:cstheme="minorHAnsi"/>
          <w:sz w:val="20"/>
          <w:szCs w:val="20"/>
        </w:rPr>
        <w:t>será medido por pieza terminada, las cuales serán aprobadas por el SUPERVISOR DE OBR</w:t>
      </w:r>
      <w:r w:rsidR="006D357B" w:rsidRPr="006D2679">
        <w:rPr>
          <w:rFonts w:asciiTheme="minorHAnsi" w:hAnsiTheme="minorHAnsi" w:cstheme="minorHAnsi"/>
          <w:sz w:val="20"/>
          <w:szCs w:val="20"/>
        </w:rPr>
        <w:t>A.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9113B2" w:rsidRPr="006D2679" w:rsidRDefault="009113B2" w:rsidP="00E57CC0">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OBRAS CIVILES PARA FIJACI</w:t>
      </w:r>
      <w:r w:rsidR="00E57CC0" w:rsidRPr="006D2679">
        <w:rPr>
          <w:rFonts w:asciiTheme="minorHAnsi" w:hAnsiTheme="minorHAnsi" w:cstheme="minorHAnsi"/>
          <w:b/>
          <w:color w:val="auto"/>
          <w:sz w:val="20"/>
          <w:szCs w:val="20"/>
        </w:rPr>
        <w:t>ÓN PARA VÁLVULA DE P.E. Ø 110 mm</w:t>
      </w:r>
    </w:p>
    <w:p w:rsidR="009113B2" w:rsidRPr="006D2679" w:rsidRDefault="00E57CC0" w:rsidP="0016569B">
      <w:pPr>
        <w:rPr>
          <w:rFonts w:asciiTheme="minorHAnsi" w:hAnsiTheme="minorHAnsi" w:cstheme="minorHAnsi"/>
          <w:b/>
          <w:sz w:val="20"/>
          <w:szCs w:val="20"/>
        </w:rPr>
      </w:pPr>
      <w:r w:rsidRPr="006D2679">
        <w:rPr>
          <w:rFonts w:asciiTheme="minorHAnsi" w:hAnsiTheme="minorHAnsi" w:cstheme="minorHAnsi"/>
          <w:b/>
          <w:sz w:val="20"/>
          <w:szCs w:val="20"/>
        </w:rPr>
        <w:t>UNIDAD:   Pieza (Pza</w:t>
      </w:r>
      <w:r w:rsidR="002212C8">
        <w:rPr>
          <w:rFonts w:asciiTheme="minorHAnsi" w:hAnsiTheme="minorHAnsi" w:cstheme="minorHAnsi"/>
          <w:b/>
          <w:sz w:val="20"/>
          <w:szCs w:val="20"/>
        </w:rPr>
        <w:t>.</w:t>
      </w:r>
      <w:r w:rsidRPr="006D2679">
        <w:rPr>
          <w:rFonts w:asciiTheme="minorHAnsi" w:hAnsiTheme="minorHAnsi" w:cstheme="minorHAnsi"/>
          <w:b/>
          <w:sz w:val="20"/>
          <w:szCs w:val="20"/>
        </w:rPr>
        <w:t>)</w:t>
      </w:r>
    </w:p>
    <w:p w:rsidR="00E57CC0" w:rsidRPr="006D2679" w:rsidRDefault="00E57CC0" w:rsidP="0016569B">
      <w:pPr>
        <w:rPr>
          <w:rFonts w:asciiTheme="minorHAnsi" w:hAnsiTheme="minorHAnsi" w:cstheme="minorHAnsi"/>
          <w:b/>
          <w:sz w:val="20"/>
          <w:szCs w:val="20"/>
        </w:rPr>
      </w:pPr>
    </w:p>
    <w:p w:rsidR="009113B2" w:rsidRPr="006D2679" w:rsidRDefault="00E57CC0"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110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w:t>
      </w:r>
      <w:r w:rsidR="00E57CC0" w:rsidRPr="006D2679">
        <w:rPr>
          <w:rFonts w:asciiTheme="minorHAnsi" w:hAnsiTheme="minorHAnsi" w:cstheme="minorHAnsi"/>
          <w:sz w:val="20"/>
          <w:szCs w:val="20"/>
        </w:rPr>
        <w:t>sientos de las válvulas y otros</w:t>
      </w:r>
      <w:r w:rsidRPr="006D2679">
        <w:rPr>
          <w:rFonts w:asciiTheme="minorHAnsi" w:hAnsiTheme="minorHAnsi" w:cstheme="minorHAnsi"/>
          <w:sz w:val="20"/>
          <w:szCs w:val="20"/>
        </w:rPr>
        <w:t>.</w:t>
      </w:r>
    </w:p>
    <w:p w:rsidR="00E57CC0" w:rsidRPr="006D2679" w:rsidRDefault="00E57CC0" w:rsidP="0016569B">
      <w:pPr>
        <w:jc w:val="both"/>
        <w:rPr>
          <w:rFonts w:asciiTheme="minorHAnsi" w:hAnsiTheme="minorHAnsi" w:cstheme="minorHAnsi"/>
          <w:sz w:val="20"/>
          <w:szCs w:val="20"/>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E57CC0"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E57CC0" w:rsidRPr="006D2679" w:rsidRDefault="00E57CC0" w:rsidP="0016569B">
      <w:pPr>
        <w:jc w:val="both"/>
        <w:rPr>
          <w:rFonts w:asciiTheme="minorHAnsi" w:hAnsiTheme="minorHAnsi" w:cstheme="minorHAnsi"/>
          <w:sz w:val="20"/>
          <w:szCs w:val="20"/>
        </w:rPr>
      </w:pPr>
    </w:p>
    <w:p w:rsidR="009113B2" w:rsidRPr="006D2679" w:rsidRDefault="00E57CC0"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material aislante de PVC, las abrazaderas de sujeción y los espárragos para la sujeción de la tubería y el tubo guía serán provistos por el CONTRATISTA.</w:t>
      </w:r>
    </w:p>
    <w:p w:rsidR="00E57CC0" w:rsidRPr="006D2679" w:rsidRDefault="00E57CC0" w:rsidP="0016569B">
      <w:pPr>
        <w:jc w:val="both"/>
        <w:rPr>
          <w:rFonts w:asciiTheme="minorHAnsi" w:hAnsiTheme="minorHAnsi" w:cstheme="minorHAnsi"/>
          <w:sz w:val="20"/>
          <w:szCs w:val="20"/>
        </w:rPr>
      </w:pPr>
    </w:p>
    <w:p w:rsidR="009113B2" w:rsidRPr="006D2679" w:rsidRDefault="009113B2" w:rsidP="00E57CC0">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E57CC0" w:rsidRPr="006D2679" w:rsidRDefault="00E57CC0" w:rsidP="00E57CC0">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E57CC0"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w:t>
      </w:r>
      <w:r w:rsidR="00C701D4">
        <w:rPr>
          <w:rFonts w:asciiTheme="minorHAnsi" w:hAnsiTheme="minorHAnsi" w:cstheme="minorHAnsi"/>
          <w:sz w:val="20"/>
          <w:szCs w:val="20"/>
        </w:rPr>
        <w:t xml:space="preserve">de </w:t>
      </w:r>
      <w:r w:rsidRPr="006D2679">
        <w:rPr>
          <w:rFonts w:asciiTheme="minorHAnsi" w:hAnsiTheme="minorHAnsi" w:cstheme="minorHAnsi"/>
          <w:sz w:val="20"/>
          <w:szCs w:val="20"/>
        </w:rPr>
        <w:t>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110 mm</w:t>
      </w:r>
      <w:r w:rsidRPr="006D2679">
        <w:rPr>
          <w:rFonts w:asciiTheme="minorHAnsi" w:hAnsiTheme="minorHAnsi" w:cstheme="minorHAnsi"/>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E57CC0">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lastRenderedPageBreak/>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9113B2" w:rsidRPr="006D2679" w:rsidRDefault="009113B2" w:rsidP="0016569B">
      <w:pPr>
        <w:numPr>
          <w:ilvl w:val="2"/>
          <w:numId w:val="15"/>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9113B2" w:rsidRPr="006D2679" w:rsidRDefault="009113B2" w:rsidP="00E57CC0">
      <w:pPr>
        <w:ind w:left="2160"/>
        <w:jc w:val="both"/>
        <w:rPr>
          <w:rFonts w:asciiTheme="minorHAnsi" w:hAnsiTheme="minorHAnsi" w:cstheme="minorHAnsi"/>
          <w:sz w:val="20"/>
          <w:szCs w:val="20"/>
        </w:rPr>
      </w:pPr>
    </w:p>
    <w:p w:rsidR="009113B2" w:rsidRPr="006D2679" w:rsidRDefault="00E57CC0" w:rsidP="00762AB1">
      <w:pPr>
        <w:jc w:val="center"/>
        <w:rPr>
          <w:rFonts w:asciiTheme="minorHAnsi" w:eastAsia="Arial Unicode MS" w:hAnsiTheme="minorHAnsi" w:cstheme="minorHAnsi"/>
          <w:b/>
          <w:bCs/>
          <w:sz w:val="20"/>
          <w:szCs w:val="20"/>
        </w:rPr>
      </w:pPr>
      <w:r w:rsidRPr="006D2679">
        <w:rPr>
          <w:rFonts w:asciiTheme="minorHAnsi" w:hAnsiTheme="minorHAnsi" w:cstheme="minorHAnsi"/>
          <w:noProof/>
          <w:sz w:val="20"/>
          <w:szCs w:val="20"/>
        </w:rPr>
        <w:drawing>
          <wp:anchor distT="0" distB="0" distL="114300" distR="114300" simplePos="0" relativeHeight="251668480" behindDoc="0" locked="0" layoutInCell="1" allowOverlap="1">
            <wp:simplePos x="0" y="0"/>
            <wp:positionH relativeFrom="column">
              <wp:posOffset>2334895</wp:posOffset>
            </wp:positionH>
            <wp:positionV relativeFrom="paragraph">
              <wp:posOffset>7639050</wp:posOffset>
            </wp:positionV>
            <wp:extent cx="3072765" cy="2007235"/>
            <wp:effectExtent l="0" t="0" r="0" b="0"/>
            <wp:wrapNone/>
            <wp:docPr id="3" name="Imagen 3"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3B2" w:rsidRPr="006D2679">
        <w:rPr>
          <w:rFonts w:asciiTheme="minorHAnsi" w:eastAsia="Arial Unicode MS" w:hAnsiTheme="minorHAnsi" w:cstheme="minorHAnsi"/>
          <w:b/>
          <w:bCs/>
          <w:sz w:val="20"/>
          <w:szCs w:val="20"/>
        </w:rPr>
        <w:t>GRAFICO 1 (Dimensiones)</w:t>
      </w: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w:drawing>
          <wp:anchor distT="0" distB="0" distL="114300" distR="114300" simplePos="0" relativeHeight="251666432" behindDoc="0" locked="0" layoutInCell="1" allowOverlap="1" wp14:anchorId="078F3F74" wp14:editId="1D81EE47">
            <wp:simplePos x="0" y="0"/>
            <wp:positionH relativeFrom="column">
              <wp:posOffset>2334895</wp:posOffset>
            </wp:positionH>
            <wp:positionV relativeFrom="paragraph">
              <wp:posOffset>7639050</wp:posOffset>
            </wp:positionV>
            <wp:extent cx="3072765" cy="2007235"/>
            <wp:effectExtent l="0" t="0" r="0" b="0"/>
            <wp:wrapNone/>
            <wp:docPr id="1" name="Imagen 1"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r w:rsidR="009113B2" w:rsidRPr="006D2679">
        <w:rPr>
          <w:rFonts w:asciiTheme="minorHAnsi" w:hAnsiTheme="minorHAnsi" w:cstheme="minorHAnsi"/>
          <w:b/>
          <w:noProof/>
          <w:sz w:val="20"/>
          <w:szCs w:val="20"/>
          <w:lang w:val="es-BO" w:eastAsia="es-BO"/>
        </w:rPr>
        <w:t xml:space="preserve">                                   </w:t>
      </w:r>
      <w:r w:rsidRPr="006D2679">
        <w:rPr>
          <w:rFonts w:asciiTheme="minorHAnsi" w:hAnsiTheme="minorHAnsi" w:cstheme="minorHAnsi"/>
          <w:b/>
          <w:noProof/>
          <w:sz w:val="20"/>
          <w:szCs w:val="20"/>
        </w:rPr>
        <w:drawing>
          <wp:anchor distT="0" distB="0" distL="114300" distR="114300" simplePos="0" relativeHeight="251667456" behindDoc="0" locked="0" layoutInCell="1" allowOverlap="1" wp14:anchorId="74DF2B4E" wp14:editId="308D3BE9">
            <wp:simplePos x="0" y="0"/>
            <wp:positionH relativeFrom="column">
              <wp:posOffset>2334895</wp:posOffset>
            </wp:positionH>
            <wp:positionV relativeFrom="paragraph">
              <wp:posOffset>7639050</wp:posOffset>
            </wp:positionV>
            <wp:extent cx="3072765" cy="2007235"/>
            <wp:effectExtent l="0" t="0" r="0" b="0"/>
            <wp:wrapNone/>
            <wp:docPr id="2" name="Imagen 2"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7CC0" w:rsidRPr="006D2679" w:rsidRDefault="00762AB1"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w:drawing>
          <wp:anchor distT="0" distB="0" distL="114300" distR="114300" simplePos="0" relativeHeight="251670528" behindDoc="0" locked="0" layoutInCell="1" allowOverlap="1" wp14:anchorId="43FDEE10" wp14:editId="7FA2A9F6">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738C106F" wp14:editId="5F5F76A5">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E477C5C"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6198B7E6" wp14:editId="3AD3E545">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2212C8" w:rsidRPr="00723B04" w:rsidRDefault="002212C8"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198B7E6"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2212C8" w:rsidRPr="00723B04" w:rsidRDefault="002212C8"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2B8CDF70" wp14:editId="56648D40">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9113B2" w:rsidP="006D462A">
      <w:pPr>
        <w:jc w:val="center"/>
        <w:rPr>
          <w:rFonts w:asciiTheme="minorHAnsi" w:hAnsiTheme="minorHAnsi" w:cstheme="minorHAnsi"/>
          <w:b/>
          <w:sz w:val="20"/>
          <w:szCs w:val="20"/>
        </w:rPr>
      </w:pPr>
      <w:r w:rsidRPr="006D2679">
        <w:rPr>
          <w:rFonts w:asciiTheme="minorHAnsi" w:hAnsiTheme="minorHAnsi" w:cstheme="minorHAnsi"/>
          <w:b/>
          <w:sz w:val="20"/>
          <w:szCs w:val="20"/>
        </w:rPr>
        <w:t>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E57CC0">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CC0" w:rsidRPr="006D2679" w:rsidRDefault="00E57CC0" w:rsidP="0016569B">
      <w:pPr>
        <w:contextualSpacing/>
        <w:jc w:val="both"/>
        <w:rPr>
          <w:rFonts w:asciiTheme="minorHAnsi" w:hAnsiTheme="minorHAnsi" w:cstheme="minorHAnsi"/>
          <w:kern w:val="28"/>
          <w:sz w:val="20"/>
          <w:szCs w:val="20"/>
        </w:rPr>
      </w:pPr>
      <w:r w:rsidRPr="006D2679">
        <w:rPr>
          <w:rFonts w:asciiTheme="minorHAnsi" w:hAnsiTheme="minorHAnsi" w:cstheme="minorHAnsi"/>
          <w:noProof/>
          <w:kern w:val="28"/>
          <w:sz w:val="20"/>
          <w:szCs w:val="20"/>
        </w:rPr>
        <w:drawing>
          <wp:anchor distT="0" distB="0" distL="114300" distR="114300" simplePos="0" relativeHeight="251669504" behindDoc="0" locked="0" layoutInCell="1" allowOverlap="1">
            <wp:simplePos x="0" y="0"/>
            <wp:positionH relativeFrom="column">
              <wp:posOffset>2334895</wp:posOffset>
            </wp:positionH>
            <wp:positionV relativeFrom="paragraph">
              <wp:posOffset>7639050</wp:posOffset>
            </wp:positionV>
            <wp:extent cx="3072765" cy="2007235"/>
            <wp:effectExtent l="0" t="0" r="0" b="0"/>
            <wp:wrapNone/>
            <wp:docPr id="4" name="Imagen 4"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E57CC0">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16569B">
      <w:pPr>
        <w:jc w:val="both"/>
        <w:rPr>
          <w:rFonts w:asciiTheme="minorHAnsi" w:hAnsiTheme="minorHAnsi" w:cstheme="minorHAnsi"/>
          <w:b/>
          <w:sz w:val="20"/>
          <w:szCs w:val="20"/>
        </w:rPr>
      </w:pPr>
    </w:p>
    <w:p w:rsidR="00D71EFB" w:rsidRPr="006D2679" w:rsidRDefault="00D71EFB" w:rsidP="0016569B">
      <w:pPr>
        <w:jc w:val="both"/>
        <w:rPr>
          <w:rFonts w:asciiTheme="minorHAnsi" w:hAnsiTheme="minorHAnsi" w:cstheme="minorHAnsi"/>
          <w:b/>
          <w:sz w:val="20"/>
          <w:szCs w:val="20"/>
        </w:rPr>
      </w:pPr>
    </w:p>
    <w:p w:rsidR="009113B2" w:rsidRPr="006D2679" w:rsidRDefault="009113B2" w:rsidP="00E57CC0">
      <w:pPr>
        <w:pStyle w:val="Ttulo2"/>
        <w:numPr>
          <w:ilvl w:val="0"/>
          <w:numId w:val="61"/>
        </w:numPr>
        <w:spacing w:before="0"/>
        <w:ind w:left="708" w:hanging="708"/>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D2679">
        <w:rPr>
          <w:rFonts w:asciiTheme="minorHAnsi" w:hAnsiTheme="minorHAnsi" w:cstheme="minorHAnsi"/>
          <w:b/>
          <w:color w:val="auto"/>
          <w:sz w:val="20"/>
          <w:szCs w:val="20"/>
          <w:lang w:val="es-ES_tradnl"/>
        </w:rPr>
        <w:t xml:space="preserve">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Pieza (Pza</w:t>
      </w:r>
      <w:r w:rsidR="00312E62">
        <w:rPr>
          <w:rFonts w:asciiTheme="minorHAnsi" w:hAnsiTheme="minorHAnsi" w:cstheme="minorHAnsi"/>
          <w:b/>
          <w:sz w:val="20"/>
          <w:szCs w:val="20"/>
        </w:rPr>
        <w:t>.</w:t>
      </w:r>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DEFINICIÓN</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w:t>
      </w:r>
      <w:r w:rsidR="00312E62">
        <w:rPr>
          <w:rFonts w:asciiTheme="minorHAnsi" w:hAnsiTheme="minorHAnsi" w:cstheme="minorHAnsi"/>
          <w:sz w:val="20"/>
          <w:szCs w:val="20"/>
        </w:rPr>
        <w:t xml:space="preserve"> especificaciones requeridas. El</w:t>
      </w:r>
      <w:r w:rsidRPr="006D2679">
        <w:rPr>
          <w:rFonts w:asciiTheme="minorHAnsi" w:hAnsiTheme="minorHAnsi" w:cstheme="minorHAnsi"/>
          <w:sz w:val="20"/>
          <w:szCs w:val="20"/>
        </w:rPr>
        <w:t xml:space="preserve">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6D2679" w:rsidRDefault="00762AB1"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lastRenderedPageBreak/>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En el momento de realizar el vaciado de concreto, la empresa deberá colocar las plaquetas de señalización horizontal como parte de este ítem, </w:t>
      </w:r>
      <w:r w:rsidR="00312E62" w:rsidRPr="006D2679">
        <w:rPr>
          <w:rFonts w:asciiTheme="minorHAnsi" w:eastAsia="Times New Roman" w:hAnsiTheme="minorHAnsi" w:cstheme="minorHAnsi"/>
          <w:b w:val="0"/>
          <w:sz w:val="20"/>
          <w:szCs w:val="20"/>
          <w:lang w:val="es-ES"/>
        </w:rPr>
        <w:t xml:space="preserve">mismas </w:t>
      </w:r>
      <w:r w:rsidR="00312E62">
        <w:rPr>
          <w:rFonts w:asciiTheme="minorHAnsi" w:eastAsia="Times New Roman" w:hAnsiTheme="minorHAnsi" w:cstheme="minorHAnsi"/>
          <w:b w:val="0"/>
          <w:sz w:val="20"/>
          <w:szCs w:val="20"/>
          <w:lang w:val="es-ES"/>
        </w:rPr>
        <w:t xml:space="preserve">que </w:t>
      </w:r>
      <w:r w:rsidR="00312E62" w:rsidRPr="006D2679">
        <w:rPr>
          <w:rFonts w:asciiTheme="minorHAnsi" w:eastAsia="Times New Roman" w:hAnsiTheme="minorHAnsi" w:cstheme="minorHAnsi"/>
          <w:b w:val="0"/>
          <w:sz w:val="20"/>
          <w:szCs w:val="20"/>
          <w:lang w:val="es-ES"/>
        </w:rPr>
        <w:t>serán</w:t>
      </w:r>
      <w:r w:rsidRPr="006D2679">
        <w:rPr>
          <w:rFonts w:asciiTheme="minorHAnsi" w:eastAsia="Times New Roman" w:hAnsiTheme="minorHAnsi" w:cstheme="minorHAnsi"/>
          <w:b w:val="0"/>
          <w:sz w:val="20"/>
          <w:szCs w:val="20"/>
          <w:lang w:val="es-ES"/>
        </w:rPr>
        <w:t xml:space="preserve"> </w:t>
      </w:r>
      <w:r w:rsidR="00312E62" w:rsidRPr="006D2679">
        <w:rPr>
          <w:rFonts w:asciiTheme="minorHAnsi" w:eastAsia="Times New Roman" w:hAnsiTheme="minorHAnsi" w:cstheme="minorHAnsi"/>
          <w:b w:val="0"/>
          <w:sz w:val="20"/>
          <w:szCs w:val="20"/>
          <w:lang w:val="es-ES"/>
        </w:rPr>
        <w:t>provistas por</w:t>
      </w:r>
      <w:r w:rsidRPr="006D2679">
        <w:rPr>
          <w:rFonts w:asciiTheme="minorHAnsi" w:eastAsia="Times New Roman" w:hAnsiTheme="minorHAnsi" w:cstheme="minorHAnsi"/>
          <w:b w:val="0"/>
          <w:sz w:val="20"/>
          <w:szCs w:val="20"/>
          <w:lang w:val="es-ES"/>
        </w:rPr>
        <w:t xml:space="preserve"> el CONTRATISTA, que deberá </w:t>
      </w:r>
      <w:r w:rsidR="00312E62" w:rsidRPr="006D2679">
        <w:rPr>
          <w:rFonts w:asciiTheme="minorHAnsi" w:eastAsia="Times New Roman" w:hAnsiTheme="minorHAnsi" w:cstheme="minorHAnsi"/>
          <w:b w:val="0"/>
          <w:sz w:val="20"/>
          <w:szCs w:val="20"/>
          <w:lang w:val="es-ES"/>
        </w:rPr>
        <w:t>colocarlas en</w:t>
      </w:r>
      <w:r w:rsidRPr="006D2679">
        <w:rPr>
          <w:rFonts w:asciiTheme="minorHAnsi" w:eastAsia="Times New Roman" w:hAnsiTheme="minorHAnsi" w:cstheme="minorHAnsi"/>
          <w:b w:val="0"/>
          <w:sz w:val="20"/>
          <w:szCs w:val="20"/>
          <w:lang w:val="es-ES"/>
        </w:rPr>
        <w:t xml:space="preserve"> los puntos especificados por el SUPERVISOR DE OBRA.</w:t>
      </w:r>
    </w:p>
    <w:p w:rsidR="00762AB1" w:rsidRPr="006D2679" w:rsidRDefault="00762AB1" w:rsidP="0016569B">
      <w:pPr>
        <w:pStyle w:val="Estilo1"/>
        <w:rPr>
          <w:rFonts w:asciiTheme="minorHAnsi" w:eastAsia="Times New Roman" w:hAnsiTheme="minorHAnsi" w:cstheme="minorHAnsi"/>
          <w:b w:val="0"/>
          <w:sz w:val="20"/>
          <w:szCs w:val="20"/>
          <w:lang w:val="es-ES"/>
        </w:rPr>
      </w:pPr>
    </w:p>
    <w:p w:rsidR="009113B2" w:rsidRPr="006D2679"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16569B">
            <w:pPr>
              <w:pStyle w:val="Prrafodelista"/>
              <w:numPr>
                <w:ilvl w:val="0"/>
                <w:numId w:val="18"/>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rPr>
        <w:drawing>
          <wp:anchor distT="0" distB="0" distL="114300" distR="114300" simplePos="0" relativeHeight="251665408" behindDoc="1" locked="0" layoutInCell="1" allowOverlap="1" wp14:anchorId="68AADFE9" wp14:editId="7E5CDBEF">
            <wp:simplePos x="0" y="0"/>
            <wp:positionH relativeFrom="column">
              <wp:posOffset>1833913</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3771" cy="1895475"/>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D71EFB"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pStyle w:val="Prrafodelista"/>
        <w:numPr>
          <w:ilvl w:val="0"/>
          <w:numId w:val="19"/>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El tipo de letra para la palabra GAS deberá  ser de Times New Román con una altura de 1.5 cm</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t>CARACTERÍSTICAS TÉCNICAS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9113B2" w:rsidRPr="006D2679" w:rsidRDefault="009113B2" w:rsidP="0016569B">
      <w:pPr>
        <w:ind w:left="1440"/>
        <w:contextualSpacing/>
        <w:jc w:val="both"/>
        <w:rPr>
          <w:rFonts w:asciiTheme="minorHAnsi" w:hAnsiTheme="minorHAnsi" w:cstheme="minorHAnsi"/>
          <w:b/>
          <w:color w:val="1D1B11"/>
          <w:sz w:val="20"/>
          <w:szCs w:val="20"/>
          <w:lang w:val="es-ES_tradnl"/>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rPr>
        <w:drawing>
          <wp:anchor distT="0" distB="0" distL="114300" distR="114300" simplePos="0" relativeHeight="251663360" behindDoc="1" locked="0" layoutInCell="1" allowOverlap="1" wp14:anchorId="72A11E13" wp14:editId="2A0BA5A1">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p>
    <w:p w:rsidR="009113B2" w:rsidRPr="006D2679" w:rsidRDefault="00762AB1"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rPr>
        <w:drawing>
          <wp:anchor distT="0" distB="0" distL="114300" distR="114300" simplePos="0" relativeHeight="251664384" behindDoc="1" locked="0" layoutInCell="1" allowOverlap="1" wp14:anchorId="29E1F414" wp14:editId="5C5D777C">
            <wp:simplePos x="0" y="0"/>
            <wp:positionH relativeFrom="column">
              <wp:posOffset>3127375</wp:posOffset>
            </wp:positionH>
            <wp:positionV relativeFrom="paragraph">
              <wp:posOffset>56042</wp:posOffset>
            </wp:positionV>
            <wp:extent cx="2124075" cy="2510790"/>
            <wp:effectExtent l="1905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D71EFB" w:rsidRPr="006D2679" w:rsidRDefault="00D71EFB"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en los puntos especificados por el SUPERVISOR DE OBRA, en caso de presentarse terrenos de tierra, empedrado, etc., la empresa realizara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E57CC0">
      <w:pPr>
        <w:pStyle w:val="Ttulo2"/>
        <w:numPr>
          <w:ilvl w:val="1"/>
          <w:numId w:val="61"/>
        </w:numPr>
        <w:spacing w:before="0"/>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t>MEDIDAS DE MITIGACION AMBIENTAL</w:t>
      </w:r>
    </w:p>
    <w:p w:rsidR="00762AB1" w:rsidRPr="006D2679" w:rsidRDefault="00762AB1" w:rsidP="00762AB1">
      <w:pPr>
        <w:rPr>
          <w:rFonts w:asciiTheme="minorHAnsi" w:hAnsiTheme="minorHAnsi"/>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E57CC0">
      <w:pPr>
        <w:pStyle w:val="Ttulo2"/>
        <w:numPr>
          <w:ilvl w:val="1"/>
          <w:numId w:val="61"/>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762AB1" w:rsidRPr="006D2679" w:rsidRDefault="00762AB1"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9113B2" w:rsidRPr="006D2679" w:rsidRDefault="009113B2" w:rsidP="00762AB1">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RELLENO Y COMPACTADO DE ZANJA </w:t>
      </w:r>
      <w:r w:rsidR="00762AB1" w:rsidRPr="006D2679">
        <w:rPr>
          <w:rFonts w:asciiTheme="minorHAnsi" w:hAnsiTheme="minorHAnsi" w:cstheme="minorHAnsi"/>
          <w:b/>
          <w:color w:val="auto"/>
          <w:sz w:val="20"/>
          <w:szCs w:val="20"/>
        </w:rPr>
        <w:t>CON MATERIAL COMÚN</w:t>
      </w:r>
    </w:p>
    <w:p w:rsidR="009113B2" w:rsidRPr="006D2679" w:rsidRDefault="00762AB1" w:rsidP="0016569B">
      <w:pPr>
        <w:rPr>
          <w:rFonts w:asciiTheme="minorHAnsi" w:hAnsiTheme="minorHAnsi" w:cstheme="minorHAnsi"/>
          <w:b/>
          <w:sz w:val="20"/>
          <w:szCs w:val="20"/>
        </w:rPr>
      </w:pPr>
      <w:r w:rsidRPr="006D2679">
        <w:rPr>
          <w:rFonts w:asciiTheme="minorHAnsi" w:hAnsiTheme="minorHAnsi" w:cstheme="minorHAnsi"/>
          <w:b/>
          <w:sz w:val="20"/>
          <w:szCs w:val="20"/>
        </w:rPr>
        <w:t>UNIDAD: Metro Cú</w:t>
      </w:r>
      <w:r w:rsidR="009113B2" w:rsidRPr="006D2679">
        <w:rPr>
          <w:rFonts w:asciiTheme="minorHAnsi" w:hAnsiTheme="minorHAnsi" w:cstheme="minorHAnsi"/>
          <w:b/>
          <w:sz w:val="20"/>
          <w:szCs w:val="20"/>
        </w:rPr>
        <w:t>bico (m</w:t>
      </w:r>
      <w:r w:rsidR="00312E62">
        <w:rPr>
          <w:rFonts w:asciiTheme="minorHAnsi" w:hAnsiTheme="minorHAnsi" w:cstheme="minorHAnsi"/>
          <w:b/>
          <w:sz w:val="20"/>
          <w:szCs w:val="20"/>
        </w:rPr>
        <w:t>³</w:t>
      </w:r>
      <w:r w:rsidR="009113B2" w:rsidRPr="006D2679">
        <w:rPr>
          <w:rFonts w:asciiTheme="minorHAnsi" w:hAnsiTheme="minorHAnsi" w:cstheme="minorHAnsi"/>
          <w:b/>
          <w:sz w:val="20"/>
          <w:szCs w:val="20"/>
        </w:rPr>
        <w:t>)</w:t>
      </w:r>
    </w:p>
    <w:p w:rsidR="00762AB1" w:rsidRPr="006D2679" w:rsidRDefault="00762AB1" w:rsidP="0016569B">
      <w:pPr>
        <w:rPr>
          <w:rFonts w:asciiTheme="minorHAnsi" w:hAnsiTheme="minorHAnsi" w:cstheme="minorHAnsi"/>
          <w:b/>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5"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5"/>
    </w:p>
    <w:p w:rsidR="00762AB1" w:rsidRPr="006D2679" w:rsidRDefault="00762AB1" w:rsidP="0016569B">
      <w:pPr>
        <w:jc w:val="both"/>
        <w:rPr>
          <w:rFonts w:asciiTheme="minorHAnsi" w:hAnsiTheme="minorHAnsi" w:cstheme="minorHAnsi"/>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MATERIAL, HERRAMIENTAS Y EQUIPO</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6" w:name="_Toc314666665"/>
      <w:r w:rsidRPr="006D2679">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6D2679">
        <w:rPr>
          <w:rFonts w:asciiTheme="minorHAnsi" w:hAnsiTheme="minorHAnsi" w:cstheme="minorHAnsi"/>
          <w:sz w:val="20"/>
          <w:szCs w:val="20"/>
        </w:rPr>
        <w:t>pedrones</w:t>
      </w:r>
      <w:proofErr w:type="spellEnd"/>
      <w:r w:rsidRPr="006D2679">
        <w:rPr>
          <w:rFonts w:asciiTheme="minorHAnsi" w:hAnsiTheme="minorHAnsi" w:cstheme="minorHAnsi"/>
          <w:sz w:val="20"/>
          <w:szCs w:val="20"/>
        </w:rPr>
        <w:t xml:space="preserve"> y material orgánico. En caso de que no se pueda utilizar dicho material de la excavación el CONTRATISTA proporcionara el material necesario autorizado por el SUPERVISOR DE OBRA sin costo adicional.</w:t>
      </w:r>
      <w:bookmarkEnd w:id="36"/>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7" w:name="_Toc314666666"/>
      <w:r w:rsidRPr="006D2679">
        <w:rPr>
          <w:rFonts w:asciiTheme="minorHAnsi" w:hAnsiTheme="minorHAnsi" w:cstheme="minorHAnsi"/>
          <w:sz w:val="20"/>
          <w:szCs w:val="20"/>
        </w:rPr>
        <w:t>No se permitirá la utilización de suelos con excesivo contenido de humedad, considerándose como tales, aquéllos que igualen o sobrepasen  el límite plástico del suelo. Igualmente se prohíbe el empleo de su</w:t>
      </w:r>
      <w:r w:rsidR="00762AB1" w:rsidRPr="006D2679">
        <w:rPr>
          <w:rFonts w:asciiTheme="minorHAnsi" w:hAnsiTheme="minorHAnsi" w:cstheme="minorHAnsi"/>
          <w:sz w:val="20"/>
          <w:szCs w:val="20"/>
        </w:rPr>
        <w:t>elos con piedras mayores a 8 cm</w:t>
      </w:r>
      <w:r w:rsidRPr="006D2679">
        <w:rPr>
          <w:rFonts w:asciiTheme="minorHAnsi" w:hAnsiTheme="minorHAnsi" w:cstheme="minorHAnsi"/>
          <w:sz w:val="20"/>
          <w:szCs w:val="20"/>
        </w:rPr>
        <w:t xml:space="preserve"> de diámetro.</w:t>
      </w:r>
      <w:bookmarkEnd w:id="3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8" w:name="_Toc314666667"/>
      <w:r w:rsidRPr="006D2679">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8"/>
    </w:p>
    <w:p w:rsidR="00762AB1" w:rsidRPr="006D2679" w:rsidRDefault="00762AB1" w:rsidP="0016569B">
      <w:pPr>
        <w:jc w:val="both"/>
        <w:rPr>
          <w:rFonts w:asciiTheme="minorHAnsi" w:hAnsiTheme="minorHAnsi" w:cstheme="minorHAnsi"/>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9"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9"/>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0" w:name="_Toc314666671"/>
      <w:r w:rsidRPr="006D2679">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40"/>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1" w:name="_Toc314666672"/>
      <w:r w:rsidRPr="006D2679">
        <w:rPr>
          <w:rFonts w:asciiTheme="minorHAnsi" w:hAnsiTheme="minorHAnsi" w:cstheme="minorHAnsi"/>
          <w:sz w:val="20"/>
          <w:szCs w:val="20"/>
        </w:rPr>
        <w:t xml:space="preserve">El grado de compactación para vías con tráfico vehicular deberá ser de 95%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 Y en el caso de veredas deberá ser del orden del 90% mínimo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w:t>
      </w:r>
      <w:bookmarkEnd w:id="41"/>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2" w:name="_Toc314666673"/>
      <w:r w:rsidRPr="006D2679">
        <w:rPr>
          <w:rFonts w:asciiTheme="minorHAnsi" w:hAnsiTheme="minorHAnsi" w:cstheme="minorHAnsi"/>
          <w:sz w:val="20"/>
          <w:szCs w:val="20"/>
        </w:rPr>
        <w:t xml:space="preserve">El SUPERVISOR DE OBRA exigirá la ejecución de pruebas de densidad y/o calicatas en sitio a diferentes niveles del relleno, como mínimo cada </w:t>
      </w:r>
      <w:r w:rsidR="00762AB1" w:rsidRPr="006D2679">
        <w:rPr>
          <w:rFonts w:asciiTheme="minorHAnsi" w:hAnsiTheme="minorHAnsi" w:cstheme="minorHAnsi"/>
          <w:sz w:val="20"/>
          <w:szCs w:val="20"/>
        </w:rPr>
        <w:t>3</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w:t>
      </w:r>
      <w:r w:rsidRPr="006D2679">
        <w:rPr>
          <w:rFonts w:asciiTheme="minorHAnsi" w:hAnsiTheme="minorHAnsi" w:cstheme="minorHAnsi"/>
          <w:sz w:val="20"/>
          <w:szCs w:val="20"/>
        </w:rPr>
        <w:lastRenderedPageBreak/>
        <w:t xml:space="preserve">de no haber alcanzado el porcentaje requerido, </w:t>
      </w:r>
      <w:bookmarkEnd w:id="42"/>
      <w:r w:rsidRPr="006D2679">
        <w:rPr>
          <w:rFonts w:asciiTheme="minorHAnsi" w:hAnsiTheme="minorHAnsi" w:cstheme="minorHAnsi"/>
          <w:sz w:val="20"/>
          <w:szCs w:val="20"/>
        </w:rPr>
        <w:t>el CONTRATISTA deberá repetir el trabajo por su cuenta y riesgo.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3"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43"/>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4" w:name="_Toc314666675"/>
      <w:r w:rsidRPr="006D2679">
        <w:rPr>
          <w:rFonts w:asciiTheme="minorHAnsi" w:hAnsiTheme="minorHAnsi" w:cstheme="minorHAnsi"/>
          <w:sz w:val="20"/>
          <w:szCs w:val="20"/>
        </w:rPr>
        <w:t xml:space="preserve">La tierra sobrante del tapado de zanjas, deberá ser retirada de inmediato, tan pronto como haya sido repuesto el </w:t>
      </w:r>
      <w:proofErr w:type="spellStart"/>
      <w:r w:rsidRPr="006D2679">
        <w:rPr>
          <w:rFonts w:asciiTheme="minorHAnsi" w:hAnsiTheme="minorHAnsi" w:cstheme="minorHAnsi"/>
          <w:sz w:val="20"/>
          <w:szCs w:val="20"/>
        </w:rPr>
        <w:t>contrapiso</w:t>
      </w:r>
      <w:proofErr w:type="spellEnd"/>
      <w:r w:rsidRPr="006D2679">
        <w:rPr>
          <w:rFonts w:asciiTheme="minorHAnsi" w:hAnsiTheme="minorHAnsi" w:cstheme="minorHAnsi"/>
          <w:sz w:val="20"/>
          <w:szCs w:val="20"/>
        </w:rPr>
        <w:t xml:space="preserve"> de la vereda o la base de la calzada.</w:t>
      </w:r>
      <w:bookmarkEnd w:id="44"/>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5"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5"/>
    </w:p>
    <w:p w:rsidR="00D71EFB" w:rsidRPr="006D2679" w:rsidRDefault="00D71EF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6" w:name="_Toc314666677"/>
      <w:r w:rsidRPr="006D2679">
        <w:rPr>
          <w:rFonts w:asciiTheme="minorHAnsi" w:hAnsiTheme="minorHAnsi" w:cstheme="minorHAnsi"/>
          <w:sz w:val="20"/>
          <w:szCs w:val="20"/>
        </w:rPr>
        <w:t>La cinta de señalización debe ser ubicada 30 cm antes del nivel superior de la zanja indicando la palabra "</w:t>
      </w:r>
      <w:r w:rsidR="00762AB1" w:rsidRPr="006D2679">
        <w:rPr>
          <w:rFonts w:asciiTheme="minorHAnsi" w:hAnsiTheme="minorHAnsi" w:cstheme="minorHAnsi"/>
          <w:sz w:val="20"/>
          <w:szCs w:val="20"/>
        </w:rPr>
        <w:t>PELIGRO -</w:t>
      </w:r>
      <w:r w:rsidRPr="006D2679">
        <w:rPr>
          <w:rFonts w:asciiTheme="minorHAnsi" w:hAnsiTheme="minorHAnsi" w:cstheme="minorHAnsi"/>
          <w:sz w:val="20"/>
          <w:szCs w:val="20"/>
        </w:rPr>
        <w:t xml:space="preserve"> GAS"</w:t>
      </w:r>
      <w:bookmarkEnd w:id="46"/>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7"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7"/>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62AB1" w:rsidRPr="006D2679" w:rsidRDefault="00762AB1" w:rsidP="0016569B">
      <w:pPr>
        <w:tabs>
          <w:tab w:val="left" w:pos="0"/>
          <w:tab w:val="left" w:pos="142"/>
        </w:tabs>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D2679" w:rsidRDefault="009113B2" w:rsidP="0016569B">
      <w:pPr>
        <w:numPr>
          <w:ilvl w:val="0"/>
          <w:numId w:val="20"/>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D2679">
        <w:rPr>
          <w:rFonts w:asciiTheme="minorHAnsi" w:hAnsiTheme="minorHAnsi" w:cstheme="minorHAnsi"/>
          <w:sz w:val="20"/>
          <w:szCs w:val="20"/>
        </w:rPr>
        <w:t>geotextiles</w:t>
      </w:r>
      <w:proofErr w:type="spellEnd"/>
      <w:r w:rsidRPr="006D2679">
        <w:rPr>
          <w:rFonts w:asciiTheme="minorHAnsi" w:hAnsiTheme="minorHAnsi" w:cstheme="minorHAnsi"/>
          <w:sz w:val="20"/>
          <w:szCs w:val="20"/>
        </w:rPr>
        <w:t>, maderas y otras instalaciones provisionales (eventuales que surgen durante la construcción de la obra), utilizadas en los trabajos.</w:t>
      </w:r>
    </w:p>
    <w:p w:rsidR="00762AB1" w:rsidRDefault="00762AB1" w:rsidP="00762AB1">
      <w:pPr>
        <w:tabs>
          <w:tab w:val="num" w:pos="2484"/>
        </w:tabs>
        <w:jc w:val="both"/>
        <w:rPr>
          <w:rFonts w:asciiTheme="minorHAnsi" w:hAnsiTheme="minorHAnsi" w:cstheme="minorHAnsi"/>
          <w:sz w:val="20"/>
          <w:szCs w:val="20"/>
        </w:rPr>
      </w:pPr>
    </w:p>
    <w:p w:rsidR="00D71EFB" w:rsidRPr="006D2679" w:rsidRDefault="00D71EFB" w:rsidP="00762AB1">
      <w:pPr>
        <w:tabs>
          <w:tab w:val="num" w:pos="2484"/>
        </w:tabs>
        <w:jc w:val="both"/>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hAnsiTheme="minorHAnsi" w:cstheme="minorHAnsi"/>
          <w:iCs/>
          <w:sz w:val="20"/>
          <w:szCs w:val="20"/>
        </w:rPr>
      </w:pPr>
      <w:r w:rsidRPr="006D2679">
        <w:rPr>
          <w:rFonts w:asciiTheme="minorHAnsi" w:eastAsia="Times New Roman" w:hAnsiTheme="minorHAnsi" w:cstheme="minorHAnsi"/>
          <w:sz w:val="20"/>
          <w:szCs w:val="20"/>
          <w:lang w:val="es-ES"/>
        </w:rPr>
        <w:lastRenderedPageBreak/>
        <w:t xml:space="preserve"> </w:t>
      </w: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00762AB1"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8" w:name="_Toc314666682"/>
      <w:r w:rsidRPr="006D2679">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8"/>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9"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9"/>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50" w:name="_Toc314666684"/>
      <w:r w:rsidRPr="006D2679">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50"/>
      <w:r w:rsidR="00762AB1" w:rsidRPr="006D2679">
        <w:rPr>
          <w:rFonts w:asciiTheme="minorHAnsi" w:hAnsiTheme="minorHAnsi" w:cstheme="minorHAnsi"/>
          <w:sz w:val="20"/>
          <w:szCs w:val="20"/>
        </w:rPr>
        <w:t>.</w:t>
      </w:r>
    </w:p>
    <w:p w:rsidR="009113B2" w:rsidRPr="006D2679" w:rsidRDefault="009113B2" w:rsidP="00762AB1">
      <w:pPr>
        <w:pStyle w:val="Ttulo2"/>
        <w:numPr>
          <w:ilvl w:val="0"/>
          <w:numId w:val="61"/>
        </w:numPr>
        <w:spacing w:before="0"/>
        <w:jc w:val="both"/>
        <w:rPr>
          <w:rFonts w:asciiTheme="minorHAnsi" w:hAnsiTheme="minorHAnsi" w:cstheme="minorHAnsi"/>
          <w:b/>
          <w:color w:val="auto"/>
          <w:sz w:val="20"/>
          <w:szCs w:val="20"/>
          <w:lang w:val="es-ES_tradnl"/>
        </w:rPr>
      </w:pPr>
      <w:bookmarkStart w:id="51" w:name="_Toc378236512"/>
      <w:bookmarkStart w:id="52" w:name="_Toc378667045"/>
      <w:bookmarkStart w:id="53" w:name="_Toc378667231"/>
      <w:bookmarkStart w:id="54" w:name="_Toc378667746"/>
      <w:bookmarkStart w:id="55" w:name="_Toc381213534"/>
      <w:bookmarkStart w:id="56" w:name="_Toc381214011"/>
      <w:bookmarkStart w:id="57" w:name="_Toc381214102"/>
      <w:bookmarkStart w:id="58" w:name="_Toc384130468"/>
      <w:bookmarkStart w:id="59" w:name="_Toc384130689"/>
      <w:bookmarkStart w:id="60" w:name="_Toc384130845"/>
      <w:bookmarkStart w:id="61" w:name="_Toc384131236"/>
      <w:bookmarkStart w:id="62" w:name="_Toc387785987"/>
      <w:bookmarkStart w:id="63" w:name="_Toc387788275"/>
      <w:bookmarkStart w:id="64" w:name="_Toc388648584"/>
      <w:bookmarkStart w:id="65" w:name="_Toc388648673"/>
      <w:bookmarkStart w:id="66" w:name="_Toc388693334"/>
      <w:bookmarkStart w:id="67" w:name="_Toc388702297"/>
      <w:bookmarkStart w:id="68" w:name="_Toc388724575"/>
      <w:bookmarkStart w:id="69" w:name="_Toc404098164"/>
      <w:r w:rsidRPr="006D2679">
        <w:rPr>
          <w:rFonts w:asciiTheme="minorHAnsi" w:hAnsiTheme="minorHAnsi" w:cstheme="minorHAnsi"/>
          <w:b/>
          <w:color w:val="auto"/>
          <w:sz w:val="20"/>
          <w:szCs w:val="20"/>
        </w:rPr>
        <w:lastRenderedPageBreak/>
        <w:t>REPOSICIÓN Y AFINADO DE ACERAS Y/O CUNETAS</w:t>
      </w:r>
    </w:p>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w:t>
      </w:r>
      <w:r w:rsidR="006245DC">
        <w:rPr>
          <w:rFonts w:asciiTheme="minorHAnsi" w:hAnsiTheme="minorHAnsi" w:cstheme="minorHAnsi"/>
          <w:b/>
          <w:sz w:val="20"/>
          <w:szCs w:val="20"/>
        </w:rPr>
        <w:t>²</w:t>
      </w:r>
      <w:r w:rsidRPr="006D2679">
        <w:rPr>
          <w:rFonts w:asciiTheme="minorHAnsi" w:hAnsiTheme="minorHAnsi" w:cstheme="minorHAnsi"/>
          <w:b/>
          <w:sz w:val="20"/>
          <w:szCs w:val="20"/>
        </w:rPr>
        <w:t>)</w:t>
      </w:r>
    </w:p>
    <w:p w:rsidR="00762AB1" w:rsidRPr="006D2679" w:rsidRDefault="00762AB1" w:rsidP="0016569B">
      <w:pPr>
        <w:rPr>
          <w:rFonts w:asciiTheme="minorHAnsi" w:hAnsiTheme="minorHAnsi" w:cstheme="minorHAnsi"/>
          <w:b/>
          <w:sz w:val="20"/>
          <w:szCs w:val="20"/>
        </w:rPr>
      </w:pPr>
    </w:p>
    <w:p w:rsidR="009113B2" w:rsidRPr="006D2679" w:rsidRDefault="00762AB1"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Pr="004614A3" w:rsidRDefault="009113B2" w:rsidP="0016569B">
      <w:pPr>
        <w:jc w:val="both"/>
        <w:rPr>
          <w:rFonts w:asciiTheme="minorHAnsi" w:hAnsiTheme="minorHAnsi" w:cs="Arial"/>
          <w:sz w:val="20"/>
          <w:szCs w:val="20"/>
        </w:rPr>
      </w:pPr>
      <w:bookmarkStart w:id="70" w:name="_Toc314666844"/>
      <w:r w:rsidRPr="004614A3">
        <w:rPr>
          <w:rFonts w:asciiTheme="minorHAnsi" w:hAnsiTheme="minorHAnsi" w:cs="Arial"/>
          <w:sz w:val="20"/>
          <w:szCs w:val="20"/>
        </w:rPr>
        <w:t xml:space="preserve">Después de vaciada la carpeta se procederá a efectuar el afinado con cemento terminado de </w:t>
      </w:r>
      <w:proofErr w:type="spellStart"/>
      <w:r w:rsidRPr="004614A3">
        <w:rPr>
          <w:rFonts w:asciiTheme="minorHAnsi" w:hAnsiTheme="minorHAnsi" w:cs="Arial"/>
          <w:sz w:val="20"/>
          <w:szCs w:val="20"/>
        </w:rPr>
        <w:t>HºSº</w:t>
      </w:r>
      <w:proofErr w:type="spellEnd"/>
      <w:r w:rsidRPr="004614A3">
        <w:rPr>
          <w:rFonts w:asciiTheme="minorHAnsi" w:hAnsiTheme="minorHAnsi" w:cs="Arial"/>
          <w:sz w:val="20"/>
          <w:szCs w:val="20"/>
        </w:rPr>
        <w:t xml:space="preserve"> y el respectivo curado; según indicaciones del SUPERVISOR.</w:t>
      </w:r>
      <w:bookmarkEnd w:id="70"/>
    </w:p>
    <w:p w:rsidR="004614A3" w:rsidRPr="004614A3" w:rsidRDefault="004614A3" w:rsidP="0016569B">
      <w:pPr>
        <w:jc w:val="both"/>
        <w:rPr>
          <w:rFonts w:asciiTheme="minorHAnsi" w:hAnsiTheme="minorHAnsi" w:cs="Arial"/>
          <w:sz w:val="20"/>
          <w:szCs w:val="20"/>
        </w:rPr>
      </w:pPr>
    </w:p>
    <w:p w:rsidR="004614A3" w:rsidRPr="004614A3" w:rsidRDefault="004614A3" w:rsidP="004614A3">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En caso que no se encuentre soladura de piedra en aceras al momento de su reposición, el CONTRATISTA deberá proveer la piedra manzana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71" w:name="_Toc314666850"/>
      <w:r w:rsidRPr="006D2679">
        <w:rPr>
          <w:rFonts w:asciiTheme="minorHAnsi" w:hAnsiTheme="minorHAnsi" w:cstheme="minorHAnsi"/>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71"/>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72" w:name="_Toc314666851"/>
      <w:r w:rsidRPr="006D2679">
        <w:rPr>
          <w:rFonts w:asciiTheme="minorHAnsi" w:hAnsiTheme="minorHAnsi" w:cstheme="minorHAnsi"/>
          <w:sz w:val="20"/>
          <w:szCs w:val="20"/>
        </w:rPr>
        <w:t>Dosificación:</w:t>
      </w:r>
      <w:bookmarkEnd w:id="72"/>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3" w:name="_Toc314666852"/>
      <w:r w:rsidRPr="006D2679">
        <w:rPr>
          <w:rFonts w:asciiTheme="minorHAnsi" w:hAnsiTheme="minorHAnsi" w:cstheme="minorHAnsi"/>
          <w:sz w:val="20"/>
          <w:szCs w:val="20"/>
        </w:rPr>
        <w:t>1</w:t>
      </w:r>
      <w:bookmarkEnd w:id="73"/>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4" w:name="_Toc314666853"/>
      <w:r w:rsidRPr="006D2679">
        <w:rPr>
          <w:rFonts w:asciiTheme="minorHAnsi" w:hAnsiTheme="minorHAnsi" w:cstheme="minorHAnsi"/>
          <w:sz w:val="20"/>
          <w:szCs w:val="20"/>
        </w:rPr>
        <w:t>2: Arena fina</w:t>
      </w:r>
      <w:bookmarkEnd w:id="74"/>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5" w:name="_Toc314666854"/>
      <w:r w:rsidRPr="006D2679">
        <w:rPr>
          <w:rFonts w:asciiTheme="minorHAnsi" w:hAnsiTheme="minorHAnsi" w:cstheme="minorHAnsi"/>
          <w:sz w:val="20"/>
          <w:szCs w:val="20"/>
        </w:rPr>
        <w:t>3: Grava común</w:t>
      </w:r>
      <w:bookmarkEnd w:id="75"/>
    </w:p>
    <w:p w:rsidR="00941BCB" w:rsidRPr="006D2679" w:rsidRDefault="00941BCB" w:rsidP="0016569B">
      <w:pPr>
        <w:jc w:val="both"/>
        <w:rPr>
          <w:rFonts w:asciiTheme="minorHAnsi" w:hAnsiTheme="minorHAnsi" w:cstheme="minorHAnsi"/>
          <w:sz w:val="20"/>
          <w:szCs w:val="20"/>
        </w:rPr>
      </w:pPr>
      <w:bookmarkStart w:id="76" w:name="_Toc314666855"/>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6"/>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w:t>
      </w:r>
      <w:r w:rsidR="006245DC">
        <w:rPr>
          <w:rFonts w:asciiTheme="minorHAnsi" w:hAnsiTheme="minorHAnsi" w:cstheme="minorHAnsi"/>
          <w:sz w:val="20"/>
          <w:szCs w:val="20"/>
        </w:rPr>
        <w:t>³</w:t>
      </w:r>
      <w:r w:rsidRPr="006D2679">
        <w:rPr>
          <w:rFonts w:asciiTheme="minorHAnsi" w:hAnsiTheme="minorHAnsi" w:cstheme="minorHAnsi"/>
          <w:sz w:val="20"/>
          <w:szCs w:val="20"/>
        </w:rPr>
        <w:t>,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7"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w:t>
      </w:r>
      <w:r w:rsidR="006245DC">
        <w:rPr>
          <w:rFonts w:asciiTheme="minorHAnsi" w:hAnsiTheme="minorHAnsi" w:cstheme="minorHAnsi"/>
          <w:sz w:val="20"/>
          <w:szCs w:val="20"/>
        </w:rPr>
        <w:t>Obra</w:t>
      </w:r>
      <w:r w:rsidRPr="006D2679">
        <w:rPr>
          <w:rFonts w:asciiTheme="minorHAnsi" w:hAnsiTheme="minorHAnsi" w:cstheme="minorHAnsi"/>
          <w:sz w:val="20"/>
          <w:szCs w:val="20"/>
        </w:rPr>
        <w:t>.</w:t>
      </w:r>
      <w:bookmarkEnd w:id="77"/>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6D2679">
        <w:rPr>
          <w:rFonts w:asciiTheme="minorHAnsi" w:hAnsiTheme="minorHAnsi" w:cstheme="minorHAnsi"/>
          <w:sz w:val="20"/>
          <w:szCs w:val="20"/>
        </w:rPr>
        <w:lastRenderedPageBreak/>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16569B">
      <w:pPr>
        <w:jc w:val="both"/>
        <w:rPr>
          <w:rFonts w:asciiTheme="minorHAnsi" w:hAnsiTheme="minorHAnsi" w:cstheme="minorHAnsi"/>
          <w:sz w:val="20"/>
          <w:szCs w:val="20"/>
        </w:rPr>
      </w:pP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t>En el momento de realizar el vaciado de concreto, la empresa deberá colocar las plaquetas de señalización horizontal como parte de este ítem, las que deberán ser colocadas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78"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78"/>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9"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9"/>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pStyle w:val="Prrafodelista"/>
        <w:numPr>
          <w:ilvl w:val="0"/>
          <w:numId w:val="12"/>
        </w:numPr>
        <w:autoSpaceDE w:val="0"/>
        <w:autoSpaceDN w:val="0"/>
        <w:adjustRightInd w:val="0"/>
        <w:contextualSpacing/>
        <w:jc w:val="both"/>
        <w:rPr>
          <w:rFonts w:asciiTheme="minorHAnsi" w:hAnsiTheme="minorHAnsi" w:cstheme="minorHAnsi"/>
          <w:sz w:val="20"/>
          <w:szCs w:val="20"/>
        </w:rPr>
      </w:pPr>
      <w:bookmarkStart w:id="80"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80"/>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pStyle w:val="Prrafodelista"/>
        <w:numPr>
          <w:ilvl w:val="0"/>
          <w:numId w:val="12"/>
        </w:numPr>
        <w:autoSpaceDE w:val="0"/>
        <w:autoSpaceDN w:val="0"/>
        <w:adjustRightInd w:val="0"/>
        <w:contextualSpacing/>
        <w:jc w:val="both"/>
        <w:rPr>
          <w:rFonts w:asciiTheme="minorHAnsi" w:hAnsiTheme="minorHAnsi" w:cstheme="minorHAnsi"/>
          <w:sz w:val="20"/>
          <w:szCs w:val="20"/>
        </w:rPr>
      </w:pPr>
      <w:bookmarkStart w:id="81" w:name="_Toc314666876"/>
      <w:r w:rsidRPr="006D2679">
        <w:rPr>
          <w:rFonts w:asciiTheme="minorHAnsi" w:hAnsiTheme="minorHAnsi" w:cstheme="minorHAnsi"/>
          <w:b/>
          <w:sz w:val="20"/>
          <w:szCs w:val="20"/>
        </w:rPr>
        <w:t>Frecuencia de los ensayos</w:t>
      </w:r>
      <w:bookmarkEnd w:id="81"/>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82" w:name="_Toc314666877"/>
      <w:r w:rsidRPr="006D2679">
        <w:rPr>
          <w:rFonts w:asciiTheme="minorHAnsi" w:hAnsiTheme="minorHAnsi" w:cstheme="minorHAnsi"/>
          <w:sz w:val="20"/>
          <w:szCs w:val="20"/>
        </w:rPr>
        <w:t xml:space="preserve">Se realizará la toma de probetas cada </w:t>
      </w:r>
      <w:r w:rsidR="006245DC">
        <w:rPr>
          <w:rFonts w:asciiTheme="minorHAnsi" w:hAnsiTheme="minorHAnsi" w:cstheme="minorHAnsi"/>
          <w:sz w:val="20"/>
          <w:szCs w:val="20"/>
        </w:rPr>
        <w:t>2</w:t>
      </w:r>
      <w:r w:rsidRPr="006D2679">
        <w:rPr>
          <w:rFonts w:asciiTheme="minorHAnsi" w:hAnsiTheme="minorHAnsi" w:cstheme="minorHAnsi"/>
          <w:sz w:val="20"/>
          <w:szCs w:val="20"/>
        </w:rPr>
        <w:t>00 metros o cada vez que lo exija el SUPERVISOR, donde se realice la reposición de aceras, estas serán analizadas a los 28 días mediante las fórmulas indicadas en la Norma Boliviana del Hormigón Armado CBH-87</w:t>
      </w:r>
      <w:bookmarkEnd w:id="82"/>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3"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83"/>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4" w:name="_Toc314666879"/>
      <w:r w:rsidRPr="006D2679">
        <w:rPr>
          <w:rFonts w:asciiTheme="minorHAnsi" w:hAnsiTheme="minorHAnsi" w:cstheme="minorHAnsi"/>
          <w:sz w:val="20"/>
          <w:szCs w:val="20"/>
        </w:rPr>
        <w:t>Se deberá individualizar cada probeta anotando la fecha y hora y el elemento estructural correspondiente.</w:t>
      </w:r>
      <w:bookmarkEnd w:id="84"/>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85" w:name="_Toc314666880"/>
      <w:r w:rsidRPr="006D2679">
        <w:rPr>
          <w:rFonts w:asciiTheme="minorHAnsi" w:hAnsiTheme="minorHAnsi" w:cstheme="minorHAnsi"/>
          <w:sz w:val="20"/>
          <w:szCs w:val="20"/>
        </w:rPr>
        <w:t>Las probetas serán preparadas en presencia del SUPERVISOR DE OBRA.</w:t>
      </w:r>
      <w:bookmarkEnd w:id="85"/>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86"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6"/>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7" w:name="_Toc314666882"/>
      <w:r w:rsidRPr="006D2679">
        <w:rPr>
          <w:rFonts w:asciiTheme="minorHAnsi" w:hAnsiTheme="minorHAnsi" w:cstheme="minorHAnsi"/>
          <w:sz w:val="20"/>
          <w:szCs w:val="20"/>
        </w:rPr>
        <w:lastRenderedPageBreak/>
        <w:t>Queda sobreentendido que es obligación del CONTRATISTA realizar ajustes y correcciones en la dosificación, hasta obtener los resultados requeridos. En caso de incumplimiento, el SUPERVISOR dispondrá la paralización inmediata de los trabajos.</w:t>
      </w:r>
      <w:bookmarkEnd w:id="87"/>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pStyle w:val="Prrafodelista"/>
        <w:numPr>
          <w:ilvl w:val="0"/>
          <w:numId w:val="22"/>
        </w:numPr>
        <w:autoSpaceDE w:val="0"/>
        <w:autoSpaceDN w:val="0"/>
        <w:adjustRightInd w:val="0"/>
        <w:ind w:left="426" w:hanging="426"/>
        <w:contextualSpacing/>
        <w:jc w:val="both"/>
        <w:rPr>
          <w:rFonts w:asciiTheme="minorHAnsi" w:hAnsiTheme="minorHAnsi" w:cstheme="minorHAnsi"/>
          <w:sz w:val="20"/>
          <w:szCs w:val="20"/>
        </w:rPr>
      </w:pPr>
      <w:bookmarkStart w:id="88" w:name="_Toc314666883"/>
      <w:r w:rsidRPr="006D2679">
        <w:rPr>
          <w:rFonts w:asciiTheme="minorHAnsi" w:hAnsiTheme="minorHAnsi" w:cstheme="minorHAnsi"/>
          <w:b/>
          <w:sz w:val="20"/>
          <w:szCs w:val="20"/>
        </w:rPr>
        <w:t xml:space="preserve">Evaluación y aceptación del </w:t>
      </w:r>
      <w:bookmarkStart w:id="89" w:name="_Toc314666884"/>
      <w:bookmarkEnd w:id="88"/>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9"/>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16569B">
      <w:pPr>
        <w:pStyle w:val="Prrafodelista"/>
        <w:numPr>
          <w:ilvl w:val="0"/>
          <w:numId w:val="22"/>
        </w:numPr>
        <w:autoSpaceDE w:val="0"/>
        <w:autoSpaceDN w:val="0"/>
        <w:adjustRightInd w:val="0"/>
        <w:ind w:left="426"/>
        <w:contextualSpacing/>
        <w:jc w:val="both"/>
        <w:rPr>
          <w:rFonts w:asciiTheme="minorHAnsi" w:hAnsiTheme="minorHAnsi" w:cstheme="minorHAnsi"/>
          <w:sz w:val="20"/>
          <w:szCs w:val="20"/>
        </w:rPr>
      </w:pPr>
      <w:bookmarkStart w:id="90" w:name="_Toc314666885"/>
      <w:r w:rsidRPr="006D2679">
        <w:rPr>
          <w:rFonts w:asciiTheme="minorHAnsi" w:hAnsiTheme="minorHAnsi" w:cstheme="minorHAnsi"/>
          <w:b/>
          <w:sz w:val="20"/>
          <w:szCs w:val="20"/>
        </w:rPr>
        <w:t xml:space="preserve">Aceptación de la </w:t>
      </w:r>
      <w:bookmarkStart w:id="91" w:name="_Toc314666886"/>
      <w:bookmarkEnd w:id="90"/>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91"/>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2" w:name="_Toc314666887"/>
      <w:r w:rsidRPr="006D2679">
        <w:rPr>
          <w:rFonts w:asciiTheme="minorHAnsi" w:hAnsiTheme="minorHAnsi" w:cstheme="minorHAnsi"/>
          <w:sz w:val="20"/>
          <w:szCs w:val="20"/>
        </w:rPr>
        <w:t>i) Resistencia del 80 a 90 %.</w:t>
      </w:r>
      <w:bookmarkStart w:id="93" w:name="_Toc314666888"/>
      <w:bookmarkEnd w:id="92"/>
      <w:r w:rsidRPr="006D2679">
        <w:rPr>
          <w:rFonts w:asciiTheme="minorHAnsi" w:hAnsiTheme="minorHAnsi" w:cstheme="minorHAnsi"/>
          <w:sz w:val="20"/>
          <w:szCs w:val="20"/>
        </w:rPr>
        <w:t>Se procederá a:</w:t>
      </w:r>
      <w:bookmarkEnd w:id="93"/>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4" w:name="_Toc314666889"/>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bookmarkEnd w:id="94"/>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95"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95"/>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6" w:name="_Toc314666891"/>
      <w:r w:rsidRPr="006D2679">
        <w:rPr>
          <w:rFonts w:asciiTheme="minorHAnsi" w:hAnsiTheme="minorHAnsi" w:cstheme="minorHAnsi"/>
          <w:sz w:val="20"/>
          <w:szCs w:val="20"/>
        </w:rPr>
        <w:t>ii) Resistencia inferior al 60 %.</w:t>
      </w:r>
      <w:bookmarkEnd w:id="96"/>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7" w:name="_Toc314666892"/>
      <w:r w:rsidRPr="006D2679">
        <w:rPr>
          <w:rFonts w:asciiTheme="minorHAnsi" w:hAnsiTheme="minorHAnsi" w:cstheme="minorHAnsi"/>
          <w:sz w:val="20"/>
          <w:szCs w:val="20"/>
        </w:rPr>
        <w:t>El CONTRATISTA procederá a la demolición y reemplazo del sector de vaciado afectado.</w:t>
      </w:r>
      <w:bookmarkEnd w:id="97"/>
    </w:p>
    <w:p w:rsidR="00261F55" w:rsidRPr="006D2679" w:rsidRDefault="00261F55" w:rsidP="0016569B">
      <w:pPr>
        <w:jc w:val="both"/>
        <w:rPr>
          <w:rFonts w:asciiTheme="minorHAnsi" w:hAnsiTheme="minorHAnsi" w:cstheme="minorHAnsi"/>
          <w:sz w:val="20"/>
          <w:szCs w:val="20"/>
        </w:rPr>
      </w:pPr>
      <w:bookmarkStart w:id="98"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10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2" w:name="_Toc314666897"/>
      <w:r w:rsidRPr="006D2679">
        <w:rPr>
          <w:rFonts w:asciiTheme="minorHAnsi" w:hAnsiTheme="minorHAnsi" w:cstheme="minorHAnsi"/>
          <w:sz w:val="20"/>
          <w:szCs w:val="20"/>
        </w:rPr>
        <w:t>En esta forma no se requerirá el empleo adicional de agua una vez la superficie haya sido cubierta.</w:t>
      </w:r>
      <w:bookmarkEnd w:id="102"/>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3" w:name="_Toc314666898"/>
      <w:r w:rsidRPr="006D2679">
        <w:rPr>
          <w:rFonts w:asciiTheme="minorHAnsi" w:hAnsiTheme="minorHAnsi" w:cstheme="minorHAnsi"/>
          <w:sz w:val="20"/>
          <w:szCs w:val="20"/>
        </w:rPr>
        <w:t>El tramo debe revisarse frecuentemente para asegurarse que si tenga la humedad requerida.</w:t>
      </w:r>
      <w:bookmarkEnd w:id="103"/>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4"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4"/>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5"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05"/>
    </w:p>
    <w:p w:rsidR="00261F55" w:rsidRDefault="00261F55" w:rsidP="0016569B">
      <w:pPr>
        <w:jc w:val="both"/>
        <w:rPr>
          <w:rFonts w:asciiTheme="minorHAnsi" w:hAnsiTheme="minorHAnsi" w:cstheme="minorHAnsi"/>
          <w:sz w:val="20"/>
          <w:szCs w:val="20"/>
        </w:rPr>
      </w:pPr>
    </w:p>
    <w:p w:rsidR="006245DC" w:rsidRPr="006D2679" w:rsidRDefault="006245DC"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numPr>
          <w:ilvl w:val="0"/>
          <w:numId w:val="21"/>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261F55" w:rsidRPr="006D2679" w:rsidRDefault="00261F55" w:rsidP="00261F55">
      <w:pPr>
        <w:ind w:left="720"/>
        <w:jc w:val="both"/>
        <w:rPr>
          <w:rFonts w:asciiTheme="minorHAnsi" w:hAnsiTheme="minorHAnsi" w:cstheme="minorHAnsi"/>
          <w:sz w:val="20"/>
          <w:szCs w:val="20"/>
        </w:rPr>
      </w:pPr>
    </w:p>
    <w:p w:rsidR="009113B2" w:rsidRPr="006D2679" w:rsidRDefault="009113B2" w:rsidP="0016569B">
      <w:pPr>
        <w:numPr>
          <w:ilvl w:val="0"/>
          <w:numId w:val="21"/>
        </w:numPr>
        <w:jc w:val="both"/>
        <w:rPr>
          <w:rFonts w:asciiTheme="minorHAnsi" w:hAnsiTheme="minorHAnsi" w:cstheme="minorHAnsi"/>
          <w:sz w:val="20"/>
          <w:szCs w:val="20"/>
        </w:rPr>
      </w:pPr>
      <w:r w:rsidRPr="006D2679">
        <w:rPr>
          <w:rFonts w:asciiTheme="minorHAnsi" w:hAnsiTheme="minorHAnsi" w:cstheme="minorHAnsi"/>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25AE7" w:rsidRPr="006D2679" w:rsidRDefault="00625AE7" w:rsidP="0016569B">
      <w:pPr>
        <w:jc w:val="both"/>
        <w:rPr>
          <w:rFonts w:asciiTheme="minorHAnsi" w:hAnsiTheme="minorHAnsi" w:cstheme="minorHAnsi"/>
          <w:sz w:val="20"/>
          <w:szCs w:val="20"/>
        </w:rPr>
      </w:pPr>
    </w:p>
    <w:p w:rsidR="009113B2" w:rsidRPr="006D2679" w:rsidRDefault="00261F55" w:rsidP="00762AB1">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6" w:name="_Toc314666902"/>
      <w:r w:rsidRPr="006D2679">
        <w:rPr>
          <w:rFonts w:asciiTheme="minorHAnsi" w:hAnsiTheme="minorHAnsi" w:cstheme="minorHAnsi"/>
          <w:sz w:val="20"/>
          <w:szCs w:val="20"/>
        </w:rPr>
        <w:lastRenderedPageBreak/>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6"/>
    </w:p>
    <w:p w:rsidR="00261F55" w:rsidRPr="006D2679" w:rsidRDefault="00261F55" w:rsidP="0016569B">
      <w:pPr>
        <w:jc w:val="both"/>
        <w:rPr>
          <w:rFonts w:asciiTheme="minorHAnsi" w:hAnsiTheme="minorHAnsi" w:cstheme="minorHAnsi"/>
          <w:sz w:val="20"/>
          <w:szCs w:val="20"/>
        </w:rPr>
      </w:pPr>
    </w:p>
    <w:p w:rsidR="00261F55" w:rsidRPr="006D2679" w:rsidRDefault="00261F55" w:rsidP="0016569B">
      <w:pPr>
        <w:jc w:val="both"/>
        <w:rPr>
          <w:rFonts w:asciiTheme="minorHAnsi" w:hAnsiTheme="minorHAnsi" w:cstheme="minorHAnsi"/>
          <w:sz w:val="20"/>
          <w:szCs w:val="20"/>
        </w:rPr>
      </w:pPr>
    </w:p>
    <w:p w:rsidR="009113B2" w:rsidRPr="006D2679" w:rsidRDefault="009113B2" w:rsidP="00261F55">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REPOSICIÓN DE CERÁMICA, BALDOSAS Y/O CORTEZAS ESPECIALES C/PROVISIÓN </w:t>
      </w:r>
    </w:p>
    <w:p w:rsidR="009113B2" w:rsidRPr="006D2679" w:rsidRDefault="009113B2" w:rsidP="0016569B">
      <w:pPr>
        <w:rPr>
          <w:rFonts w:asciiTheme="minorHAnsi" w:hAnsiTheme="minorHAnsi" w:cstheme="minorHAnsi"/>
          <w:b/>
          <w:sz w:val="20"/>
          <w:szCs w:val="20"/>
        </w:rPr>
      </w:pPr>
      <w:bookmarkStart w:id="107" w:name="_Toc314666903"/>
      <w:r w:rsidRPr="006D2679">
        <w:rPr>
          <w:rFonts w:asciiTheme="minorHAnsi" w:hAnsiTheme="minorHAnsi" w:cstheme="minorHAnsi"/>
          <w:b/>
          <w:sz w:val="20"/>
          <w:szCs w:val="20"/>
        </w:rPr>
        <w:t xml:space="preserve">UNIDAD: </w:t>
      </w:r>
      <w:r w:rsidR="006245DC">
        <w:rPr>
          <w:rFonts w:asciiTheme="minorHAnsi" w:hAnsiTheme="minorHAnsi" w:cstheme="minorHAnsi"/>
          <w:b/>
          <w:sz w:val="20"/>
          <w:szCs w:val="20"/>
        </w:rPr>
        <w:t>Metro Cuadrado (m²</w:t>
      </w:r>
      <w:r w:rsidRPr="006D2679">
        <w:rPr>
          <w:rFonts w:asciiTheme="minorHAnsi" w:hAnsiTheme="minorHAnsi" w:cstheme="minorHAnsi"/>
          <w:b/>
          <w:sz w:val="20"/>
          <w:szCs w:val="20"/>
        </w:rPr>
        <w:t>)</w:t>
      </w:r>
    </w:p>
    <w:p w:rsidR="00261F55" w:rsidRPr="006D2679" w:rsidRDefault="00261F55" w:rsidP="0016569B">
      <w:pPr>
        <w:rPr>
          <w:rFonts w:asciiTheme="minorHAnsi" w:hAnsiTheme="minorHAnsi" w:cstheme="minorHAnsi"/>
          <w:b/>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7"/>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bookmarkStart w:id="108" w:name="_Toc314666904"/>
      <w:r w:rsidRPr="006D2679">
        <w:rPr>
          <w:rFonts w:asciiTheme="minorHAnsi" w:hAnsiTheme="minorHAnsi" w:cstheme="minorHAnsi"/>
          <w:sz w:val="20"/>
          <w:szCs w:val="20"/>
        </w:rPr>
        <w:t>Todos los trabajos serán ejecutados de acuerdo a las instrucciones del SUPERVISOR DE OBRA.</w:t>
      </w:r>
      <w:bookmarkEnd w:id="108"/>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bookmarkStart w:id="109" w:name="_Toc314666905"/>
      <w:r w:rsidRPr="006D2679">
        <w:rPr>
          <w:rFonts w:asciiTheme="minorHAnsi" w:eastAsia="Times New Roman" w:hAnsiTheme="minorHAnsi" w:cstheme="minorHAnsi"/>
          <w:sz w:val="20"/>
          <w:szCs w:val="20"/>
          <w:lang w:val="es-ES"/>
        </w:rPr>
        <w:t>MA</w:t>
      </w:r>
      <w:r w:rsidR="00261F55" w:rsidRPr="006D2679">
        <w:rPr>
          <w:rFonts w:asciiTheme="minorHAnsi" w:eastAsia="Times New Roman" w:hAnsiTheme="minorHAnsi" w:cstheme="minorHAnsi"/>
          <w:sz w:val="20"/>
          <w:szCs w:val="20"/>
          <w:lang w:val="es-ES"/>
        </w:rPr>
        <w:t>TERIALES, HERRAMIENTAS Y EQUIPO</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9"/>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261F55" w:rsidP="0016569B">
      <w:pPr>
        <w:jc w:val="both"/>
        <w:rPr>
          <w:rFonts w:asciiTheme="minorHAnsi" w:hAnsiTheme="minorHAnsi" w:cstheme="minorHAnsi"/>
          <w:sz w:val="20"/>
          <w:szCs w:val="20"/>
        </w:rPr>
      </w:pPr>
      <w:bookmarkStart w:id="110" w:name="_Toc314666906"/>
      <w:r w:rsidRPr="006D2679">
        <w:rPr>
          <w:rFonts w:asciiTheme="minorHAnsi" w:hAnsiTheme="minorHAnsi" w:cstheme="minorHAnsi"/>
          <w:sz w:val="20"/>
          <w:szCs w:val="20"/>
        </w:rPr>
        <w:t>Se colocará</w:t>
      </w:r>
      <w:r w:rsidR="009113B2" w:rsidRPr="006D2679">
        <w:rPr>
          <w:rFonts w:asciiTheme="minorHAnsi" w:hAnsiTheme="minorHAnsi" w:cstheme="minorHAnsi"/>
          <w:sz w:val="20"/>
          <w:szCs w:val="20"/>
        </w:rPr>
        <w:t>n líneas maestras para aplicar el mortero de asiento cuidando de que estén perfectamente niveladas.</w:t>
      </w:r>
      <w:bookmarkEnd w:id="11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1"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11"/>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12"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12"/>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113"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13"/>
    </w:p>
    <w:p w:rsidR="006245DC" w:rsidRPr="006D2679" w:rsidRDefault="006245DC" w:rsidP="0016569B">
      <w:pPr>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261F55" w:rsidRPr="006D2679" w:rsidRDefault="00261F55" w:rsidP="00261F55">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6D2679">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jc w:val="both"/>
        <w:rPr>
          <w:rFonts w:asciiTheme="minorHAnsi" w:hAnsiTheme="minorHAnsi" w:cstheme="minorHAnsi"/>
          <w:sz w:val="20"/>
          <w:szCs w:val="20"/>
        </w:rPr>
      </w:pPr>
    </w:p>
    <w:p w:rsidR="009113B2" w:rsidRPr="006D2679" w:rsidRDefault="009113B2" w:rsidP="00261F55">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C15AEF" w:rsidP="0016569B">
      <w:pPr>
        <w:jc w:val="both"/>
        <w:rPr>
          <w:rFonts w:asciiTheme="minorHAnsi" w:hAnsiTheme="minorHAnsi" w:cstheme="minorHAnsi"/>
          <w:sz w:val="20"/>
          <w:szCs w:val="20"/>
        </w:rPr>
      </w:pPr>
      <w:bookmarkStart w:id="114" w:name="_Toc314666910"/>
      <w:r w:rsidRPr="006D2679">
        <w:rPr>
          <w:rFonts w:asciiTheme="minorHAnsi" w:hAnsiTheme="minorHAnsi" w:cs="Arial"/>
          <w:sz w:val="20"/>
          <w:szCs w:val="20"/>
          <w:lang w:val="es-ES_tradnl"/>
        </w:rPr>
        <w:t>La reposición de cerámica, baldosas y/o cortezas especiales</w:t>
      </w:r>
      <w:r w:rsidR="009113B2"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114"/>
    </w:p>
    <w:p w:rsidR="009113B2"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p>
    <w:p w:rsidR="00D71EFB" w:rsidRPr="006D2679" w:rsidRDefault="00D71EFB"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C15AEF">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ELABORACIÓN DE PLANOS AS BUILT</w:t>
      </w:r>
    </w:p>
    <w:p w:rsidR="009113B2" w:rsidRPr="006D2679" w:rsidRDefault="00C15AEF" w:rsidP="0016569B">
      <w:pPr>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6D2679" w:rsidRDefault="00C15AEF"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ind w:left="375"/>
        <w:contextualSpacing/>
        <w:rPr>
          <w:rFonts w:asciiTheme="minorHAnsi" w:eastAsia="Times New Roman" w:hAnsiTheme="minorHAnsi" w:cstheme="minorHAnsi"/>
          <w:sz w:val="20"/>
          <w:szCs w:val="20"/>
          <w:lang w:val="es-ES"/>
        </w:rPr>
      </w:pPr>
    </w:p>
    <w:p w:rsidR="00C15AEF"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w:t>
      </w:r>
      <w:r w:rsidR="00C15AEF" w:rsidRPr="006D2679">
        <w:rPr>
          <w:rFonts w:asciiTheme="minorHAnsi" w:eastAsia="Times New Roman" w:hAnsiTheme="minorHAnsi" w:cstheme="minorHAnsi"/>
          <w:sz w:val="20"/>
          <w:szCs w:val="20"/>
          <w:lang w:val="es-ES"/>
        </w:rPr>
        <w:t>ERIALES, HERRAMIENTAS Y EQUIPO</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ind w:left="360"/>
        <w:contextualSpacing/>
        <w:rPr>
          <w:rFonts w:asciiTheme="minorHAnsi" w:eastAsia="Times New Roman" w:hAnsiTheme="minorHAnsi" w:cstheme="minorHAnsi"/>
          <w:sz w:val="20"/>
          <w:szCs w:val="20"/>
          <w:lang w:val="es-ES"/>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eastAsiaTheme="minorHAnsi" w:hAnsiTheme="minorHAnsi" w:cstheme="minorHAnsi"/>
          <w:color w:val="000000"/>
          <w:sz w:val="20"/>
          <w:szCs w:val="20"/>
          <w:lang w:val="es-BO" w:eastAsia="en-US"/>
        </w:rPr>
        <w:t>L</w:t>
      </w:r>
      <w:r w:rsidRPr="006D2679">
        <w:rPr>
          <w:rFonts w:asciiTheme="minorHAnsi" w:hAnsiTheme="minorHAnsi" w:cstheme="minorHAnsi"/>
          <w:sz w:val="20"/>
          <w:szCs w:val="20"/>
        </w:rPr>
        <w:t xml:space="preserve">os trabajos de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6D2679" w:rsidRDefault="009113B2" w:rsidP="0016569B">
      <w:pPr>
        <w:autoSpaceDE w:val="0"/>
        <w:autoSpaceDN w:val="0"/>
        <w:adjustRightInd w:val="0"/>
        <w:jc w:val="both"/>
        <w:rPr>
          <w:rFonts w:asciiTheme="minorHAnsi" w:hAnsiTheme="minorHAnsi" w:cstheme="minorHAnsi"/>
          <w:sz w:val="20"/>
          <w:szCs w:val="20"/>
        </w:rPr>
      </w:pP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será realizado por personal calificado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con experiencia y con capacitación en el manejo de paquetes CAD (</w:t>
      </w:r>
      <w:proofErr w:type="spellStart"/>
      <w:r w:rsidRPr="006D2679">
        <w:rPr>
          <w:rFonts w:asciiTheme="minorHAnsi" w:hAnsiTheme="minorHAnsi" w:cstheme="minorHAnsi"/>
          <w:sz w:val="20"/>
          <w:szCs w:val="20"/>
        </w:rPr>
        <w:t>Computer</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Aided</w:t>
      </w:r>
      <w:proofErr w:type="spellEnd"/>
      <w:r w:rsidRPr="006D2679">
        <w:rPr>
          <w:rFonts w:asciiTheme="minorHAnsi" w:hAnsiTheme="minorHAnsi" w:cstheme="minorHAnsi"/>
          <w:sz w:val="20"/>
          <w:szCs w:val="20"/>
        </w:rPr>
        <w:t xml:space="preserve"> </w:t>
      </w:r>
      <w:proofErr w:type="spellStart"/>
      <w:r w:rsidRPr="006D2679">
        <w:rPr>
          <w:rFonts w:asciiTheme="minorHAnsi" w:hAnsiTheme="minorHAnsi" w:cstheme="minorHAnsi"/>
          <w:sz w:val="20"/>
          <w:szCs w:val="20"/>
        </w:rPr>
        <w:t>Design</w:t>
      </w:r>
      <w:proofErr w:type="spellEnd"/>
      <w:r w:rsidRPr="006D2679">
        <w:rPr>
          <w:rFonts w:asciiTheme="minorHAnsi" w:hAnsiTheme="minorHAnsi" w:cstheme="minorHAnsi"/>
          <w:sz w:val="20"/>
          <w:szCs w:val="20"/>
        </w:rPr>
        <w:t xml:space="preserve">), contando con dominio en el software </w:t>
      </w:r>
      <w:proofErr w:type="spellStart"/>
      <w:r w:rsidRPr="006D2679">
        <w:rPr>
          <w:rFonts w:asciiTheme="minorHAnsi" w:hAnsiTheme="minorHAnsi" w:cstheme="minorHAnsi"/>
          <w:sz w:val="20"/>
          <w:szCs w:val="20"/>
        </w:rPr>
        <w:t>AutoCad</w:t>
      </w:r>
      <w:proofErr w:type="spellEnd"/>
      <w:r w:rsidRPr="006D2679">
        <w:rPr>
          <w:rFonts w:asciiTheme="minorHAnsi" w:hAnsiTheme="minorHAnsi" w:cstheme="minorHAnsi"/>
          <w:sz w:val="20"/>
          <w:szCs w:val="20"/>
        </w:rPr>
        <w:t xml:space="preserve"> -2011 o versiones posteriores. Se debe presentar la documentación </w:t>
      </w:r>
      <w:proofErr w:type="spellStart"/>
      <w:r w:rsidRPr="006D2679">
        <w:rPr>
          <w:rFonts w:asciiTheme="minorHAnsi" w:hAnsiTheme="minorHAnsi" w:cstheme="minorHAnsi"/>
          <w:sz w:val="20"/>
          <w:szCs w:val="20"/>
        </w:rPr>
        <w:t>respaldatoria</w:t>
      </w:r>
      <w:proofErr w:type="spellEnd"/>
      <w:r w:rsidRPr="006D2679">
        <w:rPr>
          <w:rFonts w:asciiTheme="minorHAnsi" w:hAnsiTheme="minorHAnsi" w:cstheme="minorHAnsi"/>
          <w:sz w:val="20"/>
          <w:szCs w:val="20"/>
        </w:rPr>
        <w:t xml:space="preserve">, la misma que será verificada y firmada por el residente de obra, para su presentación al SUPERVISOR.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YPFB entregara planos de la(s) zona(s) donde se realice el proyecto, en casos excepcionales el CONTRATISTA, será el encargado de conseguir los planos de la zona previa comunicación al SUPERVISOR.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c) El SUPERVISOR DE OBRA entregará una </w:t>
      </w:r>
      <w:r w:rsidRPr="006D2679">
        <w:rPr>
          <w:rFonts w:asciiTheme="minorHAnsi" w:hAnsiTheme="minorHAnsi" w:cstheme="minorHAnsi"/>
          <w:b/>
          <w:sz w:val="20"/>
          <w:szCs w:val="20"/>
        </w:rPr>
        <w:t>guía</w:t>
      </w:r>
      <w:r w:rsidRPr="006D2679">
        <w:rPr>
          <w:rFonts w:asciiTheme="minorHAnsi" w:hAnsiTheme="minorHAnsi" w:cstheme="minorHAnsi"/>
          <w:sz w:val="20"/>
          <w:szCs w:val="20"/>
        </w:rPr>
        <w:t xml:space="preserve"> al CONTRATISTA, con los parámetros mínimos a ser cumplidos para la elaboración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d) En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C15AEF" w:rsidRPr="006D2679" w:rsidRDefault="009113B2" w:rsidP="00C15AEF">
      <w:pPr>
        <w:pStyle w:val="Prrafodelista"/>
        <w:numPr>
          <w:ilvl w:val="0"/>
          <w:numId w:val="81"/>
        </w:numPr>
        <w:autoSpaceDE w:val="0"/>
        <w:autoSpaceDN w:val="0"/>
        <w:adjustRightInd w:val="0"/>
        <w:spacing w:after="120"/>
        <w:ind w:left="714" w:hanging="357"/>
        <w:jc w:val="both"/>
        <w:rPr>
          <w:rFonts w:asciiTheme="minorHAnsi" w:hAnsiTheme="minorHAnsi" w:cstheme="minorHAnsi"/>
          <w:sz w:val="20"/>
          <w:szCs w:val="20"/>
        </w:rPr>
      </w:pPr>
      <w:r w:rsidRPr="006D2679">
        <w:rPr>
          <w:rFonts w:asciiTheme="minorHAnsi" w:hAnsiTheme="minorHAnsi" w:cstheme="minorHAnsi"/>
          <w:sz w:val="20"/>
          <w:szCs w:val="20"/>
        </w:rPr>
        <w:t xml:space="preserve">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6D2679">
        <w:rPr>
          <w:rFonts w:asciiTheme="minorHAnsi" w:hAnsiTheme="minorHAnsi" w:cstheme="minorHAnsi"/>
          <w:sz w:val="20"/>
          <w:szCs w:val="20"/>
        </w:rPr>
        <w:t>dwg</w:t>
      </w:r>
      <w:proofErr w:type="spellEnd"/>
      <w:r w:rsidRPr="006D2679">
        <w:rPr>
          <w:rFonts w:asciiTheme="minorHAnsi" w:hAnsiTheme="minorHAnsi" w:cstheme="minorHAnsi"/>
          <w:sz w:val="20"/>
          <w:szCs w:val="20"/>
        </w:rPr>
        <w:t xml:space="preserve"> – 3 copias en CD). </w:t>
      </w:r>
    </w:p>
    <w:p w:rsidR="009113B2" w:rsidRPr="006D2679" w:rsidRDefault="009113B2" w:rsidP="00C15AEF">
      <w:pPr>
        <w:pStyle w:val="Prrafodelista"/>
        <w:numPr>
          <w:ilvl w:val="0"/>
          <w:numId w:val="81"/>
        </w:num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La presentación final de los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C15AEF" w:rsidRPr="006D2679" w:rsidRDefault="00C15AEF" w:rsidP="00C15AEF">
      <w:pPr>
        <w:autoSpaceDE w:val="0"/>
        <w:autoSpaceDN w:val="0"/>
        <w:adjustRightInd w:val="0"/>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C15AEF" w:rsidRPr="006D2679" w:rsidRDefault="00C15AEF" w:rsidP="00C15AEF">
      <w:pPr>
        <w:pStyle w:val="Estilo1"/>
        <w:contextualSpacing/>
        <w:rPr>
          <w:rFonts w:asciiTheme="minorHAnsi" w:hAnsiTheme="minorHAnsi" w:cstheme="minorHAnsi"/>
          <w:iCs/>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245DC" w:rsidRPr="006D2679" w:rsidRDefault="006245DC"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5AEF" w:rsidRPr="006D2679" w:rsidRDefault="00C15AEF" w:rsidP="0016569B">
      <w:pPr>
        <w:contextualSpacing/>
        <w:jc w:val="both"/>
        <w:rPr>
          <w:rFonts w:asciiTheme="minorHAnsi" w:hAnsiTheme="minorHAnsi" w:cstheme="minorHAnsi"/>
          <w:kern w:val="28"/>
          <w:sz w:val="20"/>
          <w:szCs w:val="20"/>
        </w:rPr>
      </w:pPr>
    </w:p>
    <w:p w:rsidR="00C15AEF" w:rsidRPr="006D2679" w:rsidRDefault="00C15AEF"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9113B2" w:rsidRPr="006D2679" w:rsidRDefault="009113B2" w:rsidP="00C15AEF">
      <w:pPr>
        <w:pStyle w:val="Estilo1"/>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será medido en metros dibujados, de acuerdo a las longitudes, presentados en formato impreso y en medio digital, las cuales serán medidas y aprobadas por el SUPERVISO</w:t>
      </w:r>
      <w:r w:rsidR="00C15AEF" w:rsidRPr="006D2679">
        <w:rPr>
          <w:rFonts w:asciiTheme="minorHAnsi" w:hAnsiTheme="minorHAnsi" w:cstheme="minorHAnsi"/>
          <w:sz w:val="20"/>
          <w:szCs w:val="20"/>
        </w:rPr>
        <w:t>R. La forma de pago se efectuará</w:t>
      </w:r>
      <w:r w:rsidRPr="006D2679">
        <w:rPr>
          <w:rFonts w:asciiTheme="minorHAnsi" w:hAnsiTheme="minorHAnsi" w:cstheme="minorHAnsi"/>
          <w:sz w:val="20"/>
          <w:szCs w:val="20"/>
        </w:rPr>
        <w:t xml:space="preserve"> de acuerdo al precio unitario de la propuesta aceptada.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6D2679" w:rsidRDefault="00D71EFB"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xml:space="preserve">, se debe considerar el dibujo y ubicación de los accesorios. </w:t>
      </w:r>
    </w:p>
    <w:p w:rsidR="00C15AEF" w:rsidRPr="006D2679" w:rsidRDefault="00C15AEF"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Default="009113B2" w:rsidP="0016569B">
      <w:pPr>
        <w:rPr>
          <w:rFonts w:asciiTheme="minorHAnsi" w:hAnsiTheme="minorHAnsi" w:cstheme="minorHAnsi"/>
          <w:sz w:val="20"/>
          <w:szCs w:val="20"/>
        </w:rPr>
      </w:pPr>
      <w:bookmarkStart w:id="115" w:name="_Toc378236514"/>
      <w:bookmarkStart w:id="116" w:name="_Toc378667047"/>
      <w:bookmarkStart w:id="117" w:name="_Toc378667233"/>
      <w:bookmarkStart w:id="118" w:name="_Toc378667748"/>
      <w:bookmarkStart w:id="119" w:name="_Toc381213541"/>
      <w:bookmarkStart w:id="120" w:name="_Toc381214018"/>
      <w:bookmarkStart w:id="121" w:name="_Toc381214109"/>
      <w:bookmarkStart w:id="122" w:name="_Toc384130477"/>
      <w:bookmarkStart w:id="123" w:name="_Toc384130698"/>
      <w:bookmarkStart w:id="124" w:name="_Toc384130854"/>
      <w:bookmarkStart w:id="125" w:name="_Toc384131245"/>
      <w:bookmarkStart w:id="126" w:name="_Toc387785996"/>
      <w:bookmarkStart w:id="127" w:name="_Toc387788284"/>
      <w:bookmarkStart w:id="128" w:name="_Toc388648593"/>
      <w:bookmarkStart w:id="129" w:name="_Toc388648681"/>
      <w:bookmarkStart w:id="130" w:name="_Toc388693342"/>
      <w:bookmarkStart w:id="131" w:name="_Toc388702304"/>
      <w:bookmarkStart w:id="132" w:name="_Toc388724582"/>
      <w:bookmarkStart w:id="133" w:name="_Toc404098170"/>
    </w:p>
    <w:p w:rsidR="00D71EFB" w:rsidRPr="006D2679" w:rsidRDefault="00D71EFB" w:rsidP="0016569B">
      <w:pPr>
        <w:rPr>
          <w:rFonts w:asciiTheme="minorHAnsi" w:hAnsiTheme="minorHAnsi" w:cstheme="minorHAnsi"/>
          <w:sz w:val="20"/>
          <w:szCs w:val="20"/>
        </w:rPr>
      </w:pPr>
    </w:p>
    <w:p w:rsidR="009113B2" w:rsidRPr="006D2679" w:rsidRDefault="009113B2" w:rsidP="00C15AEF">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PERFORACION SUBTERRANEA CON TOPO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C15AEF" w:rsidRPr="006D2679" w:rsidRDefault="00C15AEF" w:rsidP="0016569B">
      <w:pPr>
        <w:rPr>
          <w:rFonts w:asciiTheme="minorHAnsi" w:hAnsiTheme="minorHAnsi" w:cstheme="minorHAnsi"/>
          <w:b/>
          <w:sz w:val="20"/>
          <w:szCs w:val="20"/>
        </w:rPr>
      </w:pPr>
    </w:p>
    <w:p w:rsidR="009113B2" w:rsidRPr="006D2679" w:rsidRDefault="009113B2" w:rsidP="0016569B">
      <w:pPr>
        <w:pStyle w:val="Prrafodelista"/>
        <w:numPr>
          <w:ilvl w:val="0"/>
          <w:numId w:val="17"/>
        </w:numPr>
        <w:contextualSpacing/>
        <w:jc w:val="both"/>
        <w:rPr>
          <w:rFonts w:asciiTheme="minorHAnsi" w:eastAsia="Arial Unicode MS" w:hAnsiTheme="minorHAnsi" w:cstheme="minorHAnsi"/>
          <w:b/>
          <w:vanish/>
          <w:kern w:val="28"/>
          <w:sz w:val="20"/>
          <w:szCs w:val="20"/>
          <w:lang w:val="es-ES_tradnl"/>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En los tramos donde las tuberías tengan que cruzar calles, avenidas, vías férreas, carreteras o canales revestidas con pavimento flexible o rígido (las cuales el municipio, gobernación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1.50 metros o más (de acuerdo tipo de terreno, profundidad de canal y obstáculos presentes en el cruce correspondiente).</w:t>
      </w:r>
    </w:p>
    <w:p w:rsidR="00C15AEF" w:rsidRPr="006D2679" w:rsidRDefault="00C15AEF" w:rsidP="0016569B">
      <w:pPr>
        <w:contextualSpacing/>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C15AEF" w:rsidRPr="006D2679">
        <w:rPr>
          <w:rFonts w:asciiTheme="minorHAnsi" w:eastAsia="Times New Roman" w:hAnsiTheme="minorHAnsi" w:cstheme="minorHAnsi"/>
          <w:sz w:val="20"/>
          <w:szCs w:val="20"/>
          <w:lang w:val="es-ES"/>
        </w:rPr>
        <w:t>TERIALES, HERRAMIENTAS Y EQUIPO</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lastRenderedPageBreak/>
        <w:t>El CONTRATISTA previo a ejecutar este ítem deberá presentar los procedimientos técnicos a utilizar al SUPERVISOR DE OBRA, quien revisará y aprobará dicho procedimiento.</w:t>
      </w:r>
    </w:p>
    <w:p w:rsidR="00C15AEF" w:rsidRPr="006D2679" w:rsidRDefault="00C15AEF" w:rsidP="00C15AEF">
      <w:pPr>
        <w:contextualSpacing/>
        <w:jc w:val="both"/>
        <w:rPr>
          <w:rFonts w:asciiTheme="minorHAnsi" w:hAnsiTheme="minorHAnsi"/>
          <w:kern w:val="28"/>
          <w:sz w:val="20"/>
          <w:szCs w:val="20"/>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C15AEF" w:rsidRPr="006D2679" w:rsidRDefault="00C15AEF" w:rsidP="00C15AEF">
      <w:pPr>
        <w:contextualSpacing/>
        <w:jc w:val="both"/>
        <w:rPr>
          <w:rFonts w:asciiTheme="minorHAnsi" w:hAnsiTheme="minorHAnsi"/>
          <w:kern w:val="28"/>
          <w:sz w:val="20"/>
          <w:szCs w:val="20"/>
        </w:rPr>
      </w:pPr>
    </w:p>
    <w:p w:rsidR="009113B2" w:rsidRPr="006D2679" w:rsidRDefault="009113B2"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Una vez entregada al SUPERVISOR DE OBRA el procedimiento a utilizar y siendo este revisado y aprobado por el mismo, se iniciaran los trabajos de acuerdo a</w:t>
      </w:r>
      <w:r w:rsidR="00892B59" w:rsidRPr="006D2679">
        <w:rPr>
          <w:rFonts w:asciiTheme="minorHAnsi" w:hAnsiTheme="minorHAnsi" w:cstheme="minorHAnsi"/>
          <w:sz w:val="20"/>
          <w:szCs w:val="20"/>
        </w:rPr>
        <w:t>l</w:t>
      </w:r>
      <w:r w:rsidRPr="006D2679">
        <w:rPr>
          <w:rFonts w:asciiTheme="minorHAnsi" w:hAnsiTheme="minorHAnsi" w:cstheme="minorHAnsi"/>
          <w:sz w:val="20"/>
          <w:szCs w:val="20"/>
        </w:rPr>
        <w:t xml:space="preserve"> cronograma presentado.</w:t>
      </w:r>
    </w:p>
    <w:p w:rsidR="00C15AEF" w:rsidRPr="006D2679" w:rsidRDefault="00C15AEF" w:rsidP="0016569B">
      <w:pPr>
        <w:contextualSpacing/>
        <w:jc w:val="both"/>
        <w:rPr>
          <w:rFonts w:asciiTheme="minorHAnsi" w:hAnsiTheme="minorHAnsi" w:cstheme="minorHAnsi"/>
          <w:sz w:val="20"/>
          <w:szCs w:val="20"/>
        </w:rPr>
      </w:pPr>
    </w:p>
    <w:p w:rsidR="00892B59" w:rsidRDefault="00892B59" w:rsidP="00892B59">
      <w:pPr>
        <w:contextualSpacing/>
        <w:jc w:val="both"/>
        <w:rPr>
          <w:rFonts w:asciiTheme="minorHAnsi" w:hAnsiTheme="minorHAnsi"/>
          <w:kern w:val="28"/>
          <w:sz w:val="20"/>
          <w:szCs w:val="20"/>
        </w:rPr>
      </w:pPr>
      <w:r w:rsidRPr="006D2679">
        <w:rPr>
          <w:rFonts w:asciiTheme="minorHAnsi" w:hAnsiTheme="minorHAnsi"/>
          <w:kern w:val="28"/>
          <w:sz w:val="20"/>
          <w:szCs w:val="20"/>
        </w:rPr>
        <w:t>La tubería atravesará  carreteras, calles, avenidas, canales, vías férreas y otros obstáculos; la perforación subterránea será protegida por fundas cuya provisión estará a cargo de la Empresa Contratista.</w:t>
      </w:r>
    </w:p>
    <w:p w:rsidR="00D71EFB" w:rsidRPr="006D2679" w:rsidRDefault="00D71EFB" w:rsidP="00892B59">
      <w:pPr>
        <w:contextualSpacing/>
        <w:jc w:val="both"/>
        <w:rPr>
          <w:rFonts w:asciiTheme="minorHAnsi" w:hAnsiTheme="minorHAnsi"/>
          <w:kern w:val="28"/>
          <w:sz w:val="20"/>
          <w:szCs w:val="20"/>
        </w:rPr>
      </w:pPr>
    </w:p>
    <w:p w:rsidR="00892B59" w:rsidRPr="006D2679" w:rsidRDefault="00892B59" w:rsidP="00892B59">
      <w:pPr>
        <w:contextualSpacing/>
        <w:jc w:val="both"/>
        <w:rPr>
          <w:rFonts w:asciiTheme="minorHAnsi" w:hAnsiTheme="minorHAnsi"/>
          <w:kern w:val="28"/>
          <w:sz w:val="20"/>
          <w:szCs w:val="20"/>
        </w:rPr>
      </w:pPr>
      <w:r w:rsidRPr="006D2679">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C15AEF">
      <w:pPr>
        <w:pStyle w:val="Estilo1"/>
        <w:numPr>
          <w:ilvl w:val="1"/>
          <w:numId w:val="61"/>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245DC" w:rsidRPr="006D2679" w:rsidRDefault="006245DC" w:rsidP="0016569B">
      <w:pPr>
        <w:contextualSpacing/>
        <w:jc w:val="both"/>
        <w:rPr>
          <w:rFonts w:asciiTheme="minorHAnsi" w:hAnsiTheme="minorHAnsi" w:cstheme="minorHAnsi"/>
          <w:kern w:val="28"/>
          <w:sz w:val="20"/>
          <w:szCs w:val="20"/>
        </w:rPr>
      </w:pPr>
    </w:p>
    <w:p w:rsidR="009113B2" w:rsidRPr="006D2679" w:rsidRDefault="00892B59" w:rsidP="00C15AEF">
      <w:pPr>
        <w:pStyle w:val="Estilo1"/>
        <w:numPr>
          <w:ilvl w:val="1"/>
          <w:numId w:val="61"/>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892B59" w:rsidRPr="006D2679" w:rsidRDefault="00892B59" w:rsidP="00892B59">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El ítem de P</w:t>
      </w:r>
      <w:r w:rsidR="00892B59" w:rsidRPr="006D2679">
        <w:rPr>
          <w:rFonts w:asciiTheme="minorHAnsi" w:hAnsiTheme="minorHAnsi" w:cstheme="minorHAnsi"/>
          <w:sz w:val="20"/>
          <w:szCs w:val="20"/>
        </w:rPr>
        <w:t>erforación Subterránea con Topo</w:t>
      </w:r>
      <w:r w:rsidRPr="006D2679">
        <w:rPr>
          <w:rFonts w:asciiTheme="minorHAnsi" w:hAnsiTheme="minorHAnsi" w:cstheme="minorHAnsi"/>
          <w:sz w:val="20"/>
          <w:szCs w:val="20"/>
        </w:rPr>
        <w:t xml:space="preserve"> será medido en metros, de acuerdo a las longitudes, las cuales serán medidas y aprobadas por el SUPERVISOR DE OBRA. La forma d</w:t>
      </w:r>
      <w:r w:rsidR="00892B59" w:rsidRPr="006D2679">
        <w:rPr>
          <w:rFonts w:asciiTheme="minorHAnsi" w:hAnsiTheme="minorHAnsi" w:cstheme="minorHAnsi"/>
          <w:sz w:val="20"/>
          <w:szCs w:val="20"/>
        </w:rPr>
        <w:t>e pago se efectuará</w:t>
      </w:r>
      <w:r w:rsidRPr="006D2679">
        <w:rPr>
          <w:rFonts w:asciiTheme="minorHAnsi" w:hAnsiTheme="minorHAnsi" w:cstheme="minorHAnsi"/>
          <w:sz w:val="20"/>
          <w:szCs w:val="20"/>
        </w:rPr>
        <w:t xml:space="preserve"> de acuerdo al precio unitario de la propuesta aceptada.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p w:rsidR="00892B59" w:rsidRDefault="00892B59" w:rsidP="0016569B">
      <w:pPr>
        <w:contextualSpacing/>
        <w:jc w:val="both"/>
        <w:rPr>
          <w:rFonts w:asciiTheme="minorHAnsi" w:hAnsiTheme="minorHAnsi" w:cstheme="minorHAnsi"/>
          <w:sz w:val="20"/>
          <w:szCs w:val="20"/>
        </w:rPr>
      </w:pPr>
    </w:p>
    <w:p w:rsidR="00D71EFB" w:rsidRPr="006D2679" w:rsidRDefault="00D71EFB" w:rsidP="0016569B">
      <w:pPr>
        <w:contextualSpacing/>
        <w:jc w:val="both"/>
        <w:rPr>
          <w:rFonts w:asciiTheme="minorHAnsi" w:hAnsiTheme="minorHAnsi" w:cstheme="minorHAnsi"/>
          <w:sz w:val="20"/>
          <w:szCs w:val="20"/>
        </w:rPr>
      </w:pPr>
    </w:p>
    <w:p w:rsidR="009113B2" w:rsidRPr="006D2679" w:rsidRDefault="00892B59" w:rsidP="00892B59">
      <w:pPr>
        <w:pStyle w:val="Ttulo2"/>
        <w:numPr>
          <w:ilvl w:val="0"/>
          <w:numId w:val="61"/>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LIMPIEZA Y RETIRO DE ESCOMBROS</w:t>
      </w:r>
    </w:p>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w:t>
      </w:r>
      <w:proofErr w:type="spellStart"/>
      <w:r w:rsidRPr="006D2679">
        <w:rPr>
          <w:rFonts w:asciiTheme="minorHAnsi" w:hAnsiTheme="minorHAnsi" w:cstheme="minorHAnsi"/>
          <w:b/>
          <w:sz w:val="20"/>
          <w:szCs w:val="20"/>
        </w:rPr>
        <w:t>G</w:t>
      </w:r>
      <w:r w:rsidR="006245DC">
        <w:rPr>
          <w:rFonts w:asciiTheme="minorHAnsi" w:hAnsiTheme="minorHAnsi" w:cstheme="minorHAnsi"/>
          <w:b/>
          <w:sz w:val="20"/>
          <w:szCs w:val="20"/>
        </w:rPr>
        <w:t>lb</w:t>
      </w:r>
      <w:proofErr w:type="spellEnd"/>
      <w:r w:rsidR="006245DC">
        <w:rPr>
          <w:rFonts w:asciiTheme="minorHAnsi" w:hAnsiTheme="minorHAnsi" w:cstheme="minorHAnsi"/>
          <w:b/>
          <w:sz w:val="20"/>
          <w:szCs w:val="20"/>
        </w:rPr>
        <w:t>.</w:t>
      </w:r>
      <w:r w:rsidRPr="006D2679">
        <w:rPr>
          <w:rFonts w:asciiTheme="minorHAnsi" w:hAnsiTheme="minorHAnsi" w:cstheme="minorHAnsi"/>
          <w:b/>
          <w:sz w:val="20"/>
          <w:szCs w:val="20"/>
        </w:rPr>
        <w:t>)</w:t>
      </w:r>
    </w:p>
    <w:p w:rsidR="00892B59" w:rsidRPr="006D2679" w:rsidRDefault="00892B59" w:rsidP="0016569B">
      <w:pPr>
        <w:rPr>
          <w:rFonts w:asciiTheme="minorHAnsi" w:hAnsiTheme="minorHAnsi" w:cstheme="minorHAnsi"/>
          <w:b/>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892B59" w:rsidRPr="006D2679">
        <w:rPr>
          <w:rFonts w:asciiTheme="minorHAnsi" w:hAnsiTheme="minorHAnsi" w:cstheme="minorHAnsi"/>
          <w:sz w:val="20"/>
          <w:szCs w:val="20"/>
        </w:rPr>
        <w:t xml:space="preserve">. </w:t>
      </w:r>
      <w:r w:rsidRPr="006D2679">
        <w:rPr>
          <w:rFonts w:asciiTheme="minorHAnsi" w:hAnsiTheme="minorHAnsi" w:cstheme="minorHAnsi"/>
          <w:sz w:val="20"/>
          <w:szCs w:val="20"/>
        </w:rPr>
        <w:t>Los escombros deberán ser recogidos cada tramo, no dejando esta actividad postergada  hasta el final de la obra.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34"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34"/>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892B59" w:rsidRPr="006D2679" w:rsidRDefault="00892B59" w:rsidP="0016569B">
      <w:pPr>
        <w:jc w:val="both"/>
        <w:rPr>
          <w:rFonts w:asciiTheme="minorHAnsi" w:hAnsiTheme="minorHAnsi" w:cstheme="minorHAnsi"/>
          <w:sz w:val="20"/>
          <w:szCs w:val="20"/>
        </w:rPr>
      </w:pPr>
    </w:p>
    <w:p w:rsidR="009113B2" w:rsidRPr="006D2679" w:rsidRDefault="009113B2"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892B59" w:rsidRPr="006D2679" w:rsidRDefault="00892B59" w:rsidP="0016569B">
      <w:pPr>
        <w:jc w:val="both"/>
        <w:rPr>
          <w:rFonts w:asciiTheme="minorHAnsi" w:hAnsiTheme="minorHAnsi" w:cstheme="minorHAnsi"/>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892B59" w:rsidRPr="006D2679" w:rsidRDefault="00892B59" w:rsidP="0016569B">
      <w:pPr>
        <w:tabs>
          <w:tab w:val="left" w:pos="993"/>
        </w:tabs>
        <w:autoSpaceDE w:val="0"/>
        <w:autoSpaceDN w:val="0"/>
        <w:adjustRightInd w:val="0"/>
        <w:jc w:val="both"/>
        <w:rPr>
          <w:rFonts w:asciiTheme="minorHAnsi" w:hAnsiTheme="minorHAnsi" w:cstheme="minorHAnsi"/>
          <w:sz w:val="20"/>
          <w:szCs w:val="20"/>
        </w:rPr>
      </w:pPr>
    </w:p>
    <w:p w:rsidR="00892B5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lastRenderedPageBreak/>
        <w:t>Los materiales que indique y considere el SUPERVISOR reutilizables, serán transportados y almacenados en los lugares que este indique, aun cuando estuvieran fuera de los límites de la obra.</w:t>
      </w:r>
    </w:p>
    <w:p w:rsidR="00D71EFB" w:rsidRPr="006D2679" w:rsidRDefault="00D71EFB"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892B59" w:rsidRPr="006D2679" w:rsidRDefault="00892B59"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892B59" w:rsidRPr="006D2679" w:rsidRDefault="00892B59"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892B59" w:rsidRPr="006D2679" w:rsidRDefault="00892B59" w:rsidP="0016569B">
      <w:pPr>
        <w:jc w:val="both"/>
        <w:rPr>
          <w:rFonts w:asciiTheme="minorHAnsi" w:hAnsiTheme="minorHAnsi" w:cstheme="minorHAnsi"/>
          <w:sz w:val="20"/>
          <w:szCs w:val="20"/>
        </w:rPr>
      </w:pPr>
    </w:p>
    <w:p w:rsidR="009113B2" w:rsidRPr="006D2679" w:rsidRDefault="009113B2" w:rsidP="00892B59">
      <w:pPr>
        <w:pStyle w:val="Estilo1"/>
        <w:numPr>
          <w:ilvl w:val="1"/>
          <w:numId w:val="61"/>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92B59" w:rsidRDefault="00892B59" w:rsidP="0016569B">
      <w:pPr>
        <w:contextualSpacing/>
        <w:jc w:val="both"/>
        <w:rPr>
          <w:rFonts w:asciiTheme="minorHAnsi" w:hAnsiTheme="minorHAnsi" w:cstheme="minorHAnsi"/>
          <w:kern w:val="28"/>
          <w:sz w:val="20"/>
          <w:szCs w:val="20"/>
        </w:rPr>
      </w:pPr>
    </w:p>
    <w:p w:rsidR="009113B2" w:rsidRPr="006D2679" w:rsidRDefault="00892B59" w:rsidP="00892B59">
      <w:pPr>
        <w:pStyle w:val="Estilo1"/>
        <w:numPr>
          <w:ilvl w:val="1"/>
          <w:numId w:val="61"/>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limpieza y retiro de escombros será medido en forma global, y de acuerdo al avance que se tenga en obra pero solo con el objeto de compatibilizar lo ejecutado, ya que queda plenamente establecido que la </w:t>
      </w:r>
      <w:r w:rsidRPr="006D2679">
        <w:rPr>
          <w:rFonts w:asciiTheme="minorHAnsi" w:hAnsiTheme="minorHAnsi" w:cstheme="minorHAnsi"/>
          <w:sz w:val="20"/>
          <w:szCs w:val="20"/>
        </w:rPr>
        <w:lastRenderedPageBreak/>
        <w:t>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892B59" w:rsidRPr="006D2679" w:rsidRDefault="00892B5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3B188F" w:rsidRPr="006D2679" w:rsidRDefault="003B188F" w:rsidP="0016569B">
      <w:pPr>
        <w:rPr>
          <w:rFonts w:asciiTheme="minorHAnsi" w:hAnsiTheme="minorHAnsi"/>
          <w:sz w:val="20"/>
          <w:szCs w:val="20"/>
        </w:rPr>
      </w:pPr>
    </w:p>
    <w:p w:rsidR="006D2679" w:rsidRPr="006D2679" w:rsidRDefault="006D2679">
      <w:pPr>
        <w:rPr>
          <w:rFonts w:asciiTheme="minorHAnsi" w:hAnsiTheme="minorHAnsi"/>
          <w:sz w:val="20"/>
          <w:szCs w:val="20"/>
        </w:rPr>
      </w:pPr>
    </w:p>
    <w:sectPr w:rsidR="006D2679" w:rsidRPr="006D2679">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302" w:rsidRDefault="00B43302" w:rsidP="0031499A">
      <w:r>
        <w:separator/>
      </w:r>
    </w:p>
  </w:endnote>
  <w:endnote w:type="continuationSeparator" w:id="0">
    <w:p w:rsidR="00B43302" w:rsidRDefault="00B43302"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2212C8" w:rsidRPr="000810BB" w:rsidTr="00B70E39">
      <w:tc>
        <w:tcPr>
          <w:tcW w:w="2942" w:type="dxa"/>
        </w:tcPr>
        <w:p w:rsidR="002212C8" w:rsidRPr="000810BB" w:rsidRDefault="002212C8"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2212C8" w:rsidRPr="000810BB" w:rsidRDefault="002212C8" w:rsidP="006377C0">
          <w:pPr>
            <w:pStyle w:val="Piedepgina"/>
            <w:rPr>
              <w:rFonts w:ascii="Calibri" w:hAnsi="Calibri"/>
              <w:sz w:val="16"/>
              <w:szCs w:val="20"/>
            </w:rPr>
          </w:pPr>
          <w:r w:rsidRPr="000810BB">
            <w:rPr>
              <w:rFonts w:ascii="Calibri" w:hAnsi="Calibri"/>
              <w:sz w:val="16"/>
              <w:szCs w:val="20"/>
            </w:rPr>
            <w:t>Re</w:t>
          </w:r>
          <w:r w:rsidR="006377C0">
            <w:rPr>
              <w:rFonts w:ascii="Calibri" w:hAnsi="Calibri"/>
              <w:sz w:val="16"/>
              <w:szCs w:val="20"/>
            </w:rPr>
            <w:t>visado</w:t>
          </w:r>
          <w:r w:rsidRPr="000810BB">
            <w:rPr>
              <w:rFonts w:ascii="Calibri" w:hAnsi="Calibri"/>
              <w:sz w:val="16"/>
              <w:szCs w:val="20"/>
            </w:rPr>
            <w:t xml:space="preserve"> por:</w:t>
          </w:r>
        </w:p>
      </w:tc>
      <w:tc>
        <w:tcPr>
          <w:tcW w:w="2943" w:type="dxa"/>
        </w:tcPr>
        <w:p w:rsidR="002212C8" w:rsidRPr="000810BB" w:rsidRDefault="002212C8" w:rsidP="0031499A">
          <w:pPr>
            <w:pStyle w:val="Piedepgina"/>
            <w:rPr>
              <w:rFonts w:ascii="Calibri" w:hAnsi="Calibri"/>
              <w:sz w:val="16"/>
              <w:szCs w:val="20"/>
            </w:rPr>
          </w:pPr>
          <w:r w:rsidRPr="000810BB">
            <w:rPr>
              <w:rFonts w:ascii="Calibri" w:hAnsi="Calibri"/>
              <w:sz w:val="16"/>
              <w:szCs w:val="20"/>
            </w:rPr>
            <w:t>Aprobado por:</w:t>
          </w:r>
        </w:p>
      </w:tc>
    </w:tr>
    <w:tr w:rsidR="002212C8" w:rsidRPr="000810BB" w:rsidTr="00B70E39">
      <w:tc>
        <w:tcPr>
          <w:tcW w:w="2942" w:type="dxa"/>
        </w:tcPr>
        <w:p w:rsidR="002212C8" w:rsidRDefault="002212C8" w:rsidP="0031499A">
          <w:pPr>
            <w:pStyle w:val="Piedepgina"/>
            <w:rPr>
              <w:rFonts w:ascii="Calibri" w:hAnsi="Calibri"/>
              <w:sz w:val="16"/>
              <w:szCs w:val="20"/>
            </w:rPr>
          </w:pPr>
        </w:p>
        <w:p w:rsidR="002212C8" w:rsidRDefault="002212C8" w:rsidP="0031499A">
          <w:pPr>
            <w:pStyle w:val="Piedepgina"/>
            <w:rPr>
              <w:rFonts w:ascii="Calibri" w:hAnsi="Calibri"/>
              <w:sz w:val="16"/>
              <w:szCs w:val="20"/>
            </w:rPr>
          </w:pPr>
        </w:p>
        <w:p w:rsidR="002212C8" w:rsidRDefault="002212C8" w:rsidP="0031499A">
          <w:pPr>
            <w:pStyle w:val="Piedepgina"/>
            <w:rPr>
              <w:rFonts w:ascii="Calibri" w:hAnsi="Calibri"/>
              <w:sz w:val="16"/>
              <w:szCs w:val="20"/>
            </w:rPr>
          </w:pPr>
        </w:p>
        <w:p w:rsidR="002212C8" w:rsidRDefault="002212C8" w:rsidP="0031499A">
          <w:pPr>
            <w:pStyle w:val="Piedepgina"/>
            <w:rPr>
              <w:rFonts w:ascii="Calibri" w:hAnsi="Calibri"/>
              <w:sz w:val="16"/>
              <w:szCs w:val="20"/>
            </w:rPr>
          </w:pPr>
        </w:p>
        <w:p w:rsidR="002212C8" w:rsidRDefault="002212C8" w:rsidP="0031499A">
          <w:pPr>
            <w:pStyle w:val="Piedepgina"/>
            <w:rPr>
              <w:rFonts w:ascii="Calibri" w:hAnsi="Calibri"/>
              <w:sz w:val="16"/>
              <w:szCs w:val="20"/>
            </w:rPr>
          </w:pPr>
        </w:p>
        <w:p w:rsidR="002212C8" w:rsidRPr="000810BB" w:rsidRDefault="002212C8" w:rsidP="0031499A">
          <w:pPr>
            <w:pStyle w:val="Piedepgina"/>
            <w:rPr>
              <w:rFonts w:ascii="Calibri" w:hAnsi="Calibri"/>
              <w:sz w:val="16"/>
              <w:szCs w:val="20"/>
            </w:rPr>
          </w:pPr>
        </w:p>
      </w:tc>
      <w:tc>
        <w:tcPr>
          <w:tcW w:w="2943" w:type="dxa"/>
        </w:tcPr>
        <w:p w:rsidR="002212C8" w:rsidRPr="000810BB" w:rsidRDefault="002212C8" w:rsidP="0031499A">
          <w:pPr>
            <w:pStyle w:val="Piedepgina"/>
            <w:rPr>
              <w:rFonts w:ascii="Calibri" w:hAnsi="Calibri"/>
              <w:sz w:val="16"/>
              <w:szCs w:val="20"/>
            </w:rPr>
          </w:pPr>
        </w:p>
      </w:tc>
      <w:tc>
        <w:tcPr>
          <w:tcW w:w="2943" w:type="dxa"/>
        </w:tcPr>
        <w:p w:rsidR="002212C8" w:rsidRPr="000810BB" w:rsidRDefault="002212C8" w:rsidP="0031499A">
          <w:pPr>
            <w:pStyle w:val="Piedepgina"/>
            <w:rPr>
              <w:rFonts w:ascii="Calibri" w:hAnsi="Calibri"/>
              <w:sz w:val="16"/>
              <w:szCs w:val="20"/>
            </w:rPr>
          </w:pPr>
        </w:p>
        <w:p w:rsidR="002212C8" w:rsidRPr="000810BB" w:rsidRDefault="002212C8" w:rsidP="0031499A">
          <w:pPr>
            <w:pStyle w:val="Piedepgina"/>
            <w:rPr>
              <w:rFonts w:ascii="Calibri" w:hAnsi="Calibri"/>
              <w:sz w:val="16"/>
              <w:szCs w:val="20"/>
            </w:rPr>
          </w:pPr>
        </w:p>
        <w:p w:rsidR="002212C8" w:rsidRPr="000810BB" w:rsidRDefault="002212C8" w:rsidP="0031499A">
          <w:pPr>
            <w:pStyle w:val="Piedepgina"/>
            <w:rPr>
              <w:rFonts w:ascii="Calibri" w:hAnsi="Calibri"/>
              <w:sz w:val="16"/>
              <w:szCs w:val="20"/>
            </w:rPr>
          </w:pPr>
        </w:p>
        <w:p w:rsidR="002212C8" w:rsidRPr="000810BB" w:rsidRDefault="002212C8" w:rsidP="0031499A">
          <w:pPr>
            <w:pStyle w:val="Piedepgina"/>
            <w:rPr>
              <w:rFonts w:ascii="Calibri" w:hAnsi="Calibri"/>
              <w:sz w:val="16"/>
              <w:szCs w:val="20"/>
            </w:rPr>
          </w:pPr>
        </w:p>
      </w:tc>
    </w:tr>
    <w:tr w:rsidR="002212C8" w:rsidRPr="000810BB" w:rsidTr="00B70E39">
      <w:tc>
        <w:tcPr>
          <w:tcW w:w="2942" w:type="dxa"/>
        </w:tcPr>
        <w:p w:rsidR="002212C8" w:rsidRPr="000810BB" w:rsidRDefault="002212C8"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2212C8" w:rsidRPr="000810BB" w:rsidRDefault="002212C8"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212C8" w:rsidRPr="000810BB" w:rsidRDefault="002212C8"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212C8" w:rsidRDefault="002212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302" w:rsidRDefault="00B43302" w:rsidP="0031499A">
      <w:r>
        <w:separator/>
      </w:r>
    </w:p>
  </w:footnote>
  <w:footnote w:type="continuationSeparator" w:id="0">
    <w:p w:rsidR="00B43302" w:rsidRDefault="00B43302"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212C8" w:rsidRPr="00FA0D94" w:rsidTr="00B70E39">
      <w:tc>
        <w:tcPr>
          <w:tcW w:w="1446" w:type="dxa"/>
          <w:vMerge w:val="restart"/>
          <w:vAlign w:val="center"/>
        </w:tcPr>
        <w:p w:rsidR="002212C8" w:rsidRPr="00FA0D94" w:rsidRDefault="002212C8"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2212C8" w:rsidRDefault="002212C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2212C8" w:rsidRDefault="002212C8"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2212C8" w:rsidRPr="0076024C" w:rsidRDefault="002212C8"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2212C8" w:rsidRPr="0076024C" w:rsidRDefault="002212C8"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2212C8" w:rsidRDefault="002212C8"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2212C8" w:rsidRPr="0076024C" w:rsidRDefault="002212C8" w:rsidP="0031499A">
          <w:pPr>
            <w:pStyle w:val="Encabezado"/>
            <w:jc w:val="center"/>
            <w:rPr>
              <w:rFonts w:ascii="Calibri" w:eastAsia="Arial Unicode MS" w:hAnsi="Calibri" w:cs="Arial"/>
              <w:b/>
              <w:sz w:val="14"/>
              <w:szCs w:val="14"/>
              <w:lang w:val="es-MX"/>
            </w:rPr>
          </w:pPr>
        </w:p>
      </w:tc>
    </w:tr>
    <w:tr w:rsidR="002212C8" w:rsidRPr="00FA0D94" w:rsidTr="00B70E39">
      <w:trPr>
        <w:trHeight w:val="478"/>
      </w:trPr>
      <w:tc>
        <w:tcPr>
          <w:tcW w:w="1446" w:type="dxa"/>
          <w:vMerge/>
          <w:vAlign w:val="center"/>
        </w:tcPr>
        <w:p w:rsidR="002212C8" w:rsidRPr="00FA0D94" w:rsidRDefault="002212C8" w:rsidP="0031499A">
          <w:pPr>
            <w:pStyle w:val="Encabezado"/>
            <w:jc w:val="center"/>
            <w:rPr>
              <w:rFonts w:ascii="Arial Narrow" w:eastAsia="Arial Unicode MS" w:hAnsi="Arial Narrow"/>
              <w:szCs w:val="12"/>
              <w:lang w:val="es-MX"/>
            </w:rPr>
          </w:pPr>
        </w:p>
      </w:tc>
      <w:tc>
        <w:tcPr>
          <w:tcW w:w="6209" w:type="dxa"/>
          <w:vAlign w:val="center"/>
        </w:tcPr>
        <w:p w:rsidR="002212C8" w:rsidRPr="0076024C" w:rsidRDefault="002212C8"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2212C8" w:rsidRPr="0076024C" w:rsidRDefault="002212C8"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212C8" w:rsidRPr="0076024C" w:rsidRDefault="002212C8"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377C0">
            <w:rPr>
              <w:rStyle w:val="Nmerodepgina"/>
              <w:rFonts w:ascii="Calibri" w:eastAsiaTheme="majorEastAsia" w:hAnsi="Calibri"/>
              <w:noProof/>
              <w:sz w:val="16"/>
              <w:szCs w:val="16"/>
            </w:rPr>
            <w:t>16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377C0">
            <w:rPr>
              <w:rStyle w:val="Nmerodepgina"/>
              <w:rFonts w:ascii="Calibri" w:eastAsiaTheme="majorEastAsia" w:hAnsi="Calibri"/>
              <w:noProof/>
              <w:sz w:val="16"/>
              <w:szCs w:val="16"/>
            </w:rPr>
            <w:t>48</w:t>
          </w:r>
          <w:r w:rsidRPr="0076024C">
            <w:rPr>
              <w:rStyle w:val="Nmerodepgina"/>
              <w:rFonts w:ascii="Calibri" w:eastAsiaTheme="majorEastAsia" w:hAnsi="Calibri"/>
              <w:sz w:val="16"/>
              <w:szCs w:val="16"/>
            </w:rPr>
            <w:fldChar w:fldCharType="end"/>
          </w:r>
        </w:p>
      </w:tc>
    </w:tr>
  </w:tbl>
  <w:p w:rsidR="002212C8" w:rsidRDefault="002212C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6">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1">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2">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7">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8">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EAF3777"/>
    <w:multiLevelType w:val="multilevel"/>
    <w:tmpl w:val="FE0EF5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7">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4">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9">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15"/>
  </w:num>
  <w:num w:numId="3">
    <w:abstractNumId w:val="19"/>
  </w:num>
  <w:num w:numId="4">
    <w:abstractNumId w:val="69"/>
  </w:num>
  <w:num w:numId="5">
    <w:abstractNumId w:val="73"/>
  </w:num>
  <w:num w:numId="6">
    <w:abstractNumId w:val="49"/>
  </w:num>
  <w:num w:numId="7">
    <w:abstractNumId w:val="13"/>
  </w:num>
  <w:num w:numId="8">
    <w:abstractNumId w:val="37"/>
  </w:num>
  <w:num w:numId="9">
    <w:abstractNumId w:val="30"/>
  </w:num>
  <w:num w:numId="10">
    <w:abstractNumId w:val="79"/>
  </w:num>
  <w:num w:numId="11">
    <w:abstractNumId w:val="12"/>
  </w:num>
  <w:num w:numId="12">
    <w:abstractNumId w:val="5"/>
  </w:num>
  <w:num w:numId="13">
    <w:abstractNumId w:val="0"/>
  </w:num>
  <w:num w:numId="14">
    <w:abstractNumId w:val="20"/>
  </w:num>
  <w:num w:numId="15">
    <w:abstractNumId w:val="70"/>
  </w:num>
  <w:num w:numId="16">
    <w:abstractNumId w:val="1"/>
  </w:num>
  <w:num w:numId="17">
    <w:abstractNumId w:val="77"/>
  </w:num>
  <w:num w:numId="18">
    <w:abstractNumId w:val="43"/>
  </w:num>
  <w:num w:numId="19">
    <w:abstractNumId w:val="41"/>
  </w:num>
  <w:num w:numId="20">
    <w:abstractNumId w:val="10"/>
  </w:num>
  <w:num w:numId="21">
    <w:abstractNumId w:val="28"/>
  </w:num>
  <w:num w:numId="22">
    <w:abstractNumId w:val="14"/>
  </w:num>
  <w:num w:numId="23">
    <w:abstractNumId w:val="18"/>
  </w:num>
  <w:num w:numId="24">
    <w:abstractNumId w:val="24"/>
  </w:num>
  <w:num w:numId="25">
    <w:abstractNumId w:val="35"/>
  </w:num>
  <w:num w:numId="26">
    <w:abstractNumId w:val="33"/>
  </w:num>
  <w:num w:numId="27">
    <w:abstractNumId w:val="60"/>
  </w:num>
  <w:num w:numId="28">
    <w:abstractNumId w:val="78"/>
    <w:lvlOverride w:ilvl="0">
      <w:startOverride w:val="1"/>
    </w:lvlOverride>
  </w:num>
  <w:num w:numId="29">
    <w:abstractNumId w:val="2"/>
  </w:num>
  <w:num w:numId="30">
    <w:abstractNumId w:val="38"/>
  </w:num>
  <w:num w:numId="31">
    <w:abstractNumId w:val="27"/>
  </w:num>
  <w:num w:numId="32">
    <w:abstractNumId w:val="42"/>
  </w:num>
  <w:num w:numId="33">
    <w:abstractNumId w:val="47"/>
  </w:num>
  <w:num w:numId="34">
    <w:abstractNumId w:val="68"/>
  </w:num>
  <w:num w:numId="35">
    <w:abstractNumId w:val="34"/>
  </w:num>
  <w:num w:numId="36">
    <w:abstractNumId w:val="26"/>
  </w:num>
  <w:num w:numId="37">
    <w:abstractNumId w:val="76"/>
  </w:num>
  <w:num w:numId="38">
    <w:abstractNumId w:val="64"/>
  </w:num>
  <w:num w:numId="39">
    <w:abstractNumId w:val="6"/>
  </w:num>
  <w:num w:numId="40">
    <w:abstractNumId w:val="44"/>
  </w:num>
  <w:num w:numId="41">
    <w:abstractNumId w:val="23"/>
  </w:num>
  <w:num w:numId="42">
    <w:abstractNumId w:val="22"/>
  </w:num>
  <w:num w:numId="43">
    <w:abstractNumId w:val="65"/>
  </w:num>
  <w:num w:numId="44">
    <w:abstractNumId w:val="31"/>
  </w:num>
  <w:num w:numId="45">
    <w:abstractNumId w:val="61"/>
  </w:num>
  <w:num w:numId="46">
    <w:abstractNumId w:val="40"/>
  </w:num>
  <w:num w:numId="47">
    <w:abstractNumId w:val="48"/>
  </w:num>
  <w:num w:numId="48">
    <w:abstractNumId w:val="72"/>
  </w:num>
  <w:num w:numId="49">
    <w:abstractNumId w:val="55"/>
  </w:num>
  <w:num w:numId="50">
    <w:abstractNumId w:val="59"/>
  </w:num>
  <w:num w:numId="51">
    <w:abstractNumId w:val="74"/>
  </w:num>
  <w:num w:numId="52">
    <w:abstractNumId w:val="56"/>
  </w:num>
  <w:num w:numId="53">
    <w:abstractNumId w:val="16"/>
  </w:num>
  <w:num w:numId="54">
    <w:abstractNumId w:val="29"/>
  </w:num>
  <w:num w:numId="55">
    <w:abstractNumId w:val="21"/>
  </w:num>
  <w:num w:numId="56">
    <w:abstractNumId w:val="4"/>
  </w:num>
  <w:num w:numId="57">
    <w:abstractNumId w:val="67"/>
  </w:num>
  <w:num w:numId="58">
    <w:abstractNumId w:val="71"/>
  </w:num>
  <w:num w:numId="59">
    <w:abstractNumId w:val="66"/>
  </w:num>
  <w:num w:numId="60">
    <w:abstractNumId w:val="58"/>
  </w:num>
  <w:num w:numId="61">
    <w:abstractNumId w:val="46"/>
  </w:num>
  <w:num w:numId="62">
    <w:abstractNumId w:val="53"/>
  </w:num>
  <w:num w:numId="63">
    <w:abstractNumId w:val="57"/>
  </w:num>
  <w:num w:numId="64">
    <w:abstractNumId w:val="17"/>
  </w:num>
  <w:num w:numId="65">
    <w:abstractNumId w:val="39"/>
  </w:num>
  <w:num w:numId="66">
    <w:abstractNumId w:val="3"/>
  </w:num>
  <w:num w:numId="67">
    <w:abstractNumId w:val="75"/>
  </w:num>
  <w:num w:numId="68">
    <w:abstractNumId w:val="7"/>
  </w:num>
  <w:num w:numId="69">
    <w:abstractNumId w:val="9"/>
  </w:num>
  <w:num w:numId="70">
    <w:abstractNumId w:val="52"/>
  </w:num>
  <w:num w:numId="71">
    <w:abstractNumId w:val="62"/>
  </w:num>
  <w:num w:numId="72">
    <w:abstractNumId w:val="51"/>
  </w:num>
  <w:num w:numId="73">
    <w:abstractNumId w:val="32"/>
  </w:num>
  <w:num w:numId="74">
    <w:abstractNumId w:val="25"/>
  </w:num>
  <w:num w:numId="75">
    <w:abstractNumId w:val="50"/>
  </w:num>
  <w:num w:numId="76">
    <w:abstractNumId w:val="45"/>
  </w:num>
  <w:num w:numId="77">
    <w:abstractNumId w:val="11"/>
  </w:num>
  <w:num w:numId="78">
    <w:abstractNumId w:val="19"/>
  </w:num>
  <w:num w:numId="79">
    <w:abstractNumId w:val="54"/>
  </w:num>
  <w:num w:numId="80">
    <w:abstractNumId w:val="19"/>
  </w:num>
  <w:num w:numId="81">
    <w:abstractNumId w:val="8"/>
  </w:num>
  <w:num w:numId="82">
    <w:abstractNumId w:val="6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D3B4E"/>
    <w:rsid w:val="00146311"/>
    <w:rsid w:val="0016569B"/>
    <w:rsid w:val="00181AAE"/>
    <w:rsid w:val="00186BFB"/>
    <w:rsid w:val="002212C8"/>
    <w:rsid w:val="00261F55"/>
    <w:rsid w:val="00276949"/>
    <w:rsid w:val="00312E62"/>
    <w:rsid w:val="0031499A"/>
    <w:rsid w:val="003832D3"/>
    <w:rsid w:val="00387D5D"/>
    <w:rsid w:val="003B188F"/>
    <w:rsid w:val="003C63F2"/>
    <w:rsid w:val="004614A3"/>
    <w:rsid w:val="004B0458"/>
    <w:rsid w:val="00523480"/>
    <w:rsid w:val="005A066B"/>
    <w:rsid w:val="005F7B87"/>
    <w:rsid w:val="006245DC"/>
    <w:rsid w:val="00625AE7"/>
    <w:rsid w:val="006377C0"/>
    <w:rsid w:val="0068772F"/>
    <w:rsid w:val="006D2679"/>
    <w:rsid w:val="006D357B"/>
    <w:rsid w:val="006D462A"/>
    <w:rsid w:val="006D5E32"/>
    <w:rsid w:val="006D79FA"/>
    <w:rsid w:val="00702F6D"/>
    <w:rsid w:val="00762AB1"/>
    <w:rsid w:val="0083510E"/>
    <w:rsid w:val="00892B59"/>
    <w:rsid w:val="009113B2"/>
    <w:rsid w:val="00941BCB"/>
    <w:rsid w:val="00993474"/>
    <w:rsid w:val="00994723"/>
    <w:rsid w:val="00A7786D"/>
    <w:rsid w:val="00B43302"/>
    <w:rsid w:val="00B70E39"/>
    <w:rsid w:val="00C15AEF"/>
    <w:rsid w:val="00C701D4"/>
    <w:rsid w:val="00D70830"/>
    <w:rsid w:val="00D71EFB"/>
    <w:rsid w:val="00DB7143"/>
    <w:rsid w:val="00DF201B"/>
    <w:rsid w:val="00E57CC0"/>
    <w:rsid w:val="00E7510C"/>
    <w:rsid w:val="00EC0CE7"/>
    <w:rsid w:val="00EC65AA"/>
    <w:rsid w:val="00EE1BBE"/>
    <w:rsid w:val="00F4384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04D78-923D-4ED5-B3DB-3541A9D30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48</Pages>
  <Words>19676</Words>
  <Characters>108221</Characters>
  <Application>Microsoft Office Word</Application>
  <DocSecurity>0</DocSecurity>
  <Lines>901</Lines>
  <Paragraphs>255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24</cp:revision>
  <cp:lastPrinted>2016-03-11T14:36:00Z</cp:lastPrinted>
  <dcterms:created xsi:type="dcterms:W3CDTF">2016-03-07T14:32:00Z</dcterms:created>
  <dcterms:modified xsi:type="dcterms:W3CDTF">2016-07-29T21:47:00Z</dcterms:modified>
</cp:coreProperties>
</file>